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AD29" w14:textId="77777777" w:rsidR="00814F36" w:rsidRPr="00DC63C3" w:rsidRDefault="00814F36" w:rsidP="00814F36">
      <w:pPr>
        <w:pStyle w:val="Subtitle"/>
        <w:tabs>
          <w:tab w:val="left" w:pos="4675"/>
          <w:tab w:val="center" w:pos="5610"/>
        </w:tabs>
        <w:spacing w:after="0"/>
        <w:jc w:val="center"/>
        <w:rPr>
          <w:color w:val="A8CE75" w:themeColor="accent1"/>
          <w:spacing w:val="0"/>
        </w:rPr>
      </w:pPr>
      <w:r>
        <w:rPr>
          <w:color w:val="A8CE75" w:themeColor="accent1"/>
        </w:rPr>
        <w:t>MODÈLE</w:t>
      </w:r>
    </w:p>
    <w:p w14:paraId="7D41D40F" w14:textId="3CA3DB91" w:rsidR="00814F36" w:rsidRPr="00DC63C3" w:rsidRDefault="00814F36" w:rsidP="00814F36">
      <w:pPr>
        <w:pStyle w:val="Title"/>
        <w:jc w:val="center"/>
        <w:rPr>
          <w:i/>
          <w:spacing w:val="0"/>
          <w:sz w:val="40"/>
        </w:rPr>
      </w:pPr>
      <w:r>
        <w:rPr>
          <w:sz w:val="40"/>
        </w:rPr>
        <w:t>Tirer le meilleur parti de</w:t>
      </w:r>
      <w:bookmarkStart w:id="0" w:name="_GoBack"/>
      <w:bookmarkEnd w:id="0"/>
      <w:r>
        <w:rPr>
          <w:sz w:val="40"/>
        </w:rPr>
        <w:t xml:space="preserve"> Milieu de travail GC</w:t>
      </w:r>
    </w:p>
    <w:p w14:paraId="61713F4E" w14:textId="77777777" w:rsidR="00814F36" w:rsidRPr="00DC63C3" w:rsidRDefault="00814F36" w:rsidP="00814F36">
      <w:pPr>
        <w:jc w:val="center"/>
        <w:rPr>
          <w:rFonts w:ascii="Arial" w:hAnsi="Arial" w:cs="Arial"/>
          <w:color w:val="0070C0"/>
          <w:sz w:val="24"/>
          <w:szCs w:val="24"/>
        </w:rPr>
      </w:pPr>
      <w:r>
        <w:rPr>
          <w:rFonts w:ascii="Arial" w:hAnsi="Arial"/>
          <w:noProof/>
          <w:color w:val="0070C0"/>
          <w:sz w:val="28"/>
          <w:szCs w:val="24"/>
          <w:lang w:val="en-CA" w:eastAsia="en-CA"/>
        </w:rPr>
        <mc:AlternateContent>
          <mc:Choice Requires="wps">
            <w:drawing>
              <wp:anchor distT="0" distB="0" distL="114300" distR="114300" simplePos="0" relativeHeight="251665408" behindDoc="0" locked="0" layoutInCell="1" allowOverlap="1" wp14:anchorId="03EFC036" wp14:editId="5FA4E559">
                <wp:simplePos x="0" y="0"/>
                <wp:positionH relativeFrom="margin">
                  <wp:posOffset>698500</wp:posOffset>
                </wp:positionH>
                <wp:positionV relativeFrom="paragraph">
                  <wp:posOffset>34078</wp:posOffset>
                </wp:positionV>
                <wp:extent cx="5886027"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886027"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04A03" w14:textId="77777777" w:rsidR="00117D2B" w:rsidRPr="00DC63C3" w:rsidRDefault="00117D2B" w:rsidP="00814F36">
                            <w:pPr>
                              <w:spacing w:after="0"/>
                              <w:jc w:val="center"/>
                              <w:rPr>
                                <w:i/>
                              </w:rPr>
                            </w:pPr>
                            <w:r>
                              <w:rPr>
                                <w:i/>
                              </w:rPr>
                              <w:t>À propos de cet outil</w:t>
                            </w:r>
                          </w:p>
                          <w:p w14:paraId="48240F75" w14:textId="77777777" w:rsidR="00117D2B" w:rsidRPr="00DC63C3" w:rsidRDefault="00117D2B" w:rsidP="00814F36">
                            <w:pPr>
                              <w:spacing w:after="0"/>
                              <w:jc w:val="center"/>
                              <w:rPr>
                                <w:i/>
                                <w:sz w:val="14"/>
                              </w:rPr>
                            </w:pPr>
                          </w:p>
                          <w:p w14:paraId="2A71E874" w14:textId="6D7D9538" w:rsidR="00117D2B" w:rsidRPr="00DC63C3" w:rsidRDefault="00117D2B" w:rsidP="00814F36">
                            <w:pPr>
                              <w:spacing w:after="0"/>
                              <w:rPr>
                                <w:b/>
                              </w:rPr>
                            </w:pPr>
                            <w:r>
                              <w:rPr>
                                <w:b/>
                                <w:u w:val="single"/>
                              </w:rPr>
                              <w:t>BUT :</w:t>
                            </w:r>
                            <w:r>
                              <w:rPr>
                                <w:b/>
                              </w:rPr>
                              <w:t xml:space="preserve"> </w:t>
                            </w:r>
                            <w:r>
                              <w:t>Aider les employés à être le plus efficace possible dans l</w:t>
                            </w:r>
                            <w:r w:rsidR="0090342D">
                              <w:t>’</w:t>
                            </w:r>
                            <w:r>
                              <w:t>environnement Milieu de travail GC.</w:t>
                            </w:r>
                          </w:p>
                          <w:p w14:paraId="6EEF61A9" w14:textId="77777777" w:rsidR="00117D2B" w:rsidRPr="00DC63C3" w:rsidRDefault="00117D2B" w:rsidP="00814F36">
                            <w:pPr>
                              <w:spacing w:after="0"/>
                            </w:pPr>
                            <w:r>
                              <w:t xml:space="preserve"> </w:t>
                            </w:r>
                          </w:p>
                          <w:p w14:paraId="70828116" w14:textId="18CFF0C2" w:rsidR="00117D2B" w:rsidRPr="00DC63C3" w:rsidRDefault="00117D2B" w:rsidP="00814F36">
                            <w:pPr>
                              <w:spacing w:after="0"/>
                            </w:pPr>
                            <w:r>
                              <w:rPr>
                                <w:b/>
                                <w:u w:val="single"/>
                              </w:rPr>
                              <w:t>PUBLIC :</w:t>
                            </w:r>
                            <w:r>
                              <w:rPr>
                                <w:b/>
                              </w:rPr>
                              <w:t xml:space="preserve"> </w:t>
                            </w:r>
                            <w:r>
                              <w:t>Les employés de tous les niveaux qui font la transition vers un milieu de travail moderne et qui sont à la recherche de conseils pour travailler efficacement dans leur nouvel environnement.</w:t>
                            </w:r>
                          </w:p>
                          <w:p w14:paraId="599F0A06" w14:textId="77777777" w:rsidR="00117D2B" w:rsidRPr="00DC63C3" w:rsidRDefault="00117D2B" w:rsidP="00814F36">
                            <w:pPr>
                              <w:spacing w:after="0"/>
                            </w:pPr>
                          </w:p>
                          <w:p w14:paraId="45506AB6" w14:textId="77777777" w:rsidR="00117D2B" w:rsidRPr="00DC63C3" w:rsidRDefault="00117D2B" w:rsidP="00814F36">
                            <w:pPr>
                              <w:spacing w:after="0"/>
                            </w:pPr>
                            <w:r>
                              <w:rPr>
                                <w:b/>
                                <w:u w:val="single"/>
                              </w:rPr>
                              <w:t>UTILISER :</w:t>
                            </w:r>
                            <w:r>
                              <w:t xml:space="preserve"> </w:t>
                            </w:r>
                          </w:p>
                          <w:p w14:paraId="391A9C7D" w14:textId="23204172" w:rsidR="00117D2B" w:rsidRPr="00DC63C3" w:rsidRDefault="008402A3" w:rsidP="00814F36">
                            <w:pPr>
                              <w:pStyle w:val="ListParagraph"/>
                              <w:numPr>
                                <w:ilvl w:val="0"/>
                                <w:numId w:val="9"/>
                              </w:numPr>
                              <w:spacing w:after="0"/>
                            </w:pPr>
                            <w:r>
                              <w:t>dans les pr</w:t>
                            </w:r>
                            <w:r w:rsidR="007E1843">
                              <w:t>ésentations faites aux employés</w:t>
                            </w:r>
                          </w:p>
                          <w:p w14:paraId="4CF22F1E" w14:textId="4889F941" w:rsidR="00117D2B" w:rsidRPr="00DC63C3" w:rsidRDefault="007E1843" w:rsidP="00814F36">
                            <w:pPr>
                              <w:pStyle w:val="ListParagraph"/>
                              <w:numPr>
                                <w:ilvl w:val="0"/>
                                <w:numId w:val="9"/>
                              </w:numPr>
                              <w:spacing w:after="0"/>
                            </w:pPr>
                            <w:r>
                              <w:t>dans les courriels</w:t>
                            </w:r>
                          </w:p>
                          <w:p w14:paraId="02066539" w14:textId="628AEAF8" w:rsidR="00117D2B" w:rsidRPr="00DC63C3" w:rsidRDefault="007E1843" w:rsidP="00814F36">
                            <w:pPr>
                              <w:pStyle w:val="ListParagraph"/>
                              <w:numPr>
                                <w:ilvl w:val="0"/>
                                <w:numId w:val="9"/>
                              </w:numPr>
                              <w:spacing w:after="0"/>
                            </w:pPr>
                            <w:r>
                              <w:t>sur les sites Web internes</w:t>
                            </w:r>
                          </w:p>
                          <w:p w14:paraId="4A65EE95" w14:textId="6FC64F48" w:rsidR="00117D2B" w:rsidRPr="00DC63C3" w:rsidRDefault="007E1843" w:rsidP="00814F36">
                            <w:pPr>
                              <w:pStyle w:val="ListParagraph"/>
                              <w:numPr>
                                <w:ilvl w:val="0"/>
                                <w:numId w:val="9"/>
                              </w:numPr>
                              <w:spacing w:after="0"/>
                            </w:pPr>
                            <w:r>
                              <w:t>dans les billets de blogue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FC036" id="_x0000_t202" coordsize="21600,21600" o:spt="202" path="m,l,21600r21600,l21600,xe">
                <v:stroke joinstyle="miter"/>
                <v:path gradientshapeok="t" o:connecttype="rect"/>
              </v:shapetype>
              <v:shape id="Text Box 13" o:spid="_x0000_s1026" type="#_x0000_t202" style="position:absolute;left:0;text-align:left;margin-left:55pt;margin-top:2.7pt;width:463.45pt;height:18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" filled="f" stroked="f" strokeweight=".5pt">
                <v:textbox>
                  <w:txbxContent>
                    <w:p w14:paraId="0A004A03" w14:textId="77777777" w:rsidR="00117D2B" w:rsidRPr="00DC63C3" w:rsidRDefault="00117D2B" w:rsidP="00814F36">
                      <w:pPr>
                        <w:spacing w:after="0"/>
                        <w:jc w:val="center"/>
                        <w:rPr>
                          <w:i/>
                        </w:rPr>
                      </w:pPr>
                      <w:r>
                        <w:rPr>
                          <w:i/>
                        </w:rPr>
                        <w:t>À propos de cet outil</w:t>
                      </w:r>
                    </w:p>
                    <w:p w14:paraId="48240F75" w14:textId="77777777" w:rsidR="00117D2B" w:rsidRPr="00DC63C3" w:rsidRDefault="00117D2B" w:rsidP="00814F36">
                      <w:pPr>
                        <w:spacing w:after="0"/>
                        <w:jc w:val="center"/>
                        <w:rPr>
                          <w:i/>
                          <w:sz w:val="14"/>
                        </w:rPr>
                      </w:pPr>
                    </w:p>
                    <w:p w14:paraId="2A71E874" w14:textId="6D7D9538" w:rsidR="00117D2B" w:rsidRPr="00DC63C3" w:rsidRDefault="00117D2B" w:rsidP="00814F36">
                      <w:pPr>
                        <w:spacing w:after="0"/>
                        <w:rPr>
                          <w:b/>
                        </w:rPr>
                      </w:pPr>
                      <w:r>
                        <w:rPr>
                          <w:b/>
                          <w:u w:val="single"/>
                        </w:rPr>
                        <w:t>BUT :</w:t>
                      </w:r>
                      <w:r>
                        <w:rPr>
                          <w:b/>
                        </w:rPr>
                        <w:t xml:space="preserve"> </w:t>
                      </w:r>
                      <w:r>
                        <w:t>Aider les employés à être le plus efficace possible dans l</w:t>
                      </w:r>
                      <w:r w:rsidR="0090342D">
                        <w:t>’</w:t>
                      </w:r>
                      <w:r>
                        <w:t>environnement Milieu de travail GC.</w:t>
                      </w:r>
                    </w:p>
                    <w:p w14:paraId="6EEF61A9" w14:textId="77777777" w:rsidR="00117D2B" w:rsidRPr="00DC63C3" w:rsidRDefault="00117D2B" w:rsidP="00814F36">
                      <w:pPr>
                        <w:spacing w:after="0"/>
                      </w:pPr>
                      <w:r>
                        <w:t xml:space="preserve"> </w:t>
                      </w:r>
                    </w:p>
                    <w:p w14:paraId="70828116" w14:textId="18CFF0C2" w:rsidR="00117D2B" w:rsidRPr="00DC63C3" w:rsidRDefault="00117D2B" w:rsidP="00814F36">
                      <w:pPr>
                        <w:spacing w:after="0"/>
                      </w:pPr>
                      <w:r>
                        <w:rPr>
                          <w:b/>
                          <w:u w:val="single"/>
                        </w:rPr>
                        <w:t>PUBLIC :</w:t>
                      </w:r>
                      <w:r>
                        <w:rPr>
                          <w:b/>
                        </w:rPr>
                        <w:t xml:space="preserve"> </w:t>
                      </w:r>
                      <w:r>
                        <w:t>Les employés de tous les niveaux qui font la transition vers un milieu de travail moderne et qui sont à la recherche de conseils pour travailler efficacement dans leur nouvel environnement.</w:t>
                      </w:r>
                    </w:p>
                    <w:p w14:paraId="599F0A06" w14:textId="77777777" w:rsidR="00117D2B" w:rsidRPr="00DC63C3" w:rsidRDefault="00117D2B" w:rsidP="00814F36">
                      <w:pPr>
                        <w:spacing w:after="0"/>
                      </w:pPr>
                    </w:p>
                    <w:p w14:paraId="45506AB6" w14:textId="77777777" w:rsidR="00117D2B" w:rsidRPr="00DC63C3" w:rsidRDefault="00117D2B" w:rsidP="00814F36">
                      <w:pPr>
                        <w:spacing w:after="0"/>
                      </w:pPr>
                      <w:r>
                        <w:rPr>
                          <w:b/>
                          <w:u w:val="single"/>
                        </w:rPr>
                        <w:t>UTILISER :</w:t>
                      </w:r>
                      <w:r>
                        <w:t xml:space="preserve"> </w:t>
                      </w:r>
                    </w:p>
                    <w:p w14:paraId="391A9C7D" w14:textId="23204172" w:rsidR="00117D2B" w:rsidRPr="00DC63C3" w:rsidRDefault="008402A3" w:rsidP="00814F36">
                      <w:pPr>
                        <w:pStyle w:val="ListParagraph"/>
                        <w:numPr>
                          <w:ilvl w:val="0"/>
                          <w:numId w:val="9"/>
                        </w:numPr>
                        <w:spacing w:after="0"/>
                      </w:pPr>
                      <w:r>
                        <w:t>dans les pr</w:t>
                      </w:r>
                      <w:r w:rsidR="007E1843">
                        <w:t>ésentations faites aux employés</w:t>
                      </w:r>
                    </w:p>
                    <w:p w14:paraId="4CF22F1E" w14:textId="4889F941" w:rsidR="00117D2B" w:rsidRPr="00DC63C3" w:rsidRDefault="007E1843" w:rsidP="00814F36">
                      <w:pPr>
                        <w:pStyle w:val="ListParagraph"/>
                        <w:numPr>
                          <w:ilvl w:val="0"/>
                          <w:numId w:val="9"/>
                        </w:numPr>
                        <w:spacing w:after="0"/>
                      </w:pPr>
                      <w:r>
                        <w:t>dans les courriels</w:t>
                      </w:r>
                    </w:p>
                    <w:p w14:paraId="02066539" w14:textId="628AEAF8" w:rsidR="00117D2B" w:rsidRPr="00DC63C3" w:rsidRDefault="007E1843" w:rsidP="00814F36">
                      <w:pPr>
                        <w:pStyle w:val="ListParagraph"/>
                        <w:numPr>
                          <w:ilvl w:val="0"/>
                          <w:numId w:val="9"/>
                        </w:numPr>
                        <w:spacing w:after="0"/>
                      </w:pPr>
                      <w:r>
                        <w:t>sur les sites Web internes</w:t>
                      </w:r>
                    </w:p>
                    <w:p w14:paraId="4A65EE95" w14:textId="6FC64F48" w:rsidR="00117D2B" w:rsidRPr="00DC63C3" w:rsidRDefault="007E1843" w:rsidP="00814F36">
                      <w:pPr>
                        <w:pStyle w:val="ListParagraph"/>
                        <w:numPr>
                          <w:ilvl w:val="0"/>
                          <w:numId w:val="9"/>
                        </w:numPr>
                        <w:spacing w:after="0"/>
                      </w:pPr>
                      <w:r>
                        <w:t>dans les billets de blogue</w:t>
                      </w:r>
                    </w:p>
                  </w:txbxContent>
                </v:textbox>
                <w10:wrap anchorx="margin"/>
              </v:shape>
            </w:pict>
          </mc:Fallback>
        </mc:AlternateContent>
      </w:r>
      <w:r>
        <w:rPr>
          <w:rFonts w:ascii="Arial" w:hAnsi="Arial"/>
          <w:noProof/>
          <w:color w:val="0070C0"/>
          <w:sz w:val="28"/>
          <w:szCs w:val="24"/>
          <w:lang w:val="en-CA" w:eastAsia="en-CA"/>
        </w:rPr>
        <w:drawing>
          <wp:anchor distT="0" distB="0" distL="114300" distR="114300" simplePos="0" relativeHeight="251663360" behindDoc="1" locked="0" layoutInCell="1" allowOverlap="1" wp14:anchorId="5FC968DF" wp14:editId="4CC92248">
            <wp:simplePos x="0" y="0"/>
            <wp:positionH relativeFrom="margin">
              <wp:posOffset>562610</wp:posOffset>
            </wp:positionH>
            <wp:positionV relativeFrom="paragraph">
              <wp:posOffset>1905</wp:posOffset>
            </wp:positionV>
            <wp:extent cx="5986145" cy="29076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p>
    <w:p w14:paraId="509676EA" w14:textId="77777777" w:rsidR="00814F36" w:rsidRPr="00DC63C3" w:rsidRDefault="00814F36" w:rsidP="00814F36">
      <w:pPr>
        <w:jc w:val="center"/>
        <w:rPr>
          <w:rFonts w:ascii="Arial" w:hAnsi="Arial" w:cs="Arial"/>
          <w:color w:val="0070C0"/>
          <w:sz w:val="24"/>
          <w:szCs w:val="24"/>
        </w:rPr>
      </w:pPr>
    </w:p>
    <w:p w14:paraId="375CD835" w14:textId="77777777" w:rsidR="00814F36" w:rsidRPr="00DC63C3" w:rsidRDefault="00814F36" w:rsidP="00814F36">
      <w:pPr>
        <w:jc w:val="center"/>
        <w:rPr>
          <w:rFonts w:ascii="Arial" w:hAnsi="Arial" w:cs="Arial"/>
          <w:color w:val="0070C0"/>
          <w:sz w:val="24"/>
          <w:szCs w:val="24"/>
        </w:rPr>
      </w:pPr>
    </w:p>
    <w:p w14:paraId="7FDF43FD" w14:textId="77777777" w:rsidR="00814F36" w:rsidRPr="00DC63C3" w:rsidRDefault="00814F36" w:rsidP="00814F36">
      <w:pPr>
        <w:jc w:val="center"/>
        <w:rPr>
          <w:rFonts w:ascii="Arial" w:hAnsi="Arial" w:cs="Arial"/>
          <w:color w:val="0070C0"/>
          <w:sz w:val="24"/>
          <w:szCs w:val="24"/>
        </w:rPr>
      </w:pPr>
    </w:p>
    <w:p w14:paraId="33403FD7" w14:textId="77777777" w:rsidR="00814F36" w:rsidRPr="00DC63C3" w:rsidRDefault="00814F36" w:rsidP="00814F36">
      <w:pPr>
        <w:pStyle w:val="NoSpacing"/>
        <w:ind w:right="146"/>
        <w:rPr>
          <w:rFonts w:ascii="Arial" w:hAnsi="Arial" w:cs="Arial"/>
          <w:color w:val="0070C0"/>
          <w:sz w:val="24"/>
          <w:szCs w:val="24"/>
        </w:rPr>
      </w:pPr>
    </w:p>
    <w:p w14:paraId="42DDE98E" w14:textId="77777777" w:rsidR="00814F36" w:rsidRPr="00DC63C3" w:rsidRDefault="00814F36" w:rsidP="00814F36">
      <w:pPr>
        <w:ind w:left="142"/>
        <w:jc w:val="center"/>
        <w:rPr>
          <w:rFonts w:ascii="Arial" w:hAnsi="Arial" w:cs="Arial"/>
          <w:color w:val="0070C0"/>
          <w:sz w:val="24"/>
          <w:szCs w:val="24"/>
          <w:highlight w:val="cyan"/>
        </w:rPr>
      </w:pPr>
    </w:p>
    <w:p w14:paraId="5655CD3E" w14:textId="77777777" w:rsidR="00814F36" w:rsidRPr="00DC63C3" w:rsidRDefault="00814F36" w:rsidP="00814F36">
      <w:pPr>
        <w:ind w:left="142"/>
        <w:jc w:val="center"/>
        <w:rPr>
          <w:rFonts w:ascii="Arial" w:hAnsi="Arial" w:cs="Arial"/>
          <w:color w:val="0070C0"/>
          <w:sz w:val="24"/>
          <w:szCs w:val="24"/>
          <w:highlight w:val="cyan"/>
        </w:rPr>
      </w:pPr>
    </w:p>
    <w:p w14:paraId="34AFA980" w14:textId="77777777" w:rsidR="00814F36" w:rsidRPr="00DC63C3" w:rsidRDefault="00814F36" w:rsidP="00814F36">
      <w:pPr>
        <w:ind w:left="142"/>
        <w:jc w:val="center"/>
        <w:rPr>
          <w:rFonts w:ascii="Arial" w:hAnsi="Arial" w:cs="Arial"/>
          <w:b/>
          <w:color w:val="0070C0"/>
          <w:sz w:val="28"/>
          <w:szCs w:val="32"/>
        </w:rPr>
      </w:pPr>
    </w:p>
    <w:p w14:paraId="52067581" w14:textId="77777777" w:rsidR="00814F36" w:rsidRPr="00DC63C3" w:rsidRDefault="00814F36" w:rsidP="00814F36">
      <w:pPr>
        <w:rPr>
          <w:rFonts w:ascii="Arial" w:hAnsi="Arial" w:cs="Arial"/>
          <w:b/>
          <w:color w:val="0070C0"/>
          <w:sz w:val="32"/>
          <w:szCs w:val="32"/>
        </w:rPr>
      </w:pPr>
      <w:r>
        <w:rPr>
          <w:rFonts w:ascii="Arial" w:hAnsi="Arial"/>
          <w:noProof/>
          <w:color w:val="0070C0"/>
          <w:sz w:val="28"/>
          <w:szCs w:val="24"/>
          <w:lang w:val="en-CA" w:eastAsia="en-CA"/>
        </w:rPr>
        <mc:AlternateContent>
          <mc:Choice Requires="wps">
            <w:drawing>
              <wp:anchor distT="0" distB="0" distL="114300" distR="114300" simplePos="0" relativeHeight="251664384" behindDoc="0" locked="0" layoutInCell="1" allowOverlap="1" wp14:anchorId="5B34F3E1" wp14:editId="197CE2C5">
                <wp:simplePos x="0" y="0"/>
                <wp:positionH relativeFrom="margin">
                  <wp:align>center</wp:align>
                </wp:positionH>
                <wp:positionV relativeFrom="paragraph">
                  <wp:posOffset>221802</wp:posOffset>
                </wp:positionV>
                <wp:extent cx="3356539" cy="27261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0D3A7" w14:textId="0BACC872" w:rsidR="00117D2B" w:rsidRPr="00AF47ED" w:rsidRDefault="00117D2B" w:rsidP="00814F36">
                            <w:pPr>
                              <w:jc w:val="center"/>
                              <w:rPr>
                                <w:sz w:val="18"/>
                                <w:szCs w:val="16"/>
                              </w:rPr>
                            </w:pPr>
                            <w:r w:rsidRPr="00AF47ED">
                              <w:rPr>
                                <w:sz w:val="20"/>
                                <w:szCs w:val="16"/>
                              </w:rPr>
                              <w:t>[Supprimer l</w:t>
                            </w:r>
                            <w:r w:rsidR="0090342D" w:rsidRPr="00AF47ED">
                              <w:rPr>
                                <w:sz w:val="20"/>
                                <w:szCs w:val="16"/>
                              </w:rPr>
                              <w:t>’</w:t>
                            </w:r>
                            <w:r w:rsidRPr="00AF47ED">
                              <w:rPr>
                                <w:sz w:val="20"/>
                                <w:szCs w:val="16"/>
                              </w:rPr>
                              <w:t xml:space="preserve">image et le texte </w:t>
                            </w:r>
                            <w:proofErr w:type="spellStart"/>
                            <w:r w:rsidRPr="00AF47ED">
                              <w:rPr>
                                <w:sz w:val="20"/>
                                <w:szCs w:val="16"/>
                              </w:rPr>
                              <w:t>ci</w:t>
                            </w:r>
                            <w:r w:rsidR="0003012E" w:rsidRPr="00AF47ED">
                              <w:rPr>
                                <w:sz w:val="20"/>
                                <w:szCs w:val="16"/>
                              </w:rPr>
                              <w:t>­</w:t>
                            </w:r>
                            <w:r w:rsidRPr="00AF47ED">
                              <w:rPr>
                                <w:sz w:val="20"/>
                                <w:szCs w:val="16"/>
                              </w:rPr>
                              <w:t>dessus</w:t>
                            </w:r>
                            <w:proofErr w:type="spellEnd"/>
                            <w:r w:rsidRPr="00AF47ED">
                              <w:rPr>
                                <w:sz w:val="20"/>
                                <w:szCs w:val="16"/>
                              </w:rPr>
                              <w:t xml:space="preserve"> lors de l</w:t>
                            </w:r>
                            <w:r w:rsidR="0090342D" w:rsidRPr="00AF47ED">
                              <w:rPr>
                                <w:sz w:val="20"/>
                                <w:szCs w:val="16"/>
                              </w:rPr>
                              <w:t>’</w:t>
                            </w:r>
                            <w:r w:rsidRPr="00AF47ED">
                              <w:rPr>
                                <w:sz w:val="20"/>
                                <w:szCs w:val="16"/>
                              </w:rPr>
                              <w:t>utilisation de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F3E1" id="Text Box 14" o:spid="_x0000_s1027" type="#_x0000_t202" style="position:absolute;margin-left:0;margin-top:17.45pt;width:264.3pt;height:2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EUqAIAANI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" fillcolor="#fff2cc [663]" stroked="f" strokeweight=".5pt">
                <v:textbox>
                  <w:txbxContent>
                    <w:p w14:paraId="6E50D3A7" w14:textId="0BACC872" w:rsidR="00117D2B" w:rsidRPr="00AF47ED" w:rsidRDefault="00117D2B" w:rsidP="00814F36">
                      <w:pPr>
                        <w:jc w:val="center"/>
                        <w:rPr>
                          <w:sz w:val="18"/>
                          <w:szCs w:val="16"/>
                        </w:rPr>
                      </w:pPr>
                      <w:r w:rsidRPr="00AF47ED">
                        <w:rPr>
                          <w:sz w:val="20"/>
                          <w:szCs w:val="16"/>
                        </w:rPr>
                        <w:t>[Supprimer l</w:t>
                      </w:r>
                      <w:r w:rsidR="0090342D" w:rsidRPr="00AF47ED">
                        <w:rPr>
                          <w:sz w:val="20"/>
                          <w:szCs w:val="16"/>
                        </w:rPr>
                        <w:t>’</w:t>
                      </w:r>
                      <w:r w:rsidRPr="00AF47ED">
                        <w:rPr>
                          <w:sz w:val="20"/>
                          <w:szCs w:val="16"/>
                        </w:rPr>
                        <w:t xml:space="preserve">image et le texte </w:t>
                      </w:r>
                      <w:proofErr w:type="spellStart"/>
                      <w:r w:rsidRPr="00AF47ED">
                        <w:rPr>
                          <w:sz w:val="20"/>
                          <w:szCs w:val="16"/>
                        </w:rPr>
                        <w:t>ci</w:t>
                      </w:r>
                      <w:r w:rsidR="0003012E" w:rsidRPr="00AF47ED">
                        <w:rPr>
                          <w:sz w:val="20"/>
                          <w:szCs w:val="16"/>
                        </w:rPr>
                        <w:t>­</w:t>
                      </w:r>
                      <w:r w:rsidRPr="00AF47ED">
                        <w:rPr>
                          <w:sz w:val="20"/>
                          <w:szCs w:val="16"/>
                        </w:rPr>
                        <w:t>dessus</w:t>
                      </w:r>
                      <w:proofErr w:type="spellEnd"/>
                      <w:r w:rsidRPr="00AF47ED">
                        <w:rPr>
                          <w:sz w:val="20"/>
                          <w:szCs w:val="16"/>
                        </w:rPr>
                        <w:t xml:space="preserve"> lors de l</w:t>
                      </w:r>
                      <w:r w:rsidR="0090342D" w:rsidRPr="00AF47ED">
                        <w:rPr>
                          <w:sz w:val="20"/>
                          <w:szCs w:val="16"/>
                        </w:rPr>
                        <w:t>’</w:t>
                      </w:r>
                      <w:r w:rsidRPr="00AF47ED">
                        <w:rPr>
                          <w:sz w:val="20"/>
                          <w:szCs w:val="16"/>
                        </w:rPr>
                        <w:t>utilisation de cet outil.]</w:t>
                      </w:r>
                    </w:p>
                  </w:txbxContent>
                </v:textbox>
                <w10:wrap anchorx="margin"/>
              </v:shape>
            </w:pict>
          </mc:Fallback>
        </mc:AlternateContent>
      </w:r>
    </w:p>
    <w:p w14:paraId="5CD6C62E" w14:textId="77777777" w:rsidR="00814F36" w:rsidRPr="00DC63C3" w:rsidRDefault="00814F36" w:rsidP="00814F36">
      <w:pPr>
        <w:rPr>
          <w:rFonts w:ascii="Arial" w:hAnsi="Arial" w:cs="Arial"/>
          <w:b/>
          <w:color w:val="0070C0"/>
          <w:sz w:val="32"/>
          <w:szCs w:val="32"/>
        </w:rPr>
      </w:pPr>
    </w:p>
    <w:sdt>
      <w:sdtPr>
        <w:rPr>
          <w:rFonts w:asciiTheme="minorHAnsi" w:eastAsiaTheme="minorEastAsia" w:hAnsiTheme="minorHAnsi" w:cstheme="minorBidi"/>
          <w:color w:val="auto"/>
          <w:sz w:val="22"/>
          <w:szCs w:val="22"/>
        </w:rPr>
        <w:id w:val="1335887150"/>
        <w:docPartObj>
          <w:docPartGallery w:val="Table of Contents"/>
          <w:docPartUnique/>
        </w:docPartObj>
      </w:sdtPr>
      <w:sdtEndPr>
        <w:rPr>
          <w:b/>
          <w:bCs/>
          <w:noProof/>
        </w:rPr>
      </w:sdtEndPr>
      <w:sdtContent>
        <w:p w14:paraId="367DB744" w14:textId="4E354323" w:rsidR="009D76AE" w:rsidRPr="00DC63C3" w:rsidRDefault="009D76AE">
          <w:pPr>
            <w:pStyle w:val="TOCHeading"/>
          </w:pPr>
          <w:r>
            <w:t>Table des matières</w:t>
          </w:r>
        </w:p>
        <w:p w14:paraId="09212F5D" w14:textId="77777777" w:rsidR="00AF47ED" w:rsidRDefault="009D76AE">
          <w:pPr>
            <w:pStyle w:val="TOC1"/>
            <w:tabs>
              <w:tab w:val="right" w:leader="dot" w:pos="11210"/>
            </w:tabs>
            <w:rPr>
              <w:noProof/>
              <w:sz w:val="22"/>
              <w:szCs w:val="22"/>
              <w:lang w:val="en-CA" w:eastAsia="en-CA"/>
            </w:rPr>
          </w:pPr>
          <w:r w:rsidRPr="00DC63C3">
            <w:rPr>
              <w:b/>
              <w:bCs/>
            </w:rPr>
            <w:fldChar w:fldCharType="begin"/>
          </w:r>
          <w:r w:rsidRPr="00DC63C3">
            <w:rPr>
              <w:b/>
              <w:bCs/>
            </w:rPr>
            <w:instrText xml:space="preserve"> TOC \o "1-3" \h \z \u </w:instrText>
          </w:r>
          <w:r w:rsidRPr="00DC63C3">
            <w:rPr>
              <w:b/>
              <w:bCs/>
            </w:rPr>
            <w:fldChar w:fldCharType="separate"/>
          </w:r>
          <w:hyperlink w:anchor="_Toc31806647" w:history="1">
            <w:r w:rsidR="00AF47ED" w:rsidRPr="00A51115">
              <w:rPr>
                <w:rStyle w:val="Hyperlink"/>
                <w:noProof/>
              </w:rPr>
              <w:t>Vision du Milieu de travail GC</w:t>
            </w:r>
            <w:r w:rsidR="00AF47ED">
              <w:rPr>
                <w:noProof/>
                <w:webHidden/>
              </w:rPr>
              <w:tab/>
            </w:r>
            <w:r w:rsidR="00AF47ED">
              <w:rPr>
                <w:noProof/>
                <w:webHidden/>
              </w:rPr>
              <w:fldChar w:fldCharType="begin"/>
            </w:r>
            <w:r w:rsidR="00AF47ED">
              <w:rPr>
                <w:noProof/>
                <w:webHidden/>
              </w:rPr>
              <w:instrText xml:space="preserve"> PAGEREF _Toc31806647 \h </w:instrText>
            </w:r>
            <w:r w:rsidR="00AF47ED">
              <w:rPr>
                <w:noProof/>
                <w:webHidden/>
              </w:rPr>
            </w:r>
            <w:r w:rsidR="00AF47ED">
              <w:rPr>
                <w:noProof/>
                <w:webHidden/>
              </w:rPr>
              <w:fldChar w:fldCharType="separate"/>
            </w:r>
            <w:r w:rsidR="00AF47ED">
              <w:rPr>
                <w:noProof/>
                <w:webHidden/>
              </w:rPr>
              <w:t>2</w:t>
            </w:r>
            <w:r w:rsidR="00AF47ED">
              <w:rPr>
                <w:noProof/>
                <w:webHidden/>
              </w:rPr>
              <w:fldChar w:fldCharType="end"/>
            </w:r>
          </w:hyperlink>
        </w:p>
        <w:p w14:paraId="5922A6F9" w14:textId="77777777" w:rsidR="00AF47ED" w:rsidRDefault="00FC4370">
          <w:pPr>
            <w:pStyle w:val="TOC1"/>
            <w:tabs>
              <w:tab w:val="right" w:leader="dot" w:pos="11210"/>
            </w:tabs>
            <w:rPr>
              <w:noProof/>
              <w:sz w:val="22"/>
              <w:szCs w:val="22"/>
              <w:lang w:val="en-CA" w:eastAsia="en-CA"/>
            </w:rPr>
          </w:pPr>
          <w:hyperlink w:anchor="_Toc31806648" w:history="1">
            <w:r w:rsidR="00AF47ED" w:rsidRPr="00A51115">
              <w:rPr>
                <w:rStyle w:val="Hyperlink"/>
                <w:noProof/>
              </w:rPr>
              <w:t>Milieu de travail axé sur les activités</w:t>
            </w:r>
            <w:r w:rsidR="00AF47ED">
              <w:rPr>
                <w:noProof/>
                <w:webHidden/>
              </w:rPr>
              <w:tab/>
            </w:r>
            <w:r w:rsidR="00AF47ED">
              <w:rPr>
                <w:noProof/>
                <w:webHidden/>
              </w:rPr>
              <w:fldChar w:fldCharType="begin"/>
            </w:r>
            <w:r w:rsidR="00AF47ED">
              <w:rPr>
                <w:noProof/>
                <w:webHidden/>
              </w:rPr>
              <w:instrText xml:space="preserve"> PAGEREF _Toc31806648 \h </w:instrText>
            </w:r>
            <w:r w:rsidR="00AF47ED">
              <w:rPr>
                <w:noProof/>
                <w:webHidden/>
              </w:rPr>
            </w:r>
            <w:r w:rsidR="00AF47ED">
              <w:rPr>
                <w:noProof/>
                <w:webHidden/>
              </w:rPr>
              <w:fldChar w:fldCharType="separate"/>
            </w:r>
            <w:r w:rsidR="00AF47ED">
              <w:rPr>
                <w:noProof/>
                <w:webHidden/>
              </w:rPr>
              <w:t>3</w:t>
            </w:r>
            <w:r w:rsidR="00AF47ED">
              <w:rPr>
                <w:noProof/>
                <w:webHidden/>
              </w:rPr>
              <w:fldChar w:fldCharType="end"/>
            </w:r>
          </w:hyperlink>
        </w:p>
        <w:p w14:paraId="216C9465" w14:textId="77777777" w:rsidR="00AF47ED" w:rsidRDefault="00FC4370">
          <w:pPr>
            <w:pStyle w:val="TOC2"/>
            <w:tabs>
              <w:tab w:val="right" w:leader="dot" w:pos="11210"/>
            </w:tabs>
            <w:rPr>
              <w:noProof/>
              <w:sz w:val="22"/>
              <w:szCs w:val="22"/>
              <w:lang w:val="en-CA" w:eastAsia="en-CA"/>
            </w:rPr>
          </w:pPr>
          <w:hyperlink w:anchor="_Toc31806649" w:history="1">
            <w:r w:rsidR="00AF47ED" w:rsidRPr="00A51115">
              <w:rPr>
                <w:rStyle w:val="Hyperlink"/>
                <w:noProof/>
              </w:rPr>
              <w:t>En premier lieu, la mobilité</w:t>
            </w:r>
            <w:r w:rsidR="00AF47ED">
              <w:rPr>
                <w:noProof/>
                <w:webHidden/>
              </w:rPr>
              <w:tab/>
            </w:r>
            <w:r w:rsidR="00AF47ED">
              <w:rPr>
                <w:noProof/>
                <w:webHidden/>
              </w:rPr>
              <w:fldChar w:fldCharType="begin"/>
            </w:r>
            <w:r w:rsidR="00AF47ED">
              <w:rPr>
                <w:noProof/>
                <w:webHidden/>
              </w:rPr>
              <w:instrText xml:space="preserve"> PAGEREF _Toc31806649 \h </w:instrText>
            </w:r>
            <w:r w:rsidR="00AF47ED">
              <w:rPr>
                <w:noProof/>
                <w:webHidden/>
              </w:rPr>
            </w:r>
            <w:r w:rsidR="00AF47ED">
              <w:rPr>
                <w:noProof/>
                <w:webHidden/>
              </w:rPr>
              <w:fldChar w:fldCharType="separate"/>
            </w:r>
            <w:r w:rsidR="00AF47ED">
              <w:rPr>
                <w:noProof/>
                <w:webHidden/>
              </w:rPr>
              <w:t>3</w:t>
            </w:r>
            <w:r w:rsidR="00AF47ED">
              <w:rPr>
                <w:noProof/>
                <w:webHidden/>
              </w:rPr>
              <w:fldChar w:fldCharType="end"/>
            </w:r>
          </w:hyperlink>
        </w:p>
        <w:p w14:paraId="5D85BCC8" w14:textId="77777777" w:rsidR="00AF47ED" w:rsidRDefault="00FC4370">
          <w:pPr>
            <w:pStyle w:val="TOC2"/>
            <w:tabs>
              <w:tab w:val="right" w:leader="dot" w:pos="11210"/>
            </w:tabs>
            <w:rPr>
              <w:noProof/>
              <w:sz w:val="22"/>
              <w:szCs w:val="22"/>
              <w:lang w:val="en-CA" w:eastAsia="en-CA"/>
            </w:rPr>
          </w:pPr>
          <w:hyperlink w:anchor="_Toc31806650" w:history="1">
            <w:r w:rsidR="00AF47ED" w:rsidRPr="00A51115">
              <w:rPr>
                <w:rStyle w:val="Hyperlink"/>
                <w:noProof/>
              </w:rPr>
              <w:t>En deuxième lieu, le virtuel</w:t>
            </w:r>
            <w:r w:rsidR="00AF47ED">
              <w:rPr>
                <w:noProof/>
                <w:webHidden/>
              </w:rPr>
              <w:tab/>
            </w:r>
            <w:r w:rsidR="00AF47ED">
              <w:rPr>
                <w:noProof/>
                <w:webHidden/>
              </w:rPr>
              <w:fldChar w:fldCharType="begin"/>
            </w:r>
            <w:r w:rsidR="00AF47ED">
              <w:rPr>
                <w:noProof/>
                <w:webHidden/>
              </w:rPr>
              <w:instrText xml:space="preserve"> PAGEREF _Toc31806650 \h </w:instrText>
            </w:r>
            <w:r w:rsidR="00AF47ED">
              <w:rPr>
                <w:noProof/>
                <w:webHidden/>
              </w:rPr>
            </w:r>
            <w:r w:rsidR="00AF47ED">
              <w:rPr>
                <w:noProof/>
                <w:webHidden/>
              </w:rPr>
              <w:fldChar w:fldCharType="separate"/>
            </w:r>
            <w:r w:rsidR="00AF47ED">
              <w:rPr>
                <w:noProof/>
                <w:webHidden/>
              </w:rPr>
              <w:t>4</w:t>
            </w:r>
            <w:r w:rsidR="00AF47ED">
              <w:rPr>
                <w:noProof/>
                <w:webHidden/>
              </w:rPr>
              <w:fldChar w:fldCharType="end"/>
            </w:r>
          </w:hyperlink>
        </w:p>
        <w:p w14:paraId="6EA8398B" w14:textId="77777777" w:rsidR="00AF47ED" w:rsidRDefault="00FC4370">
          <w:pPr>
            <w:pStyle w:val="TOC2"/>
            <w:tabs>
              <w:tab w:val="right" w:leader="dot" w:pos="11210"/>
            </w:tabs>
            <w:rPr>
              <w:noProof/>
              <w:sz w:val="22"/>
              <w:szCs w:val="22"/>
              <w:lang w:val="en-CA" w:eastAsia="en-CA"/>
            </w:rPr>
          </w:pPr>
          <w:hyperlink w:anchor="_Toc31806651" w:history="1">
            <w:r w:rsidR="00AF47ED" w:rsidRPr="00A51115">
              <w:rPr>
                <w:rStyle w:val="Hyperlink"/>
                <w:noProof/>
              </w:rPr>
              <w:t>En troisième lieu, le numérique</w:t>
            </w:r>
            <w:r w:rsidR="00AF47ED">
              <w:rPr>
                <w:noProof/>
                <w:webHidden/>
              </w:rPr>
              <w:tab/>
            </w:r>
            <w:r w:rsidR="00AF47ED">
              <w:rPr>
                <w:noProof/>
                <w:webHidden/>
              </w:rPr>
              <w:fldChar w:fldCharType="begin"/>
            </w:r>
            <w:r w:rsidR="00AF47ED">
              <w:rPr>
                <w:noProof/>
                <w:webHidden/>
              </w:rPr>
              <w:instrText xml:space="preserve"> PAGEREF _Toc31806651 \h </w:instrText>
            </w:r>
            <w:r w:rsidR="00AF47ED">
              <w:rPr>
                <w:noProof/>
                <w:webHidden/>
              </w:rPr>
            </w:r>
            <w:r w:rsidR="00AF47ED">
              <w:rPr>
                <w:noProof/>
                <w:webHidden/>
              </w:rPr>
              <w:fldChar w:fldCharType="separate"/>
            </w:r>
            <w:r w:rsidR="00AF47ED">
              <w:rPr>
                <w:noProof/>
                <w:webHidden/>
              </w:rPr>
              <w:t>4</w:t>
            </w:r>
            <w:r w:rsidR="00AF47ED">
              <w:rPr>
                <w:noProof/>
                <w:webHidden/>
              </w:rPr>
              <w:fldChar w:fldCharType="end"/>
            </w:r>
          </w:hyperlink>
        </w:p>
        <w:p w14:paraId="46B4711F" w14:textId="77777777" w:rsidR="00AF47ED" w:rsidRDefault="00FC4370">
          <w:pPr>
            <w:pStyle w:val="TOC2"/>
            <w:tabs>
              <w:tab w:val="right" w:leader="dot" w:pos="11210"/>
            </w:tabs>
            <w:rPr>
              <w:noProof/>
              <w:sz w:val="22"/>
              <w:szCs w:val="22"/>
              <w:lang w:val="en-CA" w:eastAsia="en-CA"/>
            </w:rPr>
          </w:pPr>
          <w:hyperlink w:anchor="_Toc31806652" w:history="1">
            <w:r w:rsidR="00AF47ED" w:rsidRPr="00A51115">
              <w:rPr>
                <w:rStyle w:val="Hyperlink"/>
                <w:noProof/>
              </w:rPr>
              <w:t>En quatrième lieu, la collaboration</w:t>
            </w:r>
            <w:r w:rsidR="00AF47ED">
              <w:rPr>
                <w:noProof/>
                <w:webHidden/>
              </w:rPr>
              <w:tab/>
            </w:r>
            <w:r w:rsidR="00AF47ED">
              <w:rPr>
                <w:noProof/>
                <w:webHidden/>
              </w:rPr>
              <w:fldChar w:fldCharType="begin"/>
            </w:r>
            <w:r w:rsidR="00AF47ED">
              <w:rPr>
                <w:noProof/>
                <w:webHidden/>
              </w:rPr>
              <w:instrText xml:space="preserve"> PAGEREF _Toc31806652 \h </w:instrText>
            </w:r>
            <w:r w:rsidR="00AF47ED">
              <w:rPr>
                <w:noProof/>
                <w:webHidden/>
              </w:rPr>
            </w:r>
            <w:r w:rsidR="00AF47ED">
              <w:rPr>
                <w:noProof/>
                <w:webHidden/>
              </w:rPr>
              <w:fldChar w:fldCharType="separate"/>
            </w:r>
            <w:r w:rsidR="00AF47ED">
              <w:rPr>
                <w:noProof/>
                <w:webHidden/>
              </w:rPr>
              <w:t>7</w:t>
            </w:r>
            <w:r w:rsidR="00AF47ED">
              <w:rPr>
                <w:noProof/>
                <w:webHidden/>
              </w:rPr>
              <w:fldChar w:fldCharType="end"/>
            </w:r>
          </w:hyperlink>
        </w:p>
        <w:p w14:paraId="13649432" w14:textId="77777777" w:rsidR="00AF47ED" w:rsidRDefault="00FC4370">
          <w:pPr>
            <w:pStyle w:val="TOC2"/>
            <w:tabs>
              <w:tab w:val="right" w:leader="dot" w:pos="11210"/>
            </w:tabs>
            <w:rPr>
              <w:noProof/>
              <w:sz w:val="22"/>
              <w:szCs w:val="22"/>
              <w:lang w:val="en-CA" w:eastAsia="en-CA"/>
            </w:rPr>
          </w:pPr>
          <w:hyperlink w:anchor="_Toc31806653" w:history="1">
            <w:r w:rsidR="00AF47ED" w:rsidRPr="00A51115">
              <w:rPr>
                <w:rStyle w:val="Hyperlink"/>
                <w:noProof/>
              </w:rPr>
              <w:t>En cinquième lieu, des conseils pour s’adapter à un Milieu de travail GC</w:t>
            </w:r>
            <w:r w:rsidR="00AF47ED">
              <w:rPr>
                <w:noProof/>
                <w:webHidden/>
              </w:rPr>
              <w:tab/>
            </w:r>
            <w:r w:rsidR="00AF47ED">
              <w:rPr>
                <w:noProof/>
                <w:webHidden/>
              </w:rPr>
              <w:fldChar w:fldCharType="begin"/>
            </w:r>
            <w:r w:rsidR="00AF47ED">
              <w:rPr>
                <w:noProof/>
                <w:webHidden/>
              </w:rPr>
              <w:instrText xml:space="preserve"> PAGEREF _Toc31806653 \h </w:instrText>
            </w:r>
            <w:r w:rsidR="00AF47ED">
              <w:rPr>
                <w:noProof/>
                <w:webHidden/>
              </w:rPr>
            </w:r>
            <w:r w:rsidR="00AF47ED">
              <w:rPr>
                <w:noProof/>
                <w:webHidden/>
              </w:rPr>
              <w:fldChar w:fldCharType="separate"/>
            </w:r>
            <w:r w:rsidR="00AF47ED">
              <w:rPr>
                <w:noProof/>
                <w:webHidden/>
              </w:rPr>
              <w:t>8</w:t>
            </w:r>
            <w:r w:rsidR="00AF47ED">
              <w:rPr>
                <w:noProof/>
                <w:webHidden/>
              </w:rPr>
              <w:fldChar w:fldCharType="end"/>
            </w:r>
          </w:hyperlink>
        </w:p>
        <w:p w14:paraId="14960527" w14:textId="77777777" w:rsidR="00AF47ED" w:rsidRDefault="00FC4370">
          <w:pPr>
            <w:pStyle w:val="TOC1"/>
            <w:tabs>
              <w:tab w:val="right" w:leader="dot" w:pos="11210"/>
            </w:tabs>
            <w:rPr>
              <w:noProof/>
              <w:sz w:val="22"/>
              <w:szCs w:val="22"/>
              <w:lang w:val="en-CA" w:eastAsia="en-CA"/>
            </w:rPr>
          </w:pPr>
          <w:hyperlink w:anchor="_Toc31806654" w:history="1">
            <w:r w:rsidR="00AF47ED" w:rsidRPr="00A51115">
              <w:rPr>
                <w:rStyle w:val="Hyperlink"/>
                <w:noProof/>
              </w:rPr>
              <w:t>Annexe</w:t>
            </w:r>
            <w:r w:rsidR="00AF47ED">
              <w:rPr>
                <w:noProof/>
                <w:webHidden/>
              </w:rPr>
              <w:tab/>
            </w:r>
            <w:r w:rsidR="00AF47ED">
              <w:rPr>
                <w:noProof/>
                <w:webHidden/>
              </w:rPr>
              <w:fldChar w:fldCharType="begin"/>
            </w:r>
            <w:r w:rsidR="00AF47ED">
              <w:rPr>
                <w:noProof/>
                <w:webHidden/>
              </w:rPr>
              <w:instrText xml:space="preserve"> PAGEREF _Toc31806654 \h </w:instrText>
            </w:r>
            <w:r w:rsidR="00AF47ED">
              <w:rPr>
                <w:noProof/>
                <w:webHidden/>
              </w:rPr>
            </w:r>
            <w:r w:rsidR="00AF47ED">
              <w:rPr>
                <w:noProof/>
                <w:webHidden/>
              </w:rPr>
              <w:fldChar w:fldCharType="separate"/>
            </w:r>
            <w:r w:rsidR="00AF47ED">
              <w:rPr>
                <w:noProof/>
                <w:webHidden/>
              </w:rPr>
              <w:t>9</w:t>
            </w:r>
            <w:r w:rsidR="00AF47ED">
              <w:rPr>
                <w:noProof/>
                <w:webHidden/>
              </w:rPr>
              <w:fldChar w:fldCharType="end"/>
            </w:r>
          </w:hyperlink>
        </w:p>
        <w:p w14:paraId="3EBC9EAA" w14:textId="39FEE132" w:rsidR="009D76AE" w:rsidRPr="00DC63C3" w:rsidRDefault="009D76AE">
          <w:r w:rsidRPr="00DC63C3">
            <w:rPr>
              <w:b/>
              <w:bCs/>
            </w:rPr>
            <w:fldChar w:fldCharType="end"/>
          </w:r>
        </w:p>
      </w:sdtContent>
    </w:sdt>
    <w:p w14:paraId="651FC895" w14:textId="77777777" w:rsidR="002F2181" w:rsidRPr="00DC63C3" w:rsidRDefault="002F2181" w:rsidP="002F2181">
      <w:pPr>
        <w:rPr>
          <w:rFonts w:ascii="Arial" w:hAnsi="Arial" w:cs="Arial"/>
          <w:noProof/>
        </w:rPr>
      </w:pPr>
      <w:r>
        <w:rPr>
          <w:rFonts w:ascii="Arial" w:hAnsi="Arial"/>
        </w:rPr>
        <w:t xml:space="preserve"> </w:t>
      </w:r>
    </w:p>
    <w:p w14:paraId="77388C7A" w14:textId="77777777" w:rsidR="00B3277D" w:rsidRPr="00DC63C3" w:rsidRDefault="00B3277D" w:rsidP="002F2181">
      <w:pPr>
        <w:rPr>
          <w:rFonts w:ascii="Arial" w:hAnsi="Arial" w:cs="Arial"/>
          <w:noProof/>
          <w:lang w:eastAsia="en-CA"/>
        </w:rPr>
      </w:pPr>
    </w:p>
    <w:p w14:paraId="4F721456" w14:textId="77777777" w:rsidR="00B3277D" w:rsidRPr="00DC63C3" w:rsidRDefault="00B3277D" w:rsidP="002F2181">
      <w:pPr>
        <w:rPr>
          <w:rFonts w:ascii="Arial" w:hAnsi="Arial" w:cs="Arial"/>
          <w:noProof/>
          <w:lang w:eastAsia="en-CA"/>
        </w:rPr>
      </w:pPr>
    </w:p>
    <w:p w14:paraId="0F5EDA64" w14:textId="77777777" w:rsidR="002F2181" w:rsidRPr="00DC63C3" w:rsidRDefault="002F2181" w:rsidP="002F2181">
      <w:pPr>
        <w:rPr>
          <w:rFonts w:ascii="Arial" w:hAnsi="Arial" w:cs="Arial"/>
        </w:rPr>
      </w:pPr>
    </w:p>
    <w:p w14:paraId="64A288E6" w14:textId="4723F9E7" w:rsidR="00B3277D" w:rsidRPr="00DC63C3" w:rsidRDefault="00AF47ED" w:rsidP="00B3277D">
      <w:pPr>
        <w:pStyle w:val="Quote"/>
        <w:ind w:left="0"/>
        <w:jc w:val="center"/>
      </w:pPr>
      <w:r>
        <w:lastRenderedPageBreak/>
        <w:t xml:space="preserve">Le </w:t>
      </w:r>
      <w:r w:rsidR="00B3277D">
        <w:t>Milieu de travail GC remet en question ce que c</w:t>
      </w:r>
      <w:r w:rsidR="0090342D">
        <w:t>’</w:t>
      </w:r>
      <w:r w:rsidR="00B3277D">
        <w:t>est que de travailler au gouvernement. Pour répondre aux exigences du Canada moderne, nous faisons les choses différemment. Par exemple, nous réaménageons les environnements de travail afin de promouvoir la collaboration, utilisons la technologie de manière plus éclairée et favorisons une culture axée sur la souplesse et le bien</w:t>
      </w:r>
      <w:r w:rsidR="0003012E">
        <w:t>­</w:t>
      </w:r>
      <w:r w:rsidR="00B3277D">
        <w:t>être. Il est temps d</w:t>
      </w:r>
      <w:r w:rsidR="0090342D">
        <w:t>’</w:t>
      </w:r>
      <w:r w:rsidR="00B3277D">
        <w:t>adopter des méthodes et des endroits de travail sensés. Ensemble, nous transformerons l</w:t>
      </w:r>
      <w:r w:rsidR="0090342D">
        <w:t>’</w:t>
      </w:r>
      <w:r w:rsidR="00B3277D">
        <w:t>expérience de travail au gouvernement du Canada (GC).</w:t>
      </w:r>
    </w:p>
    <w:p w14:paraId="61957651" w14:textId="77BEC49E" w:rsidR="00147B2A" w:rsidRPr="00DC63C3" w:rsidRDefault="00A40588" w:rsidP="00B3277D">
      <w:pPr>
        <w:pStyle w:val="Heading1"/>
        <w:rPr>
          <w:rStyle w:val="Heading2Char"/>
          <w:sz w:val="32"/>
          <w:szCs w:val="32"/>
        </w:rPr>
      </w:pPr>
      <w:bookmarkStart w:id="1" w:name="_Toc31806647"/>
      <w:r>
        <w:t>Vision d</w:t>
      </w:r>
      <w:r w:rsidR="00AF47ED">
        <w:t>u</w:t>
      </w:r>
      <w:r>
        <w:t xml:space="preserve"> Milieu de travail GC</w:t>
      </w:r>
      <w:bookmarkEnd w:id="1"/>
    </w:p>
    <w:p w14:paraId="3DE8F0FF" w14:textId="6C89CB1F" w:rsidR="00147B2A" w:rsidRPr="00DC63C3" w:rsidRDefault="00BD00DE" w:rsidP="00147B2A">
      <w:pPr>
        <w:jc w:val="both"/>
      </w:pPr>
      <w:r>
        <w:rPr>
          <w:rFonts w:ascii="Arial" w:hAnsi="Arial" w:cs="Arial"/>
          <w:noProof/>
          <w:lang w:val="en-CA" w:eastAsia="en-CA"/>
        </w:rPr>
        <w:drawing>
          <wp:anchor distT="0" distB="0" distL="114300" distR="114300" simplePos="0" relativeHeight="251692032" behindDoc="0" locked="0" layoutInCell="1" allowOverlap="1" wp14:anchorId="4ACFC6AD" wp14:editId="68C90580">
            <wp:simplePos x="0" y="0"/>
            <wp:positionH relativeFrom="margin">
              <wp:align>left</wp:align>
            </wp:positionH>
            <wp:positionV relativeFrom="margin">
              <wp:posOffset>1343608</wp:posOffset>
            </wp:positionV>
            <wp:extent cx="1965325" cy="1164590"/>
            <wp:effectExtent l="0" t="0" r="0" b="0"/>
            <wp:wrapSquare wrapText="bothSides"/>
            <wp:docPr id="5" name="Picture 5" descr="Dimensions Mil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s Millieu de travail G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825" cy="1168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B2A">
        <w:rPr>
          <w:rStyle w:val="IntenseEmphasis"/>
        </w:rPr>
        <w:t>Le milieu de travail favorise l</w:t>
      </w:r>
      <w:r w:rsidR="0090342D">
        <w:rPr>
          <w:rStyle w:val="IntenseEmphasis"/>
        </w:rPr>
        <w:t>’</w:t>
      </w:r>
      <w:r w:rsidR="00147B2A">
        <w:rPr>
          <w:rStyle w:val="IntenseEmphasis"/>
        </w:rPr>
        <w:t>ouverture, la souplesse et la collaboration dans le travail.</w:t>
      </w:r>
      <w:r w:rsidR="00147B2A">
        <w:rPr>
          <w:rStyle w:val="Heading2Char"/>
        </w:rPr>
        <w:t xml:space="preserve"> </w:t>
      </w:r>
      <w:r w:rsidR="00147B2A">
        <w:t xml:space="preserve">Vous pouvez par exemple vous </w:t>
      </w:r>
      <w:r w:rsidR="00AF47ED">
        <w:t>organiser</w:t>
      </w:r>
      <w:r w:rsidR="00147B2A">
        <w:t xml:space="preserve"> pour travailler auprès de vos collaborateurs dans le cadre d</w:t>
      </w:r>
      <w:r w:rsidR="0090342D">
        <w:t>’</w:t>
      </w:r>
      <w:r w:rsidR="00147B2A">
        <w:t>un projet, même s</w:t>
      </w:r>
      <w:r w:rsidR="0090342D">
        <w:t>’</w:t>
      </w:r>
      <w:r w:rsidR="00147B2A">
        <w:t xml:space="preserve">ils ne sont pas dans votre unité. </w:t>
      </w:r>
    </w:p>
    <w:p w14:paraId="2C722BDF" w14:textId="061021E3" w:rsidR="00147B2A" w:rsidRPr="00DC63C3" w:rsidRDefault="00BD00DE" w:rsidP="00147B2A">
      <w:pPr>
        <w:jc w:val="both"/>
      </w:pPr>
      <w:r w:rsidRPr="00AF47ED">
        <w:rPr>
          <w:rStyle w:val="Heading2Char"/>
          <w:noProof/>
          <w:u w:val="single"/>
          <w:lang w:val="en-CA" w:eastAsia="en-CA"/>
        </w:rPr>
        <w:drawing>
          <wp:anchor distT="0" distB="0" distL="114300" distR="114300" simplePos="0" relativeHeight="251691008" behindDoc="0" locked="0" layoutInCell="1" allowOverlap="1" wp14:anchorId="35776A90" wp14:editId="0710A0FD">
            <wp:simplePos x="0" y="0"/>
            <wp:positionH relativeFrom="margin">
              <wp:posOffset>5543162</wp:posOffset>
            </wp:positionH>
            <wp:positionV relativeFrom="paragraph">
              <wp:posOffset>456047</wp:posOffset>
            </wp:positionV>
            <wp:extent cx="1591310" cy="9442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8957333[1].jpg"/>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b="15178"/>
                    <a:stretch/>
                  </pic:blipFill>
                  <pic:spPr bwMode="auto">
                    <a:xfrm>
                      <a:off x="0" y="0"/>
                      <a:ext cx="1591310" cy="944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7B2A">
        <w:rPr>
          <w:rStyle w:val="IntenseEmphasis"/>
        </w:rPr>
        <w:t>Les services de soutien mènent à la mise en place de processus opérationnels modernes.</w:t>
      </w:r>
      <w:r w:rsidR="00147B2A">
        <w:rPr>
          <w:rStyle w:val="Heading2Char"/>
        </w:rPr>
        <w:t xml:space="preserve"> </w:t>
      </w:r>
      <w:r w:rsidR="00147B2A">
        <w:t>Cela étant établi, il ne nous reste plus qu</w:t>
      </w:r>
      <w:r w:rsidR="0090342D">
        <w:t>’</w:t>
      </w:r>
      <w:r w:rsidR="00147B2A">
        <w:t>à trouver la meilleure façon de faire les choses pour gagner du temps et éviter le chevauchement des tâches.</w:t>
      </w:r>
    </w:p>
    <w:p w14:paraId="1C857EBC" w14:textId="69DE091A" w:rsidR="00147B2A" w:rsidRPr="00DC63C3" w:rsidRDefault="00147B2A" w:rsidP="00147B2A">
      <w:pPr>
        <w:jc w:val="both"/>
      </w:pPr>
      <w:r>
        <w:rPr>
          <w:rStyle w:val="IntenseEmphasis"/>
        </w:rPr>
        <w:t>La façon dont nous travaillons est collaborative, mobile et connectée</w:t>
      </w:r>
      <w:r>
        <w:t xml:space="preserve"> parce que nous savons tous comment utiliser les outils à notre portée. </w:t>
      </w:r>
      <w:r w:rsidR="00621021">
        <w:rPr>
          <w:i/>
        </w:rPr>
        <w:t>«</w:t>
      </w:r>
      <w:r>
        <w:rPr>
          <w:i/>
        </w:rPr>
        <w:t> Les technologies numériques sont des outils […]; elles ne font pas le travail pour nous. </w:t>
      </w:r>
      <w:r w:rsidR="00621021">
        <w:rPr>
          <w:i/>
        </w:rPr>
        <w:t>»</w:t>
      </w:r>
      <w:r w:rsidRPr="00DC63C3">
        <w:rPr>
          <w:rStyle w:val="EndnoteReference"/>
          <w:rFonts w:ascii="Arial" w:hAnsi="Arial" w:cs="Arial"/>
        </w:rPr>
        <w:endnoteReference w:id="1"/>
      </w:r>
    </w:p>
    <w:p w14:paraId="485BA639" w14:textId="77777777" w:rsidR="00147B2A" w:rsidRPr="00DC63C3" w:rsidRDefault="00147B2A" w:rsidP="00147B2A">
      <w:pPr>
        <w:rPr>
          <w:rFonts w:ascii="Arial" w:hAnsi="Arial" w:cs="Arial"/>
          <w:noProof/>
          <w:lang w:eastAsia="en-CA"/>
        </w:rPr>
      </w:pPr>
    </w:p>
    <w:p w14:paraId="7F04ADD2" w14:textId="77777777" w:rsidR="003E0F0C" w:rsidRPr="00DC63C3" w:rsidRDefault="003E0F0C" w:rsidP="003E0F0C">
      <w:pPr>
        <w:rPr>
          <w:rFonts w:ascii="Arial" w:hAnsi="Arial" w:cs="Arial"/>
        </w:rPr>
      </w:pPr>
    </w:p>
    <w:p w14:paraId="718D5EAD" w14:textId="77777777" w:rsidR="003E0F0C" w:rsidRPr="00DC63C3" w:rsidRDefault="003E0F0C" w:rsidP="003E0F0C">
      <w:pPr>
        <w:rPr>
          <w:rFonts w:ascii="Arial" w:hAnsi="Arial" w:cs="Arial"/>
        </w:rPr>
      </w:pPr>
    </w:p>
    <w:p w14:paraId="577609C2" w14:textId="77777777" w:rsidR="003E0F0C" w:rsidRPr="00DC63C3" w:rsidRDefault="003E0F0C" w:rsidP="003E0F0C">
      <w:pPr>
        <w:rPr>
          <w:rFonts w:ascii="Arial" w:hAnsi="Arial" w:cs="Arial"/>
        </w:rPr>
      </w:pPr>
    </w:p>
    <w:p w14:paraId="66613B81" w14:textId="77777777" w:rsidR="003E0F0C" w:rsidRPr="00DC63C3" w:rsidRDefault="003E0F0C" w:rsidP="003E0F0C">
      <w:pPr>
        <w:rPr>
          <w:rFonts w:ascii="Arial" w:hAnsi="Arial" w:cs="Arial"/>
        </w:rPr>
      </w:pPr>
    </w:p>
    <w:p w14:paraId="3B34B083" w14:textId="77777777" w:rsidR="003E0F0C" w:rsidRPr="00DC63C3" w:rsidRDefault="003E0F0C" w:rsidP="003E0F0C">
      <w:pPr>
        <w:rPr>
          <w:rFonts w:ascii="Arial" w:hAnsi="Arial" w:cs="Arial"/>
        </w:rPr>
      </w:pPr>
    </w:p>
    <w:p w14:paraId="6F645399" w14:textId="77777777" w:rsidR="003E0F0C" w:rsidRPr="00DC63C3" w:rsidRDefault="003E0F0C" w:rsidP="003E0F0C">
      <w:pPr>
        <w:rPr>
          <w:rFonts w:ascii="Arial" w:hAnsi="Arial" w:cs="Arial"/>
        </w:rPr>
      </w:pPr>
    </w:p>
    <w:p w14:paraId="76E815C1" w14:textId="77777777" w:rsidR="003E0F0C" w:rsidRPr="00DC63C3" w:rsidRDefault="003E0F0C" w:rsidP="003E0F0C">
      <w:pPr>
        <w:rPr>
          <w:rFonts w:ascii="Arial" w:hAnsi="Arial" w:cs="Arial"/>
        </w:rPr>
      </w:pPr>
    </w:p>
    <w:p w14:paraId="40979303" w14:textId="4F02C804" w:rsidR="00AF47ED" w:rsidRDefault="00AF47ED" w:rsidP="003E0F0C">
      <w:pPr>
        <w:tabs>
          <w:tab w:val="left" w:pos="810"/>
        </w:tabs>
        <w:rPr>
          <w:rFonts w:ascii="Arial" w:hAnsi="Arial" w:cs="Arial"/>
        </w:rPr>
      </w:pPr>
    </w:p>
    <w:p w14:paraId="580CBB81" w14:textId="77777777" w:rsidR="00AF47ED" w:rsidRPr="00AF47ED" w:rsidRDefault="00AF47ED" w:rsidP="00AF47ED">
      <w:pPr>
        <w:rPr>
          <w:rFonts w:ascii="Arial" w:hAnsi="Arial" w:cs="Arial"/>
        </w:rPr>
      </w:pPr>
    </w:p>
    <w:p w14:paraId="4AB748AE" w14:textId="77777777" w:rsidR="00AF47ED" w:rsidRPr="00AF47ED" w:rsidRDefault="00AF47ED" w:rsidP="00AF47ED">
      <w:pPr>
        <w:rPr>
          <w:rFonts w:ascii="Arial" w:hAnsi="Arial" w:cs="Arial"/>
        </w:rPr>
      </w:pPr>
    </w:p>
    <w:p w14:paraId="38C02E8D" w14:textId="3ED0B262" w:rsidR="00AF47ED" w:rsidRDefault="00AF47ED" w:rsidP="00AF47ED">
      <w:pPr>
        <w:tabs>
          <w:tab w:val="left" w:pos="6864"/>
        </w:tabs>
        <w:rPr>
          <w:rFonts w:ascii="Arial" w:hAnsi="Arial" w:cs="Arial"/>
        </w:rPr>
      </w:pPr>
      <w:r>
        <w:rPr>
          <w:rFonts w:ascii="Arial" w:hAnsi="Arial" w:cs="Arial"/>
        </w:rPr>
        <w:tab/>
      </w:r>
    </w:p>
    <w:p w14:paraId="7489C1B3" w14:textId="03DFE13E" w:rsidR="002F2181" w:rsidRPr="00AF47ED" w:rsidRDefault="00AF47ED" w:rsidP="00AF47ED">
      <w:pPr>
        <w:tabs>
          <w:tab w:val="left" w:pos="6864"/>
        </w:tabs>
        <w:rPr>
          <w:rFonts w:ascii="Arial" w:hAnsi="Arial" w:cs="Arial"/>
        </w:rPr>
        <w:sectPr w:rsidR="002F2181" w:rsidRPr="00AF47ED" w:rsidSect="00180FC2">
          <w:headerReference w:type="even" r:id="rId11"/>
          <w:headerReference w:type="default" r:id="rId12"/>
          <w:footerReference w:type="default" r:id="rId13"/>
          <w:footerReference w:type="first" r:id="rId14"/>
          <w:pgSz w:w="12240" w:h="15840"/>
          <w:pgMar w:top="510" w:right="510" w:bottom="510" w:left="510" w:header="708" w:footer="591" w:gutter="0"/>
          <w:cols w:space="708"/>
          <w:docGrid w:linePitch="360"/>
        </w:sectPr>
      </w:pPr>
      <w:r>
        <w:rPr>
          <w:rFonts w:ascii="Arial" w:hAnsi="Arial" w:cs="Arial"/>
        </w:rPr>
        <w:tab/>
      </w:r>
    </w:p>
    <w:p w14:paraId="11EFA459" w14:textId="62CF2984" w:rsidR="005B612B" w:rsidRPr="00DC63C3" w:rsidRDefault="00AF47ED" w:rsidP="005A5F60">
      <w:pPr>
        <w:pStyle w:val="Heading1"/>
        <w:pBdr>
          <w:bottom w:val="single" w:sz="12" w:space="1" w:color="auto"/>
        </w:pBdr>
      </w:pPr>
      <w:bookmarkStart w:id="2" w:name="_Toc31806648"/>
      <w:r>
        <w:lastRenderedPageBreak/>
        <w:t>Milieu de travail</w:t>
      </w:r>
      <w:r w:rsidR="002C0E2A">
        <w:t xml:space="preserve"> axé sur les activités</w:t>
      </w:r>
      <w:bookmarkEnd w:id="2"/>
    </w:p>
    <w:p w14:paraId="16FD018D" w14:textId="5FCE7F93" w:rsidR="00E96BA5" w:rsidRPr="00DC63C3" w:rsidRDefault="00E96BA5" w:rsidP="005A5F60">
      <w:pPr>
        <w:jc w:val="both"/>
      </w:pPr>
      <w:r>
        <w:t xml:space="preserve">Le Milieu de travail GC est basé sur le concept du </w:t>
      </w:r>
      <w:r w:rsidR="00F9076F">
        <w:t xml:space="preserve">milieu de </w:t>
      </w:r>
      <w:r>
        <w:t xml:space="preserve">travail axé sur les activités, qui encourage les employés à se </w:t>
      </w:r>
      <w:r w:rsidR="00F9076F">
        <w:t>défaire</w:t>
      </w:r>
      <w:r>
        <w:t xml:space="preserve">  d</w:t>
      </w:r>
      <w:r w:rsidR="0090342D">
        <w:t>’</w:t>
      </w:r>
      <w:r>
        <w:t>un point fixe et à choisir le cadre de travail optimal pour leur travail tout au long de la journée. Pour la plupart d</w:t>
      </w:r>
      <w:r w:rsidR="0090342D">
        <w:t>’</w:t>
      </w:r>
      <w:r>
        <w:t>entre eux, la journée de travail est ponctuée par plusieurs activités différentes, aux besoins fonctionnels différents, qui peuvent être appuyées par une gamme de solutions conceptuelles.</w:t>
      </w:r>
    </w:p>
    <w:p w14:paraId="2E3B7F7C" w14:textId="340C9F8B" w:rsidR="002F2181" w:rsidRPr="00DC63C3" w:rsidRDefault="002F2181" w:rsidP="005A5F60">
      <w:pPr>
        <w:jc w:val="both"/>
      </w:pPr>
      <w:r>
        <w:t>Le travail collaboratif signifie que les employés unissent leurs efforts pour avoir une vue d</w:t>
      </w:r>
      <w:r w:rsidR="0090342D">
        <w:t>’</w:t>
      </w:r>
      <w:r>
        <w:t>ensemble, éliminer le chevauchement et gagner du temps. Outre les avantages d</w:t>
      </w:r>
      <w:r w:rsidR="0090342D">
        <w:t>’</w:t>
      </w:r>
      <w:r>
        <w:t xml:space="preserve">une approche collaborative, vous devrez vous adapter au fait de travailler dans un espace de travail numérique partagé. Actuellement, vous avez </w:t>
      </w:r>
      <w:proofErr w:type="spellStart"/>
      <w:r>
        <w:t>peut</w:t>
      </w:r>
      <w:r w:rsidR="0003012E">
        <w:t>­</w:t>
      </w:r>
      <w:r>
        <w:t>être</w:t>
      </w:r>
      <w:proofErr w:type="spellEnd"/>
      <w:r>
        <w:t xml:space="preserve"> déjà des outils numériques et vous les utilisez </w:t>
      </w:r>
      <w:proofErr w:type="spellStart"/>
      <w:r>
        <w:t>peut</w:t>
      </w:r>
      <w:r w:rsidR="0003012E">
        <w:t>­</w:t>
      </w:r>
      <w:r>
        <w:t>être</w:t>
      </w:r>
      <w:proofErr w:type="spellEnd"/>
      <w:r>
        <w:t xml:space="preserve">, mais les </w:t>
      </w:r>
      <w:proofErr w:type="spellStart"/>
      <w:r>
        <w:t>utilisez</w:t>
      </w:r>
      <w:r w:rsidR="0003012E">
        <w:t>­</w:t>
      </w:r>
      <w:r>
        <w:t>vous</w:t>
      </w:r>
      <w:proofErr w:type="spellEnd"/>
      <w:r>
        <w:t xml:space="preserve"> efficacement?</w:t>
      </w:r>
    </w:p>
    <w:p w14:paraId="3B968513" w14:textId="4206AF6D" w:rsidR="002D5BF9" w:rsidRPr="00DC63C3" w:rsidRDefault="002F2181" w:rsidP="005A5F60">
      <w:pPr>
        <w:jc w:val="both"/>
      </w:pPr>
      <w:r>
        <w:t>Nous vous proposons ici des suggestions pour vous aider à vous adapter à cette nouvelle façon de travailler.</w:t>
      </w:r>
    </w:p>
    <w:p w14:paraId="187BF941" w14:textId="77777777" w:rsidR="002D5BF9" w:rsidRPr="00DC63C3" w:rsidRDefault="002F2181" w:rsidP="005A5F60">
      <w:pPr>
        <w:pStyle w:val="Heading2"/>
      </w:pPr>
      <w:bookmarkStart w:id="3" w:name="_Toc31806649"/>
      <w:r>
        <w:t>En premier lieu, la mobilité</w:t>
      </w:r>
      <w:bookmarkEnd w:id="3"/>
    </w:p>
    <w:p w14:paraId="6715F3CD" w14:textId="5E14D3A0" w:rsidR="002F2181" w:rsidRPr="00DC63C3" w:rsidRDefault="002F2181" w:rsidP="005A5F60">
      <w:pPr>
        <w:jc w:val="both"/>
      </w:pPr>
      <w:r>
        <w:t>Sans poste de travail fixe bien à vous, vous devrez trouver une stratégie pour avoir accès facilement à votre ordinateur portable ou tablette et pour pouvoir l</w:t>
      </w:r>
      <w:r w:rsidR="0090342D">
        <w:t>’</w:t>
      </w:r>
      <w:r>
        <w:t>utiliser dans différents endroits. Il a été démontré que les employés qui peuvent travailler dans différents endroits ressentent une plus grande satisfaction professionnelle et qu</w:t>
      </w:r>
      <w:r w:rsidR="0090342D">
        <w:t>’</w:t>
      </w:r>
      <w:r>
        <w:t>ils sont plus productifs dans un Milieu de travail GC.</w:t>
      </w:r>
      <w:r w:rsidRPr="00DC63C3">
        <w:rPr>
          <w:rStyle w:val="EndnoteReference"/>
          <w:rFonts w:ascii="Arial" w:hAnsi="Arial" w:cs="Arial"/>
          <w:sz w:val="24"/>
          <w:szCs w:val="24"/>
        </w:rPr>
        <w:endnoteReference w:id="2"/>
      </w:r>
      <w:r>
        <w:t xml:space="preserve"> </w:t>
      </w:r>
    </w:p>
    <w:tbl>
      <w:tblPr>
        <w:tblStyle w:val="TableGrid"/>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FFC000" w:themeFill="accent4"/>
        <w:tblLook w:val="04A0" w:firstRow="1" w:lastRow="0" w:firstColumn="1" w:lastColumn="0" w:noHBand="0" w:noVBand="1"/>
      </w:tblPr>
      <w:tblGrid>
        <w:gridCol w:w="11136"/>
      </w:tblGrid>
      <w:tr w:rsidR="002F2181" w:rsidRPr="00DC63C3" w14:paraId="6363E1EC" w14:textId="77777777" w:rsidTr="00627A73">
        <w:trPr>
          <w:cantSplit/>
          <w:trHeight w:val="1416"/>
        </w:trPr>
        <w:tc>
          <w:tcPr>
            <w:tcW w:w="11136" w:type="dxa"/>
            <w:tcBorders>
              <w:top w:val="nil"/>
              <w:left w:val="nil"/>
              <w:bottom w:val="nil"/>
              <w:right w:val="nil"/>
            </w:tcBorders>
            <w:shd w:val="clear" w:color="auto" w:fill="EDF5E3" w:themeFill="accent1" w:themeFillTint="33"/>
          </w:tcPr>
          <w:p w14:paraId="5036DA5C" w14:textId="12FE0556" w:rsidR="002F2181" w:rsidRPr="00DC63C3" w:rsidRDefault="002F2181" w:rsidP="00954E83">
            <w:pPr>
              <w:jc w:val="both"/>
            </w:pPr>
            <w:r>
              <w:rPr>
                <w:b/>
              </w:rPr>
              <w:t>Scénario 1 :</w:t>
            </w:r>
            <w:r w:rsidR="00F9076F">
              <w:t xml:space="preserve"> Vous travaillez à</w:t>
            </w:r>
            <w:r>
              <w:t xml:space="preserve"> un poste de travail individuel sur un résumé financier enregistré sur </w:t>
            </w:r>
            <w:proofErr w:type="spellStart"/>
            <w:r>
              <w:t>GCdocs</w:t>
            </w:r>
            <w:proofErr w:type="spellEnd"/>
            <w:r>
              <w:t xml:space="preserve"> et vous devez vous rendre à une réunion dans cinq minutes. Vous devez présenter le document lors de la réunion en question. Vous sauvegardez votre travail, mais laissez le document ouvert. Vous débranchez votre ordinateur (sans l</w:t>
            </w:r>
            <w:r w:rsidR="0090342D">
              <w:t>’</w:t>
            </w:r>
            <w:r>
              <w:t>éteindre) et vous vous dirigez vers la salle de réunion. Vous l</w:t>
            </w:r>
            <w:r w:rsidR="0090342D">
              <w:t>’</w:t>
            </w:r>
            <w:r>
              <w:t xml:space="preserve">ouvrez, branchez ce dernier au </w:t>
            </w:r>
            <w:proofErr w:type="spellStart"/>
            <w:r>
              <w:t>Wi</w:t>
            </w:r>
            <w:r w:rsidR="0003012E">
              <w:t>­</w:t>
            </w:r>
            <w:r>
              <w:t>Fi</w:t>
            </w:r>
            <w:proofErr w:type="spellEnd"/>
            <w:r>
              <w:t xml:space="preserve"> et fixez le câble du projecteur. Vous apportez ensuite les modifications au fichier Excel dont vous et les participants à la réunion convenez. Vous sauvegardez les modifications.</w:t>
            </w:r>
          </w:p>
        </w:tc>
      </w:tr>
    </w:tbl>
    <w:p w14:paraId="09DF0729" w14:textId="77777777" w:rsidR="002F2181" w:rsidRPr="00DC63C3" w:rsidRDefault="002F2181" w:rsidP="005A5F60">
      <w:pPr>
        <w:jc w:val="both"/>
        <w:rPr>
          <w:rFonts w:ascii="Arial" w:hAnsi="Arial" w:cs="Arial"/>
        </w:rPr>
      </w:pPr>
    </w:p>
    <w:p w14:paraId="4C225D00" w14:textId="257CA387" w:rsidR="002F2181" w:rsidRPr="00DC63C3" w:rsidRDefault="00BD457E" w:rsidP="005A5F60">
      <w:pPr>
        <w:jc w:val="both"/>
      </w:pPr>
      <w:r>
        <w:t>Voici les actions que vous devriez être capable d</w:t>
      </w:r>
      <w:r w:rsidR="0090342D">
        <w:t>’</w:t>
      </w:r>
      <w:r>
        <w:t xml:space="preserve">exécuter au quotidien </w:t>
      </w:r>
      <w:r>
        <w:rPr>
          <w:i/>
        </w:rPr>
        <w:t>avec aisance, sans trop d</w:t>
      </w:r>
      <w:r w:rsidR="0090342D">
        <w:rPr>
          <w:i/>
        </w:rPr>
        <w:t>’</w:t>
      </w:r>
      <w:r>
        <w:rPr>
          <w:i/>
        </w:rPr>
        <w:t>efforts </w:t>
      </w:r>
      <w:r>
        <w:t>:</w:t>
      </w:r>
    </w:p>
    <w:p w14:paraId="7464DBBE" w14:textId="6D0AE98B" w:rsidR="00954E83" w:rsidRPr="00DC63C3" w:rsidRDefault="002F2181" w:rsidP="005A5F60">
      <w:pPr>
        <w:pStyle w:val="ListParagraph"/>
        <w:numPr>
          <w:ilvl w:val="0"/>
          <w:numId w:val="10"/>
        </w:numPr>
        <w:jc w:val="both"/>
      </w:pPr>
      <w:r>
        <w:t>Brancher et débrancher les câbles des moniteurs, de la souris et des claviers, ou de la station d</w:t>
      </w:r>
      <w:r w:rsidR="0090342D">
        <w:t>’</w:t>
      </w:r>
      <w:r>
        <w:t xml:space="preserve">accueil, selon le cas. </w:t>
      </w:r>
    </w:p>
    <w:p w14:paraId="5D56B02D" w14:textId="5C4EF6B1" w:rsidR="005A5F60" w:rsidRPr="00DC63C3" w:rsidRDefault="002F2181" w:rsidP="005A5F60">
      <w:pPr>
        <w:pStyle w:val="ListParagraph"/>
        <w:numPr>
          <w:ilvl w:val="0"/>
          <w:numId w:val="10"/>
        </w:numPr>
        <w:jc w:val="both"/>
      </w:pPr>
      <w:r>
        <w:t>Quelques conseils :</w:t>
      </w:r>
    </w:p>
    <w:p w14:paraId="61B18CC1" w14:textId="6E9E7B7F" w:rsidR="005A5F60" w:rsidRPr="00DC63C3" w:rsidRDefault="002F2181" w:rsidP="005A5F60">
      <w:pPr>
        <w:pStyle w:val="ListParagraph"/>
        <w:numPr>
          <w:ilvl w:val="1"/>
          <w:numId w:val="10"/>
        </w:numPr>
        <w:jc w:val="both"/>
      </w:pPr>
      <w:r>
        <w:t xml:space="preserve">Demandez une souris sans fil et </w:t>
      </w:r>
      <w:proofErr w:type="spellStart"/>
      <w:r>
        <w:t>collez</w:t>
      </w:r>
      <w:r w:rsidR="0003012E">
        <w:t>­</w:t>
      </w:r>
      <w:r>
        <w:t>y</w:t>
      </w:r>
      <w:proofErr w:type="spellEnd"/>
      <w:r>
        <w:t xml:space="preserve"> une étiquette avec votre nom.</w:t>
      </w:r>
    </w:p>
    <w:p w14:paraId="7371C338" w14:textId="52CF0888" w:rsidR="005A5F60" w:rsidRPr="00DC63C3" w:rsidRDefault="002F2181" w:rsidP="005A5F60">
      <w:pPr>
        <w:pStyle w:val="ListParagraph"/>
        <w:numPr>
          <w:ilvl w:val="1"/>
          <w:numId w:val="10"/>
        </w:numPr>
        <w:jc w:val="both"/>
      </w:pPr>
      <w:proofErr w:type="spellStart"/>
      <w:r>
        <w:t>Familiarisez</w:t>
      </w:r>
      <w:r w:rsidR="0003012E">
        <w:t>­</w:t>
      </w:r>
      <w:r>
        <w:t>vous</w:t>
      </w:r>
      <w:proofErr w:type="spellEnd"/>
      <w:r>
        <w:t xml:space="preserve"> avec le clavier de votre ordinateur portable; par exemple, réglez périodiquement le point de travail pour utiliser le clavier de votre ordinateur portable comme clavier de travail.</w:t>
      </w:r>
    </w:p>
    <w:p w14:paraId="6E5B25E4" w14:textId="7A0A6D30" w:rsidR="002F2181" w:rsidRPr="00DC63C3" w:rsidRDefault="002F2181" w:rsidP="005A5F60">
      <w:pPr>
        <w:pStyle w:val="ListParagraph"/>
        <w:numPr>
          <w:ilvl w:val="1"/>
          <w:numId w:val="10"/>
        </w:numPr>
        <w:jc w:val="both"/>
      </w:pPr>
      <w:r>
        <w:t>Dans votre espace de travail, disposez les éléments de manière qu</w:t>
      </w:r>
      <w:r w:rsidR="0090342D">
        <w:t>’</w:t>
      </w:r>
      <w:r>
        <w:t xml:space="preserve">il soit facile de débrancher et de brancher les câbles de votre portable. </w:t>
      </w:r>
    </w:p>
    <w:p w14:paraId="39C9810F" w14:textId="6DA711D7" w:rsidR="002F2181" w:rsidRPr="00DC63C3" w:rsidRDefault="00F9076F" w:rsidP="005A5F60">
      <w:pPr>
        <w:pStyle w:val="ListParagraph"/>
        <w:numPr>
          <w:ilvl w:val="0"/>
          <w:numId w:val="10"/>
        </w:numPr>
        <w:jc w:val="both"/>
        <w:rPr>
          <w:rFonts w:cstheme="minorHAnsi"/>
        </w:rPr>
      </w:pPr>
      <w:r>
        <w:rPr>
          <w:rStyle w:val="Hyperlink"/>
          <w:color w:val="auto"/>
          <w:u w:val="none"/>
        </w:rPr>
        <w:t>Configurer</w:t>
      </w:r>
      <w:r w:rsidR="00BD457E">
        <w:rPr>
          <w:rStyle w:val="Hyperlink"/>
          <w:color w:val="auto"/>
          <w:u w:val="none"/>
        </w:rPr>
        <w:t xml:space="preserve"> vos paramètres d</w:t>
      </w:r>
      <w:r w:rsidR="0090342D">
        <w:rPr>
          <w:rStyle w:val="Hyperlink"/>
          <w:color w:val="auto"/>
          <w:u w:val="none"/>
        </w:rPr>
        <w:t>’</w:t>
      </w:r>
      <w:r w:rsidR="00BD457E">
        <w:rPr>
          <w:rStyle w:val="Hyperlink"/>
          <w:color w:val="auto"/>
          <w:u w:val="none"/>
        </w:rPr>
        <w:t>écran</w:t>
      </w:r>
      <w:r w:rsidR="00BD457E">
        <w:t xml:space="preserve"> pour une utilisation avec plusieurs écrans, en suivant les conseils de votre service informatique.</w:t>
      </w:r>
    </w:p>
    <w:p w14:paraId="0268DF37" w14:textId="06AD80CD" w:rsidR="005A5F60" w:rsidRPr="00DC63C3" w:rsidRDefault="00FC4370" w:rsidP="005A5F60">
      <w:pPr>
        <w:pStyle w:val="ListParagraph"/>
        <w:numPr>
          <w:ilvl w:val="0"/>
          <w:numId w:val="10"/>
        </w:numPr>
        <w:jc w:val="both"/>
        <w:rPr>
          <w:rFonts w:cstheme="minorHAnsi"/>
        </w:rPr>
      </w:pPr>
      <w:hyperlink r:id="rId15" w:history="1">
        <w:r w:rsidR="00F9076F">
          <w:rPr>
            <w:rStyle w:val="Hyperlink"/>
            <w:color w:val="auto"/>
            <w:u w:val="none"/>
          </w:rPr>
          <w:t>Vous connecter</w:t>
        </w:r>
        <w:r w:rsidR="00DC63C3">
          <w:rPr>
            <w:rStyle w:val="Hyperlink"/>
            <w:color w:val="auto"/>
            <w:u w:val="none"/>
          </w:rPr>
          <w:t xml:space="preserve"> au </w:t>
        </w:r>
        <w:proofErr w:type="spellStart"/>
        <w:r w:rsidR="00DC63C3">
          <w:rPr>
            <w:rStyle w:val="Hyperlink"/>
            <w:color w:val="auto"/>
            <w:u w:val="none"/>
          </w:rPr>
          <w:t>Wi</w:t>
        </w:r>
        <w:r w:rsidR="0003012E">
          <w:rPr>
            <w:rStyle w:val="Hyperlink"/>
            <w:color w:val="auto"/>
            <w:u w:val="none"/>
          </w:rPr>
          <w:t>­</w:t>
        </w:r>
        <w:r w:rsidR="00DC63C3">
          <w:rPr>
            <w:rStyle w:val="Hyperlink"/>
            <w:color w:val="auto"/>
            <w:u w:val="none"/>
          </w:rPr>
          <w:t>Fi</w:t>
        </w:r>
        <w:proofErr w:type="spellEnd"/>
        <w:r w:rsidR="00DC63C3">
          <w:rPr>
            <w:rStyle w:val="Hyperlink"/>
            <w:color w:val="auto"/>
            <w:u w:val="none"/>
          </w:rPr>
          <w:t>.</w:t>
        </w:r>
      </w:hyperlink>
      <w:r w:rsidR="00DC63C3">
        <w:t xml:space="preserve"> </w:t>
      </w:r>
    </w:p>
    <w:p w14:paraId="3B4C25BF" w14:textId="3EE679BB" w:rsidR="002F2181" w:rsidRPr="00DC63C3" w:rsidRDefault="00FC4370" w:rsidP="005A5F60">
      <w:pPr>
        <w:pStyle w:val="ListParagraph"/>
        <w:numPr>
          <w:ilvl w:val="0"/>
          <w:numId w:val="10"/>
        </w:numPr>
        <w:jc w:val="both"/>
        <w:rPr>
          <w:rFonts w:cstheme="minorHAnsi"/>
        </w:rPr>
      </w:pPr>
      <w:hyperlink r:id="rId16" w:history="1">
        <w:r w:rsidR="00F9076F">
          <w:rPr>
            <w:rStyle w:val="Hyperlink"/>
            <w:color w:val="auto"/>
            <w:u w:val="none"/>
          </w:rPr>
          <w:t>Utiliser</w:t>
        </w:r>
        <w:r w:rsidR="00DC63C3">
          <w:rPr>
            <w:rStyle w:val="Hyperlink"/>
            <w:color w:val="auto"/>
            <w:u w:val="none"/>
          </w:rPr>
          <w:t xml:space="preserve"> un téléphone intelligent.</w:t>
        </w:r>
      </w:hyperlink>
    </w:p>
    <w:p w14:paraId="1282429B" w14:textId="77777777" w:rsidR="00627A73" w:rsidRDefault="00627A73">
      <w:pPr>
        <w:rPr>
          <w:rFonts w:asciiTheme="majorHAnsi" w:eastAsiaTheme="majorEastAsia" w:hAnsiTheme="majorHAnsi" w:cstheme="majorBidi"/>
          <w:color w:val="81B23F" w:themeColor="accent1" w:themeShade="BF"/>
          <w:sz w:val="28"/>
          <w:szCs w:val="28"/>
        </w:rPr>
      </w:pPr>
      <w:r>
        <w:br w:type="page"/>
      </w:r>
    </w:p>
    <w:p w14:paraId="026A426B" w14:textId="6B0DFBD0" w:rsidR="002D5BF9" w:rsidRPr="00DC63C3" w:rsidRDefault="002F2181" w:rsidP="00B800EC">
      <w:pPr>
        <w:pStyle w:val="Heading2"/>
        <w:jc w:val="both"/>
      </w:pPr>
      <w:bookmarkStart w:id="4" w:name="_Toc31806650"/>
      <w:r>
        <w:lastRenderedPageBreak/>
        <w:t>En deuxième lieu, le virtuel</w:t>
      </w:r>
      <w:bookmarkEnd w:id="4"/>
    </w:p>
    <w:p w14:paraId="4182B872" w14:textId="0C27B442" w:rsidR="002F2181" w:rsidRPr="00DC63C3" w:rsidRDefault="002F2181" w:rsidP="005A5F60">
      <w:pPr>
        <w:jc w:val="both"/>
      </w:pPr>
      <w:r>
        <w:t>Un autre élément important d</w:t>
      </w:r>
      <w:r w:rsidR="0090342D">
        <w:t>’</w:t>
      </w:r>
      <w:r>
        <w:t xml:space="preserve">un milieu de travail moderne consiste à être connecté les uns aux autres grâce aux outils virtuels.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0EB" w:themeFill="accent2" w:themeFillTint="33"/>
        <w:tblLook w:val="04A0" w:firstRow="1" w:lastRow="0" w:firstColumn="1" w:lastColumn="0" w:noHBand="0" w:noVBand="1"/>
      </w:tblPr>
      <w:tblGrid>
        <w:gridCol w:w="11112"/>
      </w:tblGrid>
      <w:tr w:rsidR="002F2181" w:rsidRPr="00DC63C3" w14:paraId="1F3019B2" w14:textId="77777777" w:rsidTr="005A5F60">
        <w:trPr>
          <w:trHeight w:val="1830"/>
        </w:trPr>
        <w:tc>
          <w:tcPr>
            <w:tcW w:w="11112" w:type="dxa"/>
            <w:shd w:val="clear" w:color="auto" w:fill="EDF5E3" w:themeFill="accent1" w:themeFillTint="33"/>
          </w:tcPr>
          <w:p w14:paraId="4EEAC262" w14:textId="683A468C" w:rsidR="002F2181" w:rsidRPr="00DC63C3" w:rsidRDefault="002F2181">
            <w:pPr>
              <w:jc w:val="both"/>
            </w:pPr>
            <w:r>
              <w:rPr>
                <w:b/>
              </w:rPr>
              <w:t>Scénario 2 :</w:t>
            </w:r>
            <w:r>
              <w:t xml:space="preserve"> Dans le dernier scénario, vos collègues et vous étiez réunis pour mettre à jour un résumé financier sauvegardé dans </w:t>
            </w:r>
            <w:proofErr w:type="spellStart"/>
            <w:r>
              <w:t>GCdocs</w:t>
            </w:r>
            <w:proofErr w:type="spellEnd"/>
            <w:r>
              <w:t>. Après la réunion, vous retournez à votre poste de travail, rebranchez vos câbles, mettez de l</w:t>
            </w:r>
            <w:r w:rsidR="0090342D">
              <w:t>’</w:t>
            </w:r>
            <w:r>
              <w:t>ordre dans vos modifications, et envoyez à vos collègues le lien vers le fichier en leur demandant d</w:t>
            </w:r>
            <w:r w:rsidR="0090342D">
              <w:t>’</w:t>
            </w:r>
            <w:r>
              <w:t>apporter toute autre modification ou tout autre commentaire directement dans le document. Peu de temps après, votre gestionnaire vous appelle pour vous dire qu</w:t>
            </w:r>
            <w:r w:rsidR="0090342D">
              <w:t>’</w:t>
            </w:r>
            <w:r>
              <w:t>elle vient juste de s</w:t>
            </w:r>
            <w:r w:rsidR="0090342D">
              <w:t>’</w:t>
            </w:r>
            <w:r>
              <w:t>entretenir avec l</w:t>
            </w:r>
            <w:r w:rsidR="0090342D">
              <w:t>’</w:t>
            </w:r>
            <w:r>
              <w:t xml:space="preserve">un des participants de la réunion. Elle aimerait revoir les chiffres que vous avez présentés. Votre gestionnaire travaille dans un autre bureau et vous envoie donc une invitation </w:t>
            </w:r>
            <w:proofErr w:type="spellStart"/>
            <w:r>
              <w:t>WebEx</w:t>
            </w:r>
            <w:proofErr w:type="spellEnd"/>
            <w:r>
              <w:t>. Tandis que vous discutez au téléphone, vous recevez l</w:t>
            </w:r>
            <w:r w:rsidR="0090342D">
              <w:t>’</w:t>
            </w:r>
            <w:r>
              <w:t>invitation et l</w:t>
            </w:r>
            <w:r w:rsidR="0090342D">
              <w:t>’</w:t>
            </w:r>
            <w:r>
              <w:t xml:space="preserve">application </w:t>
            </w:r>
            <w:proofErr w:type="spellStart"/>
            <w:r>
              <w:t>WebEx</w:t>
            </w:r>
            <w:proofErr w:type="spellEnd"/>
            <w:r>
              <w:t xml:space="preserve"> se charge. Vous acceptez l</w:t>
            </w:r>
            <w:r w:rsidR="0090342D">
              <w:t>’</w:t>
            </w:r>
            <w:r>
              <w:t>invitation et devenez le présentateur. Vous affichez à l</w:t>
            </w:r>
            <w:r w:rsidR="0090342D">
              <w:t>’</w:t>
            </w:r>
            <w:r>
              <w:t>écran l</w:t>
            </w:r>
            <w:r w:rsidR="0090342D">
              <w:t>’</w:t>
            </w:r>
            <w:r>
              <w:t xml:space="preserve">Excel pour que vous puissiez le passer en revue ensemble. </w:t>
            </w:r>
          </w:p>
        </w:tc>
      </w:tr>
    </w:tbl>
    <w:p w14:paraId="13569151" w14:textId="77777777" w:rsidR="005A5F60" w:rsidRPr="00DC63C3" w:rsidRDefault="005A5F60" w:rsidP="005A5F60">
      <w:pPr>
        <w:jc w:val="both"/>
        <w:rPr>
          <w:rFonts w:cstheme="minorHAnsi"/>
          <w:sz w:val="8"/>
        </w:rPr>
      </w:pPr>
    </w:p>
    <w:p w14:paraId="7B11871F" w14:textId="3344AD3A" w:rsidR="002F2181" w:rsidRPr="00DC63C3" w:rsidRDefault="002F2181" w:rsidP="005A5F60">
      <w:pPr>
        <w:jc w:val="both"/>
        <w:rPr>
          <w:rFonts w:cstheme="minorHAnsi"/>
        </w:rPr>
      </w:pPr>
      <w:r>
        <w:t>Pour travailler efficacement dans un environnement de travail virtuel, vous devrez savoir comment faire ce qui suit :</w:t>
      </w:r>
    </w:p>
    <w:p w14:paraId="50ED12EC" w14:textId="289E55CC" w:rsidR="00BD457E" w:rsidRPr="00DC63C3" w:rsidRDefault="00BD457E" w:rsidP="005A5F60">
      <w:pPr>
        <w:jc w:val="both"/>
        <w:rPr>
          <w:rFonts w:cstheme="minorHAnsi"/>
        </w:rPr>
      </w:pPr>
      <w:r>
        <w:rPr>
          <w:highlight w:val="lightGray"/>
        </w:rPr>
        <w:t>[Insérer des liens vers vos procédures internes sur les points suivants]</w:t>
      </w:r>
    </w:p>
    <w:p w14:paraId="12B1C2C1" w14:textId="762D7B43" w:rsidR="00042254" w:rsidRPr="00DC63C3" w:rsidRDefault="00F9076F">
      <w:pPr>
        <w:pStyle w:val="ListParagraph"/>
        <w:numPr>
          <w:ilvl w:val="0"/>
          <w:numId w:val="11"/>
        </w:numPr>
        <w:jc w:val="both"/>
      </w:pPr>
      <w:r>
        <w:t>Travailler</w:t>
      </w:r>
      <w:r w:rsidR="00042254">
        <w:t xml:space="preserve"> en collaboration à l</w:t>
      </w:r>
      <w:r w:rsidR="0090342D">
        <w:t>’</w:t>
      </w:r>
      <w:r w:rsidR="00042254">
        <w:t xml:space="preserve">aide de </w:t>
      </w:r>
      <w:proofErr w:type="spellStart"/>
      <w:r w:rsidR="00042254">
        <w:t>GCdocs</w:t>
      </w:r>
      <w:proofErr w:type="spellEnd"/>
      <w:r w:rsidR="00042254">
        <w:t>.</w:t>
      </w:r>
    </w:p>
    <w:p w14:paraId="5723719E" w14:textId="36F990F7" w:rsidR="002F2181" w:rsidRPr="00DC63C3" w:rsidRDefault="00042254" w:rsidP="005A5F60">
      <w:pPr>
        <w:pStyle w:val="ListParagraph"/>
        <w:numPr>
          <w:ilvl w:val="0"/>
          <w:numId w:val="11"/>
        </w:numPr>
        <w:jc w:val="both"/>
      </w:pPr>
      <w:r>
        <w:rPr>
          <w:rStyle w:val="Hyperlink"/>
          <w:color w:val="auto"/>
          <w:u w:val="none"/>
        </w:rPr>
        <w:t xml:space="preserve">Utiliser </w:t>
      </w:r>
      <w:proofErr w:type="spellStart"/>
      <w:r>
        <w:rPr>
          <w:rStyle w:val="Hyperlink"/>
          <w:color w:val="auto"/>
          <w:u w:val="none"/>
        </w:rPr>
        <w:t>WebEx</w:t>
      </w:r>
      <w:proofErr w:type="spellEnd"/>
      <w:r>
        <w:rPr>
          <w:rStyle w:val="Hyperlink"/>
          <w:color w:val="auto"/>
          <w:u w:val="none"/>
        </w:rPr>
        <w:t>.</w:t>
      </w:r>
    </w:p>
    <w:p w14:paraId="05CA9FB5" w14:textId="2CF08F68" w:rsidR="002F2181" w:rsidRPr="00DC63C3" w:rsidRDefault="00042254" w:rsidP="005A5F60">
      <w:pPr>
        <w:pStyle w:val="ListParagraph"/>
        <w:numPr>
          <w:ilvl w:val="0"/>
          <w:numId w:val="11"/>
        </w:numPr>
        <w:jc w:val="both"/>
        <w:rPr>
          <w:rFonts w:cstheme="minorHAnsi"/>
        </w:rPr>
      </w:pPr>
      <w:r>
        <w:rPr>
          <w:rStyle w:val="Hyperlink"/>
          <w:color w:val="auto"/>
          <w:u w:val="none"/>
        </w:rPr>
        <w:t xml:space="preserve">Utiliser la messagerie instantanée (MI) ou </w:t>
      </w:r>
      <w:proofErr w:type="spellStart"/>
      <w:r>
        <w:rPr>
          <w:rStyle w:val="Hyperlink"/>
          <w:color w:val="auto"/>
          <w:u w:val="none"/>
        </w:rPr>
        <w:t>Jabber</w:t>
      </w:r>
      <w:proofErr w:type="spellEnd"/>
      <w:r>
        <w:rPr>
          <w:rStyle w:val="Hyperlink"/>
          <w:color w:val="auto"/>
          <w:u w:val="none"/>
        </w:rPr>
        <w:t>.</w:t>
      </w:r>
    </w:p>
    <w:p w14:paraId="495D860B" w14:textId="6CB651D9" w:rsidR="002F2181" w:rsidRPr="00DC63C3" w:rsidRDefault="00042254" w:rsidP="005A5F60">
      <w:pPr>
        <w:pStyle w:val="ListParagraph"/>
        <w:numPr>
          <w:ilvl w:val="0"/>
          <w:numId w:val="11"/>
        </w:numPr>
        <w:jc w:val="both"/>
        <w:rPr>
          <w:rStyle w:val="Hyperlink"/>
          <w:rFonts w:cstheme="minorHAnsi"/>
          <w:color w:val="auto"/>
          <w:u w:val="none"/>
        </w:rPr>
      </w:pPr>
      <w:r>
        <w:rPr>
          <w:rStyle w:val="Hyperlink"/>
          <w:color w:val="auto"/>
          <w:u w:val="none"/>
        </w:rPr>
        <w:t>Utiliser un téléphone intelligent.</w:t>
      </w:r>
    </w:p>
    <w:p w14:paraId="23EC430B" w14:textId="7D8EC61F" w:rsidR="002D5BF9" w:rsidRPr="00DC63C3" w:rsidRDefault="00042254" w:rsidP="005A5F60">
      <w:pPr>
        <w:pStyle w:val="ListParagraph"/>
        <w:numPr>
          <w:ilvl w:val="0"/>
          <w:numId w:val="11"/>
        </w:numPr>
        <w:jc w:val="both"/>
        <w:rPr>
          <w:rStyle w:val="Hyperlink"/>
          <w:rFonts w:cstheme="minorHAnsi"/>
          <w:color w:val="auto"/>
          <w:u w:val="none"/>
        </w:rPr>
      </w:pPr>
      <w:r>
        <w:rPr>
          <w:rStyle w:val="Hyperlink"/>
          <w:color w:val="auto"/>
          <w:u w:val="none"/>
        </w:rPr>
        <w:t>Utiliser les outils du gouvernement du Canada (</w:t>
      </w:r>
      <w:proofErr w:type="spellStart"/>
      <w:r>
        <w:rPr>
          <w:rStyle w:val="Hyperlink"/>
          <w:color w:val="auto"/>
          <w:u w:val="none"/>
        </w:rPr>
        <w:t>GCconnex</w:t>
      </w:r>
      <w:proofErr w:type="spellEnd"/>
      <w:r>
        <w:rPr>
          <w:rStyle w:val="Hyperlink"/>
          <w:color w:val="auto"/>
          <w:u w:val="none"/>
        </w:rPr>
        <w:t xml:space="preserve">, </w:t>
      </w:r>
      <w:proofErr w:type="spellStart"/>
      <w:r>
        <w:rPr>
          <w:rStyle w:val="Hyperlink"/>
          <w:color w:val="auto"/>
          <w:u w:val="none"/>
        </w:rPr>
        <w:t>GCpédia</w:t>
      </w:r>
      <w:proofErr w:type="spellEnd"/>
      <w:r>
        <w:rPr>
          <w:rStyle w:val="Hyperlink"/>
          <w:color w:val="auto"/>
          <w:u w:val="none"/>
        </w:rPr>
        <w:t xml:space="preserve"> and </w:t>
      </w:r>
      <w:proofErr w:type="spellStart"/>
      <w:r>
        <w:rPr>
          <w:rStyle w:val="Hyperlink"/>
          <w:color w:val="auto"/>
          <w:u w:val="none"/>
        </w:rPr>
        <w:t>GCintranet</w:t>
      </w:r>
      <w:proofErr w:type="spellEnd"/>
      <w:r>
        <w:rPr>
          <w:rStyle w:val="Hyperlink"/>
          <w:color w:val="auto"/>
          <w:u w:val="none"/>
        </w:rPr>
        <w:t>) et en comprendre les avantages.</w:t>
      </w:r>
    </w:p>
    <w:p w14:paraId="309C96F5" w14:textId="77777777" w:rsidR="002F2181" w:rsidRPr="00DC63C3" w:rsidRDefault="002F2181" w:rsidP="005A5F60">
      <w:pPr>
        <w:pStyle w:val="Heading2"/>
        <w:jc w:val="both"/>
      </w:pPr>
      <w:bookmarkStart w:id="5" w:name="_Toc31806651"/>
      <w:r>
        <w:t>En troisième lieu, le numérique</w:t>
      </w:r>
      <w:bookmarkEnd w:id="5"/>
    </w:p>
    <w:p w14:paraId="0257FA2B" w14:textId="07C78326" w:rsidR="002F2181" w:rsidRPr="00DC63C3" w:rsidRDefault="002F2181" w:rsidP="005A5F60">
      <w:pPr>
        <w:jc w:val="both"/>
      </w:pPr>
      <w:r>
        <w:t>Nous sommes nombreux à n</w:t>
      </w:r>
      <w:r w:rsidR="0090342D">
        <w:t>’</w:t>
      </w:r>
      <w:r>
        <w:t>utiliser que des fonctionnalités partielles des logiciels de base. Il suffit d</w:t>
      </w:r>
      <w:r w:rsidR="0090342D">
        <w:t>’</w:t>
      </w:r>
      <w:r>
        <w:t>apprendre quelques petites choses pour faciliter notre travail et rendre nos journées moins stressantes. Outlook et MS Office comportent des fonctionnalités qui permettent de gagner du temps et qui sont pourtant peu connues. Aucun outil n</w:t>
      </w:r>
      <w:r w:rsidR="0090342D">
        <w:t>’</w:t>
      </w:r>
      <w:r>
        <w:t>est parfait, mais en maîtrisant les applications que vous utilisez dans le cadre de vos fonctions, vous gagnerez du temps et dépendrez moins du papier ou des modèles sur papier.</w:t>
      </w:r>
    </w:p>
    <w:p w14:paraId="1153B93A" w14:textId="7C8DACF7" w:rsidR="002247BB" w:rsidRPr="00DC63C3" w:rsidRDefault="002247BB" w:rsidP="005A5F60">
      <w:pPr>
        <w:jc w:val="both"/>
        <w:rPr>
          <w:rFonts w:cstheme="minorHAnsi"/>
        </w:rPr>
      </w:pPr>
      <w:r>
        <w:rPr>
          <w:highlight w:val="lightGray"/>
        </w:rPr>
        <w:t>[Insérer des liens vers vos procédures internes sur les points suivants]</w:t>
      </w:r>
    </w:p>
    <w:p w14:paraId="0424E9D7" w14:textId="49DEA53C" w:rsidR="002F2181" w:rsidRPr="00DC63C3" w:rsidRDefault="00042254" w:rsidP="00167C73">
      <w:pPr>
        <w:pStyle w:val="ListParagraph"/>
        <w:numPr>
          <w:ilvl w:val="0"/>
          <w:numId w:val="12"/>
        </w:numPr>
        <w:jc w:val="both"/>
      </w:pPr>
      <w:r>
        <w:rPr>
          <w:rStyle w:val="Hyperlink"/>
          <w:color w:val="auto"/>
          <w:u w:val="none"/>
        </w:rPr>
        <w:t>Travailler à l</w:t>
      </w:r>
      <w:r w:rsidR="0090342D">
        <w:rPr>
          <w:rStyle w:val="Hyperlink"/>
          <w:color w:val="auto"/>
          <w:u w:val="none"/>
        </w:rPr>
        <w:t>’</w:t>
      </w:r>
      <w:r>
        <w:rPr>
          <w:rStyle w:val="Hyperlink"/>
          <w:color w:val="auto"/>
          <w:u w:val="none"/>
        </w:rPr>
        <w:t>écran plutôt qu</w:t>
      </w:r>
      <w:r w:rsidR="0090342D">
        <w:rPr>
          <w:rStyle w:val="Hyperlink"/>
          <w:color w:val="auto"/>
          <w:u w:val="none"/>
        </w:rPr>
        <w:t>’</w:t>
      </w:r>
      <w:r>
        <w:rPr>
          <w:rStyle w:val="Hyperlink"/>
          <w:color w:val="auto"/>
          <w:u w:val="none"/>
        </w:rPr>
        <w:t>avec des documents imprimés</w:t>
      </w:r>
      <w:r w:rsidR="00F9076F">
        <w:rPr>
          <w:rStyle w:val="Hyperlink"/>
          <w:color w:val="auto"/>
          <w:u w:val="none"/>
        </w:rPr>
        <w:t>.</w:t>
      </w:r>
    </w:p>
    <w:p w14:paraId="172B82A6" w14:textId="7A2CF7DB" w:rsidR="002F2181" w:rsidRPr="00DC63C3" w:rsidRDefault="002F2181" w:rsidP="00167C73">
      <w:pPr>
        <w:pStyle w:val="ListParagraph"/>
        <w:numPr>
          <w:ilvl w:val="0"/>
          <w:numId w:val="12"/>
        </w:numPr>
        <w:jc w:val="both"/>
        <w:rPr>
          <w:rFonts w:cstheme="minorHAnsi"/>
        </w:rPr>
      </w:pPr>
      <w:r>
        <w:t xml:space="preserve">Maîtriser </w:t>
      </w:r>
      <w:proofErr w:type="spellStart"/>
      <w:r>
        <w:rPr>
          <w:rStyle w:val="Hyperlink"/>
          <w:color w:val="auto"/>
          <w:u w:val="none"/>
        </w:rPr>
        <w:t>GCdocs</w:t>
      </w:r>
      <w:proofErr w:type="spellEnd"/>
      <w:r>
        <w:t>.</w:t>
      </w:r>
    </w:p>
    <w:p w14:paraId="7B3FE4D8" w14:textId="77777777" w:rsidR="005A5F60" w:rsidRPr="00DC63C3" w:rsidRDefault="002F2181" w:rsidP="00167C73">
      <w:pPr>
        <w:pStyle w:val="ListParagraph"/>
        <w:numPr>
          <w:ilvl w:val="0"/>
          <w:numId w:val="12"/>
        </w:numPr>
        <w:jc w:val="both"/>
      </w:pPr>
      <w:r>
        <w:t>Connaître (explorer, essayer) et maîtriser les fonctionnalités qui font gagner du temps des logiciels de base.</w:t>
      </w:r>
    </w:p>
    <w:p w14:paraId="141BBED5" w14:textId="2059543E" w:rsidR="002247BB" w:rsidRPr="00DC63C3" w:rsidRDefault="002247BB" w:rsidP="00167C73">
      <w:pPr>
        <w:pStyle w:val="ListParagraph"/>
        <w:numPr>
          <w:ilvl w:val="1"/>
          <w:numId w:val="12"/>
        </w:numPr>
        <w:jc w:val="both"/>
        <w:rPr>
          <w:rStyle w:val="Hyperlink"/>
          <w:rFonts w:cstheme="minorHAnsi"/>
          <w:color w:val="auto"/>
          <w:u w:val="none"/>
        </w:rPr>
      </w:pPr>
      <w:r>
        <w:rPr>
          <w:rStyle w:val="Hyperlink"/>
          <w:color w:val="auto"/>
          <w:u w:val="none"/>
        </w:rPr>
        <w:t>OneNote : utiliser des balises, créer des carnets, des sections, des groupes de sections et des pages, partager des carnets, intégration Outlook.</w:t>
      </w:r>
    </w:p>
    <w:p w14:paraId="5D3B3F85" w14:textId="57B60ABC" w:rsidR="005A5F60" w:rsidRPr="00DC63C3" w:rsidRDefault="002247BB" w:rsidP="00167C73">
      <w:pPr>
        <w:pStyle w:val="ListParagraph"/>
        <w:numPr>
          <w:ilvl w:val="1"/>
          <w:numId w:val="12"/>
        </w:numPr>
        <w:jc w:val="both"/>
        <w:rPr>
          <w:rFonts w:cstheme="minorHAnsi"/>
        </w:rPr>
      </w:pPr>
      <w:r>
        <w:rPr>
          <w:rStyle w:val="Hyperlink"/>
          <w:color w:val="auto"/>
          <w:u w:val="none"/>
        </w:rPr>
        <w:t>Excel :</w:t>
      </w:r>
      <w:r>
        <w:t xml:space="preserve"> Tableau, filtres de données, classement des données, remplissage instantané, formatage conditionnel, validation des données, formules de base (addition, </w:t>
      </w:r>
      <w:proofErr w:type="spellStart"/>
      <w:r>
        <w:t>sous</w:t>
      </w:r>
      <w:r w:rsidR="0003012E">
        <w:t>­</w:t>
      </w:r>
      <w:r>
        <w:t>total</w:t>
      </w:r>
      <w:proofErr w:type="spellEnd"/>
      <w:r>
        <w:t>), etc.</w:t>
      </w:r>
    </w:p>
    <w:p w14:paraId="4500BC17" w14:textId="17C40617" w:rsidR="005A5F60" w:rsidRPr="00DC63C3" w:rsidRDefault="002247BB" w:rsidP="00167C73">
      <w:pPr>
        <w:pStyle w:val="ListParagraph"/>
        <w:numPr>
          <w:ilvl w:val="1"/>
          <w:numId w:val="12"/>
        </w:numPr>
        <w:jc w:val="both"/>
        <w:rPr>
          <w:rFonts w:cstheme="minorHAnsi"/>
        </w:rPr>
      </w:pPr>
      <w:r>
        <w:rPr>
          <w:rStyle w:val="Hyperlink"/>
          <w:color w:val="auto"/>
          <w:u w:val="none"/>
        </w:rPr>
        <w:t>Word :</w:t>
      </w:r>
      <w:r>
        <w:t xml:space="preserve"> Structure d</w:t>
      </w:r>
      <w:r w:rsidR="0090342D">
        <w:t>’</w:t>
      </w:r>
      <w:r>
        <w:t>en</w:t>
      </w:r>
      <w:r w:rsidR="0003012E">
        <w:t>­</w:t>
      </w:r>
      <w:r>
        <w:t xml:space="preserve">têtes, tableaux, tables des matières, </w:t>
      </w:r>
      <w:proofErr w:type="spellStart"/>
      <w:r>
        <w:t>SmartArt</w:t>
      </w:r>
      <w:proofErr w:type="spellEnd"/>
      <w:r>
        <w:t xml:space="preserve">, </w:t>
      </w:r>
      <w:proofErr w:type="spellStart"/>
      <w:r>
        <w:t>QuickParts</w:t>
      </w:r>
      <w:proofErr w:type="spellEnd"/>
      <w:r>
        <w:t>, fusion de courrier, etc.</w:t>
      </w:r>
    </w:p>
    <w:p w14:paraId="483C91FA" w14:textId="01DF792D" w:rsidR="005A5F60" w:rsidRPr="00DC63C3" w:rsidRDefault="002247BB" w:rsidP="00167C73">
      <w:pPr>
        <w:pStyle w:val="ListParagraph"/>
        <w:numPr>
          <w:ilvl w:val="1"/>
          <w:numId w:val="12"/>
        </w:numPr>
        <w:jc w:val="both"/>
        <w:rPr>
          <w:rFonts w:cstheme="minorHAnsi"/>
        </w:rPr>
      </w:pPr>
      <w:r>
        <w:rPr>
          <w:rStyle w:val="Hyperlink"/>
          <w:color w:val="auto"/>
          <w:u w:val="none"/>
        </w:rPr>
        <w:t>PowerPoint :</w:t>
      </w:r>
      <w:r>
        <w:t xml:space="preserve"> Formatage, affichage et caractéristiques spéciales, notamment diaporama et enregistrement audio (pour démonstrations), etc.</w:t>
      </w:r>
    </w:p>
    <w:p w14:paraId="56B8F292" w14:textId="198D499E" w:rsidR="005A5F60" w:rsidRPr="00DC63C3" w:rsidRDefault="002F2181" w:rsidP="00167C73">
      <w:pPr>
        <w:pStyle w:val="ListParagraph"/>
        <w:numPr>
          <w:ilvl w:val="1"/>
          <w:numId w:val="12"/>
        </w:numPr>
        <w:jc w:val="both"/>
      </w:pPr>
      <w:r>
        <w:t xml:space="preserve">Outlook : </w:t>
      </w:r>
      <w:hyperlink r:id="rId17" w:history="1">
        <w:r>
          <w:rPr>
            <w:rStyle w:val="Hyperlink"/>
            <w:color w:val="auto"/>
            <w:u w:val="none"/>
          </w:rPr>
          <w:t xml:space="preserve">Intégration de </w:t>
        </w:r>
        <w:proofErr w:type="spellStart"/>
        <w:r>
          <w:rPr>
            <w:rStyle w:val="Hyperlink"/>
            <w:color w:val="auto"/>
            <w:u w:val="none"/>
          </w:rPr>
          <w:t>GCdocs</w:t>
        </w:r>
        <w:proofErr w:type="spellEnd"/>
      </w:hyperlink>
      <w:r>
        <w:t>, assistant de planification, calendriers communs, etc.</w:t>
      </w:r>
    </w:p>
    <w:p w14:paraId="103EA136" w14:textId="7538531D" w:rsidR="002F2181" w:rsidRPr="00DC63C3" w:rsidRDefault="00530CBF" w:rsidP="00167C73">
      <w:pPr>
        <w:pStyle w:val="ListParagraph"/>
        <w:numPr>
          <w:ilvl w:val="1"/>
          <w:numId w:val="12"/>
        </w:numPr>
        <w:jc w:val="both"/>
      </w:pPr>
      <w:r>
        <w:t>Éditeur PDF : Conversion de documents, annotation, formulaires, signatures numériques, etc.</w:t>
      </w:r>
    </w:p>
    <w:p w14:paraId="4DBB43BF" w14:textId="0CD98058" w:rsidR="002F2181" w:rsidRPr="00DC63C3" w:rsidRDefault="002F2181" w:rsidP="00167C73">
      <w:pPr>
        <w:pStyle w:val="ListParagraph"/>
        <w:numPr>
          <w:ilvl w:val="0"/>
          <w:numId w:val="12"/>
        </w:numPr>
        <w:jc w:val="both"/>
        <w:rPr>
          <w:rFonts w:cstheme="minorHAnsi"/>
        </w:rPr>
      </w:pPr>
      <w:r>
        <w:t>Connaître et maîtriser le logiciel professionnel propre à notre travail.</w:t>
      </w:r>
    </w:p>
    <w:p w14:paraId="747254AC" w14:textId="34263E4A" w:rsidR="007C1573" w:rsidRPr="00DC63C3" w:rsidRDefault="002247BB" w:rsidP="00167C73">
      <w:pPr>
        <w:pStyle w:val="ListParagraph"/>
        <w:numPr>
          <w:ilvl w:val="0"/>
          <w:numId w:val="12"/>
        </w:numPr>
        <w:jc w:val="both"/>
        <w:rPr>
          <w:rFonts w:cstheme="minorHAnsi"/>
        </w:rPr>
      </w:pPr>
      <w:r>
        <w:rPr>
          <w:rStyle w:val="Hyperlink"/>
          <w:color w:val="auto"/>
          <w:u w:val="none"/>
        </w:rPr>
        <w:lastRenderedPageBreak/>
        <w:t>Utiliser des signatures numériques</w:t>
      </w:r>
      <w:r>
        <w:t xml:space="preserve"> (conformément à vos politiques sur la gestion de l</w:t>
      </w:r>
      <w:r w:rsidR="0090342D">
        <w:t>’</w:t>
      </w:r>
      <w:r>
        <w:t xml:space="preserve">information). </w:t>
      </w:r>
    </w:p>
    <w:p w14:paraId="096A32D7" w14:textId="58CE82A5" w:rsidR="007C1573" w:rsidRPr="00DC63C3" w:rsidRDefault="007C1573" w:rsidP="007C1573">
      <w:pPr>
        <w:jc w:val="both"/>
      </w:pPr>
      <w:r>
        <w:t>Vous mettre à jour par rapport aux outils technologiques ne peut que vous aide</w:t>
      </w:r>
      <w:r w:rsidR="008D6D9C">
        <w:t>z</w:t>
      </w:r>
      <w:r>
        <w:t xml:space="preserve"> à gagner du temps et à réduire le stress lorsque vous ferez votre travail dans un espace de travail numérique partagé. </w:t>
      </w:r>
    </w:p>
    <w:p w14:paraId="2422D9E5" w14:textId="57F58C46" w:rsidR="002F2181" w:rsidRPr="00DC63C3" w:rsidRDefault="007C1573" w:rsidP="00B800EC">
      <w:pPr>
        <w:jc w:val="both"/>
        <w:rPr>
          <w:rFonts w:cstheme="minorHAnsi"/>
        </w:rPr>
      </w:pPr>
      <w:r>
        <w:t>Examinez les scénarios suivants :</w:t>
      </w: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1234"/>
      </w:tblGrid>
      <w:tr w:rsidR="002F2181" w:rsidRPr="00DC63C3" w14:paraId="5645BBB9" w14:textId="77777777" w:rsidTr="00167C73">
        <w:trPr>
          <w:cantSplit/>
          <w:trHeight w:val="582"/>
        </w:trPr>
        <w:tc>
          <w:tcPr>
            <w:tcW w:w="11234" w:type="dxa"/>
            <w:shd w:val="clear" w:color="auto" w:fill="EDF5E3" w:themeFill="accent1" w:themeFillTint="33"/>
          </w:tcPr>
          <w:p w14:paraId="18184DF6" w14:textId="4D06C2C0" w:rsidR="00B51F69" w:rsidRPr="00DC63C3" w:rsidRDefault="00B51F69" w:rsidP="00167C73">
            <w:pPr>
              <w:rPr>
                <w:rFonts w:cstheme="minorHAnsi"/>
                <w:b/>
              </w:rPr>
            </w:pPr>
            <w:r>
              <w:rPr>
                <w:b/>
              </w:rPr>
              <w:t>Scénario 3a :</w:t>
            </w:r>
            <w:r>
              <w:t xml:space="preserve"> Vous poursuivez votre réunion </w:t>
            </w:r>
            <w:proofErr w:type="spellStart"/>
            <w:r>
              <w:t>WebEx</w:t>
            </w:r>
            <w:proofErr w:type="spellEnd"/>
            <w:r>
              <w:t xml:space="preserve"> avec votre gestionnaire qui aimerait passer en revue votre résumé financier et discuter de certains des renseignements qu</w:t>
            </w:r>
            <w:r w:rsidR="0090342D">
              <w:t>’</w:t>
            </w:r>
            <w:r>
              <w:t>il contient avec vous. Elle ne s</w:t>
            </w:r>
            <w:r w:rsidR="0090342D">
              <w:t>’</w:t>
            </w:r>
            <w:r>
              <w:t>intéresse qu</w:t>
            </w:r>
            <w:r w:rsidR="0090342D">
              <w:t>’</w:t>
            </w:r>
            <w:r>
              <w:t>aux chiffres supérieurs à un certain montant. Vous activez donc le filtre de données dans la partie supérieure de la colonne pour n</w:t>
            </w:r>
            <w:r w:rsidR="0090342D">
              <w:t>’</w:t>
            </w:r>
            <w:r>
              <w:t>afficher que les chiffres demandés. Elle se montre satisfaite que les chiffres soient acceptables et aimerait montrer le document à des collègues qui ont d</w:t>
            </w:r>
            <w:r w:rsidR="0090342D">
              <w:t>’</w:t>
            </w:r>
            <w:r>
              <w:t>autres données à y inclure. Après l</w:t>
            </w:r>
            <w:r w:rsidR="0090342D">
              <w:t>’</w:t>
            </w:r>
            <w:r>
              <w:t>appel, vous désactivez le filtre et sauvegardez le document. Vous regardez le tableau d</w:t>
            </w:r>
            <w:r w:rsidR="0090342D">
              <w:t>’</w:t>
            </w:r>
            <w:r>
              <w:t xml:space="preserve">accès de </w:t>
            </w:r>
            <w:proofErr w:type="spellStart"/>
            <w:r>
              <w:t>GCdocs</w:t>
            </w:r>
            <w:proofErr w:type="spellEnd"/>
            <w:r>
              <w:t xml:space="preserve"> et vous vous assurez que vos collègues ont accès au document et qu</w:t>
            </w:r>
            <w:r w:rsidR="0090342D">
              <w:t>’</w:t>
            </w:r>
            <w:r>
              <w:t>ils peuvent y apporter des modifications. Vous leur envoyez un lien par courriel avec une note; votre gestionnaire est en copie.</w:t>
            </w:r>
          </w:p>
          <w:p w14:paraId="7773A616" w14:textId="77777777" w:rsidR="00B51F69" w:rsidRPr="00DC63C3" w:rsidRDefault="00B51F69" w:rsidP="00167C73">
            <w:pPr>
              <w:rPr>
                <w:rFonts w:cstheme="minorHAnsi"/>
                <w:b/>
              </w:rPr>
            </w:pPr>
          </w:p>
          <w:p w14:paraId="1F77E981" w14:textId="01243AF4" w:rsidR="002F2181" w:rsidRPr="00DC63C3" w:rsidRDefault="002F2181" w:rsidP="00167C73">
            <w:pPr>
              <w:rPr>
                <w:rFonts w:cstheme="minorHAnsi"/>
              </w:rPr>
            </w:pPr>
            <w:r>
              <w:rPr>
                <w:b/>
              </w:rPr>
              <w:t>Scénario 3b :</w:t>
            </w:r>
            <w:r>
              <w:t xml:space="preserve"> La directrice d</w:t>
            </w:r>
            <w:r w:rsidR="0090342D">
              <w:t>’</w:t>
            </w:r>
            <w:r>
              <w:t>une direction générale aimerait voir les calendriers de présentation de rapports des membres de son équipe pour savoir quand ils seront à l</w:t>
            </w:r>
            <w:r w:rsidR="0090342D">
              <w:t>’</w:t>
            </w:r>
            <w:r>
              <w:t>extérieur. Elle ouvre les calendriers de chacun des membres de son équipe dans Outlook, se sert de la vue du mois et superpose la disposition pour voir les périodes où la plupart des membres de l</w:t>
            </w:r>
            <w:r w:rsidR="0090342D">
              <w:t>’</w:t>
            </w:r>
            <w:r>
              <w:t xml:space="preserve">équipe seront </w:t>
            </w:r>
            <w:r>
              <w:rPr>
                <w:i/>
              </w:rPr>
              <w:t>à l</w:t>
            </w:r>
            <w:r w:rsidR="0090342D">
              <w:rPr>
                <w:i/>
              </w:rPr>
              <w:t>’</w:t>
            </w:r>
            <w:r>
              <w:rPr>
                <w:i/>
              </w:rPr>
              <w:t>extérieur du bureau</w:t>
            </w:r>
            <w:r>
              <w:t>.</w:t>
            </w:r>
          </w:p>
        </w:tc>
      </w:tr>
      <w:tr w:rsidR="00167C73" w:rsidRPr="00DC63C3" w14:paraId="60E6BD3B" w14:textId="77777777" w:rsidTr="00167C73">
        <w:trPr>
          <w:cantSplit/>
          <w:trHeight w:val="582"/>
        </w:trPr>
        <w:tc>
          <w:tcPr>
            <w:tcW w:w="11234" w:type="dxa"/>
            <w:shd w:val="clear" w:color="auto" w:fill="EDF5E3" w:themeFill="accent1" w:themeFillTint="33"/>
          </w:tcPr>
          <w:p w14:paraId="4C3F9B72" w14:textId="1ED37D55" w:rsidR="00167C73" w:rsidRPr="00DC63C3" w:rsidRDefault="00167C73" w:rsidP="00167C73">
            <w:pPr>
              <w:rPr>
                <w:rFonts w:cstheme="minorHAnsi"/>
                <w:b/>
              </w:rPr>
            </w:pPr>
          </w:p>
          <w:p w14:paraId="3F3B4C31" w14:textId="44CA4383" w:rsidR="00167C73" w:rsidRPr="00DC63C3" w:rsidRDefault="00167C73">
            <w:pPr>
              <w:rPr>
                <w:rFonts w:cstheme="minorHAnsi"/>
                <w:b/>
              </w:rPr>
            </w:pPr>
            <w:r>
              <w:rPr>
                <w:b/>
              </w:rPr>
              <w:t>Scénario 3c :</w:t>
            </w:r>
            <w:r>
              <w:t xml:space="preserve"> Votre collègue doit passer en revue un jeu de dessins fournis par un </w:t>
            </w:r>
            <w:proofErr w:type="spellStart"/>
            <w:r>
              <w:t>expert</w:t>
            </w:r>
            <w:r w:rsidR="0003012E">
              <w:t>­</w:t>
            </w:r>
            <w:r>
              <w:t>conseil</w:t>
            </w:r>
            <w:proofErr w:type="spellEnd"/>
            <w:r>
              <w:t xml:space="preserve"> pour vérifier qu</w:t>
            </w:r>
            <w:r w:rsidR="0090342D">
              <w:t>’</w:t>
            </w:r>
            <w:r>
              <w:t>ils sont conformes aux normes fédérales et aux codes. Il réserve une salle fermée avec une grande surface de travail ou une grande table et un moniteur ou un téléviseur de très grande taille, prend son ordinateur portable et les dessins, et se rend dans la salle pour faire son travail. Il sort les dessins et configure l</w:t>
            </w:r>
            <w:r w:rsidR="0090342D">
              <w:t>’</w:t>
            </w:r>
            <w:r>
              <w:t>écran pour obtenir la meilleure image possible en fonction de la taille et de la complexité de ces dossiers. Il examine la version imprimée pour cerner le contexte, puis annote et signe les documents numériques à l</w:t>
            </w:r>
            <w:r w:rsidR="0090342D">
              <w:t>’</w:t>
            </w:r>
            <w:r>
              <w:t>aide des fonctionnalités de son logiciel PDF. Votre collègue exécute ces tâches depuis un bout de temps et s</w:t>
            </w:r>
            <w:r w:rsidR="0090342D">
              <w:t>’</w:t>
            </w:r>
            <w:r>
              <w:t>est habitué à travailler sur écran. Être capable de passer d</w:t>
            </w:r>
            <w:r w:rsidR="0090342D">
              <w:t>’</w:t>
            </w:r>
            <w:r>
              <w:t>un dessin à l</w:t>
            </w:r>
            <w:r w:rsidR="0090342D">
              <w:t>’</w:t>
            </w:r>
            <w:r>
              <w:t>autre sans difficulté et avec aisance facilite son travail et lui permet de gagner du temps. Une fois qu</w:t>
            </w:r>
            <w:r w:rsidR="0090342D">
              <w:t>’</w:t>
            </w:r>
            <w:r>
              <w:t>il a terminé, il remet les documents commentés à l</w:t>
            </w:r>
            <w:r w:rsidR="0090342D">
              <w:t>’</w:t>
            </w:r>
            <w:proofErr w:type="spellStart"/>
            <w:r>
              <w:t>expert</w:t>
            </w:r>
            <w:r w:rsidR="0003012E">
              <w:t>­</w:t>
            </w:r>
            <w:r>
              <w:t>conseil</w:t>
            </w:r>
            <w:proofErr w:type="spellEnd"/>
            <w:r>
              <w:t xml:space="preserve"> par l</w:t>
            </w:r>
            <w:r w:rsidR="0090342D">
              <w:t>’</w:t>
            </w:r>
            <w:r>
              <w:t>intermédiaire d</w:t>
            </w:r>
            <w:r w:rsidR="0090342D">
              <w:t>’</w:t>
            </w:r>
            <w:r>
              <w:t>un site partagé établi à cette fin. L</w:t>
            </w:r>
            <w:r w:rsidR="0090342D">
              <w:t>’</w:t>
            </w:r>
            <w:r>
              <w:t>entrepreneur est automatiquement avisé.</w:t>
            </w:r>
          </w:p>
        </w:tc>
      </w:tr>
      <w:tr w:rsidR="00167C73" w:rsidRPr="00DC63C3" w14:paraId="673AC365" w14:textId="77777777" w:rsidTr="00167C73">
        <w:trPr>
          <w:cantSplit/>
          <w:trHeight w:val="582"/>
        </w:trPr>
        <w:tc>
          <w:tcPr>
            <w:tcW w:w="11234" w:type="dxa"/>
            <w:shd w:val="clear" w:color="auto" w:fill="EDF5E3" w:themeFill="accent1" w:themeFillTint="33"/>
          </w:tcPr>
          <w:p w14:paraId="0EF65A93" w14:textId="77777777" w:rsidR="00167C73" w:rsidRPr="00DC63C3" w:rsidRDefault="00167C73" w:rsidP="00167C73">
            <w:pPr>
              <w:rPr>
                <w:rFonts w:cstheme="minorHAnsi"/>
              </w:rPr>
            </w:pPr>
          </w:p>
          <w:p w14:paraId="1BFD8096" w14:textId="006B13C8" w:rsidR="00167C73" w:rsidRPr="00DC63C3" w:rsidRDefault="00167C73" w:rsidP="001340AD">
            <w:pPr>
              <w:rPr>
                <w:rFonts w:cstheme="minorHAnsi"/>
              </w:rPr>
            </w:pPr>
            <w:r>
              <w:rPr>
                <w:b/>
              </w:rPr>
              <w:t>Scénario 3d :</w:t>
            </w:r>
            <w:r>
              <w:t xml:space="preserve"> Une représentante des services à la clientèle aimerait obtenir une rétroaction de la part de différents clients sur une série d</w:t>
            </w:r>
            <w:r w:rsidR="0090342D">
              <w:t>’</w:t>
            </w:r>
            <w:r>
              <w:t xml:space="preserve">ébauches de propositions en matière de services à la clientèle. Elle crée un groupe fermé dans </w:t>
            </w:r>
            <w:proofErr w:type="spellStart"/>
            <w:r>
              <w:t>GCconnex</w:t>
            </w:r>
            <w:proofErr w:type="spellEnd"/>
            <w:r>
              <w:t xml:space="preserve">, en programmant la fonction </w:t>
            </w:r>
            <w:r w:rsidR="001340AD">
              <w:rPr>
                <w:i/>
              </w:rPr>
              <w:t>Autorisation à devenir membre</w:t>
            </w:r>
            <w:r>
              <w:rPr>
                <w:i/>
              </w:rPr>
              <w:t xml:space="preserve"> </w:t>
            </w:r>
            <w:r>
              <w:t xml:space="preserve">à </w:t>
            </w:r>
            <w:r w:rsidR="007D2829" w:rsidRPr="007D2829">
              <w:rPr>
                <w:i/>
              </w:rPr>
              <w:t>Fermé</w:t>
            </w:r>
            <w:r>
              <w:t xml:space="preserve"> et </w:t>
            </w:r>
            <w:r w:rsidR="001340AD">
              <w:rPr>
                <w:i/>
              </w:rPr>
              <w:t>Qui peut voir le groupe</w:t>
            </w:r>
            <w:r>
              <w:rPr>
                <w:i/>
              </w:rPr>
              <w:t xml:space="preserve">? </w:t>
            </w:r>
            <w:r>
              <w:t xml:space="preserve">à </w:t>
            </w:r>
            <w:r w:rsidR="001340AD" w:rsidRPr="001340AD">
              <w:rPr>
                <w:i/>
              </w:rPr>
              <w:t>M</w:t>
            </w:r>
            <w:r w:rsidR="001340AD">
              <w:rPr>
                <w:i/>
              </w:rPr>
              <w:t>embres du groupe seulement</w:t>
            </w:r>
            <w:r>
              <w:t>. Elle invite ensuite les clients à se joindre au groupe, affiche les propositions et demande aux clients d</w:t>
            </w:r>
            <w:r w:rsidR="0090342D">
              <w:t>’</w:t>
            </w:r>
            <w:r>
              <w:t>envoyer leurs commentaires. Elle reçoit des avis lorsque les membres du groupe envoient des commentaires qui vont directement dans un dossier Outlook qu</w:t>
            </w:r>
            <w:r w:rsidR="0090342D">
              <w:t>’</w:t>
            </w:r>
            <w:r>
              <w:t>elle a créé et pour lequel elle a créé une règle. Elle continue à utiliser ce média pour donner un accès aux clients à des dossiers et recevoir leur rétroaction. Elle estime qu</w:t>
            </w:r>
            <w:r w:rsidR="0090342D">
              <w:t>’</w:t>
            </w:r>
            <w:r>
              <w:t>il est utile que tous puissent échanger, en un même endroit, leurs points de vue et des renseignements.</w:t>
            </w:r>
          </w:p>
        </w:tc>
      </w:tr>
      <w:tr w:rsidR="00167C73" w:rsidRPr="00DC63C3" w14:paraId="64E5FB6F" w14:textId="77777777" w:rsidTr="00167C73">
        <w:trPr>
          <w:cantSplit/>
          <w:trHeight w:val="582"/>
        </w:trPr>
        <w:tc>
          <w:tcPr>
            <w:tcW w:w="11234" w:type="dxa"/>
            <w:shd w:val="clear" w:color="auto" w:fill="EDF5E3" w:themeFill="accent1" w:themeFillTint="33"/>
          </w:tcPr>
          <w:p w14:paraId="5466EFC7" w14:textId="77777777" w:rsidR="00167C73" w:rsidRPr="00DC63C3" w:rsidRDefault="00167C73" w:rsidP="00167C73">
            <w:pPr>
              <w:rPr>
                <w:rFonts w:cstheme="minorHAnsi"/>
              </w:rPr>
            </w:pPr>
          </w:p>
          <w:p w14:paraId="0C098953" w14:textId="552B7C52" w:rsidR="00167C73" w:rsidRPr="00DC63C3" w:rsidRDefault="00167C73">
            <w:pPr>
              <w:rPr>
                <w:rFonts w:cstheme="minorHAnsi"/>
              </w:rPr>
            </w:pPr>
            <w:r>
              <w:rPr>
                <w:b/>
              </w:rPr>
              <w:t>Scénario 3e :</w:t>
            </w:r>
            <w:r>
              <w:t xml:space="preserve"> Vous occupez un poste par intérim. Les gestionnaires de votre poste d</w:t>
            </w:r>
            <w:r w:rsidR="0090342D">
              <w:t>’</w:t>
            </w:r>
            <w:r>
              <w:t xml:space="preserve">attache et de votre poste intérimaire, votre collègue des RH et </w:t>
            </w:r>
            <w:proofErr w:type="spellStart"/>
            <w:r>
              <w:t>vous</w:t>
            </w:r>
            <w:r w:rsidR="0003012E">
              <w:t>­</w:t>
            </w:r>
            <w:r>
              <w:t>même</w:t>
            </w:r>
            <w:proofErr w:type="spellEnd"/>
            <w:r>
              <w:t xml:space="preserve"> devrez signer un formulaire de prolongation. Vous recevez un lien vers un document PDF qui comporte les signatures numériques des gestionnaires. Vous signez numériquement ce même document et le sauvegardez. Vous avisez les RH que le document a été signé.</w:t>
            </w:r>
          </w:p>
        </w:tc>
      </w:tr>
      <w:tr w:rsidR="00167C73" w:rsidRPr="00DC63C3" w14:paraId="70EE31A3" w14:textId="77777777" w:rsidTr="00167C73">
        <w:trPr>
          <w:cantSplit/>
          <w:trHeight w:val="582"/>
        </w:trPr>
        <w:tc>
          <w:tcPr>
            <w:tcW w:w="11234" w:type="dxa"/>
            <w:shd w:val="clear" w:color="auto" w:fill="EDF5E3" w:themeFill="accent1" w:themeFillTint="33"/>
          </w:tcPr>
          <w:p w14:paraId="65EBB9B3" w14:textId="77777777" w:rsidR="00167C73" w:rsidRPr="00DC63C3" w:rsidRDefault="00167C73" w:rsidP="00167C73">
            <w:pPr>
              <w:rPr>
                <w:rFonts w:cstheme="minorHAnsi"/>
              </w:rPr>
            </w:pPr>
          </w:p>
          <w:p w14:paraId="678C9D0C" w14:textId="6EABE696" w:rsidR="00BE1480" w:rsidRPr="00DC63C3" w:rsidRDefault="00167C73">
            <w:pPr>
              <w:rPr>
                <w:rFonts w:cstheme="minorHAnsi"/>
              </w:rPr>
            </w:pPr>
            <w:r>
              <w:rPr>
                <w:b/>
              </w:rPr>
              <w:t>Scénario 3f :</w:t>
            </w:r>
            <w:r>
              <w:t xml:space="preserve"> Vous avez été invité à créer une liste de vérification et un document sur les leçons retenues pour votre équipe relativement à un processus touchant l</w:t>
            </w:r>
            <w:r w:rsidR="0090342D">
              <w:t>’</w:t>
            </w:r>
            <w:r>
              <w:t>ensemble du gouvernement. Avant de l</w:t>
            </w:r>
            <w:r w:rsidR="0090342D">
              <w:t>’</w:t>
            </w:r>
            <w:r>
              <w:t xml:space="preserve">élaborer, vous vous servez de la fonction de recherche sur </w:t>
            </w:r>
            <w:proofErr w:type="spellStart"/>
            <w:r>
              <w:t>GCdocs</w:t>
            </w:r>
            <w:proofErr w:type="spellEnd"/>
            <w:r>
              <w:t xml:space="preserve"> et consultez le nom de vos réseaux dans </w:t>
            </w:r>
            <w:proofErr w:type="spellStart"/>
            <w:r>
              <w:t>GCconnex</w:t>
            </w:r>
            <w:proofErr w:type="spellEnd"/>
            <w:r>
              <w:t>. Vous constatez alors qu</w:t>
            </w:r>
            <w:r w:rsidR="0090342D">
              <w:t>’</w:t>
            </w:r>
            <w:r>
              <w:t>une de vos collègues de la région du Pacifique vient tout juste de préparer un document du genre et qu</w:t>
            </w:r>
            <w:r w:rsidR="0090342D">
              <w:t>’</w:t>
            </w:r>
            <w:r>
              <w:t>il en est à l</w:t>
            </w:r>
            <w:r w:rsidR="0090342D">
              <w:t>’</w:t>
            </w:r>
            <w:r>
              <w:t>étape d</w:t>
            </w:r>
            <w:r w:rsidR="0090342D">
              <w:t>’</w:t>
            </w:r>
            <w:r>
              <w:t>ébauche. Il contenait des éléments auxquels vous n</w:t>
            </w:r>
            <w:r w:rsidR="0090342D">
              <w:t>’</w:t>
            </w:r>
            <w:r>
              <w:t>aviez pas pensé et inversement.</w:t>
            </w:r>
          </w:p>
          <w:p w14:paraId="1F3FE2D8" w14:textId="1871D484" w:rsidR="00167C73" w:rsidRPr="00DC63C3" w:rsidRDefault="00167C73">
            <w:pPr>
              <w:rPr>
                <w:rFonts w:cstheme="minorHAnsi"/>
              </w:rPr>
            </w:pPr>
            <w:r>
              <w:t xml:space="preserve"> Vous discutez avec cette collègue et en venez à la conclusion que vous pourriez combiner vos connaissances et vos expériences pour produire un document collaboratif très détaillé.</w:t>
            </w:r>
          </w:p>
        </w:tc>
      </w:tr>
    </w:tbl>
    <w:p w14:paraId="5E849232" w14:textId="77777777" w:rsidR="00B51F69" w:rsidRPr="00DC63C3" w:rsidRDefault="00B51F69" w:rsidP="00B800EC"/>
    <w:p w14:paraId="17BC27BA" w14:textId="2041A8B4" w:rsidR="002F2181" w:rsidRPr="00DC63C3" w:rsidRDefault="00167C73" w:rsidP="00B800EC">
      <w:pPr>
        <w:jc w:val="both"/>
        <w:rPr>
          <w:rStyle w:val="IntenseEmphasis"/>
        </w:rPr>
      </w:pPr>
      <w:r>
        <w:rPr>
          <w:rStyle w:val="IntenseEmphasis"/>
        </w:rPr>
        <w:t>Passer du modèle sur papier au modèle numérique</w:t>
      </w:r>
    </w:p>
    <w:p w14:paraId="284CB68E" w14:textId="1EF5B424" w:rsidR="002F2181" w:rsidRPr="00DC63C3" w:rsidRDefault="002F2181" w:rsidP="00167C73">
      <w:r>
        <w:t>En plus d</w:t>
      </w:r>
      <w:r w:rsidR="0090342D">
        <w:t>’</w:t>
      </w:r>
      <w:r>
        <w:t xml:space="preserve">être capable de tirer le maximum des outils qui sont maintenant à votre portée, il est aussi important de </w:t>
      </w:r>
      <w:r>
        <w:rPr>
          <w:i/>
        </w:rPr>
        <w:t>connaître toutes les options avant de planifier votre travail</w:t>
      </w:r>
      <w:r>
        <w:t xml:space="preserve">. Dans les schémas suivants, on compare le fait de travailler sur papier et le fait de travailler en format numérique pour quatre tâches courantes. </w:t>
      </w:r>
    </w:p>
    <w:p w14:paraId="220430F7" w14:textId="77777777" w:rsidR="00167C73" w:rsidRPr="00DC63C3" w:rsidRDefault="00167C73" w:rsidP="00167C73">
      <w:pPr>
        <w:pStyle w:val="Heading4"/>
      </w:pPr>
      <w:r>
        <w:rPr>
          <w:noProof/>
          <w:lang w:val="en-CA" w:eastAsia="en-CA"/>
        </w:rPr>
        <w:drawing>
          <wp:anchor distT="0" distB="0" distL="114300" distR="114300" simplePos="0" relativeHeight="251671552" behindDoc="0" locked="0" layoutInCell="1" allowOverlap="1" wp14:anchorId="565D3AD4" wp14:editId="1B1677F0">
            <wp:simplePos x="0" y="0"/>
            <wp:positionH relativeFrom="margin">
              <wp:posOffset>1350645</wp:posOffset>
            </wp:positionH>
            <wp:positionV relativeFrom="paragraph">
              <wp:posOffset>661670</wp:posOffset>
            </wp:positionV>
            <wp:extent cx="5607685" cy="1009650"/>
            <wp:effectExtent l="0" t="0" r="0" b="0"/>
            <wp:wrapThrough wrapText="bothSides">
              <wp:wrapPolygon edited="0">
                <wp:start x="0" y="3668"/>
                <wp:lineTo x="0" y="4891"/>
                <wp:lineTo x="881" y="11004"/>
                <wp:lineTo x="0" y="16302"/>
                <wp:lineTo x="0" y="17525"/>
                <wp:lineTo x="20619" y="17525"/>
                <wp:lineTo x="21500" y="11411"/>
                <wp:lineTo x="21500" y="9781"/>
                <wp:lineTo x="20619" y="3668"/>
                <wp:lineTo x="0" y="3668"/>
              </wp:wrapPolygon>
            </wp:wrapThrough>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9504" behindDoc="0" locked="0" layoutInCell="1" allowOverlap="1" wp14:anchorId="056AF5BF" wp14:editId="75EFCCC7">
            <wp:simplePos x="0" y="0"/>
            <wp:positionH relativeFrom="margin">
              <wp:align>left</wp:align>
            </wp:positionH>
            <wp:positionV relativeFrom="paragraph">
              <wp:posOffset>3586</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t>Créer un document</w:t>
      </w:r>
    </w:p>
    <w:p w14:paraId="15D7433B" w14:textId="77777777" w:rsidR="00167C73" w:rsidRPr="00DC63C3" w:rsidRDefault="00167C73" w:rsidP="00167C73"/>
    <w:p w14:paraId="7E3AFD8E" w14:textId="77777777" w:rsidR="00167C73" w:rsidRPr="00DC63C3" w:rsidRDefault="00167C73" w:rsidP="00167C73">
      <w:pPr>
        <w:pStyle w:val="Heading4"/>
      </w:pPr>
    </w:p>
    <w:p w14:paraId="381E2999" w14:textId="50AD029B" w:rsidR="00167C73" w:rsidRPr="00DC63C3" w:rsidRDefault="00167C73" w:rsidP="00167C73">
      <w:pPr>
        <w:pStyle w:val="Heading4"/>
      </w:pPr>
      <w:r>
        <w:rPr>
          <w:noProof/>
          <w:lang w:val="en-CA" w:eastAsia="en-CA"/>
        </w:rPr>
        <w:drawing>
          <wp:anchor distT="0" distB="0" distL="114300" distR="114300" simplePos="0" relativeHeight="251673600" behindDoc="0" locked="0" layoutInCell="1" allowOverlap="1" wp14:anchorId="2112361C" wp14:editId="09A9A00B">
            <wp:simplePos x="0" y="0"/>
            <wp:positionH relativeFrom="margin">
              <wp:align>left</wp:align>
            </wp:positionH>
            <wp:positionV relativeFrom="paragraph">
              <wp:posOffset>32567</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782E938B" w14:textId="6C3474B0" w:rsidR="00167C73" w:rsidRPr="00DC63C3" w:rsidRDefault="00643E85" w:rsidP="00167C73">
      <w:pPr>
        <w:pStyle w:val="Heading4"/>
      </w:pPr>
      <w:r>
        <w:rPr>
          <w:noProof/>
          <w:lang w:val="en-CA" w:eastAsia="en-CA"/>
        </w:rPr>
        <w:drawing>
          <wp:anchor distT="0" distB="0" distL="114300" distR="114300" simplePos="0" relativeHeight="251675648" behindDoc="0" locked="0" layoutInCell="1" allowOverlap="1" wp14:anchorId="75EFD400" wp14:editId="285CD2AF">
            <wp:simplePos x="0" y="0"/>
            <wp:positionH relativeFrom="margin">
              <wp:posOffset>4445</wp:posOffset>
            </wp:positionH>
            <wp:positionV relativeFrom="paragraph">
              <wp:posOffset>813435</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6672" behindDoc="0" locked="0" layoutInCell="1" allowOverlap="1" wp14:anchorId="57A646D6" wp14:editId="40B43346">
            <wp:simplePos x="0" y="0"/>
            <wp:positionH relativeFrom="margin">
              <wp:posOffset>1355180</wp:posOffset>
            </wp:positionH>
            <wp:positionV relativeFrom="paragraph">
              <wp:posOffset>1472475</wp:posOffset>
            </wp:positionV>
            <wp:extent cx="5607685" cy="1009650"/>
            <wp:effectExtent l="0" t="0" r="0" b="0"/>
            <wp:wrapThrough wrapText="bothSides">
              <wp:wrapPolygon edited="0">
                <wp:start x="0" y="3668"/>
                <wp:lineTo x="0" y="4891"/>
                <wp:lineTo x="881" y="11004"/>
                <wp:lineTo x="0" y="16302"/>
                <wp:lineTo x="0" y="17525"/>
                <wp:lineTo x="20619" y="17525"/>
                <wp:lineTo x="21500" y="11411"/>
                <wp:lineTo x="21500" y="9781"/>
                <wp:lineTo x="20619" y="3668"/>
                <wp:lineTo x="0" y="3668"/>
              </wp:wrapPolygon>
            </wp:wrapThrough>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r>
        <w:t>Collecte des commentaires</w:t>
      </w:r>
    </w:p>
    <w:p w14:paraId="2DDF27D8" w14:textId="1D9E45C6" w:rsidR="00167C73" w:rsidRPr="00DC63C3" w:rsidRDefault="00167C73" w:rsidP="00167C73"/>
    <w:p w14:paraId="6508561E" w14:textId="13DBAF80" w:rsidR="00167C73" w:rsidRPr="00DC63C3" w:rsidRDefault="00643E85" w:rsidP="00167C73">
      <w:r>
        <w:rPr>
          <w:noProof/>
          <w:lang w:val="en-CA" w:eastAsia="en-CA"/>
        </w:rPr>
        <w:drawing>
          <wp:anchor distT="0" distB="0" distL="114300" distR="114300" simplePos="0" relativeHeight="251677696" behindDoc="0" locked="0" layoutInCell="1" allowOverlap="1" wp14:anchorId="297C1A6C" wp14:editId="1146A888">
            <wp:simplePos x="0" y="0"/>
            <wp:positionH relativeFrom="margin">
              <wp:align>left</wp:align>
            </wp:positionH>
            <wp:positionV relativeFrom="paragraph">
              <wp:posOffset>198936</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p>
    <w:p w14:paraId="2692C075" w14:textId="76925AD6" w:rsidR="00167C73" w:rsidRPr="00DC63C3" w:rsidRDefault="00167C73" w:rsidP="00167C73">
      <w:pPr>
        <w:pStyle w:val="Heading4"/>
      </w:pPr>
    </w:p>
    <w:p w14:paraId="0728AAF6" w14:textId="77777777" w:rsidR="00643E85" w:rsidRPr="00DC63C3" w:rsidRDefault="00643E85" w:rsidP="00643E85"/>
    <w:p w14:paraId="66EE1A40" w14:textId="0B164761" w:rsidR="00167C73" w:rsidRPr="00DC63C3" w:rsidRDefault="00B3277D" w:rsidP="00167C73">
      <w:pPr>
        <w:pStyle w:val="Heading4"/>
      </w:pPr>
      <w:r>
        <w:rPr>
          <w:noProof/>
          <w:lang w:val="en-CA" w:eastAsia="en-CA"/>
        </w:rPr>
        <w:lastRenderedPageBreak/>
        <w:drawing>
          <wp:anchor distT="0" distB="0" distL="114300" distR="114300" simplePos="0" relativeHeight="251681792" behindDoc="0" locked="0" layoutInCell="1" allowOverlap="1" wp14:anchorId="5673FDED" wp14:editId="080E1E48">
            <wp:simplePos x="0" y="0"/>
            <wp:positionH relativeFrom="margin">
              <wp:align>left</wp:align>
            </wp:positionH>
            <wp:positionV relativeFrom="paragraph">
              <wp:posOffset>844162</wp:posOffset>
            </wp:positionV>
            <wp:extent cx="6944360" cy="1009650"/>
            <wp:effectExtent l="0" t="0" r="8890" b="0"/>
            <wp:wrapThrough wrapText="bothSides">
              <wp:wrapPolygon edited="0">
                <wp:start x="0" y="3668"/>
                <wp:lineTo x="0" y="4891"/>
                <wp:lineTo x="711" y="11004"/>
                <wp:lineTo x="0" y="16302"/>
                <wp:lineTo x="0" y="17525"/>
                <wp:lineTo x="20798" y="17525"/>
                <wp:lineTo x="20857" y="16709"/>
                <wp:lineTo x="21568" y="11411"/>
                <wp:lineTo x="21568" y="10189"/>
                <wp:lineTo x="20798" y="3668"/>
                <wp:lineTo x="0" y="3668"/>
              </wp:wrapPolygon>
            </wp:wrapThrough>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9744" behindDoc="0" locked="0" layoutInCell="1" allowOverlap="1" wp14:anchorId="3040606B" wp14:editId="47E773EC">
            <wp:simplePos x="0" y="0"/>
            <wp:positionH relativeFrom="margin">
              <wp:posOffset>0</wp:posOffset>
            </wp:positionH>
            <wp:positionV relativeFrom="paragraph">
              <wp:posOffset>33020</wp:posOffset>
            </wp:positionV>
            <wp:extent cx="6944360" cy="1009650"/>
            <wp:effectExtent l="19050" t="0" r="27940" b="0"/>
            <wp:wrapThrough wrapText="bothSides">
              <wp:wrapPolygon edited="0">
                <wp:start x="-59" y="4483"/>
                <wp:lineTo x="-59" y="6113"/>
                <wp:lineTo x="474" y="11819"/>
                <wp:lineTo x="-59" y="15487"/>
                <wp:lineTo x="-59" y="17117"/>
                <wp:lineTo x="20917" y="17117"/>
                <wp:lineTo x="20976" y="16302"/>
                <wp:lineTo x="21628" y="11411"/>
                <wp:lineTo x="21331" y="8558"/>
                <wp:lineTo x="20917" y="4483"/>
                <wp:lineTo x="-59" y="4483"/>
              </wp:wrapPolygon>
            </wp:wrapThrough>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page">
              <wp14:pctWidth>0</wp14:pctWidth>
            </wp14:sizeRelH>
            <wp14:sizeRelV relativeFrom="page">
              <wp14:pctHeight>0</wp14:pctHeight>
            </wp14:sizeRelV>
          </wp:anchor>
        </w:drawing>
      </w:r>
      <w:r>
        <w:t>Consigner les notes de réunion</w:t>
      </w:r>
    </w:p>
    <w:p w14:paraId="18BE2DBD" w14:textId="68792892" w:rsidR="00E96BA5" w:rsidRPr="00DC63C3" w:rsidRDefault="00E96BA5" w:rsidP="00B3277D"/>
    <w:p w14:paraId="52ED752A" w14:textId="77777777" w:rsidR="00E96BA5" w:rsidRPr="00DC63C3" w:rsidRDefault="00E96BA5" w:rsidP="008E595A">
      <w:pPr>
        <w:pStyle w:val="Heading4"/>
      </w:pPr>
    </w:p>
    <w:p w14:paraId="0E77EDAC" w14:textId="5234268F" w:rsidR="002D5BF9" w:rsidRPr="00DC63C3" w:rsidRDefault="002F2181" w:rsidP="00643E85">
      <w:pPr>
        <w:jc w:val="both"/>
      </w:pPr>
      <w:r>
        <w:rPr>
          <w:noProof/>
          <w:lang w:val="en-CA" w:eastAsia="en-CA"/>
        </w:rPr>
        <w:drawing>
          <wp:anchor distT="0" distB="0" distL="114300" distR="114300" simplePos="0" relativeHeight="251660288" behindDoc="0" locked="0" layoutInCell="1" allowOverlap="1" wp14:anchorId="292E2FB0" wp14:editId="23A04A2E">
            <wp:simplePos x="0" y="0"/>
            <wp:positionH relativeFrom="margin">
              <wp:posOffset>5969374</wp:posOffset>
            </wp:positionH>
            <wp:positionV relativeFrom="paragraph">
              <wp:posOffset>28164</wp:posOffset>
            </wp:positionV>
            <wp:extent cx="1138555" cy="67500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8957333[1].jpg"/>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b="15178"/>
                    <a:stretch/>
                  </pic:blipFill>
                  <pic:spPr bwMode="auto">
                    <a:xfrm>
                      <a:off x="0" y="0"/>
                      <a:ext cx="1138555"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Bien sûr, cela pourrait prendre toute une vie à apprendre toutes les fonctionnalités de chaque application utilisée. Mais aucun de nous ne peut se payer le luxe de continuer à se dire qu</w:t>
      </w:r>
      <w:r w:rsidR="0090342D">
        <w:t>’</w:t>
      </w:r>
      <w:r>
        <w:t>il n</w:t>
      </w:r>
      <w:r w:rsidR="0090342D">
        <w:t>’</w:t>
      </w:r>
      <w:r>
        <w:t xml:space="preserve">y connaît rien en informatique. Le passage à la technologie numérique est irréversible. Le plus important est de planifier et de gérer notre travail de manière à tirer le maximum de notre environnement numérique partagé et de faire en sorte de travailler de façon collaborative, mobile et virtuelle. </w:t>
      </w:r>
    </w:p>
    <w:p w14:paraId="691B23D4" w14:textId="3266A3DF" w:rsidR="002F2181" w:rsidRPr="00DC63C3" w:rsidRDefault="002F2181" w:rsidP="00B800EC">
      <w:pPr>
        <w:pStyle w:val="Heading2"/>
        <w:rPr>
          <w:rStyle w:val="IntenseEmphasis"/>
        </w:rPr>
      </w:pPr>
      <w:bookmarkStart w:id="6" w:name="_Toc31806652"/>
      <w:r>
        <w:t>En quatrième lieu, la collaboration</w:t>
      </w:r>
      <w:bookmarkEnd w:id="6"/>
      <w:r>
        <w:t xml:space="preserve"> </w:t>
      </w:r>
    </w:p>
    <w:p w14:paraId="79888766" w14:textId="40CB44D9" w:rsidR="002F2181" w:rsidRPr="00DC63C3" w:rsidRDefault="002F2181" w:rsidP="00643E85">
      <w:r>
        <w:t>En travaillant avec d</w:t>
      </w:r>
      <w:r w:rsidR="0090342D">
        <w:t>’</w:t>
      </w:r>
      <w:r>
        <w:t>autres, vous pouvez échanger des idées et des renseignements qui, autrement, vous échapperaient. Vous et vos collègues possédez des connaissances liées à votre domaine d</w:t>
      </w:r>
      <w:r w:rsidR="0090342D">
        <w:t>’</w:t>
      </w:r>
      <w:r>
        <w:t xml:space="preserve">expertise, ce qui inclut votre </w:t>
      </w:r>
      <w:proofErr w:type="spellStart"/>
      <w:r>
        <w:t>savoir</w:t>
      </w:r>
      <w:r w:rsidR="0003012E">
        <w:t>­</w:t>
      </w:r>
      <w:r>
        <w:t>faire</w:t>
      </w:r>
      <w:proofErr w:type="spellEnd"/>
      <w:r>
        <w:t xml:space="preserve"> et votre expérience qui ne sont pas facilement résumés et accessibles aux autres. Si vous profitez de l</w:t>
      </w:r>
      <w:r w:rsidR="0090342D">
        <w:t>’</w:t>
      </w:r>
      <w:r>
        <w:t>occasion pour vous déplacer et entrer en contact avec des personnes que vous n</w:t>
      </w:r>
      <w:r w:rsidR="0090342D">
        <w:t>’</w:t>
      </w:r>
      <w:r>
        <w:t xml:space="preserve">auriez pas normalement rencontrées dans un environnement de sièges assignés, vous découvrirez que vous pouvez élargir votre perspective et recueillir des renseignements qui peuvent vous aider dans votre travail ou dans la compréhension de votre organisation.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BC7" w:themeFill="accent1" w:themeFillTint="66"/>
        <w:tblLook w:val="04A0" w:firstRow="1" w:lastRow="0" w:firstColumn="1" w:lastColumn="0" w:noHBand="0" w:noVBand="1"/>
      </w:tblPr>
      <w:tblGrid>
        <w:gridCol w:w="11215"/>
      </w:tblGrid>
      <w:tr w:rsidR="002F2181" w:rsidRPr="00DC63C3" w14:paraId="1929ED0D" w14:textId="77777777" w:rsidTr="009D76AE">
        <w:trPr>
          <w:trHeight w:val="772"/>
        </w:trPr>
        <w:tc>
          <w:tcPr>
            <w:tcW w:w="11215" w:type="dxa"/>
            <w:shd w:val="clear" w:color="auto" w:fill="EDF5E3" w:themeFill="accent1" w:themeFillTint="33"/>
          </w:tcPr>
          <w:p w14:paraId="05BF5B9B" w14:textId="47B21D64" w:rsidR="002F2181" w:rsidRPr="00DC63C3" w:rsidRDefault="002F2181" w:rsidP="005536B9">
            <w:pPr>
              <w:jc w:val="both"/>
            </w:pPr>
            <w:r>
              <w:rPr>
                <w:b/>
              </w:rPr>
              <w:t>Scénario 4a :</w:t>
            </w:r>
            <w:r>
              <w:t xml:space="preserve"> Vous revenez d</w:t>
            </w:r>
            <w:r w:rsidR="0090342D">
              <w:t>’</w:t>
            </w:r>
            <w:r>
              <w:t xml:space="preserve">une réunion et entendez deux de vos collègues qui travaillent ensemble près de vous cette </w:t>
            </w:r>
            <w:proofErr w:type="spellStart"/>
            <w:r>
              <w:t>journée</w:t>
            </w:r>
            <w:r w:rsidR="0003012E">
              <w:t>­</w:t>
            </w:r>
            <w:r>
              <w:t>là</w:t>
            </w:r>
            <w:proofErr w:type="spellEnd"/>
            <w:r>
              <w:t xml:space="preserve"> en train de discuter d</w:t>
            </w:r>
            <w:r w:rsidR="0090342D">
              <w:t>’</w:t>
            </w:r>
            <w:r>
              <w:t>une nouvelle initiative. Comme vous avez appris les détails de cette initiative lors de la réunion, vous vous joignez à la discussion. Cet échange vous aide tous les trois à mieux comprendre les implications qu</w:t>
            </w:r>
            <w:r w:rsidR="0090342D">
              <w:t>’</w:t>
            </w:r>
            <w:r>
              <w:t>elle aura sur votre travail.</w:t>
            </w:r>
          </w:p>
        </w:tc>
      </w:tr>
    </w:tbl>
    <w:p w14:paraId="736304C6" w14:textId="77777777" w:rsidR="00643E85" w:rsidRPr="00DC63C3" w:rsidRDefault="00643E85" w:rsidP="00B800EC">
      <w:pPr>
        <w:jc w:val="both"/>
        <w:rPr>
          <w:rStyle w:val="IntenseEmphasis"/>
        </w:rPr>
      </w:pPr>
    </w:p>
    <w:p w14:paraId="28A08EA7" w14:textId="013CFADD" w:rsidR="002F2181" w:rsidRPr="00DC63C3" w:rsidRDefault="002F2181" w:rsidP="00B800EC">
      <w:pPr>
        <w:jc w:val="both"/>
        <w:rPr>
          <w:rStyle w:val="IntenseEmphasis"/>
        </w:rPr>
      </w:pPr>
      <w:r>
        <w:rPr>
          <w:rStyle w:val="IntenseEmphasis"/>
        </w:rPr>
        <w:t>Comment tirer le maximum du travail en collaboration</w:t>
      </w:r>
    </w:p>
    <w:p w14:paraId="7602C22D" w14:textId="5E506E88" w:rsidR="002F2181" w:rsidRPr="00DC63C3" w:rsidRDefault="002F2181" w:rsidP="009D76AE">
      <w:pPr>
        <w:jc w:val="both"/>
        <w:rPr>
          <w:rFonts w:cstheme="minorHAnsi"/>
        </w:rPr>
      </w:pPr>
      <w:r>
        <w:t xml:space="preserve">Comprendre les besoins et les préférences de vos collègues vous aidera à travailler près de ces personnes et à tirer le maximum de vos interactions. </w:t>
      </w:r>
    </w:p>
    <w:p w14:paraId="07C67D60" w14:textId="1953C892" w:rsidR="00E96BA5" w:rsidRPr="00DC63C3" w:rsidRDefault="00E96BA5" w:rsidP="00E96BA5">
      <w:pPr>
        <w:jc w:val="both"/>
        <w:rPr>
          <w:rFonts w:cstheme="minorHAnsi"/>
        </w:rPr>
      </w:pPr>
      <w:r>
        <w:t>Certaines personnes ont besoin de penser à haute voix pour clarifier leurs pensées. Certaines souhaitent obtenir une réponse, d</w:t>
      </w:r>
      <w:r w:rsidR="0090342D">
        <w:t>’</w:t>
      </w:r>
      <w:r>
        <w:t>autres non. D</w:t>
      </w:r>
      <w:r w:rsidR="0090342D">
        <w:t>’</w:t>
      </w:r>
      <w:r>
        <w:t xml:space="preserve">autres encore trouveront que le bavardage en </w:t>
      </w:r>
      <w:proofErr w:type="spellStart"/>
      <w:r>
        <w:t>arrière</w:t>
      </w:r>
      <w:r w:rsidR="0003012E">
        <w:t>­</w:t>
      </w:r>
      <w:r>
        <w:t>plan</w:t>
      </w:r>
      <w:proofErr w:type="spellEnd"/>
      <w:r>
        <w:t xml:space="preserve"> les aide à se concentrer. Certaines personnes ont besoin de tranquillité pour penser. Elles n</w:t>
      </w:r>
      <w:r w:rsidR="0090342D">
        <w:t>’</w:t>
      </w:r>
      <w:r>
        <w:t>ont pas toujours besoin d</w:t>
      </w:r>
      <w:r w:rsidR="0090342D">
        <w:t>’</w:t>
      </w:r>
      <w:r>
        <w:t xml:space="preserve">échanger leurs idées ou de donner leur avis. Certaines ont une bonne écoute, mais </w:t>
      </w:r>
      <w:r>
        <w:rPr>
          <w:i/>
        </w:rPr>
        <w:t>ne veulent pas toujours écouter</w:t>
      </w:r>
      <w:r>
        <w:t>, tout comme d</w:t>
      </w:r>
      <w:r w:rsidR="0090342D">
        <w:t>’</w:t>
      </w:r>
      <w:r>
        <w:t>autres s</w:t>
      </w:r>
      <w:r w:rsidR="0090342D">
        <w:t>’</w:t>
      </w:r>
      <w:r>
        <w:t xml:space="preserve">expriment aisément, mais ne veulent pas toujours </w:t>
      </w:r>
      <w:r>
        <w:rPr>
          <w:i/>
        </w:rPr>
        <w:t>être ceux qui parlent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1178"/>
      </w:tblGrid>
      <w:tr w:rsidR="002F2181" w:rsidRPr="00DC63C3" w14:paraId="68ABCE48" w14:textId="77777777" w:rsidTr="009D76AE">
        <w:trPr>
          <w:trHeight w:val="541"/>
        </w:trPr>
        <w:tc>
          <w:tcPr>
            <w:tcW w:w="11178" w:type="dxa"/>
            <w:shd w:val="clear" w:color="auto" w:fill="EDF5E3" w:themeFill="accent1" w:themeFillTint="33"/>
          </w:tcPr>
          <w:p w14:paraId="4B03B7B7" w14:textId="6B31CA3B" w:rsidR="002F2181" w:rsidRPr="00DC63C3" w:rsidRDefault="002F2181" w:rsidP="00E96BA5">
            <w:r>
              <w:rPr>
                <w:b/>
              </w:rPr>
              <w:t>Scénario 4b :</w:t>
            </w:r>
            <w:r>
              <w:t xml:space="preserve"> Une collègue qui s</w:t>
            </w:r>
            <w:r w:rsidR="0090342D">
              <w:t>’</w:t>
            </w:r>
            <w:r>
              <w:t>installe habituellement à un poste de travail individuel ouvert doit passer en revue un ensemble de politiques complexes pour une réunion prévue dans l</w:t>
            </w:r>
            <w:r w:rsidR="0090342D">
              <w:t>’</w:t>
            </w:r>
            <w:proofErr w:type="spellStart"/>
            <w:r>
              <w:t>après</w:t>
            </w:r>
            <w:r w:rsidR="0003012E">
              <w:t>­</w:t>
            </w:r>
            <w:r>
              <w:t>midi</w:t>
            </w:r>
            <w:proofErr w:type="spellEnd"/>
            <w:r>
              <w:t xml:space="preserve">. Ce matin, elle a réservé une salle de réflexion pour pouvoir se concentrer. Elle a son ordinateur portable avec elle pour pouvoir prendre des notes sur OneNote et les partager par le biais de </w:t>
            </w:r>
            <w:proofErr w:type="spellStart"/>
            <w:r>
              <w:t>GCdocs</w:t>
            </w:r>
            <w:proofErr w:type="spellEnd"/>
            <w:r>
              <w:t>.</w:t>
            </w:r>
          </w:p>
        </w:tc>
      </w:tr>
    </w:tbl>
    <w:p w14:paraId="22158217" w14:textId="77777777" w:rsidR="009D76AE" w:rsidRPr="00DC63C3" w:rsidRDefault="009D76AE" w:rsidP="009D76AE">
      <w:pPr>
        <w:jc w:val="both"/>
        <w:rPr>
          <w:sz w:val="4"/>
        </w:rPr>
      </w:pPr>
    </w:p>
    <w:p w14:paraId="0B2D5CBD" w14:textId="6EFA6E9C" w:rsidR="002F2181" w:rsidRPr="00DC63C3" w:rsidRDefault="002F2181" w:rsidP="009D76AE">
      <w:pPr>
        <w:jc w:val="both"/>
      </w:pPr>
      <w:r>
        <w:lastRenderedPageBreak/>
        <w:t>Au cours d</w:t>
      </w:r>
      <w:r w:rsidR="0090342D">
        <w:t>’</w:t>
      </w:r>
      <w:r>
        <w:t>une journée normale de travail, il y a des moments où l</w:t>
      </w:r>
      <w:r w:rsidR="0090342D">
        <w:t>’</w:t>
      </w:r>
      <w:r>
        <w:t>on discute et des moments où tout est tranquille. Planifiez votre travail de façon à être au calme si vous devez passer en revue une longue série de politiques complexes ou des contrats, ou encore écrire des rapports ou des résumés sans être dérangé. Par exemple, vous pouvez faire du télétravail ou réserver un point de travail insonorisé. De plus, il est important de cultiver la confiance et de se sentir à l</w:t>
      </w:r>
      <w:r w:rsidR="0090342D">
        <w:t>’</w:t>
      </w:r>
      <w:r>
        <w:t>aise d</w:t>
      </w:r>
      <w:r w:rsidR="0090342D">
        <w:t>’</w:t>
      </w:r>
      <w:r>
        <w:t>échanger des renseignements, ainsi que d</w:t>
      </w:r>
      <w:r w:rsidR="0090342D">
        <w:t>’</w:t>
      </w:r>
      <w:r>
        <w:t xml:space="preserve">adopter une approche ouverte. On ne sait jamais quels renseignements pourraient vous être utiles. Soyez ouvert </w:t>
      </w:r>
      <w:proofErr w:type="gramStart"/>
      <w:r>
        <w:t>aux idées nouvelles et prêt</w:t>
      </w:r>
      <w:proofErr w:type="gramEnd"/>
      <w:r>
        <w:t xml:space="preserve"> à parler des vôtres, même sous forme d</w:t>
      </w:r>
      <w:r w:rsidR="0090342D">
        <w:t>’</w:t>
      </w:r>
      <w:r>
        <w:t xml:space="preserve">ébauche.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BC7" w:themeFill="accent1" w:themeFillTint="66"/>
        <w:tblLook w:val="04A0" w:firstRow="1" w:lastRow="0" w:firstColumn="1" w:lastColumn="0" w:noHBand="0" w:noVBand="1"/>
      </w:tblPr>
      <w:tblGrid>
        <w:gridCol w:w="11199"/>
      </w:tblGrid>
      <w:tr w:rsidR="002F2181" w:rsidRPr="00DC63C3" w14:paraId="754732D4" w14:textId="77777777" w:rsidTr="009D76AE">
        <w:tc>
          <w:tcPr>
            <w:tcW w:w="11199" w:type="dxa"/>
            <w:shd w:val="clear" w:color="auto" w:fill="EDF5E3" w:themeFill="accent1" w:themeFillTint="33"/>
          </w:tcPr>
          <w:p w14:paraId="664B63F9" w14:textId="22CFFD72" w:rsidR="002F2181" w:rsidRPr="00DC63C3" w:rsidRDefault="002F2181">
            <w:pPr>
              <w:pStyle w:val="NoSpacing"/>
              <w:jc w:val="both"/>
            </w:pPr>
            <w:r>
              <w:rPr>
                <w:b/>
              </w:rPr>
              <w:t xml:space="preserve">Scénario 4c : </w:t>
            </w:r>
            <w:r>
              <w:t>Des chefs de projets de différentes directions générales ont été invités à résumer les renseignements devant faire l</w:t>
            </w:r>
            <w:r w:rsidR="0090342D">
              <w:t>’</w:t>
            </w:r>
            <w:r>
              <w:t>objet d</w:t>
            </w:r>
            <w:r w:rsidR="0090342D">
              <w:t>’</w:t>
            </w:r>
            <w:r>
              <w:t xml:space="preserve">un rapport mensuel. Certains veulent savoir comment les autres aborderont cette tâche. Tout en apprenant les uns des autres, ils examinent les sources de renseignements utilisées pour alimenter le rapport et découvrent des façons de transférer des renseignements plutôt que de les copier. En travaillant ensemble, ils comprennent bien que les renseignements pourraient être réutilisés dans des rapports locaux sans avoir à consigner toute cette information de nouveau, ce qui signifie que ces données et renseignements seraient uniformes dans tous les rapports. En élaborant une solide stratégie de collecte et de partage de renseignements en collaboration, ils ont passé moins de temps à ces tâches. </w:t>
            </w:r>
          </w:p>
        </w:tc>
      </w:tr>
      <w:tr w:rsidR="002F2181" w:rsidRPr="00DC63C3" w14:paraId="0E5397F7" w14:textId="77777777" w:rsidTr="009D76AE">
        <w:tblPrEx>
          <w:shd w:val="clear" w:color="auto" w:fill="DBF0EB" w:themeFill="accent2" w:themeFillTint="33"/>
        </w:tblPrEx>
        <w:tc>
          <w:tcPr>
            <w:tcW w:w="11199" w:type="dxa"/>
            <w:shd w:val="clear" w:color="auto" w:fill="EDF5E3" w:themeFill="accent1" w:themeFillTint="33"/>
          </w:tcPr>
          <w:p w14:paraId="4775D405" w14:textId="0C6D74DB" w:rsidR="002F2181" w:rsidRPr="00DC63C3" w:rsidRDefault="002F2181">
            <w:pPr>
              <w:jc w:val="both"/>
            </w:pPr>
            <w:r>
              <w:rPr>
                <w:b/>
              </w:rPr>
              <w:t>Scénario 4d :</w:t>
            </w:r>
            <w:r>
              <w:t xml:space="preserve"> Vous devez planifier une tâche à propos d</w:t>
            </w:r>
            <w:r w:rsidR="0090342D">
              <w:t>’</w:t>
            </w:r>
            <w:r>
              <w:t xml:space="preserve">une politique précise qui a une incidence sur votre travail. Vous aviez vaguement entendu dire que des changements étaient imminents et vous voulez des précisions. Vous avez mis en ligne votre question sur </w:t>
            </w:r>
            <w:proofErr w:type="spellStart"/>
            <w:r>
              <w:t>GCconnex</w:t>
            </w:r>
            <w:proofErr w:type="spellEnd"/>
            <w:r>
              <w:t>. Plus tard en matinée, un analyste principal des politiques qui travaille sur la politique répond à votre question. La réponse de l</w:t>
            </w:r>
            <w:r w:rsidR="0090342D">
              <w:t>’</w:t>
            </w:r>
            <w:r>
              <w:t>analyste amène une autre personne à poser une question à la suite de quoi d</w:t>
            </w:r>
            <w:r w:rsidR="0090342D">
              <w:t>’</w:t>
            </w:r>
            <w:r>
              <w:t>autres gens interviennent également. Au cours des jours qui suivent, vous vérifiez le fil de la discussion et y participez avec des collègues de partout au pays. La discussion vous a permis de comprendre en profondeur cette politique.</w:t>
            </w:r>
          </w:p>
        </w:tc>
      </w:tr>
    </w:tbl>
    <w:p w14:paraId="37F99188" w14:textId="77777777" w:rsidR="009D76AE" w:rsidRPr="00DC63C3" w:rsidRDefault="009D76AE" w:rsidP="009D76AE">
      <w:pPr>
        <w:pStyle w:val="Heading2"/>
      </w:pPr>
    </w:p>
    <w:p w14:paraId="7C50EE16" w14:textId="5BF48CE5" w:rsidR="003B1B70" w:rsidRPr="00DC63C3" w:rsidRDefault="002F2181" w:rsidP="009D76AE">
      <w:pPr>
        <w:pStyle w:val="Heading2"/>
      </w:pPr>
      <w:bookmarkStart w:id="7" w:name="_Toc31806653"/>
      <w:r>
        <w:t>En cinquième lieu, des conseils pour s</w:t>
      </w:r>
      <w:r w:rsidR="0090342D">
        <w:t>’</w:t>
      </w:r>
      <w:r>
        <w:t>adapter à un Milieu de travail GC</w:t>
      </w:r>
      <w:bookmarkEnd w:id="7"/>
      <w:r>
        <w:t xml:space="preserve"> </w:t>
      </w:r>
    </w:p>
    <w:p w14:paraId="47CAC079" w14:textId="3A48BB98" w:rsidR="002F2181" w:rsidRPr="00DC63C3" w:rsidRDefault="00D70FBA" w:rsidP="009D76AE">
      <w:pPr>
        <w:jc w:val="both"/>
      </w:pPr>
      <w:r>
        <w:t>Pour tirer le meilleur parti d</w:t>
      </w:r>
      <w:r w:rsidR="0090342D">
        <w:t>’</w:t>
      </w:r>
      <w:r>
        <w:t>un environnement Milieu de travail GC moderne, soyez prêt à faire ce qui suit :</w:t>
      </w:r>
    </w:p>
    <w:p w14:paraId="4846ACCF" w14:textId="6C9CCF15" w:rsidR="009D76AE" w:rsidRPr="00DC63C3" w:rsidRDefault="002F2181" w:rsidP="009D76AE">
      <w:pPr>
        <w:pStyle w:val="ListParagraph"/>
        <w:numPr>
          <w:ilvl w:val="0"/>
          <w:numId w:val="14"/>
        </w:numPr>
        <w:jc w:val="both"/>
      </w:pPr>
      <w:r>
        <w:t>Ramasser vos affaires et partir – soyez mobile!</w:t>
      </w:r>
    </w:p>
    <w:p w14:paraId="5A606CA5" w14:textId="3AF20B68" w:rsidR="009D76AE" w:rsidRPr="00DC63C3" w:rsidRDefault="002F2181" w:rsidP="009D76AE">
      <w:pPr>
        <w:pStyle w:val="ListParagraph"/>
        <w:numPr>
          <w:ilvl w:val="0"/>
          <w:numId w:val="14"/>
        </w:numPr>
        <w:jc w:val="both"/>
      </w:pPr>
      <w:r>
        <w:t>Apprendre ce que votre logiciel peut faire.</w:t>
      </w:r>
    </w:p>
    <w:p w14:paraId="4034E1EA" w14:textId="128E9326" w:rsidR="009D76AE" w:rsidRPr="00DC63C3" w:rsidRDefault="002F2181" w:rsidP="009D76AE">
      <w:pPr>
        <w:pStyle w:val="ListParagraph"/>
        <w:numPr>
          <w:ilvl w:val="0"/>
          <w:numId w:val="14"/>
        </w:numPr>
        <w:jc w:val="both"/>
      </w:pPr>
      <w:r>
        <w:t>Apprendre comment utiliser les outils disponibles (</w:t>
      </w:r>
      <w:proofErr w:type="spellStart"/>
      <w:r>
        <w:t>Wi</w:t>
      </w:r>
      <w:r w:rsidR="0003012E">
        <w:t>­</w:t>
      </w:r>
      <w:r>
        <w:t>Fi</w:t>
      </w:r>
      <w:proofErr w:type="spellEnd"/>
      <w:r>
        <w:t xml:space="preserve">, </w:t>
      </w:r>
      <w:proofErr w:type="spellStart"/>
      <w:r>
        <w:t>WebEx</w:t>
      </w:r>
      <w:proofErr w:type="spellEnd"/>
      <w:r>
        <w:t xml:space="preserve">, </w:t>
      </w:r>
      <w:proofErr w:type="spellStart"/>
      <w:r>
        <w:t>GCdocs</w:t>
      </w:r>
      <w:proofErr w:type="spellEnd"/>
      <w:r>
        <w:t xml:space="preserve">, etc.). </w:t>
      </w:r>
    </w:p>
    <w:p w14:paraId="47CB9E08" w14:textId="3C079600" w:rsidR="009D76AE" w:rsidRPr="00DC63C3" w:rsidRDefault="002F2181" w:rsidP="009D76AE">
      <w:pPr>
        <w:pStyle w:val="ListParagraph"/>
        <w:numPr>
          <w:ilvl w:val="0"/>
          <w:numId w:val="14"/>
        </w:numPr>
        <w:jc w:val="both"/>
      </w:pPr>
      <w:r>
        <w:t>Planifier votre travail en utilisant la technologie numérique plutôt qu</w:t>
      </w:r>
      <w:r w:rsidR="0090342D">
        <w:t>’</w:t>
      </w:r>
      <w:r>
        <w:t xml:space="preserve">une approche sur papier. </w:t>
      </w:r>
    </w:p>
    <w:p w14:paraId="697A7271" w14:textId="77777777" w:rsidR="009D76AE" w:rsidRPr="00DC63C3" w:rsidRDefault="002F2181" w:rsidP="009D76AE">
      <w:pPr>
        <w:pStyle w:val="ListParagraph"/>
        <w:numPr>
          <w:ilvl w:val="0"/>
          <w:numId w:val="14"/>
        </w:numPr>
        <w:jc w:val="both"/>
      </w:pPr>
      <w:r>
        <w:t>Communiquer avec des gens de façon virtuelle et en personne.</w:t>
      </w:r>
    </w:p>
    <w:p w14:paraId="19855B94" w14:textId="3135D0EC" w:rsidR="002F2181" w:rsidRPr="00DC63C3" w:rsidRDefault="002F2181" w:rsidP="009D76AE">
      <w:pPr>
        <w:pStyle w:val="ListParagraph"/>
        <w:numPr>
          <w:ilvl w:val="0"/>
          <w:numId w:val="14"/>
        </w:numPr>
        <w:jc w:val="both"/>
      </w:pPr>
      <w:r>
        <w:t>Échanger des idées, même si vous en êtes toujours à l</w:t>
      </w:r>
      <w:r w:rsidR="0090342D">
        <w:t>’</w:t>
      </w:r>
      <w:r>
        <w:t>étape d</w:t>
      </w:r>
      <w:r w:rsidR="0090342D">
        <w:t>’</w:t>
      </w:r>
      <w:r>
        <w:t>ébauche.</w:t>
      </w:r>
    </w:p>
    <w:p w14:paraId="09727086" w14:textId="2F2020EA" w:rsidR="002F2181" w:rsidRPr="00DC63C3" w:rsidRDefault="002F2181" w:rsidP="009D76AE">
      <w:pPr>
        <w:jc w:val="both"/>
      </w:pPr>
      <w:r>
        <w:t>Pendant la transition vers un Milieu de travail GC moderne, voici quelques points à garder à l</w:t>
      </w:r>
      <w:r w:rsidR="0090342D">
        <w:t>’</w:t>
      </w:r>
      <w:r>
        <w:t>esprit :</w:t>
      </w:r>
    </w:p>
    <w:p w14:paraId="06537829" w14:textId="143873E8" w:rsidR="002F2181" w:rsidRPr="00DC63C3" w:rsidRDefault="002F2181" w:rsidP="009D76AE">
      <w:pPr>
        <w:pStyle w:val="ListParagraph"/>
        <w:numPr>
          <w:ilvl w:val="0"/>
          <w:numId w:val="15"/>
        </w:numPr>
        <w:jc w:val="both"/>
      </w:pPr>
      <w:r>
        <w:t>Si vous êtes un gestionnaire, un directeur ou un collègue de confiance, vous montrez l</w:t>
      </w:r>
      <w:r w:rsidR="0090342D">
        <w:t>’</w:t>
      </w:r>
      <w:r>
        <w:t>exemple. Être négatif à l</w:t>
      </w:r>
      <w:r w:rsidR="0090342D">
        <w:t>’</w:t>
      </w:r>
      <w:r>
        <w:t xml:space="preserve">égard du changement peut décourager les collègues et les employés de se moderniser. </w:t>
      </w:r>
    </w:p>
    <w:p w14:paraId="2E2497A1" w14:textId="4521242C" w:rsidR="00BA07E7" w:rsidRPr="00DC63C3" w:rsidRDefault="002F2181" w:rsidP="009D76AE">
      <w:pPr>
        <w:pStyle w:val="ListParagraph"/>
        <w:numPr>
          <w:ilvl w:val="0"/>
          <w:numId w:val="15"/>
        </w:numPr>
        <w:jc w:val="both"/>
      </w:pPr>
      <w:r>
        <w:t>Ne revenez pas aux anciennes méthodes sous prétexte que vous n</w:t>
      </w:r>
      <w:r w:rsidR="0090342D">
        <w:t>’</w:t>
      </w:r>
      <w:r>
        <w:t>avez pas le temps d</w:t>
      </w:r>
      <w:r w:rsidR="0090342D">
        <w:t>’</w:t>
      </w:r>
      <w:r>
        <w:t xml:space="preserve">apprendre. </w:t>
      </w:r>
    </w:p>
    <w:p w14:paraId="580F9209" w14:textId="77777777" w:rsidR="002F2181" w:rsidRPr="00DC63C3" w:rsidRDefault="002F2181" w:rsidP="009D76AE">
      <w:pPr>
        <w:jc w:val="both"/>
      </w:pPr>
      <w:r>
        <w:br w:type="page"/>
      </w:r>
    </w:p>
    <w:p w14:paraId="31DF63E5" w14:textId="79C69FB1" w:rsidR="00B51F69" w:rsidRPr="00DC63C3" w:rsidRDefault="002F2181" w:rsidP="009D76AE">
      <w:pPr>
        <w:pStyle w:val="Heading1"/>
      </w:pPr>
      <w:bookmarkStart w:id="8" w:name="_Toc31806654"/>
      <w:r>
        <w:lastRenderedPageBreak/>
        <w:t>Annexe</w:t>
      </w:r>
      <w:bookmarkEnd w:id="8"/>
      <w:r>
        <w:t xml:space="preserve"> </w:t>
      </w:r>
    </w:p>
    <w:p w14:paraId="68624426" w14:textId="68C16700" w:rsidR="002D5BF9" w:rsidRPr="00DC63C3" w:rsidRDefault="002F2181" w:rsidP="00B800EC">
      <w:pPr>
        <w:jc w:val="both"/>
        <w:rPr>
          <w:rStyle w:val="IntenseEmphasis"/>
          <w:sz w:val="24"/>
          <w:szCs w:val="24"/>
        </w:rPr>
      </w:pPr>
      <w:r>
        <w:rPr>
          <w:rStyle w:val="IntenseEmphasis"/>
          <w:sz w:val="24"/>
          <w:szCs w:val="24"/>
        </w:rPr>
        <w:t xml:space="preserve">Groupes sur </w:t>
      </w:r>
      <w:proofErr w:type="spellStart"/>
      <w:r>
        <w:rPr>
          <w:rStyle w:val="IntenseEmphasis"/>
          <w:sz w:val="24"/>
          <w:szCs w:val="24"/>
        </w:rPr>
        <w:t>GCconnex</w:t>
      </w:r>
      <w:proofErr w:type="spellEnd"/>
    </w:p>
    <w:p w14:paraId="1CDD60B1" w14:textId="5C4DED11" w:rsidR="002D5BF9" w:rsidRPr="00DC63C3" w:rsidRDefault="00FC4370" w:rsidP="009D76AE">
      <w:pPr>
        <w:rPr>
          <w:rFonts w:cstheme="minorHAnsi"/>
          <w:sz w:val="20"/>
        </w:rPr>
      </w:pPr>
      <w:hyperlink r:id="rId58" w:history="1">
        <w:r w:rsidR="00DC63C3">
          <w:rPr>
            <w:rStyle w:val="Hyperlink"/>
          </w:rPr>
          <w:t>Milieu de travail GC</w:t>
        </w:r>
      </w:hyperlink>
    </w:p>
    <w:p w14:paraId="73D31594" w14:textId="5C83F8E9" w:rsidR="002D5BF9" w:rsidRPr="00DC63C3" w:rsidRDefault="00FC4370" w:rsidP="009D76AE">
      <w:pPr>
        <w:rPr>
          <w:rFonts w:cstheme="minorHAnsi"/>
          <w:sz w:val="20"/>
        </w:rPr>
      </w:pPr>
      <w:hyperlink r:id="rId59" w:history="1">
        <w:r w:rsidR="001340AD">
          <w:rPr>
            <w:rStyle w:val="Hyperlink"/>
          </w:rPr>
          <w:t>Gestion du changement en</w:t>
        </w:r>
        <w:r w:rsidR="00DC63C3">
          <w:rPr>
            <w:rStyle w:val="Hyperlink"/>
          </w:rPr>
          <w:t xml:space="preserve"> milieu de travail</w:t>
        </w:r>
      </w:hyperlink>
    </w:p>
    <w:sectPr w:rsidR="002D5BF9" w:rsidRPr="00DC63C3" w:rsidSect="005A5F60">
      <w:headerReference w:type="default" r:id="rId60"/>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1F70" w14:textId="77777777" w:rsidR="00FC4370" w:rsidRPr="00DC63C3" w:rsidRDefault="00FC4370" w:rsidP="002F2181">
      <w:pPr>
        <w:spacing w:after="0" w:line="240" w:lineRule="auto"/>
      </w:pPr>
      <w:r w:rsidRPr="00DC63C3">
        <w:separator/>
      </w:r>
    </w:p>
  </w:endnote>
  <w:endnote w:type="continuationSeparator" w:id="0">
    <w:p w14:paraId="335A96CE" w14:textId="77777777" w:rsidR="00FC4370" w:rsidRPr="00DC63C3" w:rsidRDefault="00FC4370" w:rsidP="002F2181">
      <w:pPr>
        <w:spacing w:after="0" w:line="240" w:lineRule="auto"/>
      </w:pPr>
      <w:r w:rsidRPr="00DC63C3">
        <w:continuationSeparator/>
      </w:r>
    </w:p>
  </w:endnote>
  <w:endnote w:id="1">
    <w:p w14:paraId="0B40B4E5" w14:textId="308FAE82" w:rsidR="00117D2B" w:rsidRPr="00621021" w:rsidRDefault="00117D2B" w:rsidP="00147B2A">
      <w:pPr>
        <w:rPr>
          <w:rFonts w:cstheme="minorHAnsi"/>
          <w:lang w:val="en-US"/>
        </w:rPr>
      </w:pPr>
      <w:r>
        <w:rPr>
          <w:rStyle w:val="EndnoteReference"/>
          <w:rFonts w:cstheme="minorHAnsi"/>
        </w:rPr>
        <w:endnoteRef/>
      </w:r>
      <w:r w:rsidRPr="00621021">
        <w:rPr>
          <w:lang w:val="en-US"/>
        </w:rPr>
        <w:t xml:space="preserve"> Kane, Gerald C., </w:t>
      </w:r>
      <w:r w:rsidR="00621021">
        <w:rPr>
          <w:lang w:val="en-US"/>
        </w:rPr>
        <w:t>«</w:t>
      </w:r>
      <w:r w:rsidRPr="00621021">
        <w:rPr>
          <w:lang w:val="en-US"/>
        </w:rPr>
        <w:t> </w:t>
      </w:r>
      <w:r w:rsidRPr="00621021">
        <w:rPr>
          <w:i/>
          <w:iCs/>
          <w:lang w:val="en-US"/>
        </w:rPr>
        <w:t>Unexpected Benefits of Digital Transformation</w:t>
      </w:r>
      <w:r w:rsidRPr="00621021">
        <w:rPr>
          <w:lang w:val="en-US"/>
        </w:rPr>
        <w:t> </w:t>
      </w:r>
      <w:r w:rsidR="00621021">
        <w:rPr>
          <w:lang w:val="en-US"/>
        </w:rPr>
        <w:t>»</w:t>
      </w:r>
      <w:r w:rsidRPr="00621021">
        <w:rPr>
          <w:lang w:val="en-US"/>
        </w:rPr>
        <w:t xml:space="preserve">, Blog, </w:t>
      </w:r>
      <w:proofErr w:type="spellStart"/>
      <w:r w:rsidRPr="00621021">
        <w:rPr>
          <w:i/>
          <w:iCs/>
          <w:lang w:val="en-US"/>
        </w:rPr>
        <w:t>MITSloan</w:t>
      </w:r>
      <w:proofErr w:type="spellEnd"/>
      <w:r w:rsidRPr="00621021">
        <w:rPr>
          <w:i/>
          <w:iCs/>
          <w:lang w:val="en-US"/>
        </w:rPr>
        <w:t xml:space="preserve"> Management Review</w:t>
      </w:r>
      <w:r w:rsidRPr="00621021">
        <w:rPr>
          <w:lang w:val="en-US"/>
        </w:rPr>
        <w:t xml:space="preserve"> (4 </w:t>
      </w:r>
      <w:proofErr w:type="spellStart"/>
      <w:r w:rsidRPr="00621021">
        <w:rPr>
          <w:lang w:val="en-US"/>
        </w:rPr>
        <w:t>janvier</w:t>
      </w:r>
      <w:proofErr w:type="spellEnd"/>
      <w:r w:rsidRPr="00621021">
        <w:rPr>
          <w:lang w:val="en-US"/>
        </w:rPr>
        <w:t> 2017)</w:t>
      </w:r>
    </w:p>
  </w:endnote>
  <w:endnote w:id="2">
    <w:p w14:paraId="4C68648C" w14:textId="19140D0C" w:rsidR="00117D2B" w:rsidRPr="00621021" w:rsidRDefault="00117D2B" w:rsidP="009D76AE">
      <w:pPr>
        <w:rPr>
          <w:rFonts w:cstheme="minorHAnsi"/>
          <w:lang w:val="en-US"/>
        </w:rPr>
      </w:pPr>
      <w:r>
        <w:rPr>
          <w:rStyle w:val="EndnoteReference"/>
          <w:rFonts w:cstheme="minorHAnsi"/>
        </w:rPr>
        <w:endnoteRef/>
      </w:r>
      <w:r w:rsidRPr="00621021">
        <w:rPr>
          <w:lang w:val="en-US"/>
        </w:rPr>
        <w:t xml:space="preserve"> </w:t>
      </w:r>
      <w:r w:rsidRPr="00621021">
        <w:rPr>
          <w:i/>
          <w:iCs/>
          <w:lang w:val="en-US"/>
        </w:rPr>
        <w:t xml:space="preserve">The rise and rise of ABW </w:t>
      </w:r>
      <w:r w:rsidR="0003012E">
        <w:rPr>
          <w:i/>
          <w:iCs/>
          <w:lang w:val="en-US"/>
        </w:rPr>
        <w:t>­</w:t>
      </w:r>
      <w:r w:rsidRPr="00621021">
        <w:rPr>
          <w:i/>
          <w:iCs/>
          <w:lang w:val="en-US"/>
        </w:rPr>
        <w:t xml:space="preserve"> Reshaping the physical, virtual and </w:t>
      </w:r>
      <w:proofErr w:type="spellStart"/>
      <w:r w:rsidRPr="00621021">
        <w:rPr>
          <w:i/>
          <w:iCs/>
          <w:lang w:val="en-US"/>
        </w:rPr>
        <w:t>behavioural</w:t>
      </w:r>
      <w:proofErr w:type="spellEnd"/>
      <w:r w:rsidRPr="00621021">
        <w:rPr>
          <w:i/>
          <w:iCs/>
          <w:lang w:val="en-US"/>
        </w:rPr>
        <w:t xml:space="preserve"> workspace</w:t>
      </w:r>
      <w:r w:rsidRPr="00621021">
        <w:rPr>
          <w:lang w:val="en-US"/>
        </w:rPr>
        <w:t xml:space="preserve"> </w:t>
      </w:r>
      <w:r w:rsidR="0003012E">
        <w:rPr>
          <w:lang w:val="en-US"/>
        </w:rPr>
        <w:t>­</w:t>
      </w:r>
      <w:r w:rsidRPr="00621021">
        <w:rPr>
          <w:lang w:val="en-US"/>
        </w:rPr>
        <w:t xml:space="preserve"> </w:t>
      </w:r>
      <w:proofErr w:type="spellStart"/>
      <w:r w:rsidRPr="00621021">
        <w:rPr>
          <w:lang w:val="en-US"/>
        </w:rPr>
        <w:t>Étude</w:t>
      </w:r>
      <w:proofErr w:type="spellEnd"/>
      <w:r w:rsidRPr="00621021">
        <w:rPr>
          <w:lang w:val="en-US"/>
        </w:rPr>
        <w:t xml:space="preserve"> </w:t>
      </w:r>
      <w:proofErr w:type="spellStart"/>
      <w:r w:rsidRPr="00621021">
        <w:rPr>
          <w:lang w:val="en-US"/>
        </w:rPr>
        <w:t>Leesman</w:t>
      </w:r>
      <w:proofErr w:type="spellEnd"/>
      <w:r w:rsidRPr="00621021">
        <w:rPr>
          <w:lang w:val="en-US"/>
        </w:rPr>
        <w:t xml:space="preserve"> (</w:t>
      </w:r>
      <w:proofErr w:type="spellStart"/>
      <w:r w:rsidRPr="00621021">
        <w:rPr>
          <w:lang w:val="en-US"/>
        </w:rPr>
        <w:t>mai</w:t>
      </w:r>
      <w:proofErr w:type="spellEnd"/>
      <w:r w:rsidRPr="00621021">
        <w:rPr>
          <w:lang w:val="en-US"/>
        </w:rPr>
        <w:t> 2016).pdf</w:t>
      </w:r>
      <w:r w:rsidRPr="00621021">
        <w:rPr>
          <w:lang w:val="en-US"/>
        </w:rPr>
        <w:br/>
        <w:t>(</w:t>
      </w:r>
      <w:hyperlink r:id="rId1" w:history="1">
        <w:r w:rsidRPr="00621021">
          <w:rPr>
            <w:rStyle w:val="Hyperlink"/>
            <w:lang w:val="en-US"/>
          </w:rPr>
          <w:t>https://gcdocs.gc.ca/tpsgc</w:t>
        </w:r>
        <w:r w:rsidR="0003012E">
          <w:rPr>
            <w:rStyle w:val="Hyperlink"/>
            <w:lang w:val="en-US"/>
          </w:rPr>
          <w:t>­</w:t>
        </w:r>
        <w:r w:rsidRPr="00621021">
          <w:rPr>
            <w:rStyle w:val="Hyperlink"/>
            <w:lang w:val="en-US"/>
          </w:rPr>
          <w:t>pwgsc/llisapi.dll?func=ll&amp;objaction=overview&amp;objid=41722550</w:t>
        </w:r>
      </w:hyperlink>
      <w:r w:rsidRPr="00621021">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B800EC" w:rsidRPr="00DC63C3" w14:paraId="32480B18" w14:textId="77777777" w:rsidTr="00686387">
      <w:trPr>
        <w:jc w:val="right"/>
      </w:trPr>
      <w:tc>
        <w:tcPr>
          <w:tcW w:w="4795" w:type="dxa"/>
          <w:tcBorders>
            <w:right w:val="single" w:sz="6" w:space="0" w:color="7F7F7F" w:themeColor="text2"/>
          </w:tcBorders>
          <w:vAlign w:val="center"/>
        </w:tcPr>
        <w:p w14:paraId="33BF5867" w14:textId="7097DB32" w:rsidR="00B800EC" w:rsidRPr="00627A73" w:rsidRDefault="00B800EC" w:rsidP="00AF47ED">
          <w:pPr>
            <w:pStyle w:val="Header"/>
            <w:rPr>
              <w:caps/>
              <w:color w:val="7F7F7F" w:themeColor="text2"/>
              <w:sz w:val="22"/>
              <w:szCs w:val="20"/>
            </w:rPr>
          </w:pPr>
          <w:r w:rsidRPr="00627A73">
            <w:rPr>
              <w:caps/>
              <w:color w:val="7F7F7F" w:themeColor="text2"/>
              <w:sz w:val="22"/>
              <w:szCs w:val="20"/>
            </w:rPr>
            <w:t>Centre d</w:t>
          </w:r>
          <w:r w:rsidR="0090342D">
            <w:rPr>
              <w:caps/>
              <w:color w:val="7F7F7F" w:themeColor="text2"/>
              <w:sz w:val="22"/>
              <w:szCs w:val="20"/>
            </w:rPr>
            <w:t>’</w:t>
          </w:r>
          <w:r w:rsidRPr="00627A73">
            <w:rPr>
              <w:caps/>
              <w:color w:val="7F7F7F" w:themeColor="text2"/>
              <w:sz w:val="22"/>
              <w:szCs w:val="20"/>
            </w:rPr>
            <w:t>expertise</w:t>
          </w:r>
          <w:r w:rsidR="00AF47ED">
            <w:rPr>
              <w:caps/>
              <w:color w:val="7F7F7F" w:themeColor="text2"/>
              <w:sz w:val="22"/>
              <w:szCs w:val="20"/>
            </w:rPr>
            <w:t xml:space="preserve"> national de</w:t>
          </w:r>
          <w:r w:rsidRPr="00627A73">
            <w:rPr>
              <w:caps/>
              <w:color w:val="7F7F7F" w:themeColor="text2"/>
              <w:sz w:val="22"/>
              <w:szCs w:val="20"/>
            </w:rPr>
            <w:t xml:space="preserve"> la gestion du changement </w:t>
          </w:r>
          <w:r w:rsidR="00AF47ED">
            <w:rPr>
              <w:caps/>
              <w:color w:val="7F7F7F" w:themeColor="text2"/>
              <w:sz w:val="22"/>
              <w:szCs w:val="20"/>
            </w:rPr>
            <w:t>en</w:t>
          </w:r>
          <w:r w:rsidRPr="00627A73">
            <w:rPr>
              <w:caps/>
              <w:color w:val="7F7F7F" w:themeColor="text2"/>
              <w:sz w:val="22"/>
              <w:szCs w:val="20"/>
            </w:rPr>
            <w:t xml:space="preserve"> </w:t>
          </w:r>
          <w:r w:rsidR="00AF47ED">
            <w:rPr>
              <w:caps/>
              <w:color w:val="7F7F7F" w:themeColor="text2"/>
              <w:sz w:val="22"/>
              <w:szCs w:val="20"/>
            </w:rPr>
            <w:t>mi</w:t>
          </w:r>
          <w:r w:rsidRPr="00627A73">
            <w:rPr>
              <w:caps/>
              <w:color w:val="7F7F7F" w:themeColor="text2"/>
              <w:sz w:val="22"/>
              <w:szCs w:val="20"/>
            </w:rPr>
            <w:t>lieu de travail – Janvier 2020</w:t>
          </w:r>
        </w:p>
      </w:tc>
      <w:tc>
        <w:tcPr>
          <w:tcW w:w="250" w:type="pct"/>
          <w:tcBorders>
            <w:left w:val="single" w:sz="6" w:space="0" w:color="7F7F7F" w:themeColor="text2"/>
          </w:tcBorders>
          <w:shd w:val="clear" w:color="auto" w:fill="auto"/>
          <w:vAlign w:val="center"/>
        </w:tcPr>
        <w:p w14:paraId="4EAF3318" w14:textId="77777777" w:rsidR="00B800EC" w:rsidRPr="00DC63C3" w:rsidRDefault="00B800EC" w:rsidP="00B800EC">
          <w:pPr>
            <w:pStyle w:val="Footer"/>
            <w:tabs>
              <w:tab w:val="clear" w:pos="4680"/>
              <w:tab w:val="clear" w:pos="9360"/>
            </w:tabs>
            <w:jc w:val="center"/>
            <w:rPr>
              <w:color w:val="7F7F7F" w:themeColor="text2"/>
            </w:rPr>
          </w:pPr>
          <w:r w:rsidRPr="00DC63C3">
            <w:rPr>
              <w:color w:val="7F7F7F" w:themeColor="text2"/>
            </w:rPr>
            <w:fldChar w:fldCharType="begin"/>
          </w:r>
          <w:r w:rsidRPr="00DC63C3">
            <w:rPr>
              <w:color w:val="7F7F7F" w:themeColor="text2"/>
            </w:rPr>
            <w:instrText xml:space="preserve"> PAGE   \* MERGEFORMAT </w:instrText>
          </w:r>
          <w:r w:rsidRPr="00DC63C3">
            <w:rPr>
              <w:color w:val="7F7F7F" w:themeColor="text2"/>
            </w:rPr>
            <w:fldChar w:fldCharType="separate"/>
          </w:r>
          <w:r w:rsidR="00203FC2">
            <w:rPr>
              <w:noProof/>
              <w:color w:val="7F7F7F" w:themeColor="text2"/>
            </w:rPr>
            <w:t>1</w:t>
          </w:r>
          <w:r w:rsidRPr="00DC63C3">
            <w:rPr>
              <w:color w:val="7F7F7F" w:themeColor="text2"/>
            </w:rPr>
            <w:fldChar w:fldCharType="end"/>
          </w:r>
        </w:p>
      </w:tc>
    </w:tr>
  </w:tbl>
  <w:p w14:paraId="7ACF9E3E" w14:textId="77777777" w:rsidR="00117D2B" w:rsidRPr="00DC63C3" w:rsidRDefault="00117D2B" w:rsidP="00B800EC">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9F1E" w14:textId="77777777" w:rsidR="00117D2B" w:rsidRPr="00DC63C3" w:rsidRDefault="00117D2B" w:rsidP="0080357C">
    <w:pPr>
      <w:pStyle w:val="Footer"/>
      <w:jc w:val="right"/>
    </w:pPr>
    <w:r>
      <w:t>Page </w:t>
    </w:r>
    <w:r w:rsidRPr="00DC63C3">
      <w:fldChar w:fldCharType="begin"/>
    </w:r>
    <w:r w:rsidRPr="00DC63C3">
      <w:instrText xml:space="preserve"> PAGE   \* MERGEFORMAT </w:instrText>
    </w:r>
    <w:r w:rsidRPr="00DC63C3">
      <w:fldChar w:fldCharType="separate"/>
    </w:r>
    <w:r w:rsidRPr="00DC63C3">
      <w:t>1</w:t>
    </w:r>
    <w:r w:rsidRPr="00DC63C3">
      <w:fldChar w:fldCharType="end"/>
    </w:r>
    <w:r>
      <w:t xml:space="preserve"> de </w:t>
    </w:r>
    <w:r w:rsidR="00FC4370">
      <w:fldChar w:fldCharType="begin"/>
    </w:r>
    <w:r w:rsidR="00FC4370">
      <w:instrText xml:space="preserve"> NUMPAGES   \* MERGEFORMAT </w:instrText>
    </w:r>
    <w:r w:rsidR="00FC4370">
      <w:fldChar w:fldCharType="separate"/>
    </w:r>
    <w:r w:rsidRPr="00DC63C3">
      <w:t>14</w:t>
    </w:r>
    <w:r w:rsidR="00FC43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323F" w14:textId="77777777" w:rsidR="00FC4370" w:rsidRPr="00DC63C3" w:rsidRDefault="00FC4370" w:rsidP="002F2181">
      <w:pPr>
        <w:spacing w:after="0" w:line="240" w:lineRule="auto"/>
      </w:pPr>
      <w:r w:rsidRPr="00DC63C3">
        <w:separator/>
      </w:r>
    </w:p>
  </w:footnote>
  <w:footnote w:type="continuationSeparator" w:id="0">
    <w:p w14:paraId="3106790D" w14:textId="77777777" w:rsidR="00FC4370" w:rsidRPr="00DC63C3" w:rsidRDefault="00FC4370" w:rsidP="002F2181">
      <w:pPr>
        <w:spacing w:after="0" w:line="240" w:lineRule="auto"/>
      </w:pPr>
      <w:r w:rsidRPr="00DC63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47759"/>
      <w:docPartObj>
        <w:docPartGallery w:val="Watermarks"/>
        <w:docPartUnique/>
      </w:docPartObj>
    </w:sdtPr>
    <w:sdtEndPr/>
    <w:sdtContent>
      <w:p w14:paraId="247177AA" w14:textId="77777777" w:rsidR="00117D2B" w:rsidRPr="00DC63C3" w:rsidRDefault="00FC4370">
        <w:pPr>
          <w:pStyle w:val="Header"/>
        </w:pPr>
        <w:r>
          <w:pict w14:anchorId="3793E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VERSION PROVISOIR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99DA" w14:textId="6C6316C6" w:rsidR="00117D2B" w:rsidRPr="00DC63C3" w:rsidRDefault="00BD00DE" w:rsidP="00B800EC">
    <w:pPr>
      <w:pStyle w:val="Header"/>
    </w:pPr>
    <w:r>
      <w:rPr>
        <w:noProof/>
        <w:lang w:val="en-CA" w:eastAsia="en-CA"/>
      </w:rPr>
      <w:drawing>
        <wp:inline distT="0" distB="0" distL="0" distR="0" wp14:anchorId="306D8C29" wp14:editId="75A6DFD3">
          <wp:extent cx="7064458" cy="768835"/>
          <wp:effectExtent l="0" t="0" r="3175" b="0"/>
          <wp:docPr id="1" name="Picture 1" descr="C:\Users\tabakovi\AppData\Local\Microsoft\Windows\INetCache\Content.Word\Change Management Banner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36A75D45" w14:textId="77777777" w:rsidR="00B800EC" w:rsidRPr="00DC63C3" w:rsidRDefault="00B800EC" w:rsidP="00B80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164F" w14:textId="5D42416E" w:rsidR="00117D2B" w:rsidRPr="00DC63C3" w:rsidRDefault="00BE1480" w:rsidP="00BE1480">
    <w:pPr>
      <w:pStyle w:val="Header"/>
    </w:pPr>
    <w:r>
      <w:rPr>
        <w:rFonts w:ascii="Arial" w:hAnsi="Arial"/>
        <w:noProof/>
        <w:color w:val="0070C0"/>
        <w:sz w:val="28"/>
        <w:szCs w:val="24"/>
        <w:lang w:val="en-CA" w:eastAsia="en-CA"/>
      </w:rPr>
      <w:drawing>
        <wp:inline distT="0" distB="0" distL="0" distR="0" wp14:anchorId="51D506CE" wp14:editId="0B88FA24">
          <wp:extent cx="7069157"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9402" cy="840600"/>
                  </a:xfrm>
                  <a:prstGeom prst="rect">
                    <a:avLst/>
                  </a:prstGeom>
                  <a:noFill/>
                  <a:ln>
                    <a:noFill/>
                  </a:ln>
                </pic:spPr>
              </pic:pic>
            </a:graphicData>
          </a:graphic>
        </wp:inline>
      </w:drawing>
    </w:r>
  </w:p>
  <w:p w14:paraId="78ABF9A3" w14:textId="77777777" w:rsidR="00BE1480" w:rsidRPr="00DC63C3" w:rsidRDefault="00BE1480" w:rsidP="00BE1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CD4"/>
    <w:multiLevelType w:val="hybridMultilevel"/>
    <w:tmpl w:val="A7A028E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0BA31CC1"/>
    <w:multiLevelType w:val="hybridMultilevel"/>
    <w:tmpl w:val="8522FD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0D54C5"/>
    <w:multiLevelType w:val="hybridMultilevel"/>
    <w:tmpl w:val="89F890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E04879"/>
    <w:multiLevelType w:val="hybridMultilevel"/>
    <w:tmpl w:val="893681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20BFA"/>
    <w:multiLevelType w:val="hybridMultilevel"/>
    <w:tmpl w:val="1A9C2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6F3200"/>
    <w:multiLevelType w:val="hybridMultilevel"/>
    <w:tmpl w:val="DA0CAC28"/>
    <w:lvl w:ilvl="0" w:tplc="F85EC612">
      <w:start w:val="1"/>
      <w:numFmt w:val="bullet"/>
      <w:lvlText w:val="•"/>
      <w:lvlJc w:val="left"/>
      <w:pPr>
        <w:tabs>
          <w:tab w:val="num" w:pos="720"/>
        </w:tabs>
        <w:ind w:left="720" w:hanging="360"/>
      </w:pPr>
      <w:rPr>
        <w:rFonts w:ascii="Times New Roman" w:hAnsi="Times New Roman" w:hint="default"/>
      </w:rPr>
    </w:lvl>
    <w:lvl w:ilvl="1" w:tplc="28FA7DAA" w:tentative="1">
      <w:start w:val="1"/>
      <w:numFmt w:val="bullet"/>
      <w:lvlText w:val="•"/>
      <w:lvlJc w:val="left"/>
      <w:pPr>
        <w:tabs>
          <w:tab w:val="num" w:pos="1440"/>
        </w:tabs>
        <w:ind w:left="1440" w:hanging="360"/>
      </w:pPr>
      <w:rPr>
        <w:rFonts w:ascii="Times New Roman" w:hAnsi="Times New Roman" w:hint="default"/>
      </w:rPr>
    </w:lvl>
    <w:lvl w:ilvl="2" w:tplc="75D274C2" w:tentative="1">
      <w:start w:val="1"/>
      <w:numFmt w:val="bullet"/>
      <w:lvlText w:val="•"/>
      <w:lvlJc w:val="left"/>
      <w:pPr>
        <w:tabs>
          <w:tab w:val="num" w:pos="2160"/>
        </w:tabs>
        <w:ind w:left="2160" w:hanging="360"/>
      </w:pPr>
      <w:rPr>
        <w:rFonts w:ascii="Times New Roman" w:hAnsi="Times New Roman" w:hint="default"/>
      </w:rPr>
    </w:lvl>
    <w:lvl w:ilvl="3" w:tplc="A10E27DA" w:tentative="1">
      <w:start w:val="1"/>
      <w:numFmt w:val="bullet"/>
      <w:lvlText w:val="•"/>
      <w:lvlJc w:val="left"/>
      <w:pPr>
        <w:tabs>
          <w:tab w:val="num" w:pos="2880"/>
        </w:tabs>
        <w:ind w:left="2880" w:hanging="360"/>
      </w:pPr>
      <w:rPr>
        <w:rFonts w:ascii="Times New Roman" w:hAnsi="Times New Roman" w:hint="default"/>
      </w:rPr>
    </w:lvl>
    <w:lvl w:ilvl="4" w:tplc="5C18A198" w:tentative="1">
      <w:start w:val="1"/>
      <w:numFmt w:val="bullet"/>
      <w:lvlText w:val="•"/>
      <w:lvlJc w:val="left"/>
      <w:pPr>
        <w:tabs>
          <w:tab w:val="num" w:pos="3600"/>
        </w:tabs>
        <w:ind w:left="3600" w:hanging="360"/>
      </w:pPr>
      <w:rPr>
        <w:rFonts w:ascii="Times New Roman" w:hAnsi="Times New Roman" w:hint="default"/>
      </w:rPr>
    </w:lvl>
    <w:lvl w:ilvl="5" w:tplc="B2AE5354" w:tentative="1">
      <w:start w:val="1"/>
      <w:numFmt w:val="bullet"/>
      <w:lvlText w:val="•"/>
      <w:lvlJc w:val="left"/>
      <w:pPr>
        <w:tabs>
          <w:tab w:val="num" w:pos="4320"/>
        </w:tabs>
        <w:ind w:left="4320" w:hanging="360"/>
      </w:pPr>
      <w:rPr>
        <w:rFonts w:ascii="Times New Roman" w:hAnsi="Times New Roman" w:hint="default"/>
      </w:rPr>
    </w:lvl>
    <w:lvl w:ilvl="6" w:tplc="2364F74A" w:tentative="1">
      <w:start w:val="1"/>
      <w:numFmt w:val="bullet"/>
      <w:lvlText w:val="•"/>
      <w:lvlJc w:val="left"/>
      <w:pPr>
        <w:tabs>
          <w:tab w:val="num" w:pos="5040"/>
        </w:tabs>
        <w:ind w:left="5040" w:hanging="360"/>
      </w:pPr>
      <w:rPr>
        <w:rFonts w:ascii="Times New Roman" w:hAnsi="Times New Roman" w:hint="default"/>
      </w:rPr>
    </w:lvl>
    <w:lvl w:ilvl="7" w:tplc="5B94A7EC" w:tentative="1">
      <w:start w:val="1"/>
      <w:numFmt w:val="bullet"/>
      <w:lvlText w:val="•"/>
      <w:lvlJc w:val="left"/>
      <w:pPr>
        <w:tabs>
          <w:tab w:val="num" w:pos="5760"/>
        </w:tabs>
        <w:ind w:left="5760" w:hanging="360"/>
      </w:pPr>
      <w:rPr>
        <w:rFonts w:ascii="Times New Roman" w:hAnsi="Times New Roman" w:hint="default"/>
      </w:rPr>
    </w:lvl>
    <w:lvl w:ilvl="8" w:tplc="A03ED5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D21D49"/>
    <w:multiLevelType w:val="hybridMultilevel"/>
    <w:tmpl w:val="8D300C26"/>
    <w:lvl w:ilvl="0" w:tplc="1009000F">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7" w15:restartNumberingAfterBreak="0">
    <w:nsid w:val="3B7670CB"/>
    <w:multiLevelType w:val="hybridMultilevel"/>
    <w:tmpl w:val="201C5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096938"/>
    <w:multiLevelType w:val="hybridMultilevel"/>
    <w:tmpl w:val="C8EA4966"/>
    <w:lvl w:ilvl="0" w:tplc="64B4BC1C">
      <w:start w:val="1"/>
      <w:numFmt w:val="bullet"/>
      <w:lvlText w:val="•"/>
      <w:lvlJc w:val="left"/>
      <w:pPr>
        <w:tabs>
          <w:tab w:val="num" w:pos="720"/>
        </w:tabs>
        <w:ind w:left="720" w:hanging="360"/>
      </w:pPr>
      <w:rPr>
        <w:rFonts w:ascii="Times New Roman" w:hAnsi="Times New Roman" w:hint="default"/>
      </w:rPr>
    </w:lvl>
    <w:lvl w:ilvl="1" w:tplc="1354DEB0" w:tentative="1">
      <w:start w:val="1"/>
      <w:numFmt w:val="bullet"/>
      <w:lvlText w:val="•"/>
      <w:lvlJc w:val="left"/>
      <w:pPr>
        <w:tabs>
          <w:tab w:val="num" w:pos="1440"/>
        </w:tabs>
        <w:ind w:left="1440" w:hanging="360"/>
      </w:pPr>
      <w:rPr>
        <w:rFonts w:ascii="Times New Roman" w:hAnsi="Times New Roman" w:hint="default"/>
      </w:rPr>
    </w:lvl>
    <w:lvl w:ilvl="2" w:tplc="859ACE80" w:tentative="1">
      <w:start w:val="1"/>
      <w:numFmt w:val="bullet"/>
      <w:lvlText w:val="•"/>
      <w:lvlJc w:val="left"/>
      <w:pPr>
        <w:tabs>
          <w:tab w:val="num" w:pos="2160"/>
        </w:tabs>
        <w:ind w:left="2160" w:hanging="360"/>
      </w:pPr>
      <w:rPr>
        <w:rFonts w:ascii="Times New Roman" w:hAnsi="Times New Roman" w:hint="default"/>
      </w:rPr>
    </w:lvl>
    <w:lvl w:ilvl="3" w:tplc="BF9AF722" w:tentative="1">
      <w:start w:val="1"/>
      <w:numFmt w:val="bullet"/>
      <w:lvlText w:val="•"/>
      <w:lvlJc w:val="left"/>
      <w:pPr>
        <w:tabs>
          <w:tab w:val="num" w:pos="2880"/>
        </w:tabs>
        <w:ind w:left="2880" w:hanging="360"/>
      </w:pPr>
      <w:rPr>
        <w:rFonts w:ascii="Times New Roman" w:hAnsi="Times New Roman" w:hint="default"/>
      </w:rPr>
    </w:lvl>
    <w:lvl w:ilvl="4" w:tplc="5466418C" w:tentative="1">
      <w:start w:val="1"/>
      <w:numFmt w:val="bullet"/>
      <w:lvlText w:val="•"/>
      <w:lvlJc w:val="left"/>
      <w:pPr>
        <w:tabs>
          <w:tab w:val="num" w:pos="3600"/>
        </w:tabs>
        <w:ind w:left="3600" w:hanging="360"/>
      </w:pPr>
      <w:rPr>
        <w:rFonts w:ascii="Times New Roman" w:hAnsi="Times New Roman" w:hint="default"/>
      </w:rPr>
    </w:lvl>
    <w:lvl w:ilvl="5" w:tplc="10141E72" w:tentative="1">
      <w:start w:val="1"/>
      <w:numFmt w:val="bullet"/>
      <w:lvlText w:val="•"/>
      <w:lvlJc w:val="left"/>
      <w:pPr>
        <w:tabs>
          <w:tab w:val="num" w:pos="4320"/>
        </w:tabs>
        <w:ind w:left="4320" w:hanging="360"/>
      </w:pPr>
      <w:rPr>
        <w:rFonts w:ascii="Times New Roman" w:hAnsi="Times New Roman" w:hint="default"/>
      </w:rPr>
    </w:lvl>
    <w:lvl w:ilvl="6" w:tplc="5DA62660" w:tentative="1">
      <w:start w:val="1"/>
      <w:numFmt w:val="bullet"/>
      <w:lvlText w:val="•"/>
      <w:lvlJc w:val="left"/>
      <w:pPr>
        <w:tabs>
          <w:tab w:val="num" w:pos="5040"/>
        </w:tabs>
        <w:ind w:left="5040" w:hanging="360"/>
      </w:pPr>
      <w:rPr>
        <w:rFonts w:ascii="Times New Roman" w:hAnsi="Times New Roman" w:hint="default"/>
      </w:rPr>
    </w:lvl>
    <w:lvl w:ilvl="7" w:tplc="79AE77E4" w:tentative="1">
      <w:start w:val="1"/>
      <w:numFmt w:val="bullet"/>
      <w:lvlText w:val="•"/>
      <w:lvlJc w:val="left"/>
      <w:pPr>
        <w:tabs>
          <w:tab w:val="num" w:pos="5760"/>
        </w:tabs>
        <w:ind w:left="5760" w:hanging="360"/>
      </w:pPr>
      <w:rPr>
        <w:rFonts w:ascii="Times New Roman" w:hAnsi="Times New Roman" w:hint="default"/>
      </w:rPr>
    </w:lvl>
    <w:lvl w:ilvl="8" w:tplc="08145E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446CD1"/>
    <w:multiLevelType w:val="hybridMultilevel"/>
    <w:tmpl w:val="CF7C4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1959E4"/>
    <w:multiLevelType w:val="hybridMultilevel"/>
    <w:tmpl w:val="89368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C06EE0"/>
    <w:multiLevelType w:val="hybridMultilevel"/>
    <w:tmpl w:val="2BFCBE3A"/>
    <w:lvl w:ilvl="0" w:tplc="573607C6">
      <w:start w:val="1"/>
      <w:numFmt w:val="decimal"/>
      <w:lvlText w:val="%1."/>
      <w:lvlJc w:val="left"/>
      <w:pPr>
        <w:ind w:left="720" w:hanging="360"/>
      </w:pPr>
      <w:rPr>
        <w:rFonts w:hint="default"/>
        <w:color w:val="auto"/>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A25196"/>
    <w:multiLevelType w:val="hybridMultilevel"/>
    <w:tmpl w:val="824C4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BF3655"/>
    <w:multiLevelType w:val="hybridMultilevel"/>
    <w:tmpl w:val="3CE44BC0"/>
    <w:lvl w:ilvl="0" w:tplc="9C5CEE18">
      <w:start w:val="1"/>
      <w:numFmt w:val="bullet"/>
      <w:lvlText w:val="•"/>
      <w:lvlJc w:val="left"/>
      <w:pPr>
        <w:tabs>
          <w:tab w:val="num" w:pos="720"/>
        </w:tabs>
        <w:ind w:left="720" w:hanging="360"/>
      </w:pPr>
      <w:rPr>
        <w:rFonts w:ascii="Times New Roman" w:hAnsi="Times New Roman" w:hint="default"/>
      </w:rPr>
    </w:lvl>
    <w:lvl w:ilvl="1" w:tplc="98A6898C" w:tentative="1">
      <w:start w:val="1"/>
      <w:numFmt w:val="bullet"/>
      <w:lvlText w:val="•"/>
      <w:lvlJc w:val="left"/>
      <w:pPr>
        <w:tabs>
          <w:tab w:val="num" w:pos="1440"/>
        </w:tabs>
        <w:ind w:left="1440" w:hanging="360"/>
      </w:pPr>
      <w:rPr>
        <w:rFonts w:ascii="Times New Roman" w:hAnsi="Times New Roman" w:hint="default"/>
      </w:rPr>
    </w:lvl>
    <w:lvl w:ilvl="2" w:tplc="5424559E" w:tentative="1">
      <w:start w:val="1"/>
      <w:numFmt w:val="bullet"/>
      <w:lvlText w:val="•"/>
      <w:lvlJc w:val="left"/>
      <w:pPr>
        <w:tabs>
          <w:tab w:val="num" w:pos="2160"/>
        </w:tabs>
        <w:ind w:left="2160" w:hanging="360"/>
      </w:pPr>
      <w:rPr>
        <w:rFonts w:ascii="Times New Roman" w:hAnsi="Times New Roman" w:hint="default"/>
      </w:rPr>
    </w:lvl>
    <w:lvl w:ilvl="3" w:tplc="1BEEE23E" w:tentative="1">
      <w:start w:val="1"/>
      <w:numFmt w:val="bullet"/>
      <w:lvlText w:val="•"/>
      <w:lvlJc w:val="left"/>
      <w:pPr>
        <w:tabs>
          <w:tab w:val="num" w:pos="2880"/>
        </w:tabs>
        <w:ind w:left="2880" w:hanging="360"/>
      </w:pPr>
      <w:rPr>
        <w:rFonts w:ascii="Times New Roman" w:hAnsi="Times New Roman" w:hint="default"/>
      </w:rPr>
    </w:lvl>
    <w:lvl w:ilvl="4" w:tplc="F94C7E10" w:tentative="1">
      <w:start w:val="1"/>
      <w:numFmt w:val="bullet"/>
      <w:lvlText w:val="•"/>
      <w:lvlJc w:val="left"/>
      <w:pPr>
        <w:tabs>
          <w:tab w:val="num" w:pos="3600"/>
        </w:tabs>
        <w:ind w:left="3600" w:hanging="360"/>
      </w:pPr>
      <w:rPr>
        <w:rFonts w:ascii="Times New Roman" w:hAnsi="Times New Roman" w:hint="default"/>
      </w:rPr>
    </w:lvl>
    <w:lvl w:ilvl="5" w:tplc="91A60A9A" w:tentative="1">
      <w:start w:val="1"/>
      <w:numFmt w:val="bullet"/>
      <w:lvlText w:val="•"/>
      <w:lvlJc w:val="left"/>
      <w:pPr>
        <w:tabs>
          <w:tab w:val="num" w:pos="4320"/>
        </w:tabs>
        <w:ind w:left="4320" w:hanging="360"/>
      </w:pPr>
      <w:rPr>
        <w:rFonts w:ascii="Times New Roman" w:hAnsi="Times New Roman" w:hint="default"/>
      </w:rPr>
    </w:lvl>
    <w:lvl w:ilvl="6" w:tplc="2034CCA8" w:tentative="1">
      <w:start w:val="1"/>
      <w:numFmt w:val="bullet"/>
      <w:lvlText w:val="•"/>
      <w:lvlJc w:val="left"/>
      <w:pPr>
        <w:tabs>
          <w:tab w:val="num" w:pos="5040"/>
        </w:tabs>
        <w:ind w:left="5040" w:hanging="360"/>
      </w:pPr>
      <w:rPr>
        <w:rFonts w:ascii="Times New Roman" w:hAnsi="Times New Roman" w:hint="default"/>
      </w:rPr>
    </w:lvl>
    <w:lvl w:ilvl="7" w:tplc="D6446CE8" w:tentative="1">
      <w:start w:val="1"/>
      <w:numFmt w:val="bullet"/>
      <w:lvlText w:val="•"/>
      <w:lvlJc w:val="left"/>
      <w:pPr>
        <w:tabs>
          <w:tab w:val="num" w:pos="5760"/>
        </w:tabs>
        <w:ind w:left="5760" w:hanging="360"/>
      </w:pPr>
      <w:rPr>
        <w:rFonts w:ascii="Times New Roman" w:hAnsi="Times New Roman" w:hint="default"/>
      </w:rPr>
    </w:lvl>
    <w:lvl w:ilvl="8" w:tplc="806A01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4E772A"/>
    <w:multiLevelType w:val="hybridMultilevel"/>
    <w:tmpl w:val="91A29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A3516E"/>
    <w:multiLevelType w:val="hybridMultilevel"/>
    <w:tmpl w:val="BE068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441103"/>
    <w:multiLevelType w:val="hybridMultilevel"/>
    <w:tmpl w:val="E8FCC8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14686F"/>
    <w:multiLevelType w:val="hybridMultilevel"/>
    <w:tmpl w:val="1AE2921E"/>
    <w:lvl w:ilvl="0" w:tplc="1009000F">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
  </w:num>
  <w:num w:numId="5">
    <w:abstractNumId w:val="3"/>
  </w:num>
  <w:num w:numId="6">
    <w:abstractNumId w:val="14"/>
  </w:num>
  <w:num w:numId="7">
    <w:abstractNumId w:val="9"/>
  </w:num>
  <w:num w:numId="8">
    <w:abstractNumId w:val="0"/>
  </w:num>
  <w:num w:numId="9">
    <w:abstractNumId w:val="15"/>
  </w:num>
  <w:num w:numId="10">
    <w:abstractNumId w:val="17"/>
  </w:num>
  <w:num w:numId="11">
    <w:abstractNumId w:val="18"/>
  </w:num>
  <w:num w:numId="12">
    <w:abstractNumId w:val="11"/>
  </w:num>
  <w:num w:numId="13">
    <w:abstractNumId w:val="6"/>
  </w:num>
  <w:num w:numId="14">
    <w:abstractNumId w:val="16"/>
  </w:num>
  <w:num w:numId="15">
    <w:abstractNumId w:val="4"/>
  </w:num>
  <w:num w:numId="16">
    <w:abstractNumId w:val="7"/>
  </w:num>
  <w:num w:numId="17">
    <w:abstractNumId w:val="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81"/>
    <w:rsid w:val="000112FB"/>
    <w:rsid w:val="00017C31"/>
    <w:rsid w:val="00017D8F"/>
    <w:rsid w:val="0002466E"/>
    <w:rsid w:val="0003012E"/>
    <w:rsid w:val="00042254"/>
    <w:rsid w:val="00043291"/>
    <w:rsid w:val="000E1E4D"/>
    <w:rsid w:val="000F4347"/>
    <w:rsid w:val="0011482A"/>
    <w:rsid w:val="00117D2B"/>
    <w:rsid w:val="001340AD"/>
    <w:rsid w:val="001417AD"/>
    <w:rsid w:val="00147B2A"/>
    <w:rsid w:val="00150D80"/>
    <w:rsid w:val="00167C73"/>
    <w:rsid w:val="00180FC2"/>
    <w:rsid w:val="001903A7"/>
    <w:rsid w:val="001A42DA"/>
    <w:rsid w:val="001A45D4"/>
    <w:rsid w:val="001B568E"/>
    <w:rsid w:val="001E2D24"/>
    <w:rsid w:val="001E3D22"/>
    <w:rsid w:val="00203FC2"/>
    <w:rsid w:val="0021141E"/>
    <w:rsid w:val="002247BB"/>
    <w:rsid w:val="0023268A"/>
    <w:rsid w:val="00237B69"/>
    <w:rsid w:val="002B4CB4"/>
    <w:rsid w:val="002C0E2A"/>
    <w:rsid w:val="002D5BF9"/>
    <w:rsid w:val="002E3F6E"/>
    <w:rsid w:val="002F2181"/>
    <w:rsid w:val="002F275D"/>
    <w:rsid w:val="003138CB"/>
    <w:rsid w:val="0033138B"/>
    <w:rsid w:val="00351850"/>
    <w:rsid w:val="00391127"/>
    <w:rsid w:val="00393E97"/>
    <w:rsid w:val="003B1B70"/>
    <w:rsid w:val="003B7BD0"/>
    <w:rsid w:val="003C1093"/>
    <w:rsid w:val="003C5372"/>
    <w:rsid w:val="003E0F0C"/>
    <w:rsid w:val="004177D9"/>
    <w:rsid w:val="0044520F"/>
    <w:rsid w:val="00460FA3"/>
    <w:rsid w:val="0046236C"/>
    <w:rsid w:val="00463A5D"/>
    <w:rsid w:val="00465C26"/>
    <w:rsid w:val="004715DC"/>
    <w:rsid w:val="0047644F"/>
    <w:rsid w:val="004942FA"/>
    <w:rsid w:val="00496A4B"/>
    <w:rsid w:val="004A39C9"/>
    <w:rsid w:val="004B6EFB"/>
    <w:rsid w:val="004F774C"/>
    <w:rsid w:val="00530CBF"/>
    <w:rsid w:val="00545F3D"/>
    <w:rsid w:val="005536B9"/>
    <w:rsid w:val="00553995"/>
    <w:rsid w:val="00585D36"/>
    <w:rsid w:val="005A5F60"/>
    <w:rsid w:val="005B1C5F"/>
    <w:rsid w:val="005B612B"/>
    <w:rsid w:val="005D7841"/>
    <w:rsid w:val="005D78FC"/>
    <w:rsid w:val="00621021"/>
    <w:rsid w:val="00627A73"/>
    <w:rsid w:val="00643E85"/>
    <w:rsid w:val="00693A4F"/>
    <w:rsid w:val="006B045C"/>
    <w:rsid w:val="006D1A17"/>
    <w:rsid w:val="006E3597"/>
    <w:rsid w:val="006F2DA4"/>
    <w:rsid w:val="006F4590"/>
    <w:rsid w:val="00720724"/>
    <w:rsid w:val="007856FC"/>
    <w:rsid w:val="007C1573"/>
    <w:rsid w:val="007D2829"/>
    <w:rsid w:val="007D2E14"/>
    <w:rsid w:val="007E1843"/>
    <w:rsid w:val="0080357C"/>
    <w:rsid w:val="00814F36"/>
    <w:rsid w:val="008402A3"/>
    <w:rsid w:val="008501B8"/>
    <w:rsid w:val="008912E7"/>
    <w:rsid w:val="008D5D2A"/>
    <w:rsid w:val="008D6D9C"/>
    <w:rsid w:val="008E595A"/>
    <w:rsid w:val="0090342D"/>
    <w:rsid w:val="00903A51"/>
    <w:rsid w:val="00924BDA"/>
    <w:rsid w:val="009413C0"/>
    <w:rsid w:val="00954E83"/>
    <w:rsid w:val="00971A65"/>
    <w:rsid w:val="0099625B"/>
    <w:rsid w:val="009A466E"/>
    <w:rsid w:val="009D76AE"/>
    <w:rsid w:val="009F5052"/>
    <w:rsid w:val="00A40588"/>
    <w:rsid w:val="00A52079"/>
    <w:rsid w:val="00A769B9"/>
    <w:rsid w:val="00A93214"/>
    <w:rsid w:val="00AA6A6A"/>
    <w:rsid w:val="00AA78EF"/>
    <w:rsid w:val="00AB794D"/>
    <w:rsid w:val="00AC6B25"/>
    <w:rsid w:val="00AD534D"/>
    <w:rsid w:val="00AE430E"/>
    <w:rsid w:val="00AF323B"/>
    <w:rsid w:val="00AF47ED"/>
    <w:rsid w:val="00B31014"/>
    <w:rsid w:val="00B3277D"/>
    <w:rsid w:val="00B51F69"/>
    <w:rsid w:val="00B57BA3"/>
    <w:rsid w:val="00B71F79"/>
    <w:rsid w:val="00B800EC"/>
    <w:rsid w:val="00BA07E7"/>
    <w:rsid w:val="00BD00DE"/>
    <w:rsid w:val="00BD457E"/>
    <w:rsid w:val="00BE098A"/>
    <w:rsid w:val="00BE1480"/>
    <w:rsid w:val="00BF084E"/>
    <w:rsid w:val="00C20A8C"/>
    <w:rsid w:val="00C36AC1"/>
    <w:rsid w:val="00C6751D"/>
    <w:rsid w:val="00C73CB2"/>
    <w:rsid w:val="00CF0142"/>
    <w:rsid w:val="00D6699E"/>
    <w:rsid w:val="00D70FBA"/>
    <w:rsid w:val="00DC0523"/>
    <w:rsid w:val="00DC63C3"/>
    <w:rsid w:val="00DD35A9"/>
    <w:rsid w:val="00E96BA5"/>
    <w:rsid w:val="00EB72A8"/>
    <w:rsid w:val="00ED1894"/>
    <w:rsid w:val="00F5702C"/>
    <w:rsid w:val="00F67DC6"/>
    <w:rsid w:val="00F7079C"/>
    <w:rsid w:val="00F76873"/>
    <w:rsid w:val="00F9076F"/>
    <w:rsid w:val="00F92448"/>
    <w:rsid w:val="00FC15AA"/>
    <w:rsid w:val="00FC4370"/>
    <w:rsid w:val="00FD1FE3"/>
    <w:rsid w:val="00FE5BEF"/>
    <w:rsid w:val="00FF282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6FFE2"/>
  <w15:chartTrackingRefBased/>
  <w15:docId w15:val="{10FAF918-652C-468A-B5AC-ECC9A62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C2"/>
  </w:style>
  <w:style w:type="paragraph" w:styleId="Heading1">
    <w:name w:val="heading 1"/>
    <w:basedOn w:val="Normal"/>
    <w:next w:val="Normal"/>
    <w:link w:val="Heading1Char"/>
    <w:uiPriority w:val="9"/>
    <w:qFormat/>
    <w:rsid w:val="00180FC2"/>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180FC2"/>
    <w:pPr>
      <w:keepNext/>
      <w:keepLines/>
      <w:spacing w:before="40" w:after="0"/>
      <w:outlineLvl w:val="1"/>
    </w:pPr>
    <w:rPr>
      <w:rFonts w:asciiTheme="majorHAnsi" w:eastAsiaTheme="majorEastAsia" w:hAnsiTheme="majorHAnsi" w:cstheme="majorBidi"/>
      <w:color w:val="81B23F" w:themeColor="accent1" w:themeShade="BF"/>
      <w:sz w:val="28"/>
      <w:szCs w:val="28"/>
    </w:rPr>
  </w:style>
  <w:style w:type="paragraph" w:styleId="Heading3">
    <w:name w:val="heading 3"/>
    <w:basedOn w:val="Normal"/>
    <w:next w:val="Normal"/>
    <w:link w:val="Heading3Char"/>
    <w:uiPriority w:val="9"/>
    <w:unhideWhenUsed/>
    <w:qFormat/>
    <w:rsid w:val="00180FC2"/>
    <w:pPr>
      <w:keepNext/>
      <w:keepLines/>
      <w:spacing w:before="40" w:after="0"/>
      <w:outlineLvl w:val="2"/>
    </w:pPr>
    <w:rPr>
      <w:rFonts w:asciiTheme="majorHAnsi" w:eastAsiaTheme="majorEastAsia" w:hAnsiTheme="majorHAnsi" w:cstheme="majorBidi"/>
      <w:color w:val="56772A" w:themeColor="accent1" w:themeShade="80"/>
      <w:sz w:val="24"/>
      <w:szCs w:val="24"/>
    </w:rPr>
  </w:style>
  <w:style w:type="paragraph" w:styleId="Heading4">
    <w:name w:val="heading 4"/>
    <w:basedOn w:val="Normal"/>
    <w:next w:val="Normal"/>
    <w:link w:val="Heading4Char"/>
    <w:uiPriority w:val="9"/>
    <w:unhideWhenUsed/>
    <w:qFormat/>
    <w:rsid w:val="00180FC2"/>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semiHidden/>
    <w:unhideWhenUsed/>
    <w:qFormat/>
    <w:rsid w:val="00180FC2"/>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semiHidden/>
    <w:unhideWhenUsed/>
    <w:qFormat/>
    <w:rsid w:val="00180FC2"/>
    <w:pPr>
      <w:keepNext/>
      <w:keepLines/>
      <w:spacing w:before="40" w:after="0"/>
      <w:outlineLvl w:val="5"/>
    </w:pPr>
    <w:rPr>
      <w:rFonts w:asciiTheme="majorHAnsi" w:eastAsiaTheme="majorEastAsia" w:hAnsiTheme="majorHAnsi" w:cstheme="majorBidi"/>
      <w:color w:val="56772A" w:themeColor="accent1" w:themeShade="80"/>
    </w:rPr>
  </w:style>
  <w:style w:type="paragraph" w:styleId="Heading7">
    <w:name w:val="heading 7"/>
    <w:basedOn w:val="Normal"/>
    <w:next w:val="Normal"/>
    <w:link w:val="Heading7Char"/>
    <w:uiPriority w:val="9"/>
    <w:semiHidden/>
    <w:unhideWhenUsed/>
    <w:qFormat/>
    <w:rsid w:val="00180FC2"/>
    <w:pPr>
      <w:keepNext/>
      <w:keepLines/>
      <w:spacing w:before="40" w:after="0"/>
      <w:outlineLvl w:val="6"/>
    </w:pPr>
    <w:rPr>
      <w:rFonts w:asciiTheme="majorHAnsi" w:eastAsiaTheme="majorEastAsia" w:hAnsiTheme="majorHAnsi" w:cstheme="majorBidi"/>
      <w:i/>
      <w:iCs/>
      <w:color w:val="56772A" w:themeColor="accent1" w:themeShade="80"/>
    </w:rPr>
  </w:style>
  <w:style w:type="paragraph" w:styleId="Heading8">
    <w:name w:val="heading 8"/>
    <w:basedOn w:val="Normal"/>
    <w:next w:val="Normal"/>
    <w:link w:val="Heading8Char"/>
    <w:uiPriority w:val="9"/>
    <w:semiHidden/>
    <w:unhideWhenUsed/>
    <w:qFormat/>
    <w:rsid w:val="00180F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80F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80FC2"/>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180FC2"/>
    <w:rPr>
      <w:i/>
      <w:iCs/>
      <w:color w:val="A8CE75" w:themeColor="accent1"/>
      <w:lang w:val="fr-CA"/>
    </w:rPr>
  </w:style>
  <w:style w:type="paragraph" w:styleId="Header">
    <w:name w:val="header"/>
    <w:basedOn w:val="Normal"/>
    <w:link w:val="HeaderChar"/>
    <w:uiPriority w:val="99"/>
    <w:unhideWhenUsed/>
    <w:rsid w:val="002F2181"/>
    <w:pPr>
      <w:tabs>
        <w:tab w:val="center" w:pos="4680"/>
        <w:tab w:val="right" w:pos="9360"/>
      </w:tabs>
      <w:spacing w:after="0" w:line="240" w:lineRule="auto"/>
    </w:pPr>
    <w:rPr>
      <w:sz w:val="24"/>
      <w:szCs w:val="21"/>
    </w:rPr>
  </w:style>
  <w:style w:type="character" w:customStyle="1" w:styleId="HeaderChar">
    <w:name w:val="Header Char"/>
    <w:basedOn w:val="DefaultParagraphFont"/>
    <w:link w:val="Header"/>
    <w:uiPriority w:val="99"/>
    <w:rsid w:val="002F2181"/>
    <w:rPr>
      <w:sz w:val="24"/>
      <w:szCs w:val="21"/>
      <w:lang w:val="fr-CA"/>
    </w:rPr>
  </w:style>
  <w:style w:type="paragraph" w:styleId="Footer">
    <w:name w:val="footer"/>
    <w:basedOn w:val="Normal"/>
    <w:link w:val="FooterChar"/>
    <w:uiPriority w:val="99"/>
    <w:unhideWhenUsed/>
    <w:rsid w:val="002F2181"/>
    <w:pPr>
      <w:tabs>
        <w:tab w:val="center" w:pos="4680"/>
        <w:tab w:val="right" w:pos="9360"/>
      </w:tabs>
      <w:spacing w:after="0" w:line="240" w:lineRule="auto"/>
    </w:pPr>
    <w:rPr>
      <w:sz w:val="24"/>
      <w:szCs w:val="21"/>
    </w:rPr>
  </w:style>
  <w:style w:type="character" w:customStyle="1" w:styleId="FooterChar">
    <w:name w:val="Footer Char"/>
    <w:basedOn w:val="DefaultParagraphFont"/>
    <w:link w:val="Footer"/>
    <w:uiPriority w:val="99"/>
    <w:rsid w:val="002F2181"/>
    <w:rPr>
      <w:sz w:val="24"/>
      <w:szCs w:val="21"/>
      <w:lang w:val="fr-CA"/>
    </w:rPr>
  </w:style>
  <w:style w:type="paragraph" w:styleId="EndnoteText">
    <w:name w:val="endnote text"/>
    <w:basedOn w:val="Normal"/>
    <w:link w:val="EndnoteTextChar"/>
    <w:uiPriority w:val="99"/>
    <w:semiHidden/>
    <w:unhideWhenUsed/>
    <w:rsid w:val="002F21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181"/>
    <w:rPr>
      <w:sz w:val="20"/>
      <w:szCs w:val="20"/>
      <w:lang w:val="fr-CA"/>
    </w:rPr>
  </w:style>
  <w:style w:type="character" w:styleId="EndnoteReference">
    <w:name w:val="endnote reference"/>
    <w:basedOn w:val="DefaultParagraphFont"/>
    <w:uiPriority w:val="99"/>
    <w:semiHidden/>
    <w:unhideWhenUsed/>
    <w:rsid w:val="002F2181"/>
    <w:rPr>
      <w:vertAlign w:val="superscript"/>
      <w:lang w:val="fr-CA"/>
    </w:rPr>
  </w:style>
  <w:style w:type="character" w:customStyle="1" w:styleId="Heading1Char">
    <w:name w:val="Heading 1 Char"/>
    <w:basedOn w:val="DefaultParagraphFont"/>
    <w:link w:val="Heading1"/>
    <w:uiPriority w:val="9"/>
    <w:rsid w:val="00180FC2"/>
    <w:rPr>
      <w:rFonts w:asciiTheme="majorHAnsi" w:eastAsiaTheme="majorEastAsia" w:hAnsiTheme="majorHAnsi" w:cstheme="majorBidi"/>
      <w:color w:val="81B23F" w:themeColor="accent1" w:themeShade="BF"/>
      <w:sz w:val="32"/>
      <w:szCs w:val="32"/>
      <w:lang w:val="fr-CA"/>
    </w:rPr>
  </w:style>
  <w:style w:type="paragraph" w:styleId="TOCHeading">
    <w:name w:val="TOC Heading"/>
    <w:basedOn w:val="Heading1"/>
    <w:next w:val="Normal"/>
    <w:uiPriority w:val="39"/>
    <w:unhideWhenUsed/>
    <w:qFormat/>
    <w:rsid w:val="00180FC2"/>
    <w:pPr>
      <w:outlineLvl w:val="9"/>
    </w:pPr>
  </w:style>
  <w:style w:type="character" w:styleId="Hyperlink">
    <w:name w:val="Hyperlink"/>
    <w:basedOn w:val="DefaultParagraphFont"/>
    <w:uiPriority w:val="99"/>
    <w:unhideWhenUsed/>
    <w:rsid w:val="002F2181"/>
    <w:rPr>
      <w:color w:val="0563C1" w:themeColor="hyperlink"/>
      <w:u w:val="single"/>
      <w:lang w:val="fr-CA"/>
    </w:rPr>
  </w:style>
  <w:style w:type="paragraph" w:styleId="TOC1">
    <w:name w:val="toc 1"/>
    <w:basedOn w:val="Normal"/>
    <w:next w:val="Normal"/>
    <w:autoRedefine/>
    <w:uiPriority w:val="39"/>
    <w:unhideWhenUsed/>
    <w:rsid w:val="002F2181"/>
    <w:pPr>
      <w:spacing w:after="100" w:line="288" w:lineRule="auto"/>
    </w:pPr>
    <w:rPr>
      <w:sz w:val="24"/>
      <w:szCs w:val="21"/>
    </w:rPr>
  </w:style>
  <w:style w:type="paragraph" w:styleId="TOC2">
    <w:name w:val="toc 2"/>
    <w:basedOn w:val="Normal"/>
    <w:next w:val="Normal"/>
    <w:autoRedefine/>
    <w:uiPriority w:val="39"/>
    <w:unhideWhenUsed/>
    <w:rsid w:val="002F2181"/>
    <w:pPr>
      <w:spacing w:after="100" w:line="288" w:lineRule="auto"/>
      <w:ind w:left="240"/>
    </w:pPr>
    <w:rPr>
      <w:sz w:val="24"/>
      <w:szCs w:val="21"/>
    </w:rPr>
  </w:style>
  <w:style w:type="paragraph" w:styleId="TOC3">
    <w:name w:val="toc 3"/>
    <w:basedOn w:val="Normal"/>
    <w:next w:val="Normal"/>
    <w:autoRedefine/>
    <w:uiPriority w:val="39"/>
    <w:unhideWhenUsed/>
    <w:rsid w:val="002F2181"/>
    <w:pPr>
      <w:spacing w:after="100" w:line="288" w:lineRule="auto"/>
      <w:ind w:left="480"/>
    </w:pPr>
    <w:rPr>
      <w:sz w:val="24"/>
      <w:szCs w:val="21"/>
    </w:rPr>
  </w:style>
  <w:style w:type="character" w:customStyle="1" w:styleId="Heading2Char">
    <w:name w:val="Heading 2 Char"/>
    <w:basedOn w:val="DefaultParagraphFont"/>
    <w:link w:val="Heading2"/>
    <w:uiPriority w:val="9"/>
    <w:rsid w:val="00180FC2"/>
    <w:rPr>
      <w:rFonts w:asciiTheme="majorHAnsi" w:eastAsiaTheme="majorEastAsia" w:hAnsiTheme="majorHAnsi" w:cstheme="majorBidi"/>
      <w:color w:val="81B23F" w:themeColor="accent1" w:themeShade="BF"/>
      <w:sz w:val="28"/>
      <w:szCs w:val="28"/>
      <w:lang w:val="fr-CA"/>
    </w:rPr>
  </w:style>
  <w:style w:type="character" w:customStyle="1" w:styleId="Heading3Char">
    <w:name w:val="Heading 3 Char"/>
    <w:basedOn w:val="DefaultParagraphFont"/>
    <w:link w:val="Heading3"/>
    <w:uiPriority w:val="9"/>
    <w:rsid w:val="00180FC2"/>
    <w:rPr>
      <w:rFonts w:asciiTheme="majorHAnsi" w:eastAsiaTheme="majorEastAsia" w:hAnsiTheme="majorHAnsi" w:cstheme="majorBidi"/>
      <w:color w:val="56772A" w:themeColor="accent1" w:themeShade="80"/>
      <w:sz w:val="24"/>
      <w:szCs w:val="24"/>
      <w:lang w:val="fr-CA"/>
    </w:rPr>
  </w:style>
  <w:style w:type="paragraph" w:styleId="Subtitle">
    <w:name w:val="Subtitle"/>
    <w:basedOn w:val="Normal"/>
    <w:next w:val="Normal"/>
    <w:link w:val="SubtitleChar"/>
    <w:uiPriority w:val="11"/>
    <w:qFormat/>
    <w:rsid w:val="00180F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80FC2"/>
    <w:rPr>
      <w:color w:val="5A5A5A" w:themeColor="text1" w:themeTint="A5"/>
      <w:spacing w:val="15"/>
      <w:lang w:val="fr-CA"/>
    </w:rPr>
  </w:style>
  <w:style w:type="paragraph" w:styleId="ListParagraph">
    <w:name w:val="List Paragraph"/>
    <w:basedOn w:val="Normal"/>
    <w:uiPriority w:val="34"/>
    <w:qFormat/>
    <w:rsid w:val="002F2181"/>
    <w:pPr>
      <w:ind w:left="720"/>
      <w:contextualSpacing/>
    </w:pPr>
  </w:style>
  <w:style w:type="table" w:styleId="TableGrid">
    <w:name w:val="Table Grid"/>
    <w:basedOn w:val="TableNormal"/>
    <w:uiPriority w:val="39"/>
    <w:rsid w:val="002F2181"/>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BF9"/>
    <w:rPr>
      <w:sz w:val="16"/>
      <w:szCs w:val="16"/>
      <w:lang w:val="fr-CA"/>
    </w:rPr>
  </w:style>
  <w:style w:type="paragraph" w:styleId="CommentText">
    <w:name w:val="annotation text"/>
    <w:basedOn w:val="Normal"/>
    <w:link w:val="CommentTextChar"/>
    <w:uiPriority w:val="99"/>
    <w:semiHidden/>
    <w:unhideWhenUsed/>
    <w:rsid w:val="002D5BF9"/>
    <w:pPr>
      <w:spacing w:line="240" w:lineRule="auto"/>
    </w:pPr>
    <w:rPr>
      <w:sz w:val="20"/>
      <w:szCs w:val="20"/>
    </w:rPr>
  </w:style>
  <w:style w:type="character" w:customStyle="1" w:styleId="CommentTextChar">
    <w:name w:val="Comment Text Char"/>
    <w:basedOn w:val="DefaultParagraphFont"/>
    <w:link w:val="CommentText"/>
    <w:uiPriority w:val="99"/>
    <w:semiHidden/>
    <w:rsid w:val="002D5BF9"/>
    <w:rPr>
      <w:sz w:val="20"/>
      <w:szCs w:val="20"/>
      <w:lang w:val="fr-CA"/>
    </w:rPr>
  </w:style>
  <w:style w:type="paragraph" w:styleId="CommentSubject">
    <w:name w:val="annotation subject"/>
    <w:basedOn w:val="CommentText"/>
    <w:next w:val="CommentText"/>
    <w:link w:val="CommentSubjectChar"/>
    <w:uiPriority w:val="99"/>
    <w:semiHidden/>
    <w:unhideWhenUsed/>
    <w:rsid w:val="002D5BF9"/>
    <w:rPr>
      <w:b/>
      <w:bCs/>
    </w:rPr>
  </w:style>
  <w:style w:type="character" w:customStyle="1" w:styleId="CommentSubjectChar">
    <w:name w:val="Comment Subject Char"/>
    <w:basedOn w:val="CommentTextChar"/>
    <w:link w:val="CommentSubject"/>
    <w:uiPriority w:val="99"/>
    <w:semiHidden/>
    <w:rsid w:val="002D5BF9"/>
    <w:rPr>
      <w:b/>
      <w:bCs/>
      <w:sz w:val="20"/>
      <w:szCs w:val="20"/>
      <w:lang w:val="fr-CA"/>
    </w:rPr>
  </w:style>
  <w:style w:type="paragraph" w:styleId="BalloonText">
    <w:name w:val="Balloon Text"/>
    <w:basedOn w:val="Normal"/>
    <w:link w:val="BalloonTextChar"/>
    <w:uiPriority w:val="99"/>
    <w:semiHidden/>
    <w:unhideWhenUsed/>
    <w:rsid w:val="002D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F9"/>
    <w:rPr>
      <w:rFonts w:ascii="Segoe UI" w:hAnsi="Segoe UI" w:cs="Segoe UI"/>
      <w:sz w:val="18"/>
      <w:szCs w:val="18"/>
      <w:lang w:val="fr-CA"/>
    </w:rPr>
  </w:style>
  <w:style w:type="paragraph" w:styleId="NoSpacing">
    <w:name w:val="No Spacing"/>
    <w:uiPriority w:val="1"/>
    <w:qFormat/>
    <w:rsid w:val="00180FC2"/>
    <w:pPr>
      <w:spacing w:after="0" w:line="240" w:lineRule="auto"/>
    </w:pPr>
  </w:style>
  <w:style w:type="character" w:customStyle="1" w:styleId="Heading4Char">
    <w:name w:val="Heading 4 Char"/>
    <w:basedOn w:val="DefaultParagraphFont"/>
    <w:link w:val="Heading4"/>
    <w:uiPriority w:val="9"/>
    <w:rsid w:val="00180FC2"/>
    <w:rPr>
      <w:rFonts w:asciiTheme="majorHAnsi" w:eastAsiaTheme="majorEastAsia" w:hAnsiTheme="majorHAnsi" w:cstheme="majorBidi"/>
      <w:i/>
      <w:iCs/>
      <w:color w:val="81B23F" w:themeColor="accent1" w:themeShade="BF"/>
      <w:lang w:val="fr-CA"/>
    </w:rPr>
  </w:style>
  <w:style w:type="character" w:customStyle="1" w:styleId="Heading5Char">
    <w:name w:val="Heading 5 Char"/>
    <w:basedOn w:val="DefaultParagraphFont"/>
    <w:link w:val="Heading5"/>
    <w:uiPriority w:val="9"/>
    <w:semiHidden/>
    <w:rsid w:val="00180FC2"/>
    <w:rPr>
      <w:rFonts w:asciiTheme="majorHAnsi" w:eastAsiaTheme="majorEastAsia" w:hAnsiTheme="majorHAnsi" w:cstheme="majorBidi"/>
      <w:color w:val="81B23F" w:themeColor="accent1" w:themeShade="BF"/>
      <w:lang w:val="fr-CA"/>
    </w:rPr>
  </w:style>
  <w:style w:type="character" w:customStyle="1" w:styleId="Heading6Char">
    <w:name w:val="Heading 6 Char"/>
    <w:basedOn w:val="DefaultParagraphFont"/>
    <w:link w:val="Heading6"/>
    <w:uiPriority w:val="9"/>
    <w:semiHidden/>
    <w:rsid w:val="00180FC2"/>
    <w:rPr>
      <w:rFonts w:asciiTheme="majorHAnsi" w:eastAsiaTheme="majorEastAsia" w:hAnsiTheme="majorHAnsi" w:cstheme="majorBidi"/>
      <w:color w:val="56772A" w:themeColor="accent1" w:themeShade="80"/>
      <w:lang w:val="fr-CA"/>
    </w:rPr>
  </w:style>
  <w:style w:type="character" w:customStyle="1" w:styleId="Heading7Char">
    <w:name w:val="Heading 7 Char"/>
    <w:basedOn w:val="DefaultParagraphFont"/>
    <w:link w:val="Heading7"/>
    <w:uiPriority w:val="9"/>
    <w:semiHidden/>
    <w:rsid w:val="00180FC2"/>
    <w:rPr>
      <w:rFonts w:asciiTheme="majorHAnsi" w:eastAsiaTheme="majorEastAsia" w:hAnsiTheme="majorHAnsi" w:cstheme="majorBidi"/>
      <w:i/>
      <w:iCs/>
      <w:color w:val="56772A" w:themeColor="accent1" w:themeShade="80"/>
      <w:lang w:val="fr-CA"/>
    </w:rPr>
  </w:style>
  <w:style w:type="character" w:customStyle="1" w:styleId="Heading8Char">
    <w:name w:val="Heading 8 Char"/>
    <w:basedOn w:val="DefaultParagraphFont"/>
    <w:link w:val="Heading8"/>
    <w:uiPriority w:val="9"/>
    <w:semiHidden/>
    <w:rsid w:val="00180FC2"/>
    <w:rPr>
      <w:rFonts w:asciiTheme="majorHAnsi" w:eastAsiaTheme="majorEastAsia" w:hAnsiTheme="majorHAnsi" w:cstheme="majorBidi"/>
      <w:color w:val="262626" w:themeColor="text1" w:themeTint="D9"/>
      <w:sz w:val="21"/>
      <w:szCs w:val="21"/>
      <w:lang w:val="fr-CA"/>
    </w:rPr>
  </w:style>
  <w:style w:type="character" w:customStyle="1" w:styleId="Heading9Char">
    <w:name w:val="Heading 9 Char"/>
    <w:basedOn w:val="DefaultParagraphFont"/>
    <w:link w:val="Heading9"/>
    <w:uiPriority w:val="9"/>
    <w:semiHidden/>
    <w:rsid w:val="00180FC2"/>
    <w:rPr>
      <w:rFonts w:asciiTheme="majorHAnsi" w:eastAsiaTheme="majorEastAsia" w:hAnsiTheme="majorHAnsi" w:cstheme="majorBidi"/>
      <w:i/>
      <w:iCs/>
      <w:color w:val="262626" w:themeColor="text1" w:themeTint="D9"/>
      <w:sz w:val="21"/>
      <w:szCs w:val="21"/>
      <w:lang w:val="fr-CA"/>
    </w:rPr>
  </w:style>
  <w:style w:type="paragraph" w:styleId="Caption">
    <w:name w:val="caption"/>
    <w:basedOn w:val="Normal"/>
    <w:next w:val="Normal"/>
    <w:uiPriority w:val="35"/>
    <w:semiHidden/>
    <w:unhideWhenUsed/>
    <w:qFormat/>
    <w:rsid w:val="00180FC2"/>
    <w:pPr>
      <w:spacing w:after="200" w:line="240" w:lineRule="auto"/>
    </w:pPr>
    <w:rPr>
      <w:i/>
      <w:iCs/>
      <w:color w:val="7F7F7F" w:themeColor="text2"/>
      <w:sz w:val="18"/>
      <w:szCs w:val="18"/>
    </w:rPr>
  </w:style>
  <w:style w:type="paragraph" w:styleId="Title">
    <w:name w:val="Title"/>
    <w:basedOn w:val="Normal"/>
    <w:next w:val="Normal"/>
    <w:link w:val="TitleChar"/>
    <w:uiPriority w:val="10"/>
    <w:qFormat/>
    <w:rsid w:val="00180F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80FC2"/>
    <w:rPr>
      <w:rFonts w:asciiTheme="majorHAnsi" w:eastAsiaTheme="majorEastAsia" w:hAnsiTheme="majorHAnsi" w:cstheme="majorBidi"/>
      <w:spacing w:val="-10"/>
      <w:sz w:val="56"/>
      <w:szCs w:val="56"/>
      <w:lang w:val="fr-CA"/>
    </w:rPr>
  </w:style>
  <w:style w:type="character" w:styleId="Strong">
    <w:name w:val="Strong"/>
    <w:basedOn w:val="DefaultParagraphFont"/>
    <w:uiPriority w:val="22"/>
    <w:qFormat/>
    <w:rsid w:val="00180FC2"/>
    <w:rPr>
      <w:b/>
      <w:bCs/>
      <w:color w:val="auto"/>
      <w:lang w:val="fr-CA"/>
    </w:rPr>
  </w:style>
  <w:style w:type="character" w:styleId="Emphasis">
    <w:name w:val="Emphasis"/>
    <w:basedOn w:val="DefaultParagraphFont"/>
    <w:uiPriority w:val="20"/>
    <w:qFormat/>
    <w:rsid w:val="00180FC2"/>
    <w:rPr>
      <w:i/>
      <w:iCs/>
      <w:color w:val="auto"/>
      <w:lang w:val="fr-CA"/>
    </w:rPr>
  </w:style>
  <w:style w:type="paragraph" w:styleId="Quote">
    <w:name w:val="Quote"/>
    <w:basedOn w:val="Normal"/>
    <w:next w:val="Normal"/>
    <w:link w:val="QuoteChar"/>
    <w:uiPriority w:val="29"/>
    <w:qFormat/>
    <w:rsid w:val="00180F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80FC2"/>
    <w:rPr>
      <w:i/>
      <w:iCs/>
      <w:color w:val="404040" w:themeColor="text1" w:themeTint="BF"/>
      <w:lang w:val="fr-CA"/>
    </w:rPr>
  </w:style>
  <w:style w:type="character" w:styleId="SubtleEmphasis">
    <w:name w:val="Subtle Emphasis"/>
    <w:basedOn w:val="DefaultParagraphFont"/>
    <w:uiPriority w:val="19"/>
    <w:qFormat/>
    <w:rsid w:val="00180FC2"/>
    <w:rPr>
      <w:i/>
      <w:iCs/>
      <w:color w:val="404040" w:themeColor="text1" w:themeTint="BF"/>
      <w:lang w:val="fr-CA"/>
    </w:rPr>
  </w:style>
  <w:style w:type="character" w:styleId="IntenseEmphasis">
    <w:name w:val="Intense Emphasis"/>
    <w:basedOn w:val="DefaultParagraphFont"/>
    <w:uiPriority w:val="21"/>
    <w:qFormat/>
    <w:rsid w:val="00180FC2"/>
    <w:rPr>
      <w:i/>
      <w:iCs/>
      <w:color w:val="A8CE75" w:themeColor="accent1"/>
      <w:lang w:val="fr-CA"/>
    </w:rPr>
  </w:style>
  <w:style w:type="character" w:styleId="SubtleReference">
    <w:name w:val="Subtle Reference"/>
    <w:basedOn w:val="DefaultParagraphFont"/>
    <w:uiPriority w:val="31"/>
    <w:qFormat/>
    <w:rsid w:val="00180FC2"/>
    <w:rPr>
      <w:smallCaps/>
      <w:color w:val="404040" w:themeColor="text1" w:themeTint="BF"/>
      <w:lang w:val="fr-CA"/>
    </w:rPr>
  </w:style>
  <w:style w:type="character" w:styleId="IntenseReference">
    <w:name w:val="Intense Reference"/>
    <w:basedOn w:val="DefaultParagraphFont"/>
    <w:uiPriority w:val="32"/>
    <w:qFormat/>
    <w:rsid w:val="00180FC2"/>
    <w:rPr>
      <w:b/>
      <w:bCs/>
      <w:smallCaps/>
      <w:color w:val="A8CE75" w:themeColor="accent1"/>
      <w:spacing w:val="5"/>
      <w:lang w:val="fr-CA"/>
    </w:rPr>
  </w:style>
  <w:style w:type="character" w:styleId="BookTitle">
    <w:name w:val="Book Title"/>
    <w:basedOn w:val="DefaultParagraphFont"/>
    <w:uiPriority w:val="33"/>
    <w:qFormat/>
    <w:rsid w:val="00180FC2"/>
    <w:rPr>
      <w:b/>
      <w:bCs/>
      <w:i/>
      <w:iCs/>
      <w:spacing w:val="5"/>
      <w:lang w:val="fr-CA"/>
    </w:rPr>
  </w:style>
  <w:style w:type="character" w:styleId="FollowedHyperlink">
    <w:name w:val="FollowedHyperlink"/>
    <w:basedOn w:val="DefaultParagraphFont"/>
    <w:uiPriority w:val="99"/>
    <w:semiHidden/>
    <w:unhideWhenUsed/>
    <w:rsid w:val="00043291"/>
    <w:rPr>
      <w:color w:val="954F72" w:themeColor="followedHyperlink"/>
      <w:u w:val="single"/>
      <w:lang w:val="fr-CA"/>
    </w:rPr>
  </w:style>
  <w:style w:type="paragraph" w:customStyle="1" w:styleId="Default">
    <w:name w:val="Default"/>
    <w:rsid w:val="008402A3"/>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0125">
      <w:bodyDiv w:val="1"/>
      <w:marLeft w:val="0"/>
      <w:marRight w:val="0"/>
      <w:marTop w:val="0"/>
      <w:marBottom w:val="0"/>
      <w:divBdr>
        <w:top w:val="none" w:sz="0" w:space="0" w:color="auto"/>
        <w:left w:val="none" w:sz="0" w:space="0" w:color="auto"/>
        <w:bottom w:val="none" w:sz="0" w:space="0" w:color="auto"/>
        <w:right w:val="none" w:sz="0" w:space="0" w:color="auto"/>
      </w:divBdr>
      <w:divsChild>
        <w:div w:id="1283459576">
          <w:marLeft w:val="547"/>
          <w:marRight w:val="0"/>
          <w:marTop w:val="0"/>
          <w:marBottom w:val="0"/>
          <w:divBdr>
            <w:top w:val="none" w:sz="0" w:space="0" w:color="auto"/>
            <w:left w:val="none" w:sz="0" w:space="0" w:color="auto"/>
            <w:bottom w:val="none" w:sz="0" w:space="0" w:color="auto"/>
            <w:right w:val="none" w:sz="0" w:space="0" w:color="auto"/>
          </w:divBdr>
        </w:div>
      </w:divsChild>
    </w:div>
    <w:div w:id="591741530">
      <w:bodyDiv w:val="1"/>
      <w:marLeft w:val="0"/>
      <w:marRight w:val="0"/>
      <w:marTop w:val="0"/>
      <w:marBottom w:val="0"/>
      <w:divBdr>
        <w:top w:val="none" w:sz="0" w:space="0" w:color="auto"/>
        <w:left w:val="none" w:sz="0" w:space="0" w:color="auto"/>
        <w:bottom w:val="none" w:sz="0" w:space="0" w:color="auto"/>
        <w:right w:val="none" w:sz="0" w:space="0" w:color="auto"/>
      </w:divBdr>
      <w:divsChild>
        <w:div w:id="2020161379">
          <w:marLeft w:val="547"/>
          <w:marRight w:val="0"/>
          <w:marTop w:val="0"/>
          <w:marBottom w:val="0"/>
          <w:divBdr>
            <w:top w:val="none" w:sz="0" w:space="0" w:color="auto"/>
            <w:left w:val="none" w:sz="0" w:space="0" w:color="auto"/>
            <w:bottom w:val="none" w:sz="0" w:space="0" w:color="auto"/>
            <w:right w:val="none" w:sz="0" w:space="0" w:color="auto"/>
          </w:divBdr>
        </w:div>
        <w:div w:id="1639069790">
          <w:marLeft w:val="547"/>
          <w:marRight w:val="0"/>
          <w:marTop w:val="0"/>
          <w:marBottom w:val="0"/>
          <w:divBdr>
            <w:top w:val="none" w:sz="0" w:space="0" w:color="auto"/>
            <w:left w:val="none" w:sz="0" w:space="0" w:color="auto"/>
            <w:bottom w:val="none" w:sz="0" w:space="0" w:color="auto"/>
            <w:right w:val="none" w:sz="0" w:space="0" w:color="auto"/>
          </w:divBdr>
        </w:div>
        <w:div w:id="1951430039">
          <w:marLeft w:val="547"/>
          <w:marRight w:val="0"/>
          <w:marTop w:val="0"/>
          <w:marBottom w:val="0"/>
          <w:divBdr>
            <w:top w:val="none" w:sz="0" w:space="0" w:color="auto"/>
            <w:left w:val="none" w:sz="0" w:space="0" w:color="auto"/>
            <w:bottom w:val="none" w:sz="0" w:space="0" w:color="auto"/>
            <w:right w:val="none" w:sz="0" w:space="0" w:color="auto"/>
          </w:divBdr>
        </w:div>
        <w:div w:id="1457914881">
          <w:marLeft w:val="547"/>
          <w:marRight w:val="0"/>
          <w:marTop w:val="0"/>
          <w:marBottom w:val="0"/>
          <w:divBdr>
            <w:top w:val="none" w:sz="0" w:space="0" w:color="auto"/>
            <w:left w:val="none" w:sz="0" w:space="0" w:color="auto"/>
            <w:bottom w:val="none" w:sz="0" w:space="0" w:color="auto"/>
            <w:right w:val="none" w:sz="0" w:space="0" w:color="auto"/>
          </w:divBdr>
        </w:div>
      </w:divsChild>
    </w:div>
    <w:div w:id="1066104862">
      <w:bodyDiv w:val="1"/>
      <w:marLeft w:val="0"/>
      <w:marRight w:val="0"/>
      <w:marTop w:val="0"/>
      <w:marBottom w:val="0"/>
      <w:divBdr>
        <w:top w:val="none" w:sz="0" w:space="0" w:color="auto"/>
        <w:left w:val="none" w:sz="0" w:space="0" w:color="auto"/>
        <w:bottom w:val="none" w:sz="0" w:space="0" w:color="auto"/>
        <w:right w:val="none" w:sz="0" w:space="0" w:color="auto"/>
      </w:divBdr>
      <w:divsChild>
        <w:div w:id="109864348">
          <w:marLeft w:val="547"/>
          <w:marRight w:val="0"/>
          <w:marTop w:val="0"/>
          <w:marBottom w:val="0"/>
          <w:divBdr>
            <w:top w:val="none" w:sz="0" w:space="0" w:color="auto"/>
            <w:left w:val="none" w:sz="0" w:space="0" w:color="auto"/>
            <w:bottom w:val="none" w:sz="0" w:space="0" w:color="auto"/>
            <w:right w:val="none" w:sz="0" w:space="0" w:color="auto"/>
          </w:divBdr>
        </w:div>
      </w:divsChild>
    </w:div>
    <w:div w:id="1321419402">
      <w:bodyDiv w:val="1"/>
      <w:marLeft w:val="0"/>
      <w:marRight w:val="0"/>
      <w:marTop w:val="0"/>
      <w:marBottom w:val="0"/>
      <w:divBdr>
        <w:top w:val="none" w:sz="0" w:space="0" w:color="auto"/>
        <w:left w:val="none" w:sz="0" w:space="0" w:color="auto"/>
        <w:bottom w:val="none" w:sz="0" w:space="0" w:color="auto"/>
        <w:right w:val="none" w:sz="0" w:space="0" w:color="auto"/>
      </w:divBdr>
      <w:divsChild>
        <w:div w:id="2120250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diagramQuickStyle" Target="diagrams/quickStyle7.xml"/><Relationship Id="rId55" Type="http://schemas.openxmlformats.org/officeDocument/2006/relationships/diagramQuickStyle" Target="diagrams/quickStyle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docs.gc.ca/tpsgc-pwgsc/llisapi.dll/open/38980104"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54" Type="http://schemas.openxmlformats.org/officeDocument/2006/relationships/diagramLayout" Target="diagrams/layout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diagramData" Target="diagrams/data8.xml"/><Relationship Id="rId58" Type="http://schemas.openxmlformats.org/officeDocument/2006/relationships/hyperlink" Target="https://gcconnex.gc.ca/groups/profile/177195/enworkplace-20-milieu-de-travail-20frmilieu-de-travail-20-workplace-20" TargetMode="External"/><Relationship Id="rId5" Type="http://schemas.openxmlformats.org/officeDocument/2006/relationships/webSettings" Target="webSettings.xml"/><Relationship Id="rId15" Type="http://schemas.openxmlformats.org/officeDocument/2006/relationships/hyperlink" Target="http://www.gcpedia.gc.ca/wiki/SSC:IT_Service_Portal/How-To.../Wi-Fi_(Windows_7_Only)/Wireless_Tips_and_Tricks"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diagramLayout" Target="diagrams/layout7.xml"/><Relationship Id="rId57" Type="http://schemas.microsoft.com/office/2007/relationships/diagramDrawing" Target="diagrams/drawing8.xml"/><Relationship Id="rId61"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microsoft.com/office/2007/relationships/diagramDrawing" Target="diagrams/drawing7.xm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diagramData" Target="diagrams/data7.xml"/><Relationship Id="rId56" Type="http://schemas.openxmlformats.org/officeDocument/2006/relationships/diagramColors" Target="diagrams/colors8.xml"/><Relationship Id="rId8" Type="http://schemas.openxmlformats.org/officeDocument/2006/relationships/image" Target="media/image1.png"/><Relationship Id="rId51" Type="http://schemas.openxmlformats.org/officeDocument/2006/relationships/diagramColors" Target="diagrams/colors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gcdocs.gc.ca/tpsgc-pwgsc/llisapi.dll/4658216/NCA-GCDOCS-RPB-QRC_11-OUTLOOK.doc?func=Edit.Edit&amp;reqp=0&amp;nodeid=4658216&amp;ReadOnly=True&amp;VerNum=-2&amp;viewType=1"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59" Type="http://schemas.openxmlformats.org/officeDocument/2006/relationships/hyperlink" Target="https://gcconnex.gc.ca/groups/profile/28332343/engcworkplace-change-manager-community-sharespacefrespace-partage-de-la-communautu00e9-de-gestionnaires-du-changement-pour-le-milieudetravailgc"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gcdocs.gc.ca/tpsgc-pwgsc/llisapi.dll?func=ll&amp;objaction=overview&amp;objid=417225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C139ECD8-1692-4D67-A580-747EC601BFCD}">
      <dgm:prSet phldrT="[Text]"/>
      <dgm:spPr>
        <a:solidFill>
          <a:schemeClr val="accent1">
            <a:lumMod val="40000"/>
            <a:lumOff val="60000"/>
          </a:schemeClr>
        </a:solidFill>
        <a:ln>
          <a:noFill/>
        </a:ln>
      </dgm:spPr>
      <dgm:t>
        <a:bodyPr/>
        <a:lstStyle/>
        <a:p>
          <a:r>
            <a:rPr lang="fr-CA">
              <a:solidFill>
                <a:sysClr val="windowText" lastClr="000000"/>
              </a:solidFill>
            </a:rPr>
            <a:t>Faire des modifications.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fr-CA">
              <a:solidFill>
                <a:sysClr val="windowText" lastClr="000000"/>
              </a:solidFill>
            </a:rPr>
            <a:t>Sauvegarder le document dans un répertoire partagé.</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fr-CA">
              <a:solidFill>
                <a:sysClr val="windowText" lastClr="000000"/>
              </a:solidFill>
            </a:rPr>
            <a:t>Envoyer le document en pièce jointe dans un courriel.</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fr-CA">
              <a:solidFill>
                <a:sysClr val="windowText" lastClr="000000"/>
              </a:solidFill>
            </a:rPr>
            <a:t>Chaque destinataire sauvegarde le document ou en conserve une copie dans sa boîte de réception.</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26BC0752-3822-47B8-BA1B-944B7916C22B}" type="pres">
      <dgm:prSet presAssocID="{C139ECD8-1692-4D67-A580-747EC601BFCD}" presName="parTxOnly" presStyleLbl="node1" presStyleIdx="0" presStyleCnt="4">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1" presStyleCnt="4">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2" presStyleCnt="4">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3" presStyleCnt="4">
        <dgm:presLayoutVars>
          <dgm:chMax val="0"/>
          <dgm:chPref val="0"/>
          <dgm:bulletEnabled val="1"/>
        </dgm:presLayoutVars>
      </dgm:prSet>
      <dgm:spPr/>
      <dgm:t>
        <a:bodyPr/>
        <a:lstStyle/>
        <a:p>
          <a:endParaRPr lang="fr-CA"/>
        </a:p>
      </dgm:t>
    </dgm:pt>
  </dgm:ptLst>
  <dgm:cxnLst>
    <dgm:cxn modelId="{D7227FF2-8855-4D6A-99E7-8A44FF7EE76D}" srcId="{413A913B-2EC4-4C74-8842-B85F56147CF1}" destId="{B486028C-0C6F-49E2-A199-4C96AA9FDAEF}" srcOrd="2" destOrd="0" parTransId="{A7617F97-9187-4DA6-A1AC-9A19551897DB}" sibTransId="{36B141B0-BAFF-4B2E-965F-71746E1CA209}"/>
    <dgm:cxn modelId="{97F1D2DB-9F5C-4777-86AE-780C2E937D74}" type="presOf" srcId="{69DC7036-3E99-4DD2-81F3-8D3E817824CD}" destId="{823B1778-B476-43A7-B3EA-AA81D98A7C1F}" srcOrd="0" destOrd="0" presId="urn:microsoft.com/office/officeart/2005/8/layout/chevron1"/>
    <dgm:cxn modelId="{65148870-B0EC-4F5D-85D9-67B4BF4BAAEA}" srcId="{413A913B-2EC4-4C74-8842-B85F56147CF1}" destId="{69DC7036-3E99-4DD2-81F3-8D3E817824CD}" srcOrd="1" destOrd="0" parTransId="{8214F034-F193-453C-B7AB-7EE270D071B3}" sibTransId="{5AAD3F1F-1703-4C77-914F-E0A9954A4F85}"/>
    <dgm:cxn modelId="{89E30CD3-3E33-4DFA-8C83-19EA1DFBDDA9}" type="presOf" srcId="{C139ECD8-1692-4D67-A580-747EC601BFCD}" destId="{26BC0752-3822-47B8-BA1B-944B7916C22B}" srcOrd="0" destOrd="0" presId="urn:microsoft.com/office/officeart/2005/8/layout/chevron1"/>
    <dgm:cxn modelId="{90975F09-8B50-4475-9C7B-DF69049925CA}" srcId="{413A913B-2EC4-4C74-8842-B85F56147CF1}" destId="{C139ECD8-1692-4D67-A580-747EC601BFCD}" srcOrd="0" destOrd="0" parTransId="{C71CEAD6-273A-4031-9272-34283632630A}" sibTransId="{B3DDD09D-196E-48DB-B8FE-F0E75A403CAF}"/>
    <dgm:cxn modelId="{CA35167F-CA8D-4ECE-80BF-605FDA21F53A}" srcId="{413A913B-2EC4-4C74-8842-B85F56147CF1}" destId="{8408AA32-5DD3-46E0-9F39-E0F795F0DF58}" srcOrd="3" destOrd="0" parTransId="{AC6D53B7-0744-4F52-A82A-1A7277A85DD6}" sibTransId="{2BC1D767-979A-420C-8077-27C76EB6F908}"/>
    <dgm:cxn modelId="{567AAF25-272C-4039-87FB-E5F5B8849F08}" type="presOf" srcId="{413A913B-2EC4-4C74-8842-B85F56147CF1}" destId="{A92F81C0-85B7-483F-A15B-37F477676EA2}" srcOrd="0" destOrd="0" presId="urn:microsoft.com/office/officeart/2005/8/layout/chevron1"/>
    <dgm:cxn modelId="{93296153-2012-40C7-A6ED-57BE1DF20E99}" type="presOf" srcId="{8408AA32-5DD3-46E0-9F39-E0F795F0DF58}" destId="{B1799FA6-930F-4EA4-A027-3C437E5FF944}" srcOrd="0" destOrd="0" presId="urn:microsoft.com/office/officeart/2005/8/layout/chevron1"/>
    <dgm:cxn modelId="{43C27190-AA2D-4278-B137-194AD824B860}" type="presOf" srcId="{B486028C-0C6F-49E2-A199-4C96AA9FDAEF}" destId="{0FAB6772-E9D1-4FFC-906D-1144417419DA}" srcOrd="0" destOrd="0" presId="urn:microsoft.com/office/officeart/2005/8/layout/chevron1"/>
    <dgm:cxn modelId="{6617E2A6-7E96-4F1A-AA43-040DB98C3C8F}" type="presParOf" srcId="{A92F81C0-85B7-483F-A15B-37F477676EA2}" destId="{26BC0752-3822-47B8-BA1B-944B7916C22B}" srcOrd="0" destOrd="0" presId="urn:microsoft.com/office/officeart/2005/8/layout/chevron1"/>
    <dgm:cxn modelId="{961D7C92-645C-4448-BAD6-1F9071DA4DB1}" type="presParOf" srcId="{A92F81C0-85B7-483F-A15B-37F477676EA2}" destId="{62B03ECF-8247-4F6E-8D93-99631534039B}" srcOrd="1" destOrd="0" presId="urn:microsoft.com/office/officeart/2005/8/layout/chevron1"/>
    <dgm:cxn modelId="{7018FA77-D3A8-440F-8D95-2A429E633A23}" type="presParOf" srcId="{A92F81C0-85B7-483F-A15B-37F477676EA2}" destId="{823B1778-B476-43A7-B3EA-AA81D98A7C1F}" srcOrd="2" destOrd="0" presId="urn:microsoft.com/office/officeart/2005/8/layout/chevron1"/>
    <dgm:cxn modelId="{90E77A52-5BA3-4FEA-BABF-1CBD7D26E598}" type="presParOf" srcId="{A92F81C0-85B7-483F-A15B-37F477676EA2}" destId="{F542EBE6-1D01-43F4-8830-BFB14D90EC1F}" srcOrd="3" destOrd="0" presId="urn:microsoft.com/office/officeart/2005/8/layout/chevron1"/>
    <dgm:cxn modelId="{BF705D06-2074-4A42-AD0C-0F20613CCF2F}" type="presParOf" srcId="{A92F81C0-85B7-483F-A15B-37F477676EA2}" destId="{0FAB6772-E9D1-4FFC-906D-1144417419DA}" srcOrd="4" destOrd="0" presId="urn:microsoft.com/office/officeart/2005/8/layout/chevron1"/>
    <dgm:cxn modelId="{70444F0E-BCB3-4825-AD85-6705176B9FDF}" type="presParOf" srcId="{A92F81C0-85B7-483F-A15B-37F477676EA2}" destId="{C251B319-4607-44C6-8D99-584643E22A4C}" srcOrd="5" destOrd="0" presId="urn:microsoft.com/office/officeart/2005/8/layout/chevron1"/>
    <dgm:cxn modelId="{C9106FAE-1D23-466B-A36B-C37FB22404DC}" type="presParOf" srcId="{A92F81C0-85B7-483F-A15B-37F477676EA2}" destId="{B1799FA6-930F-4EA4-A027-3C437E5FF944}" srcOrd="6" destOrd="0" presId="urn:microsoft.com/office/officeart/2005/8/layout/chevron1"/>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1"/>
        </a:solidFill>
        <a:ln>
          <a:noFill/>
        </a:ln>
      </dgm:spPr>
      <dgm:t>
        <a:bodyPr/>
        <a:lstStyle/>
        <a:p>
          <a:r>
            <a:rPr lang="fr-CA" sz="1200"/>
            <a:t>Modèle sur papier</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40000"/>
            <a:lumOff val="60000"/>
          </a:schemeClr>
        </a:solidFill>
        <a:ln>
          <a:noFill/>
        </a:ln>
      </dgm:spPr>
      <dgm:t>
        <a:bodyPr/>
        <a:lstStyle/>
        <a:p>
          <a:r>
            <a:rPr lang="fr-CA">
              <a:solidFill>
                <a:sysClr val="windowText" lastClr="000000"/>
              </a:solidFill>
            </a:rPr>
            <a:t>Taper le document et le sauvegarder sur le bureau.</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fr-CA">
              <a:solidFill>
                <a:sysClr val="windowText" lastClr="000000"/>
              </a:solidFill>
            </a:rPr>
            <a:t>Imprimer l’ébauche du document.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fr-CA">
              <a:solidFill>
                <a:sysClr val="windowText" lastClr="000000"/>
              </a:solidFill>
            </a:rPr>
            <a:t>Soumettre l'ébauche au réviseur.</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fr-CA">
              <a:solidFill>
                <a:sysClr val="windowText" lastClr="000000"/>
              </a:solidFill>
            </a:rPr>
            <a:t>Annoter l’ébauche au crayon et le retourner à l’auteur.</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fr-CA"/>
        </a:p>
      </dgm:t>
    </dgm:pt>
  </dgm:ptLst>
  <dgm:cxnLst>
    <dgm:cxn modelId="{64BE2319-77AE-4570-99DF-CF8828AD84F8}" type="presOf" srcId="{8408AA32-5DD3-46E0-9F39-E0F795F0DF58}" destId="{B1799FA6-930F-4EA4-A027-3C437E5FF944}" srcOrd="0" destOrd="0" presId="urn:microsoft.com/office/officeart/2005/8/layout/chevron1"/>
    <dgm:cxn modelId="{F0B95089-B90E-4872-9A65-BB8AA086B3D9}" type="presOf" srcId="{69DC7036-3E99-4DD2-81F3-8D3E817824CD}" destId="{823B1778-B476-43A7-B3EA-AA81D98A7C1F}"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8AC87066-7B49-40FB-AE16-CF94C3497E53}" type="presOf" srcId="{413A913B-2EC4-4C74-8842-B85F56147CF1}" destId="{A92F81C0-85B7-483F-A15B-37F477676EA2}" srcOrd="0" destOrd="0" presId="urn:microsoft.com/office/officeart/2005/8/layout/chevron1"/>
    <dgm:cxn modelId="{FFEC0F10-CEC5-4D52-9FD0-9569816FD81D}" type="presOf" srcId="{EB4727FE-3275-44B0-9EB3-315F8483ED10}" destId="{A3AD84F5-61EB-4B0D-AA58-0CB18A376553}"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65148870-B0EC-4F5D-85D9-67B4BF4BAAEA}" srcId="{413A913B-2EC4-4C74-8842-B85F56147CF1}" destId="{69DC7036-3E99-4DD2-81F3-8D3E817824CD}" srcOrd="2" destOrd="0" parTransId="{8214F034-F193-453C-B7AB-7EE270D071B3}" sibTransId="{5AAD3F1F-1703-4C77-914F-E0A9954A4F85}"/>
    <dgm:cxn modelId="{03E63E95-13CD-4DE8-9612-B2E7FADFFAC1}" type="presOf" srcId="{C139ECD8-1692-4D67-A580-747EC601BFCD}" destId="{26BC0752-3822-47B8-BA1B-944B7916C22B}" srcOrd="0" destOrd="0" presId="urn:microsoft.com/office/officeart/2005/8/layout/chevron1"/>
    <dgm:cxn modelId="{EFCFFC19-4C04-463F-9CDD-E00598ECB6CF}" type="presOf" srcId="{B486028C-0C6F-49E2-A199-4C96AA9FDAEF}" destId="{0FAB6772-E9D1-4FFC-906D-1144417419DA}"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D7227FF2-8855-4D6A-99E7-8A44FF7EE76D}" srcId="{413A913B-2EC4-4C74-8842-B85F56147CF1}" destId="{B486028C-0C6F-49E2-A199-4C96AA9FDAEF}" srcOrd="3" destOrd="0" parTransId="{A7617F97-9187-4DA6-A1AC-9A19551897DB}" sibTransId="{36B141B0-BAFF-4B2E-965F-71746E1CA209}"/>
    <dgm:cxn modelId="{8AADD1C5-A7C7-4AA8-BB74-CBBBF9BDFBA4}" type="presParOf" srcId="{A92F81C0-85B7-483F-A15B-37F477676EA2}" destId="{A3AD84F5-61EB-4B0D-AA58-0CB18A376553}" srcOrd="0" destOrd="0" presId="urn:microsoft.com/office/officeart/2005/8/layout/chevron1"/>
    <dgm:cxn modelId="{1F3637F9-2B84-4DBC-868C-A6174DFB2E72}" type="presParOf" srcId="{A92F81C0-85B7-483F-A15B-37F477676EA2}" destId="{95DB6050-228E-483C-ADE9-3A7607AA80A2}" srcOrd="1" destOrd="0" presId="urn:microsoft.com/office/officeart/2005/8/layout/chevron1"/>
    <dgm:cxn modelId="{D9495BC4-5B8E-4B42-A1E4-67DF8FBE2732}" type="presParOf" srcId="{A92F81C0-85B7-483F-A15B-37F477676EA2}" destId="{26BC0752-3822-47B8-BA1B-944B7916C22B}" srcOrd="2" destOrd="0" presId="urn:microsoft.com/office/officeart/2005/8/layout/chevron1"/>
    <dgm:cxn modelId="{7AE57B30-237E-40D7-B43E-A242CD0BCE83}" type="presParOf" srcId="{A92F81C0-85B7-483F-A15B-37F477676EA2}" destId="{62B03ECF-8247-4F6E-8D93-99631534039B}" srcOrd="3" destOrd="0" presId="urn:microsoft.com/office/officeart/2005/8/layout/chevron1"/>
    <dgm:cxn modelId="{66389257-5F0A-4724-A35C-A6B7DB762B60}" type="presParOf" srcId="{A92F81C0-85B7-483F-A15B-37F477676EA2}" destId="{823B1778-B476-43A7-B3EA-AA81D98A7C1F}" srcOrd="4" destOrd="0" presId="urn:microsoft.com/office/officeart/2005/8/layout/chevron1"/>
    <dgm:cxn modelId="{3444469A-3B16-4DB2-B6DD-4B941D43F843}" type="presParOf" srcId="{A92F81C0-85B7-483F-A15B-37F477676EA2}" destId="{F542EBE6-1D01-43F4-8830-BFB14D90EC1F}" srcOrd="5" destOrd="0" presId="urn:microsoft.com/office/officeart/2005/8/layout/chevron1"/>
    <dgm:cxn modelId="{174F776C-50CD-48ED-AB14-260B3E5C5ACA}" type="presParOf" srcId="{A92F81C0-85B7-483F-A15B-37F477676EA2}" destId="{0FAB6772-E9D1-4FFC-906D-1144417419DA}" srcOrd="6" destOrd="0" presId="urn:microsoft.com/office/officeart/2005/8/layout/chevron1"/>
    <dgm:cxn modelId="{BFF4C52F-5204-49E1-ACD8-0D8B1DB9DF65}" type="presParOf" srcId="{A92F81C0-85B7-483F-A15B-37F477676EA2}" destId="{C251B319-4607-44C6-8D99-584643E22A4C}" srcOrd="7" destOrd="0" presId="urn:microsoft.com/office/officeart/2005/8/layout/chevron1"/>
    <dgm:cxn modelId="{680CC44B-127C-4F01-8F85-8189A4DE1A61}"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2"/>
        </a:solidFill>
        <a:ln>
          <a:noFill/>
        </a:ln>
      </dgm:spPr>
      <dgm:t>
        <a:bodyPr/>
        <a:lstStyle/>
        <a:p>
          <a:r>
            <a:rPr lang="fr-CA" sz="1200"/>
            <a:t>Modèle adapté au numérique</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custT="1"/>
      <dgm:spPr>
        <a:solidFill>
          <a:schemeClr val="accent2">
            <a:lumMod val="40000"/>
            <a:lumOff val="60000"/>
          </a:schemeClr>
        </a:solidFill>
        <a:ln>
          <a:noFill/>
        </a:ln>
      </dgm:spPr>
      <dgm:t>
        <a:bodyPr/>
        <a:lstStyle/>
        <a:p>
          <a:r>
            <a:rPr lang="fr-CA" sz="800">
              <a:solidFill>
                <a:sysClr val="windowText" lastClr="000000"/>
              </a:solidFill>
            </a:rPr>
            <a:t>Taper le document et le sauvegarder dans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custT="1"/>
      <dgm:spPr>
        <a:solidFill>
          <a:schemeClr val="accent2">
            <a:lumMod val="40000"/>
            <a:lumOff val="60000"/>
          </a:schemeClr>
        </a:solidFill>
        <a:ln>
          <a:noFill/>
        </a:ln>
      </dgm:spPr>
      <dgm:t>
        <a:bodyPr/>
        <a:lstStyle/>
        <a:p>
          <a:r>
            <a:rPr lang="fr-CA" sz="800">
              <a:solidFill>
                <a:sysClr val="windowText" lastClr="000000"/>
              </a:solidFill>
            </a:rPr>
            <a:t>Fournir un lien à l'éditeur de texte.</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custT="1"/>
      <dgm:spPr>
        <a:solidFill>
          <a:schemeClr val="accent2">
            <a:lumMod val="40000"/>
            <a:lumOff val="60000"/>
          </a:schemeClr>
        </a:solidFill>
        <a:ln>
          <a:noFill/>
        </a:ln>
      </dgm:spPr>
      <dgm:t>
        <a:bodyPr/>
        <a:lstStyle/>
        <a:p>
          <a:r>
            <a:rPr lang="fr-CA" sz="800">
              <a:solidFill>
                <a:sysClr val="windowText" lastClr="000000"/>
              </a:solidFill>
            </a:rPr>
            <a:t>L’éditeur de texte fait des modifications.</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custT="1"/>
      <dgm:spPr>
        <a:solidFill>
          <a:schemeClr val="accent2">
            <a:lumMod val="40000"/>
            <a:lumOff val="60000"/>
          </a:schemeClr>
        </a:solidFill>
        <a:ln>
          <a:noFill/>
        </a:ln>
      </dgm:spPr>
      <dgm:t>
        <a:bodyPr/>
        <a:lstStyle/>
        <a:p>
          <a:r>
            <a:rPr lang="fr-CA" sz="800">
              <a:solidFill>
                <a:sysClr val="windowText" lastClr="000000"/>
              </a:solidFill>
            </a:rPr>
            <a:t>Fournir un lien aux destinataires.</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fr-CA"/>
        </a:p>
      </dgm:t>
    </dgm:pt>
  </dgm:ptLst>
  <dgm:cxnLst>
    <dgm:cxn modelId="{0C7F3219-FFB7-4FDA-95EE-B9D4589D007B}" type="presOf" srcId="{69DC7036-3E99-4DD2-81F3-8D3E817824CD}" destId="{823B1778-B476-43A7-B3EA-AA81D98A7C1F}" srcOrd="0" destOrd="0" presId="urn:microsoft.com/office/officeart/2005/8/layout/chevron1"/>
    <dgm:cxn modelId="{D7227FF2-8855-4D6A-99E7-8A44FF7EE76D}" srcId="{413A913B-2EC4-4C74-8842-B85F56147CF1}" destId="{B486028C-0C6F-49E2-A199-4C96AA9FDAEF}" srcOrd="3" destOrd="0" parTransId="{A7617F97-9187-4DA6-A1AC-9A19551897DB}" sibTransId="{36B141B0-BAFF-4B2E-965F-71746E1CA209}"/>
    <dgm:cxn modelId="{F96C766C-0033-4FD7-9ACD-79E771843B84}" type="presOf" srcId="{B486028C-0C6F-49E2-A199-4C96AA9FDAEF}" destId="{0FAB6772-E9D1-4FFC-906D-1144417419DA}"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90975F09-8B50-4475-9C7B-DF69049925CA}" srcId="{413A913B-2EC4-4C74-8842-B85F56147CF1}" destId="{C139ECD8-1692-4D67-A580-747EC601BFCD}" srcOrd="1" destOrd="0" parTransId="{C71CEAD6-273A-4031-9272-34283632630A}" sibTransId="{B3DDD09D-196E-48DB-B8FE-F0E75A403CAF}"/>
    <dgm:cxn modelId="{48553ADE-5E69-411D-A61B-70960111D303}"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2B7AFAE6-3849-4430-A10D-B047EAFA4C23}" type="presOf" srcId="{8408AA32-5DD3-46E0-9F39-E0F795F0DF58}" destId="{B1799FA6-930F-4EA4-A027-3C437E5FF944}" srcOrd="0" destOrd="0" presId="urn:microsoft.com/office/officeart/2005/8/layout/chevron1"/>
    <dgm:cxn modelId="{EA5B9E78-D97E-4FA0-8FFB-9D0DD5B40C15}" type="presOf" srcId="{EB4727FE-3275-44B0-9EB3-315F8483ED10}" destId="{A3AD84F5-61EB-4B0D-AA58-0CB18A376553}"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75678D4E-0D3C-440A-85A2-0B5FE24AFB97}" type="presOf" srcId="{413A913B-2EC4-4C74-8842-B85F56147CF1}" destId="{A92F81C0-85B7-483F-A15B-37F477676EA2}" srcOrd="0" destOrd="0" presId="urn:microsoft.com/office/officeart/2005/8/layout/chevron1"/>
    <dgm:cxn modelId="{E44E38E9-6490-4E4D-8552-AF9F0A094C26}" type="presParOf" srcId="{A92F81C0-85B7-483F-A15B-37F477676EA2}" destId="{A3AD84F5-61EB-4B0D-AA58-0CB18A376553}" srcOrd="0" destOrd="0" presId="urn:microsoft.com/office/officeart/2005/8/layout/chevron1"/>
    <dgm:cxn modelId="{9562B622-886A-4E3A-9A90-8AD3D4AF3284}" type="presParOf" srcId="{A92F81C0-85B7-483F-A15B-37F477676EA2}" destId="{95DB6050-228E-483C-ADE9-3A7607AA80A2}" srcOrd="1" destOrd="0" presId="urn:microsoft.com/office/officeart/2005/8/layout/chevron1"/>
    <dgm:cxn modelId="{7F262B62-E3F0-4F7B-98CB-251718C99E43}" type="presParOf" srcId="{A92F81C0-85B7-483F-A15B-37F477676EA2}" destId="{26BC0752-3822-47B8-BA1B-944B7916C22B}" srcOrd="2" destOrd="0" presId="urn:microsoft.com/office/officeart/2005/8/layout/chevron1"/>
    <dgm:cxn modelId="{4781F270-5084-4CCA-8DD5-D0AFF8D54439}" type="presParOf" srcId="{A92F81C0-85B7-483F-A15B-37F477676EA2}" destId="{62B03ECF-8247-4F6E-8D93-99631534039B}" srcOrd="3" destOrd="0" presId="urn:microsoft.com/office/officeart/2005/8/layout/chevron1"/>
    <dgm:cxn modelId="{784845B3-1426-4A42-869C-E334CD2E7422}" type="presParOf" srcId="{A92F81C0-85B7-483F-A15B-37F477676EA2}" destId="{823B1778-B476-43A7-B3EA-AA81D98A7C1F}" srcOrd="4" destOrd="0" presId="urn:microsoft.com/office/officeart/2005/8/layout/chevron1"/>
    <dgm:cxn modelId="{642E93A4-0C20-4D3F-A662-88946CFF8562}" type="presParOf" srcId="{A92F81C0-85B7-483F-A15B-37F477676EA2}" destId="{F542EBE6-1D01-43F4-8830-BFB14D90EC1F}" srcOrd="5" destOrd="0" presId="urn:microsoft.com/office/officeart/2005/8/layout/chevron1"/>
    <dgm:cxn modelId="{94772E9A-D6E0-4073-999C-6729A71D8B6F}" type="presParOf" srcId="{A92F81C0-85B7-483F-A15B-37F477676EA2}" destId="{0FAB6772-E9D1-4FFC-906D-1144417419DA}" srcOrd="6" destOrd="0" presId="urn:microsoft.com/office/officeart/2005/8/layout/chevron1"/>
    <dgm:cxn modelId="{5ACEFC6B-4725-4F8A-BA2A-4737CEDCF783}" type="presParOf" srcId="{A92F81C0-85B7-483F-A15B-37F477676EA2}" destId="{C251B319-4607-44C6-8D99-584643E22A4C}" srcOrd="7" destOrd="0" presId="urn:microsoft.com/office/officeart/2005/8/layout/chevron1"/>
    <dgm:cxn modelId="{5A5322E3-F522-4830-83F7-79B80A19997C}"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1"/>
        </a:solidFill>
        <a:ln>
          <a:noFill/>
        </a:ln>
      </dgm:spPr>
      <dgm:t>
        <a:bodyPr/>
        <a:lstStyle/>
        <a:p>
          <a:r>
            <a:rPr lang="fr-CA" sz="1200"/>
            <a:t>Modèle sur papier</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40000"/>
            <a:lumOff val="60000"/>
          </a:schemeClr>
        </a:solidFill>
        <a:ln>
          <a:noFill/>
        </a:ln>
      </dgm:spPr>
      <dgm:t>
        <a:bodyPr/>
        <a:lstStyle/>
        <a:p>
          <a:r>
            <a:rPr lang="fr-CA">
              <a:solidFill>
                <a:sysClr val="windowText" lastClr="000000"/>
              </a:solidFill>
            </a:rPr>
            <a:t>Taper le document et le sauvegarder sur le bureau.</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fr-CA">
              <a:solidFill>
                <a:sysClr val="windowText" lastClr="000000"/>
              </a:solidFill>
            </a:rPr>
            <a:t>Imprimer l’ébauche du document.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fr-CA">
              <a:solidFill>
                <a:sysClr val="windowText" lastClr="000000"/>
              </a:solidFill>
            </a:rPr>
            <a:t>Soumettre l’ébauche aux réviseurs.</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fr-CA">
              <a:solidFill>
                <a:sysClr val="windowText" lastClr="000000"/>
              </a:solidFill>
            </a:rPr>
            <a:t>Annoter l’ébauche au crayon et le retourner à l’auteur.</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fr-CA"/>
        </a:p>
      </dgm:t>
    </dgm:pt>
  </dgm:ptLst>
  <dgm:cxnLst>
    <dgm:cxn modelId="{D7227FF2-8855-4D6A-99E7-8A44FF7EE76D}" srcId="{413A913B-2EC4-4C74-8842-B85F56147CF1}" destId="{B486028C-0C6F-49E2-A199-4C96AA9FDAEF}" srcOrd="3" destOrd="0" parTransId="{A7617F97-9187-4DA6-A1AC-9A19551897DB}" sibTransId="{36B141B0-BAFF-4B2E-965F-71746E1CA209}"/>
    <dgm:cxn modelId="{082D0295-A392-4C28-9E5B-077D4C3BF2B2}" type="presOf" srcId="{413A913B-2EC4-4C74-8842-B85F56147CF1}" destId="{A92F81C0-85B7-483F-A15B-37F477676EA2}"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90975F09-8B50-4475-9C7B-DF69049925CA}" srcId="{413A913B-2EC4-4C74-8842-B85F56147CF1}" destId="{C139ECD8-1692-4D67-A580-747EC601BFCD}" srcOrd="1" destOrd="0" parTransId="{C71CEAD6-273A-4031-9272-34283632630A}" sibTransId="{B3DDD09D-196E-48DB-B8FE-F0E75A403CAF}"/>
    <dgm:cxn modelId="{CA35167F-CA8D-4ECE-80BF-605FDA21F53A}" srcId="{413A913B-2EC4-4C74-8842-B85F56147CF1}" destId="{8408AA32-5DD3-46E0-9F39-E0F795F0DF58}" srcOrd="4" destOrd="0" parTransId="{AC6D53B7-0744-4F52-A82A-1A7277A85DD6}" sibTransId="{2BC1D767-979A-420C-8077-27C76EB6F908}"/>
    <dgm:cxn modelId="{32239465-6624-4D97-BFB2-6E3DB3AC8262}" type="presOf" srcId="{C139ECD8-1692-4D67-A580-747EC601BFCD}" destId="{26BC0752-3822-47B8-BA1B-944B7916C22B}" srcOrd="0" destOrd="0" presId="urn:microsoft.com/office/officeart/2005/8/layout/chevron1"/>
    <dgm:cxn modelId="{E85F70CC-04C4-4F7A-9C0F-008037B0AF7C}" type="presOf" srcId="{EB4727FE-3275-44B0-9EB3-315F8483ED10}" destId="{A3AD84F5-61EB-4B0D-AA58-0CB18A376553}" srcOrd="0" destOrd="0" presId="urn:microsoft.com/office/officeart/2005/8/layout/chevron1"/>
    <dgm:cxn modelId="{629515F3-03B8-4363-A534-932D37AA504A}" type="presOf" srcId="{69DC7036-3E99-4DD2-81F3-8D3E817824CD}" destId="{823B1778-B476-43A7-B3EA-AA81D98A7C1F}"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B750E269-3350-4C40-A10C-551DC9871EC5}" type="presOf" srcId="{8408AA32-5DD3-46E0-9F39-E0F795F0DF58}" destId="{B1799FA6-930F-4EA4-A027-3C437E5FF944}" srcOrd="0" destOrd="0" presId="urn:microsoft.com/office/officeart/2005/8/layout/chevron1"/>
    <dgm:cxn modelId="{CCA4B590-2F0F-4118-A9B4-DEBA7F308AC1}" type="presOf" srcId="{B486028C-0C6F-49E2-A199-4C96AA9FDAEF}" destId="{0FAB6772-E9D1-4FFC-906D-1144417419DA}" srcOrd="0" destOrd="0" presId="urn:microsoft.com/office/officeart/2005/8/layout/chevron1"/>
    <dgm:cxn modelId="{63F1651C-2868-4E4D-9BFE-9DA82E670C18}" type="presParOf" srcId="{A92F81C0-85B7-483F-A15B-37F477676EA2}" destId="{A3AD84F5-61EB-4B0D-AA58-0CB18A376553}" srcOrd="0" destOrd="0" presId="urn:microsoft.com/office/officeart/2005/8/layout/chevron1"/>
    <dgm:cxn modelId="{4D59CCF3-6F0F-4851-B97B-5EAA0F80E070}" type="presParOf" srcId="{A92F81C0-85B7-483F-A15B-37F477676EA2}" destId="{95DB6050-228E-483C-ADE9-3A7607AA80A2}" srcOrd="1" destOrd="0" presId="urn:microsoft.com/office/officeart/2005/8/layout/chevron1"/>
    <dgm:cxn modelId="{9493D309-655F-451D-95D0-8E5572C1EC85}" type="presParOf" srcId="{A92F81C0-85B7-483F-A15B-37F477676EA2}" destId="{26BC0752-3822-47B8-BA1B-944B7916C22B}" srcOrd="2" destOrd="0" presId="urn:microsoft.com/office/officeart/2005/8/layout/chevron1"/>
    <dgm:cxn modelId="{242EAEB3-7457-47B2-A049-21A86C837323}" type="presParOf" srcId="{A92F81C0-85B7-483F-A15B-37F477676EA2}" destId="{62B03ECF-8247-4F6E-8D93-99631534039B}" srcOrd="3" destOrd="0" presId="urn:microsoft.com/office/officeart/2005/8/layout/chevron1"/>
    <dgm:cxn modelId="{19C6F6FE-5E9E-415A-9442-5525CDB9B155}" type="presParOf" srcId="{A92F81C0-85B7-483F-A15B-37F477676EA2}" destId="{823B1778-B476-43A7-B3EA-AA81D98A7C1F}" srcOrd="4" destOrd="0" presId="urn:microsoft.com/office/officeart/2005/8/layout/chevron1"/>
    <dgm:cxn modelId="{C01D3CE1-5306-4948-A61F-83511120D61C}" type="presParOf" srcId="{A92F81C0-85B7-483F-A15B-37F477676EA2}" destId="{F542EBE6-1D01-43F4-8830-BFB14D90EC1F}" srcOrd="5" destOrd="0" presId="urn:microsoft.com/office/officeart/2005/8/layout/chevron1"/>
    <dgm:cxn modelId="{1F54B2C4-E2AB-4629-ABF9-52D7E16C6FFA}" type="presParOf" srcId="{A92F81C0-85B7-483F-A15B-37F477676EA2}" destId="{0FAB6772-E9D1-4FFC-906D-1144417419DA}" srcOrd="6" destOrd="0" presId="urn:microsoft.com/office/officeart/2005/8/layout/chevron1"/>
    <dgm:cxn modelId="{A871D137-0DDE-47AA-AA0D-B7B6A1B5FD94}" type="presParOf" srcId="{A92F81C0-85B7-483F-A15B-37F477676EA2}" destId="{C251B319-4607-44C6-8D99-584643E22A4C}" srcOrd="7" destOrd="0" presId="urn:microsoft.com/office/officeart/2005/8/layout/chevron1"/>
    <dgm:cxn modelId="{5A364337-2406-4E2D-8FDF-1C42BBB32FBE}"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C139ECD8-1692-4D67-A580-747EC601BFCD}">
      <dgm:prSet phldrT="[Text]"/>
      <dgm:spPr>
        <a:solidFill>
          <a:schemeClr val="accent1">
            <a:lumMod val="40000"/>
            <a:lumOff val="60000"/>
          </a:schemeClr>
        </a:solidFill>
        <a:ln>
          <a:noFill/>
        </a:ln>
      </dgm:spPr>
      <dgm:t>
        <a:bodyPr/>
        <a:lstStyle/>
        <a:p>
          <a:r>
            <a:rPr lang="fr-CA">
              <a:solidFill>
                <a:sysClr val="windowText" lastClr="000000"/>
              </a:solidFill>
            </a:rPr>
            <a:t>Faire des modifications.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1">
            <a:lumMod val="40000"/>
            <a:lumOff val="60000"/>
          </a:schemeClr>
        </a:solidFill>
        <a:ln>
          <a:noFill/>
        </a:ln>
      </dgm:spPr>
      <dgm:t>
        <a:bodyPr/>
        <a:lstStyle/>
        <a:p>
          <a:r>
            <a:rPr lang="fr-CA">
              <a:solidFill>
                <a:sysClr val="windowText" lastClr="000000"/>
              </a:solidFill>
            </a:rPr>
            <a:t>Sauvegarder le document dans un répertoire partagé.</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1">
            <a:lumMod val="40000"/>
            <a:lumOff val="60000"/>
          </a:schemeClr>
        </a:solidFill>
        <a:ln>
          <a:noFill/>
        </a:ln>
      </dgm:spPr>
      <dgm:t>
        <a:bodyPr/>
        <a:lstStyle/>
        <a:p>
          <a:r>
            <a:rPr lang="fr-CA">
              <a:solidFill>
                <a:sysClr val="windowText" lastClr="000000"/>
              </a:solidFill>
            </a:rPr>
            <a:t>Envoyer le document en pièce jointe dans un courriel.</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1">
            <a:lumMod val="40000"/>
            <a:lumOff val="60000"/>
          </a:schemeClr>
        </a:solidFill>
        <a:ln>
          <a:noFill/>
        </a:ln>
      </dgm:spPr>
      <dgm:t>
        <a:bodyPr/>
        <a:lstStyle/>
        <a:p>
          <a:r>
            <a:rPr lang="fr-CA">
              <a:solidFill>
                <a:sysClr val="windowText" lastClr="000000"/>
              </a:solidFill>
            </a:rPr>
            <a:t>Chaque destinataire sauvegarde le document ou en conserve une copie dans sa boîte de réception.</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26BC0752-3822-47B8-BA1B-944B7916C22B}" type="pres">
      <dgm:prSet presAssocID="{C139ECD8-1692-4D67-A580-747EC601BFCD}" presName="parTxOnly" presStyleLbl="node1" presStyleIdx="0" presStyleCnt="4">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1" presStyleCnt="4">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2" presStyleCnt="4">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3" presStyleCnt="4">
        <dgm:presLayoutVars>
          <dgm:chMax val="0"/>
          <dgm:chPref val="0"/>
          <dgm:bulletEnabled val="1"/>
        </dgm:presLayoutVars>
      </dgm:prSet>
      <dgm:spPr/>
      <dgm:t>
        <a:bodyPr/>
        <a:lstStyle/>
        <a:p>
          <a:endParaRPr lang="fr-CA"/>
        </a:p>
      </dgm:t>
    </dgm:pt>
  </dgm:ptLst>
  <dgm:cxnLst>
    <dgm:cxn modelId="{D7227FF2-8855-4D6A-99E7-8A44FF7EE76D}" srcId="{413A913B-2EC4-4C74-8842-B85F56147CF1}" destId="{B486028C-0C6F-49E2-A199-4C96AA9FDAEF}" srcOrd="2" destOrd="0" parTransId="{A7617F97-9187-4DA6-A1AC-9A19551897DB}" sibTransId="{36B141B0-BAFF-4B2E-965F-71746E1CA209}"/>
    <dgm:cxn modelId="{B234CCC4-F096-420C-A80A-1CD5CD66B66C}" type="presOf" srcId="{413A913B-2EC4-4C74-8842-B85F56147CF1}" destId="{A92F81C0-85B7-483F-A15B-37F477676EA2}" srcOrd="0" destOrd="0" presId="urn:microsoft.com/office/officeart/2005/8/layout/chevron1"/>
    <dgm:cxn modelId="{F7FFD7EE-F41E-4D37-847B-235CF6E3A3BB}" type="presOf" srcId="{C139ECD8-1692-4D67-A580-747EC601BFCD}" destId="{26BC0752-3822-47B8-BA1B-944B7916C22B}" srcOrd="0" destOrd="0" presId="urn:microsoft.com/office/officeart/2005/8/layout/chevron1"/>
    <dgm:cxn modelId="{65148870-B0EC-4F5D-85D9-67B4BF4BAAEA}" srcId="{413A913B-2EC4-4C74-8842-B85F56147CF1}" destId="{69DC7036-3E99-4DD2-81F3-8D3E817824CD}" srcOrd="1" destOrd="0" parTransId="{8214F034-F193-453C-B7AB-7EE270D071B3}" sibTransId="{5AAD3F1F-1703-4C77-914F-E0A9954A4F85}"/>
    <dgm:cxn modelId="{90975F09-8B50-4475-9C7B-DF69049925CA}" srcId="{413A913B-2EC4-4C74-8842-B85F56147CF1}" destId="{C139ECD8-1692-4D67-A580-747EC601BFCD}" srcOrd="0" destOrd="0" parTransId="{C71CEAD6-273A-4031-9272-34283632630A}" sibTransId="{B3DDD09D-196E-48DB-B8FE-F0E75A403CAF}"/>
    <dgm:cxn modelId="{CE3893A2-15FF-49BB-9114-C3A32A7C92BA}" type="presOf" srcId="{69DC7036-3E99-4DD2-81F3-8D3E817824CD}" destId="{823B1778-B476-43A7-B3EA-AA81D98A7C1F}" srcOrd="0" destOrd="0" presId="urn:microsoft.com/office/officeart/2005/8/layout/chevron1"/>
    <dgm:cxn modelId="{CA35167F-CA8D-4ECE-80BF-605FDA21F53A}" srcId="{413A913B-2EC4-4C74-8842-B85F56147CF1}" destId="{8408AA32-5DD3-46E0-9F39-E0F795F0DF58}" srcOrd="3" destOrd="0" parTransId="{AC6D53B7-0744-4F52-A82A-1A7277A85DD6}" sibTransId="{2BC1D767-979A-420C-8077-27C76EB6F908}"/>
    <dgm:cxn modelId="{CF66D61A-1B00-424F-91F7-461CC0434446}" type="presOf" srcId="{B486028C-0C6F-49E2-A199-4C96AA9FDAEF}" destId="{0FAB6772-E9D1-4FFC-906D-1144417419DA}" srcOrd="0" destOrd="0" presId="urn:microsoft.com/office/officeart/2005/8/layout/chevron1"/>
    <dgm:cxn modelId="{7467A40C-1369-4C38-854C-12B794E6A788}" type="presOf" srcId="{8408AA32-5DD3-46E0-9F39-E0F795F0DF58}" destId="{B1799FA6-930F-4EA4-A027-3C437E5FF944}" srcOrd="0" destOrd="0" presId="urn:microsoft.com/office/officeart/2005/8/layout/chevron1"/>
    <dgm:cxn modelId="{FBBB836C-8758-4284-BB70-70D889FC2252}" type="presParOf" srcId="{A92F81C0-85B7-483F-A15B-37F477676EA2}" destId="{26BC0752-3822-47B8-BA1B-944B7916C22B}" srcOrd="0" destOrd="0" presId="urn:microsoft.com/office/officeart/2005/8/layout/chevron1"/>
    <dgm:cxn modelId="{55A6A701-9A84-4C56-88FF-F003B389440B}" type="presParOf" srcId="{A92F81C0-85B7-483F-A15B-37F477676EA2}" destId="{62B03ECF-8247-4F6E-8D93-99631534039B}" srcOrd="1" destOrd="0" presId="urn:microsoft.com/office/officeart/2005/8/layout/chevron1"/>
    <dgm:cxn modelId="{0C035548-3F5F-472B-B116-F6F7E8FECF09}" type="presParOf" srcId="{A92F81C0-85B7-483F-A15B-37F477676EA2}" destId="{823B1778-B476-43A7-B3EA-AA81D98A7C1F}" srcOrd="2" destOrd="0" presId="urn:microsoft.com/office/officeart/2005/8/layout/chevron1"/>
    <dgm:cxn modelId="{037A54BF-71C1-4C90-BB53-FF43AB456124}" type="presParOf" srcId="{A92F81C0-85B7-483F-A15B-37F477676EA2}" destId="{F542EBE6-1D01-43F4-8830-BFB14D90EC1F}" srcOrd="3" destOrd="0" presId="urn:microsoft.com/office/officeart/2005/8/layout/chevron1"/>
    <dgm:cxn modelId="{6E786EEA-F793-4553-B20E-CCF6399A36A4}" type="presParOf" srcId="{A92F81C0-85B7-483F-A15B-37F477676EA2}" destId="{0FAB6772-E9D1-4FFC-906D-1144417419DA}" srcOrd="4" destOrd="0" presId="urn:microsoft.com/office/officeart/2005/8/layout/chevron1"/>
    <dgm:cxn modelId="{CB0A9E7C-E070-4B78-8057-8E44EC6A90C8}" type="presParOf" srcId="{A92F81C0-85B7-483F-A15B-37F477676EA2}" destId="{C251B319-4607-44C6-8D99-584643E22A4C}" srcOrd="5" destOrd="0" presId="urn:microsoft.com/office/officeart/2005/8/layout/chevron1"/>
    <dgm:cxn modelId="{CF9DDA44-35AA-43E0-AAD1-4382F4AC0144}" type="presParOf" srcId="{A92F81C0-85B7-483F-A15B-37F477676EA2}" destId="{B1799FA6-930F-4EA4-A027-3C437E5FF944}" srcOrd="6" destOrd="0" presId="urn:microsoft.com/office/officeart/2005/8/layout/chevron1"/>
  </dgm:cxnLst>
  <dgm:bg/>
  <dgm:whole>
    <a:ln>
      <a:noFill/>
    </a:ln>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5"/>
        </a:solidFill>
        <a:ln>
          <a:noFill/>
        </a:ln>
      </dgm:spPr>
      <dgm:t>
        <a:bodyPr/>
        <a:lstStyle/>
        <a:p>
          <a:r>
            <a:rPr lang="fr-CA" sz="1200"/>
            <a:t>Modèle adapté au numérique</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5">
            <a:lumMod val="10000"/>
            <a:lumOff val="90000"/>
          </a:schemeClr>
        </a:solidFill>
        <a:ln>
          <a:noFill/>
        </a:ln>
      </dgm:spPr>
      <dgm:t>
        <a:bodyPr/>
        <a:lstStyle/>
        <a:p>
          <a:r>
            <a:rPr lang="fr-CA">
              <a:solidFill>
                <a:sysClr val="windowText" lastClr="000000"/>
              </a:solidFill>
            </a:rPr>
            <a:t>Créer le document principal et le sauvegarder dans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dgm:spPr>
        <a:solidFill>
          <a:schemeClr val="accent5">
            <a:lumMod val="10000"/>
            <a:lumOff val="90000"/>
          </a:schemeClr>
        </a:solidFill>
        <a:ln>
          <a:noFill/>
        </a:ln>
      </dgm:spPr>
      <dgm:t>
        <a:bodyPr/>
        <a:lstStyle/>
        <a:p>
          <a:r>
            <a:rPr lang="fr-CA">
              <a:solidFill>
                <a:sysClr val="windowText" lastClr="000000"/>
              </a:solidFill>
            </a:rPr>
            <a:t>Fournir un lien et des instructions à ceux qui ont envoyé leurs commentaires.</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dgm:spPr>
        <a:solidFill>
          <a:schemeClr val="accent5">
            <a:lumMod val="10000"/>
            <a:lumOff val="90000"/>
          </a:schemeClr>
        </a:solidFill>
        <a:ln>
          <a:noFill/>
        </a:ln>
      </dgm:spPr>
      <dgm:t>
        <a:bodyPr/>
        <a:lstStyle/>
        <a:p>
          <a:r>
            <a:rPr lang="fr-CA">
              <a:solidFill>
                <a:sysClr val="windowText" lastClr="000000"/>
              </a:solidFill>
            </a:rPr>
            <a:t>Modifier</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dgm:spPr>
        <a:solidFill>
          <a:schemeClr val="accent5">
            <a:lumMod val="10000"/>
            <a:lumOff val="90000"/>
          </a:schemeClr>
        </a:solidFill>
        <a:ln>
          <a:noFill/>
        </a:ln>
      </dgm:spPr>
      <dgm:t>
        <a:bodyPr/>
        <a:lstStyle/>
        <a:p>
          <a:r>
            <a:rPr lang="fr-CA">
              <a:solidFill>
                <a:sysClr val="windowText" lastClr="000000"/>
              </a:solidFill>
            </a:rPr>
            <a:t>Fournir un lien aux destinataires.</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fr-CA"/>
        </a:p>
      </dgm:t>
    </dgm:pt>
  </dgm:ptLst>
  <dgm:cxnLst>
    <dgm:cxn modelId="{D7227FF2-8855-4D6A-99E7-8A44FF7EE76D}" srcId="{413A913B-2EC4-4C74-8842-B85F56147CF1}" destId="{B486028C-0C6F-49E2-A199-4C96AA9FDAEF}" srcOrd="3" destOrd="0" parTransId="{A7617F97-9187-4DA6-A1AC-9A19551897DB}" sibTransId="{36B141B0-BAFF-4B2E-965F-71746E1CA209}"/>
    <dgm:cxn modelId="{C93DD37B-BFA3-4DBC-8F2A-C53D6D1B2932}" type="presOf" srcId="{EB4727FE-3275-44B0-9EB3-315F8483ED10}" destId="{A3AD84F5-61EB-4B0D-AA58-0CB18A376553}" srcOrd="0" destOrd="0" presId="urn:microsoft.com/office/officeart/2005/8/layout/chevron1"/>
    <dgm:cxn modelId="{D4D03775-6496-4B35-9E16-39939D8AD970}" type="presOf" srcId="{8408AA32-5DD3-46E0-9F39-E0F795F0DF58}" destId="{B1799FA6-930F-4EA4-A027-3C437E5FF944}" srcOrd="0" destOrd="0" presId="urn:microsoft.com/office/officeart/2005/8/layout/chevron1"/>
    <dgm:cxn modelId="{AD4D031E-D797-432E-9A87-2D771CAAC0B0}" type="presOf" srcId="{69DC7036-3E99-4DD2-81F3-8D3E817824CD}" destId="{823B1778-B476-43A7-B3EA-AA81D98A7C1F}"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9F9868A1-0BC5-47C6-9298-1F6FF1470936}" type="presOf" srcId="{413A913B-2EC4-4C74-8842-B85F56147CF1}" destId="{A92F81C0-85B7-483F-A15B-37F477676EA2}"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78883B4E-E471-49B0-BD8B-F82B63DB19CB}" type="presOf" srcId="{B486028C-0C6F-49E2-A199-4C96AA9FDAEF}" destId="{0FAB6772-E9D1-4FFC-906D-1144417419DA}" srcOrd="0" destOrd="0" presId="urn:microsoft.com/office/officeart/2005/8/layout/chevron1"/>
    <dgm:cxn modelId="{5D42335F-7E81-41FD-A919-B993750E4C52}"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2FA07482-650E-4764-99AA-6254C5DE727B}" srcId="{413A913B-2EC4-4C74-8842-B85F56147CF1}" destId="{EB4727FE-3275-44B0-9EB3-315F8483ED10}" srcOrd="0" destOrd="0" parTransId="{0E421337-7C2B-4122-A38D-B0B614583A10}" sibTransId="{2F1EA87D-4C49-4D7E-8FE4-9CF8A78882AF}"/>
    <dgm:cxn modelId="{516B75C7-CF56-4315-A330-93F65C976695}" type="presParOf" srcId="{A92F81C0-85B7-483F-A15B-37F477676EA2}" destId="{A3AD84F5-61EB-4B0D-AA58-0CB18A376553}" srcOrd="0" destOrd="0" presId="urn:microsoft.com/office/officeart/2005/8/layout/chevron1"/>
    <dgm:cxn modelId="{A80D4DFD-B706-4AAE-9E0D-49DAF86E42F0}" type="presParOf" srcId="{A92F81C0-85B7-483F-A15B-37F477676EA2}" destId="{95DB6050-228E-483C-ADE9-3A7607AA80A2}" srcOrd="1" destOrd="0" presId="urn:microsoft.com/office/officeart/2005/8/layout/chevron1"/>
    <dgm:cxn modelId="{73675EAC-FC4E-4F8A-8163-856868314B25}" type="presParOf" srcId="{A92F81C0-85B7-483F-A15B-37F477676EA2}" destId="{26BC0752-3822-47B8-BA1B-944B7916C22B}" srcOrd="2" destOrd="0" presId="urn:microsoft.com/office/officeart/2005/8/layout/chevron1"/>
    <dgm:cxn modelId="{9795BDBD-C6F8-496E-B9DB-C8DA4C8D6F92}" type="presParOf" srcId="{A92F81C0-85B7-483F-A15B-37F477676EA2}" destId="{62B03ECF-8247-4F6E-8D93-99631534039B}" srcOrd="3" destOrd="0" presId="urn:microsoft.com/office/officeart/2005/8/layout/chevron1"/>
    <dgm:cxn modelId="{C570FB2D-CD40-4C82-8B4E-08F13C48B6D6}" type="presParOf" srcId="{A92F81C0-85B7-483F-A15B-37F477676EA2}" destId="{823B1778-B476-43A7-B3EA-AA81D98A7C1F}" srcOrd="4" destOrd="0" presId="urn:microsoft.com/office/officeart/2005/8/layout/chevron1"/>
    <dgm:cxn modelId="{6E69B9FB-49C0-47E9-AF5C-62F17B386CAF}" type="presParOf" srcId="{A92F81C0-85B7-483F-A15B-37F477676EA2}" destId="{F542EBE6-1D01-43F4-8830-BFB14D90EC1F}" srcOrd="5" destOrd="0" presId="urn:microsoft.com/office/officeart/2005/8/layout/chevron1"/>
    <dgm:cxn modelId="{44D64F41-A305-4EFF-B4F9-329BDAB51F64}" type="presParOf" srcId="{A92F81C0-85B7-483F-A15B-37F477676EA2}" destId="{0FAB6772-E9D1-4FFC-906D-1144417419DA}" srcOrd="6" destOrd="0" presId="urn:microsoft.com/office/officeart/2005/8/layout/chevron1"/>
    <dgm:cxn modelId="{224D7798-E5DD-4A4C-96AF-07F1FAAE603D}" type="presParOf" srcId="{A92F81C0-85B7-483F-A15B-37F477676EA2}" destId="{C251B319-4607-44C6-8D99-584643E22A4C}" srcOrd="7" destOrd="0" presId="urn:microsoft.com/office/officeart/2005/8/layout/chevron1"/>
    <dgm:cxn modelId="{3CC9AFBD-BD64-4EE0-BB5E-C0FBB6204B53}"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a:solidFill>
          <a:schemeClr val="accent4"/>
        </a:solidFill>
        <a:ln>
          <a:noFill/>
        </a:ln>
      </dgm:spPr>
      <dgm:t>
        <a:bodyPr/>
        <a:lstStyle/>
        <a:p>
          <a:r>
            <a:rPr lang="fr-CA" sz="1200"/>
            <a:t>Modèle adapté au numérique</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custT="1"/>
      <dgm:spPr>
        <a:solidFill>
          <a:schemeClr val="accent4">
            <a:lumMod val="20000"/>
            <a:lumOff val="80000"/>
          </a:schemeClr>
        </a:solidFill>
        <a:ln>
          <a:noFill/>
        </a:ln>
      </dgm:spPr>
      <dgm:t>
        <a:bodyPr/>
        <a:lstStyle/>
        <a:p>
          <a:r>
            <a:rPr lang="fr-CA" sz="800">
              <a:solidFill>
                <a:sysClr val="windowText" lastClr="000000"/>
              </a:solidFill>
            </a:rPr>
            <a:t>Créer des notes de réunion en utilisant OneNote ou GCdocs.</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69DC7036-3E99-4DD2-81F3-8D3E817824CD}">
      <dgm:prSet phldrT="[Text]" custT="1"/>
      <dgm:spPr>
        <a:solidFill>
          <a:schemeClr val="accent4">
            <a:lumMod val="20000"/>
            <a:lumOff val="80000"/>
          </a:schemeClr>
        </a:solidFill>
        <a:ln>
          <a:noFill/>
        </a:ln>
      </dgm:spPr>
      <dgm:t>
        <a:bodyPr/>
        <a:lstStyle/>
        <a:p>
          <a:r>
            <a:rPr lang="fr-CA" sz="800">
              <a:solidFill>
                <a:sysClr val="windowText" lastClr="000000"/>
              </a:solidFill>
            </a:rPr>
            <a:t>Prendre des notes directement dans le document.</a:t>
          </a:r>
        </a:p>
      </dgm:t>
    </dgm:pt>
    <dgm:pt modelId="{8214F034-F193-453C-B7AB-7EE270D071B3}" type="parTrans" cxnId="{65148870-B0EC-4F5D-85D9-67B4BF4BAAEA}">
      <dgm:prSet/>
      <dgm:spPr/>
      <dgm:t>
        <a:bodyPr/>
        <a:lstStyle/>
        <a:p>
          <a:endParaRPr lang="en-CA"/>
        </a:p>
      </dgm:t>
    </dgm:pt>
    <dgm:pt modelId="{5AAD3F1F-1703-4C77-914F-E0A9954A4F85}" type="sibTrans" cxnId="{65148870-B0EC-4F5D-85D9-67B4BF4BAAEA}">
      <dgm:prSet/>
      <dgm:spPr/>
      <dgm:t>
        <a:bodyPr/>
        <a:lstStyle/>
        <a:p>
          <a:endParaRPr lang="en-CA"/>
        </a:p>
      </dgm:t>
    </dgm:pt>
    <dgm:pt modelId="{B486028C-0C6F-49E2-A199-4C96AA9FDAEF}">
      <dgm:prSet custT="1"/>
      <dgm:spPr>
        <a:solidFill>
          <a:schemeClr val="accent4">
            <a:lumMod val="20000"/>
            <a:lumOff val="80000"/>
          </a:schemeClr>
        </a:solidFill>
        <a:ln>
          <a:noFill/>
        </a:ln>
      </dgm:spPr>
      <dgm:t>
        <a:bodyPr/>
        <a:lstStyle/>
        <a:p>
          <a:r>
            <a:rPr lang="fr-CA" sz="800">
              <a:solidFill>
                <a:sysClr val="windowText" lastClr="000000"/>
              </a:solidFill>
            </a:rPr>
            <a:t>Fournir un lien à l'éditeur de texte et aux participants.</a:t>
          </a:r>
        </a:p>
      </dgm:t>
    </dgm:pt>
    <dgm:pt modelId="{A7617F97-9187-4DA6-A1AC-9A19551897DB}" type="parTrans" cxnId="{D7227FF2-8855-4D6A-99E7-8A44FF7EE76D}">
      <dgm:prSet/>
      <dgm:spPr/>
      <dgm:t>
        <a:bodyPr/>
        <a:lstStyle/>
        <a:p>
          <a:endParaRPr lang="en-CA"/>
        </a:p>
      </dgm:t>
    </dgm:pt>
    <dgm:pt modelId="{36B141B0-BAFF-4B2E-965F-71746E1CA209}" type="sibTrans" cxnId="{D7227FF2-8855-4D6A-99E7-8A44FF7EE76D}">
      <dgm:prSet/>
      <dgm:spPr/>
      <dgm:t>
        <a:bodyPr/>
        <a:lstStyle/>
        <a:p>
          <a:endParaRPr lang="en-CA"/>
        </a:p>
      </dgm:t>
    </dgm:pt>
    <dgm:pt modelId="{8408AA32-5DD3-46E0-9F39-E0F795F0DF58}">
      <dgm:prSet custT="1"/>
      <dgm:spPr>
        <a:solidFill>
          <a:schemeClr val="accent4">
            <a:lumMod val="20000"/>
            <a:lumOff val="80000"/>
          </a:schemeClr>
        </a:solidFill>
        <a:ln>
          <a:noFill/>
        </a:ln>
      </dgm:spPr>
      <dgm:t>
        <a:bodyPr/>
        <a:lstStyle/>
        <a:p>
          <a:r>
            <a:rPr lang="fr-CA" sz="800">
              <a:solidFill>
                <a:sysClr val="windowText" lastClr="000000"/>
              </a:solidFill>
            </a:rPr>
            <a:t>Modifier</a:t>
          </a:r>
        </a:p>
      </dgm:t>
    </dgm:pt>
    <dgm:pt modelId="{AC6D53B7-0744-4F52-A82A-1A7277A85DD6}" type="parTrans" cxnId="{CA35167F-CA8D-4ECE-80BF-605FDA21F53A}">
      <dgm:prSet/>
      <dgm:spPr/>
      <dgm:t>
        <a:bodyPr/>
        <a:lstStyle/>
        <a:p>
          <a:endParaRPr lang="en-CA"/>
        </a:p>
      </dgm:t>
    </dgm:pt>
    <dgm:pt modelId="{2BC1D767-979A-420C-8077-27C76EB6F908}" type="sibTrans" cxnId="{CA35167F-CA8D-4ECE-80BF-605FDA21F53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5">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5">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823B1778-B476-43A7-B3EA-AA81D98A7C1F}" type="pres">
      <dgm:prSet presAssocID="{69DC7036-3E99-4DD2-81F3-8D3E817824CD}" presName="parTxOnly" presStyleLbl="node1" presStyleIdx="2" presStyleCnt="5">
        <dgm:presLayoutVars>
          <dgm:chMax val="0"/>
          <dgm:chPref val="0"/>
          <dgm:bulletEnabled val="1"/>
        </dgm:presLayoutVars>
      </dgm:prSet>
      <dgm:spPr/>
      <dgm:t>
        <a:bodyPr/>
        <a:lstStyle/>
        <a:p>
          <a:endParaRPr lang="fr-CA"/>
        </a:p>
      </dgm:t>
    </dgm:pt>
    <dgm:pt modelId="{F542EBE6-1D01-43F4-8830-BFB14D90EC1F}" type="pres">
      <dgm:prSet presAssocID="{5AAD3F1F-1703-4C77-914F-E0A9954A4F85}" presName="parTxOnlySpace" presStyleCnt="0"/>
      <dgm:spPr/>
    </dgm:pt>
    <dgm:pt modelId="{0FAB6772-E9D1-4FFC-906D-1144417419DA}" type="pres">
      <dgm:prSet presAssocID="{B486028C-0C6F-49E2-A199-4C96AA9FDAEF}" presName="parTxOnly" presStyleLbl="node1" presStyleIdx="3" presStyleCnt="5">
        <dgm:presLayoutVars>
          <dgm:chMax val="0"/>
          <dgm:chPref val="0"/>
          <dgm:bulletEnabled val="1"/>
        </dgm:presLayoutVars>
      </dgm:prSet>
      <dgm:spPr/>
      <dgm:t>
        <a:bodyPr/>
        <a:lstStyle/>
        <a:p>
          <a:endParaRPr lang="fr-CA"/>
        </a:p>
      </dgm:t>
    </dgm:pt>
    <dgm:pt modelId="{C251B319-4607-44C6-8D99-584643E22A4C}" type="pres">
      <dgm:prSet presAssocID="{36B141B0-BAFF-4B2E-965F-71746E1CA209}" presName="parTxOnlySpace" presStyleCnt="0"/>
      <dgm:spPr/>
    </dgm:pt>
    <dgm:pt modelId="{B1799FA6-930F-4EA4-A027-3C437E5FF944}" type="pres">
      <dgm:prSet presAssocID="{8408AA32-5DD3-46E0-9F39-E0F795F0DF58}" presName="parTxOnly" presStyleLbl="node1" presStyleIdx="4" presStyleCnt="5">
        <dgm:presLayoutVars>
          <dgm:chMax val="0"/>
          <dgm:chPref val="0"/>
          <dgm:bulletEnabled val="1"/>
        </dgm:presLayoutVars>
      </dgm:prSet>
      <dgm:spPr/>
      <dgm:t>
        <a:bodyPr/>
        <a:lstStyle/>
        <a:p>
          <a:endParaRPr lang="fr-CA"/>
        </a:p>
      </dgm:t>
    </dgm:pt>
  </dgm:ptLst>
  <dgm:cxnLst>
    <dgm:cxn modelId="{DF8AD94D-C518-4EAB-9B61-85DEF4040420}" type="presOf" srcId="{EB4727FE-3275-44B0-9EB3-315F8483ED10}" destId="{A3AD84F5-61EB-4B0D-AA58-0CB18A376553}" srcOrd="0" destOrd="0" presId="urn:microsoft.com/office/officeart/2005/8/layout/chevron1"/>
    <dgm:cxn modelId="{642D5384-1AD6-4219-8E99-844A48D9FA31}" type="presOf" srcId="{B486028C-0C6F-49E2-A199-4C96AA9FDAEF}" destId="{0FAB6772-E9D1-4FFC-906D-1144417419DA}" srcOrd="0" destOrd="0" presId="urn:microsoft.com/office/officeart/2005/8/layout/chevron1"/>
    <dgm:cxn modelId="{D7227FF2-8855-4D6A-99E7-8A44FF7EE76D}" srcId="{413A913B-2EC4-4C74-8842-B85F56147CF1}" destId="{B486028C-0C6F-49E2-A199-4C96AA9FDAEF}" srcOrd="3" destOrd="0" parTransId="{A7617F97-9187-4DA6-A1AC-9A19551897DB}" sibTransId="{36B141B0-BAFF-4B2E-965F-71746E1CA209}"/>
    <dgm:cxn modelId="{2466CEA9-C947-48CA-AEF6-411A6356D3F1}" type="presOf" srcId="{69DC7036-3E99-4DD2-81F3-8D3E817824CD}" destId="{823B1778-B476-43A7-B3EA-AA81D98A7C1F}" srcOrd="0" destOrd="0" presId="urn:microsoft.com/office/officeart/2005/8/layout/chevron1"/>
    <dgm:cxn modelId="{35E73DE7-76F5-4777-988A-BEBBE7C0F1FB}" type="presOf" srcId="{413A913B-2EC4-4C74-8842-B85F56147CF1}" destId="{A92F81C0-85B7-483F-A15B-37F477676EA2}" srcOrd="0" destOrd="0" presId="urn:microsoft.com/office/officeart/2005/8/layout/chevron1"/>
    <dgm:cxn modelId="{031DCD64-41D4-425D-9298-664F00C9248C}" type="presOf" srcId="{8408AA32-5DD3-46E0-9F39-E0F795F0DF58}" destId="{B1799FA6-930F-4EA4-A027-3C437E5FF944}" srcOrd="0" destOrd="0" presId="urn:microsoft.com/office/officeart/2005/8/layout/chevron1"/>
    <dgm:cxn modelId="{65148870-B0EC-4F5D-85D9-67B4BF4BAAEA}" srcId="{413A913B-2EC4-4C74-8842-B85F56147CF1}" destId="{69DC7036-3E99-4DD2-81F3-8D3E817824CD}" srcOrd="2" destOrd="0" parTransId="{8214F034-F193-453C-B7AB-7EE270D071B3}" sibTransId="{5AAD3F1F-1703-4C77-914F-E0A9954A4F85}"/>
    <dgm:cxn modelId="{90975F09-8B50-4475-9C7B-DF69049925CA}" srcId="{413A913B-2EC4-4C74-8842-B85F56147CF1}" destId="{C139ECD8-1692-4D67-A580-747EC601BFCD}" srcOrd="1" destOrd="0" parTransId="{C71CEAD6-273A-4031-9272-34283632630A}" sibTransId="{B3DDD09D-196E-48DB-B8FE-F0E75A403CAF}"/>
    <dgm:cxn modelId="{CB3B1A92-EC78-4A1C-AF58-4391DB530063}" type="presOf" srcId="{C139ECD8-1692-4D67-A580-747EC601BFCD}" destId="{26BC0752-3822-47B8-BA1B-944B7916C22B}" srcOrd="0" destOrd="0" presId="urn:microsoft.com/office/officeart/2005/8/layout/chevron1"/>
    <dgm:cxn modelId="{CA35167F-CA8D-4ECE-80BF-605FDA21F53A}" srcId="{413A913B-2EC4-4C74-8842-B85F56147CF1}" destId="{8408AA32-5DD3-46E0-9F39-E0F795F0DF58}" srcOrd="4" destOrd="0" parTransId="{AC6D53B7-0744-4F52-A82A-1A7277A85DD6}" sibTransId="{2BC1D767-979A-420C-8077-27C76EB6F908}"/>
    <dgm:cxn modelId="{2FA07482-650E-4764-99AA-6254C5DE727B}" srcId="{413A913B-2EC4-4C74-8842-B85F56147CF1}" destId="{EB4727FE-3275-44B0-9EB3-315F8483ED10}" srcOrd="0" destOrd="0" parTransId="{0E421337-7C2B-4122-A38D-B0B614583A10}" sibTransId="{2F1EA87D-4C49-4D7E-8FE4-9CF8A78882AF}"/>
    <dgm:cxn modelId="{A91926A8-E3BC-4F1D-874B-6F7D14A71ED7}" type="presParOf" srcId="{A92F81C0-85B7-483F-A15B-37F477676EA2}" destId="{A3AD84F5-61EB-4B0D-AA58-0CB18A376553}" srcOrd="0" destOrd="0" presId="urn:microsoft.com/office/officeart/2005/8/layout/chevron1"/>
    <dgm:cxn modelId="{632D9B37-C363-4F5A-880A-3CBF41FF305D}" type="presParOf" srcId="{A92F81C0-85B7-483F-A15B-37F477676EA2}" destId="{95DB6050-228E-483C-ADE9-3A7607AA80A2}" srcOrd="1" destOrd="0" presId="urn:microsoft.com/office/officeart/2005/8/layout/chevron1"/>
    <dgm:cxn modelId="{B9FEB173-228A-4A17-AD9B-F3D5BA9AE253}" type="presParOf" srcId="{A92F81C0-85B7-483F-A15B-37F477676EA2}" destId="{26BC0752-3822-47B8-BA1B-944B7916C22B}" srcOrd="2" destOrd="0" presId="urn:microsoft.com/office/officeart/2005/8/layout/chevron1"/>
    <dgm:cxn modelId="{0980240E-3983-491F-83DF-55366246F0D8}" type="presParOf" srcId="{A92F81C0-85B7-483F-A15B-37F477676EA2}" destId="{62B03ECF-8247-4F6E-8D93-99631534039B}" srcOrd="3" destOrd="0" presId="urn:microsoft.com/office/officeart/2005/8/layout/chevron1"/>
    <dgm:cxn modelId="{CB23C065-7DAC-4E00-AAC8-AEAC5CA512FA}" type="presParOf" srcId="{A92F81C0-85B7-483F-A15B-37F477676EA2}" destId="{823B1778-B476-43A7-B3EA-AA81D98A7C1F}" srcOrd="4" destOrd="0" presId="urn:microsoft.com/office/officeart/2005/8/layout/chevron1"/>
    <dgm:cxn modelId="{D17A6A29-FC8D-41E7-858E-61C9CE6AC0E1}" type="presParOf" srcId="{A92F81C0-85B7-483F-A15B-37F477676EA2}" destId="{F542EBE6-1D01-43F4-8830-BFB14D90EC1F}" srcOrd="5" destOrd="0" presId="urn:microsoft.com/office/officeart/2005/8/layout/chevron1"/>
    <dgm:cxn modelId="{77001D10-EFDD-4604-A4FF-6F85A7AF7692}" type="presParOf" srcId="{A92F81C0-85B7-483F-A15B-37F477676EA2}" destId="{0FAB6772-E9D1-4FFC-906D-1144417419DA}" srcOrd="6" destOrd="0" presId="urn:microsoft.com/office/officeart/2005/8/layout/chevron1"/>
    <dgm:cxn modelId="{38EA673B-7471-4E63-A516-80AE498F1F1C}" type="presParOf" srcId="{A92F81C0-85B7-483F-A15B-37F477676EA2}" destId="{C251B319-4607-44C6-8D99-584643E22A4C}" srcOrd="7" destOrd="0" presId="urn:microsoft.com/office/officeart/2005/8/layout/chevron1"/>
    <dgm:cxn modelId="{562EC013-EE5D-4D30-914A-078C034F9347}" type="presParOf" srcId="{A92F81C0-85B7-483F-A15B-37F477676EA2}" destId="{B1799FA6-930F-4EA4-A027-3C437E5FF944}" srcOrd="8" destOrd="0" presId="urn:microsoft.com/office/officeart/2005/8/layout/chevro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13A913B-2EC4-4C74-8842-B85F56147CF1}" type="doc">
      <dgm:prSet loTypeId="urn:microsoft.com/office/officeart/2005/8/layout/chevron1" loCatId="process" qsTypeId="urn:microsoft.com/office/officeart/2005/8/quickstyle/simple1" qsCatId="simple" csTypeId="urn:microsoft.com/office/officeart/2005/8/colors/accent1_2" csCatId="accent1" phldr="1"/>
      <dgm:spPr/>
    </dgm:pt>
    <dgm:pt modelId="{EB4727FE-3275-44B0-9EB3-315F8483ED10}">
      <dgm:prSet phldrT="[Text]" custT="1"/>
      <dgm:spPr/>
      <dgm:t>
        <a:bodyPr/>
        <a:lstStyle/>
        <a:p>
          <a:r>
            <a:rPr lang="fr-CA" sz="1200"/>
            <a:t>Modèle sur papier</a:t>
          </a:r>
        </a:p>
      </dgm:t>
    </dgm:pt>
    <dgm:pt modelId="{0E421337-7C2B-4122-A38D-B0B614583A10}" type="parTrans" cxnId="{2FA07482-650E-4764-99AA-6254C5DE727B}">
      <dgm:prSet/>
      <dgm:spPr/>
      <dgm:t>
        <a:bodyPr/>
        <a:lstStyle/>
        <a:p>
          <a:endParaRPr lang="en-CA"/>
        </a:p>
      </dgm:t>
    </dgm:pt>
    <dgm:pt modelId="{2F1EA87D-4C49-4D7E-8FE4-9CF8A78882AF}" type="sibTrans" cxnId="{2FA07482-650E-4764-99AA-6254C5DE727B}">
      <dgm:prSet/>
      <dgm:spPr/>
      <dgm:t>
        <a:bodyPr/>
        <a:lstStyle/>
        <a:p>
          <a:endParaRPr lang="en-CA"/>
        </a:p>
      </dgm:t>
    </dgm:pt>
    <dgm:pt modelId="{C139ECD8-1692-4D67-A580-747EC601BFCD}">
      <dgm:prSet phldrT="[Text]"/>
      <dgm:spPr>
        <a:solidFill>
          <a:schemeClr val="accent1">
            <a:lumMod val="60000"/>
            <a:lumOff val="40000"/>
          </a:schemeClr>
        </a:solidFill>
      </dgm:spPr>
      <dgm:t>
        <a:bodyPr/>
        <a:lstStyle/>
        <a:p>
          <a:r>
            <a:rPr lang="fr-CA">
              <a:solidFill>
                <a:sysClr val="windowText" lastClr="000000"/>
              </a:solidFill>
            </a:rPr>
            <a:t>Prendre des notes sur papier.</a:t>
          </a:r>
        </a:p>
      </dgm:t>
    </dgm:pt>
    <dgm:pt modelId="{C71CEAD6-273A-4031-9272-34283632630A}" type="parTrans" cxnId="{90975F09-8B50-4475-9C7B-DF69049925CA}">
      <dgm:prSet/>
      <dgm:spPr/>
      <dgm:t>
        <a:bodyPr/>
        <a:lstStyle/>
        <a:p>
          <a:endParaRPr lang="en-CA"/>
        </a:p>
      </dgm:t>
    </dgm:pt>
    <dgm:pt modelId="{B3DDD09D-196E-48DB-B8FE-F0E75A403CAF}" type="sibTrans" cxnId="{90975F09-8B50-4475-9C7B-DF69049925CA}">
      <dgm:prSet/>
      <dgm:spPr/>
      <dgm:t>
        <a:bodyPr/>
        <a:lstStyle/>
        <a:p>
          <a:endParaRPr lang="en-CA"/>
        </a:p>
      </dgm:t>
    </dgm:pt>
    <dgm:pt modelId="{812166CD-4CFE-43DF-AFCA-BF6B06F925BC}">
      <dgm:prSet/>
      <dgm:spPr>
        <a:solidFill>
          <a:schemeClr val="accent1">
            <a:lumMod val="60000"/>
            <a:lumOff val="40000"/>
          </a:schemeClr>
        </a:solidFill>
      </dgm:spPr>
      <dgm:t>
        <a:bodyPr/>
        <a:lstStyle/>
        <a:p>
          <a:r>
            <a:rPr lang="fr-CA">
              <a:solidFill>
                <a:sysClr val="windowText" lastClr="000000"/>
              </a:solidFill>
            </a:rPr>
            <a:t>Sauvegarder le document dans un répertoire partagé.</a:t>
          </a:r>
        </a:p>
      </dgm:t>
    </dgm:pt>
    <dgm:pt modelId="{02C00B00-B545-4ED0-83B4-6BFD11833B64}" type="parTrans" cxnId="{7E5F26E9-B5A7-467B-8D2B-00D141983018}">
      <dgm:prSet/>
      <dgm:spPr/>
      <dgm:t>
        <a:bodyPr/>
        <a:lstStyle/>
        <a:p>
          <a:endParaRPr lang="en-CA"/>
        </a:p>
      </dgm:t>
    </dgm:pt>
    <dgm:pt modelId="{3BFB016E-F6E7-441E-A238-A7C57DA4E208}" type="sibTrans" cxnId="{7E5F26E9-B5A7-467B-8D2B-00D141983018}">
      <dgm:prSet/>
      <dgm:spPr/>
      <dgm:t>
        <a:bodyPr/>
        <a:lstStyle/>
        <a:p>
          <a:endParaRPr lang="en-CA"/>
        </a:p>
      </dgm:t>
    </dgm:pt>
    <dgm:pt modelId="{349AF58D-FB8D-4129-B578-487505345079}">
      <dgm:prSet/>
      <dgm:spPr>
        <a:solidFill>
          <a:schemeClr val="accent1">
            <a:lumMod val="60000"/>
            <a:lumOff val="40000"/>
          </a:schemeClr>
        </a:solidFill>
      </dgm:spPr>
      <dgm:t>
        <a:bodyPr/>
        <a:lstStyle/>
        <a:p>
          <a:r>
            <a:rPr lang="fr-CA">
              <a:solidFill>
                <a:sysClr val="windowText" lastClr="000000"/>
              </a:solidFill>
            </a:rPr>
            <a:t>Envoyer le document en pièce jointe dans un courriel.</a:t>
          </a:r>
        </a:p>
      </dgm:t>
    </dgm:pt>
    <dgm:pt modelId="{78D629A5-FD5F-4F8A-8D36-34543FDB6469}" type="parTrans" cxnId="{9C459634-B3D4-41D4-B088-DE7CCBC0BB09}">
      <dgm:prSet/>
      <dgm:spPr/>
      <dgm:t>
        <a:bodyPr/>
        <a:lstStyle/>
        <a:p>
          <a:endParaRPr lang="en-CA"/>
        </a:p>
      </dgm:t>
    </dgm:pt>
    <dgm:pt modelId="{14C0C17D-B883-4F8A-9CAE-D84688ED8496}" type="sibTrans" cxnId="{9C459634-B3D4-41D4-B088-DE7CCBC0BB09}">
      <dgm:prSet/>
      <dgm:spPr/>
      <dgm:t>
        <a:bodyPr/>
        <a:lstStyle/>
        <a:p>
          <a:endParaRPr lang="en-CA"/>
        </a:p>
      </dgm:t>
    </dgm:pt>
    <dgm:pt modelId="{B60A35E0-17CF-4783-AFDE-55E6DDE82B9F}">
      <dgm:prSet custT="1"/>
      <dgm:spPr>
        <a:solidFill>
          <a:schemeClr val="accent1">
            <a:lumMod val="60000"/>
            <a:lumOff val="40000"/>
          </a:schemeClr>
        </a:solidFill>
      </dgm:spPr>
      <dgm:t>
        <a:bodyPr/>
        <a:lstStyle/>
        <a:p>
          <a:pPr>
            <a:lnSpc>
              <a:spcPct val="80000"/>
            </a:lnSpc>
          </a:pPr>
          <a:r>
            <a:rPr lang="fr-CA" sz="600">
              <a:solidFill>
                <a:sysClr val="windowText" lastClr="000000"/>
              </a:solidFill>
            </a:rPr>
            <a:t>Chaque destinataire sauvegarde le document ou en conserve une copie dans sa boîte de réception.</a:t>
          </a:r>
        </a:p>
      </dgm:t>
    </dgm:pt>
    <dgm:pt modelId="{FCADB793-5E87-4949-99FD-FD7D0B5B0F9F}" type="parTrans" cxnId="{60E84DA1-28F8-43DC-B8E7-EE7DD25EB6B5}">
      <dgm:prSet/>
      <dgm:spPr/>
      <dgm:t>
        <a:bodyPr/>
        <a:lstStyle/>
        <a:p>
          <a:endParaRPr lang="en-CA"/>
        </a:p>
      </dgm:t>
    </dgm:pt>
    <dgm:pt modelId="{A39F752F-BD5E-4FF9-8ED4-5F6C72C730D7}" type="sibTrans" cxnId="{60E84DA1-28F8-43DC-B8E7-EE7DD25EB6B5}">
      <dgm:prSet/>
      <dgm:spPr/>
      <dgm:t>
        <a:bodyPr/>
        <a:lstStyle/>
        <a:p>
          <a:endParaRPr lang="en-CA"/>
        </a:p>
      </dgm:t>
    </dgm:pt>
    <dgm:pt modelId="{5010D46A-9528-41E8-9029-E53F5EF08A2F}">
      <dgm:prSet phldrT="[Text]"/>
      <dgm:spPr>
        <a:solidFill>
          <a:schemeClr val="accent1">
            <a:lumMod val="60000"/>
            <a:lumOff val="40000"/>
          </a:schemeClr>
        </a:solidFill>
      </dgm:spPr>
      <dgm:t>
        <a:bodyPr/>
        <a:lstStyle/>
        <a:p>
          <a:r>
            <a:rPr lang="fr-CA">
              <a:solidFill>
                <a:sysClr val="windowText" lastClr="000000"/>
              </a:solidFill>
            </a:rPr>
            <a:t>Taper le document et le sauvegarder sur le bureau.</a:t>
          </a:r>
        </a:p>
      </dgm:t>
    </dgm:pt>
    <dgm:pt modelId="{8DF1F851-8E4F-4358-A3CD-60708238E749}" type="parTrans" cxnId="{7E883132-B1FC-4FE0-B9B0-C7BEAEA72FAA}">
      <dgm:prSet/>
      <dgm:spPr/>
      <dgm:t>
        <a:bodyPr/>
        <a:lstStyle/>
        <a:p>
          <a:endParaRPr lang="en-CA"/>
        </a:p>
      </dgm:t>
    </dgm:pt>
    <dgm:pt modelId="{9AAF8ED8-948F-4F5B-B25D-D1FCBD5D431C}" type="sibTrans" cxnId="{7E883132-B1FC-4FE0-B9B0-C7BEAEA72FAA}">
      <dgm:prSet/>
      <dgm:spPr/>
      <dgm:t>
        <a:bodyPr/>
        <a:lstStyle/>
        <a:p>
          <a:endParaRPr lang="en-CA"/>
        </a:p>
      </dgm:t>
    </dgm:pt>
    <dgm:pt modelId="{A92F81C0-85B7-483F-A15B-37F477676EA2}" type="pres">
      <dgm:prSet presAssocID="{413A913B-2EC4-4C74-8842-B85F56147CF1}" presName="Name0" presStyleCnt="0">
        <dgm:presLayoutVars>
          <dgm:dir/>
          <dgm:animLvl val="lvl"/>
          <dgm:resizeHandles val="exact"/>
        </dgm:presLayoutVars>
      </dgm:prSet>
      <dgm:spPr/>
    </dgm:pt>
    <dgm:pt modelId="{A3AD84F5-61EB-4B0D-AA58-0CB18A376553}" type="pres">
      <dgm:prSet presAssocID="{EB4727FE-3275-44B0-9EB3-315F8483ED10}" presName="parTxOnly" presStyleLbl="node1" presStyleIdx="0" presStyleCnt="6">
        <dgm:presLayoutVars>
          <dgm:chMax val="0"/>
          <dgm:chPref val="0"/>
          <dgm:bulletEnabled val="1"/>
        </dgm:presLayoutVars>
      </dgm:prSet>
      <dgm:spPr/>
      <dgm:t>
        <a:bodyPr/>
        <a:lstStyle/>
        <a:p>
          <a:endParaRPr lang="fr-CA"/>
        </a:p>
      </dgm:t>
    </dgm:pt>
    <dgm:pt modelId="{95DB6050-228E-483C-ADE9-3A7607AA80A2}" type="pres">
      <dgm:prSet presAssocID="{2F1EA87D-4C49-4D7E-8FE4-9CF8A78882AF}" presName="parTxOnlySpace" presStyleCnt="0"/>
      <dgm:spPr/>
    </dgm:pt>
    <dgm:pt modelId="{26BC0752-3822-47B8-BA1B-944B7916C22B}" type="pres">
      <dgm:prSet presAssocID="{C139ECD8-1692-4D67-A580-747EC601BFCD}" presName="parTxOnly" presStyleLbl="node1" presStyleIdx="1" presStyleCnt="6">
        <dgm:presLayoutVars>
          <dgm:chMax val="0"/>
          <dgm:chPref val="0"/>
          <dgm:bulletEnabled val="1"/>
        </dgm:presLayoutVars>
      </dgm:prSet>
      <dgm:spPr/>
      <dgm:t>
        <a:bodyPr/>
        <a:lstStyle/>
        <a:p>
          <a:endParaRPr lang="fr-CA"/>
        </a:p>
      </dgm:t>
    </dgm:pt>
    <dgm:pt modelId="{62B03ECF-8247-4F6E-8D93-99631534039B}" type="pres">
      <dgm:prSet presAssocID="{B3DDD09D-196E-48DB-B8FE-F0E75A403CAF}" presName="parTxOnlySpace" presStyleCnt="0"/>
      <dgm:spPr/>
    </dgm:pt>
    <dgm:pt modelId="{31BCD884-C192-4086-B26E-CAC8494401FD}" type="pres">
      <dgm:prSet presAssocID="{5010D46A-9528-41E8-9029-E53F5EF08A2F}" presName="parTxOnly" presStyleLbl="node1" presStyleIdx="2" presStyleCnt="6">
        <dgm:presLayoutVars>
          <dgm:chMax val="0"/>
          <dgm:chPref val="0"/>
          <dgm:bulletEnabled val="1"/>
        </dgm:presLayoutVars>
      </dgm:prSet>
      <dgm:spPr/>
      <dgm:t>
        <a:bodyPr/>
        <a:lstStyle/>
        <a:p>
          <a:endParaRPr lang="fr-CA"/>
        </a:p>
      </dgm:t>
    </dgm:pt>
    <dgm:pt modelId="{AFD16393-AB01-469B-8BBF-7EBC72E23D9F}" type="pres">
      <dgm:prSet presAssocID="{9AAF8ED8-948F-4F5B-B25D-D1FCBD5D431C}" presName="parTxOnlySpace" presStyleCnt="0"/>
      <dgm:spPr/>
    </dgm:pt>
    <dgm:pt modelId="{D11F9616-7601-4A71-83D8-D0665ACCB299}" type="pres">
      <dgm:prSet presAssocID="{812166CD-4CFE-43DF-AFCA-BF6B06F925BC}" presName="parTxOnly" presStyleLbl="node1" presStyleIdx="3" presStyleCnt="6">
        <dgm:presLayoutVars>
          <dgm:chMax val="0"/>
          <dgm:chPref val="0"/>
          <dgm:bulletEnabled val="1"/>
        </dgm:presLayoutVars>
      </dgm:prSet>
      <dgm:spPr/>
      <dgm:t>
        <a:bodyPr/>
        <a:lstStyle/>
        <a:p>
          <a:endParaRPr lang="fr-CA"/>
        </a:p>
      </dgm:t>
    </dgm:pt>
    <dgm:pt modelId="{1E2AD4D3-47FF-4DAA-A665-0399DCF16D75}" type="pres">
      <dgm:prSet presAssocID="{3BFB016E-F6E7-441E-A238-A7C57DA4E208}" presName="parTxOnlySpace" presStyleCnt="0"/>
      <dgm:spPr/>
    </dgm:pt>
    <dgm:pt modelId="{AF3B7773-4577-476D-B4BD-E3151691FA58}" type="pres">
      <dgm:prSet presAssocID="{349AF58D-FB8D-4129-B578-487505345079}" presName="parTxOnly" presStyleLbl="node1" presStyleIdx="4" presStyleCnt="6">
        <dgm:presLayoutVars>
          <dgm:chMax val="0"/>
          <dgm:chPref val="0"/>
          <dgm:bulletEnabled val="1"/>
        </dgm:presLayoutVars>
      </dgm:prSet>
      <dgm:spPr/>
      <dgm:t>
        <a:bodyPr/>
        <a:lstStyle/>
        <a:p>
          <a:endParaRPr lang="fr-CA"/>
        </a:p>
      </dgm:t>
    </dgm:pt>
    <dgm:pt modelId="{072A0EB5-B8CE-494F-A8A6-1ED30964C94B}" type="pres">
      <dgm:prSet presAssocID="{14C0C17D-B883-4F8A-9CAE-D84688ED8496}" presName="parTxOnlySpace" presStyleCnt="0"/>
      <dgm:spPr/>
    </dgm:pt>
    <dgm:pt modelId="{3218481F-3515-4EB2-B795-C965D639BA46}" type="pres">
      <dgm:prSet presAssocID="{B60A35E0-17CF-4783-AFDE-55E6DDE82B9F}" presName="parTxOnly" presStyleLbl="node1" presStyleIdx="5" presStyleCnt="6">
        <dgm:presLayoutVars>
          <dgm:chMax val="0"/>
          <dgm:chPref val="0"/>
          <dgm:bulletEnabled val="1"/>
        </dgm:presLayoutVars>
      </dgm:prSet>
      <dgm:spPr/>
      <dgm:t>
        <a:bodyPr/>
        <a:lstStyle/>
        <a:p>
          <a:endParaRPr lang="fr-CA"/>
        </a:p>
      </dgm:t>
    </dgm:pt>
  </dgm:ptLst>
  <dgm:cxnLst>
    <dgm:cxn modelId="{A66B0206-73B2-4AEE-941D-573CA022BE18}" type="presOf" srcId="{349AF58D-FB8D-4129-B578-487505345079}" destId="{AF3B7773-4577-476D-B4BD-E3151691FA58}" srcOrd="0" destOrd="0" presId="urn:microsoft.com/office/officeart/2005/8/layout/chevron1"/>
    <dgm:cxn modelId="{7E5F26E9-B5A7-467B-8D2B-00D141983018}" srcId="{413A913B-2EC4-4C74-8842-B85F56147CF1}" destId="{812166CD-4CFE-43DF-AFCA-BF6B06F925BC}" srcOrd="3" destOrd="0" parTransId="{02C00B00-B545-4ED0-83B4-6BFD11833B64}" sibTransId="{3BFB016E-F6E7-441E-A238-A7C57DA4E208}"/>
    <dgm:cxn modelId="{60E84DA1-28F8-43DC-B8E7-EE7DD25EB6B5}" srcId="{413A913B-2EC4-4C74-8842-B85F56147CF1}" destId="{B60A35E0-17CF-4783-AFDE-55E6DDE82B9F}" srcOrd="5" destOrd="0" parTransId="{FCADB793-5E87-4949-99FD-FD7D0B5B0F9F}" sibTransId="{A39F752F-BD5E-4FF9-8ED4-5F6C72C730D7}"/>
    <dgm:cxn modelId="{3F52EAD7-31EF-4B7B-95D9-87594D051D93}" type="presOf" srcId="{B60A35E0-17CF-4783-AFDE-55E6DDE82B9F}" destId="{3218481F-3515-4EB2-B795-C965D639BA46}" srcOrd="0" destOrd="0" presId="urn:microsoft.com/office/officeart/2005/8/layout/chevron1"/>
    <dgm:cxn modelId="{90975F09-8B50-4475-9C7B-DF69049925CA}" srcId="{413A913B-2EC4-4C74-8842-B85F56147CF1}" destId="{C139ECD8-1692-4D67-A580-747EC601BFCD}" srcOrd="1" destOrd="0" parTransId="{C71CEAD6-273A-4031-9272-34283632630A}" sibTransId="{B3DDD09D-196E-48DB-B8FE-F0E75A403CAF}"/>
    <dgm:cxn modelId="{9C459634-B3D4-41D4-B088-DE7CCBC0BB09}" srcId="{413A913B-2EC4-4C74-8842-B85F56147CF1}" destId="{349AF58D-FB8D-4129-B578-487505345079}" srcOrd="4" destOrd="0" parTransId="{78D629A5-FD5F-4F8A-8D36-34543FDB6469}" sibTransId="{14C0C17D-B883-4F8A-9CAE-D84688ED8496}"/>
    <dgm:cxn modelId="{9D1C5E35-9763-4358-8632-E6D9838D24C7}" type="presOf" srcId="{EB4727FE-3275-44B0-9EB3-315F8483ED10}" destId="{A3AD84F5-61EB-4B0D-AA58-0CB18A376553}" srcOrd="0" destOrd="0" presId="urn:microsoft.com/office/officeart/2005/8/layout/chevron1"/>
    <dgm:cxn modelId="{7E883132-B1FC-4FE0-B9B0-C7BEAEA72FAA}" srcId="{413A913B-2EC4-4C74-8842-B85F56147CF1}" destId="{5010D46A-9528-41E8-9029-E53F5EF08A2F}" srcOrd="2" destOrd="0" parTransId="{8DF1F851-8E4F-4358-A3CD-60708238E749}" sibTransId="{9AAF8ED8-948F-4F5B-B25D-D1FCBD5D431C}"/>
    <dgm:cxn modelId="{89DFE856-72F6-48C2-A215-2B3ACBC06C4C}" type="presOf" srcId="{812166CD-4CFE-43DF-AFCA-BF6B06F925BC}" destId="{D11F9616-7601-4A71-83D8-D0665ACCB299}" srcOrd="0" destOrd="0" presId="urn:microsoft.com/office/officeart/2005/8/layout/chevron1"/>
    <dgm:cxn modelId="{52D14774-C55B-4ED6-9039-434B13311B29}" type="presOf" srcId="{5010D46A-9528-41E8-9029-E53F5EF08A2F}" destId="{31BCD884-C192-4086-B26E-CAC8494401FD}" srcOrd="0" destOrd="0" presId="urn:microsoft.com/office/officeart/2005/8/layout/chevron1"/>
    <dgm:cxn modelId="{98585BB5-FED3-45D3-BB52-669925C7B232}" type="presOf" srcId="{C139ECD8-1692-4D67-A580-747EC601BFCD}" destId="{26BC0752-3822-47B8-BA1B-944B7916C22B}" srcOrd="0" destOrd="0" presId="urn:microsoft.com/office/officeart/2005/8/layout/chevron1"/>
    <dgm:cxn modelId="{CFED9AD0-5404-4AF6-BB9D-5E127A52FCA7}" type="presOf" srcId="{413A913B-2EC4-4C74-8842-B85F56147CF1}" destId="{A92F81C0-85B7-483F-A15B-37F477676EA2}" srcOrd="0" destOrd="0" presId="urn:microsoft.com/office/officeart/2005/8/layout/chevron1"/>
    <dgm:cxn modelId="{2FA07482-650E-4764-99AA-6254C5DE727B}" srcId="{413A913B-2EC4-4C74-8842-B85F56147CF1}" destId="{EB4727FE-3275-44B0-9EB3-315F8483ED10}" srcOrd="0" destOrd="0" parTransId="{0E421337-7C2B-4122-A38D-B0B614583A10}" sibTransId="{2F1EA87D-4C49-4D7E-8FE4-9CF8A78882AF}"/>
    <dgm:cxn modelId="{81FD8FA9-1766-44A7-987B-499D1D3476EB}" type="presParOf" srcId="{A92F81C0-85B7-483F-A15B-37F477676EA2}" destId="{A3AD84F5-61EB-4B0D-AA58-0CB18A376553}" srcOrd="0" destOrd="0" presId="urn:microsoft.com/office/officeart/2005/8/layout/chevron1"/>
    <dgm:cxn modelId="{65D17C67-2C87-4D24-A103-99DD542FA50B}" type="presParOf" srcId="{A92F81C0-85B7-483F-A15B-37F477676EA2}" destId="{95DB6050-228E-483C-ADE9-3A7607AA80A2}" srcOrd="1" destOrd="0" presId="urn:microsoft.com/office/officeart/2005/8/layout/chevron1"/>
    <dgm:cxn modelId="{B211DF0F-4D41-44C8-830A-9A92CCAA0BB7}" type="presParOf" srcId="{A92F81C0-85B7-483F-A15B-37F477676EA2}" destId="{26BC0752-3822-47B8-BA1B-944B7916C22B}" srcOrd="2" destOrd="0" presId="urn:microsoft.com/office/officeart/2005/8/layout/chevron1"/>
    <dgm:cxn modelId="{4967B457-AB99-4EAC-9F6C-D9ED6C6438B3}" type="presParOf" srcId="{A92F81C0-85B7-483F-A15B-37F477676EA2}" destId="{62B03ECF-8247-4F6E-8D93-99631534039B}" srcOrd="3" destOrd="0" presId="urn:microsoft.com/office/officeart/2005/8/layout/chevron1"/>
    <dgm:cxn modelId="{AA3BB943-2430-4CAA-AA68-51215B344CAF}" type="presParOf" srcId="{A92F81C0-85B7-483F-A15B-37F477676EA2}" destId="{31BCD884-C192-4086-B26E-CAC8494401FD}" srcOrd="4" destOrd="0" presId="urn:microsoft.com/office/officeart/2005/8/layout/chevron1"/>
    <dgm:cxn modelId="{47A92A99-3E7D-4867-8D6E-D8C8AD056FB6}" type="presParOf" srcId="{A92F81C0-85B7-483F-A15B-37F477676EA2}" destId="{AFD16393-AB01-469B-8BBF-7EBC72E23D9F}" srcOrd="5" destOrd="0" presId="urn:microsoft.com/office/officeart/2005/8/layout/chevron1"/>
    <dgm:cxn modelId="{F3220351-A51E-4F93-BCB7-D465ADA91AB7}" type="presParOf" srcId="{A92F81C0-85B7-483F-A15B-37F477676EA2}" destId="{D11F9616-7601-4A71-83D8-D0665ACCB299}" srcOrd="6" destOrd="0" presId="urn:microsoft.com/office/officeart/2005/8/layout/chevron1"/>
    <dgm:cxn modelId="{070D48DA-84ED-4657-A136-DE3E584B24FA}" type="presParOf" srcId="{A92F81C0-85B7-483F-A15B-37F477676EA2}" destId="{1E2AD4D3-47FF-4DAA-A665-0399DCF16D75}" srcOrd="7" destOrd="0" presId="urn:microsoft.com/office/officeart/2005/8/layout/chevron1"/>
    <dgm:cxn modelId="{FFC35F92-DC0E-4556-A017-67CBC3C2612A}" type="presParOf" srcId="{A92F81C0-85B7-483F-A15B-37F477676EA2}" destId="{AF3B7773-4577-476D-B4BD-E3151691FA58}" srcOrd="8" destOrd="0" presId="urn:microsoft.com/office/officeart/2005/8/layout/chevron1"/>
    <dgm:cxn modelId="{FC92B39C-33C3-4705-A3D6-831FCC67BC88}" type="presParOf" srcId="{A92F81C0-85B7-483F-A15B-37F477676EA2}" destId="{072A0EB5-B8CE-494F-A8A6-1ED30964C94B}" srcOrd="9" destOrd="0" presId="urn:microsoft.com/office/officeart/2005/8/layout/chevron1"/>
    <dgm:cxn modelId="{27F2E084-95E6-4AB9-88BF-3497493E8389}" type="presParOf" srcId="{A92F81C0-85B7-483F-A15B-37F477676EA2}" destId="{3218481F-3515-4EB2-B795-C965D639BA46}" srcOrd="10" destOrd="0" presId="urn:microsoft.com/office/officeart/2005/8/layout/chevron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C0752-3822-47B8-BA1B-944B7916C22B}">
      <dsp:nvSpPr>
        <dsp:cNvPr id="0" name=""/>
        <dsp:cNvSpPr/>
      </dsp:nvSpPr>
      <dsp:spPr>
        <a:xfrm>
          <a:off x="2601"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Faire des modifications.</a:t>
          </a:r>
        </a:p>
      </dsp:txBody>
      <dsp:txXfrm>
        <a:off x="305438" y="201988"/>
        <a:ext cx="908511" cy="605673"/>
      </dsp:txXfrm>
    </dsp:sp>
    <dsp:sp modelId="{823B1778-B476-43A7-B3EA-AA81D98A7C1F}">
      <dsp:nvSpPr>
        <dsp:cNvPr id="0" name=""/>
        <dsp:cNvSpPr/>
      </dsp:nvSpPr>
      <dsp:spPr>
        <a:xfrm>
          <a:off x="1365367"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Sauvegarder le document dans un répertoire partagé.</a:t>
          </a:r>
        </a:p>
      </dsp:txBody>
      <dsp:txXfrm>
        <a:off x="1668204" y="201988"/>
        <a:ext cx="908511" cy="605673"/>
      </dsp:txXfrm>
    </dsp:sp>
    <dsp:sp modelId="{0FAB6772-E9D1-4FFC-906D-1144417419DA}">
      <dsp:nvSpPr>
        <dsp:cNvPr id="0" name=""/>
        <dsp:cNvSpPr/>
      </dsp:nvSpPr>
      <dsp:spPr>
        <a:xfrm>
          <a:off x="2728133"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Envoyer le document en pièce jointe dans un courriel.</a:t>
          </a:r>
        </a:p>
      </dsp:txBody>
      <dsp:txXfrm>
        <a:off x="3030970" y="201988"/>
        <a:ext cx="908511" cy="605673"/>
      </dsp:txXfrm>
    </dsp:sp>
    <dsp:sp modelId="{B1799FA6-930F-4EA4-A027-3C437E5FF944}">
      <dsp:nvSpPr>
        <dsp:cNvPr id="0" name=""/>
        <dsp:cNvSpPr/>
      </dsp:nvSpPr>
      <dsp:spPr>
        <a:xfrm>
          <a:off x="4090899"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Chaque destinataire sauvegarde le document ou en conserve une copie dans sa boîte de réception.</a:t>
          </a:r>
        </a:p>
      </dsp:txBody>
      <dsp:txXfrm>
        <a:off x="4393736" y="201988"/>
        <a:ext cx="908511" cy="605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sur papier</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Taper le document et le sauvegarder sur le bureau.</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Imprimer l’ébauche du document.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Soumettre l'ébauche au réviseur.</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Annoter l’ébauche au crayon et le retourner à l’auteur.</a:t>
          </a:r>
        </a:p>
      </dsp:txBody>
      <dsp:txXfrm>
        <a:off x="5735539" y="203043"/>
        <a:ext cx="905344" cy="6035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adapté au numérique</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Taper le document et le sauvegarder dans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Fournir un lien à l'éditeur de texte.</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L’éditeur de texte fait des modifications.</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Fournir un lien aux destinataires.</a:t>
          </a:r>
        </a:p>
      </dsp:txBody>
      <dsp:txXfrm>
        <a:off x="5735539" y="203043"/>
        <a:ext cx="905344" cy="6035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sur papier</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Taper le document et le sauvegarder sur le bureau.</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Imprimer l’ébauche du document.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Soumettre l’ébauche aux réviseurs.</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Annoter l’ébauche au crayon et le retourner à l’auteur.</a:t>
          </a:r>
        </a:p>
      </dsp:txBody>
      <dsp:txXfrm>
        <a:off x="5735539" y="203043"/>
        <a:ext cx="905344" cy="6035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C0752-3822-47B8-BA1B-944B7916C22B}">
      <dsp:nvSpPr>
        <dsp:cNvPr id="0" name=""/>
        <dsp:cNvSpPr/>
      </dsp:nvSpPr>
      <dsp:spPr>
        <a:xfrm>
          <a:off x="2601"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Faire des modifications.</a:t>
          </a:r>
        </a:p>
      </dsp:txBody>
      <dsp:txXfrm>
        <a:off x="305438" y="201988"/>
        <a:ext cx="908511" cy="605673"/>
      </dsp:txXfrm>
    </dsp:sp>
    <dsp:sp modelId="{823B1778-B476-43A7-B3EA-AA81D98A7C1F}">
      <dsp:nvSpPr>
        <dsp:cNvPr id="0" name=""/>
        <dsp:cNvSpPr/>
      </dsp:nvSpPr>
      <dsp:spPr>
        <a:xfrm>
          <a:off x="1365367"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Sauvegarder le document dans un répertoire partagé.</a:t>
          </a:r>
        </a:p>
      </dsp:txBody>
      <dsp:txXfrm>
        <a:off x="1668204" y="201988"/>
        <a:ext cx="908511" cy="605673"/>
      </dsp:txXfrm>
    </dsp:sp>
    <dsp:sp modelId="{0FAB6772-E9D1-4FFC-906D-1144417419DA}">
      <dsp:nvSpPr>
        <dsp:cNvPr id="0" name=""/>
        <dsp:cNvSpPr/>
      </dsp:nvSpPr>
      <dsp:spPr>
        <a:xfrm>
          <a:off x="2728133"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Envoyer le document en pièce jointe dans un courriel.</a:t>
          </a:r>
        </a:p>
      </dsp:txBody>
      <dsp:txXfrm>
        <a:off x="3030970" y="201988"/>
        <a:ext cx="908511" cy="605673"/>
      </dsp:txXfrm>
    </dsp:sp>
    <dsp:sp modelId="{B1799FA6-930F-4EA4-A027-3C437E5FF944}">
      <dsp:nvSpPr>
        <dsp:cNvPr id="0" name=""/>
        <dsp:cNvSpPr/>
      </dsp:nvSpPr>
      <dsp:spPr>
        <a:xfrm>
          <a:off x="4090899" y="201988"/>
          <a:ext cx="1514184" cy="605673"/>
        </a:xfrm>
        <a:prstGeom prst="chevron">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fr-CA" sz="700" kern="1200">
              <a:solidFill>
                <a:sysClr val="windowText" lastClr="000000"/>
              </a:solidFill>
            </a:rPr>
            <a:t>Chaque destinataire sauvegarde le document ou en conserve une copie dans sa boîte de réception.</a:t>
          </a:r>
        </a:p>
      </dsp:txBody>
      <dsp:txXfrm>
        <a:off x="4393736" y="201988"/>
        <a:ext cx="908511" cy="60567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5"/>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adapté au numérique</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Créer le document principal et le sauvegarder dans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Fournir un lien et des instructions à ceux qui ont envoyé leurs commentaires.</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Modifier</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5">
            <a:lumMod val="10000"/>
            <a:lumOff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Fournir un lien aux destinataires.</a:t>
          </a:r>
        </a:p>
      </dsp:txBody>
      <dsp:txXfrm>
        <a:off x="5735539" y="203043"/>
        <a:ext cx="905344" cy="6035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1695" y="203043"/>
          <a:ext cx="1508906" cy="603562"/>
        </a:xfrm>
        <a:prstGeom prst="chevron">
          <a:avLst/>
        </a:prstGeom>
        <a:solidFill>
          <a:schemeClr val="accent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adapté au numérique</a:t>
          </a:r>
        </a:p>
      </dsp:txBody>
      <dsp:txXfrm>
        <a:off x="303476" y="203043"/>
        <a:ext cx="905344" cy="603562"/>
      </dsp:txXfrm>
    </dsp:sp>
    <dsp:sp modelId="{26BC0752-3822-47B8-BA1B-944B7916C22B}">
      <dsp:nvSpPr>
        <dsp:cNvPr id="0" name=""/>
        <dsp:cNvSpPr/>
      </dsp:nvSpPr>
      <dsp:spPr>
        <a:xfrm>
          <a:off x="1359711"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Créer des notes de réunion en utilisant OneNote ou GCdocs.</a:t>
          </a:r>
        </a:p>
      </dsp:txBody>
      <dsp:txXfrm>
        <a:off x="1661492" y="203043"/>
        <a:ext cx="905344" cy="603562"/>
      </dsp:txXfrm>
    </dsp:sp>
    <dsp:sp modelId="{823B1778-B476-43A7-B3EA-AA81D98A7C1F}">
      <dsp:nvSpPr>
        <dsp:cNvPr id="0" name=""/>
        <dsp:cNvSpPr/>
      </dsp:nvSpPr>
      <dsp:spPr>
        <a:xfrm>
          <a:off x="2717726"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Prendre des notes directement dans le document.</a:t>
          </a:r>
        </a:p>
      </dsp:txBody>
      <dsp:txXfrm>
        <a:off x="3019507" y="203043"/>
        <a:ext cx="905344" cy="603562"/>
      </dsp:txXfrm>
    </dsp:sp>
    <dsp:sp modelId="{0FAB6772-E9D1-4FFC-906D-1144417419DA}">
      <dsp:nvSpPr>
        <dsp:cNvPr id="0" name=""/>
        <dsp:cNvSpPr/>
      </dsp:nvSpPr>
      <dsp:spPr>
        <a:xfrm>
          <a:off x="4075742"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Fournir un lien à l'éditeur de texte et aux participants.</a:t>
          </a:r>
        </a:p>
      </dsp:txBody>
      <dsp:txXfrm>
        <a:off x="4377523" y="203043"/>
        <a:ext cx="905344" cy="603562"/>
      </dsp:txXfrm>
    </dsp:sp>
    <dsp:sp modelId="{B1799FA6-930F-4EA4-A027-3C437E5FF944}">
      <dsp:nvSpPr>
        <dsp:cNvPr id="0" name=""/>
        <dsp:cNvSpPr/>
      </dsp:nvSpPr>
      <dsp:spPr>
        <a:xfrm>
          <a:off x="5433758" y="203043"/>
          <a:ext cx="1508906" cy="603562"/>
        </a:xfrm>
        <a:prstGeom prst="chevron">
          <a:avLst/>
        </a:prstGeom>
        <a:solidFill>
          <a:schemeClr val="accent4">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Modifier</a:t>
          </a:r>
        </a:p>
      </dsp:txBody>
      <dsp:txXfrm>
        <a:off x="5735539" y="203043"/>
        <a:ext cx="905344" cy="6035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D84F5-61EB-4B0D-AA58-0CB18A376553}">
      <dsp:nvSpPr>
        <dsp:cNvPr id="0" name=""/>
        <dsp:cNvSpPr/>
      </dsp:nvSpPr>
      <dsp:spPr>
        <a:xfrm>
          <a:off x="3390" y="252549"/>
          <a:ext cx="1261377" cy="5045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CA" sz="1200" kern="1200"/>
            <a:t>Modèle sur papier</a:t>
          </a:r>
        </a:p>
      </dsp:txBody>
      <dsp:txXfrm>
        <a:off x="255666" y="252549"/>
        <a:ext cx="756826" cy="504551"/>
      </dsp:txXfrm>
    </dsp:sp>
    <dsp:sp modelId="{26BC0752-3822-47B8-BA1B-944B7916C22B}">
      <dsp:nvSpPr>
        <dsp:cNvPr id="0" name=""/>
        <dsp:cNvSpPr/>
      </dsp:nvSpPr>
      <dsp:spPr>
        <a:xfrm>
          <a:off x="1138630"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Prendre des notes sur papier.</a:t>
          </a:r>
        </a:p>
      </dsp:txBody>
      <dsp:txXfrm>
        <a:off x="1390906" y="252549"/>
        <a:ext cx="756826" cy="504551"/>
      </dsp:txXfrm>
    </dsp:sp>
    <dsp:sp modelId="{31BCD884-C192-4086-B26E-CAC8494401FD}">
      <dsp:nvSpPr>
        <dsp:cNvPr id="0" name=""/>
        <dsp:cNvSpPr/>
      </dsp:nvSpPr>
      <dsp:spPr>
        <a:xfrm>
          <a:off x="227387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Taper le document et le sauvegarder sur le bureau.</a:t>
          </a:r>
        </a:p>
      </dsp:txBody>
      <dsp:txXfrm>
        <a:off x="2526147" y="252549"/>
        <a:ext cx="756826" cy="504551"/>
      </dsp:txXfrm>
    </dsp:sp>
    <dsp:sp modelId="{D11F9616-7601-4A71-83D8-D0665ACCB299}">
      <dsp:nvSpPr>
        <dsp:cNvPr id="0" name=""/>
        <dsp:cNvSpPr/>
      </dsp:nvSpPr>
      <dsp:spPr>
        <a:xfrm>
          <a:off x="340911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Sauvegarder le document dans un répertoire partagé.</a:t>
          </a:r>
        </a:p>
      </dsp:txBody>
      <dsp:txXfrm>
        <a:off x="3661387" y="252549"/>
        <a:ext cx="756826" cy="504551"/>
      </dsp:txXfrm>
    </dsp:sp>
    <dsp:sp modelId="{AF3B7773-4577-476D-B4BD-E3151691FA58}">
      <dsp:nvSpPr>
        <dsp:cNvPr id="0" name=""/>
        <dsp:cNvSpPr/>
      </dsp:nvSpPr>
      <dsp:spPr>
        <a:xfrm>
          <a:off x="454435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fr-CA" sz="800" kern="1200">
              <a:solidFill>
                <a:sysClr val="windowText" lastClr="000000"/>
              </a:solidFill>
            </a:rPr>
            <a:t>Envoyer le document en pièce jointe dans un courriel.</a:t>
          </a:r>
        </a:p>
      </dsp:txBody>
      <dsp:txXfrm>
        <a:off x="4796627" y="252549"/>
        <a:ext cx="756826" cy="504551"/>
      </dsp:txXfrm>
    </dsp:sp>
    <dsp:sp modelId="{3218481F-3515-4EB2-B795-C965D639BA46}">
      <dsp:nvSpPr>
        <dsp:cNvPr id="0" name=""/>
        <dsp:cNvSpPr/>
      </dsp:nvSpPr>
      <dsp:spPr>
        <a:xfrm>
          <a:off x="5679591" y="252549"/>
          <a:ext cx="1261377" cy="504551"/>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80000"/>
            </a:lnSpc>
            <a:spcBef>
              <a:spcPct val="0"/>
            </a:spcBef>
            <a:spcAft>
              <a:spcPct val="35000"/>
            </a:spcAft>
          </a:pPr>
          <a:r>
            <a:rPr lang="fr-CA" sz="600" kern="1200">
              <a:solidFill>
                <a:sysClr val="windowText" lastClr="000000"/>
              </a:solidFill>
            </a:rPr>
            <a:t>Chaque destinataire sauvegarde le document ou en conserve une copie dans sa boîte de réception.</a:t>
          </a:r>
        </a:p>
      </dsp:txBody>
      <dsp:txXfrm>
        <a:off x="5931867" y="252549"/>
        <a:ext cx="756826" cy="5045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D383-8F06-45CA-8EAE-27474A4D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Gouvernement du Canada/Government of Canada</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6</cp:revision>
  <dcterms:created xsi:type="dcterms:W3CDTF">2020-01-29T21:54:00Z</dcterms:created>
  <dcterms:modified xsi:type="dcterms:W3CDTF">2021-03-25T14:55:00Z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1/23/2020 3:40:38 PM</vt:lpwstr>
  </property>
</Properties>
</file>