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45EC" w14:textId="60DB0AE3" w:rsidR="00870E8A" w:rsidRDefault="00870E8A" w:rsidP="00284717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lang w:val="en"/>
        </w:rPr>
      </w:pPr>
      <w:r w:rsidRPr="00870E8A">
        <w:rPr>
          <w:rStyle w:val="Strong"/>
          <w:rFonts w:ascii="Arial" w:hAnsi="Arial" w:cs="Arial"/>
          <w:lang w:val="en"/>
        </w:rPr>
        <w:t>New Leaf project (NLP</w:t>
      </w:r>
      <w:r>
        <w:rPr>
          <w:rStyle w:val="Strong"/>
          <w:rFonts w:ascii="Arial" w:hAnsi="Arial" w:cs="Arial"/>
          <w:lang w:val="en"/>
        </w:rPr>
        <w:t>)</w:t>
      </w:r>
    </w:p>
    <w:p w14:paraId="4E3D7F41" w14:textId="77777777" w:rsidR="00E8200A" w:rsidRDefault="00E8200A" w:rsidP="00284717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lang w:val="en"/>
        </w:rPr>
      </w:pPr>
    </w:p>
    <w:p w14:paraId="729A1C7B" w14:textId="77777777" w:rsidR="00DD3C43" w:rsidRDefault="006968F3" w:rsidP="00284717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lang w:val="en"/>
        </w:rPr>
      </w:pPr>
      <w:bookmarkStart w:id="0" w:name="_GoBack"/>
      <w:r>
        <w:rPr>
          <w:rStyle w:val="Strong"/>
          <w:rFonts w:ascii="Arial" w:hAnsi="Arial" w:cs="Arial"/>
          <w:lang w:val="en"/>
        </w:rPr>
        <w:t>Background</w:t>
      </w:r>
    </w:p>
    <w:p w14:paraId="6A2BF1CD" w14:textId="51E6187B" w:rsidR="00F438A7" w:rsidRDefault="00DD3C43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In 2018, </w:t>
      </w:r>
      <w:r w:rsidRPr="00DD3C43">
        <w:rPr>
          <w:rFonts w:ascii="Arial" w:hAnsi="Arial" w:cs="Arial"/>
          <w:lang w:val="en"/>
        </w:rPr>
        <w:t>Foundations for Social Change (FSC</w:t>
      </w:r>
      <w:r>
        <w:rPr>
          <w:rFonts w:ascii="Arial" w:hAnsi="Arial" w:cs="Arial"/>
          <w:lang w:val="en"/>
        </w:rPr>
        <w:t xml:space="preserve">), in partnership with </w:t>
      </w:r>
      <w:r w:rsidRPr="00DD3C43">
        <w:rPr>
          <w:rFonts w:ascii="Arial" w:hAnsi="Arial" w:cs="Arial"/>
          <w:lang w:val="en"/>
        </w:rPr>
        <w:t>the University of British Columbia</w:t>
      </w:r>
      <w:r>
        <w:rPr>
          <w:rFonts w:ascii="Arial" w:hAnsi="Arial" w:cs="Arial"/>
          <w:lang w:val="en"/>
        </w:rPr>
        <w:t xml:space="preserve">, launched the Vancouver </w:t>
      </w:r>
      <w:hyperlink r:id="rId7" w:history="1">
        <w:r w:rsidRPr="00583F77">
          <w:rPr>
            <w:rStyle w:val="Hyperlink"/>
            <w:rFonts w:ascii="Arial" w:hAnsi="Arial" w:cs="Arial"/>
            <w:lang w:val="en"/>
          </w:rPr>
          <w:t>New Leaf project</w:t>
        </w:r>
      </w:hyperlink>
      <w:r>
        <w:rPr>
          <w:rFonts w:ascii="Arial" w:hAnsi="Arial" w:cs="Arial"/>
          <w:lang w:val="en"/>
        </w:rPr>
        <w:t xml:space="preserve">, </w:t>
      </w:r>
      <w:r w:rsidR="00B77E7F">
        <w:rPr>
          <w:rFonts w:ascii="Arial" w:hAnsi="Arial" w:cs="Arial"/>
          <w:lang w:val="en"/>
        </w:rPr>
        <w:t>a</w:t>
      </w:r>
      <w:r w:rsidR="00D906FF">
        <w:rPr>
          <w:rFonts w:ascii="Arial" w:hAnsi="Arial" w:cs="Arial"/>
          <w:lang w:val="en"/>
        </w:rPr>
        <w:t xml:space="preserve"> </w:t>
      </w:r>
      <w:r w:rsidR="00F438A7" w:rsidRPr="00F438A7">
        <w:rPr>
          <w:rFonts w:ascii="Arial" w:hAnsi="Arial" w:cs="Arial"/>
          <w:lang w:val="en"/>
        </w:rPr>
        <w:t xml:space="preserve">program </w:t>
      </w:r>
      <w:r w:rsidR="00E8200A">
        <w:rPr>
          <w:rFonts w:ascii="Arial" w:hAnsi="Arial" w:cs="Arial"/>
          <w:lang w:val="en"/>
        </w:rPr>
        <w:t xml:space="preserve">that </w:t>
      </w:r>
      <w:r w:rsidR="00F438A7" w:rsidRPr="00F438A7">
        <w:rPr>
          <w:rFonts w:ascii="Arial" w:hAnsi="Arial" w:cs="Arial"/>
          <w:lang w:val="en"/>
        </w:rPr>
        <w:t>us</w:t>
      </w:r>
      <w:r w:rsidR="00E8200A">
        <w:rPr>
          <w:rFonts w:ascii="Arial" w:hAnsi="Arial" w:cs="Arial"/>
          <w:lang w:val="en"/>
        </w:rPr>
        <w:t>es</w:t>
      </w:r>
      <w:r w:rsidR="00F438A7" w:rsidRPr="00F438A7">
        <w:rPr>
          <w:rFonts w:ascii="Arial" w:hAnsi="Arial" w:cs="Arial"/>
          <w:lang w:val="en"/>
        </w:rPr>
        <w:t xml:space="preserve"> direct unconditional cash transfers to reduce</w:t>
      </w:r>
      <w:r w:rsidR="00F438A7">
        <w:rPr>
          <w:rFonts w:ascii="Arial" w:hAnsi="Arial" w:cs="Arial"/>
          <w:lang w:val="en"/>
        </w:rPr>
        <w:t xml:space="preserve"> </w:t>
      </w:r>
      <w:r w:rsidR="00F438A7" w:rsidRPr="00F438A7">
        <w:rPr>
          <w:rFonts w:ascii="Arial" w:hAnsi="Arial" w:cs="Arial"/>
          <w:lang w:val="en"/>
        </w:rPr>
        <w:t>homelessness.</w:t>
      </w:r>
    </w:p>
    <w:bookmarkEnd w:id="0"/>
    <w:p w14:paraId="07998799" w14:textId="77777777" w:rsidR="00284717" w:rsidRDefault="00284717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</w:p>
    <w:p w14:paraId="72E6E07C" w14:textId="35359A8C" w:rsidR="006968F3" w:rsidRDefault="006968F3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t>Research Objective </w:t>
      </w:r>
      <w:r>
        <w:rPr>
          <w:rFonts w:ascii="Arial" w:hAnsi="Arial" w:cs="Arial"/>
          <w:lang w:val="en"/>
        </w:rPr>
        <w:t xml:space="preserve"> </w:t>
      </w:r>
    </w:p>
    <w:p w14:paraId="6476C3C6" w14:textId="5AABAE14" w:rsidR="00F30B3E" w:rsidRDefault="00621649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There is a </w:t>
      </w:r>
      <w:r w:rsidR="00B943D3">
        <w:rPr>
          <w:rFonts w:ascii="Arial" w:hAnsi="Arial" w:cs="Arial"/>
          <w:lang w:val="en"/>
        </w:rPr>
        <w:t xml:space="preserve">growing body of evidence suggesting that direct giving (unconditional cash transfers) </w:t>
      </w:r>
      <w:r>
        <w:rPr>
          <w:rFonts w:ascii="Arial" w:hAnsi="Arial" w:cs="Arial"/>
          <w:lang w:val="en"/>
        </w:rPr>
        <w:t>is</w:t>
      </w:r>
      <w:r w:rsidR="00B943D3">
        <w:rPr>
          <w:rFonts w:ascii="Arial" w:hAnsi="Arial" w:cs="Arial"/>
          <w:lang w:val="en"/>
        </w:rPr>
        <w:t xml:space="preserve"> a transformative tool</w:t>
      </w:r>
      <w:r w:rsidR="00E8200A">
        <w:rPr>
          <w:rFonts w:ascii="Arial" w:hAnsi="Arial" w:cs="Arial"/>
          <w:lang w:val="en"/>
        </w:rPr>
        <w:t xml:space="preserve"> to help</w:t>
      </w:r>
      <w:r>
        <w:rPr>
          <w:rFonts w:ascii="Arial" w:hAnsi="Arial" w:cs="Arial"/>
          <w:lang w:val="en"/>
        </w:rPr>
        <w:t xml:space="preserve"> lift people out of poverty. </w:t>
      </w:r>
      <w:r w:rsidR="00F30B3E">
        <w:rPr>
          <w:rFonts w:ascii="Arial" w:hAnsi="Arial" w:cs="Arial"/>
          <w:lang w:val="en"/>
        </w:rPr>
        <w:t>The NLP sought</w:t>
      </w:r>
      <w:r w:rsidR="0068254A">
        <w:rPr>
          <w:rFonts w:ascii="Arial" w:hAnsi="Arial" w:cs="Arial"/>
          <w:lang w:val="en"/>
        </w:rPr>
        <w:t xml:space="preserve"> to rigorously evaluate </w:t>
      </w:r>
      <w:r w:rsidR="00E8200A">
        <w:rPr>
          <w:rFonts w:ascii="Arial" w:hAnsi="Arial" w:cs="Arial"/>
          <w:lang w:val="en"/>
        </w:rPr>
        <w:t xml:space="preserve">whether </w:t>
      </w:r>
      <w:r w:rsidR="0068254A">
        <w:rPr>
          <w:rFonts w:ascii="Arial" w:hAnsi="Arial" w:cs="Arial"/>
          <w:lang w:val="en"/>
        </w:rPr>
        <w:t xml:space="preserve">direct giving </w:t>
      </w:r>
      <w:proofErr w:type="gramStart"/>
      <w:r w:rsidR="00E8200A">
        <w:rPr>
          <w:rFonts w:ascii="Arial" w:hAnsi="Arial" w:cs="Arial"/>
          <w:lang w:val="en"/>
        </w:rPr>
        <w:t xml:space="preserve">has the ability </w:t>
      </w:r>
      <w:r w:rsidR="0068254A">
        <w:rPr>
          <w:rFonts w:ascii="Arial" w:hAnsi="Arial" w:cs="Arial"/>
          <w:lang w:val="en"/>
        </w:rPr>
        <w:t>to</w:t>
      </w:r>
      <w:proofErr w:type="gramEnd"/>
      <w:r w:rsidR="0068254A">
        <w:rPr>
          <w:rFonts w:ascii="Arial" w:hAnsi="Arial" w:cs="Arial"/>
          <w:lang w:val="en"/>
        </w:rPr>
        <w:t xml:space="preserve"> reduce homelessness and reintroduce stability into people’s lives.</w:t>
      </w:r>
    </w:p>
    <w:p w14:paraId="4B58BEE5" w14:textId="77777777" w:rsidR="00284717" w:rsidRDefault="00284717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</w:p>
    <w:p w14:paraId="1E3EE3B8" w14:textId="27C7CD4B" w:rsidR="006968F3" w:rsidRDefault="006968F3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t>Research methods </w:t>
      </w:r>
      <w:r>
        <w:rPr>
          <w:rFonts w:ascii="Arial" w:hAnsi="Arial" w:cs="Arial"/>
          <w:lang w:val="en"/>
        </w:rPr>
        <w:t xml:space="preserve"> </w:t>
      </w:r>
    </w:p>
    <w:p w14:paraId="371B8F56" w14:textId="7BB1B838" w:rsidR="009D4141" w:rsidRDefault="009D4141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NLP conducted the project as a </w:t>
      </w:r>
      <w:hyperlink r:id="rId8" w:history="1">
        <w:r w:rsidRPr="0027744E">
          <w:rPr>
            <w:rStyle w:val="Hyperlink"/>
            <w:rFonts w:ascii="Arial" w:hAnsi="Arial" w:cs="Arial"/>
            <w:lang w:val="en"/>
          </w:rPr>
          <w:t>randomized controlled trial</w:t>
        </w:r>
      </w:hyperlink>
      <w:r>
        <w:rPr>
          <w:rFonts w:ascii="Arial" w:hAnsi="Arial" w:cs="Arial"/>
          <w:lang w:val="en"/>
        </w:rPr>
        <w:t xml:space="preserve">. Project participants were screened for program eligibility based on the following criteria: </w:t>
      </w:r>
      <w:r w:rsidRPr="009D4141">
        <w:rPr>
          <w:rFonts w:ascii="Arial" w:hAnsi="Arial" w:cs="Arial"/>
          <w:lang w:val="en"/>
        </w:rPr>
        <w:t>age of recipients, length of time homeless,</w:t>
      </w:r>
      <w:r>
        <w:rPr>
          <w:rFonts w:ascii="Arial" w:hAnsi="Arial" w:cs="Arial"/>
          <w:lang w:val="en"/>
        </w:rPr>
        <w:t xml:space="preserve"> </w:t>
      </w:r>
      <w:r w:rsidRPr="009D4141">
        <w:rPr>
          <w:rFonts w:ascii="Arial" w:hAnsi="Arial" w:cs="Arial"/>
          <w:lang w:val="en"/>
        </w:rPr>
        <w:t>Canadian citizen or permanent resident, and degree of</w:t>
      </w:r>
      <w:r>
        <w:rPr>
          <w:rFonts w:ascii="Arial" w:hAnsi="Arial" w:cs="Arial"/>
          <w:lang w:val="en"/>
        </w:rPr>
        <w:t xml:space="preserve"> </w:t>
      </w:r>
      <w:r w:rsidRPr="009D4141">
        <w:rPr>
          <w:rFonts w:ascii="Arial" w:hAnsi="Arial" w:cs="Arial"/>
          <w:lang w:val="en"/>
        </w:rPr>
        <w:t>functionality (mental health and severity of substance and</w:t>
      </w:r>
      <w:r>
        <w:rPr>
          <w:rFonts w:ascii="Arial" w:hAnsi="Arial" w:cs="Arial"/>
          <w:lang w:val="en"/>
        </w:rPr>
        <w:t xml:space="preserve"> </w:t>
      </w:r>
      <w:r w:rsidRPr="009D4141">
        <w:rPr>
          <w:rFonts w:ascii="Arial" w:hAnsi="Arial" w:cs="Arial"/>
          <w:lang w:val="en"/>
        </w:rPr>
        <w:t>alcohol use).</w:t>
      </w:r>
    </w:p>
    <w:p w14:paraId="6B82C632" w14:textId="77777777" w:rsidR="00284717" w:rsidRDefault="00284717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</w:p>
    <w:p w14:paraId="5037A7D2" w14:textId="63BFACF8" w:rsidR="00284717" w:rsidRDefault="00284717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 total, 115 participants were randomly assigned to one of the four groups:</w:t>
      </w:r>
    </w:p>
    <w:p w14:paraId="1B3EDB80" w14:textId="5967EBAB" w:rsidR="00284717" w:rsidRPr="00284717" w:rsidRDefault="00284717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 w:rsidRPr="00284717">
        <w:rPr>
          <w:rFonts w:ascii="Arial" w:hAnsi="Arial" w:cs="Arial"/>
          <w:lang w:val="en"/>
        </w:rPr>
        <w:t>● Group 1</w:t>
      </w:r>
      <w:r>
        <w:rPr>
          <w:rFonts w:ascii="Arial" w:hAnsi="Arial" w:cs="Arial"/>
          <w:lang w:val="en"/>
        </w:rPr>
        <w:t>:</w:t>
      </w:r>
      <w:r w:rsidRPr="00284717">
        <w:rPr>
          <w:rFonts w:ascii="Arial" w:hAnsi="Arial" w:cs="Arial"/>
          <w:lang w:val="en"/>
        </w:rPr>
        <w:t xml:space="preserve"> $7,500 </w:t>
      </w:r>
      <w:r>
        <w:rPr>
          <w:rFonts w:ascii="Arial" w:hAnsi="Arial" w:cs="Arial"/>
          <w:lang w:val="en"/>
        </w:rPr>
        <w:t>+</w:t>
      </w:r>
      <w:r w:rsidRPr="00284717">
        <w:rPr>
          <w:rFonts w:ascii="Arial" w:hAnsi="Arial" w:cs="Arial"/>
          <w:lang w:val="en"/>
        </w:rPr>
        <w:t xml:space="preserve"> workshop &amp; coaching (N</w:t>
      </w:r>
      <w:r>
        <w:rPr>
          <w:rFonts w:ascii="Arial" w:hAnsi="Arial" w:cs="Arial"/>
          <w:lang w:val="en"/>
        </w:rPr>
        <w:t>=</w:t>
      </w:r>
      <w:r w:rsidRPr="00284717">
        <w:rPr>
          <w:rFonts w:ascii="Arial" w:hAnsi="Arial" w:cs="Arial"/>
          <w:lang w:val="en"/>
        </w:rPr>
        <w:t>25</w:t>
      </w:r>
      <w:r>
        <w:rPr>
          <w:rFonts w:ascii="Arial" w:hAnsi="Arial" w:cs="Arial"/>
          <w:lang w:val="en"/>
        </w:rPr>
        <w:t>)</w:t>
      </w:r>
    </w:p>
    <w:p w14:paraId="557770FA" w14:textId="0E4B5B51" w:rsidR="00284717" w:rsidRPr="00284717" w:rsidRDefault="00284717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 w:rsidRPr="00284717">
        <w:rPr>
          <w:rFonts w:ascii="Arial" w:hAnsi="Arial" w:cs="Arial"/>
          <w:lang w:val="en"/>
        </w:rPr>
        <w:t>● Group 2</w:t>
      </w:r>
      <w:r>
        <w:rPr>
          <w:rFonts w:ascii="Arial" w:hAnsi="Arial" w:cs="Arial"/>
          <w:lang w:val="en"/>
        </w:rPr>
        <w:t>:</w:t>
      </w:r>
      <w:r w:rsidRPr="00284717">
        <w:rPr>
          <w:rFonts w:ascii="Arial" w:hAnsi="Arial" w:cs="Arial"/>
          <w:lang w:val="en"/>
        </w:rPr>
        <w:t xml:space="preserve"> $7,500 </w:t>
      </w:r>
      <w:r>
        <w:rPr>
          <w:rFonts w:ascii="Arial" w:hAnsi="Arial" w:cs="Arial"/>
          <w:lang w:val="en"/>
        </w:rPr>
        <w:t>+</w:t>
      </w:r>
      <w:r w:rsidRPr="00284717">
        <w:rPr>
          <w:rFonts w:ascii="Arial" w:hAnsi="Arial" w:cs="Arial"/>
          <w:lang w:val="en"/>
        </w:rPr>
        <w:t xml:space="preserve"> workshop (no coaching) (N</w:t>
      </w:r>
      <w:r>
        <w:rPr>
          <w:rFonts w:ascii="Arial" w:hAnsi="Arial" w:cs="Arial"/>
          <w:lang w:val="en"/>
        </w:rPr>
        <w:t>=</w:t>
      </w:r>
      <w:r w:rsidRPr="00284717">
        <w:rPr>
          <w:rFonts w:ascii="Arial" w:hAnsi="Arial" w:cs="Arial"/>
          <w:lang w:val="en"/>
        </w:rPr>
        <w:t>25</w:t>
      </w:r>
      <w:r>
        <w:rPr>
          <w:rFonts w:ascii="Arial" w:hAnsi="Arial" w:cs="Arial"/>
          <w:lang w:val="en"/>
        </w:rPr>
        <w:t>)</w:t>
      </w:r>
    </w:p>
    <w:p w14:paraId="6235F87E" w14:textId="42C8BD93" w:rsidR="00284717" w:rsidRPr="00284717" w:rsidRDefault="00284717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 w:rsidRPr="00284717">
        <w:rPr>
          <w:rFonts w:ascii="Arial" w:hAnsi="Arial" w:cs="Arial"/>
          <w:lang w:val="en"/>
        </w:rPr>
        <w:t>● Group 3</w:t>
      </w:r>
      <w:r>
        <w:rPr>
          <w:rFonts w:ascii="Arial" w:hAnsi="Arial" w:cs="Arial"/>
          <w:lang w:val="en"/>
        </w:rPr>
        <w:t>:</w:t>
      </w:r>
      <w:r w:rsidRPr="00284717">
        <w:rPr>
          <w:rFonts w:ascii="Arial" w:hAnsi="Arial" w:cs="Arial"/>
          <w:lang w:val="en"/>
        </w:rPr>
        <w:t xml:space="preserve"> no cash + workshop &amp; coaching (N</w:t>
      </w:r>
      <w:r>
        <w:rPr>
          <w:rFonts w:ascii="Arial" w:hAnsi="Arial" w:cs="Arial"/>
          <w:lang w:val="en"/>
        </w:rPr>
        <w:t>=</w:t>
      </w:r>
      <w:r w:rsidRPr="00284717">
        <w:rPr>
          <w:rFonts w:ascii="Arial" w:hAnsi="Arial" w:cs="Arial"/>
          <w:lang w:val="en"/>
        </w:rPr>
        <w:t>19</w:t>
      </w:r>
      <w:r>
        <w:rPr>
          <w:rFonts w:ascii="Arial" w:hAnsi="Arial" w:cs="Arial"/>
          <w:lang w:val="en"/>
        </w:rPr>
        <w:t>)</w:t>
      </w:r>
    </w:p>
    <w:p w14:paraId="4EEC8CC3" w14:textId="4B5B84A7" w:rsidR="00284717" w:rsidRDefault="00284717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 w:rsidRPr="00284717">
        <w:rPr>
          <w:rFonts w:ascii="Arial" w:hAnsi="Arial" w:cs="Arial"/>
          <w:lang w:val="en"/>
        </w:rPr>
        <w:t>● Group 4</w:t>
      </w:r>
      <w:r>
        <w:rPr>
          <w:rFonts w:ascii="Arial" w:hAnsi="Arial" w:cs="Arial"/>
          <w:lang w:val="en"/>
        </w:rPr>
        <w:t>:</w:t>
      </w:r>
      <w:r w:rsidRPr="00284717">
        <w:rPr>
          <w:rFonts w:ascii="Arial" w:hAnsi="Arial" w:cs="Arial"/>
          <w:lang w:val="en"/>
        </w:rPr>
        <w:t xml:space="preserve"> no cash + no workshop / coaching (N</w:t>
      </w:r>
      <w:r>
        <w:rPr>
          <w:rFonts w:ascii="Arial" w:hAnsi="Arial" w:cs="Arial"/>
          <w:lang w:val="en"/>
        </w:rPr>
        <w:t>=</w:t>
      </w:r>
      <w:r w:rsidRPr="00284717">
        <w:rPr>
          <w:rFonts w:ascii="Arial" w:hAnsi="Arial" w:cs="Arial"/>
          <w:lang w:val="en"/>
        </w:rPr>
        <w:t>46</w:t>
      </w:r>
      <w:r>
        <w:rPr>
          <w:rFonts w:ascii="Arial" w:hAnsi="Arial" w:cs="Arial"/>
          <w:lang w:val="en"/>
        </w:rPr>
        <w:t>)</w:t>
      </w:r>
      <w:r w:rsidRPr="00284717">
        <w:rPr>
          <w:rFonts w:ascii="Arial" w:hAnsi="Arial" w:cs="Arial"/>
          <w:lang w:val="en"/>
        </w:rPr>
        <w:cr/>
      </w:r>
    </w:p>
    <w:p w14:paraId="10FCDD5A" w14:textId="5BEA4B1D" w:rsidR="00254D98" w:rsidRDefault="00254D98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Fifty individuals were randomly selected to receive a one-time cash transfer of $7,500, the amount being benchmarked against the annual income assistance rate (2016) in British Columbia. Cash recipients completed a series of workshops involving the development of a personal plan and self-affirmation exercises</w:t>
      </w:r>
      <w:r w:rsidR="00E8200A">
        <w:rPr>
          <w:rFonts w:ascii="Arial" w:hAnsi="Arial" w:cs="Arial"/>
          <w:lang w:val="en"/>
        </w:rPr>
        <w:t>. S</w:t>
      </w:r>
      <w:r>
        <w:rPr>
          <w:rFonts w:ascii="Arial" w:hAnsi="Arial" w:cs="Arial"/>
          <w:lang w:val="en"/>
        </w:rPr>
        <w:t>elect participants were also offered coaching for a period of six months to support them in developing life skills and strategies.</w:t>
      </w:r>
    </w:p>
    <w:p w14:paraId="42C9E168" w14:textId="57B5D51E" w:rsidR="00254D98" w:rsidRDefault="00E8200A" w:rsidP="00254D98">
      <w:pPr>
        <w:pStyle w:val="NormalWeb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Evidence-based m</w:t>
      </w:r>
      <w:r w:rsidR="00254D98">
        <w:rPr>
          <w:rFonts w:ascii="Arial" w:hAnsi="Arial" w:cs="Arial"/>
          <w:lang w:val="en"/>
        </w:rPr>
        <w:t>easures were developed to track participants’ outcomes over the course of 12 months</w:t>
      </w:r>
      <w:r>
        <w:rPr>
          <w:rFonts w:ascii="Arial" w:hAnsi="Arial" w:cs="Arial"/>
          <w:lang w:val="en"/>
        </w:rPr>
        <w:t>, and</w:t>
      </w:r>
      <w:r w:rsidR="00254D98">
        <w:rPr>
          <w:rFonts w:ascii="Arial" w:hAnsi="Arial" w:cs="Arial"/>
          <w:lang w:val="en"/>
        </w:rPr>
        <w:t xml:space="preserve"> participants completed </w:t>
      </w:r>
      <w:r w:rsidR="00254D98" w:rsidRPr="00254D98">
        <w:rPr>
          <w:rFonts w:ascii="Arial" w:hAnsi="Arial" w:cs="Arial"/>
          <w:lang w:val="en"/>
        </w:rPr>
        <w:t>questionnaires at 1, 3, 6, 9, and 12 months after</w:t>
      </w:r>
      <w:r w:rsidR="00254D98">
        <w:rPr>
          <w:rFonts w:ascii="Arial" w:hAnsi="Arial" w:cs="Arial"/>
          <w:lang w:val="en"/>
        </w:rPr>
        <w:t xml:space="preserve"> </w:t>
      </w:r>
      <w:r w:rsidR="00254D98" w:rsidRPr="00254D98">
        <w:rPr>
          <w:rFonts w:ascii="Arial" w:hAnsi="Arial" w:cs="Arial"/>
          <w:lang w:val="en"/>
        </w:rPr>
        <w:t>receiving the cash.</w:t>
      </w:r>
      <w:r w:rsidR="00254D98">
        <w:rPr>
          <w:rFonts w:ascii="Arial" w:hAnsi="Arial" w:cs="Arial"/>
          <w:lang w:val="en"/>
        </w:rPr>
        <w:t xml:space="preserve"> Open-ended qualitative interviews were also conducted after 6 and 12 months.</w:t>
      </w:r>
    </w:p>
    <w:p w14:paraId="3921ED05" w14:textId="77777777" w:rsidR="00EE3D87" w:rsidRDefault="006968F3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t>Results</w:t>
      </w:r>
      <w:r>
        <w:rPr>
          <w:rFonts w:ascii="Arial" w:hAnsi="Arial" w:cs="Arial"/>
          <w:lang w:val="en"/>
        </w:rPr>
        <w:t> </w:t>
      </w:r>
    </w:p>
    <w:p w14:paraId="6DB2C842" w14:textId="6A5C31A2" w:rsidR="006968F3" w:rsidRDefault="00F10AEA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hyperlink r:id="rId9" w:history="1">
        <w:r w:rsidR="00680DBC" w:rsidRPr="0027744E">
          <w:rPr>
            <w:rStyle w:val="Hyperlink"/>
            <w:rFonts w:ascii="Arial" w:hAnsi="Arial" w:cs="Arial"/>
            <w:lang w:val="en"/>
          </w:rPr>
          <w:t>Preliminary data</w:t>
        </w:r>
      </w:hyperlink>
      <w:r w:rsidR="00680DBC">
        <w:rPr>
          <w:rFonts w:ascii="Arial" w:hAnsi="Arial" w:cs="Arial"/>
          <w:lang w:val="en"/>
        </w:rPr>
        <w:t xml:space="preserve"> indicates that, on average, cash recipients: </w:t>
      </w:r>
    </w:p>
    <w:p w14:paraId="1D60742D" w14:textId="75BDBBC2" w:rsidR="00680DBC" w:rsidRDefault="00680DBC" w:rsidP="00680DB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 w:rsidRPr="00680DBC">
        <w:rPr>
          <w:rFonts w:ascii="Arial" w:hAnsi="Arial" w:cs="Arial"/>
          <w:lang w:val="en"/>
        </w:rPr>
        <w:t>Move</w:t>
      </w:r>
      <w:r w:rsidR="00E8200A">
        <w:rPr>
          <w:rFonts w:ascii="Arial" w:hAnsi="Arial" w:cs="Arial"/>
          <w:lang w:val="en"/>
        </w:rPr>
        <w:t>d</w:t>
      </w:r>
      <w:r w:rsidRPr="00680DBC">
        <w:rPr>
          <w:rFonts w:ascii="Arial" w:hAnsi="Arial" w:cs="Arial"/>
          <w:lang w:val="en"/>
        </w:rPr>
        <w:t xml:space="preserve"> into stable housing faster</w:t>
      </w:r>
    </w:p>
    <w:p w14:paraId="54324B10" w14:textId="405C1664" w:rsidR="00680DBC" w:rsidRDefault="00680DBC" w:rsidP="00680DB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 w:rsidRPr="00680DBC">
        <w:rPr>
          <w:rFonts w:ascii="Arial" w:hAnsi="Arial" w:cs="Arial"/>
          <w:lang w:val="en"/>
        </w:rPr>
        <w:t>Spen</w:t>
      </w:r>
      <w:r w:rsidR="00E8200A">
        <w:rPr>
          <w:rFonts w:ascii="Arial" w:hAnsi="Arial" w:cs="Arial"/>
          <w:lang w:val="en"/>
        </w:rPr>
        <w:t>t</w:t>
      </w:r>
      <w:r w:rsidRPr="00680DBC">
        <w:rPr>
          <w:rFonts w:ascii="Arial" w:hAnsi="Arial" w:cs="Arial"/>
          <w:lang w:val="en"/>
        </w:rPr>
        <w:t xml:space="preserve"> fewer days homeless</w:t>
      </w:r>
    </w:p>
    <w:p w14:paraId="5038A5AE" w14:textId="6F45D73D" w:rsidR="00680DBC" w:rsidRDefault="00680DBC" w:rsidP="00680DB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 w:rsidRPr="00680DBC">
        <w:rPr>
          <w:rFonts w:ascii="Arial" w:hAnsi="Arial" w:cs="Arial"/>
          <w:lang w:val="en"/>
        </w:rPr>
        <w:lastRenderedPageBreak/>
        <w:t>Retain</w:t>
      </w:r>
      <w:r w:rsidR="00E8200A">
        <w:rPr>
          <w:rFonts w:ascii="Arial" w:hAnsi="Arial" w:cs="Arial"/>
          <w:lang w:val="en"/>
        </w:rPr>
        <w:t>ed</w:t>
      </w:r>
      <w:r w:rsidRPr="00680DBC">
        <w:rPr>
          <w:rFonts w:ascii="Arial" w:hAnsi="Arial" w:cs="Arial"/>
          <w:lang w:val="en"/>
        </w:rPr>
        <w:t xml:space="preserve"> over $1,000 in savings through 12 months</w:t>
      </w:r>
    </w:p>
    <w:p w14:paraId="1F9E4CC5" w14:textId="655F3CBD" w:rsidR="00680DBC" w:rsidRDefault="00680DBC" w:rsidP="00680DB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 w:rsidRPr="00680DBC">
        <w:rPr>
          <w:rFonts w:ascii="Arial" w:hAnsi="Arial" w:cs="Arial"/>
          <w:lang w:val="en"/>
        </w:rPr>
        <w:t>Increase</w:t>
      </w:r>
      <w:r w:rsidR="00E8200A">
        <w:rPr>
          <w:rFonts w:ascii="Arial" w:hAnsi="Arial" w:cs="Arial"/>
          <w:lang w:val="en"/>
        </w:rPr>
        <w:t>d</w:t>
      </w:r>
      <w:r w:rsidRPr="00680DBC">
        <w:rPr>
          <w:rFonts w:ascii="Arial" w:hAnsi="Arial" w:cs="Arial"/>
          <w:lang w:val="en"/>
        </w:rPr>
        <w:t xml:space="preserve"> spending on food, clothing, and rent</w:t>
      </w:r>
    </w:p>
    <w:p w14:paraId="0484784A" w14:textId="11AA08FD" w:rsidR="00680DBC" w:rsidRDefault="00680DBC" w:rsidP="00680DB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 w:rsidRPr="00680DBC">
        <w:rPr>
          <w:rFonts w:ascii="Arial" w:hAnsi="Arial" w:cs="Arial"/>
          <w:lang w:val="en"/>
        </w:rPr>
        <w:t>Achieve</w:t>
      </w:r>
      <w:r w:rsidR="00E8200A">
        <w:rPr>
          <w:rFonts w:ascii="Arial" w:hAnsi="Arial" w:cs="Arial"/>
          <w:lang w:val="en"/>
        </w:rPr>
        <w:t>d</w:t>
      </w:r>
      <w:r w:rsidRPr="00680DBC">
        <w:rPr>
          <w:rFonts w:ascii="Arial" w:hAnsi="Arial" w:cs="Arial"/>
          <w:lang w:val="en"/>
        </w:rPr>
        <w:t xml:space="preserve"> greater food security</w:t>
      </w:r>
    </w:p>
    <w:p w14:paraId="1ABD55FB" w14:textId="5CC22951" w:rsidR="00680DBC" w:rsidRDefault="00680DBC" w:rsidP="00680DB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 w:rsidRPr="00680DBC">
        <w:rPr>
          <w:rFonts w:ascii="Arial" w:hAnsi="Arial" w:cs="Arial"/>
          <w:lang w:val="en"/>
        </w:rPr>
        <w:t>Made wise</w:t>
      </w:r>
      <w:r w:rsidR="00E8200A">
        <w:rPr>
          <w:rFonts w:ascii="Arial" w:hAnsi="Arial" w:cs="Arial"/>
          <w:lang w:val="en"/>
        </w:rPr>
        <w:t>r</w:t>
      </w:r>
      <w:r w:rsidRPr="00680DBC">
        <w:rPr>
          <w:rFonts w:ascii="Arial" w:hAnsi="Arial" w:cs="Arial"/>
          <w:lang w:val="en"/>
        </w:rPr>
        <w:t xml:space="preserve"> financial choices</w:t>
      </w:r>
      <w:r w:rsidR="00E8200A">
        <w:rPr>
          <w:rFonts w:ascii="Arial" w:hAnsi="Arial" w:cs="Arial"/>
          <w:lang w:val="en"/>
        </w:rPr>
        <w:t>,</w:t>
      </w:r>
      <w:r w:rsidRPr="00680DBC">
        <w:rPr>
          <w:rFonts w:ascii="Arial" w:hAnsi="Arial" w:cs="Arial"/>
          <w:lang w:val="en"/>
        </w:rPr>
        <w:t xml:space="preserve"> with a 39% reduction in</w:t>
      </w:r>
      <w:r>
        <w:rPr>
          <w:rFonts w:ascii="Arial" w:hAnsi="Arial" w:cs="Arial"/>
          <w:lang w:val="en"/>
        </w:rPr>
        <w:t xml:space="preserve"> </w:t>
      </w:r>
      <w:r w:rsidRPr="00680DBC">
        <w:rPr>
          <w:rFonts w:ascii="Arial" w:hAnsi="Arial" w:cs="Arial"/>
          <w:lang w:val="en"/>
        </w:rPr>
        <w:t>spending on alcohol, cigarettes and drugs</w:t>
      </w:r>
    </w:p>
    <w:p w14:paraId="597B1EF0" w14:textId="714CC460" w:rsidR="00680DBC" w:rsidRPr="00680DBC" w:rsidRDefault="00680DBC" w:rsidP="004E0A8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 w:rsidRPr="00680DBC">
        <w:rPr>
          <w:rFonts w:ascii="Arial" w:hAnsi="Arial" w:cs="Arial"/>
          <w:lang w:val="en"/>
        </w:rPr>
        <w:t>Reduce</w:t>
      </w:r>
      <w:r w:rsidR="00E8200A">
        <w:rPr>
          <w:rFonts w:ascii="Arial" w:hAnsi="Arial" w:cs="Arial"/>
          <w:lang w:val="en"/>
        </w:rPr>
        <w:t>d</w:t>
      </w:r>
      <w:r w:rsidRPr="00680DBC">
        <w:rPr>
          <w:rFonts w:ascii="Arial" w:hAnsi="Arial" w:cs="Arial"/>
          <w:lang w:val="en"/>
        </w:rPr>
        <w:t xml:space="preserve"> reliance on the shelter system of care,</w:t>
      </w:r>
      <w:r>
        <w:rPr>
          <w:rFonts w:ascii="Arial" w:hAnsi="Arial" w:cs="Arial"/>
          <w:lang w:val="en"/>
        </w:rPr>
        <w:t xml:space="preserve"> </w:t>
      </w:r>
      <w:r w:rsidRPr="00680DBC">
        <w:rPr>
          <w:rFonts w:ascii="Arial" w:hAnsi="Arial" w:cs="Arial"/>
          <w:lang w:val="en"/>
        </w:rPr>
        <w:t>resulting in cost savings to society</w:t>
      </w:r>
      <w:r w:rsidR="00E8200A">
        <w:rPr>
          <w:rFonts w:ascii="Arial" w:hAnsi="Arial" w:cs="Arial"/>
          <w:lang w:val="en"/>
        </w:rPr>
        <w:t>.</w:t>
      </w:r>
      <w:r w:rsidRPr="00680DBC">
        <w:rPr>
          <w:rFonts w:ascii="Arial" w:hAnsi="Arial" w:cs="Arial"/>
          <w:lang w:val="en"/>
        </w:rPr>
        <w:cr/>
      </w:r>
    </w:p>
    <w:p w14:paraId="7EB97193" w14:textId="6FDAEFE4" w:rsidR="006968F3" w:rsidRDefault="006968F3" w:rsidP="004E0A8E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t>Learnings</w:t>
      </w:r>
      <w:r>
        <w:rPr>
          <w:rFonts w:ascii="Arial" w:hAnsi="Arial" w:cs="Arial"/>
          <w:lang w:val="en"/>
        </w:rPr>
        <w:t xml:space="preserve">  </w:t>
      </w:r>
    </w:p>
    <w:p w14:paraId="775B2139" w14:textId="5A635AE5" w:rsidR="004E0A8E" w:rsidRDefault="004E0A8E" w:rsidP="004E0A8E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Compared to </w:t>
      </w:r>
      <w:r w:rsidR="00E8200A">
        <w:rPr>
          <w:rFonts w:ascii="Arial" w:hAnsi="Arial" w:cs="Arial"/>
          <w:lang w:val="en"/>
        </w:rPr>
        <w:t xml:space="preserve">individuals who did not receive </w:t>
      </w:r>
      <w:r>
        <w:rPr>
          <w:rFonts w:ascii="Arial" w:hAnsi="Arial" w:cs="Arial"/>
          <w:lang w:val="en"/>
        </w:rPr>
        <w:t>cash</w:t>
      </w:r>
      <w:r w:rsidRPr="004E0A8E">
        <w:rPr>
          <w:rFonts w:ascii="Arial" w:hAnsi="Arial" w:cs="Arial"/>
          <w:lang w:val="en"/>
        </w:rPr>
        <w:t>, cash recipients</w:t>
      </w:r>
      <w:r>
        <w:rPr>
          <w:rFonts w:ascii="Arial" w:hAnsi="Arial" w:cs="Arial"/>
          <w:lang w:val="en"/>
        </w:rPr>
        <w:t xml:space="preserve"> </w:t>
      </w:r>
      <w:r w:rsidRPr="004E0A8E">
        <w:rPr>
          <w:rFonts w:ascii="Arial" w:hAnsi="Arial" w:cs="Arial"/>
          <w:lang w:val="en"/>
        </w:rPr>
        <w:t>saw greater improvements in housing stability, savings,</w:t>
      </w:r>
      <w:r>
        <w:rPr>
          <w:rFonts w:ascii="Arial" w:hAnsi="Arial" w:cs="Arial"/>
          <w:lang w:val="en"/>
        </w:rPr>
        <w:t xml:space="preserve"> </w:t>
      </w:r>
      <w:r w:rsidRPr="004E0A8E">
        <w:rPr>
          <w:rFonts w:ascii="Arial" w:hAnsi="Arial" w:cs="Arial"/>
          <w:lang w:val="en"/>
        </w:rPr>
        <w:t>spending, food security, executive function, spending on</w:t>
      </w:r>
      <w:r>
        <w:rPr>
          <w:rFonts w:ascii="Arial" w:hAnsi="Arial" w:cs="Arial"/>
          <w:lang w:val="en"/>
        </w:rPr>
        <w:t xml:space="preserve"> </w:t>
      </w:r>
      <w:r w:rsidRPr="004E0A8E">
        <w:rPr>
          <w:rFonts w:ascii="Arial" w:hAnsi="Arial" w:cs="Arial"/>
          <w:lang w:val="en"/>
        </w:rPr>
        <w:t>temptation goods, and reliance on social services.</w:t>
      </w:r>
      <w:r w:rsidR="00721B19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Data generated from the NLP </w:t>
      </w:r>
      <w:r w:rsidR="00E8200A">
        <w:rPr>
          <w:rFonts w:ascii="Arial" w:hAnsi="Arial" w:cs="Arial"/>
          <w:lang w:val="en"/>
        </w:rPr>
        <w:t>offers</w:t>
      </w:r>
      <w:r>
        <w:rPr>
          <w:rFonts w:ascii="Arial" w:hAnsi="Arial" w:cs="Arial"/>
          <w:lang w:val="en"/>
        </w:rPr>
        <w:t xml:space="preserve"> promising </w:t>
      </w:r>
      <w:r w:rsidR="00E8200A">
        <w:rPr>
          <w:rFonts w:ascii="Arial" w:hAnsi="Arial" w:cs="Arial"/>
          <w:lang w:val="en"/>
        </w:rPr>
        <w:t xml:space="preserve">initial results </w:t>
      </w:r>
      <w:r>
        <w:rPr>
          <w:rFonts w:ascii="Arial" w:hAnsi="Arial" w:cs="Arial"/>
          <w:lang w:val="en"/>
        </w:rPr>
        <w:t>that cash transfers c</w:t>
      </w:r>
      <w:r w:rsidR="00E8200A">
        <w:rPr>
          <w:rFonts w:ascii="Arial" w:hAnsi="Arial" w:cs="Arial"/>
          <w:lang w:val="en"/>
        </w:rPr>
        <w:t>ould</w:t>
      </w:r>
      <w:r>
        <w:rPr>
          <w:rFonts w:ascii="Arial" w:hAnsi="Arial" w:cs="Arial"/>
          <w:lang w:val="en"/>
        </w:rPr>
        <w:t xml:space="preserve"> be a solution to reduce homelessness.</w:t>
      </w:r>
    </w:p>
    <w:p w14:paraId="4109EBBC" w14:textId="77777777" w:rsidR="004E0A8E" w:rsidRDefault="004E0A8E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en"/>
        </w:rPr>
      </w:pPr>
    </w:p>
    <w:p w14:paraId="2B47204C" w14:textId="5D997F36" w:rsidR="006968F3" w:rsidRDefault="006968F3" w:rsidP="00284717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t>Next Iteration</w:t>
      </w:r>
    </w:p>
    <w:p w14:paraId="6D278816" w14:textId="5DB4D26A" w:rsidR="00C169E0" w:rsidRDefault="00E8200A" w:rsidP="00284717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lang w:val="en"/>
        </w:rPr>
      </w:pPr>
      <w:r>
        <w:rPr>
          <w:rStyle w:val="Strong"/>
          <w:rFonts w:ascii="Arial" w:hAnsi="Arial" w:cs="Arial"/>
          <w:b w:val="0"/>
          <w:bCs w:val="0"/>
          <w:lang w:val="en"/>
        </w:rPr>
        <w:t xml:space="preserve">Given </w:t>
      </w:r>
      <w:r w:rsidR="00721B19">
        <w:rPr>
          <w:rStyle w:val="Strong"/>
          <w:rFonts w:ascii="Arial" w:hAnsi="Arial" w:cs="Arial"/>
          <w:b w:val="0"/>
          <w:bCs w:val="0"/>
          <w:lang w:val="en"/>
        </w:rPr>
        <w:t>t</w:t>
      </w:r>
      <w:r w:rsidR="00DC6725">
        <w:rPr>
          <w:rStyle w:val="Strong"/>
          <w:rFonts w:ascii="Arial" w:hAnsi="Arial" w:cs="Arial"/>
          <w:b w:val="0"/>
          <w:bCs w:val="0"/>
          <w:lang w:val="en"/>
        </w:rPr>
        <w:t>he promising results of th</w:t>
      </w:r>
      <w:r>
        <w:rPr>
          <w:rStyle w:val="Strong"/>
          <w:rFonts w:ascii="Arial" w:hAnsi="Arial" w:cs="Arial"/>
          <w:b w:val="0"/>
          <w:bCs w:val="0"/>
          <w:lang w:val="en"/>
        </w:rPr>
        <w:t>is</w:t>
      </w:r>
      <w:r w:rsidR="00DC6725">
        <w:rPr>
          <w:rStyle w:val="Strong"/>
          <w:rFonts w:ascii="Arial" w:hAnsi="Arial" w:cs="Arial"/>
          <w:b w:val="0"/>
          <w:bCs w:val="0"/>
          <w:lang w:val="en"/>
        </w:rPr>
        <w:t xml:space="preserve"> pilot</w:t>
      </w:r>
      <w:r>
        <w:rPr>
          <w:rStyle w:val="Strong"/>
          <w:rFonts w:ascii="Arial" w:hAnsi="Arial" w:cs="Arial"/>
          <w:b w:val="0"/>
          <w:bCs w:val="0"/>
          <w:lang w:val="en"/>
        </w:rPr>
        <w:t xml:space="preserve"> project</w:t>
      </w:r>
      <w:r w:rsidR="00721B19">
        <w:rPr>
          <w:rStyle w:val="Strong"/>
          <w:rFonts w:ascii="Arial" w:hAnsi="Arial" w:cs="Arial"/>
          <w:b w:val="0"/>
          <w:bCs w:val="0"/>
          <w:lang w:val="en"/>
        </w:rPr>
        <w:t xml:space="preserve">, FSC is aiming to expand the project </w:t>
      </w:r>
      <w:r>
        <w:rPr>
          <w:rStyle w:val="Strong"/>
          <w:rFonts w:ascii="Arial" w:hAnsi="Arial" w:cs="Arial"/>
          <w:b w:val="0"/>
          <w:bCs w:val="0"/>
          <w:lang w:val="en"/>
        </w:rPr>
        <w:t>in order</w:t>
      </w:r>
      <w:r w:rsidR="00721B19">
        <w:rPr>
          <w:rStyle w:val="Strong"/>
          <w:rFonts w:ascii="Arial" w:hAnsi="Arial" w:cs="Arial"/>
          <w:b w:val="0"/>
          <w:bCs w:val="0"/>
          <w:lang w:val="en"/>
        </w:rPr>
        <w:t xml:space="preserve"> </w:t>
      </w:r>
      <w:r>
        <w:rPr>
          <w:rStyle w:val="Strong"/>
          <w:rFonts w:ascii="Arial" w:hAnsi="Arial" w:cs="Arial"/>
          <w:b w:val="0"/>
          <w:bCs w:val="0"/>
          <w:lang w:val="en"/>
        </w:rPr>
        <w:t xml:space="preserve">to </w:t>
      </w:r>
      <w:r w:rsidR="00721B19">
        <w:rPr>
          <w:rStyle w:val="Strong"/>
          <w:rFonts w:ascii="Arial" w:hAnsi="Arial" w:cs="Arial"/>
          <w:b w:val="0"/>
          <w:bCs w:val="0"/>
          <w:lang w:val="en"/>
        </w:rPr>
        <w:t xml:space="preserve">further refine </w:t>
      </w:r>
      <w:r>
        <w:rPr>
          <w:rStyle w:val="Strong"/>
          <w:rFonts w:ascii="Arial" w:hAnsi="Arial" w:cs="Arial"/>
          <w:b w:val="0"/>
          <w:bCs w:val="0"/>
          <w:lang w:val="en"/>
        </w:rPr>
        <w:t xml:space="preserve">and test </w:t>
      </w:r>
      <w:r w:rsidR="00721B19">
        <w:rPr>
          <w:rStyle w:val="Strong"/>
          <w:rFonts w:ascii="Arial" w:hAnsi="Arial" w:cs="Arial"/>
          <w:b w:val="0"/>
          <w:bCs w:val="0"/>
          <w:lang w:val="en"/>
        </w:rPr>
        <w:t xml:space="preserve">the approach before scaling to other cities across Canada. </w:t>
      </w:r>
    </w:p>
    <w:p w14:paraId="36E7B1D8" w14:textId="77777777" w:rsidR="00C169E0" w:rsidRDefault="00C169E0" w:rsidP="00284717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lang w:val="en"/>
        </w:rPr>
      </w:pPr>
    </w:p>
    <w:p w14:paraId="64B22AB5" w14:textId="311AC3AA" w:rsidR="00721B19" w:rsidRDefault="00721B19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  <w:lang w:val="en"/>
        </w:rPr>
        <w:t>The expansion project will</w:t>
      </w:r>
      <w:r w:rsidR="00C169E0">
        <w:rPr>
          <w:rStyle w:val="Strong"/>
          <w:rFonts w:ascii="Arial" w:hAnsi="Arial" w:cs="Arial"/>
          <w:b w:val="0"/>
          <w:bCs w:val="0"/>
          <w:lang w:val="en"/>
        </w:rPr>
        <w:t xml:space="preserve"> </w:t>
      </w:r>
      <w:r>
        <w:rPr>
          <w:rStyle w:val="Strong"/>
          <w:rFonts w:ascii="Arial" w:hAnsi="Arial" w:cs="Arial"/>
          <w:b w:val="0"/>
          <w:bCs w:val="0"/>
          <w:lang w:val="en"/>
        </w:rPr>
        <w:t xml:space="preserve">be run as a randomized controlled trial </w:t>
      </w:r>
      <w:r w:rsidR="00C169E0">
        <w:rPr>
          <w:rStyle w:val="Strong"/>
          <w:rFonts w:ascii="Arial" w:hAnsi="Arial" w:cs="Arial"/>
          <w:b w:val="0"/>
          <w:bCs w:val="0"/>
          <w:lang w:val="en"/>
        </w:rPr>
        <w:t xml:space="preserve">and </w:t>
      </w:r>
      <w:r w:rsidR="00E8200A">
        <w:rPr>
          <w:rStyle w:val="Strong"/>
          <w:rFonts w:ascii="Arial" w:hAnsi="Arial" w:cs="Arial"/>
          <w:b w:val="0"/>
          <w:bCs w:val="0"/>
          <w:lang w:val="en"/>
        </w:rPr>
        <w:t xml:space="preserve">will consist in an </w:t>
      </w:r>
      <w:r w:rsidR="00814172">
        <w:rPr>
          <w:rStyle w:val="Strong"/>
          <w:rFonts w:ascii="Arial" w:hAnsi="Arial" w:cs="Arial"/>
          <w:b w:val="0"/>
          <w:bCs w:val="0"/>
          <w:lang w:val="en"/>
        </w:rPr>
        <w:t>increase in</w:t>
      </w:r>
      <w:r w:rsidR="00C169E0">
        <w:rPr>
          <w:rStyle w:val="Strong"/>
          <w:rFonts w:ascii="Arial" w:hAnsi="Arial" w:cs="Arial"/>
          <w:b w:val="0"/>
          <w:bCs w:val="0"/>
          <w:lang w:val="en"/>
        </w:rPr>
        <w:t xml:space="preserve"> both</w:t>
      </w:r>
      <w:r w:rsidR="00814172">
        <w:rPr>
          <w:rStyle w:val="Strong"/>
          <w:rFonts w:ascii="Arial" w:hAnsi="Arial" w:cs="Arial"/>
          <w:b w:val="0"/>
          <w:bCs w:val="0"/>
          <w:lang w:val="en"/>
        </w:rPr>
        <w:t xml:space="preserve"> the number of</w:t>
      </w:r>
      <w:r>
        <w:rPr>
          <w:rStyle w:val="Strong"/>
          <w:rFonts w:ascii="Arial" w:hAnsi="Arial" w:cs="Arial"/>
          <w:b w:val="0"/>
          <w:bCs w:val="0"/>
          <w:lang w:val="en"/>
        </w:rPr>
        <w:t xml:space="preserve"> cash transfers </w:t>
      </w:r>
      <w:r w:rsidR="00814172">
        <w:rPr>
          <w:rStyle w:val="Strong"/>
          <w:rFonts w:ascii="Arial" w:hAnsi="Arial" w:cs="Arial"/>
          <w:b w:val="0"/>
          <w:bCs w:val="0"/>
          <w:lang w:val="en"/>
        </w:rPr>
        <w:t>(</w:t>
      </w:r>
      <w:r>
        <w:rPr>
          <w:rStyle w:val="Strong"/>
          <w:rFonts w:ascii="Arial" w:hAnsi="Arial" w:cs="Arial"/>
          <w:b w:val="0"/>
          <w:bCs w:val="0"/>
          <w:lang w:val="en"/>
        </w:rPr>
        <w:t>from 50 to 200</w:t>
      </w:r>
      <w:r w:rsidR="00E8200A">
        <w:rPr>
          <w:rStyle w:val="Strong"/>
          <w:rFonts w:ascii="Arial" w:hAnsi="Arial" w:cs="Arial"/>
          <w:b w:val="0"/>
          <w:bCs w:val="0"/>
          <w:lang w:val="en"/>
        </w:rPr>
        <w:t xml:space="preserve"> recipients</w:t>
      </w:r>
      <w:r w:rsidR="00814172">
        <w:rPr>
          <w:rStyle w:val="Strong"/>
          <w:rFonts w:ascii="Arial" w:hAnsi="Arial" w:cs="Arial"/>
          <w:b w:val="0"/>
          <w:bCs w:val="0"/>
          <w:lang w:val="en"/>
        </w:rPr>
        <w:t xml:space="preserve">) </w:t>
      </w:r>
      <w:r w:rsidR="00E8200A">
        <w:rPr>
          <w:rStyle w:val="Strong"/>
          <w:rFonts w:ascii="Arial" w:hAnsi="Arial" w:cs="Arial"/>
          <w:b w:val="0"/>
          <w:bCs w:val="0"/>
          <w:lang w:val="en"/>
        </w:rPr>
        <w:t>as well as in the</w:t>
      </w:r>
      <w:r w:rsidR="00814172">
        <w:rPr>
          <w:rStyle w:val="Strong"/>
          <w:rFonts w:ascii="Arial" w:hAnsi="Arial" w:cs="Arial"/>
          <w:b w:val="0"/>
          <w:bCs w:val="0"/>
          <w:lang w:val="en"/>
        </w:rPr>
        <w:t xml:space="preserve"> amount of the </w:t>
      </w:r>
      <w:r w:rsidR="00E8200A">
        <w:rPr>
          <w:rStyle w:val="Strong"/>
          <w:rFonts w:ascii="Arial" w:hAnsi="Arial" w:cs="Arial"/>
          <w:b w:val="0"/>
          <w:bCs w:val="0"/>
          <w:lang w:val="en"/>
        </w:rPr>
        <w:t xml:space="preserve">cash </w:t>
      </w:r>
      <w:r w:rsidR="00814172">
        <w:rPr>
          <w:rStyle w:val="Strong"/>
          <w:rFonts w:ascii="Arial" w:hAnsi="Arial" w:cs="Arial"/>
          <w:b w:val="0"/>
          <w:bCs w:val="0"/>
          <w:lang w:val="en"/>
        </w:rPr>
        <w:t>transfer itself (</w:t>
      </w:r>
      <w:r w:rsidR="00814172" w:rsidRPr="00814172">
        <w:rPr>
          <w:rFonts w:ascii="Arial" w:hAnsi="Arial" w:cs="Arial"/>
        </w:rPr>
        <w:t>from $7,500 to $8,500</w:t>
      </w:r>
      <w:r w:rsidR="00814172">
        <w:rPr>
          <w:rFonts w:ascii="Arial" w:hAnsi="Arial" w:cs="Arial"/>
        </w:rPr>
        <w:t>).</w:t>
      </w:r>
    </w:p>
    <w:p w14:paraId="0A86898F" w14:textId="6657E60C" w:rsidR="00C169E0" w:rsidRDefault="00C169E0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552155EA" w14:textId="747ABE72" w:rsidR="00C169E0" w:rsidRDefault="00025E0D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Technological advances</w:t>
      </w:r>
      <w:r w:rsidR="0050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such as</w:t>
      </w:r>
      <w:r w:rsidR="00C169E0">
        <w:rPr>
          <w:rFonts w:ascii="Arial" w:hAnsi="Arial" w:cs="Arial"/>
        </w:rPr>
        <w:t xml:space="preserve"> </w:t>
      </w:r>
      <w:r w:rsidR="00316D5C">
        <w:rPr>
          <w:rFonts w:ascii="Arial" w:hAnsi="Arial" w:cs="Arial"/>
        </w:rPr>
        <w:t>the design and implementation of an</w:t>
      </w:r>
      <w:r w:rsidR="00C169E0">
        <w:rPr>
          <w:rFonts w:ascii="Arial" w:hAnsi="Arial" w:cs="Arial"/>
        </w:rPr>
        <w:t xml:space="preserve"> online application process</w:t>
      </w:r>
      <w:r w:rsidR="00E8200A">
        <w:rPr>
          <w:rFonts w:ascii="Arial" w:hAnsi="Arial" w:cs="Arial"/>
        </w:rPr>
        <w:t>,</w:t>
      </w:r>
      <w:r w:rsidR="00C169E0">
        <w:rPr>
          <w:rFonts w:ascii="Arial" w:hAnsi="Arial" w:cs="Arial"/>
        </w:rPr>
        <w:t xml:space="preserve"> as well as the development of a project </w:t>
      </w:r>
      <w:r w:rsidR="00E8200A">
        <w:rPr>
          <w:rFonts w:ascii="Arial" w:hAnsi="Arial" w:cs="Arial"/>
        </w:rPr>
        <w:t xml:space="preserve">web </w:t>
      </w:r>
      <w:r w:rsidR="00C169E0">
        <w:rPr>
          <w:rFonts w:ascii="Arial" w:hAnsi="Arial" w:cs="Arial"/>
        </w:rPr>
        <w:t>ap</w:t>
      </w:r>
      <w:r w:rsidR="00E8200A">
        <w:rPr>
          <w:rFonts w:ascii="Arial" w:hAnsi="Arial" w:cs="Arial"/>
        </w:rPr>
        <w:t>plication</w:t>
      </w:r>
      <w:r>
        <w:rPr>
          <w:rFonts w:ascii="Arial" w:hAnsi="Arial" w:cs="Arial"/>
        </w:rPr>
        <w:t xml:space="preserve"> will</w:t>
      </w:r>
      <w:r w:rsidR="00E8200A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be leveraged.</w:t>
      </w:r>
      <w:r w:rsidR="00506D30">
        <w:rPr>
          <w:rFonts w:ascii="Arial" w:hAnsi="Arial" w:cs="Arial"/>
        </w:rPr>
        <w:t xml:space="preserve"> In addition, a range of non-cash supports will </w:t>
      </w:r>
      <w:r w:rsidR="00316D5C">
        <w:rPr>
          <w:rFonts w:ascii="Arial" w:hAnsi="Arial" w:cs="Arial"/>
        </w:rPr>
        <w:t xml:space="preserve">be </w:t>
      </w:r>
      <w:r w:rsidR="00506D30">
        <w:rPr>
          <w:rFonts w:ascii="Arial" w:hAnsi="Arial" w:cs="Arial"/>
        </w:rPr>
        <w:t>provided to participants in the expansion project, revised from the pilot</w:t>
      </w:r>
      <w:r w:rsidR="00316D5C">
        <w:rPr>
          <w:rFonts w:ascii="Arial" w:hAnsi="Arial" w:cs="Arial"/>
        </w:rPr>
        <w:t xml:space="preserve"> </w:t>
      </w:r>
      <w:r w:rsidR="00E8200A">
        <w:rPr>
          <w:rFonts w:ascii="Arial" w:hAnsi="Arial" w:cs="Arial"/>
        </w:rPr>
        <w:t xml:space="preserve">project and </w:t>
      </w:r>
      <w:r w:rsidR="00316D5C">
        <w:rPr>
          <w:rFonts w:ascii="Arial" w:hAnsi="Arial" w:cs="Arial"/>
        </w:rPr>
        <w:t>based</w:t>
      </w:r>
      <w:r w:rsidR="00506D30">
        <w:rPr>
          <w:rFonts w:ascii="Arial" w:hAnsi="Arial" w:cs="Arial"/>
        </w:rPr>
        <w:t xml:space="preserve"> </w:t>
      </w:r>
      <w:r w:rsidR="00316D5C">
        <w:rPr>
          <w:rFonts w:ascii="Arial" w:hAnsi="Arial" w:cs="Arial"/>
        </w:rPr>
        <w:t xml:space="preserve">on </w:t>
      </w:r>
      <w:r w:rsidR="00506D30">
        <w:rPr>
          <w:rFonts w:ascii="Arial" w:hAnsi="Arial" w:cs="Arial"/>
        </w:rPr>
        <w:t xml:space="preserve">feedback from project alumni and the </w:t>
      </w:r>
      <w:r w:rsidR="00E8200A">
        <w:rPr>
          <w:rFonts w:ascii="Arial" w:hAnsi="Arial" w:cs="Arial"/>
        </w:rPr>
        <w:t>project’s lived experience advisor panel</w:t>
      </w:r>
      <w:r w:rsidR="00506D30">
        <w:rPr>
          <w:rFonts w:ascii="Arial" w:hAnsi="Arial" w:cs="Arial"/>
        </w:rPr>
        <w:t>.</w:t>
      </w:r>
    </w:p>
    <w:p w14:paraId="210C7643" w14:textId="7AFE84DF" w:rsidR="0027744E" w:rsidRDefault="0027744E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113C6523" w14:textId="5AC8B52B" w:rsidR="0027744E" w:rsidRPr="007F3ED2" w:rsidRDefault="00E8200A" w:rsidP="00284717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i/>
          <w:iCs/>
        </w:rPr>
        <w:t>For further details, p</w:t>
      </w:r>
      <w:r w:rsidR="007F3ED2">
        <w:rPr>
          <w:rFonts w:ascii="Arial" w:hAnsi="Arial" w:cs="Arial"/>
          <w:i/>
          <w:iCs/>
        </w:rPr>
        <w:t xml:space="preserve">lease </w:t>
      </w:r>
      <w:r>
        <w:rPr>
          <w:rFonts w:ascii="Arial" w:hAnsi="Arial" w:cs="Arial"/>
          <w:i/>
          <w:iCs/>
        </w:rPr>
        <w:t>see</w:t>
      </w:r>
      <w:r w:rsidR="007F3ED2">
        <w:rPr>
          <w:rFonts w:ascii="Arial" w:hAnsi="Arial" w:cs="Arial"/>
          <w:i/>
          <w:iCs/>
        </w:rPr>
        <w:t xml:space="preserve"> the</w:t>
      </w:r>
      <w:r>
        <w:rPr>
          <w:rFonts w:ascii="Arial" w:hAnsi="Arial" w:cs="Arial"/>
          <w:i/>
          <w:iCs/>
        </w:rPr>
        <w:t xml:space="preserve"> project’s</w:t>
      </w:r>
      <w:r w:rsidR="0027744E" w:rsidRPr="007F3ED2">
        <w:rPr>
          <w:rFonts w:ascii="Arial" w:hAnsi="Arial" w:cs="Arial"/>
          <w:i/>
          <w:iCs/>
        </w:rPr>
        <w:t xml:space="preserve"> </w:t>
      </w:r>
      <w:hyperlink r:id="rId10" w:history="1">
        <w:r w:rsidR="0027744E" w:rsidRPr="007F3ED2">
          <w:rPr>
            <w:rStyle w:val="Hyperlink"/>
            <w:rFonts w:ascii="Arial" w:hAnsi="Arial" w:cs="Arial"/>
            <w:i/>
            <w:iCs/>
          </w:rPr>
          <w:t>impact report</w:t>
        </w:r>
      </w:hyperlink>
      <w:r w:rsidR="0027744E" w:rsidRPr="007F3ED2">
        <w:rPr>
          <w:rFonts w:ascii="Arial" w:hAnsi="Arial" w:cs="Arial"/>
          <w:i/>
          <w:iCs/>
        </w:rPr>
        <w:t xml:space="preserve">. </w:t>
      </w:r>
    </w:p>
    <w:sectPr w:rsidR="0027744E" w:rsidRPr="007F3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A4FA" w14:textId="77777777" w:rsidR="00C657CC" w:rsidRDefault="00C657CC" w:rsidP="00C657CC">
      <w:pPr>
        <w:spacing w:after="0" w:line="240" w:lineRule="auto"/>
      </w:pPr>
      <w:r>
        <w:separator/>
      </w:r>
    </w:p>
  </w:endnote>
  <w:endnote w:type="continuationSeparator" w:id="0">
    <w:p w14:paraId="44184147" w14:textId="77777777" w:rsidR="00C657CC" w:rsidRDefault="00C657CC" w:rsidP="00C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0FFB" w14:textId="77777777" w:rsidR="00C657CC" w:rsidRDefault="00C657CC" w:rsidP="00C657CC">
      <w:pPr>
        <w:spacing w:after="0" w:line="240" w:lineRule="auto"/>
      </w:pPr>
      <w:r>
        <w:separator/>
      </w:r>
    </w:p>
  </w:footnote>
  <w:footnote w:type="continuationSeparator" w:id="0">
    <w:p w14:paraId="125CD056" w14:textId="77777777" w:rsidR="00C657CC" w:rsidRDefault="00C657CC" w:rsidP="00C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2D10"/>
    <w:multiLevelType w:val="hybridMultilevel"/>
    <w:tmpl w:val="13B8B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CC"/>
    <w:rsid w:val="00025E0D"/>
    <w:rsid w:val="00074194"/>
    <w:rsid w:val="00254D98"/>
    <w:rsid w:val="0027744E"/>
    <w:rsid w:val="00284717"/>
    <w:rsid w:val="00316D5C"/>
    <w:rsid w:val="00403578"/>
    <w:rsid w:val="004E0A8E"/>
    <w:rsid w:val="00506D30"/>
    <w:rsid w:val="00583F77"/>
    <w:rsid w:val="00621649"/>
    <w:rsid w:val="00680DBC"/>
    <w:rsid w:val="0068254A"/>
    <w:rsid w:val="006968F3"/>
    <w:rsid w:val="00721B19"/>
    <w:rsid w:val="007B4806"/>
    <w:rsid w:val="007F3ED2"/>
    <w:rsid w:val="00814172"/>
    <w:rsid w:val="00870E8A"/>
    <w:rsid w:val="00883BCC"/>
    <w:rsid w:val="009C2FE2"/>
    <w:rsid w:val="009D4141"/>
    <w:rsid w:val="00B77E7F"/>
    <w:rsid w:val="00B943D3"/>
    <w:rsid w:val="00C169E0"/>
    <w:rsid w:val="00C657CC"/>
    <w:rsid w:val="00D906FF"/>
    <w:rsid w:val="00D95AA8"/>
    <w:rsid w:val="00DC6725"/>
    <w:rsid w:val="00DD3C43"/>
    <w:rsid w:val="00E8200A"/>
    <w:rsid w:val="00EE3D87"/>
    <w:rsid w:val="00F10AEA"/>
    <w:rsid w:val="00F30B3E"/>
    <w:rsid w:val="00F438A7"/>
    <w:rsid w:val="00F8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5A06B"/>
  <w15:chartTrackingRefBased/>
  <w15:docId w15:val="{F2BE875C-E010-4BF7-BD9A-C4A7A75A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68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83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9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socialchange.org/the-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socialchange.org/new-leaf-project-over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tatic1.squarespace.com/static/5f07a92f21d34b403c788e05/t/5f751297fcfe7968a6a957a8/1601507995038/2020_09_30_FSC_Statement_of_Impact_w_Expan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socialchange.org/imp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3070</Characters>
  <Application>Microsoft Office Word</Application>
  <DocSecurity>4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Couvrette, Alana</dc:creator>
  <cp:keywords/>
  <dc:description/>
  <cp:lastModifiedBy>Marchand, Annik</cp:lastModifiedBy>
  <cp:revision>2</cp:revision>
  <dcterms:created xsi:type="dcterms:W3CDTF">2020-11-18T16:57:00Z</dcterms:created>
  <dcterms:modified xsi:type="dcterms:W3CDTF">2020-11-18T16:57:00Z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203d7-225b-41a9-8c54-a31e0ceca5df_Enabled">
    <vt:lpwstr>True</vt:lpwstr>
  </property>
  <property fmtid="{D5CDD505-2E9C-101B-9397-08002B2CF9AE}" pid="3" name="MSIP_Label_dd4203d7-225b-41a9-8c54-a31e0ceca5df_SiteId">
    <vt:lpwstr>6397df10-4595-4047-9c4f-03311282152b</vt:lpwstr>
  </property>
  <property fmtid="{D5CDD505-2E9C-101B-9397-08002B2CF9AE}" pid="4" name="MSIP_Label_dd4203d7-225b-41a9-8c54-a31e0ceca5df_Owner">
    <vt:lpwstr>ALANCOUV@tbs-sct.gc.ca</vt:lpwstr>
  </property>
  <property fmtid="{D5CDD505-2E9C-101B-9397-08002B2CF9AE}" pid="5" name="MSIP_Label_dd4203d7-225b-41a9-8c54-a31e0ceca5df_SetDate">
    <vt:lpwstr>2020-10-20T19:44:20.8511142Z</vt:lpwstr>
  </property>
  <property fmtid="{D5CDD505-2E9C-101B-9397-08002B2CF9AE}" pid="6" name="MSIP_Label_dd4203d7-225b-41a9-8c54-a31e0ceca5df_Name">
    <vt:lpwstr>NO MARKING VISIBLE</vt:lpwstr>
  </property>
  <property fmtid="{D5CDD505-2E9C-101B-9397-08002B2CF9AE}" pid="7" name="MSIP_Label_dd4203d7-225b-41a9-8c54-a31e0ceca5df_Application">
    <vt:lpwstr>Microsoft Azure Information Protection</vt:lpwstr>
  </property>
  <property fmtid="{D5CDD505-2E9C-101B-9397-08002B2CF9AE}" pid="8" name="MSIP_Label_dd4203d7-225b-41a9-8c54-a31e0ceca5df_ActionId">
    <vt:lpwstr>bbd32c66-6a7b-45dd-84c3-0d3e4418c365</vt:lpwstr>
  </property>
  <property fmtid="{D5CDD505-2E9C-101B-9397-08002B2CF9AE}" pid="9" name="MSIP_Label_dd4203d7-225b-41a9-8c54-a31e0ceca5df_Extended_MSFT_Method">
    <vt:lpwstr>Manual</vt:lpwstr>
  </property>
  <property fmtid="{D5CDD505-2E9C-101B-9397-08002B2CF9AE}" pid="10" name="MSIP_Label_3515d617-256d-4284-aedb-1064be1c4b48_Enabled">
    <vt:lpwstr>True</vt:lpwstr>
  </property>
  <property fmtid="{D5CDD505-2E9C-101B-9397-08002B2CF9AE}" pid="11" name="MSIP_Label_3515d617-256d-4284-aedb-1064be1c4b48_SiteId">
    <vt:lpwstr>6397df10-4595-4047-9c4f-03311282152b</vt:lpwstr>
  </property>
  <property fmtid="{D5CDD505-2E9C-101B-9397-08002B2CF9AE}" pid="12" name="MSIP_Label_3515d617-256d-4284-aedb-1064be1c4b48_Owner">
    <vt:lpwstr>ALANCOUV@tbs-sct.gc.ca</vt:lpwstr>
  </property>
  <property fmtid="{D5CDD505-2E9C-101B-9397-08002B2CF9AE}" pid="13" name="MSIP_Label_3515d617-256d-4284-aedb-1064be1c4b48_SetDate">
    <vt:lpwstr>2020-10-20T19:44:20.8511142Z</vt:lpwstr>
  </property>
  <property fmtid="{D5CDD505-2E9C-101B-9397-08002B2CF9AE}" pid="14" name="MSIP_Label_3515d617-256d-4284-aedb-1064be1c4b48_Name">
    <vt:lpwstr>UNCLASSIFIED</vt:lpwstr>
  </property>
  <property fmtid="{D5CDD505-2E9C-101B-9397-08002B2CF9AE}" pid="15" name="MSIP_Label_3515d617-256d-4284-aedb-1064be1c4b48_Application">
    <vt:lpwstr>Microsoft Azure Information Protection</vt:lpwstr>
  </property>
  <property fmtid="{D5CDD505-2E9C-101B-9397-08002B2CF9AE}" pid="16" name="MSIP_Label_3515d617-256d-4284-aedb-1064be1c4b48_ActionId">
    <vt:lpwstr>bbd32c66-6a7b-45dd-84c3-0d3e4418c365</vt:lpwstr>
  </property>
  <property fmtid="{D5CDD505-2E9C-101B-9397-08002B2CF9AE}" pid="17" name="MSIP_Label_3515d617-256d-4284-aedb-1064be1c4b48_Parent">
    <vt:lpwstr>dd4203d7-225b-41a9-8c54-a31e0ceca5df</vt:lpwstr>
  </property>
  <property fmtid="{D5CDD505-2E9C-101B-9397-08002B2CF9AE}" pid="18" name="MSIP_Label_3515d617-256d-4284-aedb-1064be1c4b48_Extended_MSFT_Method">
    <vt:lpwstr>Manual</vt:lpwstr>
  </property>
  <property fmtid="{D5CDD505-2E9C-101B-9397-08002B2CF9AE}" pid="19" name="Sensitivity">
    <vt:lpwstr>NO MARKING VISIBLE UNCLASSIFIED</vt:lpwstr>
  </property>
</Properties>
</file>