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C33503" w:rsidR="00415B8C" w:rsidRDefault="00551451">
      <w:pPr>
        <w:pStyle w:val="Heading1"/>
      </w:pPr>
      <w:bookmarkStart w:id="0" w:name="_heading=h.s2ua47f27qas" w:colFirst="0" w:colLast="0"/>
      <w:bookmarkEnd w:id="0"/>
      <w:r>
        <w:t>MS Teams Producer</w:t>
      </w:r>
      <w:bookmarkStart w:id="1" w:name="_GoBack"/>
      <w:bookmarkEnd w:id="1"/>
      <w:r w:rsidR="00F105B1">
        <w:t xml:space="preserve"> Checklist</w:t>
      </w:r>
    </w:p>
    <w:p w14:paraId="00000002" w14:textId="77777777" w:rsidR="00415B8C" w:rsidRDefault="00E66EFB">
      <w:pPr>
        <w:pStyle w:val="Heading1"/>
      </w:pPr>
      <w:bookmarkStart w:id="2" w:name="_heading=h.4aqxh2yjdowt" w:colFirst="0" w:colLast="0"/>
      <w:bookmarkEnd w:id="2"/>
      <w:r>
        <w:pict w14:anchorId="3CC9011E">
          <v:rect id="_x0000_i1025" style="width:0;height:1.5pt" o:hralign="center" o:hrstd="t" o:hr="t" fillcolor="#a0a0a0" stroked="f"/>
        </w:pict>
      </w:r>
    </w:p>
    <w:p w14:paraId="00000003" w14:textId="77777777" w:rsidR="00415B8C" w:rsidRDefault="00F105B1">
      <w:pPr>
        <w:pStyle w:val="Heading2"/>
      </w:pPr>
      <w:bookmarkStart w:id="3" w:name="_heading=h.y504ie16ozux" w:colFirst="0" w:colLast="0"/>
      <w:bookmarkEnd w:id="3"/>
      <w:r>
        <w:t>Before the Event</w:t>
      </w:r>
    </w:p>
    <w:p w14:paraId="00000004" w14:textId="77777777" w:rsidR="00415B8C" w:rsidRDefault="00F105B1">
      <w:pPr>
        <w:pStyle w:val="Heading3"/>
      </w:pPr>
      <w:bookmarkStart w:id="4" w:name="_heading=h.owhaa3eomizg" w:colFirst="0" w:colLast="0"/>
      <w:bookmarkEnd w:id="4"/>
      <w:r>
        <w:t>One Week Before</w:t>
      </w:r>
    </w:p>
    <w:p w14:paraId="00000005" w14:textId="77777777" w:rsidR="00415B8C" w:rsidRDefault="00F105B1">
      <w:pPr>
        <w:numPr>
          <w:ilvl w:val="0"/>
          <w:numId w:val="2"/>
        </w:numPr>
        <w:spacing w:after="200" w:line="276" w:lineRule="auto"/>
        <w:ind w:left="1133"/>
      </w:pPr>
      <w:r>
        <w:rPr>
          <w:b/>
          <w:sz w:val="24"/>
          <w:szCs w:val="24"/>
        </w:rPr>
        <w:t xml:space="preserve">Calendar Invites: </w:t>
      </w:r>
      <w:r>
        <w:t xml:space="preserve">Make sure the correct event links have been sent out to participants and include the contact information of the tech point of contact (POC). </w:t>
      </w:r>
    </w:p>
    <w:p w14:paraId="00000006" w14:textId="77777777" w:rsidR="00415B8C" w:rsidRDefault="00F105B1">
      <w:pPr>
        <w:numPr>
          <w:ilvl w:val="0"/>
          <w:numId w:val="2"/>
        </w:numPr>
        <w:spacing w:after="200" w:line="276" w:lineRule="auto"/>
        <w:ind w:left="1133"/>
      </w:pPr>
      <w:r>
        <w:rPr>
          <w:b/>
        </w:rPr>
        <w:t>Breakout Rooms:</w:t>
      </w:r>
      <w:r>
        <w:t xml:space="preserve"> Make sure breakout rooms have been created if they are needed, and confirm facilitators.</w:t>
      </w:r>
    </w:p>
    <w:p w14:paraId="00000007" w14:textId="77777777" w:rsidR="00415B8C" w:rsidRDefault="00F105B1">
      <w:pPr>
        <w:numPr>
          <w:ilvl w:val="0"/>
          <w:numId w:val="2"/>
        </w:numPr>
        <w:spacing w:after="200" w:line="276" w:lineRule="auto"/>
        <w:ind w:left="1133"/>
        <w:rPr>
          <w:b/>
        </w:rPr>
      </w:pPr>
      <w:r>
        <w:rPr>
          <w:b/>
        </w:rPr>
        <w:t xml:space="preserve">Participant Check-in: </w:t>
      </w:r>
      <w:r>
        <w:t>Confirm platform access, version, and identify any other restrictions. Schedule a dry run/test if necessary.</w:t>
      </w:r>
    </w:p>
    <w:p w14:paraId="00000008" w14:textId="77777777" w:rsidR="00415B8C" w:rsidRDefault="00F105B1">
      <w:pPr>
        <w:numPr>
          <w:ilvl w:val="0"/>
          <w:numId w:val="2"/>
        </w:numPr>
        <w:spacing w:after="200" w:line="276" w:lineRule="auto"/>
        <w:ind w:left="1133"/>
        <w:rPr>
          <w:rFonts w:ascii="Arial" w:eastAsia="Arial" w:hAnsi="Arial" w:cs="Arial"/>
        </w:rPr>
      </w:pPr>
      <w:r>
        <w:rPr>
          <w:b/>
        </w:rPr>
        <w:t>Accessibility:</w:t>
      </w:r>
      <w:r>
        <w:t xml:space="preserve"> Inform participants of accessibility tools available to them.</w:t>
      </w:r>
    </w:p>
    <w:p w14:paraId="00000009" w14:textId="77777777" w:rsidR="00415B8C" w:rsidRDefault="00F105B1">
      <w:pPr>
        <w:numPr>
          <w:ilvl w:val="0"/>
          <w:numId w:val="2"/>
        </w:numPr>
        <w:spacing w:after="200" w:line="276" w:lineRule="auto"/>
        <w:ind w:left="1133"/>
      </w:pPr>
      <w:r>
        <w:rPr>
          <w:b/>
        </w:rPr>
        <w:t>Session Materials:</w:t>
      </w:r>
      <w:r>
        <w:t xml:space="preserve"> Distribute all materials required for the session, including any questions participants will be expected to answer. Send participants questions prior to the session. </w:t>
      </w:r>
    </w:p>
    <w:p w14:paraId="0000000A" w14:textId="70482653" w:rsidR="00415B8C" w:rsidRDefault="00F105B1">
      <w:pPr>
        <w:numPr>
          <w:ilvl w:val="0"/>
          <w:numId w:val="2"/>
        </w:numPr>
        <w:spacing w:after="200" w:line="276" w:lineRule="auto"/>
        <w:ind w:left="1133"/>
      </w:pPr>
      <w:r>
        <w:rPr>
          <w:b/>
        </w:rPr>
        <w:t>Event Roles:</w:t>
      </w:r>
      <w:r>
        <w:t xml:space="preserve"> </w:t>
      </w:r>
      <w:r w:rsidR="00B56C82">
        <w:t>Define</w:t>
      </w:r>
      <w:r>
        <w:t xml:space="preserve"> and confirm who will fill </w:t>
      </w:r>
      <w:r w:rsidR="00B56C82">
        <w:t>the other virtual event</w:t>
      </w:r>
      <w:r>
        <w:t xml:space="preserve"> roles</w:t>
      </w:r>
      <w:r w:rsidR="00B56C82">
        <w:t xml:space="preserve"> (such as facilitator, presenter, and/or harvester)</w:t>
      </w:r>
      <w:r>
        <w:t xml:space="preserve"> and designate individuals as back-up.</w:t>
      </w:r>
    </w:p>
    <w:p w14:paraId="0000000B" w14:textId="77777777" w:rsidR="00415B8C" w:rsidRDefault="00F105B1">
      <w:pPr>
        <w:pStyle w:val="Heading3"/>
      </w:pPr>
      <w:bookmarkStart w:id="5" w:name="_heading=h.jyrrz8jfoa6k" w:colFirst="0" w:colLast="0"/>
      <w:bookmarkEnd w:id="5"/>
      <w:r>
        <w:t>One Day Before</w:t>
      </w:r>
    </w:p>
    <w:p w14:paraId="0000000C" w14:textId="77777777" w:rsidR="00415B8C" w:rsidRDefault="00F105B1">
      <w:pPr>
        <w:numPr>
          <w:ilvl w:val="0"/>
          <w:numId w:val="4"/>
        </w:numPr>
        <w:spacing w:after="200" w:line="276" w:lineRule="auto"/>
        <w:ind w:left="1133"/>
      </w:pPr>
      <w:r>
        <w:rPr>
          <w:b/>
        </w:rPr>
        <w:t>Platform:</w:t>
      </w:r>
      <w:r>
        <w:t xml:space="preserve"> Make sure your instance of the platform is up to date.</w:t>
      </w:r>
    </w:p>
    <w:p w14:paraId="0000000D" w14:textId="77777777" w:rsidR="00415B8C" w:rsidRDefault="00F105B1">
      <w:pPr>
        <w:numPr>
          <w:ilvl w:val="0"/>
          <w:numId w:val="4"/>
        </w:numPr>
        <w:spacing w:after="200" w:line="276" w:lineRule="auto"/>
        <w:ind w:left="1133"/>
      </w:pPr>
      <w:r>
        <w:rPr>
          <w:b/>
        </w:rPr>
        <w:t>Back-up:</w:t>
      </w:r>
      <w:r>
        <w:t xml:space="preserve"> Collect back-ups of any presentations and documents</w:t>
      </w:r>
      <w:r>
        <w:rPr>
          <w:b/>
        </w:rPr>
        <w:t xml:space="preserve"> </w:t>
      </w:r>
      <w:r>
        <w:t>that will be used/distributed during the session.</w:t>
      </w:r>
    </w:p>
    <w:p w14:paraId="0000000E" w14:textId="77777777" w:rsidR="00415B8C" w:rsidRDefault="00F105B1">
      <w:pPr>
        <w:numPr>
          <w:ilvl w:val="0"/>
          <w:numId w:val="4"/>
        </w:numPr>
        <w:spacing w:after="200" w:line="276" w:lineRule="auto"/>
        <w:ind w:left="1133"/>
      </w:pPr>
      <w:r>
        <w:rPr>
          <w:b/>
        </w:rPr>
        <w:t>Contact information:</w:t>
      </w:r>
      <w:r>
        <w:t xml:space="preserve"> Collect contact info for all other virtual event roles and store it in an easily accessible offline place.</w:t>
      </w:r>
    </w:p>
    <w:p w14:paraId="0000000F" w14:textId="679022E5" w:rsidR="00415B8C" w:rsidRDefault="00F105B1">
      <w:pPr>
        <w:numPr>
          <w:ilvl w:val="0"/>
          <w:numId w:val="4"/>
        </w:numPr>
        <w:spacing w:after="200" w:line="276" w:lineRule="auto"/>
        <w:ind w:left="1133"/>
      </w:pPr>
      <w:r>
        <w:rPr>
          <w:b/>
        </w:rPr>
        <w:t>Breakout Rooms:</w:t>
      </w:r>
      <w:r>
        <w:t xml:space="preserve"> Confirm breakout rooms are ready if </w:t>
      </w:r>
      <w:r w:rsidR="00AA2FF3">
        <w:t>you are</w:t>
      </w:r>
      <w:r>
        <w:t xml:space="preserve"> using them.</w:t>
      </w:r>
    </w:p>
    <w:p w14:paraId="00000010" w14:textId="77777777" w:rsidR="00415B8C" w:rsidRDefault="00F105B1">
      <w:pPr>
        <w:pStyle w:val="Heading3"/>
      </w:pPr>
      <w:bookmarkStart w:id="6" w:name="_heading=h.z9c0u1l3p65x" w:colFirst="0" w:colLast="0"/>
      <w:bookmarkEnd w:id="6"/>
      <w:r>
        <w:t>The Event Day</w:t>
      </w:r>
    </w:p>
    <w:p w14:paraId="00000011" w14:textId="77777777" w:rsidR="00415B8C" w:rsidRDefault="00F105B1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Computer: </w:t>
      </w:r>
      <w:r>
        <w:t>Reboot your computer an hour before the session.</w:t>
      </w:r>
    </w:p>
    <w:p w14:paraId="00000012" w14:textId="77777777" w:rsidR="00415B8C" w:rsidRDefault="00F105B1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>VPN:</w:t>
      </w:r>
      <w:r>
        <w:t xml:space="preserve"> If possible, disconnect from the VPN.</w:t>
      </w:r>
    </w:p>
    <w:p w14:paraId="00000013" w14:textId="77777777" w:rsidR="00415B8C" w:rsidRDefault="00F105B1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lastRenderedPageBreak/>
        <w:t>Back Channel:</w:t>
      </w:r>
      <w:r>
        <w:t xml:space="preserve"> Open a back channel for facilitators, presenters, and producers to use during the session.</w:t>
      </w:r>
    </w:p>
    <w:p w14:paraId="00000014" w14:textId="77777777" w:rsidR="00415B8C" w:rsidRDefault="00F105B1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Back-ups: </w:t>
      </w:r>
      <w:r>
        <w:t>Load back-ups</w:t>
      </w:r>
      <w:r>
        <w:rPr>
          <w:b/>
        </w:rPr>
        <w:t xml:space="preserve"> </w:t>
      </w:r>
      <w:r>
        <w:t>of session documents in case they are needed.</w:t>
      </w:r>
    </w:p>
    <w:p w14:paraId="00000015" w14:textId="77777777" w:rsidR="00415B8C" w:rsidRDefault="00F105B1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Programs: </w:t>
      </w:r>
      <w:r>
        <w:t>Close any unnecessary programs on your computer or device.</w:t>
      </w:r>
    </w:p>
    <w:p w14:paraId="00000016" w14:textId="77777777" w:rsidR="00415B8C" w:rsidRDefault="00F105B1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>Comfort:</w:t>
      </w:r>
      <w:r>
        <w:t xml:space="preserve"> Prepare your environment; get yourself a glass of water and comfortably situated.</w:t>
      </w:r>
    </w:p>
    <w:bookmarkStart w:id="7" w:name="_heading=h.e8xd7t53zs1a" w:colFirst="0" w:colLast="0"/>
    <w:bookmarkEnd w:id="7"/>
    <w:p w14:paraId="00000017" w14:textId="77777777" w:rsidR="00415B8C" w:rsidRDefault="00E66EFB">
      <w:pPr>
        <w:pStyle w:val="Heading2"/>
      </w:pPr>
      <w:sdt>
        <w:sdtPr>
          <w:tag w:val="goog_rdk_0"/>
          <w:id w:val="-1113205292"/>
        </w:sdtPr>
        <w:sdtEndPr/>
        <w:sdtContent/>
      </w:sdt>
      <w:sdt>
        <w:sdtPr>
          <w:tag w:val="goog_rdk_1"/>
          <w:id w:val="-1688673826"/>
        </w:sdtPr>
        <w:sdtEndPr/>
        <w:sdtContent/>
      </w:sdt>
      <w:sdt>
        <w:sdtPr>
          <w:tag w:val="goog_rdk_2"/>
          <w:id w:val="1901405004"/>
        </w:sdtPr>
        <w:sdtEndPr/>
        <w:sdtContent/>
      </w:sdt>
      <w:sdt>
        <w:sdtPr>
          <w:tag w:val="goog_rdk_3"/>
          <w:id w:val="1991895982"/>
        </w:sdtPr>
        <w:sdtEndPr/>
        <w:sdtContent/>
      </w:sdt>
      <w:r w:rsidR="00F105B1">
        <w:t>During the Event</w:t>
      </w:r>
    </w:p>
    <w:p w14:paraId="7348EFFD" w14:textId="1B93D402" w:rsidR="00B56C82" w:rsidRDefault="00B56C82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 xml:space="preserve">Arrive Early: </w:t>
      </w:r>
      <w:r>
        <w:t>Enter the session 10-15 minutes early to make sure everything is ready.</w:t>
      </w:r>
    </w:p>
    <w:p w14:paraId="11390209" w14:textId="672F7DE7" w:rsidR="00B56C82" w:rsidRDefault="00B56C82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>Turn off audio/video:</w:t>
      </w:r>
      <w:r>
        <w:t xml:space="preserve"> Turn off your camera to save bandwidth, and mute yourself to avoid distracting the session</w:t>
      </w:r>
    </w:p>
    <w:p w14:paraId="4E6F7BCD" w14:textId="6A3FF63D" w:rsidR="00B56C82" w:rsidRDefault="00B56C82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 xml:space="preserve">Admit Participants: </w:t>
      </w:r>
      <w:r>
        <w:t>Accept participants from the waiting room so they can join the session.</w:t>
      </w:r>
    </w:p>
    <w:p w14:paraId="32D6813D" w14:textId="2113DB20" w:rsidR="009829FD" w:rsidRPr="00B56C82" w:rsidRDefault="009829FD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 xml:space="preserve">Notify Participants </w:t>
      </w:r>
      <w:r w:rsidR="00F54D24">
        <w:rPr>
          <w:b/>
        </w:rPr>
        <w:t>of Recording</w:t>
      </w:r>
      <w:r w:rsidR="00F54D24">
        <w:t>: if recording, remember to press ‘start recording,’ and to ask for consent from participants.</w:t>
      </w:r>
    </w:p>
    <w:p w14:paraId="7ECE1EED" w14:textId="63214F43" w:rsidR="00B56C82" w:rsidRPr="00B56C82" w:rsidRDefault="0056069C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>Continue to m</w:t>
      </w:r>
      <w:r w:rsidR="00B56C82">
        <w:rPr>
          <w:b/>
        </w:rPr>
        <w:t>onitor…</w:t>
      </w:r>
    </w:p>
    <w:p w14:paraId="00000018" w14:textId="1A7AA43C" w:rsidR="00415B8C" w:rsidRDefault="00B56C82" w:rsidP="00B56C82">
      <w:pPr>
        <w:numPr>
          <w:ilvl w:val="1"/>
          <w:numId w:val="3"/>
        </w:numPr>
        <w:spacing w:after="200" w:line="276" w:lineRule="auto"/>
      </w:pPr>
      <w:r>
        <w:rPr>
          <w:b/>
        </w:rPr>
        <w:t>…the c</w:t>
      </w:r>
      <w:r w:rsidR="00F105B1">
        <w:rPr>
          <w:b/>
        </w:rPr>
        <w:t xml:space="preserve">hat: </w:t>
      </w:r>
      <w:r w:rsidR="00F105B1">
        <w:t>Keep an eye on the session chat for any questions or technical difficulties.</w:t>
      </w:r>
    </w:p>
    <w:p w14:paraId="00000019" w14:textId="2A7DC5C9" w:rsidR="00415B8C" w:rsidRDefault="00B56C82" w:rsidP="00B56C82">
      <w:pPr>
        <w:numPr>
          <w:ilvl w:val="1"/>
          <w:numId w:val="3"/>
        </w:numPr>
        <w:spacing w:after="200" w:line="276" w:lineRule="auto"/>
      </w:pPr>
      <w:r>
        <w:rPr>
          <w:b/>
        </w:rPr>
        <w:t>… y</w:t>
      </w:r>
      <w:r w:rsidR="00F105B1">
        <w:rPr>
          <w:b/>
        </w:rPr>
        <w:t xml:space="preserve">our email/phone: </w:t>
      </w:r>
      <w:r w:rsidR="00F105B1">
        <w:t>In case participants have trouble connecting to the session</w:t>
      </w:r>
      <w:r>
        <w:t>, check frequently for emails, calls or messages.</w:t>
      </w:r>
    </w:p>
    <w:p w14:paraId="0000001A" w14:textId="2FDB497E" w:rsidR="00415B8C" w:rsidRDefault="0056069C" w:rsidP="00B56C82">
      <w:pPr>
        <w:numPr>
          <w:ilvl w:val="1"/>
          <w:numId w:val="3"/>
        </w:numPr>
        <w:spacing w:after="200" w:line="276" w:lineRule="auto"/>
      </w:pPr>
      <w:r>
        <w:rPr>
          <w:b/>
        </w:rPr>
        <w:t>… the back c</w:t>
      </w:r>
      <w:r w:rsidR="00F105B1">
        <w:rPr>
          <w:b/>
        </w:rPr>
        <w:t>hannel:</w:t>
      </w:r>
      <w:r w:rsidR="00F105B1">
        <w:t xml:space="preserve"> The </w:t>
      </w:r>
      <w:sdt>
        <w:sdtPr>
          <w:tag w:val="goog_rdk_4"/>
          <w:id w:val="854004916"/>
        </w:sdtPr>
        <w:sdtEndPr/>
        <w:sdtContent/>
      </w:sdt>
      <w:sdt>
        <w:sdtPr>
          <w:tag w:val="goog_rdk_5"/>
          <w:id w:val="-1991319364"/>
        </w:sdtPr>
        <w:sdtEndPr/>
        <w:sdtContent/>
      </w:sdt>
      <w:r w:rsidR="00F105B1">
        <w:t>back channel</w:t>
      </w:r>
      <w:r w:rsidR="00F105B1">
        <w:rPr>
          <w:b/>
        </w:rPr>
        <w:t xml:space="preserve"> </w:t>
      </w:r>
      <w:r w:rsidR="00F105B1">
        <w:t>used by the rest of the event team</w:t>
      </w:r>
      <w:r w:rsidR="00AA2FF3">
        <w:t>.</w:t>
      </w:r>
    </w:p>
    <w:p w14:paraId="0000001B" w14:textId="09A3AFFD" w:rsidR="00415B8C" w:rsidRDefault="0056069C" w:rsidP="00B56C82">
      <w:pPr>
        <w:numPr>
          <w:ilvl w:val="1"/>
          <w:numId w:val="3"/>
        </w:numPr>
        <w:spacing w:after="200" w:line="276" w:lineRule="auto"/>
      </w:pPr>
      <w:r>
        <w:rPr>
          <w:b/>
        </w:rPr>
        <w:t>… raised hands</w:t>
      </w:r>
      <w:r w:rsidR="00F105B1">
        <w:rPr>
          <w:b/>
        </w:rPr>
        <w:t xml:space="preserve">: </w:t>
      </w:r>
      <w:r w:rsidR="00B56C82">
        <w:t>Notify facilitator of raised hands, and lo</w:t>
      </w:r>
      <w:r w:rsidR="00F105B1">
        <w:t>wer hands if participants forget to do so.</w:t>
      </w:r>
    </w:p>
    <w:p w14:paraId="0000001C" w14:textId="77777777" w:rsidR="00415B8C" w:rsidRDefault="00F105B1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 xml:space="preserve">Documents: </w:t>
      </w:r>
      <w:r>
        <w:t>Be prepared to step in with back-up documents if needed.</w:t>
      </w:r>
    </w:p>
    <w:p w14:paraId="0000001D" w14:textId="4EAB04DD" w:rsidR="00415B8C" w:rsidRDefault="009E30EA">
      <w:pPr>
        <w:numPr>
          <w:ilvl w:val="0"/>
          <w:numId w:val="3"/>
        </w:numPr>
        <w:spacing w:after="200" w:line="276" w:lineRule="auto"/>
        <w:ind w:left="1133"/>
        <w:rPr>
          <w:b/>
        </w:rPr>
      </w:pPr>
      <w:r>
        <w:rPr>
          <w:b/>
        </w:rPr>
        <w:t xml:space="preserve">Breakout Rooms: </w:t>
      </w:r>
      <w:r>
        <w:t>Be prepared to direct participants to their breakout rooms, if using.</w:t>
      </w:r>
    </w:p>
    <w:p w14:paraId="0000001E" w14:textId="77777777" w:rsidR="00415B8C" w:rsidRDefault="00F105B1">
      <w:pPr>
        <w:pStyle w:val="Heading2"/>
      </w:pPr>
      <w:bookmarkStart w:id="8" w:name="_heading=h.1x4ufr320aig" w:colFirst="0" w:colLast="0"/>
      <w:bookmarkEnd w:id="8"/>
      <w:r>
        <w:t xml:space="preserve">After the Event </w:t>
      </w:r>
    </w:p>
    <w:p w14:paraId="0000001F" w14:textId="2A145D13" w:rsidR="00415B8C" w:rsidRDefault="00F105B1">
      <w:pPr>
        <w:numPr>
          <w:ilvl w:val="0"/>
          <w:numId w:val="1"/>
        </w:numPr>
        <w:spacing w:after="200" w:line="276" w:lineRule="auto"/>
        <w:ind w:left="1133"/>
      </w:pPr>
      <w:r>
        <w:rPr>
          <w:b/>
        </w:rPr>
        <w:t>Feedback:</w:t>
      </w:r>
      <w:r>
        <w:t xml:space="preserve"> Provide participants with a brief feedback survey </w:t>
      </w:r>
    </w:p>
    <w:p w14:paraId="00000020" w14:textId="77777777" w:rsidR="00415B8C" w:rsidRDefault="00F105B1">
      <w:pPr>
        <w:numPr>
          <w:ilvl w:val="0"/>
          <w:numId w:val="1"/>
        </w:numPr>
        <w:spacing w:after="200" w:line="276" w:lineRule="auto"/>
        <w:ind w:left="1133"/>
      </w:pPr>
      <w:r>
        <w:rPr>
          <w:b/>
        </w:rPr>
        <w:t>Follow up:</w:t>
      </w:r>
      <w:r>
        <w:t xml:space="preserve"> with participant POC to troubleshoot any serious technical issues that arose</w:t>
      </w:r>
    </w:p>
    <w:p w14:paraId="00000022" w14:textId="63D180EC" w:rsidR="00415B8C" w:rsidRDefault="00F105B1" w:rsidP="00AA2FF3">
      <w:pPr>
        <w:numPr>
          <w:ilvl w:val="0"/>
          <w:numId w:val="1"/>
        </w:numPr>
        <w:spacing w:after="200" w:line="276" w:lineRule="auto"/>
        <w:ind w:left="1133"/>
      </w:pPr>
      <w:bookmarkStart w:id="9" w:name="_heading=h.gjdgxs" w:colFirst="0" w:colLast="0"/>
      <w:bookmarkEnd w:id="9"/>
      <w:r>
        <w:rPr>
          <w:b/>
        </w:rPr>
        <w:t>Checklist:</w:t>
      </w:r>
      <w:r>
        <w:t xml:space="preserve"> Evaluate this checklist. Is it missing something? Is there a blind spot? If so, include it for future sessions.</w:t>
      </w:r>
    </w:p>
    <w:sectPr w:rsidR="00415B8C">
      <w:headerReference w:type="default" r:id="rId8"/>
      <w:pgSz w:w="12240" w:h="15840"/>
      <w:pgMar w:top="170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3F39" w14:textId="77777777" w:rsidR="00E66EFB" w:rsidRDefault="00E66EFB">
      <w:pPr>
        <w:spacing w:after="0" w:line="240" w:lineRule="auto"/>
      </w:pPr>
      <w:r>
        <w:separator/>
      </w:r>
    </w:p>
  </w:endnote>
  <w:endnote w:type="continuationSeparator" w:id="0">
    <w:p w14:paraId="5784FE20" w14:textId="77777777" w:rsidR="00E66EFB" w:rsidRDefault="00E6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35CF6" w14:textId="77777777" w:rsidR="00E66EFB" w:rsidRDefault="00E66EFB">
      <w:pPr>
        <w:spacing w:after="0" w:line="240" w:lineRule="auto"/>
      </w:pPr>
      <w:r>
        <w:separator/>
      </w:r>
    </w:p>
  </w:footnote>
  <w:footnote w:type="continuationSeparator" w:id="0">
    <w:p w14:paraId="27F0D01A" w14:textId="77777777" w:rsidR="00E66EFB" w:rsidRDefault="00E6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415B8C" w:rsidRDefault="00415B8C">
    <w:pPr>
      <w:ind w:left="-141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61"/>
    <w:multiLevelType w:val="multilevel"/>
    <w:tmpl w:val="DDB4DA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225FD"/>
    <w:multiLevelType w:val="multilevel"/>
    <w:tmpl w:val="4EE28C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E714EB"/>
    <w:multiLevelType w:val="multilevel"/>
    <w:tmpl w:val="4C5E10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D3A4E"/>
    <w:multiLevelType w:val="multilevel"/>
    <w:tmpl w:val="E69EBE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C765E6"/>
    <w:multiLevelType w:val="multilevel"/>
    <w:tmpl w:val="0E042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C"/>
    <w:rsid w:val="000E10E4"/>
    <w:rsid w:val="00385161"/>
    <w:rsid w:val="00415B8C"/>
    <w:rsid w:val="00551451"/>
    <w:rsid w:val="0056069C"/>
    <w:rsid w:val="009829FD"/>
    <w:rsid w:val="009E30EA"/>
    <w:rsid w:val="00AA2FF3"/>
    <w:rsid w:val="00B56C82"/>
    <w:rsid w:val="00E66EFB"/>
    <w:rsid w:val="00F105B1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EC0C"/>
  <w15:docId w15:val="{EE290E60-DCA2-4F6A-9ADA-1903DF2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after="0" w:line="276" w:lineRule="auto"/>
      <w:jc w:val="center"/>
      <w:outlineLvl w:val="0"/>
    </w:pPr>
    <w:rPr>
      <w:b/>
      <w:color w:val="48345B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b/>
      <w:color w:val="48345B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C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61"/>
  </w:style>
  <w:style w:type="paragraph" w:styleId="Footer">
    <w:name w:val="footer"/>
    <w:basedOn w:val="Normal"/>
    <w:link w:val="FooterChar"/>
    <w:uiPriority w:val="99"/>
    <w:unhideWhenUsed/>
    <w:rsid w:val="0038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QD3VYiiTMbXmMkEgwGgG3xxoxg==">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Ryan</dc:creator>
  <cp:lastModifiedBy>John Ryan</cp:lastModifiedBy>
  <cp:revision>4</cp:revision>
  <dcterms:created xsi:type="dcterms:W3CDTF">2020-07-16T20:04:00Z</dcterms:created>
  <dcterms:modified xsi:type="dcterms:W3CDTF">2020-07-17T19:33:00Z</dcterms:modified>
</cp:coreProperties>
</file>