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41C22" w14:textId="77777777" w:rsidR="00405FDA" w:rsidRPr="000F796E" w:rsidRDefault="002B04CF" w:rsidP="00114E33">
      <w:pPr>
        <w:spacing w:line="240" w:lineRule="auto"/>
        <w:ind w:left="-720"/>
        <w:jc w:val="center"/>
        <w:rPr>
          <w:color w:val="004D71"/>
          <w:sz w:val="48"/>
          <w:szCs w:val="48"/>
        </w:rPr>
      </w:pPr>
      <w:r>
        <w:rPr>
          <w:color w:val="004D71"/>
          <w:sz w:val="48"/>
          <w:szCs w:val="48"/>
        </w:rPr>
        <w:t>Annual Report- Travel, Hospitality and Conferences</w:t>
      </w:r>
      <w:r w:rsidR="00124032" w:rsidRPr="000F796E">
        <w:rPr>
          <w:color w:val="004D71"/>
          <w:sz w:val="144"/>
          <w:szCs w:val="144"/>
        </w:rPr>
        <w:br/>
      </w:r>
      <w:r w:rsidR="006A0214" w:rsidRPr="006A0214">
        <w:rPr>
          <w:color w:val="000000" w:themeColor="text1"/>
          <w:sz w:val="36"/>
          <w:szCs w:val="36"/>
        </w:rPr>
        <w:t>Centralized Publishing</w:t>
      </w:r>
      <w:r>
        <w:rPr>
          <w:color w:val="000000" w:themeColor="text1"/>
          <w:sz w:val="36"/>
          <w:szCs w:val="36"/>
        </w:rPr>
        <w:t xml:space="preserve"> System-T</w:t>
      </w:r>
      <w:r w:rsidR="006A0214" w:rsidRPr="006A0214">
        <w:rPr>
          <w:color w:val="000000" w:themeColor="text1"/>
          <w:sz w:val="36"/>
          <w:szCs w:val="36"/>
        </w:rPr>
        <w:t>raining Guide</w:t>
      </w:r>
    </w:p>
    <w:p w14:paraId="48283D83" w14:textId="77777777" w:rsidR="006800A1" w:rsidRDefault="006800A1" w:rsidP="00405FDA">
      <w:pPr>
        <w:sectPr w:rsidR="006800A1" w:rsidSect="005924EF">
          <w:headerReference w:type="even" r:id="rId8"/>
          <w:headerReference w:type="default" r:id="rId9"/>
          <w:footerReference w:type="even" r:id="rId10"/>
          <w:footerReference w:type="default" r:id="rId11"/>
          <w:headerReference w:type="first" r:id="rId12"/>
          <w:pgSz w:w="12240" w:h="15840" w:code="1"/>
          <w:pgMar w:top="3600" w:right="450" w:bottom="1440" w:left="1440" w:header="706" w:footer="706" w:gutter="0"/>
          <w:cols w:space="708"/>
          <w:titlePg/>
          <w:docGrid w:linePitch="360"/>
        </w:sectPr>
      </w:pPr>
    </w:p>
    <w:bookmarkStart w:id="3" w:name="_Toc462217791" w:displacedByCustomXml="next"/>
    <w:sdt>
      <w:sdtPr>
        <w:rPr>
          <w:rFonts w:asciiTheme="minorHAnsi" w:eastAsiaTheme="minorHAnsi" w:hAnsiTheme="minorHAnsi" w:cstheme="minorBidi"/>
          <w:color w:val="auto"/>
          <w:sz w:val="22"/>
          <w:szCs w:val="22"/>
          <w:lang w:val="en-CA"/>
        </w:rPr>
        <w:id w:val="-872923079"/>
        <w:docPartObj>
          <w:docPartGallery w:val="Table of Contents"/>
          <w:docPartUnique/>
        </w:docPartObj>
      </w:sdtPr>
      <w:sdtEndPr>
        <w:rPr>
          <w:b/>
          <w:bCs/>
          <w:noProof/>
        </w:rPr>
      </w:sdtEndPr>
      <w:sdtContent>
        <w:p w14:paraId="4ACC997D" w14:textId="77777777" w:rsidR="006A0214" w:rsidRDefault="006A0214">
          <w:pPr>
            <w:pStyle w:val="TOCHeading"/>
          </w:pPr>
          <w:r>
            <w:t>Contents</w:t>
          </w:r>
        </w:p>
        <w:p w14:paraId="26293484" w14:textId="77777777" w:rsidR="002B04CF" w:rsidRDefault="006A0214">
          <w:pPr>
            <w:pStyle w:val="TOC1"/>
            <w:tabs>
              <w:tab w:val="right" w:leader="dot" w:pos="10340"/>
            </w:tabs>
            <w:rPr>
              <w:rFonts w:eastAsiaTheme="minorEastAsia"/>
              <w:noProof/>
              <w:lang w:eastAsia="en-CA"/>
            </w:rPr>
          </w:pPr>
          <w:r>
            <w:fldChar w:fldCharType="begin"/>
          </w:r>
          <w:r>
            <w:instrText xml:space="preserve"> TOC \o "1-3" \h \z \u </w:instrText>
          </w:r>
          <w:r>
            <w:fldChar w:fldCharType="separate"/>
          </w:r>
          <w:hyperlink w:anchor="_Toc508274993" w:history="1">
            <w:r w:rsidR="002B04CF" w:rsidRPr="00136925">
              <w:rPr>
                <w:rStyle w:val="Hyperlink"/>
                <w:rFonts w:ascii="Cambria" w:hAnsi="Cambria"/>
                <w:noProof/>
              </w:rPr>
              <w:t>1 – The Registry</w:t>
            </w:r>
            <w:r w:rsidR="002B04CF">
              <w:rPr>
                <w:noProof/>
                <w:webHidden/>
              </w:rPr>
              <w:tab/>
            </w:r>
            <w:r w:rsidR="002B04CF">
              <w:rPr>
                <w:noProof/>
                <w:webHidden/>
              </w:rPr>
              <w:fldChar w:fldCharType="begin"/>
            </w:r>
            <w:r w:rsidR="002B04CF">
              <w:rPr>
                <w:noProof/>
                <w:webHidden/>
              </w:rPr>
              <w:instrText xml:space="preserve"> PAGEREF _Toc508274993 \h </w:instrText>
            </w:r>
            <w:r w:rsidR="002B04CF">
              <w:rPr>
                <w:noProof/>
                <w:webHidden/>
              </w:rPr>
            </w:r>
            <w:r w:rsidR="002B04CF">
              <w:rPr>
                <w:noProof/>
                <w:webHidden/>
              </w:rPr>
              <w:fldChar w:fldCharType="separate"/>
            </w:r>
            <w:r w:rsidR="002B04CF">
              <w:rPr>
                <w:noProof/>
                <w:webHidden/>
              </w:rPr>
              <w:t>3</w:t>
            </w:r>
            <w:r w:rsidR="002B04CF">
              <w:rPr>
                <w:noProof/>
                <w:webHidden/>
              </w:rPr>
              <w:fldChar w:fldCharType="end"/>
            </w:r>
          </w:hyperlink>
        </w:p>
        <w:p w14:paraId="15D07935" w14:textId="77777777" w:rsidR="002B04CF" w:rsidRDefault="008C68EE">
          <w:pPr>
            <w:pStyle w:val="TOC1"/>
            <w:tabs>
              <w:tab w:val="right" w:leader="dot" w:pos="10340"/>
            </w:tabs>
            <w:rPr>
              <w:rFonts w:eastAsiaTheme="minorEastAsia"/>
              <w:noProof/>
              <w:lang w:eastAsia="en-CA"/>
            </w:rPr>
          </w:pPr>
          <w:hyperlink w:anchor="_Toc508274994" w:history="1">
            <w:r w:rsidR="002B04CF" w:rsidRPr="00136925">
              <w:rPr>
                <w:rStyle w:val="Hyperlink"/>
                <w:rFonts w:ascii="Cambria" w:hAnsi="Cambria"/>
                <w:noProof/>
              </w:rPr>
              <w:t>2 - How to register an account</w:t>
            </w:r>
            <w:r w:rsidR="002B04CF">
              <w:rPr>
                <w:noProof/>
                <w:webHidden/>
              </w:rPr>
              <w:tab/>
            </w:r>
            <w:r w:rsidR="002B04CF">
              <w:rPr>
                <w:noProof/>
                <w:webHidden/>
              </w:rPr>
              <w:fldChar w:fldCharType="begin"/>
            </w:r>
            <w:r w:rsidR="002B04CF">
              <w:rPr>
                <w:noProof/>
                <w:webHidden/>
              </w:rPr>
              <w:instrText xml:space="preserve"> PAGEREF _Toc508274994 \h </w:instrText>
            </w:r>
            <w:r w:rsidR="002B04CF">
              <w:rPr>
                <w:noProof/>
                <w:webHidden/>
              </w:rPr>
            </w:r>
            <w:r w:rsidR="002B04CF">
              <w:rPr>
                <w:noProof/>
                <w:webHidden/>
              </w:rPr>
              <w:fldChar w:fldCharType="separate"/>
            </w:r>
            <w:r w:rsidR="002B04CF">
              <w:rPr>
                <w:noProof/>
                <w:webHidden/>
              </w:rPr>
              <w:t>3</w:t>
            </w:r>
            <w:r w:rsidR="002B04CF">
              <w:rPr>
                <w:noProof/>
                <w:webHidden/>
              </w:rPr>
              <w:fldChar w:fldCharType="end"/>
            </w:r>
          </w:hyperlink>
        </w:p>
        <w:p w14:paraId="79C6A424" w14:textId="77777777" w:rsidR="002B04CF" w:rsidRDefault="008C68EE">
          <w:pPr>
            <w:pStyle w:val="TOC1"/>
            <w:tabs>
              <w:tab w:val="right" w:leader="dot" w:pos="10340"/>
            </w:tabs>
            <w:rPr>
              <w:rFonts w:eastAsiaTheme="minorEastAsia"/>
              <w:noProof/>
              <w:lang w:eastAsia="en-CA"/>
            </w:rPr>
          </w:pPr>
          <w:hyperlink w:anchor="_Toc508274995" w:history="1">
            <w:r w:rsidR="002B04CF" w:rsidRPr="00136925">
              <w:rPr>
                <w:rStyle w:val="Hyperlink"/>
                <w:rFonts w:ascii="Cambria" w:hAnsi="Cambria"/>
                <w:noProof/>
              </w:rPr>
              <w:t>3 - Logging in to the Registry</w:t>
            </w:r>
            <w:r w:rsidR="002B04CF">
              <w:rPr>
                <w:noProof/>
                <w:webHidden/>
              </w:rPr>
              <w:tab/>
            </w:r>
            <w:r w:rsidR="002B04CF">
              <w:rPr>
                <w:noProof/>
                <w:webHidden/>
              </w:rPr>
              <w:fldChar w:fldCharType="begin"/>
            </w:r>
            <w:r w:rsidR="002B04CF">
              <w:rPr>
                <w:noProof/>
                <w:webHidden/>
              </w:rPr>
              <w:instrText xml:space="preserve"> PAGEREF _Toc508274995 \h </w:instrText>
            </w:r>
            <w:r w:rsidR="002B04CF">
              <w:rPr>
                <w:noProof/>
                <w:webHidden/>
              </w:rPr>
            </w:r>
            <w:r w:rsidR="002B04CF">
              <w:rPr>
                <w:noProof/>
                <w:webHidden/>
              </w:rPr>
              <w:fldChar w:fldCharType="separate"/>
            </w:r>
            <w:r w:rsidR="002B04CF">
              <w:rPr>
                <w:noProof/>
                <w:webHidden/>
              </w:rPr>
              <w:t>4</w:t>
            </w:r>
            <w:r w:rsidR="002B04CF">
              <w:rPr>
                <w:noProof/>
                <w:webHidden/>
              </w:rPr>
              <w:fldChar w:fldCharType="end"/>
            </w:r>
          </w:hyperlink>
        </w:p>
        <w:p w14:paraId="5493FAA1" w14:textId="77777777" w:rsidR="002B04CF" w:rsidRDefault="008C68EE">
          <w:pPr>
            <w:pStyle w:val="TOC1"/>
            <w:tabs>
              <w:tab w:val="right" w:leader="dot" w:pos="10340"/>
            </w:tabs>
            <w:rPr>
              <w:rFonts w:eastAsiaTheme="minorEastAsia"/>
              <w:noProof/>
              <w:lang w:eastAsia="en-CA"/>
            </w:rPr>
          </w:pPr>
          <w:hyperlink w:anchor="_Toc508274996" w:history="1">
            <w:r w:rsidR="002B04CF" w:rsidRPr="00136925">
              <w:rPr>
                <w:rStyle w:val="Hyperlink"/>
                <w:rFonts w:ascii="Cambria" w:hAnsi="Cambria"/>
                <w:noProof/>
              </w:rPr>
              <w:t>4 - Finding your organization</w:t>
            </w:r>
            <w:r w:rsidR="002B04CF">
              <w:rPr>
                <w:noProof/>
                <w:webHidden/>
              </w:rPr>
              <w:tab/>
            </w:r>
            <w:r w:rsidR="002B04CF">
              <w:rPr>
                <w:noProof/>
                <w:webHidden/>
              </w:rPr>
              <w:fldChar w:fldCharType="begin"/>
            </w:r>
            <w:r w:rsidR="002B04CF">
              <w:rPr>
                <w:noProof/>
                <w:webHidden/>
              </w:rPr>
              <w:instrText xml:space="preserve"> PAGEREF _Toc508274996 \h </w:instrText>
            </w:r>
            <w:r w:rsidR="002B04CF">
              <w:rPr>
                <w:noProof/>
                <w:webHidden/>
              </w:rPr>
            </w:r>
            <w:r w:rsidR="002B04CF">
              <w:rPr>
                <w:noProof/>
                <w:webHidden/>
              </w:rPr>
              <w:fldChar w:fldCharType="separate"/>
            </w:r>
            <w:r w:rsidR="002B04CF">
              <w:rPr>
                <w:noProof/>
                <w:webHidden/>
              </w:rPr>
              <w:t>5</w:t>
            </w:r>
            <w:r w:rsidR="002B04CF">
              <w:rPr>
                <w:noProof/>
                <w:webHidden/>
              </w:rPr>
              <w:fldChar w:fldCharType="end"/>
            </w:r>
          </w:hyperlink>
        </w:p>
        <w:p w14:paraId="4C02CE93" w14:textId="77777777" w:rsidR="002B04CF" w:rsidRDefault="008C68EE">
          <w:pPr>
            <w:pStyle w:val="TOC1"/>
            <w:tabs>
              <w:tab w:val="left" w:pos="440"/>
              <w:tab w:val="right" w:leader="dot" w:pos="10340"/>
            </w:tabs>
            <w:rPr>
              <w:rFonts w:eastAsiaTheme="minorEastAsia"/>
              <w:noProof/>
              <w:lang w:eastAsia="en-CA"/>
            </w:rPr>
          </w:pPr>
          <w:hyperlink w:anchor="_Toc508274997" w:history="1">
            <w:r w:rsidR="002B04CF" w:rsidRPr="00136925">
              <w:rPr>
                <w:rStyle w:val="Hyperlink"/>
                <w:rFonts w:ascii="Cambria" w:hAnsi="Cambria"/>
                <w:noProof/>
              </w:rPr>
              <w:t>5</w:t>
            </w:r>
            <w:r w:rsidR="002B04CF">
              <w:rPr>
                <w:rFonts w:eastAsiaTheme="minorEastAsia"/>
                <w:noProof/>
                <w:lang w:eastAsia="en-CA"/>
              </w:rPr>
              <w:tab/>
            </w:r>
            <w:r w:rsidR="002B04CF" w:rsidRPr="00136925">
              <w:rPr>
                <w:rStyle w:val="Hyperlink"/>
                <w:rFonts w:ascii="Cambria" w:hAnsi="Cambria"/>
                <w:noProof/>
              </w:rPr>
              <w:t>– Uploading your information:</w:t>
            </w:r>
            <w:r w:rsidR="002B04CF">
              <w:rPr>
                <w:noProof/>
                <w:webHidden/>
              </w:rPr>
              <w:tab/>
            </w:r>
            <w:r w:rsidR="002B04CF">
              <w:rPr>
                <w:noProof/>
                <w:webHidden/>
              </w:rPr>
              <w:fldChar w:fldCharType="begin"/>
            </w:r>
            <w:r w:rsidR="002B04CF">
              <w:rPr>
                <w:noProof/>
                <w:webHidden/>
              </w:rPr>
              <w:instrText xml:space="preserve"> PAGEREF _Toc508274997 \h </w:instrText>
            </w:r>
            <w:r w:rsidR="002B04CF">
              <w:rPr>
                <w:noProof/>
                <w:webHidden/>
              </w:rPr>
            </w:r>
            <w:r w:rsidR="002B04CF">
              <w:rPr>
                <w:noProof/>
                <w:webHidden/>
              </w:rPr>
              <w:fldChar w:fldCharType="separate"/>
            </w:r>
            <w:r w:rsidR="002B04CF">
              <w:rPr>
                <w:noProof/>
                <w:webHidden/>
              </w:rPr>
              <w:t>5</w:t>
            </w:r>
            <w:r w:rsidR="002B04CF">
              <w:rPr>
                <w:noProof/>
                <w:webHidden/>
              </w:rPr>
              <w:fldChar w:fldCharType="end"/>
            </w:r>
          </w:hyperlink>
        </w:p>
        <w:p w14:paraId="22BBC04F" w14:textId="77777777" w:rsidR="002B04CF" w:rsidRDefault="008C68EE">
          <w:pPr>
            <w:pStyle w:val="TOC1"/>
            <w:tabs>
              <w:tab w:val="left" w:pos="440"/>
              <w:tab w:val="right" w:leader="dot" w:pos="10340"/>
            </w:tabs>
            <w:rPr>
              <w:rFonts w:eastAsiaTheme="minorEastAsia"/>
              <w:noProof/>
              <w:lang w:eastAsia="en-CA"/>
            </w:rPr>
          </w:pPr>
          <w:hyperlink w:anchor="_Toc508274998" w:history="1">
            <w:r w:rsidR="002B04CF" w:rsidRPr="00136925">
              <w:rPr>
                <w:rStyle w:val="Hyperlink"/>
                <w:rFonts w:ascii="Cambria" w:hAnsi="Cambria"/>
                <w:noProof/>
              </w:rPr>
              <w:t>6</w:t>
            </w:r>
            <w:r w:rsidR="002B04CF">
              <w:rPr>
                <w:rFonts w:eastAsiaTheme="minorEastAsia"/>
                <w:noProof/>
                <w:lang w:eastAsia="en-CA"/>
              </w:rPr>
              <w:tab/>
            </w:r>
            <w:r w:rsidR="002B04CF" w:rsidRPr="00136925">
              <w:rPr>
                <w:rStyle w:val="Hyperlink"/>
                <w:rFonts w:ascii="Cambria" w:hAnsi="Cambria"/>
                <w:noProof/>
              </w:rPr>
              <w:t>- Completing your report</w:t>
            </w:r>
            <w:r w:rsidR="002B04CF">
              <w:rPr>
                <w:noProof/>
                <w:webHidden/>
              </w:rPr>
              <w:tab/>
            </w:r>
            <w:r w:rsidR="002B04CF">
              <w:rPr>
                <w:noProof/>
                <w:webHidden/>
              </w:rPr>
              <w:fldChar w:fldCharType="begin"/>
            </w:r>
            <w:r w:rsidR="002B04CF">
              <w:rPr>
                <w:noProof/>
                <w:webHidden/>
              </w:rPr>
              <w:instrText xml:space="preserve"> PAGEREF _Toc508274998 \h </w:instrText>
            </w:r>
            <w:r w:rsidR="002B04CF">
              <w:rPr>
                <w:noProof/>
                <w:webHidden/>
              </w:rPr>
            </w:r>
            <w:r w:rsidR="002B04CF">
              <w:rPr>
                <w:noProof/>
                <w:webHidden/>
              </w:rPr>
              <w:fldChar w:fldCharType="separate"/>
            </w:r>
            <w:r w:rsidR="002B04CF">
              <w:rPr>
                <w:noProof/>
                <w:webHidden/>
              </w:rPr>
              <w:t>6</w:t>
            </w:r>
            <w:r w:rsidR="002B04CF">
              <w:rPr>
                <w:noProof/>
                <w:webHidden/>
              </w:rPr>
              <w:fldChar w:fldCharType="end"/>
            </w:r>
          </w:hyperlink>
        </w:p>
        <w:p w14:paraId="17CD678D" w14:textId="77777777" w:rsidR="002B04CF" w:rsidRDefault="008C68EE">
          <w:pPr>
            <w:pStyle w:val="TOC1"/>
            <w:tabs>
              <w:tab w:val="right" w:leader="dot" w:pos="10340"/>
            </w:tabs>
            <w:rPr>
              <w:rFonts w:eastAsiaTheme="minorEastAsia"/>
              <w:noProof/>
              <w:lang w:eastAsia="en-CA"/>
            </w:rPr>
          </w:pPr>
          <w:hyperlink w:anchor="_Toc508274999" w:history="1">
            <w:r w:rsidR="002B04CF" w:rsidRPr="00136925">
              <w:rPr>
                <w:rStyle w:val="Hyperlink"/>
                <w:rFonts w:ascii="Cambria" w:hAnsi="Cambria"/>
                <w:noProof/>
              </w:rPr>
              <w:t>7 – Publishing your report</w:t>
            </w:r>
            <w:r w:rsidR="002B04CF">
              <w:rPr>
                <w:noProof/>
                <w:webHidden/>
              </w:rPr>
              <w:tab/>
            </w:r>
            <w:r w:rsidR="002B04CF">
              <w:rPr>
                <w:noProof/>
                <w:webHidden/>
              </w:rPr>
              <w:fldChar w:fldCharType="begin"/>
            </w:r>
            <w:r w:rsidR="002B04CF">
              <w:rPr>
                <w:noProof/>
                <w:webHidden/>
              </w:rPr>
              <w:instrText xml:space="preserve"> PAGEREF _Toc508274999 \h </w:instrText>
            </w:r>
            <w:r w:rsidR="002B04CF">
              <w:rPr>
                <w:noProof/>
                <w:webHidden/>
              </w:rPr>
            </w:r>
            <w:r w:rsidR="002B04CF">
              <w:rPr>
                <w:noProof/>
                <w:webHidden/>
              </w:rPr>
              <w:fldChar w:fldCharType="separate"/>
            </w:r>
            <w:r w:rsidR="002B04CF">
              <w:rPr>
                <w:noProof/>
                <w:webHidden/>
              </w:rPr>
              <w:t>7</w:t>
            </w:r>
            <w:r w:rsidR="002B04CF">
              <w:rPr>
                <w:noProof/>
                <w:webHidden/>
              </w:rPr>
              <w:fldChar w:fldCharType="end"/>
            </w:r>
          </w:hyperlink>
        </w:p>
        <w:p w14:paraId="3E0A3F53" w14:textId="77777777" w:rsidR="002B04CF" w:rsidRDefault="008C68EE">
          <w:pPr>
            <w:pStyle w:val="TOC1"/>
            <w:tabs>
              <w:tab w:val="right" w:leader="dot" w:pos="10340"/>
            </w:tabs>
            <w:rPr>
              <w:rFonts w:eastAsiaTheme="minorEastAsia"/>
              <w:noProof/>
              <w:lang w:eastAsia="en-CA"/>
            </w:rPr>
          </w:pPr>
          <w:hyperlink w:anchor="_Toc508275000" w:history="1">
            <w:r w:rsidR="002B04CF" w:rsidRPr="00136925">
              <w:rPr>
                <w:rStyle w:val="Hyperlink"/>
                <w:rFonts w:ascii="Cambria" w:hAnsi="Cambria"/>
                <w:noProof/>
              </w:rPr>
              <w:t>8 – Deleting a report</w:t>
            </w:r>
            <w:r w:rsidR="002B04CF">
              <w:rPr>
                <w:noProof/>
                <w:webHidden/>
              </w:rPr>
              <w:tab/>
            </w:r>
            <w:r w:rsidR="002B04CF">
              <w:rPr>
                <w:noProof/>
                <w:webHidden/>
              </w:rPr>
              <w:fldChar w:fldCharType="begin"/>
            </w:r>
            <w:r w:rsidR="002B04CF">
              <w:rPr>
                <w:noProof/>
                <w:webHidden/>
              </w:rPr>
              <w:instrText xml:space="preserve"> PAGEREF _Toc508275000 \h </w:instrText>
            </w:r>
            <w:r w:rsidR="002B04CF">
              <w:rPr>
                <w:noProof/>
                <w:webHidden/>
              </w:rPr>
            </w:r>
            <w:r w:rsidR="002B04CF">
              <w:rPr>
                <w:noProof/>
                <w:webHidden/>
              </w:rPr>
              <w:fldChar w:fldCharType="separate"/>
            </w:r>
            <w:r w:rsidR="002B04CF">
              <w:rPr>
                <w:noProof/>
                <w:webHidden/>
              </w:rPr>
              <w:t>9</w:t>
            </w:r>
            <w:r w:rsidR="002B04CF">
              <w:rPr>
                <w:noProof/>
                <w:webHidden/>
              </w:rPr>
              <w:fldChar w:fldCharType="end"/>
            </w:r>
          </w:hyperlink>
        </w:p>
        <w:p w14:paraId="2A2C2859" w14:textId="77777777" w:rsidR="006A0214" w:rsidRDefault="006A0214">
          <w:r>
            <w:rPr>
              <w:b/>
              <w:bCs/>
              <w:noProof/>
            </w:rPr>
            <w:fldChar w:fldCharType="end"/>
          </w:r>
        </w:p>
      </w:sdtContent>
    </w:sdt>
    <w:p w14:paraId="7B14A5F6" w14:textId="77777777" w:rsidR="006A0214" w:rsidRDefault="006A0214" w:rsidP="006A0214"/>
    <w:p w14:paraId="622FC115" w14:textId="77777777" w:rsidR="002B04CF" w:rsidRDefault="002B04CF" w:rsidP="006A0214"/>
    <w:p w14:paraId="5D0F2010" w14:textId="77777777" w:rsidR="002B04CF" w:rsidRDefault="002B04CF" w:rsidP="006A0214"/>
    <w:p w14:paraId="284DF30F" w14:textId="77777777" w:rsidR="002B04CF" w:rsidRDefault="002B04CF" w:rsidP="006A0214"/>
    <w:p w14:paraId="517259D8" w14:textId="77777777" w:rsidR="002B04CF" w:rsidRDefault="002B04CF" w:rsidP="006A0214"/>
    <w:p w14:paraId="2AED93AE" w14:textId="77777777" w:rsidR="002B04CF" w:rsidRDefault="002B04CF" w:rsidP="006A0214"/>
    <w:p w14:paraId="77473660" w14:textId="77777777" w:rsidR="002B04CF" w:rsidRDefault="002B04CF" w:rsidP="006A0214"/>
    <w:p w14:paraId="01FDFB9D" w14:textId="77777777" w:rsidR="002B04CF" w:rsidRDefault="002B04CF" w:rsidP="006A0214"/>
    <w:p w14:paraId="07AA5788" w14:textId="77777777" w:rsidR="002B04CF" w:rsidRDefault="002B04CF" w:rsidP="006A0214"/>
    <w:p w14:paraId="2CECB74E" w14:textId="77777777" w:rsidR="002B04CF" w:rsidRDefault="002B04CF" w:rsidP="006A0214"/>
    <w:p w14:paraId="1040ECF8" w14:textId="77777777" w:rsidR="002B04CF" w:rsidRDefault="002B04CF" w:rsidP="006A0214"/>
    <w:p w14:paraId="25CF8ED2" w14:textId="77777777" w:rsidR="002B04CF" w:rsidRDefault="002B04CF" w:rsidP="006A0214"/>
    <w:p w14:paraId="26A6CA45" w14:textId="77777777" w:rsidR="002B04CF" w:rsidRDefault="002B04CF" w:rsidP="006A0214"/>
    <w:p w14:paraId="67AA8F32" w14:textId="77777777" w:rsidR="002B04CF" w:rsidRDefault="002B04CF" w:rsidP="006A0214"/>
    <w:p w14:paraId="1544565C" w14:textId="77777777" w:rsidR="002B04CF" w:rsidRDefault="002B04CF" w:rsidP="006A0214"/>
    <w:p w14:paraId="79B1B37A" w14:textId="77777777" w:rsidR="002B04CF" w:rsidRDefault="002B04CF" w:rsidP="006A0214"/>
    <w:p w14:paraId="313F4808" w14:textId="77777777" w:rsidR="002B04CF" w:rsidRPr="00471BC1" w:rsidRDefault="002B04CF" w:rsidP="002B04CF">
      <w:pPr>
        <w:pStyle w:val="Heading1"/>
        <w:rPr>
          <w:rFonts w:ascii="Calibri" w:eastAsia="Calibri" w:hAnsi="Calibri"/>
          <w:szCs w:val="24"/>
          <w:lang w:eastAsia="en-US"/>
        </w:rPr>
      </w:pPr>
      <w:bookmarkStart w:id="4" w:name="_Toc484527154"/>
      <w:bookmarkStart w:id="5" w:name="_Toc508274993"/>
      <w:bookmarkEnd w:id="3"/>
      <w:r>
        <w:rPr>
          <w:rFonts w:ascii="Cambria" w:hAnsi="Cambria"/>
          <w:b w:val="0"/>
          <w:bCs w:val="0"/>
          <w:color w:val="365F91"/>
          <w:lang w:eastAsia="en-US"/>
        </w:rPr>
        <w:lastRenderedPageBreak/>
        <w:t xml:space="preserve">1 – The </w:t>
      </w:r>
      <w:r w:rsidRPr="00471BC1">
        <w:rPr>
          <w:rFonts w:ascii="Cambria" w:hAnsi="Cambria"/>
          <w:b w:val="0"/>
          <w:bCs w:val="0"/>
          <w:color w:val="365F91"/>
          <w:lang w:eastAsia="en-US"/>
        </w:rPr>
        <w:t>Registry</w:t>
      </w:r>
      <w:bookmarkEnd w:id="4"/>
      <w:bookmarkEnd w:id="5"/>
      <w:r w:rsidRPr="00471BC1">
        <w:rPr>
          <w:rFonts w:ascii="Calibri" w:eastAsia="Calibri" w:hAnsi="Calibri"/>
          <w:szCs w:val="24"/>
          <w:lang w:eastAsia="en-US"/>
        </w:rPr>
        <w:t xml:space="preserve"> </w:t>
      </w:r>
    </w:p>
    <w:p w14:paraId="63BB265B" w14:textId="77777777" w:rsidR="002B04CF" w:rsidRPr="00ED5914" w:rsidRDefault="002B04CF" w:rsidP="002B04CF">
      <w:pPr>
        <w:pStyle w:val="ListParagraph"/>
        <w:spacing w:after="200" w:line="276" w:lineRule="auto"/>
        <w:rPr>
          <w:rFonts w:ascii="Calibri" w:eastAsia="Calibri" w:hAnsi="Calibri"/>
          <w:sz w:val="22"/>
          <w:szCs w:val="22"/>
          <w:lang w:eastAsia="en-US"/>
        </w:rPr>
      </w:pPr>
    </w:p>
    <w:p w14:paraId="1DBB6DE4" w14:textId="6B4247B8" w:rsidR="002B04CF" w:rsidRDefault="008C68EE" w:rsidP="002B04CF">
      <w:pPr>
        <w:pStyle w:val="ListParagraph"/>
        <w:numPr>
          <w:ilvl w:val="0"/>
          <w:numId w:val="1"/>
        </w:numPr>
        <w:spacing w:after="200" w:line="276" w:lineRule="auto"/>
        <w:rPr>
          <w:rFonts w:ascii="Calibri" w:eastAsia="Calibri" w:hAnsi="Calibri"/>
          <w:sz w:val="22"/>
          <w:szCs w:val="22"/>
          <w:lang w:eastAsia="en-US"/>
        </w:rPr>
      </w:pPr>
      <w:hyperlink r:id="rId13" w:history="1">
        <w:r w:rsidR="002B04CF" w:rsidRPr="007621F9">
          <w:rPr>
            <w:rStyle w:val="Hyperlink"/>
            <w:rFonts w:ascii="Calibri" w:eastAsia="Calibri" w:hAnsi="Calibri"/>
            <w:sz w:val="22"/>
            <w:szCs w:val="22"/>
            <w:lang w:eastAsia="en-US"/>
          </w:rPr>
          <w:t>The</w:t>
        </w:r>
        <w:r w:rsidR="002B04CF">
          <w:rPr>
            <w:rStyle w:val="Hyperlink"/>
            <w:rFonts w:ascii="Calibri" w:eastAsia="Calibri" w:hAnsi="Calibri"/>
            <w:sz w:val="22"/>
            <w:szCs w:val="22"/>
            <w:lang w:eastAsia="en-US"/>
          </w:rPr>
          <w:t xml:space="preserve"> Open Data</w:t>
        </w:r>
        <w:r w:rsidR="002B04CF" w:rsidRPr="007621F9">
          <w:rPr>
            <w:rStyle w:val="Hyperlink"/>
            <w:rFonts w:ascii="Calibri" w:eastAsia="Calibri" w:hAnsi="Calibri"/>
            <w:sz w:val="22"/>
            <w:szCs w:val="22"/>
            <w:lang w:eastAsia="en-US"/>
          </w:rPr>
          <w:t xml:space="preserve"> </w:t>
        </w:r>
        <w:r w:rsidR="002B04CF">
          <w:rPr>
            <w:rStyle w:val="Hyperlink"/>
            <w:rFonts w:ascii="Calibri" w:eastAsia="Calibri" w:hAnsi="Calibri"/>
            <w:sz w:val="22"/>
            <w:szCs w:val="22"/>
            <w:lang w:eastAsia="en-US"/>
          </w:rPr>
          <w:t>R</w:t>
        </w:r>
        <w:r w:rsidR="002B04CF" w:rsidRPr="007621F9">
          <w:rPr>
            <w:rStyle w:val="Hyperlink"/>
            <w:rFonts w:ascii="Calibri" w:eastAsia="Calibri" w:hAnsi="Calibri"/>
            <w:sz w:val="22"/>
            <w:szCs w:val="22"/>
            <w:lang w:eastAsia="en-US"/>
          </w:rPr>
          <w:t>egistry</w:t>
        </w:r>
      </w:hyperlink>
      <w:r w:rsidR="002B04CF">
        <w:rPr>
          <w:rFonts w:ascii="Calibri" w:eastAsia="Calibri" w:hAnsi="Calibri"/>
          <w:sz w:val="22"/>
          <w:szCs w:val="22"/>
          <w:lang w:eastAsia="en-US"/>
        </w:rPr>
        <w:t xml:space="preserve"> houses all of the Government of Canada’s metadata records for all datasets across federal organizations and allo</w:t>
      </w:r>
      <w:r w:rsidR="00E1745D">
        <w:rPr>
          <w:rFonts w:ascii="Calibri" w:eastAsia="Calibri" w:hAnsi="Calibri"/>
          <w:sz w:val="22"/>
          <w:szCs w:val="22"/>
          <w:lang w:eastAsia="en-US"/>
        </w:rPr>
        <w:t>ws you to upload and manage all your proactive disclosures including Annual Travel, Hospitality, and Conferences</w:t>
      </w:r>
      <w:r w:rsidR="002B04CF">
        <w:rPr>
          <w:rFonts w:ascii="Calibri" w:eastAsia="Calibri" w:hAnsi="Calibri"/>
          <w:sz w:val="22"/>
          <w:szCs w:val="22"/>
          <w:lang w:eastAsia="en-US"/>
        </w:rPr>
        <w:t xml:space="preserve">. </w:t>
      </w:r>
    </w:p>
    <w:p w14:paraId="3A738ED5" w14:textId="398EE7B9" w:rsidR="002B04CF" w:rsidRPr="00471BC1" w:rsidRDefault="002B04CF" w:rsidP="002B04CF">
      <w:pPr>
        <w:pStyle w:val="ListParagraph"/>
        <w:numPr>
          <w:ilvl w:val="0"/>
          <w:numId w:val="1"/>
        </w:numPr>
        <w:spacing w:after="200" w:line="276" w:lineRule="auto"/>
        <w:rPr>
          <w:rFonts w:ascii="Calibri" w:eastAsia="Calibri" w:hAnsi="Calibri"/>
          <w:sz w:val="22"/>
          <w:szCs w:val="22"/>
          <w:lang w:eastAsia="en-US"/>
        </w:rPr>
      </w:pPr>
      <w:r>
        <w:rPr>
          <w:rFonts w:ascii="Calibri" w:eastAsia="Calibri" w:hAnsi="Calibri"/>
          <w:sz w:val="22"/>
          <w:szCs w:val="22"/>
          <w:lang w:eastAsia="en-US"/>
        </w:rPr>
        <w:t>All proactive disclosure documents (Access to Information, Contracts, Travel and Hospitality,</w:t>
      </w:r>
      <w:r w:rsidR="00E1745D">
        <w:rPr>
          <w:rFonts w:ascii="Calibri" w:eastAsia="Calibri" w:hAnsi="Calibri"/>
          <w:sz w:val="22"/>
          <w:szCs w:val="22"/>
          <w:lang w:eastAsia="en-US"/>
        </w:rPr>
        <w:t xml:space="preserve"> Annual Travel,</w:t>
      </w:r>
      <w:r>
        <w:rPr>
          <w:rFonts w:ascii="Calibri" w:eastAsia="Calibri" w:hAnsi="Calibri"/>
          <w:sz w:val="22"/>
          <w:szCs w:val="22"/>
          <w:lang w:eastAsia="en-US"/>
        </w:rPr>
        <w:t xml:space="preserve"> Reclassification and Founded Wrongdoing) will be uploaded to the Registry and then published and made searchable on the</w:t>
      </w:r>
      <w:r w:rsidRPr="00471BC1">
        <w:rPr>
          <w:rFonts w:ascii="Calibri" w:eastAsia="Calibri" w:hAnsi="Calibri"/>
          <w:sz w:val="22"/>
          <w:szCs w:val="22"/>
          <w:lang w:eastAsia="en-US"/>
        </w:rPr>
        <w:t xml:space="preserve"> </w:t>
      </w:r>
      <w:hyperlink r:id="rId14" w:history="1">
        <w:r w:rsidRPr="00471BC1">
          <w:rPr>
            <w:rStyle w:val="Hyperlink"/>
            <w:rFonts w:ascii="Calibri" w:eastAsia="Calibri" w:hAnsi="Calibri"/>
            <w:sz w:val="22"/>
            <w:szCs w:val="22"/>
            <w:lang w:eastAsia="en-US"/>
          </w:rPr>
          <w:t>Open Government portal</w:t>
        </w:r>
      </w:hyperlink>
      <w:r w:rsidRPr="00471BC1">
        <w:rPr>
          <w:rFonts w:ascii="Calibri" w:eastAsia="Calibri" w:hAnsi="Calibri"/>
          <w:sz w:val="22"/>
          <w:szCs w:val="22"/>
          <w:lang w:eastAsia="en-US"/>
        </w:rPr>
        <w:t>.</w:t>
      </w:r>
    </w:p>
    <w:p w14:paraId="7E3B5465" w14:textId="77777777" w:rsidR="002B04CF" w:rsidRDefault="002B04CF" w:rsidP="002B04CF">
      <w:pPr>
        <w:pStyle w:val="Heading1"/>
        <w:rPr>
          <w:rFonts w:ascii="Calibri" w:eastAsia="Calibri" w:hAnsi="Calibri"/>
          <w:lang w:eastAsia="en-US"/>
        </w:rPr>
      </w:pPr>
      <w:bookmarkStart w:id="6" w:name="_Toc462388714"/>
      <w:bookmarkStart w:id="7" w:name="_Toc508274994"/>
      <w:r>
        <w:rPr>
          <w:rFonts w:ascii="Cambria" w:hAnsi="Cambria"/>
          <w:b w:val="0"/>
          <w:bCs w:val="0"/>
          <w:color w:val="365F91"/>
          <w:lang w:eastAsia="en-US"/>
        </w:rPr>
        <w:t>2 - How to register an account</w:t>
      </w:r>
      <w:bookmarkEnd w:id="6"/>
      <w:bookmarkEnd w:id="7"/>
      <w:r>
        <w:rPr>
          <w:rFonts w:ascii="Calibri" w:eastAsia="Calibri" w:hAnsi="Calibri"/>
          <w:lang w:eastAsia="en-US"/>
        </w:rPr>
        <w:t xml:space="preserve"> </w:t>
      </w:r>
    </w:p>
    <w:p w14:paraId="4521B0C9" w14:textId="77777777" w:rsidR="002B04CF" w:rsidRDefault="002B04CF" w:rsidP="002B04CF">
      <w:pPr>
        <w:pStyle w:val="ListParagraph"/>
        <w:spacing w:after="200" w:line="276" w:lineRule="auto"/>
        <w:rPr>
          <w:rFonts w:ascii="Calibri" w:eastAsia="Calibri" w:hAnsi="Calibri"/>
          <w:sz w:val="22"/>
          <w:lang w:eastAsia="en-US"/>
        </w:rPr>
      </w:pPr>
    </w:p>
    <w:p w14:paraId="3887DFDE" w14:textId="77777777" w:rsidR="002B04CF" w:rsidRDefault="002B04CF" w:rsidP="002B04CF">
      <w:pPr>
        <w:pStyle w:val="ListParagraph"/>
        <w:numPr>
          <w:ilvl w:val="0"/>
          <w:numId w:val="2"/>
        </w:numPr>
        <w:spacing w:after="200" w:line="276" w:lineRule="auto"/>
        <w:rPr>
          <w:rFonts w:ascii="Calibri" w:eastAsia="Calibri" w:hAnsi="Calibri"/>
          <w:sz w:val="22"/>
          <w:lang w:eastAsia="en-US"/>
        </w:rPr>
      </w:pPr>
      <w:r>
        <w:rPr>
          <w:rFonts w:ascii="Calibri" w:eastAsia="Calibri" w:hAnsi="Calibri"/>
          <w:sz w:val="22"/>
          <w:lang w:eastAsia="en-US"/>
        </w:rPr>
        <w:t>If you don’t already have a registry account you will need to register for one.</w:t>
      </w:r>
    </w:p>
    <w:p w14:paraId="4FA4211D" w14:textId="67AB736C" w:rsidR="002B04CF" w:rsidRDefault="002B04CF" w:rsidP="002B04CF">
      <w:pPr>
        <w:pStyle w:val="ListParagraph"/>
        <w:numPr>
          <w:ilvl w:val="0"/>
          <w:numId w:val="2"/>
        </w:numPr>
        <w:spacing w:after="200" w:line="276" w:lineRule="auto"/>
        <w:rPr>
          <w:rFonts w:ascii="Calibri" w:eastAsia="Calibri" w:hAnsi="Calibri"/>
          <w:sz w:val="22"/>
          <w:lang w:eastAsia="en-US"/>
        </w:rPr>
      </w:pPr>
      <w:r>
        <w:rPr>
          <w:rFonts w:ascii="Calibri" w:eastAsia="Calibri" w:hAnsi="Calibri"/>
          <w:sz w:val="22"/>
          <w:lang w:eastAsia="en-US"/>
        </w:rPr>
        <w:t xml:space="preserve">On the right side of the page, click </w:t>
      </w:r>
      <w:r w:rsidR="005924EF">
        <w:rPr>
          <w:rFonts w:asciiTheme="minorHAnsi" w:eastAsia="Calibri" w:hAnsiTheme="minorHAnsi"/>
          <w:sz w:val="22"/>
          <w:szCs w:val="22"/>
          <w:lang w:eastAsia="en-US"/>
        </w:rPr>
        <w:t>on “Request an</w:t>
      </w:r>
      <w:r w:rsidR="00E1745D">
        <w:rPr>
          <w:rFonts w:asciiTheme="minorHAnsi" w:eastAsia="Calibri" w:hAnsiTheme="minorHAnsi"/>
          <w:sz w:val="22"/>
          <w:szCs w:val="22"/>
          <w:lang w:eastAsia="en-US"/>
        </w:rPr>
        <w:t xml:space="preserve"> Account” and fill out the corresponding form</w:t>
      </w:r>
      <w:r>
        <w:rPr>
          <w:rFonts w:asciiTheme="minorHAnsi" w:hAnsiTheme="minorHAnsi"/>
          <w:sz w:val="22"/>
          <w:szCs w:val="22"/>
        </w:rPr>
        <w:t xml:space="preserve"> to request an account.</w:t>
      </w:r>
      <w:r w:rsidR="00627492" w:rsidRPr="00627492">
        <w:rPr>
          <w:rFonts w:ascii="Calibri" w:eastAsia="Calibri" w:hAnsi="Calibri"/>
          <w:sz w:val="22"/>
          <w:szCs w:val="22"/>
          <w:lang w:eastAsia="en-US"/>
        </w:rPr>
        <w:t xml:space="preserve"> </w:t>
      </w:r>
      <w:r w:rsidR="00627492">
        <w:rPr>
          <w:rFonts w:ascii="Calibri" w:eastAsia="Calibri" w:hAnsi="Calibri"/>
          <w:sz w:val="22"/>
          <w:szCs w:val="22"/>
          <w:lang w:eastAsia="en-US"/>
        </w:rPr>
        <w:t>Please include your organization name when registering.</w:t>
      </w:r>
    </w:p>
    <w:p w14:paraId="66972ABA" w14:textId="2C3832DB" w:rsidR="002B04CF" w:rsidRDefault="00E1745D" w:rsidP="00E1745D">
      <w:pPr>
        <w:jc w:val="center"/>
        <w:rPr>
          <w:rFonts w:ascii="Calibri" w:eastAsia="Calibri" w:hAnsi="Calibri"/>
        </w:rPr>
      </w:pPr>
      <w:r>
        <w:rPr>
          <w:noProof/>
          <w:lang w:eastAsia="en-CA"/>
        </w:rPr>
        <w:drawing>
          <wp:inline distT="0" distB="0" distL="0" distR="0" wp14:anchorId="0303CD9C" wp14:editId="43F3892D">
            <wp:extent cx="1885714" cy="248571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5714" cy="2485714"/>
                    </a:xfrm>
                    <a:prstGeom prst="rect">
                      <a:avLst/>
                    </a:prstGeom>
                  </pic:spPr>
                </pic:pic>
              </a:graphicData>
            </a:graphic>
          </wp:inline>
        </w:drawing>
      </w:r>
    </w:p>
    <w:p w14:paraId="504F0F90" w14:textId="02D30AFA" w:rsidR="002B04CF" w:rsidRDefault="002B04CF" w:rsidP="002B04CF">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Once you’ve applied, the Open Government Secretariat (OGS) will link your account to your department and notify you by email. </w:t>
      </w:r>
    </w:p>
    <w:p w14:paraId="36DD7332" w14:textId="129DF2BF" w:rsidR="002B04CF" w:rsidRPr="00627492" w:rsidRDefault="002B04CF" w:rsidP="00627492">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If there are any issues with your account throughout the registration process, please contact the OGS team by sending an email to the </w:t>
      </w:r>
      <w:hyperlink r:id="rId16" w:history="1">
        <w:r>
          <w:rPr>
            <w:rStyle w:val="Hyperlink"/>
            <w:rFonts w:ascii="Calibri" w:eastAsia="Calibri" w:hAnsi="Calibri"/>
            <w:sz w:val="22"/>
            <w:szCs w:val="22"/>
            <w:lang w:eastAsia="en-US"/>
          </w:rPr>
          <w:t>Open Inbox</w:t>
        </w:r>
      </w:hyperlink>
      <w:r>
        <w:rPr>
          <w:rFonts w:ascii="Calibri" w:eastAsia="Calibri" w:hAnsi="Calibri"/>
          <w:sz w:val="22"/>
          <w:szCs w:val="22"/>
          <w:lang w:eastAsia="en-US"/>
        </w:rPr>
        <w:t>.</w:t>
      </w:r>
    </w:p>
    <w:p w14:paraId="68991CAE" w14:textId="77777777" w:rsidR="002B04CF" w:rsidRPr="00BF319C" w:rsidRDefault="002B04CF" w:rsidP="002B04CF">
      <w:pPr>
        <w:pStyle w:val="Heading1"/>
        <w:rPr>
          <w:rFonts w:ascii="Calibri" w:eastAsia="Calibri" w:hAnsi="Calibri"/>
          <w:lang w:eastAsia="en-US"/>
        </w:rPr>
      </w:pPr>
      <w:bookmarkStart w:id="8" w:name="_Toc484527156"/>
      <w:bookmarkStart w:id="9" w:name="_Toc508274995"/>
      <w:r>
        <w:rPr>
          <w:rFonts w:ascii="Cambria" w:hAnsi="Cambria"/>
          <w:b w:val="0"/>
          <w:bCs w:val="0"/>
          <w:color w:val="365F91"/>
          <w:lang w:eastAsia="en-US"/>
        </w:rPr>
        <w:t xml:space="preserve">3 - </w:t>
      </w:r>
      <w:r w:rsidRPr="00471BC1">
        <w:rPr>
          <w:rFonts w:ascii="Cambria" w:hAnsi="Cambria"/>
          <w:b w:val="0"/>
          <w:bCs w:val="0"/>
          <w:color w:val="365F91"/>
          <w:lang w:eastAsia="en-US"/>
        </w:rPr>
        <w:t xml:space="preserve">Logging in to the </w:t>
      </w:r>
      <w:r>
        <w:rPr>
          <w:rFonts w:ascii="Cambria" w:hAnsi="Cambria"/>
          <w:b w:val="0"/>
          <w:bCs w:val="0"/>
          <w:color w:val="365F91"/>
          <w:lang w:eastAsia="en-US"/>
        </w:rPr>
        <w:t>R</w:t>
      </w:r>
      <w:r w:rsidRPr="00471BC1">
        <w:rPr>
          <w:rFonts w:ascii="Cambria" w:hAnsi="Cambria"/>
          <w:b w:val="0"/>
          <w:bCs w:val="0"/>
          <w:color w:val="365F91"/>
          <w:lang w:eastAsia="en-US"/>
        </w:rPr>
        <w:t>egistry</w:t>
      </w:r>
      <w:bookmarkEnd w:id="8"/>
      <w:bookmarkEnd w:id="9"/>
      <w:r w:rsidRPr="00471BC1">
        <w:rPr>
          <w:rFonts w:ascii="Calibri" w:eastAsia="Calibri" w:hAnsi="Calibri"/>
          <w:lang w:eastAsia="en-US"/>
        </w:rPr>
        <w:t xml:space="preserve"> </w:t>
      </w:r>
    </w:p>
    <w:p w14:paraId="54EE1F0B" w14:textId="77777777" w:rsidR="002B04CF" w:rsidRDefault="002B04CF" w:rsidP="002B04CF">
      <w:pPr>
        <w:pStyle w:val="ListParagraph"/>
        <w:spacing w:after="200" w:line="276" w:lineRule="auto"/>
        <w:rPr>
          <w:rFonts w:ascii="Calibri" w:eastAsia="Calibri" w:hAnsi="Calibri"/>
          <w:sz w:val="22"/>
          <w:szCs w:val="22"/>
          <w:lang w:eastAsia="en-US"/>
        </w:rPr>
      </w:pPr>
    </w:p>
    <w:p w14:paraId="4E29CF0C" w14:textId="77777777" w:rsidR="002B04CF" w:rsidRDefault="002B04CF" w:rsidP="002B04CF">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You now have access and can log in to the Registry by selecting the Log in tab in the menu bar.</w:t>
      </w:r>
    </w:p>
    <w:p w14:paraId="34F8E856" w14:textId="77777777" w:rsidR="002B04CF" w:rsidRDefault="002B04CF" w:rsidP="002B04CF">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Once you enter your Username and Password you can select the “Remember me” checkbox to save your information in your browser.</w:t>
      </w:r>
    </w:p>
    <w:p w14:paraId="4BF5F113" w14:textId="77777777" w:rsidR="002B04CF" w:rsidRDefault="002B04CF" w:rsidP="002B04CF">
      <w:pPr>
        <w:jc w:val="center"/>
        <w:rPr>
          <w:rFonts w:ascii="Calibri" w:eastAsia="Calibri" w:hAnsi="Calibri"/>
        </w:rPr>
      </w:pPr>
      <w:r>
        <w:rPr>
          <w:rFonts w:ascii="Arial" w:hAnsi="Arial"/>
          <w:b/>
          <w:bCs/>
          <w:noProof/>
          <w:lang w:eastAsia="en-CA"/>
        </w:rPr>
        <w:lastRenderedPageBreak/>
        <w:drawing>
          <wp:inline distT="0" distB="0" distL="0" distR="0" wp14:anchorId="6217BB65" wp14:editId="437CFFD6">
            <wp:extent cx="5943600" cy="2759691"/>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doceu\AppData\Local\Microsoft\Windows\INetCache\Content.Outlook\BXEHJRMM\registry login page.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943600" cy="2759691"/>
                    </a:xfrm>
                    <a:prstGeom prst="rect">
                      <a:avLst/>
                    </a:prstGeom>
                    <a:noFill/>
                    <a:ln>
                      <a:noFill/>
                    </a:ln>
                  </pic:spPr>
                </pic:pic>
              </a:graphicData>
            </a:graphic>
          </wp:inline>
        </w:drawing>
      </w:r>
    </w:p>
    <w:p w14:paraId="352E4AD5" w14:textId="77777777" w:rsidR="002B04CF" w:rsidRDefault="002B04CF" w:rsidP="002B04CF">
      <w:pPr>
        <w:pStyle w:val="ListParagraph"/>
        <w:numPr>
          <w:ilvl w:val="0"/>
          <w:numId w:val="5"/>
        </w:numPr>
        <w:spacing w:after="200" w:line="276" w:lineRule="auto"/>
        <w:rPr>
          <w:rFonts w:ascii="Calibri" w:eastAsia="Calibri" w:hAnsi="Calibri"/>
          <w:sz w:val="22"/>
          <w:szCs w:val="22"/>
          <w:lang w:eastAsia="en-US"/>
        </w:rPr>
      </w:pPr>
      <w:r>
        <w:rPr>
          <w:rFonts w:ascii="Calibri" w:eastAsia="Calibri" w:hAnsi="Calibri"/>
          <w:sz w:val="22"/>
          <w:szCs w:val="22"/>
          <w:lang w:eastAsia="en-US"/>
        </w:rPr>
        <w:t>If you have logged in successfully you will see a note at the top of the page indicating that you are logged in. You will also see the “Log Out” option in the top menu bar:</w:t>
      </w:r>
    </w:p>
    <w:p w14:paraId="4BF99A8E" w14:textId="77777777" w:rsidR="002B04CF" w:rsidRDefault="002B04CF" w:rsidP="002B04CF">
      <w:pPr>
        <w:ind w:left="360"/>
        <w:jc w:val="center"/>
        <w:rPr>
          <w:rFonts w:ascii="Calibri" w:eastAsia="Calibri" w:hAnsi="Calibri"/>
        </w:rPr>
      </w:pPr>
      <w:r>
        <w:rPr>
          <w:noProof/>
          <w:lang w:eastAsia="en-CA"/>
        </w:rPr>
        <w:drawing>
          <wp:inline distT="0" distB="0" distL="0" distR="0" wp14:anchorId="2D6F8F08" wp14:editId="2BCEFB07">
            <wp:extent cx="5133506" cy="28193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33506" cy="2819378"/>
                    </a:xfrm>
                    <a:prstGeom prst="rect">
                      <a:avLst/>
                    </a:prstGeom>
                  </pic:spPr>
                </pic:pic>
              </a:graphicData>
            </a:graphic>
          </wp:inline>
        </w:drawing>
      </w:r>
    </w:p>
    <w:p w14:paraId="41AB16DF" w14:textId="0715B08C" w:rsidR="002B04CF" w:rsidRPr="00471BC1" w:rsidRDefault="002B04CF" w:rsidP="002B04CF">
      <w:pPr>
        <w:pStyle w:val="Heading1"/>
        <w:rPr>
          <w:rFonts w:ascii="Calibri" w:eastAsia="Calibri" w:hAnsi="Calibri"/>
          <w:lang w:eastAsia="en-US"/>
        </w:rPr>
      </w:pPr>
      <w:bookmarkStart w:id="10" w:name="_Toc484527157"/>
      <w:bookmarkStart w:id="11" w:name="_Toc508274996"/>
      <w:r>
        <w:rPr>
          <w:rFonts w:ascii="Cambria" w:hAnsi="Cambria"/>
          <w:b w:val="0"/>
          <w:bCs w:val="0"/>
          <w:color w:val="365F91"/>
          <w:lang w:eastAsia="en-US"/>
        </w:rPr>
        <w:t xml:space="preserve">4 - </w:t>
      </w:r>
      <w:r w:rsidRPr="00471BC1">
        <w:rPr>
          <w:rFonts w:ascii="Cambria" w:hAnsi="Cambria"/>
          <w:b w:val="0"/>
          <w:bCs w:val="0"/>
          <w:color w:val="365F91"/>
          <w:lang w:eastAsia="en-US"/>
        </w:rPr>
        <w:t xml:space="preserve">Finding your </w:t>
      </w:r>
      <w:bookmarkEnd w:id="10"/>
      <w:bookmarkEnd w:id="11"/>
      <w:r w:rsidR="00627492">
        <w:rPr>
          <w:rFonts w:ascii="Cambria" w:hAnsi="Cambria"/>
          <w:b w:val="0"/>
          <w:bCs w:val="0"/>
          <w:color w:val="365F91"/>
          <w:lang w:eastAsia="en-US"/>
        </w:rPr>
        <w:t>disclosure type</w:t>
      </w:r>
      <w:r w:rsidRPr="00471BC1">
        <w:rPr>
          <w:rFonts w:ascii="Calibri" w:eastAsia="Calibri" w:hAnsi="Calibri"/>
          <w:lang w:eastAsia="en-US"/>
        </w:rPr>
        <w:t xml:space="preserve"> </w:t>
      </w:r>
    </w:p>
    <w:p w14:paraId="5B994852" w14:textId="77777777" w:rsidR="002B04CF" w:rsidRDefault="002B04CF" w:rsidP="002B04CF">
      <w:pPr>
        <w:pStyle w:val="ListParagraph"/>
        <w:rPr>
          <w:rFonts w:ascii="Calibri" w:eastAsia="Calibri" w:hAnsi="Calibri"/>
          <w:sz w:val="22"/>
          <w:szCs w:val="22"/>
          <w:lang w:eastAsia="en-US"/>
        </w:rPr>
      </w:pPr>
    </w:p>
    <w:p w14:paraId="22784D6E" w14:textId="77777777" w:rsidR="002B04CF" w:rsidRDefault="002B04CF" w:rsidP="002B04CF">
      <w:pPr>
        <w:pStyle w:val="ListParagraph"/>
        <w:numPr>
          <w:ilvl w:val="0"/>
          <w:numId w:val="5"/>
        </w:numPr>
        <w:rPr>
          <w:rFonts w:ascii="Calibri" w:eastAsia="Calibri" w:hAnsi="Calibri"/>
          <w:sz w:val="22"/>
          <w:szCs w:val="22"/>
          <w:lang w:eastAsia="en-US"/>
        </w:rPr>
      </w:pPr>
      <w:r w:rsidRPr="000A7A00">
        <w:rPr>
          <w:rFonts w:ascii="Calibri" w:eastAsia="Calibri" w:hAnsi="Calibri"/>
          <w:sz w:val="22"/>
          <w:szCs w:val="22"/>
          <w:lang w:eastAsia="en-US"/>
        </w:rPr>
        <w:t xml:space="preserve">Now that you are logged into the registry, </w:t>
      </w:r>
      <w:r>
        <w:rPr>
          <w:rFonts w:ascii="Calibri" w:eastAsia="Calibri" w:hAnsi="Calibri"/>
          <w:sz w:val="22"/>
          <w:szCs w:val="22"/>
          <w:lang w:eastAsia="en-US"/>
        </w:rPr>
        <w:t>you will see the “Quick Links” menu where you can select</w:t>
      </w:r>
      <w:r w:rsidRPr="000A7A00">
        <w:rPr>
          <w:rFonts w:ascii="Calibri" w:eastAsia="Calibri" w:hAnsi="Calibri"/>
          <w:sz w:val="22"/>
          <w:szCs w:val="22"/>
          <w:lang w:eastAsia="en-US"/>
        </w:rPr>
        <w:t xml:space="preserve"> “</w:t>
      </w:r>
      <w:r>
        <w:rPr>
          <w:rFonts w:ascii="Calibri" w:eastAsia="Calibri" w:hAnsi="Calibri"/>
          <w:sz w:val="22"/>
          <w:szCs w:val="22"/>
          <w:lang w:eastAsia="en-US"/>
        </w:rPr>
        <w:t xml:space="preserve">Proactive Disclosure - </w:t>
      </w:r>
      <w:r w:rsidRPr="00073F8A">
        <w:rPr>
          <w:rFonts w:ascii="Calibri" w:eastAsia="Calibri" w:hAnsi="Calibri"/>
          <w:sz w:val="22"/>
          <w:szCs w:val="22"/>
          <w:lang w:eastAsia="en-US"/>
        </w:rPr>
        <w:t>Annual Travel, Hospitality and Conferences</w:t>
      </w:r>
      <w:r w:rsidRPr="000A7A00">
        <w:rPr>
          <w:rFonts w:ascii="Calibri" w:eastAsia="Calibri" w:hAnsi="Calibri"/>
          <w:sz w:val="22"/>
          <w:szCs w:val="22"/>
          <w:lang w:eastAsia="en-US"/>
        </w:rPr>
        <w:t>”:</w:t>
      </w:r>
    </w:p>
    <w:p w14:paraId="7C3F2E0E" w14:textId="77777777" w:rsidR="002B04CF" w:rsidRDefault="002B04CF" w:rsidP="002B04CF">
      <w:pPr>
        <w:pStyle w:val="ListParagraph"/>
        <w:rPr>
          <w:rFonts w:ascii="Calibri" w:eastAsia="Calibri" w:hAnsi="Calibri"/>
          <w:sz w:val="22"/>
          <w:szCs w:val="22"/>
          <w:lang w:eastAsia="en-US"/>
        </w:rPr>
      </w:pPr>
    </w:p>
    <w:p w14:paraId="1ED6B8AA" w14:textId="77777777" w:rsidR="002B04CF" w:rsidRPr="0078074D" w:rsidRDefault="002B04CF" w:rsidP="002B04CF">
      <w:pPr>
        <w:ind w:left="360"/>
        <w:rPr>
          <w:rFonts w:ascii="Calibri" w:eastAsia="Calibri" w:hAnsi="Calibri"/>
        </w:rPr>
      </w:pPr>
      <w:r>
        <w:rPr>
          <w:rFonts w:ascii="Calibri" w:eastAsia="Calibri" w:hAnsi="Calibri"/>
          <w:noProof/>
          <w:lang w:eastAsia="en-CA"/>
        </w:rPr>
        <w:lastRenderedPageBreak/>
        <w:drawing>
          <wp:inline distT="0" distB="0" distL="0" distR="0" wp14:anchorId="3E80FC35" wp14:editId="75584DB9">
            <wp:extent cx="4315968" cy="27675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EE select P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16026" cy="2767606"/>
                    </a:xfrm>
                    <a:prstGeom prst="rect">
                      <a:avLst/>
                    </a:prstGeom>
                  </pic:spPr>
                </pic:pic>
              </a:graphicData>
            </a:graphic>
          </wp:inline>
        </w:drawing>
      </w:r>
    </w:p>
    <w:p w14:paraId="2E7702B0" w14:textId="77777777" w:rsidR="002B04CF" w:rsidRPr="000A7A00" w:rsidRDefault="002B04CF" w:rsidP="002B04CF">
      <w:pPr>
        <w:pStyle w:val="ListParagraph"/>
        <w:rPr>
          <w:rFonts w:ascii="Calibri" w:eastAsia="Calibri" w:hAnsi="Calibri"/>
          <w:sz w:val="22"/>
          <w:szCs w:val="22"/>
          <w:lang w:eastAsia="en-US"/>
        </w:rPr>
      </w:pPr>
    </w:p>
    <w:p w14:paraId="26AEE4DE" w14:textId="77777777" w:rsidR="002B04CF" w:rsidRPr="00471BC1" w:rsidRDefault="002B04CF" w:rsidP="002B04CF">
      <w:pPr>
        <w:pStyle w:val="Heading1"/>
        <w:numPr>
          <w:ilvl w:val="0"/>
          <w:numId w:val="11"/>
        </w:numPr>
        <w:rPr>
          <w:rFonts w:ascii="Calibri" w:eastAsia="Calibri" w:hAnsi="Calibri"/>
          <w:lang w:eastAsia="en-US"/>
        </w:rPr>
      </w:pPr>
      <w:bookmarkStart w:id="12" w:name="_Toc484527158"/>
      <w:bookmarkStart w:id="13" w:name="_Toc508274997"/>
      <w:r>
        <w:rPr>
          <w:rFonts w:ascii="Cambria" w:hAnsi="Cambria"/>
          <w:b w:val="0"/>
          <w:bCs w:val="0"/>
          <w:color w:val="365F91"/>
          <w:lang w:eastAsia="en-US"/>
        </w:rPr>
        <w:t xml:space="preserve">– </w:t>
      </w:r>
      <w:bookmarkEnd w:id="12"/>
      <w:bookmarkEnd w:id="13"/>
      <w:r w:rsidR="00C008AA">
        <w:rPr>
          <w:rFonts w:ascii="Cambria" w:hAnsi="Cambria"/>
          <w:b w:val="0"/>
          <w:bCs w:val="0"/>
          <w:color w:val="365F91"/>
          <w:lang w:eastAsia="en-US"/>
        </w:rPr>
        <w:t>Accessing your template</w:t>
      </w:r>
      <w:r w:rsidRPr="00471BC1">
        <w:rPr>
          <w:rFonts w:ascii="Calibri" w:eastAsia="Calibri" w:hAnsi="Calibri"/>
          <w:lang w:eastAsia="en-US"/>
        </w:rPr>
        <w:t xml:space="preserve"> </w:t>
      </w:r>
    </w:p>
    <w:p w14:paraId="1E8EE4B4" w14:textId="77777777" w:rsidR="002B04CF" w:rsidRDefault="002B04CF" w:rsidP="002B04CF">
      <w:pPr>
        <w:pStyle w:val="ListParagraph"/>
        <w:tabs>
          <w:tab w:val="left" w:pos="2567"/>
        </w:tabs>
        <w:spacing w:after="200" w:line="276" w:lineRule="auto"/>
        <w:rPr>
          <w:rFonts w:ascii="Calibri" w:eastAsia="Calibri" w:hAnsi="Calibri"/>
          <w:sz w:val="22"/>
          <w:szCs w:val="22"/>
          <w:lang w:eastAsia="en-US"/>
        </w:rPr>
      </w:pPr>
    </w:p>
    <w:p w14:paraId="66228F1F" w14:textId="0E4CC6C2" w:rsidR="00627492" w:rsidRDefault="00627492" w:rsidP="00C008AA">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The Annual Travel, Hospitality, and Conferences disclosure is now entered in the template format. This entails using a Microsoft Excel template to enter the required information to be uploaded to the Open Government Registry.</w:t>
      </w:r>
    </w:p>
    <w:p w14:paraId="6AE88EE0" w14:textId="77777777" w:rsidR="00C008AA" w:rsidRDefault="00C008AA" w:rsidP="00C008AA">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After selecting your proactive disclosure type you will be brought to the Annual Travel, Hospitality, and Conferences page where you will select your organization from the drop down menu:</w:t>
      </w:r>
    </w:p>
    <w:p w14:paraId="76BE1E22" w14:textId="4BEBEA1E" w:rsidR="00C008AA" w:rsidRPr="008752C4" w:rsidRDefault="00627492" w:rsidP="00C008AA">
      <w:pPr>
        <w:tabs>
          <w:tab w:val="left" w:pos="2567"/>
        </w:tabs>
        <w:jc w:val="center"/>
        <w:rPr>
          <w:rFonts w:ascii="Calibri" w:eastAsia="Calibri" w:hAnsi="Calibri"/>
        </w:rPr>
      </w:pPr>
      <w:r>
        <w:rPr>
          <w:noProof/>
          <w:lang w:eastAsia="en-CA"/>
        </w:rPr>
        <mc:AlternateContent>
          <mc:Choice Requires="wps">
            <w:drawing>
              <wp:anchor distT="0" distB="0" distL="114300" distR="114300" simplePos="0" relativeHeight="251659264" behindDoc="0" locked="0" layoutInCell="1" allowOverlap="1" wp14:anchorId="34816514" wp14:editId="21813851">
                <wp:simplePos x="0" y="0"/>
                <wp:positionH relativeFrom="column">
                  <wp:posOffset>615043</wp:posOffset>
                </wp:positionH>
                <wp:positionV relativeFrom="paragraph">
                  <wp:posOffset>425630</wp:posOffset>
                </wp:positionV>
                <wp:extent cx="3069771" cy="255815"/>
                <wp:effectExtent l="0" t="0" r="16510" b="11430"/>
                <wp:wrapNone/>
                <wp:docPr id="3" name="Frame 3"/>
                <wp:cNvGraphicFramePr/>
                <a:graphic xmlns:a="http://schemas.openxmlformats.org/drawingml/2006/main">
                  <a:graphicData uri="http://schemas.microsoft.com/office/word/2010/wordprocessingShape">
                    <wps:wsp>
                      <wps:cNvSpPr/>
                      <wps:spPr>
                        <a:xfrm>
                          <a:off x="0" y="0"/>
                          <a:ext cx="3069771" cy="255815"/>
                        </a:xfrm>
                        <a:prstGeom prst="frame">
                          <a:avLst/>
                        </a:prstGeom>
                        <a:solidFill>
                          <a:srgbClr val="FF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61DF" id="Frame 3" o:spid="_x0000_s1026" style="position:absolute;margin-left:48.45pt;margin-top:33.5pt;width:241.7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9771,25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" path="m,l3069771,r,255815l,255815,,xm31977,31977r,191861l3037794,223838r,-191861l31977,31977xe" fillcolor="red" strokecolor="red" strokeweight=".5pt">
                <v:path arrowok="t" o:connecttype="custom" o:connectlocs="0,0;3069771,0;3069771,255815;0,255815;0,0;31977,31977;31977,223838;3037794,223838;3037794,31977;31977,31977" o:connectangles="0,0,0,0,0,0,0,0,0,0"/>
              </v:shape>
            </w:pict>
          </mc:Fallback>
        </mc:AlternateContent>
      </w:r>
      <w:r w:rsidR="00CD7F8D">
        <w:rPr>
          <w:noProof/>
          <w:lang w:eastAsia="en-CA"/>
        </w:rPr>
        <w:drawing>
          <wp:inline distT="0" distB="0" distL="0" distR="0" wp14:anchorId="29138419" wp14:editId="49FE67FA">
            <wp:extent cx="5437414" cy="225849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0494" cy="2259776"/>
                    </a:xfrm>
                    <a:prstGeom prst="rect">
                      <a:avLst/>
                    </a:prstGeom>
                  </pic:spPr>
                </pic:pic>
              </a:graphicData>
            </a:graphic>
          </wp:inline>
        </w:drawing>
      </w:r>
    </w:p>
    <w:p w14:paraId="7696FACE" w14:textId="77777777" w:rsidR="00C008AA" w:rsidRDefault="00C008AA" w:rsidP="00C008AA">
      <w:pPr>
        <w:pStyle w:val="ListParagraph"/>
        <w:tabs>
          <w:tab w:val="left" w:pos="2567"/>
        </w:tabs>
        <w:spacing w:after="200" w:line="276" w:lineRule="auto"/>
        <w:rPr>
          <w:rFonts w:ascii="Calibri" w:eastAsia="Calibri" w:hAnsi="Calibri"/>
          <w:sz w:val="22"/>
          <w:szCs w:val="22"/>
          <w:lang w:eastAsia="en-US"/>
        </w:rPr>
      </w:pPr>
    </w:p>
    <w:p w14:paraId="1920A5CD" w14:textId="77777777" w:rsidR="00C008AA" w:rsidRPr="003468F1" w:rsidRDefault="00C008AA" w:rsidP="00C008AA">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After you’ve selected your organization from the drop down menu, you’re ready to download your template. </w:t>
      </w:r>
      <w:r w:rsidRPr="003468F1">
        <w:rPr>
          <w:rFonts w:ascii="Calibri" w:eastAsia="Calibri" w:hAnsi="Calibri"/>
          <w:sz w:val="22"/>
          <w:szCs w:val="22"/>
          <w:lang w:eastAsia="en-US"/>
        </w:rPr>
        <w:t>The first step is to download the document and save it to your desktop or hard drive:</w:t>
      </w:r>
    </w:p>
    <w:p w14:paraId="707B12B9" w14:textId="29B0C893" w:rsidR="00B74802" w:rsidRPr="00B74802" w:rsidRDefault="00B74802" w:rsidP="00B74802">
      <w:pPr>
        <w:tabs>
          <w:tab w:val="left" w:pos="2567"/>
        </w:tabs>
        <w:jc w:val="center"/>
        <w:rPr>
          <w:rFonts w:ascii="Calibri" w:eastAsia="Calibri" w:hAnsi="Calibri"/>
        </w:rPr>
      </w:pPr>
      <w:r>
        <w:rPr>
          <w:noProof/>
          <w:lang w:eastAsia="en-CA"/>
        </w:rPr>
        <w:lastRenderedPageBreak/>
        <mc:AlternateContent>
          <mc:Choice Requires="wps">
            <w:drawing>
              <wp:anchor distT="0" distB="0" distL="114300" distR="114300" simplePos="0" relativeHeight="251661312" behindDoc="0" locked="0" layoutInCell="1" allowOverlap="1" wp14:anchorId="7E0B7468" wp14:editId="123DE6DC">
                <wp:simplePos x="0" y="0"/>
                <wp:positionH relativeFrom="column">
                  <wp:posOffset>642166</wp:posOffset>
                </wp:positionH>
                <wp:positionV relativeFrom="paragraph">
                  <wp:posOffset>1243421</wp:posOffset>
                </wp:positionV>
                <wp:extent cx="1594757" cy="233499"/>
                <wp:effectExtent l="0" t="0" r="24765" b="14605"/>
                <wp:wrapNone/>
                <wp:docPr id="8" name="Frame 8"/>
                <wp:cNvGraphicFramePr/>
                <a:graphic xmlns:a="http://schemas.openxmlformats.org/drawingml/2006/main">
                  <a:graphicData uri="http://schemas.microsoft.com/office/word/2010/wordprocessingShape">
                    <wps:wsp>
                      <wps:cNvSpPr/>
                      <wps:spPr>
                        <a:xfrm>
                          <a:off x="0" y="0"/>
                          <a:ext cx="1594757" cy="233499"/>
                        </a:xfrm>
                        <a:prstGeom prst="frame">
                          <a:avLst/>
                        </a:prstGeom>
                        <a:solidFill>
                          <a:srgbClr val="FF00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1D58E" id="Frame 8" o:spid="_x0000_s1026" style="position:absolute;margin-left:50.55pt;margin-top:97.9pt;width:125.5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4757,23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" path="m,l1594757,r,233499l,233499,,xm29187,29187r,175125l1565570,204312r,-175125l29187,29187xe" fillcolor="red" strokecolor="red" strokeweight=".5pt">
                <v:path arrowok="t" o:connecttype="custom" o:connectlocs="0,0;1594757,0;1594757,233499;0,233499;0,0;29187,29187;29187,204312;1565570,204312;1565570,29187;29187,29187" o:connectangles="0,0,0,0,0,0,0,0,0,0"/>
              </v:shape>
            </w:pict>
          </mc:Fallback>
        </mc:AlternateContent>
      </w:r>
      <w:r>
        <w:rPr>
          <w:noProof/>
          <w:lang w:eastAsia="en-CA"/>
        </w:rPr>
        <w:drawing>
          <wp:inline distT="0" distB="0" distL="0" distR="0" wp14:anchorId="0F36BA04" wp14:editId="418AD2CA">
            <wp:extent cx="5437414" cy="225849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0494" cy="2259776"/>
                    </a:xfrm>
                    <a:prstGeom prst="rect">
                      <a:avLst/>
                    </a:prstGeom>
                  </pic:spPr>
                </pic:pic>
              </a:graphicData>
            </a:graphic>
          </wp:inline>
        </w:drawing>
      </w:r>
    </w:p>
    <w:p w14:paraId="148571C8" w14:textId="77777777" w:rsidR="00C008AA" w:rsidRDefault="00C008AA" w:rsidP="00C008AA">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PLEASE NOTE – it is imperative that you do not alter the file name in any way, PLEASE SAVE IT AS IS. The template is named uniquely for your department and may not allow you to upload the completed version if it has been changed.</w:t>
      </w:r>
    </w:p>
    <w:p w14:paraId="5E6AC3FF" w14:textId="4F4812E8" w:rsidR="002B04CF" w:rsidRPr="008C24D6" w:rsidRDefault="00CD7F8D" w:rsidP="002B04CF">
      <w:pPr>
        <w:tabs>
          <w:tab w:val="left" w:pos="2567"/>
        </w:tabs>
        <w:jc w:val="center"/>
        <w:rPr>
          <w:rFonts w:ascii="Calibri" w:eastAsia="Calibri" w:hAnsi="Calibri"/>
        </w:rPr>
      </w:pPr>
      <w:r>
        <w:rPr>
          <w:noProof/>
          <w:lang w:eastAsia="en-CA"/>
        </w:rPr>
        <w:drawing>
          <wp:inline distT="0" distB="0" distL="0" distR="0" wp14:anchorId="1B0A3A68" wp14:editId="1673AEEA">
            <wp:extent cx="6572250" cy="1431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72250" cy="1431290"/>
                    </a:xfrm>
                    <a:prstGeom prst="rect">
                      <a:avLst/>
                    </a:prstGeom>
                  </pic:spPr>
                </pic:pic>
              </a:graphicData>
            </a:graphic>
          </wp:inline>
        </w:drawing>
      </w:r>
    </w:p>
    <w:p w14:paraId="40EDEC45" w14:textId="77777777" w:rsidR="002B04CF" w:rsidRPr="00471BC1" w:rsidRDefault="002B04CF" w:rsidP="002B04CF">
      <w:pPr>
        <w:pStyle w:val="Heading1"/>
        <w:numPr>
          <w:ilvl w:val="0"/>
          <w:numId w:val="10"/>
        </w:numPr>
        <w:rPr>
          <w:rFonts w:ascii="Calibri" w:eastAsia="Calibri" w:hAnsi="Calibri"/>
          <w:lang w:eastAsia="en-US"/>
        </w:rPr>
      </w:pPr>
      <w:bookmarkStart w:id="14" w:name="_Toc484527159"/>
      <w:bookmarkStart w:id="15" w:name="_Toc508274998"/>
      <w:r>
        <w:rPr>
          <w:rFonts w:ascii="Cambria" w:hAnsi="Cambria"/>
          <w:b w:val="0"/>
          <w:bCs w:val="0"/>
          <w:color w:val="365F91"/>
          <w:lang w:eastAsia="en-US"/>
        </w:rPr>
        <w:t xml:space="preserve">- </w:t>
      </w:r>
      <w:r w:rsidRPr="00471BC1">
        <w:rPr>
          <w:rFonts w:ascii="Cambria" w:hAnsi="Cambria"/>
          <w:b w:val="0"/>
          <w:bCs w:val="0"/>
          <w:color w:val="365F91"/>
          <w:lang w:eastAsia="en-US"/>
        </w:rPr>
        <w:t xml:space="preserve">Completing your </w:t>
      </w:r>
      <w:bookmarkEnd w:id="14"/>
      <w:bookmarkEnd w:id="15"/>
      <w:r w:rsidR="00C008AA">
        <w:rPr>
          <w:rFonts w:ascii="Cambria" w:hAnsi="Cambria"/>
          <w:b w:val="0"/>
          <w:bCs w:val="0"/>
          <w:color w:val="365F91"/>
          <w:lang w:eastAsia="en-US"/>
        </w:rPr>
        <w:t>template</w:t>
      </w:r>
    </w:p>
    <w:p w14:paraId="028DFCB8" w14:textId="77777777" w:rsidR="002B04CF" w:rsidRDefault="002B04CF" w:rsidP="002B04CF">
      <w:pPr>
        <w:pStyle w:val="ListParagraph"/>
        <w:tabs>
          <w:tab w:val="left" w:pos="2567"/>
        </w:tabs>
        <w:spacing w:after="200" w:line="276" w:lineRule="auto"/>
        <w:rPr>
          <w:rFonts w:ascii="Calibri" w:eastAsia="Calibri" w:hAnsi="Calibri"/>
          <w:sz w:val="22"/>
          <w:szCs w:val="22"/>
          <w:lang w:eastAsia="en-US"/>
        </w:rPr>
      </w:pPr>
    </w:p>
    <w:p w14:paraId="4C4C1DF6" w14:textId="582FF420" w:rsidR="002B04CF" w:rsidRPr="00CD7F8D" w:rsidRDefault="008B76ED" w:rsidP="00CD7F8D">
      <w:pPr>
        <w:pStyle w:val="ListParagraph"/>
        <w:numPr>
          <w:ilvl w:val="0"/>
          <w:numId w:val="6"/>
        </w:numPr>
        <w:rPr>
          <w:rFonts w:ascii="Calibri" w:eastAsia="Calibri" w:hAnsi="Calibri"/>
          <w:sz w:val="22"/>
          <w:szCs w:val="22"/>
          <w:lang w:eastAsia="en-US"/>
        </w:rPr>
      </w:pPr>
      <w:r w:rsidRPr="00767B62">
        <w:rPr>
          <w:rFonts w:ascii="Calibri" w:eastAsia="Calibri" w:hAnsi="Calibri"/>
          <w:sz w:val="22"/>
          <w:szCs w:val="22"/>
          <w:lang w:eastAsia="en-US"/>
        </w:rPr>
        <w:t xml:space="preserve">Now that you’ve saved your organization’s template on your hard drive, you can begin to complete the document. Of note – every </w:t>
      </w:r>
      <w:r w:rsidR="00645ABB">
        <w:rPr>
          <w:rFonts w:ascii="Calibri" w:eastAsia="Calibri" w:hAnsi="Calibri"/>
          <w:sz w:val="22"/>
          <w:szCs w:val="22"/>
          <w:lang w:eastAsia="en-US"/>
        </w:rPr>
        <w:t xml:space="preserve">Annual THC </w:t>
      </w:r>
      <w:r w:rsidRPr="00767B62">
        <w:rPr>
          <w:rFonts w:ascii="Calibri" w:eastAsia="Calibri" w:hAnsi="Calibri"/>
          <w:sz w:val="22"/>
          <w:szCs w:val="22"/>
          <w:lang w:eastAsia="en-US"/>
        </w:rPr>
        <w:t>proactive di</w:t>
      </w:r>
      <w:r w:rsidR="00645ABB">
        <w:rPr>
          <w:rFonts w:ascii="Calibri" w:eastAsia="Calibri" w:hAnsi="Calibri"/>
          <w:sz w:val="22"/>
          <w:szCs w:val="22"/>
          <w:lang w:eastAsia="en-US"/>
        </w:rPr>
        <w:t>sclosure line item MUST have the “</w:t>
      </w:r>
      <w:r w:rsidR="000E5C6A">
        <w:rPr>
          <w:rFonts w:ascii="Calibri" w:eastAsia="Calibri" w:hAnsi="Calibri"/>
          <w:sz w:val="22"/>
          <w:szCs w:val="22"/>
          <w:lang w:eastAsia="en-US"/>
        </w:rPr>
        <w:t>Fiscal Y</w:t>
      </w:r>
      <w:r w:rsidR="00645ABB">
        <w:rPr>
          <w:rFonts w:ascii="Calibri" w:eastAsia="Calibri" w:hAnsi="Calibri"/>
          <w:sz w:val="22"/>
          <w:szCs w:val="22"/>
          <w:lang w:eastAsia="en-US"/>
        </w:rPr>
        <w:t>ear</w:t>
      </w:r>
      <w:r w:rsidR="000E5C6A">
        <w:rPr>
          <w:rFonts w:ascii="Calibri" w:eastAsia="Calibri" w:hAnsi="Calibri"/>
          <w:sz w:val="22"/>
          <w:szCs w:val="22"/>
          <w:lang w:eastAsia="en-US"/>
        </w:rPr>
        <w:t xml:space="preserve"> Ending</w:t>
      </w:r>
      <w:r w:rsidR="00645ABB">
        <w:rPr>
          <w:rFonts w:ascii="Calibri" w:eastAsia="Calibri" w:hAnsi="Calibri"/>
          <w:sz w:val="22"/>
          <w:szCs w:val="22"/>
          <w:lang w:eastAsia="en-US"/>
        </w:rPr>
        <w:t xml:space="preserve">” field completed, </w:t>
      </w:r>
      <w:r w:rsidRPr="00767B62">
        <w:rPr>
          <w:rFonts w:ascii="Calibri" w:eastAsia="Calibri" w:hAnsi="Calibri"/>
          <w:sz w:val="22"/>
          <w:szCs w:val="22"/>
          <w:lang w:eastAsia="en-US"/>
        </w:rPr>
        <w:t xml:space="preserve">this will allow users to modify and delete </w:t>
      </w:r>
      <w:r w:rsidR="000E5C6A">
        <w:rPr>
          <w:rFonts w:ascii="Calibri" w:eastAsia="Calibri" w:hAnsi="Calibri"/>
          <w:sz w:val="22"/>
          <w:szCs w:val="22"/>
          <w:lang w:eastAsia="en-US"/>
        </w:rPr>
        <w:t>disclosures</w:t>
      </w:r>
      <w:r w:rsidRPr="00767B62">
        <w:rPr>
          <w:rFonts w:ascii="Calibri" w:eastAsia="Calibri" w:hAnsi="Calibri"/>
          <w:sz w:val="22"/>
          <w:szCs w:val="22"/>
          <w:lang w:eastAsia="en-US"/>
        </w:rPr>
        <w:t xml:space="preserve"> if </w:t>
      </w:r>
      <w:r w:rsidR="000E5C6A">
        <w:rPr>
          <w:rFonts w:ascii="Calibri" w:eastAsia="Calibri" w:hAnsi="Calibri"/>
          <w:sz w:val="22"/>
          <w:szCs w:val="22"/>
          <w:lang w:eastAsia="en-US"/>
        </w:rPr>
        <w:t>desired</w:t>
      </w:r>
      <w:r w:rsidR="00BD0AFC">
        <w:rPr>
          <w:rFonts w:ascii="Calibri" w:eastAsia="Calibri" w:hAnsi="Calibri"/>
          <w:sz w:val="22"/>
          <w:szCs w:val="22"/>
          <w:lang w:eastAsia="en-US"/>
        </w:rPr>
        <w:t xml:space="preserve">. Each year </w:t>
      </w:r>
      <w:r w:rsidR="002D2E2E">
        <w:rPr>
          <w:rFonts w:ascii="Calibri" w:eastAsia="Calibri" w:hAnsi="Calibri"/>
          <w:sz w:val="22"/>
          <w:szCs w:val="22"/>
          <w:lang w:eastAsia="en-US"/>
        </w:rPr>
        <w:t>must</w:t>
      </w:r>
      <w:r w:rsidR="00473CA7">
        <w:rPr>
          <w:rFonts w:ascii="Calibri" w:eastAsia="Calibri" w:hAnsi="Calibri"/>
          <w:sz w:val="22"/>
          <w:szCs w:val="22"/>
          <w:lang w:eastAsia="en-US"/>
        </w:rPr>
        <w:t xml:space="preserve"> be entered in a separate row. Multiple years can be uploaded at one time</w:t>
      </w:r>
      <w:r w:rsidRPr="00767B62">
        <w:rPr>
          <w:rFonts w:ascii="Calibri" w:eastAsia="Calibri" w:hAnsi="Calibri"/>
          <w:sz w:val="22"/>
          <w:szCs w:val="22"/>
          <w:lang w:eastAsia="en-US"/>
        </w:rPr>
        <w:t xml:space="preserve">: </w:t>
      </w:r>
    </w:p>
    <w:p w14:paraId="5C9D15C3" w14:textId="13594872" w:rsidR="008B76ED" w:rsidRPr="007621F9" w:rsidRDefault="00473CA7" w:rsidP="008B76ED">
      <w:pPr>
        <w:tabs>
          <w:tab w:val="left" w:pos="2567"/>
        </w:tabs>
        <w:jc w:val="center"/>
        <w:rPr>
          <w:rFonts w:ascii="Calibri" w:eastAsia="Calibri" w:hAnsi="Calibri"/>
        </w:rPr>
      </w:pPr>
      <w:r>
        <w:rPr>
          <w:noProof/>
          <w:lang w:eastAsia="en-CA"/>
        </w:rPr>
        <w:drawing>
          <wp:inline distT="0" distB="0" distL="0" distR="0" wp14:anchorId="633CF42F" wp14:editId="3C25B913">
            <wp:extent cx="6572250" cy="11423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572250" cy="1142365"/>
                    </a:xfrm>
                    <a:prstGeom prst="rect">
                      <a:avLst/>
                    </a:prstGeom>
                  </pic:spPr>
                </pic:pic>
              </a:graphicData>
            </a:graphic>
          </wp:inline>
        </w:drawing>
      </w:r>
    </w:p>
    <w:p w14:paraId="4BF01D3F" w14:textId="49F9E0CD" w:rsidR="007C0E61" w:rsidRPr="007C0E61" w:rsidRDefault="007C0E61" w:rsidP="002B04CF">
      <w:pPr>
        <w:pStyle w:val="ListParagraph"/>
        <w:numPr>
          <w:ilvl w:val="0"/>
          <w:numId w:val="6"/>
        </w:numPr>
        <w:tabs>
          <w:tab w:val="left" w:pos="2567"/>
        </w:tabs>
        <w:spacing w:after="200" w:line="276" w:lineRule="auto"/>
        <w:rPr>
          <w:rFonts w:ascii="Calibri" w:eastAsia="Calibri" w:hAnsi="Calibri"/>
          <w:b/>
          <w:sz w:val="22"/>
          <w:szCs w:val="22"/>
          <w:lang w:eastAsia="en-US"/>
        </w:rPr>
      </w:pPr>
      <w:r w:rsidRPr="007C0E61">
        <w:rPr>
          <w:rFonts w:ascii="Calibri" w:eastAsia="Calibri" w:hAnsi="Calibri"/>
          <w:b/>
          <w:sz w:val="22"/>
          <w:szCs w:val="22"/>
          <w:lang w:eastAsia="en-US"/>
        </w:rPr>
        <w:t>It is important to note that</w:t>
      </w:r>
      <w:r w:rsidR="003F4F1E">
        <w:rPr>
          <w:rFonts w:ascii="Calibri" w:eastAsia="Calibri" w:hAnsi="Calibri"/>
          <w:b/>
          <w:sz w:val="22"/>
          <w:szCs w:val="22"/>
          <w:lang w:eastAsia="en-US"/>
        </w:rPr>
        <w:t>,</w:t>
      </w:r>
      <w:r w:rsidRPr="007C0E61">
        <w:rPr>
          <w:rFonts w:ascii="Calibri" w:eastAsia="Calibri" w:hAnsi="Calibri"/>
          <w:b/>
          <w:sz w:val="22"/>
          <w:szCs w:val="22"/>
          <w:lang w:eastAsia="en-US"/>
        </w:rPr>
        <w:t xml:space="preserve"> due to changing requirements</w:t>
      </w:r>
      <w:r w:rsidR="0096469F">
        <w:rPr>
          <w:rFonts w:ascii="Calibri" w:eastAsia="Calibri" w:hAnsi="Calibri"/>
          <w:b/>
          <w:sz w:val="22"/>
          <w:szCs w:val="22"/>
          <w:lang w:eastAsia="en-US"/>
        </w:rPr>
        <w:t xml:space="preserve"> for the categories of travel</w:t>
      </w:r>
      <w:r w:rsidRPr="007C0E61">
        <w:rPr>
          <w:rFonts w:ascii="Calibri" w:eastAsia="Calibri" w:hAnsi="Calibri"/>
          <w:b/>
          <w:sz w:val="22"/>
          <w:szCs w:val="22"/>
          <w:lang w:eastAsia="en-US"/>
        </w:rPr>
        <w:t xml:space="preserve"> </w:t>
      </w:r>
      <w:r w:rsidR="0096469F">
        <w:rPr>
          <w:rFonts w:ascii="Calibri" w:eastAsia="Calibri" w:hAnsi="Calibri"/>
          <w:b/>
          <w:sz w:val="22"/>
          <w:szCs w:val="22"/>
          <w:lang w:eastAsia="en-US"/>
        </w:rPr>
        <w:t xml:space="preserve">which took effect </w:t>
      </w:r>
      <w:r w:rsidR="00AD5CBF">
        <w:rPr>
          <w:rFonts w:ascii="Calibri" w:eastAsia="Calibri" w:hAnsi="Calibri"/>
          <w:b/>
          <w:sz w:val="22"/>
          <w:szCs w:val="22"/>
          <w:lang w:eastAsia="en-US"/>
        </w:rPr>
        <w:t>with the fiscal year end</w:t>
      </w:r>
      <w:r w:rsidR="00EE681A">
        <w:rPr>
          <w:rFonts w:ascii="Calibri" w:eastAsia="Calibri" w:hAnsi="Calibri"/>
          <w:b/>
          <w:sz w:val="22"/>
          <w:szCs w:val="22"/>
          <w:lang w:eastAsia="en-US"/>
        </w:rPr>
        <w:t>ed</w:t>
      </w:r>
      <w:r w:rsidR="00AD5CBF">
        <w:rPr>
          <w:rFonts w:ascii="Calibri" w:eastAsia="Calibri" w:hAnsi="Calibri"/>
          <w:b/>
          <w:sz w:val="22"/>
          <w:szCs w:val="22"/>
          <w:lang w:eastAsia="en-US"/>
        </w:rPr>
        <w:t xml:space="preserve"> March 31, 2018,</w:t>
      </w:r>
      <w:r w:rsidR="0096469F">
        <w:rPr>
          <w:rFonts w:ascii="Calibri" w:eastAsia="Calibri" w:hAnsi="Calibri"/>
          <w:b/>
          <w:sz w:val="22"/>
          <w:szCs w:val="22"/>
          <w:lang w:eastAsia="en-US"/>
        </w:rPr>
        <w:t xml:space="preserve"> </w:t>
      </w:r>
      <w:r w:rsidRPr="007C0E61">
        <w:rPr>
          <w:rFonts w:ascii="Calibri" w:eastAsia="Calibri" w:hAnsi="Calibri"/>
          <w:b/>
          <w:sz w:val="22"/>
          <w:szCs w:val="22"/>
          <w:lang w:eastAsia="en-US"/>
        </w:rPr>
        <w:t>users should complete the template differently based on the year they are reporting.</w:t>
      </w:r>
      <w:r w:rsidR="0096469F">
        <w:rPr>
          <w:rFonts w:ascii="Calibri" w:eastAsia="Calibri" w:hAnsi="Calibri"/>
          <w:b/>
          <w:sz w:val="22"/>
          <w:szCs w:val="22"/>
          <w:lang w:eastAsia="en-US"/>
        </w:rPr>
        <w:t xml:space="preserve">  </w:t>
      </w:r>
    </w:p>
    <w:p w14:paraId="79CA2F59" w14:textId="64FE10F3" w:rsidR="00814AD8" w:rsidRDefault="00814AD8" w:rsidP="00202BE4">
      <w:pPr>
        <w:pStyle w:val="ListParagraph"/>
        <w:numPr>
          <w:ilvl w:val="0"/>
          <w:numId w:val="6"/>
        </w:numPr>
        <w:tabs>
          <w:tab w:val="left" w:pos="2567"/>
        </w:tabs>
        <w:spacing w:after="200" w:line="276" w:lineRule="auto"/>
        <w:rPr>
          <w:rFonts w:ascii="Calibri" w:eastAsia="Calibri" w:hAnsi="Calibri"/>
          <w:sz w:val="22"/>
          <w:szCs w:val="22"/>
          <w:lang w:eastAsia="en-US"/>
        </w:rPr>
      </w:pPr>
      <w:r w:rsidRPr="00DD3F72">
        <w:rPr>
          <w:rFonts w:ascii="Calibri" w:eastAsia="Calibri" w:hAnsi="Calibri"/>
          <w:b/>
          <w:sz w:val="22"/>
          <w:szCs w:val="22"/>
          <w:u w:val="single"/>
          <w:lang w:eastAsia="en-US"/>
        </w:rPr>
        <w:lastRenderedPageBreak/>
        <w:t>Disclosures for 2018 or later</w:t>
      </w:r>
      <w:r>
        <w:rPr>
          <w:rFonts w:ascii="Calibri" w:eastAsia="Calibri" w:hAnsi="Calibri"/>
          <w:sz w:val="22"/>
          <w:szCs w:val="22"/>
          <w:lang w:eastAsia="en-US"/>
        </w:rPr>
        <w:t>:</w:t>
      </w:r>
      <w:r w:rsidR="00AE4358">
        <w:rPr>
          <w:rFonts w:ascii="Calibri" w:eastAsia="Calibri" w:hAnsi="Calibri"/>
          <w:sz w:val="22"/>
          <w:szCs w:val="22"/>
          <w:lang w:eastAsia="en-US"/>
        </w:rPr>
        <w:t xml:space="preserve"> </w:t>
      </w:r>
      <w:r w:rsidRPr="00AE4358">
        <w:rPr>
          <w:rFonts w:ascii="Calibri" w:eastAsia="Calibri" w:hAnsi="Calibri"/>
          <w:sz w:val="22"/>
          <w:szCs w:val="22"/>
          <w:lang w:eastAsia="en-US"/>
        </w:rPr>
        <w:t xml:space="preserve">When adding a disclosure for any year 2018 or later, users should </w:t>
      </w:r>
      <w:r w:rsidR="00DD3F72">
        <w:rPr>
          <w:rFonts w:ascii="Calibri" w:eastAsia="Calibri" w:hAnsi="Calibri"/>
          <w:sz w:val="22"/>
          <w:szCs w:val="22"/>
          <w:lang w:eastAsia="en-US"/>
        </w:rPr>
        <w:t xml:space="preserve">(in addition to the other columns) </w:t>
      </w:r>
      <w:r w:rsidRPr="00AE4358">
        <w:rPr>
          <w:rFonts w:ascii="Calibri" w:eastAsia="Calibri" w:hAnsi="Calibri"/>
          <w:sz w:val="22"/>
          <w:szCs w:val="22"/>
          <w:lang w:eastAsia="en-US"/>
        </w:rPr>
        <w:t>fill out the</w:t>
      </w:r>
      <w:r w:rsidR="00202BE4">
        <w:rPr>
          <w:rFonts w:ascii="Calibri" w:eastAsia="Calibri" w:hAnsi="Calibri"/>
          <w:sz w:val="22"/>
          <w:szCs w:val="22"/>
          <w:lang w:eastAsia="en-US"/>
        </w:rPr>
        <w:t xml:space="preserve"> columns</w:t>
      </w:r>
      <w:r w:rsidR="00DD3F72">
        <w:rPr>
          <w:rFonts w:ascii="Calibri" w:eastAsia="Calibri" w:hAnsi="Calibri"/>
          <w:sz w:val="22"/>
          <w:szCs w:val="22"/>
          <w:lang w:eastAsia="en-US"/>
        </w:rPr>
        <w:t xml:space="preserve">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w:t>
      </w:r>
      <w:r w:rsidR="00DD3F72">
        <w:rPr>
          <w:rFonts w:ascii="Calibri" w:eastAsia="Calibri" w:hAnsi="Calibri"/>
          <w:sz w:val="22"/>
          <w:szCs w:val="22"/>
          <w:lang w:eastAsia="en-US"/>
        </w:rPr>
        <w:t>Operational activities”,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w:t>
      </w:r>
      <w:r w:rsidR="00DD3F72">
        <w:rPr>
          <w:rFonts w:ascii="Calibri" w:eastAsia="Calibri" w:hAnsi="Calibri"/>
          <w:sz w:val="22"/>
          <w:szCs w:val="22"/>
          <w:lang w:eastAsia="en-US"/>
        </w:rPr>
        <w:t>Key Stakeholders”,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w:t>
      </w:r>
      <w:r w:rsidR="00DD3F72">
        <w:rPr>
          <w:rFonts w:ascii="Calibri" w:eastAsia="Calibri" w:hAnsi="Calibri"/>
          <w:sz w:val="22"/>
          <w:szCs w:val="22"/>
          <w:lang w:eastAsia="en-US"/>
        </w:rPr>
        <w:t>Training”,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w:t>
      </w:r>
      <w:r w:rsidR="00DD3F72">
        <w:rPr>
          <w:rFonts w:ascii="Calibri" w:eastAsia="Calibri" w:hAnsi="Calibri"/>
          <w:sz w:val="22"/>
          <w:szCs w:val="22"/>
          <w:lang w:eastAsia="en-US"/>
        </w:rPr>
        <w:t>Internal Governance”, and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w:t>
      </w:r>
      <w:r w:rsidR="00DD3F72">
        <w:rPr>
          <w:rFonts w:ascii="Calibri" w:eastAsia="Calibri" w:hAnsi="Calibri"/>
          <w:sz w:val="22"/>
          <w:szCs w:val="22"/>
          <w:lang w:eastAsia="en-US"/>
        </w:rPr>
        <w:t xml:space="preserve">Other” as they apply. Users should </w:t>
      </w:r>
      <w:r w:rsidR="00DD3F72" w:rsidRPr="00BE0271">
        <w:rPr>
          <w:rFonts w:ascii="Calibri" w:eastAsia="Calibri" w:hAnsi="Calibri"/>
          <w:b/>
          <w:sz w:val="22"/>
          <w:szCs w:val="22"/>
          <w:u w:val="single"/>
          <w:lang w:eastAsia="en-US"/>
        </w:rPr>
        <w:t>NOT</w:t>
      </w:r>
      <w:r w:rsidR="00DD3F72">
        <w:rPr>
          <w:rFonts w:ascii="Calibri" w:eastAsia="Calibri" w:hAnsi="Calibri"/>
          <w:sz w:val="22"/>
          <w:szCs w:val="22"/>
          <w:lang w:eastAsia="en-US"/>
        </w:rPr>
        <w:t xml:space="preserve"> fill out the </w:t>
      </w:r>
      <w:r w:rsidR="00473CA7">
        <w:rPr>
          <w:rFonts w:ascii="Calibri" w:eastAsia="Calibri" w:hAnsi="Calibri"/>
          <w:sz w:val="22"/>
          <w:szCs w:val="22"/>
          <w:lang w:eastAsia="en-US"/>
        </w:rPr>
        <w:t xml:space="preserve">“Travel </w:t>
      </w:r>
      <w:r w:rsidR="00473CA7" w:rsidRPr="00473CA7">
        <w:rPr>
          <w:rFonts w:ascii="Calibri" w:eastAsia="Calibri" w:hAnsi="Calibri"/>
          <w:sz w:val="22"/>
          <w:szCs w:val="22"/>
          <w:lang w:eastAsia="en-US"/>
        </w:rPr>
        <w:t xml:space="preserve">&lt;2018 </w:t>
      </w:r>
      <w:r w:rsidR="00BE0271">
        <w:rPr>
          <w:rFonts w:ascii="Calibri" w:eastAsia="Calibri" w:hAnsi="Calibri"/>
          <w:sz w:val="22"/>
          <w:szCs w:val="22"/>
          <w:lang w:eastAsia="en-US"/>
        </w:rPr>
        <w:t xml:space="preserve">- </w:t>
      </w:r>
      <w:r w:rsidR="00473CA7">
        <w:rPr>
          <w:rFonts w:ascii="Calibri" w:eastAsia="Calibri" w:hAnsi="Calibri"/>
          <w:sz w:val="22"/>
          <w:szCs w:val="22"/>
          <w:lang w:eastAsia="en-US"/>
        </w:rPr>
        <w:t xml:space="preserve">Public Servant” </w:t>
      </w:r>
      <w:r w:rsidR="00BE0271">
        <w:rPr>
          <w:rFonts w:ascii="Calibri" w:eastAsia="Calibri" w:hAnsi="Calibri"/>
          <w:sz w:val="22"/>
          <w:szCs w:val="22"/>
          <w:lang w:eastAsia="en-US"/>
        </w:rPr>
        <w:t xml:space="preserve">and “Travel </w:t>
      </w:r>
      <w:r w:rsidR="00BE0271" w:rsidRPr="00473CA7">
        <w:rPr>
          <w:rFonts w:ascii="Calibri" w:eastAsia="Calibri" w:hAnsi="Calibri"/>
          <w:sz w:val="22"/>
          <w:szCs w:val="22"/>
          <w:lang w:eastAsia="en-US"/>
        </w:rPr>
        <w:t xml:space="preserve">&lt;2018 </w:t>
      </w:r>
      <w:r w:rsidR="00BE0271">
        <w:rPr>
          <w:rFonts w:ascii="Calibri" w:eastAsia="Calibri" w:hAnsi="Calibri"/>
          <w:sz w:val="22"/>
          <w:szCs w:val="22"/>
          <w:lang w:eastAsia="en-US"/>
        </w:rPr>
        <w:t>– Non-Public Servant”.</w:t>
      </w:r>
    </w:p>
    <w:p w14:paraId="6B7CA8DA" w14:textId="60B38DFD" w:rsidR="00BE0271" w:rsidRPr="00AE4358" w:rsidRDefault="00BE0271" w:rsidP="00BE0271">
      <w:pPr>
        <w:pStyle w:val="ListParagraph"/>
        <w:numPr>
          <w:ilvl w:val="0"/>
          <w:numId w:val="6"/>
        </w:numPr>
        <w:tabs>
          <w:tab w:val="left" w:pos="2567"/>
        </w:tabs>
        <w:spacing w:after="200" w:line="276" w:lineRule="auto"/>
        <w:rPr>
          <w:rFonts w:ascii="Calibri" w:eastAsia="Calibri" w:hAnsi="Calibri"/>
          <w:sz w:val="22"/>
          <w:szCs w:val="22"/>
          <w:lang w:eastAsia="en-US"/>
        </w:rPr>
      </w:pPr>
      <w:r w:rsidRPr="00DD3F72">
        <w:rPr>
          <w:rFonts w:ascii="Calibri" w:eastAsia="Calibri" w:hAnsi="Calibri"/>
          <w:b/>
          <w:sz w:val="22"/>
          <w:szCs w:val="22"/>
          <w:u w:val="single"/>
          <w:lang w:eastAsia="en-US"/>
        </w:rPr>
        <w:t xml:space="preserve">Disclosures for </w:t>
      </w:r>
      <w:r>
        <w:rPr>
          <w:rFonts w:ascii="Calibri" w:eastAsia="Calibri" w:hAnsi="Calibri"/>
          <w:b/>
          <w:sz w:val="22"/>
          <w:szCs w:val="22"/>
          <w:u w:val="single"/>
          <w:lang w:eastAsia="en-US"/>
        </w:rPr>
        <w:t>2017</w:t>
      </w:r>
      <w:r w:rsidRPr="00DD3F72">
        <w:rPr>
          <w:rFonts w:ascii="Calibri" w:eastAsia="Calibri" w:hAnsi="Calibri"/>
          <w:b/>
          <w:sz w:val="22"/>
          <w:szCs w:val="22"/>
          <w:u w:val="single"/>
          <w:lang w:eastAsia="en-US"/>
        </w:rPr>
        <w:t xml:space="preserve"> or </w:t>
      </w:r>
      <w:r>
        <w:rPr>
          <w:rFonts w:ascii="Calibri" w:eastAsia="Calibri" w:hAnsi="Calibri"/>
          <w:b/>
          <w:sz w:val="22"/>
          <w:szCs w:val="22"/>
          <w:u w:val="single"/>
          <w:lang w:eastAsia="en-US"/>
        </w:rPr>
        <w:t>ea</w:t>
      </w:r>
      <w:r w:rsidR="00980829">
        <w:rPr>
          <w:rFonts w:ascii="Calibri" w:eastAsia="Calibri" w:hAnsi="Calibri"/>
          <w:b/>
          <w:sz w:val="22"/>
          <w:szCs w:val="22"/>
          <w:u w:val="single"/>
          <w:lang w:eastAsia="en-US"/>
        </w:rPr>
        <w:t>r</w:t>
      </w:r>
      <w:r>
        <w:rPr>
          <w:rFonts w:ascii="Calibri" w:eastAsia="Calibri" w:hAnsi="Calibri"/>
          <w:b/>
          <w:sz w:val="22"/>
          <w:szCs w:val="22"/>
          <w:u w:val="single"/>
          <w:lang w:eastAsia="en-US"/>
        </w:rPr>
        <w:t>lier</w:t>
      </w:r>
      <w:r>
        <w:rPr>
          <w:rFonts w:ascii="Calibri" w:eastAsia="Calibri" w:hAnsi="Calibri"/>
          <w:sz w:val="22"/>
          <w:szCs w:val="22"/>
          <w:lang w:eastAsia="en-US"/>
        </w:rPr>
        <w:t xml:space="preserve">: </w:t>
      </w:r>
      <w:r w:rsidRPr="00AE4358">
        <w:rPr>
          <w:rFonts w:ascii="Calibri" w:eastAsia="Calibri" w:hAnsi="Calibri"/>
          <w:sz w:val="22"/>
          <w:szCs w:val="22"/>
          <w:lang w:eastAsia="en-US"/>
        </w:rPr>
        <w:t xml:space="preserve">When adding a disclosure for any year </w:t>
      </w:r>
      <w:r>
        <w:rPr>
          <w:rFonts w:ascii="Calibri" w:eastAsia="Calibri" w:hAnsi="Calibri"/>
          <w:sz w:val="22"/>
          <w:szCs w:val="22"/>
          <w:lang w:eastAsia="en-US"/>
        </w:rPr>
        <w:t>2017 or earlier</w:t>
      </w:r>
      <w:r w:rsidRPr="00AE4358">
        <w:rPr>
          <w:rFonts w:ascii="Calibri" w:eastAsia="Calibri" w:hAnsi="Calibri"/>
          <w:sz w:val="22"/>
          <w:szCs w:val="22"/>
          <w:lang w:eastAsia="en-US"/>
        </w:rPr>
        <w:t xml:space="preserve">, users should </w:t>
      </w:r>
      <w:r>
        <w:rPr>
          <w:rFonts w:ascii="Calibri" w:eastAsia="Calibri" w:hAnsi="Calibri"/>
          <w:sz w:val="22"/>
          <w:szCs w:val="22"/>
          <w:lang w:eastAsia="en-US"/>
        </w:rPr>
        <w:t xml:space="preserve">(in addition to the other columns) </w:t>
      </w:r>
      <w:r w:rsidRPr="00AE4358">
        <w:rPr>
          <w:rFonts w:ascii="Calibri" w:eastAsia="Calibri" w:hAnsi="Calibri"/>
          <w:sz w:val="22"/>
          <w:szCs w:val="22"/>
          <w:lang w:eastAsia="en-US"/>
        </w:rPr>
        <w:t xml:space="preserve">fill out </w:t>
      </w:r>
      <w:r>
        <w:rPr>
          <w:rFonts w:ascii="Calibri" w:eastAsia="Calibri" w:hAnsi="Calibri"/>
          <w:sz w:val="22"/>
          <w:szCs w:val="22"/>
          <w:lang w:eastAsia="en-US"/>
        </w:rPr>
        <w:t xml:space="preserve">the “Travel </w:t>
      </w:r>
      <w:r w:rsidRPr="00473CA7">
        <w:rPr>
          <w:rFonts w:ascii="Calibri" w:eastAsia="Calibri" w:hAnsi="Calibri"/>
          <w:sz w:val="22"/>
          <w:szCs w:val="22"/>
          <w:lang w:eastAsia="en-US"/>
        </w:rPr>
        <w:t xml:space="preserve">&lt;2018 </w:t>
      </w:r>
      <w:r>
        <w:rPr>
          <w:rFonts w:ascii="Calibri" w:eastAsia="Calibri" w:hAnsi="Calibri"/>
          <w:sz w:val="22"/>
          <w:szCs w:val="22"/>
          <w:lang w:eastAsia="en-US"/>
        </w:rPr>
        <w:t xml:space="preserve">- Public Servant” and “Travel </w:t>
      </w:r>
      <w:r w:rsidRPr="00473CA7">
        <w:rPr>
          <w:rFonts w:ascii="Calibri" w:eastAsia="Calibri" w:hAnsi="Calibri"/>
          <w:sz w:val="22"/>
          <w:szCs w:val="22"/>
          <w:lang w:eastAsia="en-US"/>
        </w:rPr>
        <w:t xml:space="preserve">&lt;2018 </w:t>
      </w:r>
      <w:r>
        <w:rPr>
          <w:rFonts w:ascii="Calibri" w:eastAsia="Calibri" w:hAnsi="Calibri"/>
          <w:sz w:val="22"/>
          <w:szCs w:val="22"/>
          <w:lang w:eastAsia="en-US"/>
        </w:rPr>
        <w:t xml:space="preserve">– Non-Public Servant” columns as they apply. Users should </w:t>
      </w:r>
      <w:r w:rsidRPr="00BE0271">
        <w:rPr>
          <w:rFonts w:ascii="Calibri" w:eastAsia="Calibri" w:hAnsi="Calibri"/>
          <w:b/>
          <w:sz w:val="22"/>
          <w:szCs w:val="22"/>
          <w:u w:val="single"/>
          <w:lang w:eastAsia="en-US"/>
        </w:rPr>
        <w:t>NOT</w:t>
      </w:r>
      <w:r>
        <w:rPr>
          <w:rFonts w:ascii="Calibri" w:eastAsia="Calibri" w:hAnsi="Calibri"/>
          <w:sz w:val="22"/>
          <w:szCs w:val="22"/>
          <w:lang w:eastAsia="en-US"/>
        </w:rPr>
        <w:t xml:space="preserve"> fill out </w:t>
      </w:r>
      <w:r w:rsidRPr="00AE4358">
        <w:rPr>
          <w:rFonts w:ascii="Calibri" w:eastAsia="Calibri" w:hAnsi="Calibri"/>
          <w:sz w:val="22"/>
          <w:szCs w:val="22"/>
          <w:lang w:eastAsia="en-US"/>
        </w:rPr>
        <w:t>the</w:t>
      </w:r>
      <w:r>
        <w:rPr>
          <w:rFonts w:ascii="Calibri" w:eastAsia="Calibri" w:hAnsi="Calibri"/>
          <w:sz w:val="22"/>
          <w:szCs w:val="22"/>
          <w:lang w:eastAsia="en-US"/>
        </w:rPr>
        <w:t xml:space="preserve"> </w:t>
      </w:r>
      <w:r w:rsidR="00202BE4">
        <w:rPr>
          <w:rFonts w:ascii="Calibri" w:eastAsia="Calibri" w:hAnsi="Calibri"/>
          <w:sz w:val="22"/>
          <w:szCs w:val="22"/>
          <w:lang w:eastAsia="en-US"/>
        </w:rPr>
        <w:t>columns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Operational activities”,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Key Stakeholders”,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Training”,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Internal Governance”, and “</w:t>
      </w:r>
      <w:r w:rsidR="00202BE4" w:rsidRPr="00202BE4">
        <w:rPr>
          <w:rFonts w:ascii="Calibri" w:eastAsia="Calibri" w:hAnsi="Calibri"/>
          <w:sz w:val="22"/>
          <w:szCs w:val="22"/>
          <w:lang w:eastAsia="en-US"/>
        </w:rPr>
        <w:t>Travel ≥2018</w:t>
      </w:r>
      <w:r w:rsidR="00202BE4">
        <w:rPr>
          <w:rFonts w:ascii="Calibri" w:eastAsia="Calibri" w:hAnsi="Calibri"/>
          <w:sz w:val="22"/>
          <w:szCs w:val="22"/>
          <w:lang w:eastAsia="en-US"/>
        </w:rPr>
        <w:t xml:space="preserve"> - Other”</w:t>
      </w:r>
      <w:r>
        <w:rPr>
          <w:rFonts w:ascii="Calibri" w:eastAsia="Calibri" w:hAnsi="Calibri"/>
          <w:sz w:val="22"/>
          <w:szCs w:val="22"/>
          <w:lang w:eastAsia="en-US"/>
        </w:rPr>
        <w:t xml:space="preserve">. </w:t>
      </w:r>
    </w:p>
    <w:p w14:paraId="0CECB87E" w14:textId="5A3D4C75" w:rsidR="000C029F" w:rsidRPr="000C029F" w:rsidRDefault="000C029F" w:rsidP="007C0E61">
      <w:pPr>
        <w:pStyle w:val="ListParagraph"/>
        <w:numPr>
          <w:ilvl w:val="0"/>
          <w:numId w:val="6"/>
        </w:numPr>
        <w:tabs>
          <w:tab w:val="left" w:pos="2567"/>
        </w:tabs>
        <w:spacing w:after="200" w:line="276" w:lineRule="auto"/>
        <w:rPr>
          <w:rFonts w:ascii="Calibri" w:eastAsia="Calibri" w:hAnsi="Calibri"/>
          <w:sz w:val="22"/>
          <w:szCs w:val="22"/>
          <w:lang w:eastAsia="en-US"/>
        </w:rPr>
      </w:pPr>
      <w:r w:rsidRPr="00A91837">
        <w:rPr>
          <w:rFonts w:ascii="Calibri" w:eastAsia="Calibri" w:hAnsi="Calibri"/>
          <w:b/>
          <w:sz w:val="22"/>
          <w:szCs w:val="22"/>
          <w:u w:val="single"/>
          <w:lang w:eastAsia="en-US"/>
        </w:rPr>
        <w:t>Transition</w:t>
      </w:r>
      <w:r w:rsidR="00EE681A" w:rsidRPr="00A91837">
        <w:rPr>
          <w:rFonts w:ascii="Calibri" w:eastAsia="Calibri" w:hAnsi="Calibri"/>
          <w:b/>
          <w:sz w:val="22"/>
          <w:szCs w:val="22"/>
          <w:u w:val="single"/>
          <w:lang w:eastAsia="en-US"/>
        </w:rPr>
        <w:t xml:space="preserve"> </w:t>
      </w:r>
      <w:r w:rsidR="00F17E4D" w:rsidRPr="00A91837">
        <w:rPr>
          <w:rFonts w:ascii="Calibri" w:eastAsia="Calibri" w:hAnsi="Calibri"/>
          <w:b/>
          <w:sz w:val="22"/>
          <w:szCs w:val="22"/>
          <w:u w:val="single"/>
          <w:lang w:eastAsia="en-US"/>
        </w:rPr>
        <w:t>period</w:t>
      </w:r>
      <w:r w:rsidRPr="00A91837">
        <w:rPr>
          <w:rFonts w:ascii="Calibri" w:eastAsia="Calibri" w:hAnsi="Calibri"/>
          <w:b/>
          <w:sz w:val="22"/>
          <w:szCs w:val="22"/>
          <w:u w:val="single"/>
          <w:lang w:eastAsia="en-US"/>
        </w:rPr>
        <w:t xml:space="preserve"> 20</w:t>
      </w:r>
      <w:r w:rsidR="00F17E4D" w:rsidRPr="00A91837">
        <w:rPr>
          <w:rFonts w:ascii="Calibri" w:eastAsia="Calibri" w:hAnsi="Calibri"/>
          <w:b/>
          <w:sz w:val="22"/>
          <w:szCs w:val="22"/>
          <w:u w:val="single"/>
          <w:lang w:eastAsia="en-US"/>
        </w:rPr>
        <w:t>1</w:t>
      </w:r>
      <w:r w:rsidRPr="00A91837">
        <w:rPr>
          <w:rFonts w:ascii="Calibri" w:eastAsia="Calibri" w:hAnsi="Calibri"/>
          <w:b/>
          <w:sz w:val="22"/>
          <w:szCs w:val="22"/>
          <w:u w:val="single"/>
          <w:lang w:eastAsia="en-US"/>
        </w:rPr>
        <w:t>7 to 2018</w:t>
      </w:r>
      <w:r>
        <w:rPr>
          <w:rFonts w:ascii="Calibri" w:eastAsia="Calibri" w:hAnsi="Calibri"/>
          <w:b/>
          <w:sz w:val="22"/>
          <w:szCs w:val="22"/>
          <w:lang w:eastAsia="en-US"/>
        </w:rPr>
        <w:t xml:space="preserve">:  </w:t>
      </w:r>
      <w:r w:rsidR="00AD5CBF">
        <w:rPr>
          <w:rFonts w:ascii="Calibri" w:eastAsia="Calibri" w:hAnsi="Calibri"/>
          <w:sz w:val="22"/>
          <w:szCs w:val="22"/>
          <w:lang w:eastAsia="en-US"/>
        </w:rPr>
        <w:t>For the 2018 disclosure, t</w:t>
      </w:r>
      <w:r>
        <w:rPr>
          <w:rFonts w:ascii="Calibri" w:eastAsia="Calibri" w:hAnsi="Calibri"/>
          <w:sz w:val="22"/>
          <w:szCs w:val="22"/>
          <w:lang w:eastAsia="en-US"/>
        </w:rPr>
        <w:t xml:space="preserve">ravel expenses </w:t>
      </w:r>
      <w:r w:rsidR="003F4F1E">
        <w:rPr>
          <w:rFonts w:ascii="Calibri" w:eastAsia="Calibri" w:hAnsi="Calibri"/>
          <w:sz w:val="22"/>
          <w:szCs w:val="22"/>
          <w:lang w:eastAsia="en-US"/>
        </w:rPr>
        <w:t>entered</w:t>
      </w:r>
      <w:r>
        <w:rPr>
          <w:rFonts w:ascii="Calibri" w:eastAsia="Calibri" w:hAnsi="Calibri"/>
          <w:sz w:val="22"/>
          <w:szCs w:val="22"/>
          <w:lang w:eastAsia="en-US"/>
        </w:rPr>
        <w:t xml:space="preserve"> </w:t>
      </w:r>
      <w:r w:rsidRPr="00EE681A">
        <w:rPr>
          <w:rFonts w:ascii="Calibri" w:eastAsia="Calibri" w:hAnsi="Calibri"/>
          <w:sz w:val="22"/>
          <w:szCs w:val="22"/>
          <w:lang w:eastAsia="en-US"/>
        </w:rPr>
        <w:t xml:space="preserve">for </w:t>
      </w:r>
      <w:r w:rsidRPr="00A91837">
        <w:rPr>
          <w:rFonts w:ascii="Calibri" w:eastAsia="Calibri" w:hAnsi="Calibri"/>
          <w:sz w:val="22"/>
          <w:szCs w:val="22"/>
          <w:lang w:eastAsia="en-US"/>
        </w:rPr>
        <w:t>year</w:t>
      </w:r>
      <w:r w:rsidRPr="00EE681A">
        <w:rPr>
          <w:rFonts w:ascii="Calibri" w:eastAsia="Calibri" w:hAnsi="Calibri"/>
          <w:sz w:val="22"/>
          <w:szCs w:val="22"/>
          <w:lang w:eastAsia="en-US"/>
        </w:rPr>
        <w:t xml:space="preserve"> 2017 will automatically </w:t>
      </w:r>
      <w:r w:rsidR="000C4281" w:rsidRPr="00EE681A">
        <w:rPr>
          <w:rFonts w:ascii="Calibri" w:eastAsia="Calibri" w:hAnsi="Calibri"/>
          <w:sz w:val="22"/>
          <w:szCs w:val="22"/>
          <w:lang w:eastAsia="en-US"/>
        </w:rPr>
        <w:t xml:space="preserve">be combined </w:t>
      </w:r>
      <w:r w:rsidR="000C4281">
        <w:rPr>
          <w:rFonts w:ascii="Calibri" w:eastAsia="Calibri" w:hAnsi="Calibri"/>
          <w:sz w:val="22"/>
          <w:szCs w:val="22"/>
          <w:lang w:eastAsia="en-US"/>
        </w:rPr>
        <w:t>and presented as total travel</w:t>
      </w:r>
      <w:r w:rsidR="00AD5CBF">
        <w:rPr>
          <w:rFonts w:ascii="Calibri" w:eastAsia="Calibri" w:hAnsi="Calibri"/>
          <w:sz w:val="22"/>
          <w:szCs w:val="22"/>
          <w:lang w:eastAsia="en-US"/>
        </w:rPr>
        <w:t xml:space="preserve"> expenses</w:t>
      </w:r>
      <w:r w:rsidR="000C4281">
        <w:rPr>
          <w:rFonts w:ascii="Calibri" w:eastAsia="Calibri" w:hAnsi="Calibri"/>
          <w:sz w:val="22"/>
          <w:szCs w:val="22"/>
          <w:lang w:eastAsia="en-US"/>
        </w:rPr>
        <w:t xml:space="preserve"> for</w:t>
      </w:r>
      <w:r w:rsidR="00AD5CBF">
        <w:rPr>
          <w:rFonts w:ascii="Calibri" w:eastAsia="Calibri" w:hAnsi="Calibri"/>
          <w:sz w:val="22"/>
          <w:szCs w:val="22"/>
          <w:lang w:eastAsia="en-US"/>
        </w:rPr>
        <w:t xml:space="preserve"> comparison purposes. </w:t>
      </w:r>
      <w:r w:rsidR="000C4281">
        <w:rPr>
          <w:rFonts w:ascii="Calibri" w:eastAsia="Calibri" w:hAnsi="Calibri"/>
          <w:sz w:val="22"/>
          <w:szCs w:val="22"/>
          <w:lang w:eastAsia="en-US"/>
        </w:rPr>
        <w:t xml:space="preserve">  </w:t>
      </w:r>
      <w:r w:rsidR="00F17E4D">
        <w:rPr>
          <w:rFonts w:ascii="Calibri" w:eastAsia="Calibri" w:hAnsi="Calibri"/>
          <w:sz w:val="22"/>
          <w:szCs w:val="22"/>
          <w:lang w:eastAsia="en-US"/>
        </w:rPr>
        <w:t xml:space="preserve"> </w:t>
      </w:r>
    </w:p>
    <w:p w14:paraId="529E981F" w14:textId="12FB33DA" w:rsidR="007C0E61" w:rsidRDefault="007C0E61" w:rsidP="007C0E61">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Please note, if you have any questions about what information should be populating these fields, please refer to the </w:t>
      </w:r>
      <w:r w:rsidRPr="00604BFA">
        <w:rPr>
          <w:rFonts w:ascii="Calibri" w:eastAsia="Calibri" w:hAnsi="Calibri"/>
          <w:i/>
          <w:sz w:val="22"/>
          <w:szCs w:val="22"/>
          <w:lang w:eastAsia="en-US"/>
        </w:rPr>
        <w:t>Data Element Profile: Annual Travel, Hospitality and Conferences</w:t>
      </w:r>
      <w:r>
        <w:rPr>
          <w:rFonts w:ascii="Calibri" w:eastAsia="Calibri" w:hAnsi="Calibri"/>
          <w:sz w:val="22"/>
          <w:szCs w:val="22"/>
          <w:lang w:eastAsia="en-US"/>
        </w:rPr>
        <w:t xml:space="preserve"> on our </w:t>
      </w:r>
      <w:hyperlink r:id="rId23" w:history="1">
        <w:r w:rsidRPr="00604BFA">
          <w:rPr>
            <w:rStyle w:val="Hyperlink"/>
            <w:rFonts w:ascii="Calibri" w:eastAsia="Calibri" w:hAnsi="Calibri"/>
            <w:sz w:val="22"/>
            <w:szCs w:val="22"/>
            <w:lang w:eastAsia="en-US"/>
          </w:rPr>
          <w:t>GCPedia page</w:t>
        </w:r>
      </w:hyperlink>
      <w:r>
        <w:rPr>
          <w:rFonts w:ascii="Calibri" w:eastAsia="Calibri" w:hAnsi="Calibri"/>
          <w:sz w:val="22"/>
          <w:szCs w:val="22"/>
          <w:lang w:eastAsia="en-US"/>
        </w:rPr>
        <w:t xml:space="preserve">. </w:t>
      </w:r>
    </w:p>
    <w:p w14:paraId="081D964B" w14:textId="77777777" w:rsidR="0044440A" w:rsidRDefault="0044440A" w:rsidP="0044440A">
      <w:pPr>
        <w:pStyle w:val="ListParagraph"/>
        <w:numPr>
          <w:ilvl w:val="0"/>
          <w:numId w:val="6"/>
        </w:numPr>
        <w:spacing w:after="200" w:line="276" w:lineRule="auto"/>
        <w:rPr>
          <w:rFonts w:ascii="Calibri" w:hAnsi="Calibri" w:cs="Calibri"/>
          <w:sz w:val="22"/>
          <w:szCs w:val="22"/>
          <w:lang w:eastAsia="en-US"/>
        </w:rPr>
      </w:pPr>
      <w:r>
        <w:rPr>
          <w:rFonts w:ascii="Calibri" w:hAnsi="Calibri" w:cs="Calibri"/>
          <w:sz w:val="22"/>
          <w:szCs w:val="22"/>
          <w:lang w:eastAsia="en-US"/>
        </w:rPr>
        <w:t>Please note that all existing years disclosures have automatically been migrated over to the new format as part of the update. These disclosures can still be edited as templates uploaded with fiscal years identical to a year that already exists in the system will overwrite the older disclosure.  Be aware that if you upload a template with, for example</w:t>
      </w:r>
      <w:r>
        <w:rPr>
          <w:rFonts w:ascii="Calibri" w:hAnsi="Calibri" w:cs="Calibri"/>
          <w:color w:val="1F497D"/>
          <w:sz w:val="22"/>
          <w:szCs w:val="22"/>
          <w:lang w:eastAsia="en-US"/>
        </w:rPr>
        <w:t>,</w:t>
      </w:r>
      <w:r>
        <w:rPr>
          <w:rFonts w:ascii="Calibri" w:hAnsi="Calibri" w:cs="Calibri"/>
          <w:sz w:val="22"/>
          <w:szCs w:val="22"/>
          <w:lang w:eastAsia="en-US"/>
        </w:rPr>
        <w:t xml:space="preserve"> 2016’s disclosure while there already exists a disclosure for 2016 in the registry, the new data (and any changes) will overwrite the old data.</w:t>
      </w:r>
    </w:p>
    <w:p w14:paraId="71C00F78" w14:textId="1967A239" w:rsidR="00CB0838" w:rsidRDefault="00CB0838" w:rsidP="002B04CF">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If an erro</w:t>
      </w:r>
      <w:r w:rsidR="0077644A">
        <w:rPr>
          <w:rFonts w:ascii="Calibri" w:eastAsia="Calibri" w:hAnsi="Calibri"/>
          <w:sz w:val="22"/>
          <w:szCs w:val="22"/>
          <w:lang w:eastAsia="en-US"/>
        </w:rPr>
        <w:t xml:space="preserve">r is present in any one of the cells, the cell will be outlined in red. If a required cell is </w:t>
      </w:r>
      <w:r w:rsidR="00761C7A">
        <w:rPr>
          <w:rFonts w:ascii="Calibri" w:eastAsia="Calibri" w:hAnsi="Calibri"/>
          <w:sz w:val="22"/>
          <w:szCs w:val="22"/>
          <w:lang w:eastAsia="en-US"/>
        </w:rPr>
        <w:t>empty the cell will turn red.</w:t>
      </w:r>
    </w:p>
    <w:p w14:paraId="487E017E" w14:textId="77777777" w:rsidR="002B04CF" w:rsidRDefault="002B04CF" w:rsidP="002B04CF">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As always, if there are any issues when completing your Annual report, please contact the OGS team through the </w:t>
      </w:r>
      <w:hyperlink r:id="rId24" w:history="1">
        <w:r w:rsidRPr="00CE10E0">
          <w:rPr>
            <w:rStyle w:val="Hyperlink"/>
            <w:rFonts w:ascii="Calibri" w:eastAsia="Calibri" w:hAnsi="Calibri"/>
            <w:sz w:val="22"/>
            <w:szCs w:val="22"/>
            <w:lang w:eastAsia="en-US"/>
          </w:rPr>
          <w:t>Open Inbox</w:t>
        </w:r>
      </w:hyperlink>
      <w:r>
        <w:rPr>
          <w:rFonts w:ascii="Calibri" w:eastAsia="Calibri" w:hAnsi="Calibri"/>
          <w:sz w:val="22"/>
          <w:szCs w:val="22"/>
          <w:lang w:eastAsia="en-US"/>
        </w:rPr>
        <w:t xml:space="preserve"> for assistance.</w:t>
      </w:r>
    </w:p>
    <w:p w14:paraId="250C25F4" w14:textId="439362F8" w:rsidR="002B04CF" w:rsidRPr="00471BC1" w:rsidRDefault="002B04CF" w:rsidP="002B04CF">
      <w:pPr>
        <w:pStyle w:val="Heading1"/>
        <w:rPr>
          <w:rFonts w:ascii="Calibri" w:eastAsia="Calibri" w:hAnsi="Calibri"/>
          <w:lang w:eastAsia="en-US"/>
        </w:rPr>
      </w:pPr>
      <w:bookmarkStart w:id="16" w:name="_Toc484527160"/>
      <w:bookmarkStart w:id="17" w:name="_Toc508274999"/>
      <w:r>
        <w:rPr>
          <w:rFonts w:ascii="Cambria" w:hAnsi="Cambria"/>
          <w:b w:val="0"/>
          <w:bCs w:val="0"/>
          <w:color w:val="365F91"/>
          <w:lang w:eastAsia="en-US"/>
        </w:rPr>
        <w:t xml:space="preserve">7 – </w:t>
      </w:r>
      <w:bookmarkEnd w:id="16"/>
      <w:bookmarkEnd w:id="17"/>
      <w:r w:rsidR="008B76ED">
        <w:rPr>
          <w:rFonts w:ascii="Cambria" w:hAnsi="Cambria"/>
          <w:b w:val="0"/>
          <w:bCs w:val="0"/>
          <w:color w:val="365F91"/>
          <w:lang w:eastAsia="en-US"/>
        </w:rPr>
        <w:t>Uploading your template</w:t>
      </w:r>
      <w:r w:rsidRPr="00471BC1">
        <w:rPr>
          <w:rFonts w:ascii="Calibri" w:eastAsia="Calibri" w:hAnsi="Calibri"/>
          <w:lang w:eastAsia="en-US"/>
        </w:rPr>
        <w:t xml:space="preserve"> </w:t>
      </w:r>
    </w:p>
    <w:p w14:paraId="5E18B9AF" w14:textId="77777777" w:rsidR="002B04CF" w:rsidRDefault="002B04CF" w:rsidP="002B04CF">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Now that you’ve completed all of the required fields, you’re almost done.</w:t>
      </w:r>
    </w:p>
    <w:p w14:paraId="5FE6531F" w14:textId="77777777" w:rsidR="008B76ED" w:rsidRDefault="008B76ED" w:rsidP="008B76ED">
      <w:pPr>
        <w:pStyle w:val="ListParagraph"/>
        <w:numPr>
          <w:ilvl w:val="0"/>
          <w:numId w:val="6"/>
        </w:numPr>
        <w:tabs>
          <w:tab w:val="left" w:pos="1155"/>
        </w:tabs>
        <w:rPr>
          <w:rFonts w:ascii="Calibri" w:eastAsia="Calibri" w:hAnsi="Calibri"/>
          <w:sz w:val="22"/>
          <w:szCs w:val="22"/>
          <w:lang w:eastAsia="en-US"/>
        </w:rPr>
      </w:pPr>
      <w:bookmarkStart w:id="18" w:name="_Toc484527161"/>
      <w:bookmarkStart w:id="19" w:name="_Toc508275000"/>
      <w:r>
        <w:rPr>
          <w:rFonts w:ascii="Calibri" w:eastAsia="Calibri" w:hAnsi="Calibri"/>
          <w:sz w:val="22"/>
          <w:szCs w:val="22"/>
          <w:lang w:eastAsia="en-US"/>
        </w:rPr>
        <w:t>The next step is to log back in to the registry and return to your organizations page (the same page where you downloaded the template).</w:t>
      </w:r>
    </w:p>
    <w:p w14:paraId="014448C2" w14:textId="1073B17A" w:rsidR="0047184F" w:rsidRPr="0047184F" w:rsidRDefault="008B76ED" w:rsidP="0047184F">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You will see the “Upload” option directly below the button where you downloaded your template.  Click the “</w:t>
      </w:r>
      <w:r w:rsidR="0047184F">
        <w:rPr>
          <w:rFonts w:ascii="Calibri" w:eastAsia="Calibri" w:hAnsi="Calibri"/>
          <w:sz w:val="22"/>
          <w:szCs w:val="22"/>
          <w:lang w:eastAsia="en-US"/>
        </w:rPr>
        <w:t xml:space="preserve">Choose </w:t>
      </w:r>
      <w:bookmarkStart w:id="20" w:name="_GoBack"/>
      <w:bookmarkEnd w:id="20"/>
      <w:r w:rsidR="0047184F">
        <w:rPr>
          <w:rFonts w:ascii="Calibri" w:eastAsia="Calibri" w:hAnsi="Calibri"/>
          <w:sz w:val="22"/>
          <w:szCs w:val="22"/>
          <w:lang w:eastAsia="en-US"/>
        </w:rPr>
        <w:t>File</w:t>
      </w:r>
      <w:r>
        <w:rPr>
          <w:rFonts w:ascii="Calibri" w:eastAsia="Calibri" w:hAnsi="Calibri"/>
          <w:sz w:val="22"/>
          <w:szCs w:val="22"/>
          <w:lang w:eastAsia="en-US"/>
        </w:rPr>
        <w:t>” button and select your complete</w:t>
      </w:r>
      <w:r w:rsidR="0047184F">
        <w:rPr>
          <w:rFonts w:ascii="Calibri" w:eastAsia="Calibri" w:hAnsi="Calibri"/>
          <w:sz w:val="22"/>
          <w:szCs w:val="22"/>
          <w:lang w:eastAsia="en-US"/>
        </w:rPr>
        <w:t>d template from your hard drive;</w:t>
      </w:r>
    </w:p>
    <w:p w14:paraId="5112DAB3" w14:textId="77777777" w:rsidR="008B76ED" w:rsidRDefault="008B76ED" w:rsidP="008B76ED">
      <w:pPr>
        <w:pStyle w:val="ListParagraph"/>
        <w:tabs>
          <w:tab w:val="left" w:pos="1155"/>
        </w:tabs>
        <w:rPr>
          <w:rFonts w:ascii="Calibri" w:eastAsia="Calibri" w:hAnsi="Calibri"/>
          <w:sz w:val="22"/>
          <w:szCs w:val="22"/>
          <w:lang w:eastAsia="en-US"/>
        </w:rPr>
      </w:pPr>
    </w:p>
    <w:p w14:paraId="5B5CD56D" w14:textId="62F33EAB" w:rsidR="008B76ED" w:rsidRDefault="00CD7F8D" w:rsidP="00CD7F8D">
      <w:pPr>
        <w:tabs>
          <w:tab w:val="left" w:pos="1155"/>
        </w:tabs>
        <w:jc w:val="center"/>
        <w:rPr>
          <w:rFonts w:ascii="Calibri" w:eastAsia="Calibri" w:hAnsi="Calibri"/>
        </w:rPr>
      </w:pPr>
      <w:r>
        <w:rPr>
          <w:noProof/>
          <w:lang w:eastAsia="en-CA"/>
        </w:rPr>
        <w:drawing>
          <wp:inline distT="0" distB="0" distL="0" distR="0" wp14:anchorId="28B816BD" wp14:editId="394D2ABA">
            <wp:extent cx="3790476" cy="1552381"/>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90476" cy="1552381"/>
                    </a:xfrm>
                    <a:prstGeom prst="rect">
                      <a:avLst/>
                    </a:prstGeom>
                  </pic:spPr>
                </pic:pic>
              </a:graphicData>
            </a:graphic>
          </wp:inline>
        </w:drawing>
      </w:r>
    </w:p>
    <w:p w14:paraId="13748C9E" w14:textId="77777777" w:rsidR="008B76ED" w:rsidRDefault="008B76ED" w:rsidP="008B76ED">
      <w:pPr>
        <w:pStyle w:val="ListParagraph"/>
        <w:tabs>
          <w:tab w:val="left" w:pos="1155"/>
        </w:tabs>
        <w:rPr>
          <w:rFonts w:ascii="Calibri" w:eastAsia="Calibri" w:hAnsi="Calibri"/>
          <w:sz w:val="22"/>
          <w:szCs w:val="22"/>
          <w:lang w:eastAsia="en-US"/>
        </w:rPr>
      </w:pPr>
    </w:p>
    <w:p w14:paraId="794350F4" w14:textId="77777777" w:rsidR="008B76ED" w:rsidRPr="00025013" w:rsidRDefault="008B76ED" w:rsidP="008B76ED">
      <w:pPr>
        <w:pStyle w:val="ListParagraph"/>
        <w:numPr>
          <w:ilvl w:val="0"/>
          <w:numId w:val="8"/>
        </w:numPr>
        <w:tabs>
          <w:tab w:val="left" w:pos="1155"/>
        </w:tabs>
        <w:rPr>
          <w:rFonts w:ascii="Calibri" w:eastAsia="Calibri" w:hAnsi="Calibri"/>
          <w:sz w:val="22"/>
          <w:szCs w:val="22"/>
          <w:lang w:eastAsia="en-US"/>
        </w:rPr>
      </w:pPr>
      <w:r w:rsidRPr="00025013">
        <w:rPr>
          <w:rFonts w:ascii="Calibri" w:eastAsia="Calibri" w:hAnsi="Calibri"/>
          <w:sz w:val="22"/>
          <w:szCs w:val="22"/>
          <w:lang w:eastAsia="en-US"/>
        </w:rPr>
        <w:t>Once you’ve selected your completed template from your computer you will see the file name in the upload box:</w:t>
      </w:r>
    </w:p>
    <w:p w14:paraId="26858C64" w14:textId="12CB53B1" w:rsidR="008B76ED" w:rsidRPr="00025013" w:rsidRDefault="0047184F" w:rsidP="008B76ED">
      <w:pPr>
        <w:tabs>
          <w:tab w:val="left" w:pos="1155"/>
        </w:tabs>
        <w:jc w:val="center"/>
        <w:rPr>
          <w:rFonts w:ascii="Calibri" w:eastAsia="Calibri" w:hAnsi="Calibri"/>
        </w:rPr>
      </w:pPr>
      <w:r>
        <w:rPr>
          <w:noProof/>
          <w:lang w:eastAsia="en-CA"/>
        </w:rPr>
        <w:drawing>
          <wp:inline distT="0" distB="0" distL="0" distR="0" wp14:anchorId="6C9D31A1" wp14:editId="6585D03E">
            <wp:extent cx="3657143" cy="1409524"/>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57143" cy="1409524"/>
                    </a:xfrm>
                    <a:prstGeom prst="rect">
                      <a:avLst/>
                    </a:prstGeom>
                  </pic:spPr>
                </pic:pic>
              </a:graphicData>
            </a:graphic>
          </wp:inline>
        </w:drawing>
      </w:r>
    </w:p>
    <w:p w14:paraId="6C679398" w14:textId="77777777" w:rsidR="008B76ED" w:rsidRDefault="008B76ED" w:rsidP="008B76ED">
      <w:pPr>
        <w:tabs>
          <w:tab w:val="left" w:pos="1155"/>
        </w:tabs>
        <w:rPr>
          <w:rFonts w:ascii="Calibri" w:eastAsia="Calibri" w:hAnsi="Calibri"/>
        </w:rPr>
      </w:pPr>
    </w:p>
    <w:p w14:paraId="1508895B" w14:textId="7CF0C5ED" w:rsidR="0047184F" w:rsidRDefault="0047184F" w:rsidP="008B76ED">
      <w:pPr>
        <w:pStyle w:val="ListParagraph"/>
        <w:numPr>
          <w:ilvl w:val="0"/>
          <w:numId w:val="8"/>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The “Check for Errors” box </w:t>
      </w:r>
      <w:r w:rsidR="00747A1B">
        <w:rPr>
          <w:rFonts w:ascii="Calibri" w:eastAsia="Calibri" w:hAnsi="Calibri"/>
          <w:sz w:val="22"/>
          <w:szCs w:val="22"/>
          <w:lang w:eastAsia="en-US"/>
        </w:rPr>
        <w:t>allows you to check if there are any errors to be corrected in your template before you complete the upload. Checking for errors is not necessary and the system will inform you of any errors when you click “submit”.</w:t>
      </w:r>
    </w:p>
    <w:p w14:paraId="5C96220E" w14:textId="77777777" w:rsidR="008B76ED" w:rsidRPr="00025013" w:rsidRDefault="008B76ED" w:rsidP="008B76ED">
      <w:pPr>
        <w:pStyle w:val="ListParagraph"/>
        <w:numPr>
          <w:ilvl w:val="0"/>
          <w:numId w:val="8"/>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Click “Submit” and your template will be uploaded to the registry. </w:t>
      </w:r>
      <w:r w:rsidRPr="00025013">
        <w:rPr>
          <w:rFonts w:ascii="Calibri" w:eastAsia="Calibri" w:hAnsi="Calibri"/>
          <w:sz w:val="22"/>
          <w:szCs w:val="22"/>
          <w:lang w:eastAsia="en-US"/>
        </w:rPr>
        <w:t>You will receive a message on the top of the form indicating that your template has been successfully added to the system, and you will be able to see the information that was captured in the template on this page:</w:t>
      </w:r>
    </w:p>
    <w:p w14:paraId="06A56C66" w14:textId="77777777" w:rsidR="008B76ED" w:rsidRDefault="008B76ED" w:rsidP="008B76ED">
      <w:pPr>
        <w:jc w:val="center"/>
        <w:rPr>
          <w:rFonts w:ascii="Calibri" w:eastAsia="Calibri" w:hAnsi="Calibri"/>
        </w:rPr>
      </w:pPr>
      <w:r>
        <w:rPr>
          <w:rFonts w:ascii="Calibri" w:eastAsia="Calibri" w:hAnsi="Calibri"/>
          <w:noProof/>
          <w:lang w:eastAsia="en-CA"/>
        </w:rPr>
        <w:drawing>
          <wp:inline distT="0" distB="0" distL="0" distR="0" wp14:anchorId="666DB591" wp14:editId="19DB6B9F">
            <wp:extent cx="4440326" cy="101980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 upload.PNG"/>
                    <pic:cNvPicPr/>
                  </pic:nvPicPr>
                  <pic:blipFill>
                    <a:blip r:embed="rId27">
                      <a:extLst>
                        <a:ext uri="{28A0092B-C50C-407E-A947-70E740481C1C}">
                          <a14:useLocalDpi xmlns:a14="http://schemas.microsoft.com/office/drawing/2010/main" val="0"/>
                        </a:ext>
                      </a:extLst>
                    </a:blip>
                    <a:stretch>
                      <a:fillRect/>
                    </a:stretch>
                  </pic:blipFill>
                  <pic:spPr>
                    <a:xfrm>
                      <a:off x="0" y="0"/>
                      <a:ext cx="4437595" cy="1019175"/>
                    </a:xfrm>
                    <a:prstGeom prst="rect">
                      <a:avLst/>
                    </a:prstGeom>
                  </pic:spPr>
                </pic:pic>
              </a:graphicData>
            </a:graphic>
          </wp:inline>
        </w:drawing>
      </w:r>
    </w:p>
    <w:p w14:paraId="133C3B75" w14:textId="77777777" w:rsidR="008B76ED" w:rsidRPr="005A4DCB" w:rsidRDefault="008B76ED" w:rsidP="008B76ED">
      <w:pPr>
        <w:rPr>
          <w:rFonts w:ascii="Calibri" w:eastAsia="Calibri" w:hAnsi="Calibri"/>
        </w:rPr>
      </w:pPr>
    </w:p>
    <w:p w14:paraId="08C1A60A" w14:textId="66BF416D" w:rsidR="008B76ED" w:rsidRDefault="008B76ED" w:rsidP="008B76ED">
      <w:pPr>
        <w:pStyle w:val="ListParagraph"/>
        <w:numPr>
          <w:ilvl w:val="0"/>
          <w:numId w:val="8"/>
        </w:numPr>
        <w:rPr>
          <w:rFonts w:ascii="Calibri" w:eastAsia="Calibri" w:hAnsi="Calibri"/>
          <w:sz w:val="22"/>
          <w:szCs w:val="22"/>
          <w:lang w:eastAsia="en-US"/>
        </w:rPr>
      </w:pPr>
      <w:r>
        <w:rPr>
          <w:rFonts w:ascii="Calibri" w:eastAsia="Calibri" w:hAnsi="Calibri"/>
          <w:sz w:val="22"/>
          <w:szCs w:val="22"/>
          <w:lang w:eastAsia="en-US"/>
        </w:rPr>
        <w:t>Once your template has been successfully uploaded, you will be able to view all of the uploaded data in the “Preview” section below. You can also Search for a single line item by entering the “</w:t>
      </w:r>
      <w:r w:rsidR="00A55DC8">
        <w:rPr>
          <w:rFonts w:ascii="Calibri" w:eastAsia="Calibri" w:hAnsi="Calibri"/>
          <w:sz w:val="22"/>
          <w:szCs w:val="22"/>
          <w:lang w:eastAsia="en-US"/>
        </w:rPr>
        <w:t>year</w:t>
      </w:r>
      <w:r>
        <w:rPr>
          <w:rFonts w:ascii="Calibri" w:eastAsia="Calibri" w:hAnsi="Calibri"/>
          <w:sz w:val="22"/>
          <w:szCs w:val="22"/>
          <w:lang w:eastAsia="en-US"/>
        </w:rPr>
        <w:t xml:space="preserve">” in the </w:t>
      </w:r>
      <w:r w:rsidRPr="00CC2A68">
        <w:rPr>
          <w:rFonts w:ascii="Calibri" w:eastAsia="Calibri" w:hAnsi="Calibri"/>
          <w:b/>
          <w:i/>
          <w:sz w:val="22"/>
          <w:szCs w:val="22"/>
          <w:lang w:eastAsia="en-US"/>
        </w:rPr>
        <w:t>Filter</w:t>
      </w:r>
      <w:r>
        <w:rPr>
          <w:rFonts w:ascii="Calibri" w:eastAsia="Calibri" w:hAnsi="Calibri"/>
          <w:b/>
          <w:i/>
          <w:sz w:val="22"/>
          <w:szCs w:val="22"/>
          <w:lang w:eastAsia="en-US"/>
        </w:rPr>
        <w:t xml:space="preserve"> items</w:t>
      </w:r>
      <w:r>
        <w:rPr>
          <w:rFonts w:ascii="Calibri" w:eastAsia="Calibri" w:hAnsi="Calibri"/>
          <w:sz w:val="22"/>
          <w:szCs w:val="22"/>
          <w:lang w:eastAsia="en-US"/>
        </w:rPr>
        <w:t xml:space="preserve"> section:</w:t>
      </w:r>
    </w:p>
    <w:p w14:paraId="080B7965" w14:textId="77777777" w:rsidR="008B76ED" w:rsidRDefault="008B76ED" w:rsidP="008B76ED">
      <w:pPr>
        <w:pStyle w:val="ListParagraph"/>
        <w:rPr>
          <w:rFonts w:ascii="Calibri" w:eastAsia="Calibri" w:hAnsi="Calibri"/>
          <w:sz w:val="22"/>
          <w:szCs w:val="22"/>
          <w:lang w:eastAsia="en-US"/>
        </w:rPr>
      </w:pPr>
    </w:p>
    <w:p w14:paraId="3B3CCE2A" w14:textId="175ABE7F" w:rsidR="008B76ED" w:rsidRPr="00CC2A68" w:rsidRDefault="00C55A9E" w:rsidP="008B76ED">
      <w:pPr>
        <w:rPr>
          <w:rFonts w:ascii="Calibri" w:eastAsia="Calibri" w:hAnsi="Calibri"/>
        </w:rPr>
      </w:pPr>
      <w:r>
        <w:rPr>
          <w:noProof/>
          <w:lang w:eastAsia="en-CA"/>
        </w:rPr>
        <w:drawing>
          <wp:inline distT="0" distB="0" distL="0" distR="0" wp14:anchorId="0F4ADBEB" wp14:editId="79FD3660">
            <wp:extent cx="6572250" cy="191833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572250" cy="1918335"/>
                    </a:xfrm>
                    <a:prstGeom prst="rect">
                      <a:avLst/>
                    </a:prstGeom>
                  </pic:spPr>
                </pic:pic>
              </a:graphicData>
            </a:graphic>
          </wp:inline>
        </w:drawing>
      </w:r>
    </w:p>
    <w:p w14:paraId="639F6730" w14:textId="0D296D10" w:rsidR="009E0B41" w:rsidRDefault="009E0B41" w:rsidP="009E0B41">
      <w:pPr>
        <w:pStyle w:val="ListParagraph"/>
        <w:numPr>
          <w:ilvl w:val="0"/>
          <w:numId w:val="8"/>
        </w:numPr>
        <w:rPr>
          <w:rFonts w:ascii="Calibri" w:eastAsia="Calibri" w:hAnsi="Calibri"/>
          <w:sz w:val="22"/>
          <w:szCs w:val="22"/>
          <w:lang w:eastAsia="en-US"/>
        </w:rPr>
      </w:pPr>
      <w:r>
        <w:rPr>
          <w:rFonts w:ascii="Calibri" w:eastAsia="Calibri" w:hAnsi="Calibri"/>
          <w:sz w:val="22"/>
          <w:szCs w:val="22"/>
          <w:lang w:eastAsia="en-US"/>
        </w:rPr>
        <w:lastRenderedPageBreak/>
        <w:t xml:space="preserve">Once you have uploaded your template it can be seen the next day here: </w:t>
      </w:r>
      <w:hyperlink r:id="rId29" w:history="1">
        <w:r w:rsidRPr="006B38D0">
          <w:rPr>
            <w:rStyle w:val="Hyperlink"/>
            <w:rFonts w:ascii="Calibri" w:eastAsia="Calibri" w:hAnsi="Calibri"/>
            <w:sz w:val="22"/>
            <w:szCs w:val="22"/>
            <w:lang w:eastAsia="en-US"/>
          </w:rPr>
          <w:t>https://open.canada.ca/en/proactive-disclosure</w:t>
        </w:r>
      </w:hyperlink>
      <w:r>
        <w:rPr>
          <w:rFonts w:ascii="Calibri" w:eastAsia="Calibri" w:hAnsi="Calibri"/>
          <w:sz w:val="22"/>
          <w:szCs w:val="22"/>
          <w:lang w:eastAsia="en-US"/>
        </w:rPr>
        <w:t xml:space="preserve"> </w:t>
      </w:r>
    </w:p>
    <w:p w14:paraId="0949C327" w14:textId="77777777" w:rsidR="009E0B41" w:rsidRPr="009E0B41" w:rsidRDefault="009E0B41" w:rsidP="009E0B41">
      <w:pPr>
        <w:pStyle w:val="ListParagraph"/>
        <w:rPr>
          <w:rFonts w:ascii="Calibri" w:eastAsia="Calibri" w:hAnsi="Calibri"/>
          <w:sz w:val="22"/>
          <w:szCs w:val="22"/>
          <w:lang w:eastAsia="en-US"/>
        </w:rPr>
      </w:pPr>
    </w:p>
    <w:p w14:paraId="26BDFD1F" w14:textId="77777777" w:rsidR="008B76ED" w:rsidRDefault="008B76ED" w:rsidP="008B76ED">
      <w:pPr>
        <w:rPr>
          <w:rFonts w:ascii="Calibri" w:eastAsia="Calibri" w:hAnsi="Calibri"/>
        </w:rPr>
      </w:pPr>
      <w:r>
        <w:rPr>
          <w:rFonts w:ascii="Calibri" w:eastAsia="Calibri" w:hAnsi="Calibri"/>
        </w:rPr>
        <w:t>(Note: templates are harvested overnight, so you will not be able to see your completed template on the open.canada portal until the next morning)</w:t>
      </w:r>
    </w:p>
    <w:p w14:paraId="11B2D07C" w14:textId="77777777" w:rsidR="00524785" w:rsidRPr="00471BC1" w:rsidRDefault="00524785" w:rsidP="00524785">
      <w:pPr>
        <w:pStyle w:val="Heading1"/>
        <w:rPr>
          <w:rFonts w:ascii="Calibri" w:eastAsia="Calibri" w:hAnsi="Calibri"/>
          <w:lang w:eastAsia="en-US"/>
        </w:rPr>
      </w:pPr>
      <w:bookmarkStart w:id="21" w:name="_Toc462388270"/>
      <w:bookmarkStart w:id="22" w:name="_Toc508275577"/>
      <w:bookmarkEnd w:id="18"/>
      <w:bookmarkEnd w:id="19"/>
      <w:r>
        <w:rPr>
          <w:rFonts w:ascii="Cambria" w:hAnsi="Cambria"/>
          <w:b w:val="0"/>
          <w:bCs w:val="0"/>
          <w:color w:val="365F91"/>
          <w:lang w:eastAsia="en-US"/>
        </w:rPr>
        <w:t xml:space="preserve">8 – </w:t>
      </w:r>
      <w:r w:rsidRPr="00471BC1">
        <w:rPr>
          <w:rFonts w:ascii="Cambria" w:hAnsi="Cambria"/>
          <w:b w:val="0"/>
          <w:bCs w:val="0"/>
          <w:color w:val="365F91"/>
          <w:lang w:eastAsia="en-US"/>
        </w:rPr>
        <w:t>A</w:t>
      </w:r>
      <w:r>
        <w:rPr>
          <w:rFonts w:ascii="Cambria" w:hAnsi="Cambria"/>
          <w:b w:val="0"/>
          <w:bCs w:val="0"/>
          <w:color w:val="365F91"/>
          <w:lang w:eastAsia="en-US"/>
        </w:rPr>
        <w:t>dding, Modifying or Deleting an Item</w:t>
      </w:r>
      <w:bookmarkEnd w:id="21"/>
      <w:bookmarkEnd w:id="22"/>
    </w:p>
    <w:p w14:paraId="13F4E171" w14:textId="77777777" w:rsidR="00524785" w:rsidRDefault="00524785" w:rsidP="00524785">
      <w:pPr>
        <w:pStyle w:val="ListParagraph"/>
        <w:tabs>
          <w:tab w:val="left" w:pos="1155"/>
        </w:tabs>
        <w:rPr>
          <w:rFonts w:ascii="Calibri" w:eastAsia="Calibri" w:hAnsi="Calibri"/>
          <w:sz w:val="22"/>
          <w:szCs w:val="22"/>
          <w:lang w:eastAsia="en-US"/>
        </w:rPr>
      </w:pPr>
    </w:p>
    <w:p w14:paraId="34796EF6" w14:textId="77777777" w:rsidR="00524785" w:rsidRDefault="00524785" w:rsidP="00524785">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Once completed templates are uploaded, they may contain errors and omissions that need to be fixed. </w:t>
      </w:r>
      <w:r w:rsidRPr="0044509C">
        <w:rPr>
          <w:rFonts w:ascii="Calibri" w:eastAsia="Calibri" w:hAnsi="Calibri"/>
          <w:sz w:val="22"/>
          <w:szCs w:val="22"/>
          <w:lang w:eastAsia="en-US"/>
        </w:rPr>
        <w:t xml:space="preserve">To delete an item, you will </w:t>
      </w:r>
      <w:r>
        <w:rPr>
          <w:rFonts w:ascii="Calibri" w:eastAsia="Calibri" w:hAnsi="Calibri"/>
          <w:sz w:val="22"/>
          <w:szCs w:val="22"/>
          <w:lang w:eastAsia="en-US"/>
        </w:rPr>
        <w:t xml:space="preserve">select the </w:t>
      </w:r>
      <w:r w:rsidRPr="0044509C">
        <w:rPr>
          <w:rFonts w:ascii="Calibri" w:eastAsia="Calibri" w:hAnsi="Calibri"/>
          <w:b/>
          <w:i/>
          <w:sz w:val="22"/>
          <w:szCs w:val="22"/>
          <w:lang w:eastAsia="en-US"/>
        </w:rPr>
        <w:t>Delete</w:t>
      </w:r>
      <w:r>
        <w:rPr>
          <w:rFonts w:ascii="Calibri" w:eastAsia="Calibri" w:hAnsi="Calibri"/>
          <w:sz w:val="22"/>
          <w:szCs w:val="22"/>
          <w:lang w:eastAsia="en-US"/>
        </w:rPr>
        <w:t xml:space="preserve"> tab below the Organization drop down menu:</w:t>
      </w:r>
    </w:p>
    <w:p w14:paraId="66DB1B01" w14:textId="22BD1D1E" w:rsidR="00524785" w:rsidRDefault="002140F4" w:rsidP="002140F4">
      <w:pPr>
        <w:tabs>
          <w:tab w:val="left" w:pos="1155"/>
        </w:tabs>
        <w:ind w:left="360"/>
        <w:jc w:val="center"/>
        <w:rPr>
          <w:rFonts w:ascii="Calibri" w:eastAsia="Calibri" w:hAnsi="Calibri"/>
        </w:rPr>
      </w:pPr>
      <w:r>
        <w:rPr>
          <w:noProof/>
          <w:lang w:eastAsia="en-CA"/>
        </w:rPr>
        <w:drawing>
          <wp:inline distT="0" distB="0" distL="0" distR="0" wp14:anchorId="2203B4D8" wp14:editId="1B5B9057">
            <wp:extent cx="4498431" cy="2938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01849" cy="2941208"/>
                    </a:xfrm>
                    <a:prstGeom prst="rect">
                      <a:avLst/>
                    </a:prstGeom>
                  </pic:spPr>
                </pic:pic>
              </a:graphicData>
            </a:graphic>
          </wp:inline>
        </w:drawing>
      </w:r>
    </w:p>
    <w:p w14:paraId="7EA7EAEC" w14:textId="0224F96A" w:rsidR="00524785" w:rsidRDefault="00524785" w:rsidP="00524785">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When you have selected the Delete tab, the system will prompt you to enter the “</w:t>
      </w:r>
      <w:r w:rsidR="00A55DC8">
        <w:rPr>
          <w:rFonts w:ascii="Calibri" w:eastAsia="Calibri" w:hAnsi="Calibri"/>
          <w:sz w:val="22"/>
          <w:szCs w:val="22"/>
          <w:lang w:eastAsia="en-US"/>
        </w:rPr>
        <w:t>year</w:t>
      </w:r>
      <w:r>
        <w:rPr>
          <w:rFonts w:ascii="Calibri" w:eastAsia="Calibri" w:hAnsi="Calibri"/>
          <w:sz w:val="22"/>
          <w:szCs w:val="22"/>
          <w:lang w:eastAsia="en-US"/>
        </w:rPr>
        <w:t xml:space="preserve">” of the item you wish to delete: (The </w:t>
      </w:r>
      <w:r w:rsidR="00A55DC8">
        <w:rPr>
          <w:rFonts w:ascii="Calibri" w:eastAsia="Calibri" w:hAnsi="Calibri"/>
          <w:sz w:val="22"/>
          <w:szCs w:val="22"/>
          <w:lang w:eastAsia="en-US"/>
        </w:rPr>
        <w:t>year</w:t>
      </w:r>
      <w:r>
        <w:rPr>
          <w:rFonts w:ascii="Calibri" w:eastAsia="Calibri" w:hAnsi="Calibri"/>
          <w:sz w:val="22"/>
          <w:szCs w:val="22"/>
          <w:lang w:eastAsia="en-US"/>
        </w:rPr>
        <w:t xml:space="preserve"> is the unique identifier in the first column of all </w:t>
      </w:r>
      <w:r w:rsidR="00A55DC8">
        <w:rPr>
          <w:rFonts w:ascii="Calibri" w:eastAsia="Calibri" w:hAnsi="Calibri"/>
          <w:sz w:val="22"/>
          <w:szCs w:val="22"/>
          <w:lang w:eastAsia="en-US"/>
        </w:rPr>
        <w:t xml:space="preserve">the Annual THC </w:t>
      </w:r>
      <w:r>
        <w:rPr>
          <w:rFonts w:ascii="Calibri" w:eastAsia="Calibri" w:hAnsi="Calibri"/>
          <w:sz w:val="22"/>
          <w:szCs w:val="22"/>
          <w:lang w:eastAsia="en-US"/>
        </w:rPr>
        <w:t>Proactive Disclosure template</w:t>
      </w:r>
      <w:r w:rsidR="00A55DC8">
        <w:rPr>
          <w:rFonts w:ascii="Calibri" w:eastAsia="Calibri" w:hAnsi="Calibri"/>
          <w:sz w:val="22"/>
          <w:szCs w:val="22"/>
          <w:lang w:eastAsia="en-US"/>
        </w:rPr>
        <w:t>)</w:t>
      </w:r>
    </w:p>
    <w:p w14:paraId="0AEC5FB7" w14:textId="77777777" w:rsidR="00524785" w:rsidRDefault="00524785" w:rsidP="00524785">
      <w:pPr>
        <w:pStyle w:val="ListParagraph"/>
        <w:tabs>
          <w:tab w:val="left" w:pos="1155"/>
        </w:tabs>
        <w:rPr>
          <w:rFonts w:ascii="Calibri" w:eastAsia="Calibri" w:hAnsi="Calibri"/>
          <w:sz w:val="22"/>
          <w:szCs w:val="22"/>
          <w:lang w:eastAsia="en-US"/>
        </w:rPr>
      </w:pPr>
    </w:p>
    <w:p w14:paraId="657CD2A3" w14:textId="162C005A" w:rsidR="00524785" w:rsidRDefault="00524785" w:rsidP="00524785">
      <w:pPr>
        <w:tabs>
          <w:tab w:val="left" w:pos="1155"/>
        </w:tabs>
        <w:rPr>
          <w:rFonts w:ascii="Calibri" w:eastAsia="Calibri" w:hAnsi="Calibri"/>
        </w:rPr>
      </w:pPr>
      <w:r>
        <w:rPr>
          <w:rFonts w:ascii="Calibri" w:eastAsia="Calibri" w:hAnsi="Calibri"/>
        </w:rPr>
        <w:t xml:space="preserve">(If you have multiple line items to delete, please ensure you enter only one </w:t>
      </w:r>
      <w:r w:rsidR="002140F4">
        <w:rPr>
          <w:rFonts w:ascii="Calibri" w:eastAsia="Calibri" w:hAnsi="Calibri"/>
        </w:rPr>
        <w:t>year</w:t>
      </w:r>
      <w:r>
        <w:rPr>
          <w:rFonts w:ascii="Calibri" w:eastAsia="Calibri" w:hAnsi="Calibri"/>
        </w:rPr>
        <w:t xml:space="preserve"> per line)</w:t>
      </w:r>
    </w:p>
    <w:p w14:paraId="00A9AAAF" w14:textId="77777777" w:rsidR="00524785" w:rsidRDefault="00524785" w:rsidP="00524785">
      <w:pPr>
        <w:tabs>
          <w:tab w:val="left" w:pos="1155"/>
        </w:tabs>
        <w:rPr>
          <w:rFonts w:ascii="Calibri" w:eastAsia="Calibri" w:hAnsi="Calibri"/>
        </w:rPr>
      </w:pPr>
    </w:p>
    <w:p w14:paraId="0805AB88" w14:textId="0CB97020" w:rsidR="00524785" w:rsidRPr="00063159" w:rsidRDefault="00524785" w:rsidP="00524785">
      <w:pPr>
        <w:pStyle w:val="ListParagraph"/>
        <w:numPr>
          <w:ilvl w:val="0"/>
          <w:numId w:val="9"/>
        </w:numPr>
        <w:rPr>
          <w:rFonts w:ascii="Calibri" w:eastAsia="Calibri" w:hAnsi="Calibri"/>
          <w:sz w:val="22"/>
          <w:szCs w:val="22"/>
          <w:lang w:eastAsia="en-US"/>
        </w:rPr>
      </w:pPr>
      <w:r w:rsidRPr="00063159">
        <w:rPr>
          <w:rFonts w:ascii="Calibri" w:eastAsia="Calibri" w:hAnsi="Calibri"/>
          <w:sz w:val="22"/>
          <w:szCs w:val="22"/>
          <w:lang w:eastAsia="en-US"/>
        </w:rPr>
        <w:t xml:space="preserve">You will enter the </w:t>
      </w:r>
      <w:r w:rsidR="00670B03">
        <w:rPr>
          <w:rFonts w:ascii="Calibri" w:eastAsia="Calibri" w:hAnsi="Calibri"/>
          <w:sz w:val="22"/>
          <w:szCs w:val="22"/>
          <w:lang w:eastAsia="en-US"/>
        </w:rPr>
        <w:t>year</w:t>
      </w:r>
      <w:r w:rsidRPr="00063159">
        <w:rPr>
          <w:rFonts w:ascii="Calibri" w:eastAsia="Calibri" w:hAnsi="Calibri"/>
          <w:sz w:val="22"/>
          <w:szCs w:val="22"/>
          <w:lang w:eastAsia="en-US"/>
        </w:rPr>
        <w:t xml:space="preserve"> of the item you wish to have removed and will be prompted to make sure you want to delete the record: </w:t>
      </w:r>
    </w:p>
    <w:p w14:paraId="5C923D79" w14:textId="77777777" w:rsidR="00524785" w:rsidRPr="00063159" w:rsidRDefault="00524785" w:rsidP="00524785">
      <w:pPr>
        <w:tabs>
          <w:tab w:val="left" w:pos="1155"/>
        </w:tabs>
        <w:ind w:left="360"/>
        <w:jc w:val="center"/>
        <w:rPr>
          <w:rFonts w:ascii="Calibri" w:eastAsia="Calibri" w:hAnsi="Calibri"/>
        </w:rPr>
      </w:pPr>
      <w:r>
        <w:rPr>
          <w:noProof/>
          <w:lang w:eastAsia="en-CA"/>
        </w:rPr>
        <w:drawing>
          <wp:inline distT="0" distB="0" distL="0" distR="0" wp14:anchorId="44D57BD6" wp14:editId="4CFCA3CC">
            <wp:extent cx="4828032" cy="1197208"/>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839459" cy="1200042"/>
                    </a:xfrm>
                    <a:prstGeom prst="rect">
                      <a:avLst/>
                    </a:prstGeom>
                  </pic:spPr>
                </pic:pic>
              </a:graphicData>
            </a:graphic>
          </wp:inline>
        </w:drawing>
      </w:r>
    </w:p>
    <w:p w14:paraId="714D31B8" w14:textId="77777777" w:rsidR="00524785" w:rsidRDefault="00524785" w:rsidP="00524785">
      <w:pPr>
        <w:tabs>
          <w:tab w:val="left" w:pos="1155"/>
        </w:tabs>
        <w:rPr>
          <w:rFonts w:ascii="Calibri" w:eastAsia="Calibri" w:hAnsi="Calibri"/>
        </w:rPr>
      </w:pPr>
    </w:p>
    <w:p w14:paraId="39795170" w14:textId="58D93298" w:rsidR="00524785" w:rsidRDefault="00524785" w:rsidP="00524785">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Once you have confirmed the deletion of the record, you will be taken back to the previous page where you will see the confirmation (1). You should also see the change reflec</w:t>
      </w:r>
      <w:r w:rsidR="007E3CA5">
        <w:rPr>
          <w:rFonts w:ascii="Calibri" w:eastAsia="Calibri" w:hAnsi="Calibri"/>
          <w:sz w:val="22"/>
          <w:szCs w:val="22"/>
          <w:lang w:eastAsia="en-US"/>
        </w:rPr>
        <w:t xml:space="preserve">ted in the number of records </w:t>
      </w:r>
      <w:r>
        <w:rPr>
          <w:rFonts w:ascii="Calibri" w:eastAsia="Calibri" w:hAnsi="Calibri"/>
          <w:sz w:val="22"/>
          <w:szCs w:val="22"/>
          <w:lang w:eastAsia="en-US"/>
        </w:rPr>
        <w:t>:</w:t>
      </w:r>
    </w:p>
    <w:p w14:paraId="7E35F73F" w14:textId="5F1AA818" w:rsidR="00524785" w:rsidRDefault="007E3CA5" w:rsidP="00524785">
      <w:pPr>
        <w:tabs>
          <w:tab w:val="left" w:pos="1155"/>
        </w:tabs>
        <w:jc w:val="center"/>
        <w:rPr>
          <w:rFonts w:ascii="Calibri" w:eastAsia="Calibri" w:hAnsi="Calibri"/>
        </w:rPr>
      </w:pPr>
      <w:r>
        <w:rPr>
          <w:noProof/>
          <w:lang w:eastAsia="en-CA"/>
        </w:rPr>
        <w:drawing>
          <wp:inline distT="0" distB="0" distL="0" distR="0" wp14:anchorId="0A3D9C0A" wp14:editId="7897D55E">
            <wp:extent cx="3285714" cy="5047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85714" cy="504762"/>
                    </a:xfrm>
                    <a:prstGeom prst="rect">
                      <a:avLst/>
                    </a:prstGeom>
                  </pic:spPr>
                </pic:pic>
              </a:graphicData>
            </a:graphic>
          </wp:inline>
        </w:drawing>
      </w:r>
      <w:r>
        <w:rPr>
          <w:noProof/>
          <w:lang w:eastAsia="en-CA"/>
        </w:rPr>
        <w:drawing>
          <wp:inline distT="0" distB="0" distL="0" distR="0" wp14:anchorId="1CAF92FD" wp14:editId="34B1235D">
            <wp:extent cx="3315811" cy="2436858"/>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334028" cy="2450246"/>
                    </a:xfrm>
                    <a:prstGeom prst="rect">
                      <a:avLst/>
                    </a:prstGeom>
                  </pic:spPr>
                </pic:pic>
              </a:graphicData>
            </a:graphic>
          </wp:inline>
        </w:drawing>
      </w:r>
    </w:p>
    <w:p w14:paraId="775B299D" w14:textId="30BD2F4A" w:rsidR="00524785" w:rsidRDefault="00524785" w:rsidP="00524785">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To add or modify an item, the spreadsheet simply needs</w:t>
      </w:r>
      <w:r w:rsidR="00DD1FFB">
        <w:rPr>
          <w:rFonts w:ascii="Calibri" w:eastAsia="Calibri" w:hAnsi="Calibri"/>
          <w:sz w:val="22"/>
          <w:szCs w:val="22"/>
          <w:lang w:eastAsia="en-US"/>
        </w:rPr>
        <w:t xml:space="preserve"> to be</w:t>
      </w:r>
      <w:r>
        <w:rPr>
          <w:rFonts w:ascii="Calibri" w:eastAsia="Calibri" w:hAnsi="Calibri"/>
          <w:sz w:val="22"/>
          <w:szCs w:val="22"/>
          <w:lang w:eastAsia="en-US"/>
        </w:rPr>
        <w:t xml:space="preserve"> </w:t>
      </w:r>
      <w:r w:rsidR="00747A1B">
        <w:rPr>
          <w:rFonts w:ascii="Calibri" w:eastAsia="Calibri" w:hAnsi="Calibri"/>
          <w:sz w:val="22"/>
          <w:szCs w:val="22"/>
          <w:lang w:eastAsia="en-US"/>
        </w:rPr>
        <w:t xml:space="preserve">modified as needed and </w:t>
      </w:r>
      <w:r>
        <w:rPr>
          <w:rFonts w:ascii="Calibri" w:eastAsia="Calibri" w:hAnsi="Calibri"/>
          <w:sz w:val="22"/>
          <w:szCs w:val="22"/>
          <w:lang w:eastAsia="en-US"/>
        </w:rPr>
        <w:t>to be re-uploaded into the registry and it will add any new items or modify and existing ones.</w:t>
      </w:r>
    </w:p>
    <w:p w14:paraId="7F586471" w14:textId="77777777" w:rsidR="00524785" w:rsidRDefault="00524785" w:rsidP="00524785">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You will be able to preview any of these changes in the Preview section within each organization. </w:t>
      </w:r>
    </w:p>
    <w:p w14:paraId="7D123F5A" w14:textId="77777777" w:rsidR="00524785" w:rsidRDefault="00524785" w:rsidP="00524785">
      <w:pPr>
        <w:tabs>
          <w:tab w:val="left" w:pos="1155"/>
        </w:tabs>
        <w:rPr>
          <w:rFonts w:ascii="Calibri" w:eastAsia="Calibri" w:hAnsi="Calibri"/>
        </w:rPr>
      </w:pPr>
    </w:p>
    <w:p w14:paraId="40156D16" w14:textId="77777777" w:rsidR="00524785" w:rsidRPr="005B7336" w:rsidRDefault="00524785" w:rsidP="00524785">
      <w:pPr>
        <w:rPr>
          <w:rFonts w:ascii="Calibri" w:eastAsia="Calibri" w:hAnsi="Calibri"/>
        </w:rPr>
      </w:pPr>
      <w:r>
        <w:rPr>
          <w:rFonts w:ascii="Calibri" w:eastAsia="Calibri" w:hAnsi="Calibri"/>
        </w:rPr>
        <w:t>As always, i</w:t>
      </w:r>
      <w:r w:rsidRPr="00932414">
        <w:rPr>
          <w:rFonts w:ascii="Calibri" w:eastAsia="Calibri" w:hAnsi="Calibri"/>
        </w:rPr>
        <w:t xml:space="preserve">f you are still experiencing any issues, contact the OGS team by sending an email to the </w:t>
      </w:r>
      <w:hyperlink r:id="rId34" w:history="1">
        <w:r w:rsidRPr="00932414">
          <w:rPr>
            <w:rStyle w:val="Hyperlink"/>
            <w:rFonts w:ascii="Calibri" w:eastAsia="Calibri" w:hAnsi="Calibri"/>
          </w:rPr>
          <w:t>Open Inbox</w:t>
        </w:r>
      </w:hyperlink>
      <w:r w:rsidRPr="00932414">
        <w:rPr>
          <w:rFonts w:ascii="Calibri" w:eastAsia="Calibri" w:hAnsi="Calibri"/>
        </w:rPr>
        <w:t>.</w:t>
      </w:r>
    </w:p>
    <w:p w14:paraId="451FB77D" w14:textId="77777777" w:rsidR="00405FDA" w:rsidRDefault="00405FDA" w:rsidP="00114E33">
      <w:pPr>
        <w:ind w:right="990"/>
      </w:pPr>
    </w:p>
    <w:sectPr w:rsidR="00405FDA" w:rsidSect="00591CBD">
      <w:headerReference w:type="even" r:id="rId35"/>
      <w:headerReference w:type="default" r:id="rId36"/>
      <w:footerReference w:type="even" r:id="rId37"/>
      <w:footerReference w:type="default" r:id="rId38"/>
      <w:headerReference w:type="first" r:id="rId39"/>
      <w:footerReference w:type="first" r:id="rId40"/>
      <w:pgSz w:w="12240" w:h="15840" w:code="1"/>
      <w:pgMar w:top="1890" w:right="45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1077A" w14:textId="77777777" w:rsidR="008C68EE" w:rsidRDefault="008C68EE" w:rsidP="00405FDA">
      <w:pPr>
        <w:spacing w:after="0" w:line="240" w:lineRule="auto"/>
      </w:pPr>
      <w:r>
        <w:separator/>
      </w:r>
    </w:p>
  </w:endnote>
  <w:endnote w:type="continuationSeparator" w:id="0">
    <w:p w14:paraId="5FEE81EA" w14:textId="77777777" w:rsidR="008C68EE" w:rsidRDefault="008C68EE" w:rsidP="004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38440"/>
      <w:docPartObj>
        <w:docPartGallery w:val="Page Numbers (Bottom of Page)"/>
        <w:docPartUnique/>
      </w:docPartObj>
    </w:sdtPr>
    <w:sdtEndPr>
      <w:rPr>
        <w:noProof/>
      </w:rPr>
    </w:sdtEndPr>
    <w:sdtContent>
      <w:p w14:paraId="59AB7E96" w14:textId="77777777" w:rsidR="00473CA7" w:rsidRDefault="00473CA7">
        <w:pPr>
          <w:pStyle w:val="Footer"/>
        </w:pPr>
        <w:r>
          <w:fldChar w:fldCharType="begin"/>
        </w:r>
        <w:r>
          <w:instrText xml:space="preserve"> PAGE   \* MERGEFORMAT </w:instrText>
        </w:r>
        <w:r>
          <w:fldChar w:fldCharType="separate"/>
        </w:r>
        <w:r>
          <w:rPr>
            <w:noProof/>
          </w:rPr>
          <w:t>3</w:t>
        </w:r>
        <w:r>
          <w:rPr>
            <w:noProof/>
          </w:rPr>
          <w:fldChar w:fldCharType="end"/>
        </w:r>
      </w:p>
    </w:sdtContent>
  </w:sdt>
  <w:p w14:paraId="23243442" w14:textId="77777777" w:rsidR="00473CA7" w:rsidRDefault="00473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756897"/>
      <w:docPartObj>
        <w:docPartGallery w:val="Page Numbers (Bottom of Page)"/>
        <w:docPartUnique/>
      </w:docPartObj>
    </w:sdtPr>
    <w:sdtEndPr>
      <w:rPr>
        <w:noProof/>
      </w:rPr>
    </w:sdtEndPr>
    <w:sdtContent>
      <w:p w14:paraId="54A30FC8" w14:textId="77777777" w:rsidR="00473CA7" w:rsidRDefault="00473CA7">
        <w:pPr>
          <w:pStyle w:val="Footer"/>
        </w:pPr>
        <w:r>
          <w:fldChar w:fldCharType="begin"/>
        </w:r>
        <w:r>
          <w:instrText xml:space="preserve"> PAGE   \* MERGEFORMAT </w:instrText>
        </w:r>
        <w:r>
          <w:fldChar w:fldCharType="separate"/>
        </w:r>
        <w:r>
          <w:rPr>
            <w:noProof/>
          </w:rPr>
          <w:t>3</w:t>
        </w:r>
        <w:r>
          <w:rPr>
            <w:noProof/>
          </w:rPr>
          <w:fldChar w:fldCharType="end"/>
        </w:r>
      </w:p>
    </w:sdtContent>
  </w:sdt>
  <w:p w14:paraId="0EA14B6B" w14:textId="77777777" w:rsidR="00473CA7" w:rsidRDefault="00473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3072"/>
      <w:docPartObj>
        <w:docPartGallery w:val="Page Numbers (Bottom of Page)"/>
        <w:docPartUnique/>
      </w:docPartObj>
    </w:sdtPr>
    <w:sdtEndPr>
      <w:rPr>
        <w:noProof/>
      </w:rPr>
    </w:sdtEndPr>
    <w:sdtContent>
      <w:p w14:paraId="214EE92E" w14:textId="77777777" w:rsidR="00473CA7" w:rsidRDefault="00473CA7">
        <w:pPr>
          <w:pStyle w:val="Footer"/>
        </w:pPr>
        <w:r>
          <w:fldChar w:fldCharType="begin"/>
        </w:r>
        <w:r>
          <w:instrText xml:space="preserve"> PAGE   \* MERGEFORMAT </w:instrText>
        </w:r>
        <w:r>
          <w:fldChar w:fldCharType="separate"/>
        </w:r>
        <w:r w:rsidR="00824E4E">
          <w:rPr>
            <w:noProof/>
          </w:rPr>
          <w:t>10</w:t>
        </w:r>
        <w:r>
          <w:rPr>
            <w:noProof/>
          </w:rPr>
          <w:fldChar w:fldCharType="end"/>
        </w:r>
      </w:p>
    </w:sdtContent>
  </w:sdt>
  <w:p w14:paraId="6B5450AA" w14:textId="77777777" w:rsidR="00473CA7" w:rsidRDefault="00473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951203"/>
      <w:docPartObj>
        <w:docPartGallery w:val="Page Numbers (Bottom of Page)"/>
        <w:docPartUnique/>
      </w:docPartObj>
    </w:sdtPr>
    <w:sdtEndPr>
      <w:rPr>
        <w:noProof/>
      </w:rPr>
    </w:sdtEndPr>
    <w:sdtContent>
      <w:p w14:paraId="2CF0A3A4" w14:textId="77777777" w:rsidR="00473CA7" w:rsidRDefault="00473CA7">
        <w:pPr>
          <w:pStyle w:val="Footer"/>
        </w:pPr>
        <w:r>
          <w:fldChar w:fldCharType="begin"/>
        </w:r>
        <w:r>
          <w:instrText xml:space="preserve"> PAGE   \* MERGEFORMAT </w:instrText>
        </w:r>
        <w:r>
          <w:fldChar w:fldCharType="separate"/>
        </w:r>
        <w:r w:rsidR="00824E4E">
          <w:rPr>
            <w:noProof/>
          </w:rPr>
          <w:t>9</w:t>
        </w:r>
        <w:r>
          <w:rPr>
            <w:noProof/>
          </w:rPr>
          <w:fldChar w:fldCharType="end"/>
        </w:r>
      </w:p>
    </w:sdtContent>
  </w:sdt>
  <w:p w14:paraId="26C28852" w14:textId="77777777" w:rsidR="00473CA7" w:rsidRDefault="00473C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CB5AF" w14:textId="77777777" w:rsidR="00473CA7" w:rsidRDefault="00473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BD167" w14:textId="77777777" w:rsidR="008C68EE" w:rsidRDefault="008C68EE" w:rsidP="00405FDA">
      <w:pPr>
        <w:spacing w:after="0" w:line="240" w:lineRule="auto"/>
      </w:pPr>
      <w:r>
        <w:separator/>
      </w:r>
    </w:p>
  </w:footnote>
  <w:footnote w:type="continuationSeparator" w:id="0">
    <w:p w14:paraId="05CCA16B" w14:textId="77777777" w:rsidR="008C68EE" w:rsidRDefault="008C68EE" w:rsidP="0040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89348" w14:textId="64CBF808" w:rsidR="00473CA7" w:rsidRDefault="00473CA7" w:rsidP="00DD1FFB">
    <w:pPr>
      <w:pStyle w:val="Header"/>
      <w:jc w:val="right"/>
      <w:rPr>
        <w:rFonts w:ascii="Arial" w:hAnsi="Arial" w:cs="Arial"/>
        <w:color w:val="000000"/>
        <w:sz w:val="24"/>
        <w:lang w:val="fr-CA"/>
      </w:rPr>
    </w:pPr>
    <w:bookmarkStart w:id="0" w:name="aliashPOLUnclassified1HeaderEvenPages"/>
  </w:p>
  <w:bookmarkEnd w:id="0"/>
  <w:p w14:paraId="466C7DEC" w14:textId="77777777" w:rsidR="0096469F" w:rsidRPr="00405FDA" w:rsidRDefault="0096469F" w:rsidP="00DD1FFB">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8D8D5" w14:textId="73423AFD" w:rsidR="00473CA7" w:rsidRDefault="00473CA7" w:rsidP="00DD1FFB">
    <w:pPr>
      <w:pStyle w:val="Header"/>
      <w:jc w:val="right"/>
      <w:rPr>
        <w:rFonts w:ascii="Arial" w:hAnsi="Arial" w:cs="Arial"/>
        <w:color w:val="000000"/>
        <w:sz w:val="24"/>
        <w:lang w:val="fr-CA"/>
      </w:rPr>
    </w:pPr>
    <w:bookmarkStart w:id="1" w:name="aliashPOLUnclassified1HeaderPrimary"/>
  </w:p>
  <w:bookmarkEnd w:id="1"/>
  <w:p w14:paraId="438D85BD" w14:textId="77777777" w:rsidR="0096469F" w:rsidRPr="00405FDA" w:rsidRDefault="0096469F" w:rsidP="00DD1FFB">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88F19" w14:textId="3876DCAE" w:rsidR="00473CA7" w:rsidRDefault="00473CA7" w:rsidP="00DD1FFB">
    <w:pPr>
      <w:pStyle w:val="Header"/>
      <w:jc w:val="right"/>
      <w:rPr>
        <w:rFonts w:ascii="Arial" w:hAnsi="Arial" w:cs="Arial"/>
        <w:color w:val="000000"/>
        <w:sz w:val="24"/>
      </w:rPr>
    </w:pPr>
    <w:r>
      <w:rPr>
        <w:noProof/>
        <w:lang w:eastAsia="en-CA"/>
      </w:rPr>
      <w:drawing>
        <wp:anchor distT="0" distB="0" distL="114300" distR="114300" simplePos="0" relativeHeight="251658240" behindDoc="1" locked="0" layoutInCell="1" allowOverlap="1" wp14:anchorId="189483FA" wp14:editId="1497C5CB">
          <wp:simplePos x="0" y="0"/>
          <wp:positionH relativeFrom="column">
            <wp:posOffset>-624840</wp:posOffset>
          </wp:positionH>
          <wp:positionV relativeFrom="paragraph">
            <wp:posOffset>214630</wp:posOffset>
          </wp:positionV>
          <wp:extent cx="7191375" cy="966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9663410"/>
                  </a:xfrm>
                  <a:prstGeom prst="rect">
                    <a:avLst/>
                  </a:prstGeom>
                </pic:spPr>
              </pic:pic>
            </a:graphicData>
          </a:graphic>
          <wp14:sizeRelH relativeFrom="page">
            <wp14:pctWidth>0</wp14:pctWidth>
          </wp14:sizeRelH>
          <wp14:sizeRelV relativeFrom="page">
            <wp14:pctHeight>0</wp14:pctHeight>
          </wp14:sizeRelV>
        </wp:anchor>
      </w:drawing>
    </w:r>
    <w:bookmarkStart w:id="2" w:name="aliashPOLUnclassified1HeaderFirstPage"/>
  </w:p>
  <w:bookmarkEnd w:id="2"/>
  <w:p w14:paraId="049E4478" w14:textId="77777777" w:rsidR="0096469F" w:rsidRDefault="0096469F" w:rsidP="00DD1F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833A" w14:textId="6D82AB0F" w:rsidR="00473CA7" w:rsidRDefault="00473CA7" w:rsidP="00DD1FFB">
    <w:pPr>
      <w:pStyle w:val="Header"/>
      <w:jc w:val="right"/>
      <w:rPr>
        <w:rFonts w:ascii="Arial" w:hAnsi="Arial" w:cs="Arial"/>
        <w:color w:val="000000"/>
        <w:sz w:val="24"/>
        <w:lang w:val="fr-CA"/>
      </w:rPr>
    </w:pPr>
    <w:bookmarkStart w:id="23" w:name="aliashPOLUnclassified2HeaderEvenPages"/>
  </w:p>
  <w:bookmarkEnd w:id="23"/>
  <w:p w14:paraId="2B571959" w14:textId="77777777" w:rsidR="0096469F" w:rsidRPr="00405FDA" w:rsidRDefault="0096469F" w:rsidP="00DD1FFB">
    <w:pPr>
      <w:pStyle w:val="Header"/>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940C" w14:textId="78C56077" w:rsidR="00473CA7" w:rsidRDefault="00473CA7" w:rsidP="00DD1FFB">
    <w:pPr>
      <w:pStyle w:val="Header"/>
      <w:jc w:val="right"/>
      <w:rPr>
        <w:rFonts w:ascii="Arial" w:hAnsi="Arial" w:cs="Arial"/>
        <w:color w:val="000000"/>
        <w:sz w:val="24"/>
        <w:lang w:val="fr-CA"/>
      </w:rPr>
    </w:pPr>
    <w:bookmarkStart w:id="24" w:name="aliashPOLUnclassified2HeaderPrimary"/>
  </w:p>
  <w:bookmarkEnd w:id="24"/>
  <w:p w14:paraId="3372C888" w14:textId="77777777" w:rsidR="0096469F" w:rsidRPr="00405FDA" w:rsidRDefault="0096469F" w:rsidP="00DD1FFB">
    <w:pPr>
      <w:pStyle w:val="Header"/>
      <w:rPr>
        <w:lang w:val="fr-C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74EC" w14:textId="18365E1E" w:rsidR="00473CA7" w:rsidRDefault="00473CA7" w:rsidP="00DD1FFB">
    <w:pPr>
      <w:pStyle w:val="Header"/>
      <w:jc w:val="right"/>
      <w:rPr>
        <w:rFonts w:ascii="Arial" w:hAnsi="Arial" w:cs="Arial"/>
        <w:color w:val="000000"/>
        <w:sz w:val="24"/>
        <w:lang w:val="fr-CA"/>
      </w:rPr>
    </w:pPr>
    <w:bookmarkStart w:id="25" w:name="aliashPOLUnclassified2HeaderFirstPage"/>
  </w:p>
  <w:bookmarkEnd w:id="25"/>
  <w:p w14:paraId="05FFCBE6" w14:textId="77777777" w:rsidR="0096469F" w:rsidRPr="00570404" w:rsidRDefault="0096469F" w:rsidP="00570404">
    <w:pPr>
      <w:pStyle w:val="Header"/>
      <w:jc w:val="right"/>
      <w:rPr>
        <w:rFonts w:ascii="Arial" w:hAnsi="Arial" w:cs="Arial"/>
        <w:color w:val="000000"/>
        <w:sz w:val="17"/>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7837"/>
    <w:multiLevelType w:val="hybridMultilevel"/>
    <w:tmpl w:val="2668D4C8"/>
    <w:lvl w:ilvl="0" w:tplc="D4D0DC46">
      <w:start w:val="5"/>
      <w:numFmt w:val="decimal"/>
      <w:lvlText w:val="%1"/>
      <w:lvlJc w:val="left"/>
      <w:pPr>
        <w:ind w:left="720" w:hanging="360"/>
      </w:pPr>
      <w:rPr>
        <w:rFonts w:ascii="Cambria" w:eastAsiaTheme="majorEastAsia" w:hAnsi="Cambria" w:hint="default"/>
        <w:b w:val="0"/>
        <w:color w:val="365F9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0060F2"/>
    <w:multiLevelType w:val="hybridMultilevel"/>
    <w:tmpl w:val="D136A1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8D4A95"/>
    <w:multiLevelType w:val="hybridMultilevel"/>
    <w:tmpl w:val="A038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12103"/>
    <w:multiLevelType w:val="hybridMultilevel"/>
    <w:tmpl w:val="41A48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797A5A"/>
    <w:multiLevelType w:val="hybridMultilevel"/>
    <w:tmpl w:val="4D68E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FA92476"/>
    <w:multiLevelType w:val="hybridMultilevel"/>
    <w:tmpl w:val="A7D4F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4616AB"/>
    <w:multiLevelType w:val="hybridMultilevel"/>
    <w:tmpl w:val="AE0CA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2B46D88"/>
    <w:multiLevelType w:val="hybridMultilevel"/>
    <w:tmpl w:val="A872B86E"/>
    <w:lvl w:ilvl="0" w:tplc="029094CA">
      <w:start w:val="6"/>
      <w:numFmt w:val="decimal"/>
      <w:lvlText w:val="%1"/>
      <w:lvlJc w:val="left"/>
      <w:pPr>
        <w:ind w:left="360" w:hanging="360"/>
      </w:pPr>
      <w:rPr>
        <w:rFonts w:ascii="Cambria" w:eastAsiaTheme="majorEastAsia" w:hAnsi="Cambria" w:hint="default"/>
        <w:b w:val="0"/>
        <w:color w:val="365F9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3161503"/>
    <w:multiLevelType w:val="hybridMultilevel"/>
    <w:tmpl w:val="821AC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79B7322"/>
    <w:multiLevelType w:val="hybridMultilevel"/>
    <w:tmpl w:val="8B245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4F36B48"/>
    <w:multiLevelType w:val="hybridMultilevel"/>
    <w:tmpl w:val="E41A7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8"/>
  </w:num>
  <w:num w:numId="5">
    <w:abstractNumId w:val="2"/>
  </w:num>
  <w:num w:numId="6">
    <w:abstractNumId w:val="1"/>
  </w:num>
  <w:num w:numId="7">
    <w:abstractNumId w:val="4"/>
  </w:num>
  <w:num w:numId="8">
    <w:abstractNumId w:val="9"/>
  </w:num>
  <w:num w:numId="9">
    <w:abstractNumId w:val="5"/>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A"/>
    <w:rsid w:val="00062D3A"/>
    <w:rsid w:val="000913B3"/>
    <w:rsid w:val="000B1EE7"/>
    <w:rsid w:val="000B5248"/>
    <w:rsid w:val="000C029F"/>
    <w:rsid w:val="000C4281"/>
    <w:rsid w:val="000E5C6A"/>
    <w:rsid w:val="000F0698"/>
    <w:rsid w:val="000F796E"/>
    <w:rsid w:val="00114E33"/>
    <w:rsid w:val="00124032"/>
    <w:rsid w:val="001C5B98"/>
    <w:rsid w:val="002004B9"/>
    <w:rsid w:val="00202BE4"/>
    <w:rsid w:val="002140F4"/>
    <w:rsid w:val="002A5413"/>
    <w:rsid w:val="002A6BA7"/>
    <w:rsid w:val="002B04CF"/>
    <w:rsid w:val="002B6600"/>
    <w:rsid w:val="002D2E2E"/>
    <w:rsid w:val="00350C0C"/>
    <w:rsid w:val="003F4F1E"/>
    <w:rsid w:val="003F7E4C"/>
    <w:rsid w:val="00405FDA"/>
    <w:rsid w:val="0044440A"/>
    <w:rsid w:val="00451465"/>
    <w:rsid w:val="0047184F"/>
    <w:rsid w:val="00473CA7"/>
    <w:rsid w:val="004823AF"/>
    <w:rsid w:val="00524785"/>
    <w:rsid w:val="00570404"/>
    <w:rsid w:val="005712F0"/>
    <w:rsid w:val="00591CBD"/>
    <w:rsid w:val="005924EF"/>
    <w:rsid w:val="00597641"/>
    <w:rsid w:val="005A0873"/>
    <w:rsid w:val="00627492"/>
    <w:rsid w:val="006276DD"/>
    <w:rsid w:val="00645ABB"/>
    <w:rsid w:val="00670B03"/>
    <w:rsid w:val="006800A1"/>
    <w:rsid w:val="00692742"/>
    <w:rsid w:val="006A0214"/>
    <w:rsid w:val="00747A1B"/>
    <w:rsid w:val="00761C7A"/>
    <w:rsid w:val="0077644A"/>
    <w:rsid w:val="007A0D82"/>
    <w:rsid w:val="007B00CD"/>
    <w:rsid w:val="007C0E61"/>
    <w:rsid w:val="007C4BBB"/>
    <w:rsid w:val="007E3CA5"/>
    <w:rsid w:val="00806D06"/>
    <w:rsid w:val="00814AD8"/>
    <w:rsid w:val="00824E4E"/>
    <w:rsid w:val="008522C8"/>
    <w:rsid w:val="008B28AE"/>
    <w:rsid w:val="008B76ED"/>
    <w:rsid w:val="008C68EE"/>
    <w:rsid w:val="008E1DB2"/>
    <w:rsid w:val="009458E4"/>
    <w:rsid w:val="00951BFC"/>
    <w:rsid w:val="0096469F"/>
    <w:rsid w:val="00964F33"/>
    <w:rsid w:val="0097132B"/>
    <w:rsid w:val="00980829"/>
    <w:rsid w:val="009E0B41"/>
    <w:rsid w:val="00A00B34"/>
    <w:rsid w:val="00A2369D"/>
    <w:rsid w:val="00A26B42"/>
    <w:rsid w:val="00A450D1"/>
    <w:rsid w:val="00A55DC8"/>
    <w:rsid w:val="00A91837"/>
    <w:rsid w:val="00AB44F7"/>
    <w:rsid w:val="00AD5CBF"/>
    <w:rsid w:val="00AE4358"/>
    <w:rsid w:val="00B2071C"/>
    <w:rsid w:val="00B44457"/>
    <w:rsid w:val="00B74802"/>
    <w:rsid w:val="00B946BC"/>
    <w:rsid w:val="00BA6A5A"/>
    <w:rsid w:val="00BD0AFC"/>
    <w:rsid w:val="00BD7038"/>
    <w:rsid w:val="00BE0271"/>
    <w:rsid w:val="00C008AA"/>
    <w:rsid w:val="00C55A9E"/>
    <w:rsid w:val="00CB0838"/>
    <w:rsid w:val="00CB7AA8"/>
    <w:rsid w:val="00CD7F8D"/>
    <w:rsid w:val="00D32440"/>
    <w:rsid w:val="00D32649"/>
    <w:rsid w:val="00D41812"/>
    <w:rsid w:val="00D70780"/>
    <w:rsid w:val="00D74546"/>
    <w:rsid w:val="00DD1FFB"/>
    <w:rsid w:val="00DD3F72"/>
    <w:rsid w:val="00DF3408"/>
    <w:rsid w:val="00DF5421"/>
    <w:rsid w:val="00E1745D"/>
    <w:rsid w:val="00E50AA9"/>
    <w:rsid w:val="00E7161D"/>
    <w:rsid w:val="00E77873"/>
    <w:rsid w:val="00EA7754"/>
    <w:rsid w:val="00EE681A"/>
    <w:rsid w:val="00F17E4D"/>
    <w:rsid w:val="00F674E5"/>
    <w:rsid w:val="00FE6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F4DCA"/>
  <w15:docId w15:val="{E26424E6-F395-4699-BC2A-41A038A1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021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character" w:customStyle="1" w:styleId="Heading1Char">
    <w:name w:val="Heading 1 Char"/>
    <w:basedOn w:val="DefaultParagraphFont"/>
    <w:link w:val="Heading1"/>
    <w:rsid w:val="006A0214"/>
    <w:rPr>
      <w:rFonts w:asciiTheme="majorHAnsi" w:eastAsiaTheme="majorEastAsia" w:hAnsiTheme="majorHAnsi" w:cstheme="majorBidi"/>
      <w:b/>
      <w:bCs/>
      <w:color w:val="365F91" w:themeColor="accent1" w:themeShade="BF"/>
      <w:sz w:val="28"/>
      <w:szCs w:val="28"/>
      <w:lang w:eastAsia="en-CA"/>
    </w:rPr>
  </w:style>
  <w:style w:type="paragraph" w:styleId="ListParagraph">
    <w:name w:val="List Paragraph"/>
    <w:basedOn w:val="Normal"/>
    <w:uiPriority w:val="34"/>
    <w:qFormat/>
    <w:rsid w:val="006A0214"/>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rsid w:val="006A0214"/>
    <w:rPr>
      <w:color w:val="0000FF" w:themeColor="hyperlink"/>
      <w:u w:val="single"/>
    </w:rPr>
  </w:style>
  <w:style w:type="paragraph" w:styleId="TOCHeading">
    <w:name w:val="TOC Heading"/>
    <w:basedOn w:val="Heading1"/>
    <w:next w:val="Normal"/>
    <w:uiPriority w:val="39"/>
    <w:unhideWhenUsed/>
    <w:qFormat/>
    <w:rsid w:val="006A0214"/>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6A0214"/>
    <w:pPr>
      <w:spacing w:after="100"/>
    </w:pPr>
  </w:style>
  <w:style w:type="character" w:styleId="CommentReference">
    <w:name w:val="annotation reference"/>
    <w:basedOn w:val="DefaultParagraphFont"/>
    <w:uiPriority w:val="99"/>
    <w:semiHidden/>
    <w:unhideWhenUsed/>
    <w:rsid w:val="00C008AA"/>
    <w:rPr>
      <w:sz w:val="16"/>
      <w:szCs w:val="16"/>
    </w:rPr>
  </w:style>
  <w:style w:type="paragraph" w:styleId="CommentText">
    <w:name w:val="annotation text"/>
    <w:basedOn w:val="Normal"/>
    <w:link w:val="CommentTextChar"/>
    <w:uiPriority w:val="99"/>
    <w:semiHidden/>
    <w:unhideWhenUsed/>
    <w:rsid w:val="00C008AA"/>
    <w:pPr>
      <w:spacing w:line="240" w:lineRule="auto"/>
    </w:pPr>
    <w:rPr>
      <w:sz w:val="20"/>
      <w:szCs w:val="20"/>
    </w:rPr>
  </w:style>
  <w:style w:type="character" w:customStyle="1" w:styleId="CommentTextChar">
    <w:name w:val="Comment Text Char"/>
    <w:basedOn w:val="DefaultParagraphFont"/>
    <w:link w:val="CommentText"/>
    <w:uiPriority w:val="99"/>
    <w:semiHidden/>
    <w:rsid w:val="00C008AA"/>
    <w:rPr>
      <w:sz w:val="20"/>
      <w:szCs w:val="20"/>
    </w:rPr>
  </w:style>
  <w:style w:type="paragraph" w:styleId="CommentSubject">
    <w:name w:val="annotation subject"/>
    <w:basedOn w:val="CommentText"/>
    <w:next w:val="CommentText"/>
    <w:link w:val="CommentSubjectChar"/>
    <w:uiPriority w:val="99"/>
    <w:semiHidden/>
    <w:unhideWhenUsed/>
    <w:rsid w:val="00C008AA"/>
    <w:rPr>
      <w:b/>
      <w:bCs/>
    </w:rPr>
  </w:style>
  <w:style w:type="character" w:customStyle="1" w:styleId="CommentSubjectChar">
    <w:name w:val="Comment Subject Char"/>
    <w:basedOn w:val="CommentTextChar"/>
    <w:link w:val="CommentSubject"/>
    <w:uiPriority w:val="99"/>
    <w:semiHidden/>
    <w:rsid w:val="00C008AA"/>
    <w:rPr>
      <w:b/>
      <w:bCs/>
      <w:sz w:val="20"/>
      <w:szCs w:val="20"/>
    </w:rPr>
  </w:style>
  <w:style w:type="paragraph" w:styleId="Revision">
    <w:name w:val="Revision"/>
    <w:hidden/>
    <w:uiPriority w:val="99"/>
    <w:semiHidden/>
    <w:rsid w:val="00A91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9415">
      <w:bodyDiv w:val="1"/>
      <w:marLeft w:val="0"/>
      <w:marRight w:val="0"/>
      <w:marTop w:val="0"/>
      <w:marBottom w:val="0"/>
      <w:divBdr>
        <w:top w:val="none" w:sz="0" w:space="0" w:color="auto"/>
        <w:left w:val="none" w:sz="0" w:space="0" w:color="auto"/>
        <w:bottom w:val="none" w:sz="0" w:space="0" w:color="auto"/>
        <w:right w:val="none" w:sz="0" w:space="0" w:color="auto"/>
      </w:divBdr>
    </w:div>
    <w:div w:id="16680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gistry.open.canada.ca/en/" TargetMode="External"/><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mailto:open-ouvert@tbs-sct.gc.c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open-ouvert@tbs-sct.gc.ca" TargetMode="External"/><Relationship Id="rId20" Type="http://schemas.openxmlformats.org/officeDocument/2006/relationships/image" Target="media/image6.png"/><Relationship Id="rId29" Type="http://schemas.openxmlformats.org/officeDocument/2006/relationships/hyperlink" Target="https://open.canada.ca/en/proactive-disclosu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open-ouvert@tbs-sct.gc.ca" TargetMode="External"/><Relationship Id="rId32" Type="http://schemas.openxmlformats.org/officeDocument/2006/relationships/image" Target="media/image15.png"/><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gcpedia.gc.ca/wiki/Proactive_Disclosure_on_Open.Canada.ca" TargetMode="External"/><Relationship Id="rId28" Type="http://schemas.openxmlformats.org/officeDocument/2006/relationships/image" Target="media/image12.png"/><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open.canada.ca/en/search/grants"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38B3-FD51-4F9B-AA77-BF1CA2CD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1732</Words>
  <Characters>7711</Characters>
  <Application>Microsoft Office Word</Application>
  <DocSecurity>0</DocSecurity>
  <Lines>248</Lines>
  <Paragraphs>269</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Perrier, Matthew C.</dc:creator>
  <cp:lastModifiedBy>Innes, Stefan</cp:lastModifiedBy>
  <cp:revision>2</cp:revision>
  <dcterms:created xsi:type="dcterms:W3CDTF">2018-10-22T18:00:00Z</dcterms:created>
  <dcterms:modified xsi:type="dcterms:W3CDTF">2018-10-22T18:00:00Z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230c1608-962d-4313-8d62-e57a3e1b6e8a</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ies>
</file>