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0414" w14:textId="119FCDD2" w:rsidR="00DD3639" w:rsidRPr="00177249" w:rsidRDefault="00177249" w:rsidP="00177249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</w:rPr>
      </w:pPr>
      <w:r w:rsidRPr="00177249">
        <w:rPr>
          <w:rFonts w:ascii="Segoe UI Semilight" w:hAnsi="Segoe UI Semilight" w:cs="Segoe UI Semilight"/>
          <w:b/>
          <w:bCs/>
          <w:sz w:val="28"/>
          <w:szCs w:val="28"/>
          <w:u w:val="single"/>
        </w:rPr>
        <w:t xml:space="preserve">Description de </w:t>
      </w:r>
      <w:proofErr w:type="spellStart"/>
      <w:r w:rsidRPr="00177249">
        <w:rPr>
          <w:rFonts w:ascii="Segoe UI Semilight" w:hAnsi="Segoe UI Semilight" w:cs="Segoe UI Semilight"/>
          <w:b/>
          <w:bCs/>
          <w:sz w:val="28"/>
          <w:szCs w:val="28"/>
          <w:u w:val="single"/>
        </w:rPr>
        <w:t>l'emploi</w:t>
      </w:r>
      <w:proofErr w:type="spellEnd"/>
      <w:r w:rsidRPr="00177249">
        <w:rPr>
          <w:rFonts w:ascii="Segoe UI Semilight" w:hAnsi="Segoe UI Semilight" w:cs="Segoe UI Semilight"/>
          <w:b/>
          <w:bCs/>
          <w:sz w:val="28"/>
          <w:szCs w:val="28"/>
          <w:u w:val="single"/>
        </w:rPr>
        <w:t xml:space="preserve">  / Job Description</w:t>
      </w:r>
    </w:p>
    <w:p w14:paraId="3AA79BC6" w14:textId="77777777" w:rsidR="00177249" w:rsidRPr="00177249" w:rsidRDefault="00177249" w:rsidP="00177249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p w14:paraId="27D47D16" w14:textId="77777777" w:rsidR="00177249" w:rsidRPr="00177249" w:rsidRDefault="00177249" w:rsidP="00177249">
      <w:pPr>
        <w:pStyle w:val="NoSpacing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  <w:r w:rsidRPr="00177249">
        <w:rPr>
          <w:rFonts w:ascii="Segoe UI Semilight" w:hAnsi="Segoe UI Semilight" w:cs="Segoe UI Semilight"/>
          <w:b/>
          <w:bCs/>
          <w:noProof/>
          <w:sz w:val="24"/>
          <w:szCs w:val="24"/>
          <w:lang w:val="fr-CA"/>
        </w:rPr>
        <w:t>Que fait l'administrateur du programme des étudiants ?</w:t>
      </w:r>
    </w:p>
    <w:p w14:paraId="1DCF7C67" w14:textId="77777777" w:rsidR="00177249" w:rsidRPr="00177249" w:rsidRDefault="00177249" w:rsidP="00177249">
      <w:pPr>
        <w:spacing w:after="0" w:line="240" w:lineRule="auto"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 xml:space="preserve">Au sein de l'équipe du Centre d'expertise sur la diversité et l'inclusion, l'administrateur de programme : </w:t>
      </w:r>
    </w:p>
    <w:p w14:paraId="3BE432DE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Planifie, coordonne et facilite les événements du programme pour les participants au programme</w:t>
      </w:r>
    </w:p>
    <w:p w14:paraId="3C80320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Soutient et organise les aspects logistiques du programme de mentorat</w:t>
      </w:r>
    </w:p>
    <w:p w14:paraId="1D0B5BE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Fournit des idées pour l'engagement des participants et les occasions d'apprentissage</w:t>
      </w:r>
    </w:p>
    <w:p w14:paraId="57D0A8D1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Fournit des ressources aux participants</w:t>
      </w:r>
    </w:p>
    <w:p w14:paraId="7AE95135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- surveille la boîte de réception générique afin de fournir des réponses opportunes et pertinentes</w:t>
      </w:r>
    </w:p>
    <w:p w14:paraId="63DD650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Faire des rapports sur les événements et les données du programme</w:t>
      </w:r>
    </w:p>
    <w:p w14:paraId="3F7A74DF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Préparer et réviser les documents et le matériel de communication</w:t>
      </w:r>
    </w:p>
    <w:p w14:paraId="57E25DF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Aide au recrutement d'étudiants dans le cadre du programme</w:t>
      </w:r>
    </w:p>
    <w:p w14:paraId="223C779F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>Fournir des commentaires sur les questions relatives aux étudiants et aux participants</w:t>
      </w:r>
    </w:p>
    <w:p w14:paraId="768BF88C" w14:textId="4AB3E624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  <w:lang w:val="fr-CA"/>
        </w:rPr>
        <w:t xml:space="preserve">Participer aux réunions du CFP concernant les étudiants. </w:t>
      </w:r>
    </w:p>
    <w:p w14:paraId="7290BF0D" w14:textId="77777777" w:rsidR="00177249" w:rsidRPr="00177249" w:rsidRDefault="00177249" w:rsidP="00177249">
      <w:pPr>
        <w:keepLines/>
        <w:spacing w:after="0" w:line="240" w:lineRule="auto"/>
        <w:ind w:left="714"/>
        <w:contextualSpacing/>
        <w:rPr>
          <w:rFonts w:ascii="Segoe UI Semilight" w:eastAsia="Segoe UI Semilight" w:hAnsi="Segoe UI Semilight" w:cs="Segoe UI Semilight"/>
          <w:sz w:val="24"/>
          <w:szCs w:val="24"/>
          <w:lang w:val="fr-CA"/>
        </w:rPr>
      </w:pPr>
    </w:p>
    <w:p w14:paraId="12C515DB" w14:textId="1E21176A" w:rsidR="00177249" w:rsidRPr="00177249" w:rsidRDefault="00177249" w:rsidP="00177249">
      <w:pPr>
        <w:pStyle w:val="NoSpacing"/>
        <w:rPr>
          <w:rFonts w:ascii="Segoe UI Semilight" w:hAnsi="Segoe UI Semilight" w:cs="Segoe UI Semilight"/>
          <w:b/>
          <w:bCs/>
          <w:sz w:val="24"/>
          <w:szCs w:val="24"/>
        </w:rPr>
      </w:pPr>
      <w:r w:rsidRPr="00177249">
        <w:rPr>
          <w:rFonts w:ascii="Segoe UI Semilight" w:hAnsi="Segoe UI Semilight" w:cs="Segoe UI Semilight"/>
          <w:b/>
          <w:bCs/>
          <w:sz w:val="24"/>
          <w:szCs w:val="24"/>
        </w:rPr>
        <w:t>What does the Student Program Administrator do?</w:t>
      </w:r>
      <w:r w:rsidRPr="00177249">
        <w:rPr>
          <w:rFonts w:ascii="Segoe UI Semilight" w:hAnsi="Segoe UI Semilight" w:cs="Segoe UI Semilight"/>
          <w:b/>
          <w:bCs/>
          <w:noProof/>
          <w:sz w:val="24"/>
          <w:szCs w:val="24"/>
        </w:rPr>
        <w:t xml:space="preserve"> </w:t>
      </w:r>
    </w:p>
    <w:p w14:paraId="2DE41DCB" w14:textId="77777777" w:rsidR="00177249" w:rsidRPr="00177249" w:rsidRDefault="00177249" w:rsidP="00177249">
      <w:pPr>
        <w:spacing w:after="0" w:line="240" w:lineRule="auto"/>
        <w:rPr>
          <w:rFonts w:ascii="Segoe UI Semilight" w:eastAsia="Times New Roman" w:hAnsi="Segoe UI Semilight" w:cs="Segoe UI Semilight"/>
          <w:i/>
          <w:iCs/>
          <w:color w:val="FFFFFF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As part of the Diversity and Inclusion Centre of Expertise team, the Student Program Administrator:</w:t>
      </w:r>
      <w:r w:rsidRPr="00177249">
        <w:rPr>
          <w:rFonts w:ascii="Segoe UI Semilight" w:eastAsia="Times New Roman" w:hAnsi="Segoe UI Semilight" w:cs="Segoe UI Semilight"/>
          <w:i/>
          <w:iCs/>
          <w:color w:val="FFFFFF"/>
          <w:sz w:val="24"/>
          <w:szCs w:val="24"/>
        </w:rPr>
        <w:t xml:space="preserve"> </w:t>
      </w:r>
    </w:p>
    <w:p w14:paraId="2357C72B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Plans, coordinates, and facilitates program events for program participants</w:t>
      </w:r>
    </w:p>
    <w:p w14:paraId="79808EF7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Supports and organizes logistical aspects of the mentorship program</w:t>
      </w:r>
    </w:p>
    <w:p w14:paraId="53F98B79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ideas for participant engagement and learning opportunities</w:t>
      </w:r>
    </w:p>
    <w:p w14:paraId="2768709C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resources to participants</w:t>
      </w:r>
    </w:p>
    <w:p w14:paraId="6CB4C75E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Monitors the generic inbox to provide timely and relevant responses</w:t>
      </w:r>
    </w:p>
    <w:p w14:paraId="6E5151EA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Reports on program events and data</w:t>
      </w:r>
    </w:p>
    <w:p w14:paraId="40C06615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Prepares and revises documents and communication materials</w:t>
      </w:r>
    </w:p>
    <w:p w14:paraId="30191902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Supports for recruitment of students into the program</w:t>
      </w:r>
    </w:p>
    <w:p w14:paraId="4DE13259" w14:textId="77777777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Provides feedback on student and participant-related issues</w:t>
      </w:r>
    </w:p>
    <w:p w14:paraId="1037B0A9" w14:textId="342B4CDA" w:rsidR="00177249" w:rsidRPr="00177249" w:rsidRDefault="00177249" w:rsidP="00177249">
      <w:pPr>
        <w:keepLines/>
        <w:numPr>
          <w:ilvl w:val="0"/>
          <w:numId w:val="1"/>
        </w:numPr>
        <w:spacing w:after="0" w:line="240" w:lineRule="auto"/>
        <w:contextualSpacing/>
        <w:rPr>
          <w:rFonts w:ascii="Segoe UI Semilight" w:eastAsia="Segoe UI Semilight" w:hAnsi="Segoe UI Semilight" w:cs="Segoe UI Semilight"/>
          <w:sz w:val="24"/>
          <w:szCs w:val="24"/>
        </w:rPr>
      </w:pPr>
      <w:r w:rsidRPr="00177249">
        <w:rPr>
          <w:rFonts w:ascii="Segoe UI Semilight" w:eastAsia="Segoe UI Semilight" w:hAnsi="Segoe UI Semilight" w:cs="Segoe UI Semilight"/>
          <w:sz w:val="24"/>
          <w:szCs w:val="24"/>
        </w:rPr>
        <w:t>Participates in student-related meetings at the PSC</w:t>
      </w:r>
    </w:p>
    <w:sectPr w:rsidR="00177249" w:rsidRPr="00177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4CCD"/>
    <w:multiLevelType w:val="hybridMultilevel"/>
    <w:tmpl w:val="51082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49"/>
    <w:rsid w:val="00177249"/>
    <w:rsid w:val="00D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6684"/>
  <w15:chartTrackingRefBased/>
  <w15:docId w15:val="{87BDD956-2DD4-433D-A561-31B83DC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1450</Characters>
  <Application>Microsoft Office Word</Application>
  <DocSecurity>0</DocSecurity>
  <Lines>48</Lines>
  <Paragraphs>27</Paragraphs>
  <ScaleCrop>false</ScaleCrop>
  <Company>CFP PSC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Deggen God</dc:creator>
  <cp:keywords/>
  <dc:description/>
  <cp:lastModifiedBy>Deggen God</cp:lastModifiedBy>
  <cp:revision>1</cp:revision>
  <dcterms:created xsi:type="dcterms:W3CDTF">2023-03-15T14:33:00Z</dcterms:created>
  <dcterms:modified xsi:type="dcterms:W3CDTF">2023-03-15T14:36:00Z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5dca675f-0bc5-457c-961b-130bf65e8006</vt:lpwstr>
  </property>
</Properties>
</file>