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5A" w:rsidRPr="00E11D29" w:rsidRDefault="00BA0740" w:rsidP="00965582">
      <w:pPr>
        <w:pStyle w:val="DefaultText"/>
        <w:jc w:val="center"/>
        <w:outlineLvl w:val="0"/>
        <w:rPr>
          <w:rStyle w:val="InitialStyle"/>
          <w:rFonts w:ascii="Arial" w:hAnsi="Arial" w:cs="Arial"/>
          <w:b/>
          <w:bCs/>
          <w:szCs w:val="20"/>
          <w:lang w:val="fr-CA"/>
        </w:rPr>
      </w:pPr>
      <w:bookmarkStart w:id="0" w:name="lt_pId008"/>
      <w:bookmarkStart w:id="1" w:name="_GoBack"/>
      <w:bookmarkEnd w:id="1"/>
      <w:r w:rsidRPr="00192537">
        <w:rPr>
          <w:rStyle w:val="InitialStyle"/>
          <w:rFonts w:ascii="Arial" w:hAnsi="Arial" w:cs="Arial"/>
          <w:b/>
          <w:bCs/>
          <w:szCs w:val="20"/>
          <w:lang w:val="fr-CA"/>
        </w:rPr>
        <w:t>CRITÈRES D’ÉVALUATION</w:t>
      </w:r>
      <w:bookmarkEnd w:id="0"/>
    </w:p>
    <w:p w:rsidR="00CC17DB" w:rsidRPr="00E11D29" w:rsidRDefault="00CC17DB" w:rsidP="00965582">
      <w:pPr>
        <w:pStyle w:val="DefaultText"/>
        <w:jc w:val="center"/>
        <w:outlineLvl w:val="0"/>
        <w:rPr>
          <w:rStyle w:val="InitialStyle"/>
          <w:rFonts w:ascii="Arial" w:hAnsi="Arial" w:cs="Arial"/>
          <w:b/>
          <w:bCs/>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3000" w:rsidRPr="00E11D29" w:rsidTr="00477BD2">
        <w:tc>
          <w:tcPr>
            <w:tcW w:w="9576" w:type="dxa"/>
            <w:shd w:val="clear" w:color="auto" w:fill="D9D9D9"/>
          </w:tcPr>
          <w:p w:rsidR="00586903" w:rsidRPr="003B0096" w:rsidRDefault="004A504D" w:rsidP="005B6DA2">
            <w:pPr>
              <w:pStyle w:val="DefaultText"/>
              <w:spacing w:before="120" w:after="120"/>
              <w:jc w:val="center"/>
              <w:rPr>
                <w:rStyle w:val="InitialStyle"/>
                <w:rFonts w:ascii="Arial" w:hAnsi="Arial" w:cs="Arial"/>
                <w:b/>
                <w:color w:val="000000"/>
                <w:szCs w:val="20"/>
                <w:u w:val="single"/>
                <w:lang w:val="fr-CA"/>
              </w:rPr>
            </w:pPr>
            <w:bookmarkStart w:id="2" w:name="lt_pId009"/>
            <w:r w:rsidRPr="00192537">
              <w:rPr>
                <w:rStyle w:val="InitialStyle"/>
                <w:rFonts w:ascii="Arial" w:hAnsi="Arial" w:cs="Arial"/>
                <w:b/>
                <w:color w:val="000000"/>
                <w:szCs w:val="20"/>
                <w:u w:val="single"/>
                <w:lang w:val="fr-CA"/>
              </w:rPr>
              <w:t>MODÈLE</w:t>
            </w:r>
            <w:bookmarkEnd w:id="2"/>
            <w:r w:rsidR="00586903" w:rsidRPr="003B0096">
              <w:rPr>
                <w:rStyle w:val="InitialStyle"/>
                <w:rFonts w:ascii="Arial" w:hAnsi="Arial" w:cs="Arial"/>
                <w:b/>
                <w:color w:val="000000"/>
                <w:szCs w:val="20"/>
                <w:u w:val="single"/>
                <w:lang w:val="fr-CA"/>
              </w:rPr>
              <w:t xml:space="preserve"> </w:t>
            </w:r>
          </w:p>
          <w:p w:rsidR="00586903" w:rsidRPr="00E11D29" w:rsidRDefault="008F7E1E" w:rsidP="005B6DA2">
            <w:pPr>
              <w:pStyle w:val="DefaultText"/>
              <w:spacing w:before="120" w:after="120" w:line="360" w:lineRule="auto"/>
              <w:jc w:val="center"/>
              <w:rPr>
                <w:rStyle w:val="InitialStyle"/>
                <w:rFonts w:ascii="Arial" w:hAnsi="Arial" w:cs="Arial"/>
                <w:b/>
                <w:color w:val="000000"/>
                <w:szCs w:val="20"/>
                <w:u w:val="single"/>
                <w:lang w:val="fr-CA"/>
              </w:rPr>
            </w:pPr>
            <w:bookmarkStart w:id="3" w:name="lt_pId010"/>
            <w:r w:rsidRPr="00192537">
              <w:rPr>
                <w:rStyle w:val="InitialStyle"/>
                <w:rFonts w:ascii="Arial" w:hAnsi="Arial" w:cs="Arial"/>
                <w:b/>
                <w:color w:val="000000"/>
                <w:szCs w:val="20"/>
                <w:u w:val="single"/>
                <w:lang w:val="fr-CA"/>
              </w:rPr>
              <w:t>DIRECTIVES</w:t>
            </w:r>
            <w:bookmarkEnd w:id="3"/>
          </w:p>
          <w:p w:rsidR="00C459CA" w:rsidRPr="00E11D29" w:rsidRDefault="003A354A" w:rsidP="00C459CA">
            <w:pPr>
              <w:pStyle w:val="DefaultText"/>
              <w:tabs>
                <w:tab w:val="clear" w:pos="840"/>
                <w:tab w:val="left" w:pos="426"/>
              </w:tabs>
              <w:spacing w:before="120" w:after="120"/>
              <w:ind w:left="66"/>
              <w:rPr>
                <w:rStyle w:val="InitialStyle"/>
                <w:rFonts w:ascii="Arial" w:hAnsi="Arial" w:cs="Arial"/>
                <w:color w:val="000000"/>
                <w:szCs w:val="20"/>
                <w:lang w:val="fr-CA"/>
              </w:rPr>
            </w:pPr>
            <w:bookmarkStart w:id="4" w:name="lt_pId011"/>
            <w:r w:rsidRPr="00192537">
              <w:rPr>
                <w:rStyle w:val="InitialStyle"/>
                <w:rFonts w:ascii="Arial" w:hAnsi="Arial" w:cs="Arial"/>
                <w:b/>
                <w:color w:val="FF0000"/>
                <w:szCs w:val="20"/>
                <w:lang w:val="fr-CA"/>
              </w:rPr>
              <w:t>IMPORTANT</w:t>
            </w:r>
            <w:r w:rsidR="00F83827" w:rsidRPr="00192537">
              <w:rPr>
                <w:rStyle w:val="InitialStyle"/>
                <w:rFonts w:ascii="Arial" w:hAnsi="Arial" w:cs="Arial"/>
                <w:color w:val="000000"/>
                <w:szCs w:val="20"/>
                <w:lang w:val="fr-CA"/>
              </w:rPr>
              <w:t> :</w:t>
            </w:r>
            <w:r w:rsidRPr="00192537">
              <w:rPr>
                <w:rStyle w:val="InitialStyle"/>
                <w:rFonts w:ascii="Arial" w:hAnsi="Arial" w:cs="Arial"/>
                <w:color w:val="000000"/>
                <w:szCs w:val="20"/>
                <w:lang w:val="fr-CA"/>
              </w:rPr>
              <w:t xml:space="preserve"> Les critères énumérés ci-dessous ne visent qu’à fournir un exemple si ces critères </w:t>
            </w:r>
            <w:r w:rsidR="00F83827" w:rsidRPr="00192537">
              <w:rPr>
                <w:rStyle w:val="InitialStyle"/>
                <w:rFonts w:ascii="Arial" w:hAnsi="Arial" w:cs="Arial"/>
                <w:color w:val="000000"/>
                <w:szCs w:val="20"/>
                <w:lang w:val="fr-CA"/>
              </w:rPr>
              <w:t>ét</w:t>
            </w:r>
            <w:r w:rsidRPr="00192537">
              <w:rPr>
                <w:rStyle w:val="InitialStyle"/>
                <w:rFonts w:ascii="Arial" w:hAnsi="Arial" w:cs="Arial"/>
                <w:color w:val="000000"/>
                <w:szCs w:val="20"/>
                <w:lang w:val="fr-CA"/>
              </w:rPr>
              <w:t>aient pertinents pour votre exigence.</w:t>
            </w:r>
            <w:bookmarkEnd w:id="4"/>
            <w:r w:rsidR="00B76DC7" w:rsidRPr="003B0096">
              <w:rPr>
                <w:rStyle w:val="InitialStyle"/>
                <w:rFonts w:ascii="Arial" w:hAnsi="Arial" w:cs="Arial"/>
                <w:color w:val="000000"/>
                <w:szCs w:val="20"/>
                <w:lang w:val="fr-CA"/>
              </w:rPr>
              <w:t xml:space="preserve"> </w:t>
            </w:r>
            <w:bookmarkStart w:id="5" w:name="lt_pId012"/>
            <w:r w:rsidR="003E16FC">
              <w:rPr>
                <w:rStyle w:val="InitialStyle"/>
                <w:rFonts w:ascii="Arial" w:hAnsi="Arial" w:cs="Arial"/>
                <w:color w:val="000000"/>
                <w:szCs w:val="20"/>
                <w:lang w:val="fr-CA"/>
              </w:rPr>
              <w:t xml:space="preserve">Dans la </w:t>
            </w:r>
            <w:r w:rsidR="00A01B5B" w:rsidRPr="00192537">
              <w:rPr>
                <w:rStyle w:val="InitialStyle"/>
                <w:rFonts w:ascii="Arial" w:hAnsi="Arial" w:cs="Arial"/>
                <w:color w:val="000000"/>
                <w:szCs w:val="20"/>
                <w:lang w:val="fr-CA"/>
              </w:rPr>
              <w:t xml:space="preserve">pratique, vous devriez avoir un </w:t>
            </w:r>
            <w:r w:rsidR="00A01B5B" w:rsidRPr="00192537">
              <w:rPr>
                <w:rStyle w:val="InitialStyle"/>
                <w:rFonts w:ascii="Arial" w:hAnsi="Arial" w:cs="Arial"/>
                <w:color w:val="000000"/>
                <w:szCs w:val="20"/>
                <w:u w:val="single"/>
                <w:lang w:val="fr-CA"/>
              </w:rPr>
              <w:t>petit</w:t>
            </w:r>
            <w:r w:rsidR="00A01B5B" w:rsidRPr="00192537">
              <w:rPr>
                <w:rStyle w:val="InitialStyle"/>
                <w:rFonts w:ascii="Arial" w:hAnsi="Arial" w:cs="Arial"/>
                <w:color w:val="000000"/>
                <w:szCs w:val="20"/>
                <w:lang w:val="fr-CA"/>
              </w:rPr>
              <w:t xml:space="preserve"> nombre de critères qui s’articulent principalement autour du nombre de projets ou d’années d’expérience dans un ou plusieurs domaines précis et </w:t>
            </w:r>
            <w:r w:rsidR="00A01B5B" w:rsidRPr="00192537">
              <w:rPr>
                <w:rStyle w:val="InitialStyle"/>
                <w:rFonts w:ascii="Arial" w:hAnsi="Arial" w:cs="Arial"/>
                <w:color w:val="000000"/>
                <w:szCs w:val="20"/>
                <w:u w:val="single"/>
                <w:lang w:val="fr-CA"/>
              </w:rPr>
              <w:t>quelques</w:t>
            </w:r>
            <w:r w:rsidR="00A01B5B" w:rsidRPr="00192537">
              <w:rPr>
                <w:rStyle w:val="InitialStyle"/>
                <w:rFonts w:ascii="Arial" w:hAnsi="Arial" w:cs="Arial"/>
                <w:color w:val="000000"/>
                <w:szCs w:val="20"/>
                <w:lang w:val="fr-CA"/>
              </w:rPr>
              <w:t xml:space="preserve"> exemples de projets.</w:t>
            </w:r>
            <w:bookmarkEnd w:id="5"/>
            <w:r w:rsidR="00B76DC7" w:rsidRPr="003B0096">
              <w:rPr>
                <w:rStyle w:val="InitialStyle"/>
                <w:rFonts w:ascii="Arial" w:hAnsi="Arial" w:cs="Arial"/>
                <w:color w:val="000000"/>
                <w:szCs w:val="20"/>
                <w:lang w:val="fr-CA"/>
              </w:rPr>
              <w:t xml:space="preserve"> </w:t>
            </w:r>
            <w:bookmarkStart w:id="6" w:name="lt_pId013"/>
            <w:r w:rsidR="008F05E5" w:rsidRPr="00192537">
              <w:rPr>
                <w:rStyle w:val="InitialStyle"/>
                <w:rFonts w:ascii="Arial" w:hAnsi="Arial" w:cs="Arial"/>
                <w:color w:val="000000"/>
                <w:szCs w:val="20"/>
                <w:lang w:val="fr-CA"/>
              </w:rPr>
              <w:t>De plus, l’évaluation des études, de la langue, des références, de la méthode, des plans de travail, de la compréhension, etc., ont des avantages et des inconvénients qui devraient être discutés avec votre agent de négociation des marchés.</w:t>
            </w:r>
            <w:bookmarkEnd w:id="6"/>
          </w:p>
          <w:p w:rsidR="00C459CA" w:rsidRPr="003B0096" w:rsidRDefault="00F62597" w:rsidP="00C459CA">
            <w:pPr>
              <w:pStyle w:val="DefaultText"/>
              <w:numPr>
                <w:ilvl w:val="0"/>
                <w:numId w:val="32"/>
              </w:numPr>
              <w:tabs>
                <w:tab w:val="clear" w:pos="840"/>
                <w:tab w:val="left" w:pos="426"/>
              </w:tabs>
              <w:spacing w:before="120" w:after="120"/>
              <w:ind w:left="426"/>
              <w:rPr>
                <w:rStyle w:val="InitialStyle"/>
                <w:rFonts w:ascii="Arial" w:hAnsi="Arial" w:cs="Arial"/>
                <w:color w:val="000000"/>
                <w:szCs w:val="20"/>
                <w:lang w:val="fr-CA"/>
              </w:rPr>
            </w:pPr>
            <w:bookmarkStart w:id="7" w:name="lt_pId014"/>
            <w:r w:rsidRPr="00192537">
              <w:rPr>
                <w:rStyle w:val="InitialStyle"/>
                <w:rFonts w:ascii="Arial" w:hAnsi="Arial" w:cs="Arial"/>
                <w:color w:val="000000"/>
                <w:szCs w:val="20"/>
                <w:lang w:val="fr-CA"/>
              </w:rPr>
              <w:t>Déterminer les compétences que doivent démontrer les soumissionnaires pour vous convaincre de leur capacité d’accomplir le travail;</w:t>
            </w:r>
            <w:bookmarkEnd w:id="7"/>
          </w:p>
          <w:p w:rsidR="00C459CA" w:rsidRPr="003B0096" w:rsidRDefault="00D62E41" w:rsidP="00C459CA">
            <w:pPr>
              <w:pStyle w:val="DefaultText"/>
              <w:numPr>
                <w:ilvl w:val="0"/>
                <w:numId w:val="32"/>
              </w:numPr>
              <w:tabs>
                <w:tab w:val="clear" w:pos="840"/>
                <w:tab w:val="left" w:pos="426"/>
              </w:tabs>
              <w:spacing w:before="120" w:after="120"/>
              <w:ind w:left="426"/>
              <w:rPr>
                <w:rStyle w:val="InitialStyle"/>
                <w:rFonts w:ascii="Arial" w:hAnsi="Arial" w:cs="Arial"/>
                <w:color w:val="000000"/>
                <w:szCs w:val="20"/>
                <w:lang w:val="fr-CA"/>
              </w:rPr>
            </w:pPr>
            <w:bookmarkStart w:id="8" w:name="lt_pId015"/>
            <w:r w:rsidRPr="00192537">
              <w:rPr>
                <w:rStyle w:val="InitialStyle"/>
                <w:rFonts w:ascii="Arial" w:hAnsi="Arial" w:cs="Arial"/>
                <w:color w:val="000000"/>
                <w:szCs w:val="20"/>
                <w:lang w:val="fr-CA"/>
              </w:rPr>
              <w:t>Choisir le type de critères qui peuvent le mieux démontrer ces compétences;</w:t>
            </w:r>
            <w:bookmarkEnd w:id="8"/>
          </w:p>
          <w:p w:rsidR="00C459CA" w:rsidRPr="003B0096" w:rsidRDefault="00EB3D77" w:rsidP="00C459CA">
            <w:pPr>
              <w:pStyle w:val="DefaultText"/>
              <w:numPr>
                <w:ilvl w:val="0"/>
                <w:numId w:val="32"/>
              </w:numPr>
              <w:tabs>
                <w:tab w:val="clear" w:pos="840"/>
                <w:tab w:val="left" w:pos="426"/>
              </w:tabs>
              <w:spacing w:before="120" w:after="120"/>
              <w:ind w:left="426"/>
              <w:rPr>
                <w:rStyle w:val="InitialStyle"/>
                <w:rFonts w:ascii="Arial" w:hAnsi="Arial" w:cs="Arial"/>
                <w:color w:val="000000"/>
                <w:szCs w:val="20"/>
                <w:highlight w:val="yellow"/>
                <w:lang w:val="fr-CA"/>
              </w:rPr>
            </w:pPr>
            <w:bookmarkStart w:id="9" w:name="lt_pId016"/>
            <w:r w:rsidRPr="00192537">
              <w:rPr>
                <w:rStyle w:val="InitialStyle"/>
                <w:rFonts w:ascii="Arial" w:hAnsi="Arial" w:cs="Arial"/>
                <w:color w:val="000000"/>
                <w:szCs w:val="20"/>
                <w:highlight w:val="yellow"/>
                <w:lang w:val="fr-CA"/>
              </w:rPr>
              <w:t xml:space="preserve">Remplacer le texte en </w:t>
            </w:r>
            <w:r w:rsidRPr="003B0096">
              <w:rPr>
                <w:rStyle w:val="InitialStyle"/>
                <w:rFonts w:ascii="Arial" w:hAnsi="Arial" w:cs="Arial"/>
                <w:color w:val="FF0000"/>
                <w:szCs w:val="20"/>
                <w:highlight w:val="yellow"/>
                <w:u w:val="single"/>
                <w:lang w:val="fr-CA"/>
              </w:rPr>
              <w:t>rouge</w:t>
            </w:r>
            <w:r w:rsidRPr="00192537">
              <w:rPr>
                <w:rStyle w:val="InitialStyle"/>
                <w:rFonts w:ascii="Arial" w:hAnsi="Arial" w:cs="Arial"/>
                <w:color w:val="000000"/>
                <w:szCs w:val="20"/>
                <w:highlight w:val="yellow"/>
                <w:lang w:val="fr-CA"/>
              </w:rPr>
              <w:t xml:space="preserve"> et/ou souligné par le texte relatif à votre exigence;</w:t>
            </w:r>
            <w:bookmarkEnd w:id="9"/>
          </w:p>
          <w:p w:rsidR="00C459CA" w:rsidRPr="003B0096" w:rsidRDefault="006D4F3C" w:rsidP="00C459CA">
            <w:pPr>
              <w:pStyle w:val="DefaultText"/>
              <w:numPr>
                <w:ilvl w:val="0"/>
                <w:numId w:val="32"/>
              </w:numPr>
              <w:tabs>
                <w:tab w:val="clear" w:pos="840"/>
                <w:tab w:val="left" w:pos="426"/>
              </w:tabs>
              <w:spacing w:before="120" w:after="120"/>
              <w:ind w:left="426"/>
              <w:rPr>
                <w:rStyle w:val="InitialStyle"/>
                <w:rFonts w:ascii="Arial" w:hAnsi="Arial" w:cs="Arial"/>
                <w:color w:val="000000"/>
                <w:szCs w:val="20"/>
                <w:highlight w:val="yellow"/>
                <w:lang w:val="fr-CA"/>
              </w:rPr>
            </w:pPr>
            <w:bookmarkStart w:id="10" w:name="lt_pId017"/>
            <w:r w:rsidRPr="00192537">
              <w:rPr>
                <w:rStyle w:val="InitialStyle"/>
                <w:rFonts w:ascii="Arial" w:hAnsi="Arial" w:cs="Arial"/>
                <w:color w:val="000000"/>
                <w:szCs w:val="20"/>
                <w:highlight w:val="yellow"/>
                <w:lang w:val="fr-CA"/>
              </w:rPr>
              <w:t xml:space="preserve">Confirmer ou remplacer le texte en </w:t>
            </w:r>
            <w:r w:rsidRPr="003B0096">
              <w:rPr>
                <w:rStyle w:val="InitialStyle"/>
                <w:rFonts w:ascii="Arial" w:hAnsi="Arial" w:cs="Arial"/>
                <w:color w:val="0000FF"/>
                <w:szCs w:val="20"/>
                <w:highlight w:val="yellow"/>
                <w:lang w:val="fr-CA"/>
              </w:rPr>
              <w:t>bleu</w:t>
            </w:r>
            <w:r w:rsidRPr="00192537">
              <w:rPr>
                <w:rStyle w:val="InitialStyle"/>
                <w:rFonts w:ascii="Arial" w:hAnsi="Arial" w:cs="Arial"/>
                <w:color w:val="000000"/>
                <w:szCs w:val="20"/>
                <w:highlight w:val="yellow"/>
                <w:lang w:val="fr-CA"/>
              </w:rPr>
              <w:t xml:space="preserve"> en fonction de votre exigence ou de vos préférences;</w:t>
            </w:r>
            <w:bookmarkEnd w:id="10"/>
          </w:p>
          <w:p w:rsidR="00C459CA" w:rsidRPr="003B0096" w:rsidRDefault="008B45FC" w:rsidP="00C459CA">
            <w:pPr>
              <w:pStyle w:val="DefaultText"/>
              <w:numPr>
                <w:ilvl w:val="0"/>
                <w:numId w:val="32"/>
              </w:numPr>
              <w:tabs>
                <w:tab w:val="clear" w:pos="840"/>
                <w:tab w:val="left" w:pos="426"/>
              </w:tabs>
              <w:spacing w:before="120" w:after="120"/>
              <w:ind w:left="426"/>
              <w:rPr>
                <w:rStyle w:val="InitialStyle"/>
                <w:rFonts w:ascii="Arial" w:hAnsi="Arial" w:cs="Arial"/>
                <w:szCs w:val="20"/>
                <w:lang w:val="fr-CA"/>
              </w:rPr>
            </w:pPr>
            <w:bookmarkStart w:id="11" w:name="lt_pId018"/>
            <w:r w:rsidRPr="00192537">
              <w:rPr>
                <w:rStyle w:val="InitialStyle"/>
                <w:rFonts w:ascii="Arial" w:hAnsi="Arial" w:cs="Arial"/>
                <w:szCs w:val="20"/>
                <w:lang w:val="fr-CA"/>
              </w:rPr>
              <w:t>Modifier le texte de l’espace réservé (en noir) pour l’adapter à votre exigence, au besoin;</w:t>
            </w:r>
            <w:bookmarkEnd w:id="11"/>
          </w:p>
          <w:p w:rsidR="00697BE0" w:rsidRPr="003B0096" w:rsidRDefault="008B6C66" w:rsidP="00C459CA">
            <w:pPr>
              <w:pStyle w:val="DefaultText"/>
              <w:numPr>
                <w:ilvl w:val="0"/>
                <w:numId w:val="32"/>
              </w:numPr>
              <w:tabs>
                <w:tab w:val="clear" w:pos="840"/>
                <w:tab w:val="left" w:pos="426"/>
              </w:tabs>
              <w:spacing w:before="120" w:after="120"/>
              <w:ind w:left="426"/>
              <w:rPr>
                <w:rStyle w:val="InitialStyle"/>
                <w:rFonts w:ascii="Arial" w:hAnsi="Arial" w:cs="Arial"/>
                <w:color w:val="000000"/>
                <w:szCs w:val="20"/>
                <w:lang w:val="fr-CA"/>
              </w:rPr>
            </w:pPr>
            <w:bookmarkStart w:id="12" w:name="lt_pId019"/>
            <w:r w:rsidRPr="00192537">
              <w:rPr>
                <w:rStyle w:val="InitialStyle"/>
                <w:rFonts w:ascii="Arial" w:hAnsi="Arial" w:cs="Arial"/>
                <w:color w:val="000000"/>
                <w:szCs w:val="20"/>
                <w:lang w:val="fr-CA"/>
              </w:rPr>
              <w:t>Ajouter des notes aux critères de ressource cotés en fonction de leur importance relative à la capacité du soumissionnaire d’accomplir le travail;</w:t>
            </w:r>
            <w:bookmarkEnd w:id="12"/>
          </w:p>
          <w:p w:rsidR="00C459CA" w:rsidRPr="003B0096" w:rsidRDefault="00291DBA" w:rsidP="00C459CA">
            <w:pPr>
              <w:pStyle w:val="DefaultText"/>
              <w:numPr>
                <w:ilvl w:val="0"/>
                <w:numId w:val="32"/>
              </w:numPr>
              <w:tabs>
                <w:tab w:val="clear" w:pos="840"/>
                <w:tab w:val="left" w:pos="426"/>
              </w:tabs>
              <w:spacing w:before="120" w:after="120"/>
              <w:ind w:left="426"/>
              <w:rPr>
                <w:rStyle w:val="InitialStyle"/>
                <w:rFonts w:ascii="Arial" w:hAnsi="Arial" w:cs="Arial"/>
                <w:color w:val="000000"/>
                <w:szCs w:val="20"/>
                <w:lang w:val="fr-CA"/>
              </w:rPr>
            </w:pPr>
            <w:bookmarkStart w:id="13" w:name="lt_pId020"/>
            <w:r w:rsidRPr="00192537">
              <w:rPr>
                <w:rStyle w:val="InitialStyle"/>
                <w:rFonts w:ascii="Arial" w:hAnsi="Arial" w:cs="Arial"/>
                <w:color w:val="000000"/>
                <w:szCs w:val="20"/>
                <w:lang w:val="fr-CA"/>
              </w:rPr>
              <w:t>Ajouter au besoin des critères supplémentaires, selon la structure affichée;</w:t>
            </w:r>
            <w:bookmarkEnd w:id="13"/>
          </w:p>
          <w:p w:rsidR="00C459CA" w:rsidRPr="003B0096" w:rsidRDefault="00845D7F" w:rsidP="00C459CA">
            <w:pPr>
              <w:pStyle w:val="DefaultText"/>
              <w:numPr>
                <w:ilvl w:val="0"/>
                <w:numId w:val="32"/>
              </w:numPr>
              <w:tabs>
                <w:tab w:val="clear" w:pos="840"/>
                <w:tab w:val="left" w:pos="426"/>
              </w:tabs>
              <w:spacing w:before="120" w:after="120"/>
              <w:ind w:left="426"/>
              <w:rPr>
                <w:rStyle w:val="InitialStyle"/>
                <w:rFonts w:ascii="Arial" w:hAnsi="Arial" w:cs="Arial"/>
                <w:color w:val="000000"/>
                <w:szCs w:val="20"/>
                <w:lang w:val="fr-CA"/>
              </w:rPr>
            </w:pPr>
            <w:bookmarkStart w:id="14" w:name="lt_pId021"/>
            <w:r w:rsidRPr="00192537">
              <w:rPr>
                <w:rStyle w:val="InitialStyle"/>
                <w:rFonts w:ascii="Arial" w:hAnsi="Arial" w:cs="Arial"/>
                <w:color w:val="000000"/>
                <w:szCs w:val="20"/>
                <w:lang w:val="fr-CA"/>
              </w:rPr>
              <w:t>Supprimer les critères qui sont moins pertinents pour votre exigence ou qui sont moins efficaces pour déterminer la compétence des soumissionnaires;</w:t>
            </w:r>
            <w:bookmarkEnd w:id="14"/>
          </w:p>
          <w:p w:rsidR="00586903" w:rsidRPr="003B0096" w:rsidRDefault="00F06C6D" w:rsidP="00586903">
            <w:pPr>
              <w:pStyle w:val="DefaultText"/>
              <w:numPr>
                <w:ilvl w:val="0"/>
                <w:numId w:val="32"/>
              </w:numPr>
              <w:tabs>
                <w:tab w:val="clear" w:pos="840"/>
                <w:tab w:val="left" w:pos="426"/>
              </w:tabs>
              <w:spacing w:before="120" w:after="120"/>
              <w:ind w:left="426"/>
              <w:rPr>
                <w:rStyle w:val="InitialStyle"/>
                <w:rFonts w:ascii="Arial" w:hAnsi="Arial" w:cs="Arial"/>
                <w:szCs w:val="20"/>
                <w:lang w:val="fr-CA"/>
              </w:rPr>
            </w:pPr>
            <w:bookmarkStart w:id="15" w:name="lt_pId022"/>
            <w:r w:rsidRPr="00192537">
              <w:rPr>
                <w:rStyle w:val="InitialStyle"/>
                <w:rFonts w:ascii="Arial" w:hAnsi="Arial" w:cs="Arial"/>
                <w:szCs w:val="20"/>
                <w:lang w:val="fr-CA"/>
              </w:rPr>
              <w:t>Examiner l’exhaustivité et l’exactitude des critères d’évaluation (</w:t>
            </w:r>
            <w:r w:rsidRPr="00192537">
              <w:rPr>
                <w:rStyle w:val="InitialStyle"/>
                <w:rFonts w:ascii="Arial" w:hAnsi="Arial" w:cs="Arial"/>
                <w:i/>
                <w:szCs w:val="20"/>
                <w:lang w:val="fr-CA"/>
              </w:rPr>
              <w:t>y compris le titre dans le pied de page</w:t>
            </w:r>
            <w:r w:rsidRPr="00192537">
              <w:rPr>
                <w:rStyle w:val="InitialStyle"/>
                <w:rFonts w:ascii="Arial" w:hAnsi="Arial" w:cs="Arial"/>
                <w:szCs w:val="20"/>
                <w:lang w:val="fr-CA"/>
              </w:rPr>
              <w:t>);</w:t>
            </w:r>
            <w:bookmarkEnd w:id="15"/>
          </w:p>
          <w:p w:rsidR="00586903" w:rsidRPr="003B0096" w:rsidRDefault="003F60FA" w:rsidP="00586903">
            <w:pPr>
              <w:pStyle w:val="DefaultText"/>
              <w:numPr>
                <w:ilvl w:val="0"/>
                <w:numId w:val="32"/>
              </w:numPr>
              <w:tabs>
                <w:tab w:val="clear" w:pos="840"/>
                <w:tab w:val="left" w:pos="426"/>
              </w:tabs>
              <w:spacing w:before="120" w:after="120"/>
              <w:ind w:left="426"/>
              <w:rPr>
                <w:rStyle w:val="InitialStyle"/>
                <w:rFonts w:ascii="Arial" w:hAnsi="Arial" w:cs="Arial"/>
                <w:szCs w:val="20"/>
                <w:lang w:val="fr-CA"/>
              </w:rPr>
            </w:pPr>
            <w:bookmarkStart w:id="16" w:name="lt_pId023"/>
            <w:r w:rsidRPr="00192537">
              <w:rPr>
                <w:rStyle w:val="InitialStyle"/>
                <w:rFonts w:ascii="Arial" w:hAnsi="Arial" w:cs="Arial"/>
                <w:szCs w:val="20"/>
                <w:lang w:val="fr-CA"/>
              </w:rPr>
              <w:t>Sélectionner tout le texte du document pour le mettre en noir et supprimer le soulignement;</w:t>
            </w:r>
            <w:bookmarkEnd w:id="16"/>
          </w:p>
          <w:p w:rsidR="00586903" w:rsidRPr="00E11D29" w:rsidRDefault="006B476D" w:rsidP="00C459CA">
            <w:pPr>
              <w:pStyle w:val="DefaultText"/>
              <w:numPr>
                <w:ilvl w:val="0"/>
                <w:numId w:val="32"/>
              </w:numPr>
              <w:tabs>
                <w:tab w:val="clear" w:pos="840"/>
                <w:tab w:val="left" w:pos="426"/>
              </w:tabs>
              <w:spacing w:before="120" w:after="120"/>
              <w:ind w:left="426"/>
              <w:rPr>
                <w:rStyle w:val="InitialStyle"/>
                <w:rFonts w:ascii="Arial" w:hAnsi="Arial" w:cs="Arial"/>
                <w:szCs w:val="20"/>
                <w:lang w:val="fr-CA"/>
              </w:rPr>
            </w:pPr>
            <w:bookmarkStart w:id="17" w:name="lt_pId024"/>
            <w:r w:rsidRPr="00192537">
              <w:rPr>
                <w:rStyle w:val="InitialStyle"/>
                <w:rFonts w:ascii="Arial" w:hAnsi="Arial" w:cs="Arial"/>
                <w:szCs w:val="20"/>
                <w:lang w:val="fr-CA"/>
              </w:rPr>
              <w:t>S’assurer que la mise en forme du document est correcte (</w:t>
            </w:r>
            <w:r w:rsidRPr="00192537">
              <w:rPr>
                <w:rStyle w:val="InitialStyle"/>
                <w:rFonts w:ascii="Arial" w:hAnsi="Arial" w:cs="Arial"/>
                <w:i/>
                <w:szCs w:val="20"/>
                <w:lang w:val="fr-CA"/>
              </w:rPr>
              <w:t>p. ex.</w:t>
            </w:r>
            <w:r w:rsidRPr="00192537">
              <w:rPr>
                <w:rStyle w:val="InitialStyle"/>
                <w:rFonts w:ascii="Arial" w:hAnsi="Arial" w:cs="Arial"/>
                <w:szCs w:val="20"/>
                <w:lang w:val="fr-CA"/>
              </w:rPr>
              <w:t xml:space="preserve"> </w:t>
            </w:r>
            <w:r w:rsidRPr="00192537">
              <w:rPr>
                <w:rStyle w:val="InitialStyle"/>
                <w:rFonts w:ascii="Arial" w:hAnsi="Arial" w:cs="Arial"/>
                <w:i/>
                <w:szCs w:val="20"/>
                <w:lang w:val="fr-CA"/>
              </w:rPr>
              <w:t>numéroter les exigences de façon séquentielle et supprimer les présentes directives</w:t>
            </w:r>
            <w:r w:rsidRPr="00192537">
              <w:rPr>
                <w:rStyle w:val="InitialStyle"/>
                <w:rFonts w:ascii="Arial" w:hAnsi="Arial" w:cs="Arial"/>
                <w:szCs w:val="20"/>
                <w:lang w:val="fr-CA"/>
              </w:rPr>
              <w:t>).</w:t>
            </w:r>
            <w:bookmarkEnd w:id="17"/>
          </w:p>
        </w:tc>
      </w:tr>
    </w:tbl>
    <w:p w:rsidR="00586903" w:rsidRPr="00E11D29" w:rsidRDefault="00586903" w:rsidP="00586903">
      <w:pPr>
        <w:pStyle w:val="DefaultText"/>
        <w:rPr>
          <w:rStyle w:val="InitialStyle"/>
          <w:rFonts w:ascii="Arial" w:hAnsi="Arial" w:cs="Arial"/>
          <w:szCs w:val="20"/>
          <w:lang w:val="fr-CA"/>
        </w:rPr>
      </w:pPr>
    </w:p>
    <w:p w:rsidR="00586903" w:rsidRPr="00E11D29" w:rsidRDefault="00586903" w:rsidP="00586903">
      <w:pPr>
        <w:pStyle w:val="DefaultText"/>
        <w:rPr>
          <w:rStyle w:val="InitialStyle"/>
          <w:rFonts w:ascii="Arial" w:hAnsi="Arial" w:cs="Arial"/>
          <w:szCs w:val="20"/>
          <w:lang w:val="fr-CA"/>
        </w:rPr>
      </w:pPr>
    </w:p>
    <w:p w:rsidR="00F4629E" w:rsidRPr="003B0096" w:rsidRDefault="00C80055" w:rsidP="00F4629E">
      <w:pPr>
        <w:numPr>
          <w:ilvl w:val="0"/>
          <w:numId w:val="17"/>
        </w:numPr>
        <w:rPr>
          <w:rFonts w:ascii="Arial" w:hAnsi="Arial" w:cs="Arial"/>
          <w:b/>
          <w:sz w:val="20"/>
          <w:szCs w:val="20"/>
          <w:lang w:val="fr-CA"/>
        </w:rPr>
      </w:pPr>
      <w:bookmarkStart w:id="18" w:name="lt_pId025"/>
      <w:r w:rsidRPr="00192537">
        <w:rPr>
          <w:rFonts w:ascii="Arial" w:hAnsi="Arial" w:cs="Arial"/>
          <w:b/>
          <w:sz w:val="20"/>
          <w:szCs w:val="20"/>
          <w:lang w:val="fr-CA"/>
        </w:rPr>
        <w:t>MÉTHODE DE SÉLECTION</w:t>
      </w:r>
      <w:bookmarkEnd w:id="18"/>
    </w:p>
    <w:p w:rsidR="00F4629E" w:rsidRPr="003B0096" w:rsidRDefault="00F4629E" w:rsidP="00F4629E">
      <w:pPr>
        <w:rPr>
          <w:rFonts w:ascii="Arial" w:hAnsi="Arial" w:cs="Arial"/>
          <w:sz w:val="20"/>
          <w:szCs w:val="20"/>
          <w:lang w:val="fr-CA"/>
        </w:rPr>
      </w:pPr>
    </w:p>
    <w:p w:rsidR="00392095" w:rsidRPr="003B0096" w:rsidRDefault="00392095" w:rsidP="00392095">
      <w:pPr>
        <w:outlineLvl w:val="0"/>
        <w:rPr>
          <w:rFonts w:ascii="Arial" w:hAnsi="Arial" w:cs="Arial"/>
          <w:sz w:val="20"/>
          <w:szCs w:val="20"/>
          <w:lang w:val="fr-CA"/>
        </w:rPr>
      </w:pPr>
      <w:r w:rsidRPr="003B0096">
        <w:rPr>
          <w:rFonts w:ascii="Arial" w:hAnsi="Arial" w:cs="Arial"/>
          <w:sz w:val="20"/>
          <w:szCs w:val="20"/>
          <w:lang w:val="fr-CA"/>
        </w:rPr>
        <w:t>1.1</w:t>
      </w:r>
      <w:r w:rsidRPr="003B0096">
        <w:rPr>
          <w:rFonts w:ascii="Arial" w:hAnsi="Arial" w:cs="Arial"/>
          <w:sz w:val="20"/>
          <w:szCs w:val="20"/>
          <w:lang w:val="fr-CA"/>
        </w:rPr>
        <w:tab/>
      </w:r>
      <w:bookmarkStart w:id="19" w:name="lt_pId027"/>
      <w:r w:rsidR="0090497B" w:rsidRPr="00192537">
        <w:rPr>
          <w:rFonts w:ascii="Arial" w:hAnsi="Arial" w:cs="Arial"/>
          <w:sz w:val="20"/>
          <w:szCs w:val="20"/>
          <w:lang w:val="fr-CA"/>
        </w:rPr>
        <w:t>Pour être jugée recevable, une soumission doit</w:t>
      </w:r>
      <w:r w:rsidR="00F83827" w:rsidRPr="00192537">
        <w:rPr>
          <w:rFonts w:ascii="Arial" w:hAnsi="Arial" w:cs="Arial"/>
          <w:sz w:val="20"/>
          <w:szCs w:val="20"/>
          <w:lang w:val="fr-CA"/>
        </w:rPr>
        <w:t> :</w:t>
      </w:r>
      <w:bookmarkEnd w:id="19"/>
    </w:p>
    <w:p w:rsidR="00392095" w:rsidRPr="003B0096" w:rsidRDefault="00392095" w:rsidP="00392095">
      <w:pPr>
        <w:outlineLvl w:val="0"/>
        <w:rPr>
          <w:rFonts w:ascii="Arial" w:hAnsi="Arial" w:cs="Arial"/>
          <w:sz w:val="20"/>
          <w:szCs w:val="20"/>
          <w:lang w:val="fr-CA"/>
        </w:rPr>
      </w:pPr>
    </w:p>
    <w:p w:rsidR="00392095" w:rsidRPr="003B0096" w:rsidRDefault="00EE119F" w:rsidP="00392095">
      <w:pPr>
        <w:tabs>
          <w:tab w:val="left" w:pos="1276"/>
        </w:tabs>
        <w:ind w:left="1276" w:hanging="567"/>
        <w:outlineLvl w:val="0"/>
        <w:rPr>
          <w:rFonts w:ascii="Arial" w:hAnsi="Arial" w:cs="Arial"/>
          <w:sz w:val="20"/>
          <w:szCs w:val="20"/>
          <w:lang w:val="fr-CA"/>
        </w:rPr>
      </w:pPr>
      <w:bookmarkStart w:id="20" w:name="lt_pId028"/>
      <w:r w:rsidRPr="00192537">
        <w:rPr>
          <w:rFonts w:ascii="Arial" w:hAnsi="Arial" w:cs="Arial"/>
          <w:sz w:val="20"/>
          <w:szCs w:val="20"/>
          <w:lang w:val="fr-CA"/>
        </w:rPr>
        <w:t>(a)</w:t>
      </w:r>
      <w:bookmarkEnd w:id="20"/>
      <w:r w:rsidRPr="003B0096">
        <w:rPr>
          <w:rFonts w:ascii="Arial" w:hAnsi="Arial" w:cs="Arial"/>
          <w:sz w:val="20"/>
          <w:szCs w:val="20"/>
          <w:lang w:val="fr-CA"/>
        </w:rPr>
        <w:tab/>
      </w:r>
      <w:bookmarkStart w:id="21" w:name="lt_pId029"/>
      <w:r w:rsidR="00FF5C3C" w:rsidRPr="00192537">
        <w:rPr>
          <w:rFonts w:ascii="Arial" w:hAnsi="Arial" w:cs="Arial"/>
          <w:sz w:val="20"/>
          <w:szCs w:val="20"/>
          <w:lang w:val="fr-CA"/>
        </w:rPr>
        <w:t>se conformer à toutes les exigences administratives (</w:t>
      </w:r>
      <w:r w:rsidR="00FF5C3C" w:rsidRPr="00192537">
        <w:rPr>
          <w:rFonts w:ascii="Arial" w:hAnsi="Arial" w:cs="Arial"/>
          <w:i/>
          <w:sz w:val="20"/>
          <w:szCs w:val="20"/>
          <w:lang w:val="fr-CA"/>
        </w:rPr>
        <w:t>précisées dans le présent document d’appel d’offres</w:t>
      </w:r>
      <w:r w:rsidR="00FF5C3C" w:rsidRPr="00192537">
        <w:rPr>
          <w:rFonts w:ascii="Arial" w:hAnsi="Arial" w:cs="Arial"/>
          <w:sz w:val="20"/>
          <w:szCs w:val="20"/>
          <w:lang w:val="fr-CA"/>
        </w:rPr>
        <w:t>);</w:t>
      </w:r>
      <w:bookmarkEnd w:id="21"/>
      <w:r w:rsidR="00392095" w:rsidRPr="003B0096">
        <w:rPr>
          <w:rFonts w:ascii="Arial" w:hAnsi="Arial" w:cs="Arial"/>
          <w:sz w:val="20"/>
          <w:szCs w:val="20"/>
          <w:lang w:val="fr-CA"/>
        </w:rPr>
        <w:t xml:space="preserve"> </w:t>
      </w:r>
    </w:p>
    <w:p w:rsidR="00392095" w:rsidRPr="003B0096" w:rsidRDefault="00392095" w:rsidP="00392095">
      <w:pPr>
        <w:tabs>
          <w:tab w:val="left" w:pos="1276"/>
        </w:tabs>
        <w:ind w:left="1276" w:hanging="567"/>
        <w:outlineLvl w:val="0"/>
        <w:rPr>
          <w:rFonts w:ascii="Arial" w:hAnsi="Arial" w:cs="Arial"/>
          <w:sz w:val="20"/>
          <w:szCs w:val="20"/>
          <w:lang w:val="fr-CA"/>
        </w:rPr>
      </w:pPr>
    </w:p>
    <w:p w:rsidR="00392095" w:rsidRPr="003B0096" w:rsidRDefault="005B6DA2" w:rsidP="00392095">
      <w:pPr>
        <w:tabs>
          <w:tab w:val="left" w:pos="1276"/>
        </w:tabs>
        <w:ind w:left="1276" w:hanging="567"/>
        <w:outlineLvl w:val="0"/>
        <w:rPr>
          <w:rFonts w:ascii="Arial" w:hAnsi="Arial" w:cs="Arial"/>
          <w:sz w:val="20"/>
          <w:szCs w:val="20"/>
          <w:lang w:val="fr-CA"/>
        </w:rPr>
      </w:pPr>
      <w:bookmarkStart w:id="22" w:name="lt_pId030"/>
      <w:r w:rsidRPr="00192537">
        <w:rPr>
          <w:rFonts w:ascii="Arial" w:hAnsi="Arial" w:cs="Arial"/>
          <w:sz w:val="20"/>
          <w:szCs w:val="20"/>
          <w:lang w:val="fr-CA"/>
        </w:rPr>
        <w:t>(b)</w:t>
      </w:r>
      <w:bookmarkEnd w:id="22"/>
      <w:r w:rsidRPr="003B0096">
        <w:rPr>
          <w:rFonts w:ascii="Arial" w:hAnsi="Arial" w:cs="Arial"/>
          <w:sz w:val="20"/>
          <w:szCs w:val="20"/>
          <w:lang w:val="fr-CA"/>
        </w:rPr>
        <w:tab/>
      </w:r>
      <w:bookmarkStart w:id="23" w:name="lt_pId031"/>
      <w:r w:rsidR="00E468FF" w:rsidRPr="00192537">
        <w:rPr>
          <w:rFonts w:ascii="Arial" w:hAnsi="Arial" w:cs="Arial"/>
          <w:sz w:val="20"/>
          <w:szCs w:val="20"/>
          <w:lang w:val="fr-CA"/>
        </w:rPr>
        <w:t>répondre à tous les critères techniques obligatoires (</w:t>
      </w:r>
      <w:r w:rsidR="00E468FF" w:rsidRPr="00192537">
        <w:rPr>
          <w:rFonts w:ascii="Arial" w:hAnsi="Arial" w:cs="Arial"/>
          <w:i/>
          <w:sz w:val="20"/>
          <w:szCs w:val="20"/>
          <w:lang w:val="fr-CA"/>
        </w:rPr>
        <w:t>précisés à la section</w:t>
      </w:r>
      <w:r w:rsidR="00F83827" w:rsidRPr="00192537">
        <w:rPr>
          <w:rFonts w:ascii="Arial" w:hAnsi="Arial" w:cs="Arial"/>
          <w:i/>
          <w:sz w:val="20"/>
          <w:szCs w:val="20"/>
          <w:lang w:val="fr-CA"/>
        </w:rPr>
        <w:t> </w:t>
      </w:r>
      <w:r w:rsidR="00E468FF" w:rsidRPr="00192537">
        <w:rPr>
          <w:rFonts w:ascii="Arial" w:hAnsi="Arial" w:cs="Arial"/>
          <w:i/>
          <w:sz w:val="20"/>
          <w:szCs w:val="20"/>
          <w:lang w:val="fr-CA"/>
        </w:rPr>
        <w:t>2</w:t>
      </w:r>
      <w:r w:rsidR="00E468FF" w:rsidRPr="00192537">
        <w:rPr>
          <w:rFonts w:ascii="Arial" w:hAnsi="Arial" w:cs="Arial"/>
          <w:sz w:val="20"/>
          <w:szCs w:val="20"/>
          <w:lang w:val="fr-CA"/>
        </w:rPr>
        <w:t>);</w:t>
      </w:r>
      <w:bookmarkEnd w:id="23"/>
    </w:p>
    <w:p w:rsidR="00392095" w:rsidRPr="003B0096" w:rsidRDefault="00392095" w:rsidP="00392095">
      <w:pPr>
        <w:tabs>
          <w:tab w:val="left" w:pos="1276"/>
        </w:tabs>
        <w:ind w:left="1276" w:hanging="567"/>
        <w:outlineLvl w:val="0"/>
        <w:rPr>
          <w:rFonts w:ascii="Arial" w:hAnsi="Arial" w:cs="Arial"/>
          <w:sz w:val="20"/>
          <w:szCs w:val="20"/>
          <w:lang w:val="fr-CA"/>
        </w:rPr>
      </w:pPr>
    </w:p>
    <w:p w:rsidR="00392095" w:rsidRPr="003B0096" w:rsidRDefault="005B6DA2" w:rsidP="005B6DA2">
      <w:pPr>
        <w:tabs>
          <w:tab w:val="left" w:pos="1276"/>
        </w:tabs>
        <w:ind w:left="1276" w:hanging="567"/>
        <w:outlineLvl w:val="0"/>
        <w:rPr>
          <w:rFonts w:ascii="Arial" w:hAnsi="Arial" w:cs="Arial"/>
          <w:sz w:val="20"/>
          <w:szCs w:val="20"/>
          <w:lang w:val="fr-CA"/>
        </w:rPr>
      </w:pPr>
      <w:bookmarkStart w:id="24" w:name="lt_pId032"/>
      <w:r w:rsidRPr="00192537">
        <w:rPr>
          <w:rFonts w:ascii="Arial" w:hAnsi="Arial" w:cs="Arial"/>
          <w:sz w:val="20"/>
          <w:szCs w:val="20"/>
          <w:lang w:val="fr-CA"/>
        </w:rPr>
        <w:t>(c)</w:t>
      </w:r>
      <w:bookmarkEnd w:id="24"/>
      <w:r w:rsidRPr="003B0096">
        <w:rPr>
          <w:rFonts w:ascii="Arial" w:hAnsi="Arial" w:cs="Arial"/>
          <w:sz w:val="20"/>
          <w:szCs w:val="20"/>
          <w:lang w:val="fr-CA"/>
        </w:rPr>
        <w:tab/>
      </w:r>
      <w:bookmarkStart w:id="25" w:name="lt_pId033"/>
      <w:r w:rsidR="003152BF" w:rsidRPr="00192537">
        <w:rPr>
          <w:rFonts w:ascii="Arial" w:hAnsi="Arial" w:cs="Arial"/>
          <w:sz w:val="20"/>
          <w:szCs w:val="20"/>
          <w:lang w:val="fr-CA"/>
        </w:rPr>
        <w:t>obtenir le minimum requis de points cumulés pour les critères techniques cotés (</w:t>
      </w:r>
      <w:r w:rsidR="003152BF" w:rsidRPr="00192537">
        <w:rPr>
          <w:rFonts w:ascii="Arial" w:hAnsi="Arial" w:cs="Arial"/>
          <w:i/>
          <w:sz w:val="20"/>
          <w:szCs w:val="20"/>
          <w:lang w:val="fr-CA"/>
        </w:rPr>
        <w:t>précisés à la section</w:t>
      </w:r>
      <w:r w:rsidR="00F83827" w:rsidRPr="00192537">
        <w:rPr>
          <w:rFonts w:ascii="Arial" w:hAnsi="Arial" w:cs="Arial"/>
          <w:i/>
          <w:sz w:val="20"/>
          <w:szCs w:val="20"/>
          <w:lang w:val="fr-CA"/>
        </w:rPr>
        <w:t> </w:t>
      </w:r>
      <w:r w:rsidR="003152BF" w:rsidRPr="00192537">
        <w:rPr>
          <w:rFonts w:ascii="Arial" w:hAnsi="Arial" w:cs="Arial"/>
          <w:i/>
          <w:sz w:val="20"/>
          <w:szCs w:val="20"/>
          <w:lang w:val="fr-CA"/>
        </w:rPr>
        <w:t>3</w:t>
      </w:r>
      <w:r w:rsidR="003152BF" w:rsidRPr="00192537">
        <w:rPr>
          <w:rFonts w:ascii="Arial" w:hAnsi="Arial" w:cs="Arial"/>
          <w:sz w:val="20"/>
          <w:szCs w:val="20"/>
          <w:lang w:val="fr-CA"/>
        </w:rPr>
        <w:t>).</w:t>
      </w:r>
      <w:bookmarkEnd w:id="25"/>
    </w:p>
    <w:p w:rsidR="00392095" w:rsidRPr="003B0096" w:rsidRDefault="00392095" w:rsidP="00392095">
      <w:pPr>
        <w:outlineLvl w:val="0"/>
        <w:rPr>
          <w:rFonts w:ascii="Arial" w:hAnsi="Arial" w:cs="Arial"/>
          <w:sz w:val="20"/>
          <w:szCs w:val="20"/>
          <w:lang w:val="fr-CA"/>
        </w:rPr>
      </w:pPr>
    </w:p>
    <w:p w:rsidR="005B6DA2" w:rsidRPr="00E11D29" w:rsidRDefault="00CB4CE3" w:rsidP="005023CB">
      <w:pPr>
        <w:ind w:left="709" w:hanging="709"/>
        <w:outlineLvl w:val="0"/>
        <w:rPr>
          <w:rFonts w:ascii="Arial" w:hAnsi="Arial" w:cs="Arial"/>
          <w:sz w:val="20"/>
          <w:szCs w:val="20"/>
          <w:lang w:val="fr-CA"/>
        </w:rPr>
      </w:pPr>
      <w:r w:rsidRPr="003B0096">
        <w:rPr>
          <w:rFonts w:ascii="Arial" w:hAnsi="Arial" w:cs="Arial"/>
          <w:sz w:val="20"/>
          <w:szCs w:val="20"/>
          <w:lang w:val="fr-CA"/>
        </w:rPr>
        <w:t>1.2</w:t>
      </w:r>
      <w:r w:rsidR="00B76DC7" w:rsidRPr="003B0096">
        <w:rPr>
          <w:rFonts w:ascii="Arial" w:hAnsi="Arial" w:cs="Arial"/>
          <w:sz w:val="20"/>
          <w:szCs w:val="20"/>
          <w:lang w:val="fr-CA"/>
        </w:rPr>
        <w:t xml:space="preserve"> </w:t>
      </w:r>
      <w:r w:rsidRPr="003B0096">
        <w:rPr>
          <w:rFonts w:ascii="Arial" w:hAnsi="Arial" w:cs="Arial"/>
          <w:sz w:val="20"/>
          <w:szCs w:val="20"/>
          <w:lang w:val="fr-CA"/>
        </w:rPr>
        <w:tab/>
      </w:r>
      <w:bookmarkStart w:id="26" w:name="lt_pId035"/>
      <w:r w:rsidR="00D9644F" w:rsidRPr="00192537">
        <w:rPr>
          <w:rFonts w:ascii="Arial" w:hAnsi="Arial" w:cs="Arial"/>
          <w:sz w:val="20"/>
          <w:szCs w:val="20"/>
          <w:lang w:val="fr-CA"/>
        </w:rPr>
        <w:t>La soumission recevable qui sera la meilleure proposition du point de vue de la valeur technique et du prix (</w:t>
      </w:r>
      <w:r w:rsidR="00D9644F" w:rsidRPr="003B0096">
        <w:rPr>
          <w:rFonts w:ascii="Arial" w:hAnsi="Arial" w:cs="Arial"/>
          <w:color w:val="FF0000"/>
          <w:sz w:val="20"/>
          <w:szCs w:val="20"/>
          <w:u w:val="single"/>
          <w:lang w:val="fr-CA"/>
        </w:rPr>
        <w:t>xx</w:t>
      </w:r>
      <w:r w:rsidR="00D9644F" w:rsidRPr="00192537">
        <w:rPr>
          <w:rFonts w:ascii="Arial" w:hAnsi="Arial" w:cs="Arial"/>
          <w:sz w:val="20"/>
          <w:szCs w:val="20"/>
          <w:lang w:val="fr-CA"/>
        </w:rPr>
        <w:t xml:space="preserve"> % mérite/</w:t>
      </w:r>
      <w:r w:rsidR="00D9644F" w:rsidRPr="003B0096">
        <w:rPr>
          <w:rFonts w:ascii="Arial" w:hAnsi="Arial" w:cs="Arial"/>
          <w:color w:val="FF0000"/>
          <w:sz w:val="20"/>
          <w:szCs w:val="20"/>
          <w:u w:val="single"/>
          <w:lang w:val="fr-CA"/>
        </w:rPr>
        <w:t>xx</w:t>
      </w:r>
      <w:r w:rsidR="00D9644F" w:rsidRPr="00192537">
        <w:rPr>
          <w:rFonts w:ascii="Arial" w:hAnsi="Arial" w:cs="Arial"/>
          <w:sz w:val="20"/>
          <w:szCs w:val="20"/>
          <w:lang w:val="fr-CA"/>
        </w:rPr>
        <w:t xml:space="preserve"> % prix) sera recommandée pour l’attribution du contrat.</w:t>
      </w:r>
      <w:bookmarkEnd w:id="26"/>
    </w:p>
    <w:p w:rsidR="002B4B2A" w:rsidRPr="00E11D29" w:rsidRDefault="003E16FC" w:rsidP="005023CB">
      <w:pPr>
        <w:ind w:left="709" w:hanging="709"/>
        <w:outlineLvl w:val="0"/>
        <w:rPr>
          <w:rFonts w:ascii="Arial" w:hAnsi="Arial" w:cs="Arial"/>
          <w:sz w:val="20"/>
          <w:szCs w:val="20"/>
          <w:lang w:val="fr-CA"/>
        </w:rPr>
      </w:pPr>
      <w:r>
        <w:rPr>
          <w:rFonts w:ascii="Arial" w:hAnsi="Arial" w:cs="Arial"/>
          <w:sz w:val="20"/>
          <w:szCs w:val="20"/>
          <w:lang w:val="fr-CA"/>
        </w:rPr>
        <w:br w:type="page"/>
      </w:r>
    </w:p>
    <w:p w:rsidR="00F4629E" w:rsidRPr="003B0096" w:rsidRDefault="00552992" w:rsidP="00F4629E">
      <w:pPr>
        <w:numPr>
          <w:ilvl w:val="0"/>
          <w:numId w:val="17"/>
        </w:numPr>
        <w:rPr>
          <w:rFonts w:ascii="Arial" w:hAnsi="Arial" w:cs="Arial"/>
          <w:b/>
          <w:sz w:val="20"/>
          <w:szCs w:val="20"/>
          <w:lang w:val="fr-CA"/>
        </w:rPr>
      </w:pPr>
      <w:bookmarkStart w:id="27" w:name="lt_pId036"/>
      <w:r w:rsidRPr="00192537">
        <w:rPr>
          <w:rFonts w:ascii="Arial" w:hAnsi="Arial" w:cs="Arial"/>
          <w:b/>
          <w:sz w:val="20"/>
          <w:szCs w:val="20"/>
          <w:lang w:val="fr-CA"/>
        </w:rPr>
        <w:lastRenderedPageBreak/>
        <w:t>CRITÈRES TECHNIQUES OBLIGATOIRES</w:t>
      </w:r>
      <w:bookmarkEnd w:id="27"/>
    </w:p>
    <w:p w:rsidR="00F4629E" w:rsidRPr="003B0096" w:rsidRDefault="00F4629E" w:rsidP="00F4629E">
      <w:pPr>
        <w:rPr>
          <w:rFonts w:ascii="Arial" w:hAnsi="Arial" w:cs="Arial"/>
          <w:b/>
          <w:sz w:val="20"/>
          <w:szCs w:val="20"/>
          <w:lang w:val="fr-CA"/>
        </w:rPr>
      </w:pPr>
    </w:p>
    <w:p w:rsidR="004030FB" w:rsidRPr="003B0096" w:rsidRDefault="004030FB" w:rsidP="009617CC">
      <w:pPr>
        <w:ind w:left="709" w:hanging="709"/>
        <w:outlineLvl w:val="0"/>
        <w:rPr>
          <w:rFonts w:ascii="Arial" w:hAnsi="Arial" w:cs="Arial"/>
          <w:sz w:val="20"/>
          <w:szCs w:val="20"/>
          <w:lang w:val="fr-CA"/>
        </w:rPr>
      </w:pPr>
      <w:r w:rsidRPr="003B0096">
        <w:rPr>
          <w:rFonts w:ascii="Arial" w:hAnsi="Arial" w:cs="Arial"/>
          <w:sz w:val="20"/>
          <w:szCs w:val="20"/>
          <w:lang w:val="fr-CA"/>
        </w:rPr>
        <w:t>2.1</w:t>
      </w:r>
      <w:r w:rsidRPr="003B0096">
        <w:rPr>
          <w:rFonts w:ascii="Arial" w:hAnsi="Arial" w:cs="Arial"/>
          <w:sz w:val="20"/>
          <w:szCs w:val="20"/>
          <w:lang w:val="fr-CA"/>
        </w:rPr>
        <w:tab/>
      </w:r>
      <w:bookmarkStart w:id="28" w:name="lt_pId038"/>
      <w:r w:rsidR="00A260CA" w:rsidRPr="00192537">
        <w:rPr>
          <w:rFonts w:ascii="Arial" w:hAnsi="Arial" w:cs="Arial"/>
          <w:sz w:val="20"/>
          <w:szCs w:val="20"/>
          <w:lang w:val="fr-CA"/>
        </w:rPr>
        <w:t>Pour être déclarée recevable, la soumission doit répondre à tous les critères techniques obligatoires précisés ci-dessous.</w:t>
      </w:r>
      <w:bookmarkEnd w:id="28"/>
      <w:r w:rsidRPr="003B0096">
        <w:rPr>
          <w:rFonts w:ascii="Arial" w:hAnsi="Arial" w:cs="Arial"/>
          <w:sz w:val="20"/>
          <w:szCs w:val="20"/>
          <w:lang w:val="fr-CA"/>
        </w:rPr>
        <w:t xml:space="preserve"> </w:t>
      </w:r>
    </w:p>
    <w:p w:rsidR="004030FB" w:rsidRPr="003B0096" w:rsidRDefault="004030FB" w:rsidP="009617CC">
      <w:pPr>
        <w:ind w:left="709" w:hanging="709"/>
        <w:outlineLvl w:val="0"/>
        <w:rPr>
          <w:rFonts w:ascii="Arial" w:hAnsi="Arial" w:cs="Arial"/>
          <w:sz w:val="20"/>
          <w:szCs w:val="20"/>
          <w:lang w:val="fr-CA"/>
        </w:rPr>
      </w:pPr>
    </w:p>
    <w:p w:rsidR="004030FB" w:rsidRPr="00E11D29" w:rsidRDefault="004030FB" w:rsidP="009617CC">
      <w:pPr>
        <w:ind w:left="709" w:hanging="709"/>
        <w:outlineLvl w:val="0"/>
        <w:rPr>
          <w:rFonts w:ascii="Arial" w:hAnsi="Arial" w:cs="Arial"/>
          <w:sz w:val="20"/>
          <w:szCs w:val="20"/>
          <w:lang w:val="fr-CA"/>
        </w:rPr>
      </w:pPr>
      <w:r w:rsidRPr="003B0096">
        <w:rPr>
          <w:rFonts w:ascii="Arial" w:hAnsi="Arial" w:cs="Arial"/>
          <w:sz w:val="20"/>
          <w:szCs w:val="20"/>
          <w:lang w:val="fr-CA"/>
        </w:rPr>
        <w:t>2.2</w:t>
      </w:r>
      <w:r w:rsidRPr="003B0096">
        <w:rPr>
          <w:rFonts w:ascii="Arial" w:hAnsi="Arial" w:cs="Arial"/>
          <w:sz w:val="20"/>
          <w:szCs w:val="20"/>
          <w:lang w:val="fr-CA"/>
        </w:rPr>
        <w:tab/>
      </w:r>
      <w:bookmarkStart w:id="29" w:name="lt_pId040"/>
      <w:r w:rsidR="00C34183" w:rsidRPr="00192537">
        <w:rPr>
          <w:rFonts w:ascii="Arial" w:hAnsi="Arial" w:cs="Arial"/>
          <w:sz w:val="20"/>
          <w:szCs w:val="20"/>
          <w:lang w:val="fr-CA"/>
        </w:rPr>
        <w:t>Le soumissionnaire doit fournir des documents pour appuyer ses déclarations selon lesquelles il répond à chaque critère.</w:t>
      </w:r>
      <w:bookmarkEnd w:id="29"/>
      <w:r w:rsidR="00B76DC7" w:rsidRPr="003B0096">
        <w:rPr>
          <w:rFonts w:ascii="Arial" w:hAnsi="Arial" w:cs="Arial"/>
          <w:sz w:val="20"/>
          <w:szCs w:val="20"/>
          <w:lang w:val="fr-CA"/>
        </w:rPr>
        <w:t xml:space="preserve"> </w:t>
      </w:r>
      <w:bookmarkStart w:id="30" w:name="lt_pId041"/>
      <w:r w:rsidR="00BD7F84" w:rsidRPr="00192537">
        <w:rPr>
          <w:rFonts w:ascii="Arial" w:hAnsi="Arial" w:cs="Arial"/>
          <w:sz w:val="20"/>
          <w:szCs w:val="20"/>
          <w:lang w:val="fr-CA"/>
        </w:rPr>
        <w:t>Chaque critère doit être abordé séparément.</w:t>
      </w:r>
      <w:bookmarkEnd w:id="30"/>
    </w:p>
    <w:p w:rsidR="004030FB" w:rsidRPr="00E11D29" w:rsidRDefault="004030FB" w:rsidP="00F4629E">
      <w:pPr>
        <w:rPr>
          <w:rFonts w:ascii="Arial" w:hAnsi="Arial" w:cs="Arial"/>
          <w:b/>
          <w:sz w:val="20"/>
          <w:szCs w:val="20"/>
          <w:lang w:val="fr-CA"/>
        </w:rPr>
      </w:pPr>
    </w:p>
    <w:tbl>
      <w:tblPr>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
        <w:gridCol w:w="8830"/>
      </w:tblGrid>
      <w:tr w:rsidR="00493000" w:rsidRPr="00E11D29" w:rsidTr="00D50269">
        <w:trPr>
          <w:trHeight w:val="124"/>
          <w:jc w:val="center"/>
        </w:trPr>
        <w:tc>
          <w:tcPr>
            <w:tcW w:w="452" w:type="dxa"/>
            <w:tcBorders>
              <w:top w:val="single" w:sz="4" w:space="0" w:color="auto"/>
              <w:left w:val="single" w:sz="4" w:space="0" w:color="auto"/>
              <w:bottom w:val="single" w:sz="4" w:space="0" w:color="auto"/>
              <w:right w:val="single" w:sz="4" w:space="0" w:color="auto"/>
            </w:tcBorders>
            <w:shd w:val="clear" w:color="auto" w:fill="F2DBDB"/>
          </w:tcPr>
          <w:p w:rsidR="00D50269" w:rsidRPr="003B0096" w:rsidRDefault="00704871" w:rsidP="003B2083">
            <w:pPr>
              <w:spacing w:before="120" w:after="60"/>
              <w:ind w:left="-108" w:right="-108"/>
              <w:jc w:val="center"/>
              <w:rPr>
                <w:rFonts w:ascii="Arial" w:hAnsi="Arial"/>
                <w:b/>
                <w:bCs/>
                <w:sz w:val="20"/>
                <w:szCs w:val="20"/>
                <w:lang w:val="fr-CA"/>
              </w:rPr>
            </w:pPr>
            <w:bookmarkStart w:id="31" w:name="lt_pId042"/>
            <w:r w:rsidRPr="00192537">
              <w:rPr>
                <w:rFonts w:ascii="Arial" w:hAnsi="Arial"/>
                <w:b/>
                <w:bCs/>
                <w:sz w:val="20"/>
                <w:szCs w:val="20"/>
                <w:lang w:val="fr-CA"/>
              </w:rPr>
              <w:t>O1</w:t>
            </w:r>
            <w:bookmarkEnd w:id="31"/>
          </w:p>
        </w:tc>
        <w:tc>
          <w:tcPr>
            <w:tcW w:w="8830" w:type="dxa"/>
            <w:tcBorders>
              <w:left w:val="single" w:sz="4" w:space="0" w:color="auto"/>
              <w:bottom w:val="single" w:sz="4" w:space="0" w:color="auto"/>
              <w:right w:val="single" w:sz="4" w:space="0" w:color="auto"/>
            </w:tcBorders>
            <w:shd w:val="clear" w:color="auto" w:fill="auto"/>
          </w:tcPr>
          <w:p w:rsidR="00D50269" w:rsidRPr="00E11D29" w:rsidRDefault="00E20181" w:rsidP="003B2083">
            <w:pPr>
              <w:spacing w:before="120" w:after="120"/>
              <w:rPr>
                <w:rFonts w:ascii="Arial" w:hAnsi="Arial"/>
                <w:b/>
                <w:sz w:val="20"/>
                <w:szCs w:val="20"/>
                <w:lang w:val="fr-CA" w:eastAsia="ko-KR"/>
              </w:rPr>
            </w:pPr>
            <w:bookmarkStart w:id="32" w:name="lt_pId043"/>
            <w:r w:rsidRPr="00192537">
              <w:rPr>
                <w:rFonts w:ascii="Arial" w:hAnsi="Arial"/>
                <w:b/>
                <w:sz w:val="20"/>
                <w:szCs w:val="20"/>
                <w:lang w:val="fr-CA" w:eastAsia="ko-KR"/>
              </w:rPr>
              <w:t xml:space="preserve">Expérience dans la </w:t>
            </w:r>
            <w:r w:rsidRPr="00E11D29">
              <w:rPr>
                <w:rFonts w:ascii="Arial" w:hAnsi="Arial"/>
                <w:b/>
                <w:bCs/>
                <w:color w:val="0000FF"/>
                <w:sz w:val="20"/>
                <w:szCs w:val="20"/>
                <w:lang w:val="fr-CA" w:eastAsia="ko-KR"/>
              </w:rPr>
              <w:t>prestation de services associés à la gestion du changement</w:t>
            </w:r>
            <w:bookmarkEnd w:id="32"/>
          </w:p>
          <w:p w:rsidR="00D50269" w:rsidRPr="00E11D29" w:rsidRDefault="00104F5C" w:rsidP="003B2083">
            <w:pPr>
              <w:spacing w:before="60" w:after="120"/>
              <w:rPr>
                <w:rFonts w:ascii="Arial" w:hAnsi="Arial"/>
                <w:sz w:val="20"/>
                <w:szCs w:val="20"/>
                <w:lang w:val="fr-CA" w:eastAsia="en-NZ"/>
              </w:rPr>
            </w:pPr>
            <w:bookmarkStart w:id="33" w:name="lt_pId044"/>
            <w:r w:rsidRPr="00E11D29">
              <w:rPr>
                <w:rFonts w:ascii="Arial" w:hAnsi="Arial"/>
                <w:sz w:val="20"/>
                <w:szCs w:val="20"/>
                <w:lang w:val="fr-CA" w:eastAsia="ko-KR"/>
              </w:rPr>
              <w:t>Le soumissionnaire doit démontrer que la ressource proposée possède au moins 10</w:t>
            </w:r>
            <w:r w:rsidR="00F83827">
              <w:rPr>
                <w:rFonts w:ascii="Arial" w:hAnsi="Arial"/>
                <w:sz w:val="20"/>
                <w:szCs w:val="20"/>
                <w:lang w:val="fr-CA" w:eastAsia="ko-KR"/>
              </w:rPr>
              <w:t> </w:t>
            </w:r>
            <w:r w:rsidRPr="00E11D29">
              <w:rPr>
                <w:rFonts w:ascii="Arial" w:hAnsi="Arial"/>
                <w:sz w:val="20"/>
                <w:szCs w:val="20"/>
                <w:lang w:val="fr-CA" w:eastAsia="ko-KR"/>
              </w:rPr>
              <w:t xml:space="preserve">années ou projets d’expérience pertinente dans </w:t>
            </w:r>
            <w:r w:rsidRPr="00E11D29">
              <w:rPr>
                <w:rFonts w:ascii="Arial" w:hAnsi="Arial"/>
                <w:color w:val="0000FF"/>
                <w:sz w:val="20"/>
                <w:szCs w:val="20"/>
                <w:lang w:val="fr-CA" w:eastAsia="ko-KR"/>
              </w:rPr>
              <w:t>la prestation de stratégies ou de plans de gestion du changement au cours des 15</w:t>
            </w:r>
            <w:r w:rsidR="00F83827">
              <w:rPr>
                <w:rFonts w:ascii="Arial" w:hAnsi="Arial"/>
                <w:color w:val="0000FF"/>
                <w:sz w:val="20"/>
                <w:szCs w:val="20"/>
                <w:lang w:val="fr-CA" w:eastAsia="ko-KR"/>
              </w:rPr>
              <w:t> </w:t>
            </w:r>
            <w:r w:rsidRPr="00E11D29">
              <w:rPr>
                <w:rFonts w:ascii="Arial" w:hAnsi="Arial"/>
                <w:color w:val="0000FF"/>
                <w:sz w:val="20"/>
                <w:szCs w:val="20"/>
                <w:lang w:val="fr-CA" w:eastAsia="ko-KR"/>
              </w:rPr>
              <w:t>dernières années.</w:t>
            </w:r>
            <w:bookmarkEnd w:id="33"/>
            <w:r w:rsidR="007943CE" w:rsidRPr="00E11D29">
              <w:rPr>
                <w:rFonts w:ascii="Arial" w:hAnsi="Arial"/>
                <w:sz w:val="20"/>
                <w:szCs w:val="20"/>
                <w:lang w:val="fr-CA" w:eastAsia="en-NZ"/>
              </w:rPr>
              <w:t xml:space="preserve"> </w:t>
            </w:r>
            <w:bookmarkStart w:id="34" w:name="lt_pId045"/>
            <w:r w:rsidR="00B4769E" w:rsidRPr="00E11D29">
              <w:rPr>
                <w:rFonts w:ascii="Arial" w:hAnsi="Arial"/>
                <w:color w:val="0000FF"/>
                <w:sz w:val="20"/>
                <w:szCs w:val="20"/>
                <w:lang w:val="fr-CA" w:eastAsia="ko-KR"/>
              </w:rPr>
              <w:t>Cette expérience peut avoir été obtenue dans le secteur public ou privé.</w:t>
            </w:r>
            <w:bookmarkEnd w:id="34"/>
          </w:p>
          <w:p w:rsidR="007741BA" w:rsidRPr="00E11D29" w:rsidRDefault="003C505A" w:rsidP="00180F42">
            <w:pPr>
              <w:spacing w:before="60" w:after="120"/>
              <w:ind w:left="252"/>
              <w:rPr>
                <w:rFonts w:ascii="Arial" w:hAnsi="Arial"/>
                <w:i/>
                <w:sz w:val="20"/>
                <w:szCs w:val="20"/>
                <w:lang w:val="fr-CA" w:eastAsia="en-NZ"/>
              </w:rPr>
            </w:pPr>
            <w:bookmarkStart w:id="35" w:name="lt_pId046"/>
            <w:r w:rsidRPr="00192537">
              <w:rPr>
                <w:rFonts w:ascii="Arial" w:hAnsi="Arial"/>
                <w:i/>
                <w:sz w:val="20"/>
                <w:szCs w:val="20"/>
                <w:lang w:val="fr-CA" w:eastAsia="ko-KR"/>
              </w:rPr>
              <w:t xml:space="preserve">Soumettre le </w:t>
            </w:r>
            <w:r w:rsidRPr="003B0096">
              <w:rPr>
                <w:rFonts w:ascii="Arial" w:hAnsi="Arial"/>
                <w:i/>
                <w:iCs/>
                <w:color w:val="0000FF"/>
                <w:sz w:val="20"/>
                <w:szCs w:val="20"/>
                <w:lang w:val="fr-CA" w:eastAsia="ko-KR"/>
              </w:rPr>
              <w:t>formulaire A de la section</w:t>
            </w:r>
            <w:r w:rsidR="00F83827" w:rsidRPr="003B0096">
              <w:rPr>
                <w:rFonts w:ascii="Arial" w:hAnsi="Arial"/>
                <w:i/>
                <w:iCs/>
                <w:color w:val="0000FF"/>
                <w:sz w:val="20"/>
                <w:szCs w:val="20"/>
                <w:lang w:val="fr-CA" w:eastAsia="ko-KR"/>
              </w:rPr>
              <w:t> </w:t>
            </w:r>
            <w:r w:rsidRPr="003B0096">
              <w:rPr>
                <w:rFonts w:ascii="Arial" w:hAnsi="Arial"/>
                <w:i/>
                <w:iCs/>
                <w:color w:val="0000FF"/>
                <w:sz w:val="20"/>
                <w:szCs w:val="20"/>
                <w:lang w:val="fr-CA" w:eastAsia="ko-KR"/>
              </w:rPr>
              <w:t>4.2</w:t>
            </w:r>
            <w:r w:rsidR="00F83827" w:rsidRPr="00192537">
              <w:rPr>
                <w:rFonts w:ascii="Arial" w:hAnsi="Arial"/>
                <w:i/>
                <w:sz w:val="20"/>
                <w:szCs w:val="20"/>
                <w:lang w:val="fr-CA" w:eastAsia="ko-KR"/>
              </w:rPr>
              <w:t> :</w:t>
            </w:r>
            <w:r w:rsidRPr="00192537">
              <w:rPr>
                <w:rFonts w:ascii="Arial" w:hAnsi="Arial"/>
                <w:i/>
                <w:sz w:val="20"/>
                <w:szCs w:val="20"/>
                <w:lang w:val="fr-CA" w:eastAsia="ko-KR"/>
              </w:rPr>
              <w:t xml:space="preserve"> «</w:t>
            </w:r>
            <w:r w:rsidR="00F83827" w:rsidRPr="00192537">
              <w:rPr>
                <w:rFonts w:ascii="Arial" w:hAnsi="Arial"/>
                <w:i/>
                <w:sz w:val="20"/>
                <w:szCs w:val="20"/>
                <w:lang w:val="fr-CA" w:eastAsia="ko-KR"/>
              </w:rPr>
              <w:t> </w:t>
            </w:r>
            <w:r w:rsidRPr="00192537">
              <w:rPr>
                <w:rFonts w:ascii="Arial" w:hAnsi="Arial"/>
                <w:i/>
                <w:sz w:val="20"/>
                <w:szCs w:val="20"/>
                <w:lang w:val="fr-CA" w:eastAsia="ko-KR"/>
              </w:rPr>
              <w:t>Liste sommaire de l’expérience de la ressource proposée</w:t>
            </w:r>
            <w:r w:rsidR="00F83827" w:rsidRPr="00192537">
              <w:rPr>
                <w:rFonts w:ascii="Arial" w:hAnsi="Arial"/>
                <w:i/>
                <w:sz w:val="20"/>
                <w:szCs w:val="20"/>
                <w:lang w:val="fr-CA" w:eastAsia="ko-KR"/>
              </w:rPr>
              <w:t> </w:t>
            </w:r>
            <w:r w:rsidRPr="00192537">
              <w:rPr>
                <w:rFonts w:ascii="Arial" w:hAnsi="Arial"/>
                <w:i/>
                <w:sz w:val="20"/>
                <w:szCs w:val="20"/>
                <w:lang w:val="fr-CA" w:eastAsia="ko-KR"/>
              </w:rPr>
              <w:t>» pour prouver qu</w:t>
            </w:r>
            <w:r w:rsidR="003E16FC" w:rsidRPr="00192537">
              <w:rPr>
                <w:rFonts w:ascii="Arial" w:hAnsi="Arial"/>
                <w:i/>
                <w:sz w:val="20"/>
                <w:szCs w:val="20"/>
                <w:lang w:val="fr-CA" w:eastAsia="ko-KR"/>
              </w:rPr>
              <w:t xml:space="preserve">e la ressource </w:t>
            </w:r>
            <w:r w:rsidRPr="00192537">
              <w:rPr>
                <w:rFonts w:ascii="Arial" w:hAnsi="Arial"/>
                <w:i/>
                <w:sz w:val="20"/>
                <w:szCs w:val="20"/>
                <w:lang w:val="fr-CA" w:eastAsia="ko-KR"/>
              </w:rPr>
              <w:t>répond à ce critère.</w:t>
            </w:r>
            <w:bookmarkEnd w:id="35"/>
            <w:r w:rsidR="00B76DC7" w:rsidRPr="003B0096">
              <w:rPr>
                <w:rFonts w:ascii="Arial" w:hAnsi="Arial"/>
                <w:i/>
                <w:sz w:val="20"/>
                <w:szCs w:val="20"/>
                <w:lang w:val="fr-CA" w:eastAsia="ko-KR"/>
              </w:rPr>
              <w:t xml:space="preserve"> </w:t>
            </w:r>
            <w:bookmarkStart w:id="36" w:name="lt_pId047"/>
            <w:r w:rsidR="00E82EE5" w:rsidRPr="00192537">
              <w:rPr>
                <w:rFonts w:ascii="Arial" w:hAnsi="Arial"/>
                <w:i/>
                <w:sz w:val="20"/>
                <w:szCs w:val="20"/>
                <w:lang w:val="fr-CA" w:eastAsia="ko-KR"/>
              </w:rPr>
              <w:t>Énumérer seulement les projets qui répondent à ce critère.</w:t>
            </w:r>
            <w:bookmarkEnd w:id="36"/>
          </w:p>
        </w:tc>
      </w:tr>
      <w:tr w:rsidR="00493000" w:rsidRPr="00E11D29" w:rsidTr="00D50269">
        <w:trPr>
          <w:trHeight w:val="124"/>
          <w:jc w:val="center"/>
        </w:trPr>
        <w:tc>
          <w:tcPr>
            <w:tcW w:w="452" w:type="dxa"/>
            <w:tcBorders>
              <w:top w:val="single" w:sz="4" w:space="0" w:color="auto"/>
              <w:left w:val="single" w:sz="4" w:space="0" w:color="auto"/>
              <w:bottom w:val="single" w:sz="4" w:space="0" w:color="auto"/>
              <w:right w:val="single" w:sz="4" w:space="0" w:color="auto"/>
            </w:tcBorders>
            <w:shd w:val="clear" w:color="auto" w:fill="F2DBDB"/>
          </w:tcPr>
          <w:p w:rsidR="00D50269" w:rsidRPr="003B0096" w:rsidRDefault="006A103B" w:rsidP="003B2083">
            <w:pPr>
              <w:spacing w:before="120" w:after="60"/>
              <w:ind w:left="-108" w:right="-108"/>
              <w:jc w:val="center"/>
              <w:rPr>
                <w:rFonts w:ascii="Arial" w:hAnsi="Arial"/>
                <w:b/>
                <w:bCs/>
                <w:sz w:val="20"/>
                <w:szCs w:val="20"/>
                <w:lang w:val="fr-CA"/>
              </w:rPr>
            </w:pPr>
            <w:bookmarkStart w:id="37" w:name="lt_pId048"/>
            <w:r w:rsidRPr="00192537">
              <w:rPr>
                <w:rFonts w:ascii="Arial" w:hAnsi="Arial"/>
                <w:b/>
                <w:bCs/>
                <w:sz w:val="20"/>
                <w:szCs w:val="20"/>
                <w:lang w:val="fr-CA"/>
              </w:rPr>
              <w:t>O2</w:t>
            </w:r>
            <w:bookmarkEnd w:id="37"/>
          </w:p>
        </w:tc>
        <w:tc>
          <w:tcPr>
            <w:tcW w:w="8830" w:type="dxa"/>
            <w:tcBorders>
              <w:left w:val="single" w:sz="4" w:space="0" w:color="auto"/>
              <w:bottom w:val="single" w:sz="4" w:space="0" w:color="auto"/>
              <w:right w:val="single" w:sz="4" w:space="0" w:color="auto"/>
            </w:tcBorders>
            <w:shd w:val="clear" w:color="auto" w:fill="auto"/>
          </w:tcPr>
          <w:p w:rsidR="007741BA" w:rsidRPr="00E11D29" w:rsidRDefault="00BE7A38" w:rsidP="007741BA">
            <w:pPr>
              <w:spacing w:before="120" w:after="120"/>
              <w:rPr>
                <w:rFonts w:ascii="Arial" w:hAnsi="Arial"/>
                <w:b/>
                <w:sz w:val="20"/>
                <w:szCs w:val="20"/>
                <w:lang w:val="fr-CA" w:eastAsia="ko-KR"/>
              </w:rPr>
            </w:pPr>
            <w:bookmarkStart w:id="38" w:name="lt_pId049"/>
            <w:r w:rsidRPr="00E11D29">
              <w:rPr>
                <w:rFonts w:ascii="Arial" w:hAnsi="Arial"/>
                <w:b/>
                <w:sz w:val="20"/>
                <w:szCs w:val="20"/>
                <w:lang w:val="fr-CA" w:eastAsia="ko-KR"/>
              </w:rPr>
              <w:t xml:space="preserve">Expérience </w:t>
            </w:r>
            <w:r w:rsidRPr="00E11D29">
              <w:rPr>
                <w:rFonts w:ascii="Arial" w:hAnsi="Arial"/>
                <w:b/>
                <w:bCs/>
                <w:color w:val="0000FF"/>
                <w:sz w:val="20"/>
                <w:szCs w:val="20"/>
                <w:lang w:val="fr-CA" w:eastAsia="ko-KR"/>
              </w:rPr>
              <w:t>de rôle de premier plan* dans le cadre d’une initiative de gestion du changement liée à la transformation du milieu du travail au sein du secteur public</w:t>
            </w:r>
            <w:bookmarkEnd w:id="38"/>
          </w:p>
          <w:p w:rsidR="00685640" w:rsidRPr="00E11D29" w:rsidRDefault="00164DD7" w:rsidP="00685640">
            <w:pPr>
              <w:spacing w:before="60" w:after="120"/>
              <w:rPr>
                <w:rFonts w:ascii="Arial" w:hAnsi="Arial"/>
                <w:color w:val="0000FF"/>
                <w:sz w:val="20"/>
                <w:szCs w:val="20"/>
                <w:lang w:val="fr-CA" w:eastAsia="ko-KR"/>
              </w:rPr>
            </w:pPr>
            <w:bookmarkStart w:id="39" w:name="lt_pId050"/>
            <w:r w:rsidRPr="00E11D29">
              <w:rPr>
                <w:rFonts w:ascii="Arial" w:hAnsi="Arial"/>
                <w:color w:val="0000FF"/>
                <w:sz w:val="20"/>
                <w:szCs w:val="20"/>
                <w:lang w:val="fr-CA" w:eastAsia="ko-KR"/>
              </w:rPr>
              <w:t xml:space="preserve">Le soumissionnaire doit démontrer que la ressource proposée possède une expérience de </w:t>
            </w:r>
            <w:r w:rsidRPr="00E11D29">
              <w:rPr>
                <w:rFonts w:ascii="Arial" w:hAnsi="Arial"/>
                <w:b/>
                <w:color w:val="0000FF"/>
                <w:sz w:val="20"/>
                <w:szCs w:val="20"/>
                <w:lang w:val="fr-CA" w:eastAsia="ko-KR"/>
              </w:rPr>
              <w:t>rôle de premier plan*</w:t>
            </w:r>
            <w:r w:rsidRPr="00E11D29">
              <w:rPr>
                <w:rFonts w:ascii="Arial" w:hAnsi="Arial"/>
                <w:color w:val="0000FF"/>
                <w:sz w:val="20"/>
                <w:szCs w:val="20"/>
                <w:lang w:val="fr-CA" w:eastAsia="ko-KR"/>
              </w:rPr>
              <w:t xml:space="preserve"> dans le cadre d’une initiative de gestion du changement liée à la transformation du milieu du travail au sein du secteur public, dans les secteurs suivants</w:t>
            </w:r>
            <w:r w:rsidR="00F83827">
              <w:rPr>
                <w:rFonts w:ascii="Arial" w:hAnsi="Arial"/>
                <w:color w:val="0000FF"/>
                <w:sz w:val="20"/>
                <w:szCs w:val="20"/>
                <w:lang w:val="fr-CA" w:eastAsia="ko-KR"/>
              </w:rPr>
              <w:t> :</w:t>
            </w:r>
            <w:bookmarkEnd w:id="39"/>
            <w:r w:rsidR="00685640" w:rsidRPr="00E11D29">
              <w:rPr>
                <w:rFonts w:ascii="Arial" w:hAnsi="Arial"/>
                <w:color w:val="0000FF"/>
                <w:sz w:val="20"/>
                <w:szCs w:val="20"/>
                <w:lang w:val="fr-CA" w:eastAsia="ko-KR"/>
              </w:rPr>
              <w:t xml:space="preserve"> </w:t>
            </w:r>
          </w:p>
          <w:p w:rsidR="00685640" w:rsidRPr="00E11D29" w:rsidRDefault="00236395" w:rsidP="00654C00">
            <w:pPr>
              <w:numPr>
                <w:ilvl w:val="0"/>
                <w:numId w:val="37"/>
              </w:numPr>
              <w:spacing w:before="60"/>
              <w:rPr>
                <w:rFonts w:ascii="Arial" w:hAnsi="Arial"/>
                <w:color w:val="0000FF"/>
                <w:sz w:val="20"/>
                <w:szCs w:val="20"/>
                <w:lang w:val="fr-CA" w:eastAsia="ko-KR"/>
              </w:rPr>
            </w:pPr>
            <w:bookmarkStart w:id="40" w:name="lt_pId051"/>
            <w:r w:rsidRPr="00E11D29">
              <w:rPr>
                <w:rFonts w:ascii="Arial" w:hAnsi="Arial"/>
                <w:color w:val="0000FF"/>
                <w:sz w:val="20"/>
                <w:szCs w:val="20"/>
                <w:lang w:val="fr-CA" w:eastAsia="ko-KR"/>
              </w:rPr>
              <w:t>A</w:t>
            </w:r>
            <w:r w:rsidR="008B6D28" w:rsidRPr="00E11D29">
              <w:rPr>
                <w:rFonts w:ascii="Arial" w:hAnsi="Arial"/>
                <w:color w:val="0000FF"/>
                <w:sz w:val="20"/>
                <w:szCs w:val="20"/>
                <w:lang w:val="fr-CA" w:eastAsia="ko-KR"/>
              </w:rPr>
              <w:t>ménagement et déménagement</w:t>
            </w:r>
            <w:bookmarkEnd w:id="40"/>
          </w:p>
          <w:p w:rsidR="00685640" w:rsidRPr="003B0096" w:rsidRDefault="00F45413" w:rsidP="00654C00">
            <w:pPr>
              <w:numPr>
                <w:ilvl w:val="0"/>
                <w:numId w:val="37"/>
              </w:numPr>
              <w:spacing w:before="60"/>
              <w:rPr>
                <w:rFonts w:ascii="Arial" w:hAnsi="Arial"/>
                <w:color w:val="0000FF"/>
                <w:sz w:val="20"/>
                <w:szCs w:val="20"/>
                <w:lang w:val="fr-CA" w:eastAsia="ko-KR"/>
              </w:rPr>
            </w:pPr>
            <w:bookmarkStart w:id="41" w:name="lt_pId052"/>
            <w:r w:rsidRPr="00192537">
              <w:rPr>
                <w:rFonts w:ascii="Arial" w:hAnsi="Arial"/>
                <w:color w:val="0000FF"/>
                <w:sz w:val="20"/>
                <w:szCs w:val="20"/>
                <w:lang w:val="fr-CA" w:eastAsia="ko-KR"/>
              </w:rPr>
              <w:t>Gestion de l’information</w:t>
            </w:r>
            <w:bookmarkEnd w:id="41"/>
          </w:p>
          <w:p w:rsidR="00685640" w:rsidRPr="003B0096" w:rsidRDefault="00236395" w:rsidP="00654C00">
            <w:pPr>
              <w:numPr>
                <w:ilvl w:val="0"/>
                <w:numId w:val="37"/>
              </w:numPr>
              <w:spacing w:before="60"/>
              <w:rPr>
                <w:rFonts w:ascii="Arial" w:hAnsi="Arial"/>
                <w:color w:val="0000FF"/>
                <w:sz w:val="20"/>
                <w:szCs w:val="20"/>
                <w:lang w:val="fr-CA" w:eastAsia="ko-KR"/>
              </w:rPr>
            </w:pPr>
            <w:bookmarkStart w:id="42" w:name="lt_pId053"/>
            <w:r w:rsidRPr="00192537">
              <w:rPr>
                <w:rFonts w:ascii="Arial" w:hAnsi="Arial"/>
                <w:color w:val="0000FF"/>
                <w:sz w:val="20"/>
                <w:szCs w:val="20"/>
                <w:lang w:val="fr-CA" w:eastAsia="ko-KR"/>
              </w:rPr>
              <w:t>Technologie de l’information</w:t>
            </w:r>
            <w:bookmarkEnd w:id="42"/>
          </w:p>
          <w:p w:rsidR="00685640" w:rsidRPr="003B0096" w:rsidRDefault="008D223D" w:rsidP="00654C00">
            <w:pPr>
              <w:numPr>
                <w:ilvl w:val="0"/>
                <w:numId w:val="37"/>
              </w:numPr>
              <w:spacing w:before="60" w:after="120"/>
              <w:rPr>
                <w:rFonts w:ascii="Arial" w:hAnsi="Arial"/>
                <w:color w:val="0000FF"/>
                <w:sz w:val="20"/>
                <w:szCs w:val="20"/>
                <w:lang w:val="fr-CA" w:eastAsia="ko-KR"/>
              </w:rPr>
            </w:pPr>
            <w:bookmarkStart w:id="43" w:name="lt_pId054"/>
            <w:r w:rsidRPr="00192537">
              <w:rPr>
                <w:rFonts w:ascii="Arial" w:hAnsi="Arial"/>
                <w:color w:val="0000FF"/>
                <w:sz w:val="20"/>
                <w:szCs w:val="20"/>
                <w:lang w:val="fr-CA" w:eastAsia="ko-KR"/>
              </w:rPr>
              <w:t>Ressources humaines</w:t>
            </w:r>
            <w:bookmarkEnd w:id="43"/>
          </w:p>
          <w:p w:rsidR="00685640" w:rsidRPr="00E11D29" w:rsidRDefault="00F05288" w:rsidP="00654C00">
            <w:pPr>
              <w:spacing w:before="60" w:after="120"/>
              <w:rPr>
                <w:rFonts w:ascii="Arial" w:hAnsi="Arial"/>
                <w:color w:val="0000FF"/>
                <w:sz w:val="20"/>
                <w:szCs w:val="20"/>
                <w:lang w:val="fr-CA" w:eastAsia="ko-KR"/>
              </w:rPr>
            </w:pPr>
            <w:bookmarkStart w:id="44" w:name="lt_pId055"/>
            <w:r w:rsidRPr="00E11D29">
              <w:rPr>
                <w:rFonts w:ascii="Arial" w:hAnsi="Arial"/>
                <w:color w:val="0000FF"/>
                <w:sz w:val="20"/>
                <w:szCs w:val="20"/>
                <w:lang w:val="fr-CA" w:eastAsia="ko-KR"/>
              </w:rPr>
              <w:t xml:space="preserve">Le soumissionnaire doit démontrer que la ressource proposée possède au moins un projet </w:t>
            </w:r>
            <w:r w:rsidR="003E16FC">
              <w:rPr>
                <w:rFonts w:ascii="Arial" w:hAnsi="Arial"/>
                <w:color w:val="0000FF"/>
                <w:sz w:val="20"/>
                <w:szCs w:val="20"/>
                <w:lang w:val="fr-CA" w:eastAsia="ko-KR"/>
              </w:rPr>
              <w:t xml:space="preserve">démontrant une </w:t>
            </w:r>
            <w:r w:rsidRPr="00E11D29">
              <w:rPr>
                <w:rFonts w:ascii="Arial" w:hAnsi="Arial"/>
                <w:color w:val="0000FF"/>
                <w:sz w:val="20"/>
                <w:szCs w:val="20"/>
                <w:lang w:val="fr-CA" w:eastAsia="ko-KR"/>
              </w:rPr>
              <w:t>expérience pertinente en aménagement ou déménagement</w:t>
            </w:r>
            <w:r w:rsidR="003E16FC">
              <w:rPr>
                <w:rFonts w:ascii="Arial" w:hAnsi="Arial"/>
                <w:color w:val="0000FF"/>
                <w:sz w:val="20"/>
                <w:szCs w:val="20"/>
                <w:lang w:val="fr-CA" w:eastAsia="ko-KR"/>
              </w:rPr>
              <w:t>,</w:t>
            </w:r>
            <w:r w:rsidRPr="00E11D29">
              <w:rPr>
                <w:rFonts w:ascii="Arial" w:hAnsi="Arial"/>
                <w:color w:val="0000FF"/>
                <w:sz w:val="20"/>
                <w:szCs w:val="20"/>
                <w:lang w:val="fr-CA" w:eastAsia="ko-KR"/>
              </w:rPr>
              <w:t xml:space="preserve"> et un projet d</w:t>
            </w:r>
            <w:r w:rsidR="003E16FC">
              <w:rPr>
                <w:rFonts w:ascii="Arial" w:hAnsi="Arial"/>
                <w:color w:val="0000FF"/>
                <w:sz w:val="20"/>
                <w:szCs w:val="20"/>
                <w:lang w:val="fr-CA" w:eastAsia="ko-KR"/>
              </w:rPr>
              <w:t xml:space="preserve">émontrant une </w:t>
            </w:r>
            <w:r w:rsidRPr="00E11D29">
              <w:rPr>
                <w:rFonts w:ascii="Arial" w:hAnsi="Arial"/>
                <w:color w:val="0000FF"/>
                <w:sz w:val="20"/>
                <w:szCs w:val="20"/>
                <w:lang w:val="fr-CA" w:eastAsia="ko-KR"/>
              </w:rPr>
              <w:t>expérience pertinente dans un des trois autres secteurs ci-dessus au cours des 10</w:t>
            </w:r>
            <w:r w:rsidR="00F83827">
              <w:rPr>
                <w:rFonts w:ascii="Arial" w:hAnsi="Arial"/>
                <w:color w:val="0000FF"/>
                <w:sz w:val="20"/>
                <w:szCs w:val="20"/>
                <w:lang w:val="fr-CA" w:eastAsia="ko-KR"/>
              </w:rPr>
              <w:t> </w:t>
            </w:r>
            <w:r w:rsidRPr="00E11D29">
              <w:rPr>
                <w:rFonts w:ascii="Arial" w:hAnsi="Arial"/>
                <w:color w:val="0000FF"/>
                <w:sz w:val="20"/>
                <w:szCs w:val="20"/>
                <w:lang w:val="fr-CA" w:eastAsia="ko-KR"/>
              </w:rPr>
              <w:t>dernières années.</w:t>
            </w:r>
            <w:bookmarkEnd w:id="44"/>
          </w:p>
          <w:p w:rsidR="00654C00" w:rsidRPr="00E11D29" w:rsidRDefault="00857B1D" w:rsidP="00654C00">
            <w:pPr>
              <w:spacing w:before="60" w:after="120"/>
              <w:rPr>
                <w:rFonts w:ascii="Arial" w:hAnsi="Arial"/>
                <w:color w:val="0000FF"/>
                <w:sz w:val="20"/>
                <w:szCs w:val="20"/>
                <w:lang w:val="fr-CA" w:eastAsia="ko-KR"/>
              </w:rPr>
            </w:pPr>
            <w:bookmarkStart w:id="45" w:name="lt_pId056"/>
            <w:r w:rsidRPr="00E11D29">
              <w:rPr>
                <w:rFonts w:ascii="Arial" w:hAnsi="Arial"/>
                <w:color w:val="0000FF"/>
                <w:sz w:val="20"/>
                <w:szCs w:val="20"/>
                <w:lang w:val="fr-CA" w:eastAsia="ko-KR"/>
              </w:rPr>
              <w:t xml:space="preserve">*Le </w:t>
            </w:r>
            <w:r w:rsidRPr="00E11D29">
              <w:rPr>
                <w:rFonts w:ascii="Arial" w:hAnsi="Arial"/>
                <w:b/>
                <w:color w:val="0000FF"/>
                <w:sz w:val="20"/>
                <w:szCs w:val="20"/>
                <w:lang w:val="fr-CA" w:eastAsia="ko-KR"/>
              </w:rPr>
              <w:t>rôle de premier plan</w:t>
            </w:r>
            <w:r w:rsidRPr="00E11D29">
              <w:rPr>
                <w:rFonts w:ascii="Arial" w:hAnsi="Arial"/>
                <w:color w:val="0000FF"/>
                <w:sz w:val="20"/>
                <w:szCs w:val="20"/>
                <w:lang w:val="fr-CA" w:eastAsia="ko-KR"/>
              </w:rPr>
              <w:t xml:space="preserve"> est défini comme le fait d’</w:t>
            </w:r>
            <w:r w:rsidR="00F83827">
              <w:rPr>
                <w:rFonts w:ascii="Arial" w:hAnsi="Arial"/>
                <w:color w:val="0000FF"/>
                <w:sz w:val="20"/>
                <w:szCs w:val="20"/>
                <w:lang w:val="fr-CA" w:eastAsia="ko-KR"/>
              </w:rPr>
              <w:t>« </w:t>
            </w:r>
            <w:r w:rsidRPr="00E11D29">
              <w:rPr>
                <w:rFonts w:ascii="Arial" w:hAnsi="Arial"/>
                <w:color w:val="0000FF"/>
                <w:sz w:val="20"/>
                <w:szCs w:val="20"/>
                <w:lang w:val="fr-CA" w:eastAsia="ko-KR"/>
              </w:rPr>
              <w:t>être impliqué de manière à avoir une incidence importante sur l’initiative</w:t>
            </w:r>
            <w:r w:rsidR="00F83827">
              <w:rPr>
                <w:rFonts w:ascii="Arial" w:hAnsi="Arial"/>
                <w:color w:val="0000FF"/>
                <w:sz w:val="20"/>
                <w:szCs w:val="20"/>
                <w:lang w:val="fr-CA" w:eastAsia="ko-KR"/>
              </w:rPr>
              <w:t> »</w:t>
            </w:r>
            <w:r w:rsidRPr="00E11D29">
              <w:rPr>
                <w:rFonts w:ascii="Arial" w:hAnsi="Arial"/>
                <w:color w:val="0000FF"/>
                <w:sz w:val="20"/>
                <w:szCs w:val="20"/>
                <w:lang w:val="fr-CA" w:eastAsia="ko-KR"/>
              </w:rPr>
              <w:t xml:space="preserve"> à titre, par exemple, de chef d’équipe, de gestionnaire de projet, de gestionnaire du changement, etc.</w:t>
            </w:r>
            <w:bookmarkEnd w:id="45"/>
          </w:p>
          <w:p w:rsidR="00D50269" w:rsidRPr="00E11D29" w:rsidRDefault="002075CF" w:rsidP="00685640">
            <w:pPr>
              <w:spacing w:before="120" w:after="120"/>
              <w:rPr>
                <w:rFonts w:ascii="Arial" w:hAnsi="Arial"/>
                <w:b/>
                <w:i/>
                <w:sz w:val="20"/>
                <w:szCs w:val="20"/>
                <w:lang w:val="fr-CA" w:eastAsia="ko-KR"/>
              </w:rPr>
            </w:pPr>
            <w:bookmarkStart w:id="46" w:name="lt_pId057"/>
            <w:r w:rsidRPr="00192537">
              <w:rPr>
                <w:rFonts w:ascii="Arial" w:hAnsi="Arial"/>
                <w:i/>
                <w:sz w:val="20"/>
                <w:szCs w:val="20"/>
                <w:lang w:val="fr-CA" w:eastAsia="ko-KR"/>
              </w:rPr>
              <w:t xml:space="preserve">Soumettre le </w:t>
            </w:r>
            <w:r w:rsidRPr="003B0096">
              <w:rPr>
                <w:rFonts w:ascii="Arial" w:hAnsi="Arial"/>
                <w:i/>
                <w:iCs/>
                <w:color w:val="0000FF"/>
                <w:sz w:val="20"/>
                <w:szCs w:val="20"/>
                <w:lang w:val="fr-CA" w:eastAsia="ko-KR"/>
              </w:rPr>
              <w:t>formulaire A de la section</w:t>
            </w:r>
            <w:r w:rsidR="00F83827" w:rsidRPr="003B0096">
              <w:rPr>
                <w:rFonts w:ascii="Arial" w:hAnsi="Arial"/>
                <w:i/>
                <w:iCs/>
                <w:color w:val="0000FF"/>
                <w:sz w:val="20"/>
                <w:szCs w:val="20"/>
                <w:lang w:val="fr-CA" w:eastAsia="ko-KR"/>
              </w:rPr>
              <w:t> </w:t>
            </w:r>
            <w:r w:rsidRPr="003B0096">
              <w:rPr>
                <w:rFonts w:ascii="Arial" w:hAnsi="Arial"/>
                <w:i/>
                <w:iCs/>
                <w:color w:val="0000FF"/>
                <w:sz w:val="20"/>
                <w:szCs w:val="20"/>
                <w:lang w:val="fr-CA" w:eastAsia="ko-KR"/>
              </w:rPr>
              <w:t>4.2</w:t>
            </w:r>
            <w:r w:rsidR="00F83827" w:rsidRPr="00192537">
              <w:rPr>
                <w:rFonts w:ascii="Arial" w:hAnsi="Arial"/>
                <w:i/>
                <w:sz w:val="20"/>
                <w:szCs w:val="20"/>
                <w:lang w:val="fr-CA" w:eastAsia="ko-KR"/>
              </w:rPr>
              <w:t> :</w:t>
            </w:r>
            <w:r w:rsidRPr="00192537">
              <w:rPr>
                <w:rFonts w:ascii="Arial" w:hAnsi="Arial"/>
                <w:i/>
                <w:sz w:val="20"/>
                <w:szCs w:val="20"/>
                <w:lang w:val="fr-CA" w:eastAsia="ko-KR"/>
              </w:rPr>
              <w:t xml:space="preserve"> «</w:t>
            </w:r>
            <w:r w:rsidR="00F83827" w:rsidRPr="00192537">
              <w:rPr>
                <w:rFonts w:ascii="Arial" w:hAnsi="Arial"/>
                <w:i/>
                <w:sz w:val="20"/>
                <w:szCs w:val="20"/>
                <w:lang w:val="fr-CA" w:eastAsia="ko-KR"/>
              </w:rPr>
              <w:t> </w:t>
            </w:r>
            <w:r w:rsidRPr="00192537">
              <w:rPr>
                <w:rFonts w:ascii="Arial" w:hAnsi="Arial"/>
                <w:i/>
                <w:sz w:val="20"/>
                <w:szCs w:val="20"/>
                <w:lang w:val="fr-CA" w:eastAsia="ko-KR"/>
              </w:rPr>
              <w:t>Liste sommaire de l’expérience de la ressource proposée</w:t>
            </w:r>
            <w:r w:rsidR="00F83827" w:rsidRPr="00192537">
              <w:rPr>
                <w:rFonts w:ascii="Arial" w:hAnsi="Arial"/>
                <w:i/>
                <w:sz w:val="20"/>
                <w:szCs w:val="20"/>
                <w:lang w:val="fr-CA" w:eastAsia="ko-KR"/>
              </w:rPr>
              <w:t> </w:t>
            </w:r>
            <w:r w:rsidRPr="00192537">
              <w:rPr>
                <w:rFonts w:ascii="Arial" w:hAnsi="Arial"/>
                <w:i/>
                <w:sz w:val="20"/>
                <w:szCs w:val="20"/>
                <w:lang w:val="fr-CA" w:eastAsia="ko-KR"/>
              </w:rPr>
              <w:t>» pour prouver qu</w:t>
            </w:r>
            <w:r w:rsidR="003E16FC" w:rsidRPr="00192537">
              <w:rPr>
                <w:rFonts w:ascii="Arial" w:hAnsi="Arial"/>
                <w:i/>
                <w:sz w:val="20"/>
                <w:szCs w:val="20"/>
                <w:lang w:val="fr-CA" w:eastAsia="ko-KR"/>
              </w:rPr>
              <w:t>e la ressource</w:t>
            </w:r>
            <w:r w:rsidRPr="00192537">
              <w:rPr>
                <w:rFonts w:ascii="Arial" w:hAnsi="Arial"/>
                <w:i/>
                <w:sz w:val="20"/>
                <w:szCs w:val="20"/>
                <w:lang w:val="fr-CA" w:eastAsia="ko-KR"/>
              </w:rPr>
              <w:t xml:space="preserve"> répond à ce critère.</w:t>
            </w:r>
            <w:bookmarkEnd w:id="46"/>
            <w:r w:rsidR="00B76DC7" w:rsidRPr="003B0096">
              <w:rPr>
                <w:rFonts w:ascii="Arial" w:hAnsi="Arial"/>
                <w:i/>
                <w:sz w:val="20"/>
                <w:szCs w:val="20"/>
                <w:lang w:val="fr-CA" w:eastAsia="ko-KR"/>
              </w:rPr>
              <w:t xml:space="preserve"> </w:t>
            </w:r>
            <w:bookmarkStart w:id="47" w:name="lt_pId058"/>
            <w:r w:rsidR="00F01C65" w:rsidRPr="00192537">
              <w:rPr>
                <w:rFonts w:ascii="Arial" w:hAnsi="Arial"/>
                <w:i/>
                <w:sz w:val="20"/>
                <w:szCs w:val="20"/>
                <w:lang w:val="fr-CA" w:eastAsia="ko-KR"/>
              </w:rPr>
              <w:t>Énumérer seulement les projets qui répondent à ce critère.</w:t>
            </w:r>
            <w:bookmarkEnd w:id="47"/>
          </w:p>
        </w:tc>
      </w:tr>
      <w:tr w:rsidR="00493000" w:rsidRPr="00E11D29" w:rsidTr="00D50269">
        <w:trPr>
          <w:trHeight w:val="124"/>
          <w:jc w:val="center"/>
        </w:trPr>
        <w:tc>
          <w:tcPr>
            <w:tcW w:w="452" w:type="dxa"/>
            <w:tcBorders>
              <w:top w:val="single" w:sz="4" w:space="0" w:color="auto"/>
              <w:left w:val="single" w:sz="4" w:space="0" w:color="auto"/>
              <w:bottom w:val="single" w:sz="4" w:space="0" w:color="auto"/>
              <w:right w:val="single" w:sz="4" w:space="0" w:color="auto"/>
            </w:tcBorders>
            <w:shd w:val="clear" w:color="auto" w:fill="F2DBDB"/>
          </w:tcPr>
          <w:p w:rsidR="001F432C" w:rsidRPr="003B0096" w:rsidRDefault="00C231EE" w:rsidP="004E2440">
            <w:pPr>
              <w:spacing w:before="120" w:after="60"/>
              <w:ind w:left="-108" w:right="-108"/>
              <w:jc w:val="center"/>
              <w:rPr>
                <w:rFonts w:ascii="Arial" w:hAnsi="Arial"/>
                <w:b/>
                <w:bCs/>
                <w:sz w:val="20"/>
                <w:szCs w:val="20"/>
                <w:lang w:val="fr-CA"/>
              </w:rPr>
            </w:pPr>
            <w:bookmarkStart w:id="48" w:name="lt_pId059"/>
            <w:r w:rsidRPr="00192537">
              <w:rPr>
                <w:rFonts w:ascii="Arial" w:hAnsi="Arial"/>
                <w:b/>
                <w:bCs/>
                <w:sz w:val="20"/>
                <w:szCs w:val="20"/>
                <w:lang w:val="fr-CA"/>
              </w:rPr>
              <w:t>O3</w:t>
            </w:r>
            <w:bookmarkEnd w:id="48"/>
          </w:p>
        </w:tc>
        <w:tc>
          <w:tcPr>
            <w:tcW w:w="8830" w:type="dxa"/>
            <w:tcBorders>
              <w:left w:val="single" w:sz="4" w:space="0" w:color="auto"/>
              <w:bottom w:val="single" w:sz="4" w:space="0" w:color="auto"/>
              <w:right w:val="single" w:sz="4" w:space="0" w:color="auto"/>
            </w:tcBorders>
            <w:shd w:val="clear" w:color="auto" w:fill="auto"/>
          </w:tcPr>
          <w:p w:rsidR="001F432C" w:rsidRPr="003B0096" w:rsidRDefault="0023145F" w:rsidP="004E2440">
            <w:pPr>
              <w:spacing w:before="120" w:after="120"/>
              <w:rPr>
                <w:rFonts w:ascii="Arial" w:hAnsi="Arial"/>
                <w:b/>
                <w:color w:val="0000FF"/>
                <w:sz w:val="20"/>
                <w:szCs w:val="20"/>
                <w:lang w:val="fr-CA" w:eastAsia="ko-KR"/>
              </w:rPr>
            </w:pPr>
            <w:bookmarkStart w:id="49" w:name="lt_pId060"/>
            <w:r w:rsidRPr="00192537">
              <w:rPr>
                <w:rFonts w:ascii="Arial" w:hAnsi="Arial"/>
                <w:b/>
                <w:color w:val="0000FF"/>
                <w:sz w:val="20"/>
                <w:szCs w:val="20"/>
                <w:lang w:val="fr-CA" w:eastAsia="ko-KR"/>
              </w:rPr>
              <w:t>Études</w:t>
            </w:r>
            <w:bookmarkEnd w:id="49"/>
          </w:p>
          <w:p w:rsidR="001F432C" w:rsidRPr="00E11D29" w:rsidRDefault="00656B6E" w:rsidP="00654C00">
            <w:pPr>
              <w:spacing w:before="60" w:after="120"/>
              <w:rPr>
                <w:rFonts w:ascii="Arial" w:hAnsi="Arial"/>
                <w:sz w:val="20"/>
                <w:szCs w:val="20"/>
                <w:lang w:val="fr-CA" w:eastAsia="en-NZ"/>
              </w:rPr>
            </w:pPr>
            <w:bookmarkStart w:id="50" w:name="lt_pId061"/>
            <w:r w:rsidRPr="00192537">
              <w:rPr>
                <w:rFonts w:ascii="Arial" w:hAnsi="Arial"/>
                <w:color w:val="0000FF"/>
                <w:sz w:val="20"/>
                <w:szCs w:val="20"/>
                <w:lang w:val="fr-CA" w:eastAsia="ko-KR"/>
              </w:rPr>
              <w:t>Le soumissionnaire doit démontrer que la ressource proposée possède un diplôme universitaire d’une université reconnue dans une discipline connexe à la gestion du changement.</w:t>
            </w:r>
            <w:bookmarkEnd w:id="50"/>
          </w:p>
        </w:tc>
      </w:tr>
      <w:tr w:rsidR="00493000" w:rsidRPr="00E11D29" w:rsidTr="00D50269">
        <w:trPr>
          <w:trHeight w:val="124"/>
          <w:jc w:val="center"/>
        </w:trPr>
        <w:tc>
          <w:tcPr>
            <w:tcW w:w="452" w:type="dxa"/>
            <w:tcBorders>
              <w:top w:val="single" w:sz="4" w:space="0" w:color="auto"/>
              <w:left w:val="single" w:sz="4" w:space="0" w:color="auto"/>
              <w:bottom w:val="single" w:sz="4" w:space="0" w:color="auto"/>
              <w:right w:val="single" w:sz="4" w:space="0" w:color="auto"/>
            </w:tcBorders>
            <w:shd w:val="clear" w:color="auto" w:fill="F2DBDB"/>
          </w:tcPr>
          <w:p w:rsidR="001F432C" w:rsidRPr="003B0096" w:rsidRDefault="006A20E0" w:rsidP="004E2440">
            <w:pPr>
              <w:spacing w:before="120" w:after="60"/>
              <w:ind w:left="-108" w:right="-108"/>
              <w:jc w:val="center"/>
              <w:rPr>
                <w:rFonts w:ascii="Arial" w:hAnsi="Arial"/>
                <w:b/>
                <w:bCs/>
                <w:sz w:val="20"/>
                <w:szCs w:val="20"/>
                <w:lang w:val="fr-CA"/>
              </w:rPr>
            </w:pPr>
            <w:bookmarkStart w:id="51" w:name="lt_pId062"/>
            <w:r w:rsidRPr="00192537">
              <w:rPr>
                <w:rFonts w:ascii="Arial" w:hAnsi="Arial"/>
                <w:b/>
                <w:bCs/>
                <w:sz w:val="20"/>
                <w:szCs w:val="20"/>
                <w:lang w:val="fr-CA"/>
              </w:rPr>
              <w:t>O4</w:t>
            </w:r>
            <w:bookmarkEnd w:id="51"/>
          </w:p>
        </w:tc>
        <w:tc>
          <w:tcPr>
            <w:tcW w:w="8830" w:type="dxa"/>
            <w:tcBorders>
              <w:left w:val="single" w:sz="4" w:space="0" w:color="auto"/>
              <w:bottom w:val="single" w:sz="4" w:space="0" w:color="auto"/>
              <w:right w:val="single" w:sz="4" w:space="0" w:color="auto"/>
            </w:tcBorders>
            <w:shd w:val="clear" w:color="auto" w:fill="auto"/>
          </w:tcPr>
          <w:p w:rsidR="001F432C" w:rsidRPr="00E11D29" w:rsidRDefault="003E16FC" w:rsidP="004E2440">
            <w:pPr>
              <w:spacing w:before="120" w:after="120"/>
              <w:rPr>
                <w:rFonts w:ascii="Arial" w:hAnsi="Arial"/>
                <w:b/>
                <w:color w:val="0000FF"/>
                <w:sz w:val="20"/>
                <w:szCs w:val="20"/>
                <w:lang w:val="fr-CA" w:eastAsia="ko-KR"/>
              </w:rPr>
            </w:pPr>
            <w:bookmarkStart w:id="52" w:name="lt_pId063"/>
            <w:r w:rsidRPr="00192537">
              <w:rPr>
                <w:rFonts w:ascii="Arial" w:hAnsi="Arial"/>
                <w:b/>
                <w:color w:val="0000FF"/>
                <w:sz w:val="20"/>
                <w:szCs w:val="20"/>
                <w:lang w:val="fr-CA" w:eastAsia="ko-KR"/>
              </w:rPr>
              <w:t>Exigences linguistiques</w:t>
            </w:r>
            <w:bookmarkEnd w:id="52"/>
          </w:p>
          <w:p w:rsidR="007943CE" w:rsidRPr="00E11D29" w:rsidRDefault="00673ECD" w:rsidP="007943CE">
            <w:pPr>
              <w:spacing w:before="60" w:after="120"/>
              <w:rPr>
                <w:rFonts w:ascii="Arial" w:hAnsi="Arial"/>
                <w:color w:val="0000FF"/>
                <w:sz w:val="20"/>
                <w:szCs w:val="20"/>
                <w:lang w:val="fr-CA" w:eastAsia="ko-KR"/>
              </w:rPr>
            </w:pPr>
            <w:bookmarkStart w:id="53" w:name="lt_pId064"/>
            <w:r w:rsidRPr="00E11D29">
              <w:rPr>
                <w:rFonts w:ascii="Arial" w:hAnsi="Arial"/>
                <w:color w:val="0000FF"/>
                <w:sz w:val="20"/>
                <w:szCs w:val="20"/>
                <w:lang w:val="fr-CA" w:eastAsia="ko-KR"/>
              </w:rPr>
              <w:t xml:space="preserve">Le soumissionnaire doit attester que la ressource proposée est capable de parler, de lire et d’écrire en </w:t>
            </w:r>
            <w:r w:rsidRPr="00E11D29">
              <w:rPr>
                <w:rFonts w:ascii="Arial" w:hAnsi="Arial"/>
                <w:color w:val="FF0000"/>
                <w:sz w:val="20"/>
                <w:szCs w:val="20"/>
                <w:u w:val="single"/>
                <w:lang w:val="fr-CA" w:eastAsia="ko-KR"/>
              </w:rPr>
              <w:t>anglais et/ou français</w:t>
            </w:r>
            <w:r w:rsidRPr="00E11D29">
              <w:rPr>
                <w:rFonts w:ascii="Arial" w:hAnsi="Arial"/>
                <w:color w:val="0000FF"/>
                <w:sz w:val="20"/>
                <w:szCs w:val="20"/>
                <w:lang w:val="fr-CA" w:eastAsia="ko-KR"/>
              </w:rPr>
              <w:t xml:space="preserve"> au niveau de compétence désigné au gouvernement comme CBC</w:t>
            </w:r>
            <w:r w:rsidR="00F83827">
              <w:rPr>
                <w:rFonts w:ascii="Arial" w:hAnsi="Arial"/>
                <w:color w:val="0000FF"/>
                <w:sz w:val="20"/>
                <w:szCs w:val="20"/>
                <w:lang w:val="fr-CA" w:eastAsia="ko-KR"/>
              </w:rPr>
              <w:t> :</w:t>
            </w:r>
            <w:r w:rsidRPr="00E11D29">
              <w:rPr>
                <w:rFonts w:ascii="Arial" w:hAnsi="Arial"/>
                <w:color w:val="0000FF"/>
                <w:sz w:val="20"/>
                <w:szCs w:val="20"/>
                <w:lang w:val="fr-CA" w:eastAsia="ko-KR"/>
              </w:rPr>
              <w:t xml:space="preserve"> compréhension de l’écrit (niveau avancé), expression écrite (niveau intermédiaire) et interaction orale (niveau avancé).</w:t>
            </w:r>
            <w:bookmarkEnd w:id="53"/>
          </w:p>
          <w:p w:rsidR="001F432C" w:rsidRPr="00E11D29" w:rsidRDefault="00EF5036" w:rsidP="0080449F">
            <w:pPr>
              <w:spacing w:before="60" w:after="120"/>
              <w:rPr>
                <w:rFonts w:ascii="Arial" w:hAnsi="Arial"/>
                <w:i/>
                <w:sz w:val="20"/>
                <w:szCs w:val="20"/>
                <w:lang w:val="fr-CA" w:eastAsia="en-NZ"/>
              </w:rPr>
            </w:pPr>
            <w:bookmarkStart w:id="54" w:name="lt_pId065"/>
            <w:r w:rsidRPr="00E11D29">
              <w:rPr>
                <w:rFonts w:ascii="Arial" w:hAnsi="Arial"/>
                <w:i/>
                <w:color w:val="0000FF"/>
                <w:sz w:val="20"/>
                <w:szCs w:val="20"/>
                <w:lang w:val="fr-CA" w:eastAsia="ko-KR"/>
              </w:rPr>
              <w:t>Les soumissionnaires doivent se référer à la grille des</w:t>
            </w:r>
            <w:r w:rsidR="00DD7398">
              <w:rPr>
                <w:rFonts w:ascii="Arial" w:hAnsi="Arial"/>
                <w:i/>
                <w:color w:val="0000FF"/>
                <w:sz w:val="20"/>
                <w:szCs w:val="20"/>
                <w:lang w:val="fr-CA" w:eastAsia="ko-KR"/>
              </w:rPr>
              <w:t xml:space="preserve"> compétences linguistiques</w:t>
            </w:r>
            <w:r w:rsidRPr="00E11D29">
              <w:rPr>
                <w:rFonts w:ascii="Arial" w:hAnsi="Arial"/>
                <w:i/>
                <w:color w:val="0000FF"/>
                <w:sz w:val="20"/>
                <w:szCs w:val="20"/>
                <w:lang w:val="fr-CA" w:eastAsia="ko-KR"/>
              </w:rPr>
              <w:t xml:space="preserve"> fournie à l’annexe A.</w:t>
            </w:r>
            <w:bookmarkEnd w:id="54"/>
          </w:p>
        </w:tc>
      </w:tr>
    </w:tbl>
    <w:p w:rsidR="007741BA" w:rsidRPr="00E11D29" w:rsidRDefault="007741BA" w:rsidP="00D50269">
      <w:pPr>
        <w:rPr>
          <w:rFonts w:ascii="Arial" w:hAnsi="Arial"/>
          <w:sz w:val="20"/>
          <w:szCs w:val="20"/>
          <w:lang w:val="fr-CA"/>
        </w:rPr>
      </w:pPr>
    </w:p>
    <w:p w:rsidR="007741BA" w:rsidRPr="003B0096" w:rsidRDefault="00893C73" w:rsidP="00760472">
      <w:pPr>
        <w:keepNext/>
        <w:numPr>
          <w:ilvl w:val="0"/>
          <w:numId w:val="17"/>
        </w:numPr>
        <w:rPr>
          <w:rFonts w:ascii="Arial" w:hAnsi="Arial" w:cs="Arial"/>
          <w:b/>
          <w:sz w:val="20"/>
          <w:szCs w:val="20"/>
          <w:lang w:val="fr-CA"/>
        </w:rPr>
      </w:pPr>
      <w:bookmarkStart w:id="55" w:name="lt_pId066"/>
      <w:r w:rsidRPr="00192537">
        <w:rPr>
          <w:rFonts w:ascii="Arial" w:hAnsi="Arial" w:cs="Arial"/>
          <w:b/>
          <w:sz w:val="20"/>
          <w:szCs w:val="20"/>
          <w:lang w:val="fr-CA"/>
        </w:rPr>
        <w:t>CRITÈRES TECHNIQUES COTÉS</w:t>
      </w:r>
      <w:bookmarkEnd w:id="55"/>
    </w:p>
    <w:p w:rsidR="00D50269" w:rsidRPr="003B0096" w:rsidRDefault="00D50269" w:rsidP="00760472">
      <w:pPr>
        <w:keepNext/>
        <w:rPr>
          <w:rFonts w:ascii="Arial" w:hAnsi="Arial"/>
          <w:sz w:val="20"/>
          <w:szCs w:val="20"/>
          <w:lang w:val="fr-CA"/>
        </w:rPr>
      </w:pPr>
    </w:p>
    <w:p w:rsidR="0009030E" w:rsidRPr="003B0096" w:rsidRDefault="0009030E" w:rsidP="00760472">
      <w:pPr>
        <w:pStyle w:val="DefaultText"/>
        <w:keepNext/>
        <w:tabs>
          <w:tab w:val="clear" w:pos="840"/>
          <w:tab w:val="left" w:pos="709"/>
          <w:tab w:val="left" w:pos="1440"/>
          <w:tab w:val="left" w:pos="2160"/>
          <w:tab w:val="left" w:pos="2880"/>
          <w:tab w:val="left" w:pos="3600"/>
          <w:tab w:val="left" w:pos="4320"/>
          <w:tab w:val="left" w:pos="5040"/>
          <w:tab w:val="left" w:pos="5760"/>
          <w:tab w:val="left" w:pos="6480"/>
          <w:tab w:val="left" w:pos="7200"/>
        </w:tabs>
        <w:ind w:left="720" w:hanging="720"/>
        <w:rPr>
          <w:rStyle w:val="InitialStyle"/>
          <w:rFonts w:ascii="Arial" w:hAnsi="Arial" w:cs="Arial"/>
          <w:lang w:val="fr-CA"/>
        </w:rPr>
      </w:pPr>
      <w:r w:rsidRPr="003B0096">
        <w:rPr>
          <w:rStyle w:val="InitialStyle"/>
          <w:rFonts w:ascii="Arial" w:hAnsi="Arial" w:cs="Arial"/>
          <w:lang w:val="fr-CA"/>
        </w:rPr>
        <w:t>3.1</w:t>
      </w:r>
      <w:r w:rsidRPr="003B0096">
        <w:rPr>
          <w:rStyle w:val="InitialStyle"/>
          <w:rFonts w:ascii="Arial" w:hAnsi="Arial" w:cs="Arial"/>
          <w:lang w:val="fr-CA"/>
        </w:rPr>
        <w:tab/>
      </w:r>
      <w:bookmarkStart w:id="56" w:name="lt_pId068"/>
      <w:r w:rsidR="0066388B" w:rsidRPr="00192537">
        <w:rPr>
          <w:rStyle w:val="InitialStyle"/>
          <w:rFonts w:ascii="Arial" w:hAnsi="Arial" w:cs="Arial"/>
          <w:lang w:val="fr-CA"/>
        </w:rPr>
        <w:t>Les offres qui satisfont à toutes les exigences techniques obligatoires précisées ci-dessus seront évaluées minutieusement et cotées conformément aux critères d’évaluation ci-dessous.</w:t>
      </w:r>
      <w:bookmarkEnd w:id="56"/>
    </w:p>
    <w:p w:rsidR="00527B55" w:rsidRPr="003B0096" w:rsidRDefault="00527B55" w:rsidP="00760472">
      <w:pPr>
        <w:pStyle w:val="DefaultText"/>
        <w:keepNext/>
        <w:tabs>
          <w:tab w:val="clear" w:pos="840"/>
          <w:tab w:val="left" w:pos="709"/>
          <w:tab w:val="left" w:pos="1440"/>
          <w:tab w:val="left" w:pos="2160"/>
          <w:tab w:val="left" w:pos="2880"/>
          <w:tab w:val="left" w:pos="3600"/>
          <w:tab w:val="left" w:pos="4320"/>
          <w:tab w:val="left" w:pos="5040"/>
          <w:tab w:val="left" w:pos="5760"/>
          <w:tab w:val="left" w:pos="6480"/>
          <w:tab w:val="left" w:pos="7200"/>
        </w:tabs>
        <w:ind w:left="720" w:hanging="720"/>
        <w:rPr>
          <w:rStyle w:val="InitialStyle"/>
          <w:rFonts w:ascii="Arial" w:hAnsi="Arial" w:cs="Arial"/>
          <w:lang w:val="fr-CA"/>
        </w:rPr>
      </w:pPr>
    </w:p>
    <w:p w:rsidR="00527B55" w:rsidRPr="003B0096" w:rsidRDefault="002B4B2A" w:rsidP="00527B55">
      <w:pPr>
        <w:ind w:left="709" w:hanging="709"/>
        <w:outlineLvl w:val="0"/>
        <w:rPr>
          <w:rFonts w:ascii="Arial" w:hAnsi="Arial" w:cs="Arial"/>
          <w:sz w:val="20"/>
          <w:szCs w:val="20"/>
          <w:lang w:val="fr-CA"/>
        </w:rPr>
      </w:pPr>
      <w:r w:rsidRPr="003B0096">
        <w:rPr>
          <w:rFonts w:ascii="Arial" w:hAnsi="Arial" w:cs="Arial"/>
          <w:sz w:val="20"/>
          <w:szCs w:val="20"/>
          <w:lang w:val="fr-CA"/>
        </w:rPr>
        <w:t>3.2</w:t>
      </w:r>
      <w:r w:rsidRPr="003B0096">
        <w:rPr>
          <w:rFonts w:ascii="Arial" w:hAnsi="Arial" w:cs="Arial"/>
          <w:sz w:val="20"/>
          <w:szCs w:val="20"/>
          <w:lang w:val="fr-CA"/>
        </w:rPr>
        <w:tab/>
      </w:r>
      <w:bookmarkStart w:id="57" w:name="lt_pId070"/>
      <w:r w:rsidR="00EE231D" w:rsidRPr="00192537">
        <w:rPr>
          <w:rFonts w:ascii="Arial" w:hAnsi="Arial" w:cs="Arial"/>
          <w:sz w:val="20"/>
          <w:szCs w:val="20"/>
          <w:lang w:val="fr-CA"/>
        </w:rPr>
        <w:t>Pour être</w:t>
      </w:r>
      <w:r w:rsidR="003E16FC" w:rsidRPr="00192537">
        <w:rPr>
          <w:rFonts w:ascii="Arial" w:hAnsi="Arial" w:cs="Arial"/>
          <w:sz w:val="20"/>
          <w:szCs w:val="20"/>
          <w:lang w:val="fr-CA"/>
        </w:rPr>
        <w:t xml:space="preserve"> jugée</w:t>
      </w:r>
      <w:r w:rsidR="00EE231D" w:rsidRPr="00192537">
        <w:rPr>
          <w:rFonts w:ascii="Arial" w:hAnsi="Arial" w:cs="Arial"/>
          <w:sz w:val="20"/>
          <w:szCs w:val="20"/>
          <w:lang w:val="fr-CA"/>
        </w:rPr>
        <w:t xml:space="preserve"> recevable, une offre doit obtenir un résultat total supérieur à </w:t>
      </w:r>
      <w:r w:rsidR="00EE231D" w:rsidRPr="00192537">
        <w:rPr>
          <w:rFonts w:ascii="Arial" w:hAnsi="Arial" w:cs="Arial"/>
          <w:color w:val="FF0000"/>
          <w:sz w:val="20"/>
          <w:szCs w:val="20"/>
          <w:u w:val="single"/>
          <w:lang w:val="fr-CA"/>
        </w:rPr>
        <w:t>xx</w:t>
      </w:r>
      <w:r w:rsidR="00EE231D" w:rsidRPr="00192537">
        <w:rPr>
          <w:rFonts w:ascii="Arial" w:hAnsi="Arial" w:cs="Arial"/>
          <w:sz w:val="20"/>
          <w:szCs w:val="20"/>
          <w:lang w:val="fr-CA"/>
        </w:rPr>
        <w:t xml:space="preserve"> % du maximum de points possible pour chacun des critères techniques cotés précisés ci-dessous.</w:t>
      </w:r>
      <w:bookmarkEnd w:id="57"/>
      <w:r w:rsidR="00527B55" w:rsidRPr="003B0096">
        <w:rPr>
          <w:rFonts w:ascii="Arial" w:hAnsi="Arial" w:cs="Arial"/>
          <w:sz w:val="20"/>
          <w:szCs w:val="20"/>
          <w:lang w:val="fr-CA"/>
        </w:rPr>
        <w:t xml:space="preserve"> </w:t>
      </w:r>
    </w:p>
    <w:p w:rsidR="00527B55" w:rsidRPr="003B0096" w:rsidRDefault="00527B55" w:rsidP="00527B55">
      <w:pPr>
        <w:ind w:left="709" w:hanging="709"/>
        <w:outlineLvl w:val="0"/>
        <w:rPr>
          <w:rFonts w:ascii="Arial" w:hAnsi="Arial" w:cs="Arial"/>
          <w:sz w:val="20"/>
          <w:szCs w:val="20"/>
          <w:lang w:val="fr-CA"/>
        </w:rPr>
      </w:pPr>
    </w:p>
    <w:p w:rsidR="00527B55" w:rsidRPr="00E11D29" w:rsidRDefault="00527B55" w:rsidP="00746545">
      <w:pPr>
        <w:ind w:left="709" w:hanging="709"/>
        <w:outlineLvl w:val="0"/>
        <w:rPr>
          <w:rFonts w:ascii="Arial" w:hAnsi="Arial" w:cs="Arial"/>
          <w:sz w:val="20"/>
          <w:szCs w:val="20"/>
          <w:lang w:val="fr-CA"/>
        </w:rPr>
      </w:pPr>
      <w:r w:rsidRPr="003B0096">
        <w:rPr>
          <w:rFonts w:ascii="Arial" w:hAnsi="Arial" w:cs="Arial"/>
          <w:sz w:val="20"/>
          <w:szCs w:val="20"/>
          <w:lang w:val="fr-CA"/>
        </w:rPr>
        <w:t>3.3</w:t>
      </w:r>
      <w:r w:rsidRPr="003B0096">
        <w:rPr>
          <w:rFonts w:ascii="Arial" w:hAnsi="Arial" w:cs="Arial"/>
          <w:sz w:val="20"/>
          <w:szCs w:val="20"/>
          <w:lang w:val="fr-CA"/>
        </w:rPr>
        <w:tab/>
      </w:r>
      <w:bookmarkStart w:id="58" w:name="lt_pId072"/>
      <w:r w:rsidR="0033576F" w:rsidRPr="00192537">
        <w:rPr>
          <w:rFonts w:ascii="Arial" w:hAnsi="Arial" w:cs="Arial"/>
          <w:sz w:val="20"/>
          <w:szCs w:val="20"/>
          <w:lang w:val="fr-CA"/>
        </w:rPr>
        <w:t>Le soumissionnaire doit fournir des documents pour appuyer ses déclarations selon lesquelles il répond à chaque critère.</w:t>
      </w:r>
      <w:bookmarkEnd w:id="58"/>
    </w:p>
    <w:p w:rsidR="00605BB0" w:rsidRPr="00E11D29" w:rsidRDefault="00605BB0" w:rsidP="00746545">
      <w:pPr>
        <w:ind w:left="709" w:hanging="709"/>
        <w:outlineLvl w:val="0"/>
        <w:rPr>
          <w:rFonts w:ascii="Arial" w:hAnsi="Arial" w:cs="Arial"/>
          <w:sz w:val="20"/>
          <w:szCs w:val="20"/>
          <w:lang w:val="fr-CA"/>
        </w:rPr>
      </w:pPr>
    </w:p>
    <w:p w:rsidR="00605BB0" w:rsidRPr="00E11D29" w:rsidRDefault="00605BB0" w:rsidP="00746545">
      <w:pPr>
        <w:ind w:left="709" w:hanging="709"/>
        <w:outlineLvl w:val="0"/>
        <w:rPr>
          <w:rFonts w:ascii="Arial" w:hAnsi="Arial" w:cs="Arial"/>
          <w:sz w:val="20"/>
          <w:szCs w:val="20"/>
          <w:lang w:val="fr-CA"/>
        </w:rPr>
      </w:pPr>
    </w:p>
    <w:p w:rsidR="00605BB0" w:rsidRPr="00E11D29" w:rsidRDefault="00605BB0" w:rsidP="00746545">
      <w:pPr>
        <w:ind w:left="709" w:hanging="709"/>
        <w:outlineLvl w:val="0"/>
        <w:rPr>
          <w:rFonts w:ascii="Arial" w:hAnsi="Arial" w:cs="Arial"/>
          <w:sz w:val="20"/>
          <w:szCs w:val="20"/>
          <w:lang w:val="fr-CA"/>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8626"/>
      </w:tblGrid>
      <w:tr w:rsidR="00493000" w:rsidRPr="00E11D29" w:rsidTr="00030E51">
        <w:trPr>
          <w:trHeight w:val="802"/>
          <w:jc w:val="center"/>
        </w:trPr>
        <w:tc>
          <w:tcPr>
            <w:tcW w:w="574" w:type="dxa"/>
            <w:tcBorders>
              <w:top w:val="single" w:sz="4" w:space="0" w:color="auto"/>
              <w:left w:val="single" w:sz="4" w:space="0" w:color="auto"/>
              <w:bottom w:val="single" w:sz="4" w:space="0" w:color="auto"/>
              <w:right w:val="single" w:sz="4" w:space="0" w:color="auto"/>
            </w:tcBorders>
            <w:shd w:val="clear" w:color="auto" w:fill="F2DBDB"/>
          </w:tcPr>
          <w:p w:rsidR="006472E0" w:rsidRPr="003B0096" w:rsidRDefault="007309BE" w:rsidP="005B6DA2">
            <w:pPr>
              <w:keepNext/>
              <w:spacing w:before="120"/>
              <w:ind w:left="-46" w:right="-21"/>
              <w:jc w:val="center"/>
              <w:rPr>
                <w:rFonts w:ascii="Arial" w:hAnsi="Arial"/>
                <w:b/>
                <w:sz w:val="20"/>
                <w:szCs w:val="20"/>
                <w:lang w:val="fr-CA" w:eastAsia="en-NZ"/>
              </w:rPr>
            </w:pPr>
            <w:bookmarkStart w:id="59" w:name="lt_pId073"/>
            <w:r w:rsidRPr="00192537">
              <w:rPr>
                <w:rFonts w:ascii="Arial" w:hAnsi="Arial"/>
                <w:b/>
                <w:sz w:val="20"/>
                <w:szCs w:val="20"/>
                <w:lang w:val="fr-CA" w:eastAsia="en-NZ"/>
              </w:rPr>
              <w:lastRenderedPageBreak/>
              <w:t>C1</w:t>
            </w:r>
            <w:bookmarkEnd w:id="59"/>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rsidR="006472E0" w:rsidRPr="00E11D29" w:rsidRDefault="006C4A17" w:rsidP="00760472">
            <w:pPr>
              <w:keepNext/>
              <w:spacing w:before="120" w:after="120"/>
              <w:rPr>
                <w:rFonts w:ascii="Arial" w:hAnsi="Arial"/>
                <w:smallCaps/>
                <w:sz w:val="20"/>
                <w:szCs w:val="20"/>
                <w:lang w:val="fr-CA"/>
              </w:rPr>
            </w:pPr>
            <w:bookmarkStart w:id="60" w:name="lt_pId074"/>
            <w:r w:rsidRPr="00E11D29">
              <w:rPr>
                <w:rFonts w:ascii="Arial" w:hAnsi="Arial"/>
                <w:b/>
                <w:color w:val="0000FF"/>
                <w:sz w:val="20"/>
                <w:szCs w:val="20"/>
                <w:lang w:val="fr-CA" w:eastAsia="ko-KR"/>
              </w:rPr>
              <w:t>Expérience à mobiliser la haute direction</w:t>
            </w:r>
            <w:r w:rsidRPr="00E11D29">
              <w:rPr>
                <w:rFonts w:ascii="Arial" w:hAnsi="Arial"/>
                <w:sz w:val="20"/>
                <w:szCs w:val="20"/>
                <w:lang w:val="fr-CA" w:eastAsia="ko-KR"/>
              </w:rPr>
              <w:t xml:space="preserve"> (</w:t>
            </w:r>
            <w:r w:rsidRPr="00E11D29">
              <w:rPr>
                <w:rFonts w:ascii="Arial" w:hAnsi="Arial"/>
                <w:i/>
                <w:sz w:val="20"/>
                <w:szCs w:val="20"/>
                <w:lang w:val="fr-CA" w:eastAsia="ko-KR"/>
              </w:rPr>
              <w:t xml:space="preserve">maximum de </w:t>
            </w:r>
            <w:r w:rsidRPr="00E11D29">
              <w:rPr>
                <w:rFonts w:ascii="Arial" w:hAnsi="Arial"/>
                <w:b/>
                <w:i/>
                <w:color w:val="FF0000"/>
                <w:sz w:val="20"/>
                <w:szCs w:val="20"/>
                <w:u w:val="single"/>
                <w:lang w:val="fr-CA" w:eastAsia="ko-KR"/>
              </w:rPr>
              <w:t>20</w:t>
            </w:r>
            <w:r w:rsidR="00F83827">
              <w:rPr>
                <w:rFonts w:ascii="Arial" w:hAnsi="Arial"/>
                <w:i/>
                <w:sz w:val="20"/>
                <w:szCs w:val="20"/>
                <w:lang w:val="fr-CA" w:eastAsia="ko-KR"/>
              </w:rPr>
              <w:t> </w:t>
            </w:r>
            <w:r w:rsidRPr="00E11D29">
              <w:rPr>
                <w:rFonts w:ascii="Arial" w:hAnsi="Arial"/>
                <w:i/>
                <w:sz w:val="20"/>
                <w:szCs w:val="20"/>
                <w:lang w:val="fr-CA" w:eastAsia="ko-KR"/>
              </w:rPr>
              <w:t>points</w:t>
            </w:r>
            <w:r w:rsidRPr="00E11D29">
              <w:rPr>
                <w:rFonts w:ascii="Arial" w:hAnsi="Arial"/>
                <w:sz w:val="20"/>
                <w:szCs w:val="20"/>
                <w:lang w:val="fr-CA" w:eastAsia="ko-KR"/>
              </w:rPr>
              <w:t>)</w:t>
            </w:r>
            <w:bookmarkEnd w:id="60"/>
            <w:r w:rsidR="00CC3EEB" w:rsidRPr="00E11D29">
              <w:rPr>
                <w:rFonts w:ascii="Arial" w:hAnsi="Arial"/>
                <w:bCs/>
                <w:i/>
                <w:sz w:val="20"/>
                <w:szCs w:val="20"/>
                <w:lang w:val="fr-CA"/>
              </w:rPr>
              <w:t xml:space="preserve"> </w:t>
            </w:r>
          </w:p>
          <w:p w:rsidR="00642AE1" w:rsidRPr="00E11D29" w:rsidRDefault="00D210C4" w:rsidP="00642AE1">
            <w:pPr>
              <w:spacing w:before="120" w:after="120"/>
              <w:rPr>
                <w:rFonts w:ascii="Arial" w:hAnsi="Arial"/>
                <w:color w:val="0000FF"/>
                <w:sz w:val="20"/>
                <w:szCs w:val="20"/>
                <w:lang w:val="fr-CA" w:eastAsia="en-NZ"/>
              </w:rPr>
            </w:pPr>
            <w:bookmarkStart w:id="61" w:name="lt_pId075"/>
            <w:r w:rsidRPr="00E11D29">
              <w:rPr>
                <w:rFonts w:ascii="Arial" w:hAnsi="Arial"/>
                <w:color w:val="0000FF"/>
                <w:sz w:val="20"/>
                <w:szCs w:val="20"/>
                <w:lang w:val="fr-CA" w:eastAsia="en-NZ"/>
              </w:rPr>
              <w:t xml:space="preserve">Le soumissionnaire devrait démontrer que la ressource proposée possède plus de dix (10) années d’expérience pertinente à fournir des conseils et une orientation à la haute direction* sur la résistance au changement, le changement de culture ou la transformation du milieu du travail dans le secteur public ou l’industrie privée au cours des </w:t>
            </w:r>
            <w:r w:rsidR="005D1D25" w:rsidRPr="00E11D29">
              <w:rPr>
                <w:rFonts w:ascii="Arial" w:hAnsi="Arial"/>
                <w:color w:val="0000FF"/>
                <w:sz w:val="20"/>
                <w:szCs w:val="20"/>
                <w:lang w:val="fr-CA" w:eastAsia="en-NZ"/>
              </w:rPr>
              <w:t>vingt-cinq</w:t>
            </w:r>
            <w:r w:rsidRPr="00E11D29">
              <w:rPr>
                <w:rFonts w:ascii="Arial" w:hAnsi="Arial"/>
                <w:color w:val="0000FF"/>
                <w:sz w:val="20"/>
                <w:szCs w:val="20"/>
                <w:lang w:val="fr-CA" w:eastAsia="en-NZ"/>
              </w:rPr>
              <w:t xml:space="preserve"> (25) dernières années.</w:t>
            </w:r>
            <w:bookmarkEnd w:id="61"/>
          </w:p>
          <w:p w:rsidR="00642AE1" w:rsidRPr="003B0096" w:rsidRDefault="00627308" w:rsidP="00296303">
            <w:pPr>
              <w:keepNext/>
              <w:tabs>
                <w:tab w:val="left" w:pos="808"/>
              </w:tabs>
              <w:spacing w:before="120" w:after="120"/>
              <w:rPr>
                <w:rFonts w:ascii="Arial" w:hAnsi="Arial" w:cs="Arial"/>
                <w:color w:val="0000FF"/>
                <w:sz w:val="20"/>
                <w:szCs w:val="20"/>
                <w:u w:val="single"/>
                <w:lang w:val="fr-CA" w:eastAsia="en-NZ"/>
              </w:rPr>
            </w:pPr>
            <w:bookmarkStart w:id="62" w:name="lt_pId076"/>
            <w:r w:rsidRPr="00192537">
              <w:rPr>
                <w:rFonts w:ascii="Arial" w:hAnsi="Arial" w:cs="Arial"/>
                <w:b/>
                <w:smallCaps/>
                <w:color w:val="0000FF"/>
                <w:sz w:val="20"/>
                <w:szCs w:val="20"/>
                <w:lang w:val="fr-CA"/>
              </w:rPr>
              <w:t>Notation</w:t>
            </w:r>
            <w:r w:rsidR="00F83827" w:rsidRPr="00192537">
              <w:rPr>
                <w:rFonts w:ascii="Arial" w:hAnsi="Arial" w:cs="Arial"/>
                <w:b/>
                <w:smallCaps/>
                <w:color w:val="0000FF"/>
                <w:sz w:val="20"/>
                <w:szCs w:val="20"/>
                <w:lang w:val="fr-CA"/>
              </w:rPr>
              <w:t> :</w:t>
            </w:r>
            <w:bookmarkEnd w:id="62"/>
            <w:r w:rsidR="008C18D6" w:rsidRPr="003B0096">
              <w:rPr>
                <w:rFonts w:ascii="Arial" w:hAnsi="Arial" w:cs="Arial"/>
                <w:smallCaps/>
                <w:color w:val="0000FF"/>
                <w:sz w:val="20"/>
                <w:szCs w:val="20"/>
                <w:lang w:val="fr-CA"/>
              </w:rPr>
              <w:t xml:space="preserve"> </w:t>
            </w:r>
          </w:p>
          <w:p w:rsidR="00642AE1" w:rsidRPr="003B0096" w:rsidRDefault="007B5BA2" w:rsidP="00642AE1">
            <w:pPr>
              <w:keepNext/>
              <w:tabs>
                <w:tab w:val="left" w:pos="808"/>
              </w:tabs>
              <w:spacing w:before="120" w:after="120"/>
              <w:rPr>
                <w:rFonts w:ascii="Arial" w:hAnsi="Arial" w:cs="Arial"/>
                <w:smallCaps/>
                <w:color w:val="0000FF"/>
                <w:sz w:val="20"/>
                <w:szCs w:val="20"/>
                <w:lang w:val="fr-CA"/>
              </w:rPr>
            </w:pPr>
            <w:bookmarkStart w:id="63" w:name="lt_pId077"/>
            <w:r w:rsidRPr="00192537">
              <w:rPr>
                <w:rFonts w:ascii="Arial" w:hAnsi="Arial" w:cs="Arial"/>
                <w:smallCaps/>
                <w:color w:val="0000FF"/>
                <w:sz w:val="20"/>
                <w:szCs w:val="20"/>
                <w:lang w:val="fr-CA"/>
              </w:rPr>
              <w:t>De 10 à 13</w:t>
            </w:r>
            <w:r w:rsidR="00F83827" w:rsidRPr="00192537">
              <w:rPr>
                <w:rFonts w:ascii="Arial" w:hAnsi="Arial" w:cs="Arial"/>
                <w:smallCaps/>
                <w:color w:val="0000FF"/>
                <w:sz w:val="20"/>
                <w:szCs w:val="20"/>
                <w:lang w:val="fr-CA"/>
              </w:rPr>
              <w:t> </w:t>
            </w:r>
            <w:r w:rsidRPr="00192537">
              <w:rPr>
                <w:rFonts w:ascii="Arial" w:hAnsi="Arial" w:cs="Arial"/>
                <w:smallCaps/>
                <w:color w:val="0000FF"/>
                <w:sz w:val="20"/>
                <w:szCs w:val="20"/>
                <w:lang w:val="fr-CA"/>
              </w:rPr>
              <w:t>ans = 10 points</w:t>
            </w:r>
            <w:bookmarkEnd w:id="63"/>
          </w:p>
          <w:p w:rsidR="00642AE1" w:rsidRPr="003B0096" w:rsidRDefault="00390848" w:rsidP="00642AE1">
            <w:pPr>
              <w:keepNext/>
              <w:tabs>
                <w:tab w:val="left" w:pos="808"/>
              </w:tabs>
              <w:spacing w:before="120" w:after="120"/>
              <w:rPr>
                <w:rFonts w:ascii="Arial" w:hAnsi="Arial" w:cs="Arial"/>
                <w:smallCaps/>
                <w:color w:val="0000FF"/>
                <w:sz w:val="20"/>
                <w:szCs w:val="20"/>
                <w:lang w:val="fr-CA"/>
              </w:rPr>
            </w:pPr>
            <w:bookmarkStart w:id="64" w:name="lt_pId078"/>
            <w:r w:rsidRPr="00192537">
              <w:rPr>
                <w:rFonts w:ascii="Arial" w:hAnsi="Arial" w:cs="Arial"/>
                <w:smallCaps/>
                <w:color w:val="0000FF"/>
                <w:sz w:val="20"/>
                <w:szCs w:val="20"/>
                <w:lang w:val="fr-CA"/>
              </w:rPr>
              <w:t>De 13 à 16</w:t>
            </w:r>
            <w:r w:rsidR="00F83827" w:rsidRPr="00192537">
              <w:rPr>
                <w:rFonts w:ascii="Arial" w:hAnsi="Arial" w:cs="Arial"/>
                <w:smallCaps/>
                <w:color w:val="0000FF"/>
                <w:sz w:val="20"/>
                <w:szCs w:val="20"/>
                <w:lang w:val="fr-CA"/>
              </w:rPr>
              <w:t> </w:t>
            </w:r>
            <w:r w:rsidRPr="00192537">
              <w:rPr>
                <w:rFonts w:ascii="Arial" w:hAnsi="Arial" w:cs="Arial"/>
                <w:smallCaps/>
                <w:color w:val="0000FF"/>
                <w:sz w:val="20"/>
                <w:szCs w:val="20"/>
                <w:lang w:val="fr-CA"/>
              </w:rPr>
              <w:t>ans = 15 points</w:t>
            </w:r>
            <w:bookmarkEnd w:id="64"/>
          </w:p>
          <w:p w:rsidR="00642AE1" w:rsidRPr="00E11D29" w:rsidRDefault="00081EDD" w:rsidP="00642AE1">
            <w:pPr>
              <w:keepNext/>
              <w:tabs>
                <w:tab w:val="left" w:pos="808"/>
              </w:tabs>
              <w:spacing w:before="120" w:after="120"/>
              <w:rPr>
                <w:rFonts w:ascii="Arial" w:hAnsi="Arial" w:cs="Arial"/>
                <w:smallCaps/>
                <w:color w:val="0000FF"/>
                <w:sz w:val="20"/>
                <w:szCs w:val="20"/>
                <w:lang w:val="fr-CA"/>
              </w:rPr>
            </w:pPr>
            <w:bookmarkStart w:id="65" w:name="lt_pId079"/>
            <w:r w:rsidRPr="00192537">
              <w:rPr>
                <w:rFonts w:ascii="Arial" w:hAnsi="Arial" w:cs="Arial"/>
                <w:smallCaps/>
                <w:color w:val="0000FF"/>
                <w:sz w:val="20"/>
                <w:szCs w:val="20"/>
                <w:lang w:val="fr-CA"/>
              </w:rPr>
              <w:t>De 16</w:t>
            </w:r>
            <w:r w:rsidR="00F83827" w:rsidRPr="00192537">
              <w:rPr>
                <w:rFonts w:ascii="Arial" w:hAnsi="Arial" w:cs="Arial"/>
                <w:smallCaps/>
                <w:color w:val="0000FF"/>
                <w:sz w:val="20"/>
                <w:szCs w:val="20"/>
                <w:lang w:val="fr-CA"/>
              </w:rPr>
              <w:t> </w:t>
            </w:r>
            <w:r w:rsidRPr="00192537">
              <w:rPr>
                <w:rFonts w:ascii="Arial" w:hAnsi="Arial" w:cs="Arial"/>
                <w:smallCaps/>
                <w:color w:val="0000FF"/>
                <w:sz w:val="20"/>
                <w:szCs w:val="20"/>
                <w:lang w:val="fr-CA"/>
              </w:rPr>
              <w:t>ans à plus de 20</w:t>
            </w:r>
            <w:r w:rsidR="00F83827" w:rsidRPr="00192537">
              <w:rPr>
                <w:rFonts w:ascii="Arial" w:hAnsi="Arial" w:cs="Arial"/>
                <w:smallCaps/>
                <w:color w:val="0000FF"/>
                <w:sz w:val="20"/>
                <w:szCs w:val="20"/>
                <w:lang w:val="fr-CA"/>
              </w:rPr>
              <w:t> </w:t>
            </w:r>
            <w:r w:rsidRPr="00192537">
              <w:rPr>
                <w:rFonts w:ascii="Arial" w:hAnsi="Arial" w:cs="Arial"/>
                <w:smallCaps/>
                <w:color w:val="0000FF"/>
                <w:sz w:val="20"/>
                <w:szCs w:val="20"/>
                <w:lang w:val="fr-CA"/>
              </w:rPr>
              <w:t>ans = 20 points</w:t>
            </w:r>
            <w:bookmarkEnd w:id="65"/>
          </w:p>
          <w:p w:rsidR="00642AE1" w:rsidRPr="00E11D29" w:rsidRDefault="00CE3924" w:rsidP="00642AE1">
            <w:pPr>
              <w:widowControl w:val="0"/>
              <w:suppressAutoHyphens/>
              <w:overflowPunct w:val="0"/>
              <w:autoSpaceDE w:val="0"/>
              <w:autoSpaceDN w:val="0"/>
              <w:adjustRightInd w:val="0"/>
              <w:textAlignment w:val="baseline"/>
              <w:rPr>
                <w:rFonts w:ascii="Arial" w:hAnsi="Arial" w:cs="Arial"/>
                <w:i/>
                <w:color w:val="0000FF"/>
                <w:sz w:val="18"/>
                <w:szCs w:val="18"/>
                <w:lang w:val="fr-CA"/>
              </w:rPr>
            </w:pPr>
            <w:bookmarkStart w:id="66" w:name="lt_pId080"/>
            <w:r w:rsidRPr="00E11D29">
              <w:rPr>
                <w:rFonts w:ascii="Arial" w:hAnsi="Arial" w:cs="Arial"/>
                <w:i/>
                <w:color w:val="0000FF"/>
                <w:sz w:val="18"/>
                <w:szCs w:val="18"/>
                <w:lang w:val="fr-CA"/>
              </w:rPr>
              <w:t>*Un cadre supérieur est défini comme une personne au sein d’une organisation qui détient un des postes dont le rang est le plus élevé dans la structure d’autorité et de reddition de comptes.</w:t>
            </w:r>
            <w:bookmarkEnd w:id="66"/>
            <w:r w:rsidR="00642AE1" w:rsidRPr="00E11D29">
              <w:rPr>
                <w:rFonts w:ascii="Arial" w:hAnsi="Arial" w:cs="Arial"/>
                <w:i/>
                <w:color w:val="0000FF"/>
                <w:sz w:val="18"/>
                <w:szCs w:val="18"/>
                <w:lang w:val="fr-CA"/>
              </w:rPr>
              <w:t xml:space="preserve"> </w:t>
            </w:r>
          </w:p>
          <w:p w:rsidR="00642AE1" w:rsidRPr="00E11D29" w:rsidRDefault="00393FE3" w:rsidP="00642AE1">
            <w:pPr>
              <w:pStyle w:val="ListParagraph"/>
              <w:widowControl w:val="0"/>
              <w:numPr>
                <w:ilvl w:val="0"/>
                <w:numId w:val="38"/>
              </w:numPr>
              <w:suppressAutoHyphens/>
              <w:overflowPunct w:val="0"/>
              <w:autoSpaceDE w:val="0"/>
              <w:autoSpaceDN w:val="0"/>
              <w:adjustRightInd w:val="0"/>
              <w:textAlignment w:val="baseline"/>
              <w:rPr>
                <w:rFonts w:cs="Arial"/>
                <w:i/>
                <w:color w:val="0000FF"/>
                <w:sz w:val="18"/>
                <w:szCs w:val="18"/>
                <w:lang w:val="fr-CA"/>
              </w:rPr>
            </w:pPr>
            <w:bookmarkStart w:id="67" w:name="lt_pId081"/>
            <w:r w:rsidRPr="00E11D29">
              <w:rPr>
                <w:rFonts w:cs="Arial"/>
                <w:i/>
                <w:color w:val="0000FF"/>
                <w:sz w:val="18"/>
                <w:szCs w:val="18"/>
                <w:lang w:val="fr-CA"/>
              </w:rPr>
              <w:t>Pour l’application de la présente DP, les cadres supérieurs peuvent comprendre, au sein du secteur public, les postes suivants</w:t>
            </w:r>
            <w:r w:rsidR="00F83827">
              <w:rPr>
                <w:rFonts w:cs="Arial"/>
                <w:i/>
                <w:color w:val="0000FF"/>
                <w:sz w:val="18"/>
                <w:szCs w:val="18"/>
                <w:lang w:val="fr-CA"/>
              </w:rPr>
              <w:t> :</w:t>
            </w:r>
            <w:r w:rsidRPr="00E11D29">
              <w:rPr>
                <w:rFonts w:cs="Arial"/>
                <w:i/>
                <w:color w:val="0000FF"/>
                <w:sz w:val="18"/>
                <w:szCs w:val="18"/>
                <w:lang w:val="fr-CA"/>
              </w:rPr>
              <w:t xml:space="preserve"> sous-ministre (SM), sous-ministre délégué, sous-ministres adjoint</w:t>
            </w:r>
            <w:r w:rsidR="00F83827">
              <w:rPr>
                <w:rFonts w:cs="Arial"/>
                <w:i/>
                <w:color w:val="0000FF"/>
                <w:sz w:val="18"/>
                <w:szCs w:val="18"/>
                <w:lang w:val="fr-CA"/>
              </w:rPr>
              <w:t>s</w:t>
            </w:r>
            <w:r w:rsidRPr="00E11D29">
              <w:rPr>
                <w:rFonts w:cs="Arial"/>
                <w:i/>
                <w:color w:val="0000FF"/>
                <w:sz w:val="18"/>
                <w:szCs w:val="18"/>
                <w:lang w:val="fr-CA"/>
              </w:rPr>
              <w:t xml:space="preserve"> (SMA), dirigeant principal de l’information (DPI), dirigeant principal des finances (DPF), ainsi que d’autres postes de niveau EX-01 (ou équivalent) ou supérieur.</w:t>
            </w:r>
            <w:bookmarkEnd w:id="67"/>
          </w:p>
          <w:p w:rsidR="00642AE1" w:rsidRPr="00E11D29" w:rsidRDefault="00642AE1" w:rsidP="00642AE1">
            <w:pPr>
              <w:pStyle w:val="ListParagraph"/>
              <w:widowControl w:val="0"/>
              <w:suppressAutoHyphens/>
              <w:overflowPunct w:val="0"/>
              <w:autoSpaceDE w:val="0"/>
              <w:autoSpaceDN w:val="0"/>
              <w:adjustRightInd w:val="0"/>
              <w:textAlignment w:val="baseline"/>
              <w:rPr>
                <w:rFonts w:cs="Arial"/>
                <w:i/>
                <w:color w:val="0000FF"/>
                <w:sz w:val="18"/>
                <w:szCs w:val="18"/>
                <w:lang w:val="fr-CA"/>
              </w:rPr>
            </w:pPr>
            <w:r w:rsidRPr="00E11D29">
              <w:rPr>
                <w:rFonts w:cs="Arial"/>
                <w:i/>
                <w:color w:val="0000FF"/>
                <w:sz w:val="18"/>
                <w:szCs w:val="18"/>
                <w:lang w:val="fr-CA"/>
              </w:rPr>
              <w:t xml:space="preserve"> </w:t>
            </w:r>
          </w:p>
          <w:p w:rsidR="00642AE1" w:rsidRPr="00E11D29" w:rsidRDefault="007866BE" w:rsidP="00642AE1">
            <w:pPr>
              <w:pStyle w:val="ListParagraph"/>
              <w:widowControl w:val="0"/>
              <w:numPr>
                <w:ilvl w:val="0"/>
                <w:numId w:val="38"/>
              </w:numPr>
              <w:suppressAutoHyphens/>
              <w:overflowPunct w:val="0"/>
              <w:autoSpaceDE w:val="0"/>
              <w:autoSpaceDN w:val="0"/>
              <w:adjustRightInd w:val="0"/>
              <w:textAlignment w:val="baseline"/>
              <w:rPr>
                <w:rFonts w:cs="Arial"/>
                <w:i/>
                <w:color w:val="0000FF"/>
                <w:sz w:val="18"/>
                <w:szCs w:val="18"/>
                <w:lang w:val="fr-CA"/>
              </w:rPr>
            </w:pPr>
            <w:bookmarkStart w:id="68" w:name="lt_pId082"/>
            <w:r w:rsidRPr="00E11D29">
              <w:rPr>
                <w:rFonts w:cs="Arial"/>
                <w:i/>
                <w:color w:val="0000FF"/>
                <w:sz w:val="18"/>
                <w:szCs w:val="18"/>
                <w:lang w:val="fr-CA"/>
              </w:rPr>
              <w:t xml:space="preserve">Dans le secteur, privé, le cadre supérieur fait </w:t>
            </w:r>
            <w:r w:rsidR="00A32648" w:rsidRPr="00E11D29">
              <w:rPr>
                <w:rFonts w:cs="Arial"/>
                <w:i/>
                <w:color w:val="0000FF"/>
                <w:sz w:val="18"/>
                <w:szCs w:val="18"/>
                <w:lang w:val="fr-CA"/>
              </w:rPr>
              <w:t>partie</w:t>
            </w:r>
            <w:r w:rsidRPr="00E11D29">
              <w:rPr>
                <w:rFonts w:cs="Arial"/>
                <w:i/>
                <w:color w:val="0000FF"/>
                <w:sz w:val="18"/>
                <w:szCs w:val="18"/>
                <w:lang w:val="fr-CA"/>
              </w:rPr>
              <w:t xml:space="preserve"> des propriétaires, des cadres de l’entreprise ou du conseil d’administration de l’organisation ou se rapporte directement à eux.</w:t>
            </w:r>
            <w:bookmarkEnd w:id="68"/>
            <w:r w:rsidR="00642AE1" w:rsidRPr="00E11D29">
              <w:rPr>
                <w:rFonts w:cs="Arial"/>
                <w:i/>
                <w:color w:val="0000FF"/>
                <w:sz w:val="18"/>
                <w:szCs w:val="18"/>
                <w:lang w:val="fr-CA"/>
              </w:rPr>
              <w:t xml:space="preserve"> </w:t>
            </w:r>
            <w:bookmarkStart w:id="69" w:name="lt_pId083"/>
            <w:r w:rsidR="00167F37" w:rsidRPr="00E11D29">
              <w:rPr>
                <w:rFonts w:cs="Arial"/>
                <w:i/>
                <w:color w:val="0000FF"/>
                <w:sz w:val="18"/>
                <w:szCs w:val="18"/>
                <w:lang w:val="fr-CA"/>
              </w:rPr>
              <w:t>Le cadre supérieur peut comprendre le président, le vice-président (VP), le dirigeant principal des finances, le dirigeant principal de l’information, l’administrateur en chef des opérations, le président-directeur général (PDG), un membre du comité directeur, un directeur ou un partenaire.</w:t>
            </w:r>
            <w:bookmarkEnd w:id="69"/>
            <w:r w:rsidR="00642AE1" w:rsidRPr="00E11D29">
              <w:rPr>
                <w:rFonts w:cs="Arial"/>
                <w:i/>
                <w:color w:val="0000FF"/>
                <w:sz w:val="18"/>
                <w:szCs w:val="18"/>
                <w:lang w:val="fr-CA"/>
              </w:rPr>
              <w:t xml:space="preserve"> </w:t>
            </w:r>
          </w:p>
          <w:p w:rsidR="00067011" w:rsidRPr="00E11D29" w:rsidRDefault="006472E0" w:rsidP="00477AD2">
            <w:pPr>
              <w:keepNext/>
              <w:tabs>
                <w:tab w:val="left" w:pos="808"/>
              </w:tabs>
              <w:spacing w:before="120" w:after="120"/>
              <w:rPr>
                <w:rFonts w:ascii="Arial" w:hAnsi="Arial" w:cs="Arial"/>
                <w:i/>
                <w:sz w:val="20"/>
                <w:szCs w:val="20"/>
                <w:lang w:val="fr-CA" w:eastAsia="ko-KR"/>
              </w:rPr>
            </w:pPr>
            <w:r w:rsidRPr="00E11D29">
              <w:rPr>
                <w:rFonts w:ascii="Arial" w:hAnsi="Arial" w:cs="Arial"/>
                <w:color w:val="0000FF"/>
                <w:sz w:val="20"/>
                <w:szCs w:val="20"/>
                <w:lang w:val="fr-CA" w:eastAsia="en-NZ"/>
              </w:rPr>
              <w:t xml:space="preserve"> </w:t>
            </w:r>
            <w:bookmarkStart w:id="70" w:name="lt_pId084"/>
            <w:r w:rsidR="00775B9F" w:rsidRPr="00192537">
              <w:rPr>
                <w:rFonts w:ascii="Arial" w:hAnsi="Arial" w:cs="Arial"/>
                <w:i/>
                <w:color w:val="0000FF"/>
                <w:sz w:val="20"/>
                <w:szCs w:val="20"/>
                <w:lang w:val="fr-CA" w:eastAsia="ko-KR"/>
              </w:rPr>
              <w:t>Soumettre le formulaire A de la section</w:t>
            </w:r>
            <w:r w:rsidR="00F83827" w:rsidRPr="00192537">
              <w:rPr>
                <w:rFonts w:ascii="Arial" w:hAnsi="Arial" w:cs="Arial"/>
                <w:i/>
                <w:color w:val="0000FF"/>
                <w:sz w:val="20"/>
                <w:szCs w:val="20"/>
                <w:lang w:val="fr-CA" w:eastAsia="ko-KR"/>
              </w:rPr>
              <w:t> </w:t>
            </w:r>
            <w:r w:rsidR="00775B9F" w:rsidRPr="00192537">
              <w:rPr>
                <w:rFonts w:ascii="Arial" w:hAnsi="Arial" w:cs="Arial"/>
                <w:i/>
                <w:color w:val="0000FF"/>
                <w:sz w:val="20"/>
                <w:szCs w:val="20"/>
                <w:lang w:val="fr-CA" w:eastAsia="ko-KR"/>
              </w:rPr>
              <w:t>4.2</w:t>
            </w:r>
            <w:r w:rsidR="00F83827" w:rsidRPr="00192537">
              <w:rPr>
                <w:rFonts w:ascii="Arial" w:hAnsi="Arial" w:cs="Arial"/>
                <w:i/>
                <w:color w:val="0000FF"/>
                <w:sz w:val="20"/>
                <w:szCs w:val="20"/>
                <w:lang w:val="fr-CA" w:eastAsia="ko-KR"/>
              </w:rPr>
              <w:t> :</w:t>
            </w:r>
            <w:r w:rsidR="00775B9F" w:rsidRPr="00192537">
              <w:rPr>
                <w:rFonts w:ascii="Arial" w:hAnsi="Arial" w:cs="Arial"/>
                <w:i/>
                <w:color w:val="0000FF"/>
                <w:sz w:val="20"/>
                <w:szCs w:val="20"/>
                <w:lang w:val="fr-CA" w:eastAsia="ko-KR"/>
              </w:rPr>
              <w:t xml:space="preserve"> «</w:t>
            </w:r>
            <w:r w:rsidR="00F83827" w:rsidRPr="00192537">
              <w:rPr>
                <w:rFonts w:ascii="Arial" w:hAnsi="Arial" w:cs="Arial"/>
                <w:i/>
                <w:color w:val="0000FF"/>
                <w:sz w:val="20"/>
                <w:szCs w:val="20"/>
                <w:lang w:val="fr-CA" w:eastAsia="ko-KR"/>
              </w:rPr>
              <w:t> </w:t>
            </w:r>
            <w:r w:rsidR="00775B9F" w:rsidRPr="00192537">
              <w:rPr>
                <w:rFonts w:ascii="Arial" w:hAnsi="Arial" w:cs="Arial"/>
                <w:i/>
                <w:color w:val="0000FF"/>
                <w:sz w:val="20"/>
                <w:szCs w:val="20"/>
                <w:lang w:val="fr-CA" w:eastAsia="ko-KR"/>
              </w:rPr>
              <w:t>Liste sommaire de l’expérience de la ressource proposée</w:t>
            </w:r>
            <w:r w:rsidR="00F83827" w:rsidRPr="00192537">
              <w:rPr>
                <w:rFonts w:ascii="Arial" w:hAnsi="Arial" w:cs="Arial"/>
                <w:i/>
                <w:color w:val="0000FF"/>
                <w:sz w:val="20"/>
                <w:szCs w:val="20"/>
                <w:lang w:val="fr-CA" w:eastAsia="ko-KR"/>
              </w:rPr>
              <w:t> </w:t>
            </w:r>
            <w:r w:rsidR="00775B9F" w:rsidRPr="00192537">
              <w:rPr>
                <w:rFonts w:ascii="Arial" w:hAnsi="Arial" w:cs="Arial"/>
                <w:i/>
                <w:color w:val="0000FF"/>
                <w:sz w:val="20"/>
                <w:szCs w:val="20"/>
                <w:lang w:val="fr-CA" w:eastAsia="ko-KR"/>
              </w:rPr>
              <w:t>» pour prouver qu</w:t>
            </w:r>
            <w:r w:rsidR="0033497F" w:rsidRPr="00192537">
              <w:rPr>
                <w:rFonts w:ascii="Arial" w:hAnsi="Arial" w:cs="Arial"/>
                <w:i/>
                <w:color w:val="0000FF"/>
                <w:sz w:val="20"/>
                <w:szCs w:val="20"/>
                <w:lang w:val="fr-CA" w:eastAsia="ko-KR"/>
              </w:rPr>
              <w:t>e la ressource</w:t>
            </w:r>
            <w:r w:rsidR="00775B9F" w:rsidRPr="00192537">
              <w:rPr>
                <w:rFonts w:ascii="Arial" w:hAnsi="Arial" w:cs="Arial"/>
                <w:i/>
                <w:color w:val="0000FF"/>
                <w:sz w:val="20"/>
                <w:szCs w:val="20"/>
                <w:lang w:val="fr-CA" w:eastAsia="ko-KR"/>
              </w:rPr>
              <w:t xml:space="preserve"> répond à ce critère.</w:t>
            </w:r>
            <w:bookmarkEnd w:id="70"/>
            <w:r w:rsidR="00CC15C0" w:rsidRPr="003B0096">
              <w:rPr>
                <w:rFonts w:ascii="Arial" w:hAnsi="Arial" w:cs="Arial"/>
                <w:i/>
                <w:color w:val="0000FF"/>
                <w:sz w:val="20"/>
                <w:szCs w:val="20"/>
                <w:lang w:val="fr-CA" w:eastAsia="ko-KR"/>
              </w:rPr>
              <w:t xml:space="preserve"> </w:t>
            </w:r>
            <w:bookmarkStart w:id="71" w:name="lt_pId085"/>
            <w:r w:rsidR="000E5D7B" w:rsidRPr="00192537">
              <w:rPr>
                <w:rFonts w:ascii="Arial" w:hAnsi="Arial" w:cs="Arial"/>
                <w:i/>
                <w:color w:val="0000FF"/>
                <w:sz w:val="20"/>
                <w:szCs w:val="20"/>
                <w:lang w:val="fr-CA" w:eastAsia="ko-KR"/>
              </w:rPr>
              <w:t>Énumérer seulement les projets qui répondent à ce critère.</w:t>
            </w:r>
            <w:bookmarkEnd w:id="71"/>
          </w:p>
        </w:tc>
      </w:tr>
      <w:tr w:rsidR="00493000" w:rsidRPr="00E11D29" w:rsidTr="00030E51">
        <w:trPr>
          <w:trHeight w:val="124"/>
          <w:jc w:val="center"/>
        </w:trPr>
        <w:tc>
          <w:tcPr>
            <w:tcW w:w="574" w:type="dxa"/>
            <w:tcBorders>
              <w:top w:val="single" w:sz="4" w:space="0" w:color="auto"/>
            </w:tcBorders>
            <w:shd w:val="clear" w:color="auto" w:fill="F2DBDB"/>
          </w:tcPr>
          <w:p w:rsidR="008C18D6" w:rsidRPr="003B0096" w:rsidRDefault="004C1932" w:rsidP="00F1523F">
            <w:pPr>
              <w:keepNext/>
              <w:spacing w:before="120"/>
              <w:ind w:left="-46" w:right="-21"/>
              <w:jc w:val="center"/>
              <w:rPr>
                <w:rFonts w:ascii="Arial" w:hAnsi="Arial"/>
                <w:b/>
                <w:sz w:val="20"/>
                <w:szCs w:val="20"/>
                <w:lang w:val="fr-CA" w:eastAsia="en-NZ"/>
              </w:rPr>
            </w:pPr>
            <w:bookmarkStart w:id="72" w:name="lt_pId086"/>
            <w:r w:rsidRPr="00192537">
              <w:rPr>
                <w:rFonts w:ascii="Arial" w:hAnsi="Arial"/>
                <w:b/>
                <w:sz w:val="20"/>
                <w:szCs w:val="20"/>
                <w:lang w:val="fr-CA" w:eastAsia="en-NZ"/>
              </w:rPr>
              <w:t>C3</w:t>
            </w:r>
            <w:bookmarkEnd w:id="72"/>
          </w:p>
        </w:tc>
        <w:tc>
          <w:tcPr>
            <w:tcW w:w="8626" w:type="dxa"/>
            <w:tcBorders>
              <w:top w:val="single" w:sz="4" w:space="0" w:color="auto"/>
              <w:bottom w:val="single" w:sz="4" w:space="0" w:color="auto"/>
              <w:right w:val="single" w:sz="4" w:space="0" w:color="auto"/>
            </w:tcBorders>
            <w:shd w:val="clear" w:color="auto" w:fill="auto"/>
            <w:vAlign w:val="center"/>
          </w:tcPr>
          <w:p w:rsidR="008C18D6" w:rsidRPr="00E11D29" w:rsidRDefault="0000458A" w:rsidP="00F1523F">
            <w:pPr>
              <w:keepNext/>
              <w:spacing w:before="120" w:after="120"/>
              <w:rPr>
                <w:rFonts w:ascii="Arial" w:hAnsi="Arial"/>
                <w:smallCaps/>
                <w:sz w:val="20"/>
                <w:szCs w:val="20"/>
                <w:lang w:val="fr-CA"/>
              </w:rPr>
            </w:pPr>
            <w:bookmarkStart w:id="73" w:name="lt_pId087"/>
            <w:r w:rsidRPr="00192537">
              <w:rPr>
                <w:rFonts w:ascii="Arial" w:hAnsi="Arial"/>
                <w:b/>
                <w:sz w:val="20"/>
                <w:szCs w:val="20"/>
                <w:lang w:val="fr-CA" w:eastAsia="ko-KR"/>
              </w:rPr>
              <w:t xml:space="preserve">Expérience de </w:t>
            </w:r>
            <w:r w:rsidRPr="00192537">
              <w:rPr>
                <w:rFonts w:ascii="Arial" w:hAnsi="Arial"/>
                <w:b/>
                <w:color w:val="FF0000"/>
                <w:sz w:val="20"/>
                <w:szCs w:val="20"/>
                <w:u w:val="single"/>
                <w:lang w:val="fr-CA" w:eastAsia="ko-KR"/>
              </w:rPr>
              <w:t>XYZ</w:t>
            </w:r>
            <w:r w:rsidRPr="00192537">
              <w:rPr>
                <w:rFonts w:ascii="Arial" w:hAnsi="Arial"/>
                <w:sz w:val="20"/>
                <w:szCs w:val="20"/>
                <w:lang w:val="fr-CA" w:eastAsia="ko-KR"/>
              </w:rPr>
              <w:t xml:space="preserve"> (</w:t>
            </w:r>
            <w:r w:rsidRPr="00192537">
              <w:rPr>
                <w:rFonts w:ascii="Arial" w:hAnsi="Arial"/>
                <w:i/>
                <w:sz w:val="20"/>
                <w:szCs w:val="20"/>
                <w:lang w:val="fr-CA" w:eastAsia="ko-KR"/>
              </w:rPr>
              <w:t>maximum «</w:t>
            </w:r>
            <w:r w:rsidR="00F83827" w:rsidRPr="00192537">
              <w:rPr>
                <w:rFonts w:ascii="Arial" w:hAnsi="Arial"/>
                <w:i/>
                <w:sz w:val="20"/>
                <w:szCs w:val="20"/>
                <w:lang w:val="fr-CA" w:eastAsia="ko-KR"/>
              </w:rPr>
              <w:t> </w:t>
            </w:r>
            <w:r w:rsidRPr="00192537">
              <w:rPr>
                <w:rFonts w:ascii="Arial" w:hAnsi="Arial"/>
                <w:i/>
                <w:color w:val="FF0000"/>
                <w:sz w:val="20"/>
                <w:szCs w:val="20"/>
                <w:u w:val="single"/>
                <w:lang w:val="fr-CA" w:eastAsia="ko-KR"/>
              </w:rPr>
              <w:t>x</w:t>
            </w:r>
            <w:r w:rsidR="00F83827" w:rsidRPr="00192537">
              <w:rPr>
                <w:rFonts w:ascii="Arial" w:hAnsi="Arial"/>
                <w:i/>
                <w:sz w:val="20"/>
                <w:szCs w:val="20"/>
                <w:lang w:val="fr-CA" w:eastAsia="ko-KR"/>
              </w:rPr>
              <w:t> </w:t>
            </w:r>
            <w:r w:rsidRPr="00192537">
              <w:rPr>
                <w:rFonts w:ascii="Arial" w:hAnsi="Arial"/>
                <w:i/>
                <w:sz w:val="20"/>
                <w:szCs w:val="20"/>
                <w:lang w:val="fr-CA" w:eastAsia="ko-KR"/>
              </w:rPr>
              <w:t>» points</w:t>
            </w:r>
            <w:r w:rsidRPr="00192537">
              <w:rPr>
                <w:rFonts w:ascii="Arial" w:hAnsi="Arial"/>
                <w:sz w:val="20"/>
                <w:szCs w:val="20"/>
                <w:lang w:val="fr-CA" w:eastAsia="ko-KR"/>
              </w:rPr>
              <w:t>)</w:t>
            </w:r>
            <w:bookmarkEnd w:id="73"/>
            <w:r w:rsidR="008C18D6" w:rsidRPr="00E11D29">
              <w:rPr>
                <w:rFonts w:ascii="Arial" w:hAnsi="Arial"/>
                <w:bCs/>
                <w:i/>
                <w:sz w:val="20"/>
                <w:szCs w:val="20"/>
                <w:lang w:val="fr-CA"/>
              </w:rPr>
              <w:t xml:space="preserve"> </w:t>
            </w:r>
          </w:p>
          <w:p w:rsidR="008C18D6" w:rsidRPr="003B0096" w:rsidRDefault="008733CD" w:rsidP="00F1523F">
            <w:pPr>
              <w:keepNext/>
              <w:spacing w:before="120" w:after="120"/>
              <w:rPr>
                <w:rFonts w:ascii="Arial" w:hAnsi="Arial"/>
                <w:sz w:val="20"/>
                <w:szCs w:val="20"/>
                <w:lang w:val="fr-CA" w:eastAsia="ko-KR"/>
              </w:rPr>
            </w:pPr>
            <w:bookmarkStart w:id="74" w:name="lt_pId088"/>
            <w:r w:rsidRPr="00192537">
              <w:rPr>
                <w:rFonts w:ascii="Arial" w:hAnsi="Arial"/>
                <w:sz w:val="20"/>
                <w:szCs w:val="20"/>
                <w:lang w:val="fr-CA" w:eastAsia="en-NZ"/>
              </w:rPr>
              <w:t xml:space="preserve">Le soumissionnaire doit démontrer que la ressource proposée compte plus de </w:t>
            </w:r>
            <w:r w:rsidRPr="00192537">
              <w:rPr>
                <w:rFonts w:ascii="Arial" w:hAnsi="Arial"/>
                <w:color w:val="FF0000"/>
                <w:sz w:val="20"/>
                <w:szCs w:val="20"/>
                <w:u w:val="single"/>
                <w:lang w:val="fr-CA" w:eastAsia="en-NZ"/>
              </w:rPr>
              <w:t>«</w:t>
            </w:r>
            <w:r w:rsidR="00F83827" w:rsidRPr="00192537">
              <w:rPr>
                <w:rFonts w:ascii="Arial" w:hAnsi="Arial"/>
                <w:color w:val="FF0000"/>
                <w:sz w:val="20"/>
                <w:szCs w:val="20"/>
                <w:u w:val="single"/>
                <w:lang w:val="fr-CA" w:eastAsia="en-NZ"/>
              </w:rPr>
              <w:t> </w:t>
            </w:r>
            <w:r w:rsidRPr="00192537">
              <w:rPr>
                <w:rFonts w:ascii="Arial" w:hAnsi="Arial"/>
                <w:color w:val="FF0000"/>
                <w:sz w:val="20"/>
                <w:szCs w:val="20"/>
                <w:u w:val="single"/>
                <w:lang w:val="fr-CA" w:eastAsia="en-NZ"/>
              </w:rPr>
              <w:t>X</w:t>
            </w:r>
            <w:r w:rsidR="00F83827" w:rsidRPr="00192537">
              <w:rPr>
                <w:rFonts w:ascii="Arial" w:hAnsi="Arial"/>
                <w:color w:val="FF0000"/>
                <w:sz w:val="20"/>
                <w:szCs w:val="20"/>
                <w:u w:val="single"/>
                <w:lang w:val="fr-CA" w:eastAsia="en-NZ"/>
              </w:rPr>
              <w:t> </w:t>
            </w:r>
            <w:r w:rsidRPr="00192537">
              <w:rPr>
                <w:rFonts w:ascii="Arial" w:hAnsi="Arial"/>
                <w:color w:val="FF0000"/>
                <w:sz w:val="20"/>
                <w:szCs w:val="20"/>
                <w:u w:val="single"/>
                <w:lang w:val="fr-CA" w:eastAsia="en-NZ"/>
              </w:rPr>
              <w:t>» projets ou années</w:t>
            </w:r>
            <w:r w:rsidRPr="00192537">
              <w:rPr>
                <w:rFonts w:ascii="Arial" w:hAnsi="Arial"/>
                <w:sz w:val="20"/>
                <w:szCs w:val="20"/>
                <w:lang w:val="fr-CA" w:eastAsia="en-NZ"/>
              </w:rPr>
              <w:t xml:space="preserve"> d’expérience pertinente </w:t>
            </w:r>
            <w:r w:rsidRPr="00192537">
              <w:rPr>
                <w:rFonts w:ascii="Arial" w:hAnsi="Arial"/>
                <w:color w:val="FF0000"/>
                <w:sz w:val="20"/>
                <w:szCs w:val="20"/>
                <w:u w:val="single"/>
                <w:lang w:val="fr-CA" w:eastAsia="en-NZ"/>
              </w:rPr>
              <w:t>en prestation de services XYZ ou en réalisation de produits livrables XYZ</w:t>
            </w:r>
            <w:r w:rsidRPr="00192537">
              <w:rPr>
                <w:rFonts w:ascii="Arial" w:hAnsi="Arial"/>
                <w:sz w:val="20"/>
                <w:szCs w:val="20"/>
                <w:lang w:val="fr-CA" w:eastAsia="en-NZ"/>
              </w:rPr>
              <w:t xml:space="preserve"> au cours des «</w:t>
            </w:r>
            <w:r w:rsidR="00F83827" w:rsidRPr="00192537">
              <w:rPr>
                <w:rFonts w:ascii="Arial" w:hAnsi="Arial"/>
                <w:sz w:val="20"/>
                <w:szCs w:val="20"/>
                <w:lang w:val="fr-CA" w:eastAsia="en-NZ"/>
              </w:rPr>
              <w:t> </w:t>
            </w:r>
            <w:r w:rsidRPr="00192537">
              <w:rPr>
                <w:rFonts w:ascii="Arial" w:hAnsi="Arial"/>
                <w:color w:val="FF0000"/>
                <w:sz w:val="20"/>
                <w:szCs w:val="20"/>
                <w:u w:val="single"/>
                <w:lang w:val="fr-CA" w:eastAsia="en-NZ"/>
              </w:rPr>
              <w:t>Y</w:t>
            </w:r>
            <w:r w:rsidR="00F83827" w:rsidRPr="00192537">
              <w:rPr>
                <w:rFonts w:ascii="Arial" w:hAnsi="Arial"/>
                <w:sz w:val="20"/>
                <w:szCs w:val="20"/>
                <w:lang w:val="fr-CA" w:eastAsia="en-NZ"/>
              </w:rPr>
              <w:t> </w:t>
            </w:r>
            <w:r w:rsidRPr="00192537">
              <w:rPr>
                <w:rFonts w:ascii="Arial" w:hAnsi="Arial"/>
                <w:sz w:val="20"/>
                <w:szCs w:val="20"/>
                <w:lang w:val="fr-CA" w:eastAsia="en-NZ"/>
              </w:rPr>
              <w:t>» dernières années.</w:t>
            </w:r>
            <w:bookmarkEnd w:id="74"/>
          </w:p>
          <w:p w:rsidR="008C18D6" w:rsidRPr="003B0096" w:rsidRDefault="00FE478B" w:rsidP="00517509">
            <w:pPr>
              <w:keepNext/>
              <w:tabs>
                <w:tab w:val="left" w:pos="808"/>
              </w:tabs>
              <w:spacing w:before="120" w:after="120"/>
              <w:rPr>
                <w:rFonts w:ascii="Arial" w:hAnsi="Arial"/>
                <w:sz w:val="20"/>
                <w:szCs w:val="20"/>
                <w:lang w:val="fr-CA" w:eastAsia="en-NZ"/>
              </w:rPr>
            </w:pPr>
            <w:bookmarkStart w:id="75" w:name="lt_pId089"/>
            <w:r w:rsidRPr="00192537">
              <w:rPr>
                <w:rFonts w:ascii="Arial" w:hAnsi="Arial"/>
                <w:b/>
                <w:caps/>
                <w:sz w:val="20"/>
                <w:szCs w:val="20"/>
                <w:lang w:val="fr-CA"/>
              </w:rPr>
              <w:t>Cote</w:t>
            </w:r>
            <w:r w:rsidR="00F83827" w:rsidRPr="00192537">
              <w:rPr>
                <w:rFonts w:ascii="Arial" w:hAnsi="Arial"/>
                <w:sz w:val="20"/>
                <w:szCs w:val="20"/>
                <w:lang w:val="fr-CA"/>
              </w:rPr>
              <w:t> :</w:t>
            </w:r>
            <w:r w:rsidRPr="00192537">
              <w:rPr>
                <w:rFonts w:ascii="Arial" w:hAnsi="Arial"/>
                <w:sz w:val="20"/>
                <w:szCs w:val="20"/>
                <w:lang w:val="fr-CA"/>
              </w:rPr>
              <w:t xml:space="preserve"> </w:t>
            </w:r>
            <w:r w:rsidR="00F83827" w:rsidRPr="00192537">
              <w:rPr>
                <w:rFonts w:ascii="Arial" w:hAnsi="Arial"/>
                <w:sz w:val="20"/>
                <w:szCs w:val="20"/>
                <w:lang w:val="fr-CA"/>
              </w:rPr>
              <w:t>« </w:t>
            </w:r>
            <w:r w:rsidRPr="00192537">
              <w:rPr>
                <w:rFonts w:ascii="Arial" w:hAnsi="Arial"/>
                <w:color w:val="FF0000"/>
                <w:sz w:val="20"/>
                <w:szCs w:val="20"/>
                <w:u w:val="single"/>
                <w:lang w:val="fr-CA"/>
              </w:rPr>
              <w:t>X</w:t>
            </w:r>
            <w:r w:rsidR="00F83827" w:rsidRPr="00192537">
              <w:rPr>
                <w:rFonts w:ascii="Arial" w:hAnsi="Arial"/>
                <w:sz w:val="20"/>
                <w:szCs w:val="20"/>
                <w:lang w:val="fr-CA"/>
              </w:rPr>
              <w:t> »</w:t>
            </w:r>
            <w:r w:rsidRPr="00192537">
              <w:rPr>
                <w:rFonts w:ascii="Arial" w:hAnsi="Arial"/>
                <w:sz w:val="20"/>
                <w:szCs w:val="20"/>
                <w:lang w:val="fr-CA"/>
              </w:rPr>
              <w:t xml:space="preserve"> points seront accordés pour chaque «</w:t>
            </w:r>
            <w:r w:rsidR="00F83827" w:rsidRPr="00192537">
              <w:rPr>
                <w:rFonts w:ascii="Arial" w:hAnsi="Arial"/>
                <w:sz w:val="20"/>
                <w:szCs w:val="20"/>
                <w:lang w:val="fr-CA"/>
              </w:rPr>
              <w:t> </w:t>
            </w:r>
            <w:r w:rsidRPr="00192537">
              <w:rPr>
                <w:rFonts w:ascii="Arial" w:hAnsi="Arial"/>
                <w:color w:val="FF0000"/>
                <w:sz w:val="20"/>
                <w:szCs w:val="20"/>
                <w:u w:val="single"/>
                <w:lang w:val="fr-CA"/>
              </w:rPr>
              <w:t>X</w:t>
            </w:r>
            <w:r w:rsidR="00F83827" w:rsidRPr="00192537">
              <w:rPr>
                <w:rFonts w:ascii="Arial" w:hAnsi="Arial"/>
                <w:sz w:val="20"/>
                <w:szCs w:val="20"/>
                <w:lang w:val="fr-CA"/>
              </w:rPr>
              <w:t> </w:t>
            </w:r>
            <w:r w:rsidRPr="00192537">
              <w:rPr>
                <w:rFonts w:ascii="Arial" w:hAnsi="Arial"/>
                <w:sz w:val="20"/>
                <w:szCs w:val="20"/>
                <w:lang w:val="fr-CA"/>
              </w:rPr>
              <w:t xml:space="preserve">» </w:t>
            </w:r>
            <w:r w:rsidRPr="00192537">
              <w:rPr>
                <w:rFonts w:ascii="Arial" w:hAnsi="Arial"/>
                <w:color w:val="FF0000"/>
                <w:sz w:val="20"/>
                <w:szCs w:val="20"/>
                <w:u w:val="single"/>
                <w:lang w:val="fr-CA"/>
              </w:rPr>
              <w:t>projets ou années</w:t>
            </w:r>
            <w:r w:rsidRPr="00192537">
              <w:rPr>
                <w:rFonts w:ascii="Arial" w:hAnsi="Arial"/>
                <w:sz w:val="20"/>
                <w:szCs w:val="20"/>
                <w:lang w:val="fr-CA"/>
              </w:rPr>
              <w:t xml:space="preserve"> d’expérience pertinente supplémentaires jusqu’à concurrence de </w:t>
            </w:r>
            <w:r w:rsidRPr="00192537">
              <w:rPr>
                <w:rFonts w:ascii="Arial" w:hAnsi="Arial"/>
                <w:color w:val="FF0000"/>
                <w:sz w:val="20"/>
                <w:szCs w:val="20"/>
                <w:u w:val="single"/>
                <w:lang w:val="fr-CA"/>
              </w:rPr>
              <w:t>«</w:t>
            </w:r>
            <w:r w:rsidR="00F83827" w:rsidRPr="00192537">
              <w:rPr>
                <w:rFonts w:ascii="Arial" w:hAnsi="Arial"/>
                <w:color w:val="FF0000"/>
                <w:sz w:val="20"/>
                <w:szCs w:val="20"/>
                <w:u w:val="single"/>
                <w:lang w:val="fr-CA"/>
              </w:rPr>
              <w:t> </w:t>
            </w:r>
            <w:r w:rsidRPr="00192537">
              <w:rPr>
                <w:rFonts w:ascii="Arial" w:hAnsi="Arial"/>
                <w:color w:val="FF0000"/>
                <w:sz w:val="20"/>
                <w:szCs w:val="20"/>
                <w:u w:val="single"/>
                <w:lang w:val="fr-CA"/>
              </w:rPr>
              <w:t>Y</w:t>
            </w:r>
            <w:r w:rsidR="00F83827" w:rsidRPr="00192537">
              <w:rPr>
                <w:rFonts w:ascii="Arial" w:hAnsi="Arial"/>
                <w:color w:val="FF0000"/>
                <w:sz w:val="20"/>
                <w:szCs w:val="20"/>
                <w:u w:val="single"/>
                <w:lang w:val="fr-CA"/>
              </w:rPr>
              <w:t> </w:t>
            </w:r>
            <w:r w:rsidRPr="00192537">
              <w:rPr>
                <w:rFonts w:ascii="Arial" w:hAnsi="Arial"/>
                <w:color w:val="FF0000"/>
                <w:sz w:val="20"/>
                <w:szCs w:val="20"/>
                <w:u w:val="single"/>
                <w:lang w:val="fr-CA"/>
              </w:rPr>
              <w:t>» projets ou années</w:t>
            </w:r>
            <w:r w:rsidRPr="00192537">
              <w:rPr>
                <w:rFonts w:ascii="Arial" w:hAnsi="Arial"/>
                <w:sz w:val="20"/>
                <w:szCs w:val="20"/>
                <w:lang w:val="fr-CA"/>
              </w:rPr>
              <w:t>.</w:t>
            </w:r>
            <w:bookmarkEnd w:id="75"/>
            <w:r w:rsidR="008C18D6" w:rsidRPr="003B0096">
              <w:rPr>
                <w:rFonts w:ascii="Arial" w:hAnsi="Arial"/>
                <w:sz w:val="20"/>
                <w:szCs w:val="20"/>
                <w:lang w:val="fr-CA" w:eastAsia="en-NZ"/>
              </w:rPr>
              <w:t xml:space="preserve"> </w:t>
            </w:r>
          </w:p>
          <w:p w:rsidR="00517509" w:rsidRPr="00477AD2" w:rsidRDefault="008810BB" w:rsidP="00477AD2">
            <w:pPr>
              <w:keepNext/>
              <w:spacing w:before="120" w:after="120"/>
              <w:rPr>
                <w:rFonts w:ascii="Arial" w:hAnsi="Arial" w:cs="Arial"/>
                <w:i/>
                <w:sz w:val="20"/>
                <w:szCs w:val="20"/>
                <w:lang w:val="fr-CA" w:eastAsia="ko-KR"/>
              </w:rPr>
            </w:pPr>
            <w:bookmarkStart w:id="76" w:name="lt_pId090"/>
            <w:r w:rsidRPr="00192537">
              <w:rPr>
                <w:rFonts w:ascii="Arial" w:hAnsi="Arial" w:cs="Arial"/>
                <w:i/>
                <w:sz w:val="20"/>
                <w:szCs w:val="20"/>
                <w:lang w:val="fr-CA" w:eastAsia="ko-KR"/>
              </w:rPr>
              <w:t>Soumettre le formulaire A de la section</w:t>
            </w:r>
            <w:r w:rsidR="00F83827" w:rsidRPr="00192537">
              <w:rPr>
                <w:rFonts w:ascii="Arial" w:hAnsi="Arial" w:cs="Arial"/>
                <w:i/>
                <w:sz w:val="20"/>
                <w:szCs w:val="20"/>
                <w:lang w:val="fr-CA" w:eastAsia="ko-KR"/>
              </w:rPr>
              <w:t> </w:t>
            </w:r>
            <w:r w:rsidRPr="00192537">
              <w:rPr>
                <w:rFonts w:ascii="Arial" w:hAnsi="Arial" w:cs="Arial"/>
                <w:i/>
                <w:sz w:val="20"/>
                <w:szCs w:val="20"/>
                <w:lang w:val="fr-CA" w:eastAsia="ko-KR"/>
              </w:rPr>
              <w:t>4.1</w:t>
            </w:r>
            <w:r w:rsidR="00F83827" w:rsidRPr="00192537">
              <w:rPr>
                <w:rFonts w:ascii="Arial" w:hAnsi="Arial" w:cs="Arial"/>
                <w:i/>
                <w:sz w:val="20"/>
                <w:szCs w:val="20"/>
                <w:lang w:val="fr-CA" w:eastAsia="ko-KR"/>
              </w:rPr>
              <w:t> :</w:t>
            </w:r>
            <w:r w:rsidRPr="00192537">
              <w:rPr>
                <w:rFonts w:ascii="Arial" w:hAnsi="Arial" w:cs="Arial"/>
                <w:i/>
                <w:sz w:val="20"/>
                <w:szCs w:val="20"/>
                <w:lang w:val="fr-CA" w:eastAsia="ko-KR"/>
              </w:rPr>
              <w:t xml:space="preserve"> «</w:t>
            </w:r>
            <w:r w:rsidR="00F83827" w:rsidRPr="00192537">
              <w:rPr>
                <w:rFonts w:ascii="Arial" w:hAnsi="Arial" w:cs="Arial"/>
                <w:i/>
                <w:sz w:val="20"/>
                <w:szCs w:val="20"/>
                <w:lang w:val="fr-CA" w:eastAsia="ko-KR"/>
              </w:rPr>
              <w:t> </w:t>
            </w:r>
            <w:r w:rsidRPr="00192537">
              <w:rPr>
                <w:rFonts w:ascii="Arial" w:hAnsi="Arial" w:cs="Arial"/>
                <w:i/>
                <w:sz w:val="20"/>
                <w:szCs w:val="20"/>
                <w:lang w:val="fr-CA" w:eastAsia="ko-KR"/>
              </w:rPr>
              <w:t>Liste sommaire de l’expérience de la ressource proposée</w:t>
            </w:r>
            <w:r w:rsidR="00F83827" w:rsidRPr="00192537">
              <w:rPr>
                <w:rFonts w:ascii="Arial" w:hAnsi="Arial" w:cs="Arial"/>
                <w:i/>
                <w:sz w:val="20"/>
                <w:szCs w:val="20"/>
                <w:lang w:val="fr-CA" w:eastAsia="ko-KR"/>
              </w:rPr>
              <w:t> </w:t>
            </w:r>
            <w:r w:rsidRPr="00192537">
              <w:rPr>
                <w:rFonts w:ascii="Arial" w:hAnsi="Arial" w:cs="Arial"/>
                <w:i/>
                <w:sz w:val="20"/>
                <w:szCs w:val="20"/>
                <w:lang w:val="fr-CA" w:eastAsia="ko-KR"/>
              </w:rPr>
              <w:t>» pour prouver qu</w:t>
            </w:r>
            <w:r w:rsidR="0033497F" w:rsidRPr="00192537">
              <w:rPr>
                <w:rFonts w:ascii="Arial" w:hAnsi="Arial" w:cs="Arial"/>
                <w:i/>
                <w:sz w:val="20"/>
                <w:szCs w:val="20"/>
                <w:lang w:val="fr-CA" w:eastAsia="ko-KR"/>
              </w:rPr>
              <w:t xml:space="preserve">e la ressource </w:t>
            </w:r>
            <w:r w:rsidRPr="00192537">
              <w:rPr>
                <w:rFonts w:ascii="Arial" w:hAnsi="Arial" w:cs="Arial"/>
                <w:i/>
                <w:sz w:val="20"/>
                <w:szCs w:val="20"/>
                <w:lang w:val="fr-CA" w:eastAsia="ko-KR"/>
              </w:rPr>
              <w:t>répond à ce critère.</w:t>
            </w:r>
            <w:bookmarkEnd w:id="76"/>
            <w:r w:rsidR="009710B7" w:rsidRPr="003B0096">
              <w:rPr>
                <w:rFonts w:ascii="Arial" w:hAnsi="Arial" w:cs="Arial"/>
                <w:i/>
                <w:sz w:val="20"/>
                <w:szCs w:val="20"/>
                <w:lang w:val="fr-CA" w:eastAsia="ko-KR"/>
              </w:rPr>
              <w:t xml:space="preserve"> </w:t>
            </w:r>
            <w:bookmarkStart w:id="77" w:name="lt_pId091"/>
            <w:r w:rsidR="00161AF1" w:rsidRPr="00192537">
              <w:rPr>
                <w:rFonts w:ascii="Arial" w:hAnsi="Arial" w:cs="Arial"/>
                <w:i/>
                <w:sz w:val="20"/>
                <w:szCs w:val="20"/>
                <w:lang w:val="fr-CA" w:eastAsia="ko-KR"/>
              </w:rPr>
              <w:t>Énumérer seulement les projets qui répondent à ce critère.</w:t>
            </w:r>
            <w:bookmarkEnd w:id="77"/>
          </w:p>
        </w:tc>
      </w:tr>
      <w:tr w:rsidR="00493000" w:rsidRPr="00E11D29" w:rsidTr="00030E51">
        <w:trPr>
          <w:trHeight w:val="124"/>
          <w:jc w:val="center"/>
        </w:trPr>
        <w:tc>
          <w:tcPr>
            <w:tcW w:w="574" w:type="dxa"/>
            <w:tcBorders>
              <w:top w:val="single" w:sz="4" w:space="0" w:color="auto"/>
            </w:tcBorders>
            <w:shd w:val="clear" w:color="auto" w:fill="F2DBDB"/>
          </w:tcPr>
          <w:p w:rsidR="001751EC" w:rsidRPr="003B0096" w:rsidRDefault="00EA1B6A" w:rsidP="004E2440">
            <w:pPr>
              <w:spacing w:before="120" w:after="60"/>
              <w:ind w:left="-46" w:right="-21"/>
              <w:jc w:val="center"/>
              <w:rPr>
                <w:rFonts w:ascii="Arial" w:hAnsi="Arial"/>
                <w:b/>
                <w:bCs/>
                <w:sz w:val="20"/>
                <w:szCs w:val="20"/>
                <w:lang w:val="fr-CA"/>
              </w:rPr>
            </w:pPr>
            <w:bookmarkStart w:id="78" w:name="lt_pId092"/>
            <w:r w:rsidRPr="00192537">
              <w:rPr>
                <w:rFonts w:ascii="Arial" w:hAnsi="Arial"/>
                <w:b/>
                <w:bCs/>
                <w:sz w:val="20"/>
                <w:szCs w:val="20"/>
                <w:lang w:val="fr-CA"/>
              </w:rPr>
              <w:t>C4</w:t>
            </w:r>
            <w:bookmarkEnd w:id="78"/>
          </w:p>
        </w:tc>
        <w:tc>
          <w:tcPr>
            <w:tcW w:w="8626" w:type="dxa"/>
            <w:tcBorders>
              <w:top w:val="single" w:sz="4" w:space="0" w:color="auto"/>
              <w:bottom w:val="single" w:sz="4" w:space="0" w:color="auto"/>
              <w:right w:val="single" w:sz="4" w:space="0" w:color="auto"/>
            </w:tcBorders>
            <w:shd w:val="clear" w:color="auto" w:fill="auto"/>
          </w:tcPr>
          <w:p w:rsidR="001751EC" w:rsidRPr="00E11D29" w:rsidRDefault="00B524C5" w:rsidP="004E2440">
            <w:pPr>
              <w:spacing w:before="120" w:after="120"/>
              <w:rPr>
                <w:rFonts w:ascii="Arial" w:hAnsi="Arial"/>
                <w:smallCaps/>
                <w:sz w:val="20"/>
                <w:szCs w:val="20"/>
                <w:lang w:val="fr-CA"/>
              </w:rPr>
            </w:pPr>
            <w:bookmarkStart w:id="79" w:name="lt_pId093"/>
            <w:r w:rsidRPr="00E11D29">
              <w:rPr>
                <w:rFonts w:ascii="Arial" w:hAnsi="Arial"/>
                <w:b/>
                <w:bCs/>
                <w:sz w:val="20"/>
                <w:szCs w:val="20"/>
                <w:lang w:val="fr-CA"/>
              </w:rPr>
              <w:t>Exemple de projet</w:t>
            </w:r>
            <w:r w:rsidR="00867BD7" w:rsidRPr="00E11D29">
              <w:rPr>
                <w:rFonts w:ascii="Arial" w:hAnsi="Arial"/>
                <w:b/>
                <w:bCs/>
                <w:color w:val="0000FF"/>
                <w:sz w:val="20"/>
                <w:szCs w:val="20"/>
                <w:lang w:val="fr-CA"/>
              </w:rPr>
              <w:t>(</w:t>
            </w:r>
            <w:r w:rsidRPr="00E11D29">
              <w:rPr>
                <w:rFonts w:ascii="Arial" w:hAnsi="Arial"/>
                <w:b/>
                <w:bCs/>
                <w:color w:val="0000FF"/>
                <w:sz w:val="20"/>
                <w:szCs w:val="20"/>
                <w:lang w:val="fr-CA"/>
              </w:rPr>
              <w:t>s</w:t>
            </w:r>
            <w:r w:rsidR="00867BD7" w:rsidRPr="00E11D29">
              <w:rPr>
                <w:rFonts w:ascii="Arial" w:hAnsi="Arial"/>
                <w:b/>
                <w:bCs/>
                <w:color w:val="0000FF"/>
                <w:sz w:val="20"/>
                <w:szCs w:val="20"/>
                <w:lang w:val="fr-CA"/>
              </w:rPr>
              <w:t>)</w:t>
            </w:r>
            <w:r w:rsidRPr="00E11D29">
              <w:rPr>
                <w:rFonts w:ascii="Arial" w:hAnsi="Arial"/>
                <w:bCs/>
                <w:sz w:val="20"/>
                <w:szCs w:val="20"/>
                <w:lang w:val="fr-CA"/>
              </w:rPr>
              <w:t xml:space="preserve"> (</w:t>
            </w:r>
            <w:r w:rsidRPr="00E11D29">
              <w:rPr>
                <w:rFonts w:ascii="Arial" w:hAnsi="Arial"/>
                <w:bCs/>
                <w:i/>
                <w:sz w:val="20"/>
                <w:szCs w:val="20"/>
                <w:lang w:val="fr-CA"/>
              </w:rPr>
              <w:t xml:space="preserve">maximum de </w:t>
            </w:r>
            <w:r w:rsidRPr="00E11D29">
              <w:rPr>
                <w:rFonts w:ascii="Arial" w:hAnsi="Arial"/>
                <w:b/>
                <w:bCs/>
                <w:i/>
                <w:color w:val="FF0000"/>
                <w:sz w:val="20"/>
                <w:szCs w:val="20"/>
                <w:u w:val="single"/>
                <w:lang w:val="fr-CA"/>
              </w:rPr>
              <w:t>40</w:t>
            </w:r>
            <w:r w:rsidR="00F83827">
              <w:rPr>
                <w:rFonts w:ascii="Arial" w:hAnsi="Arial"/>
                <w:bCs/>
                <w:i/>
                <w:sz w:val="20"/>
                <w:szCs w:val="20"/>
                <w:lang w:val="fr-CA"/>
              </w:rPr>
              <w:t> </w:t>
            </w:r>
            <w:r w:rsidRPr="00E11D29">
              <w:rPr>
                <w:rFonts w:ascii="Arial" w:hAnsi="Arial"/>
                <w:bCs/>
                <w:i/>
                <w:sz w:val="20"/>
                <w:szCs w:val="20"/>
                <w:lang w:val="fr-CA"/>
              </w:rPr>
              <w:t>points</w:t>
            </w:r>
            <w:r w:rsidRPr="00E11D29">
              <w:rPr>
                <w:rFonts w:ascii="Arial" w:hAnsi="Arial"/>
                <w:bCs/>
                <w:sz w:val="20"/>
                <w:szCs w:val="20"/>
                <w:lang w:val="fr-CA"/>
              </w:rPr>
              <w:t>)</w:t>
            </w:r>
            <w:bookmarkEnd w:id="79"/>
          </w:p>
          <w:p w:rsidR="001751EC" w:rsidRPr="00E11D29" w:rsidRDefault="00867BD7" w:rsidP="004E2440">
            <w:pPr>
              <w:spacing w:before="120" w:after="120"/>
              <w:rPr>
                <w:rFonts w:ascii="Arial" w:hAnsi="Arial"/>
                <w:color w:val="0000FF"/>
                <w:sz w:val="20"/>
                <w:szCs w:val="20"/>
                <w:lang w:val="fr-CA" w:eastAsia="en-NZ"/>
              </w:rPr>
            </w:pPr>
            <w:bookmarkStart w:id="80" w:name="lt_pId094"/>
            <w:r w:rsidRPr="00E11D29">
              <w:rPr>
                <w:rFonts w:ascii="Arial" w:hAnsi="Arial"/>
                <w:sz w:val="20"/>
                <w:szCs w:val="20"/>
                <w:lang w:val="fr-CA" w:eastAsia="ko-KR"/>
              </w:rPr>
              <w:t xml:space="preserve">Le soumissionnaire devrait décrire </w:t>
            </w:r>
            <w:r w:rsidRPr="00E11D29">
              <w:rPr>
                <w:rFonts w:ascii="Arial" w:hAnsi="Arial"/>
                <w:color w:val="0000FF"/>
                <w:sz w:val="20"/>
                <w:szCs w:val="20"/>
                <w:lang w:val="fr-CA" w:eastAsia="ko-KR"/>
              </w:rPr>
              <w:t>deux (2)</w:t>
            </w:r>
            <w:r w:rsidRPr="00E11D29">
              <w:rPr>
                <w:rFonts w:ascii="Arial" w:hAnsi="Arial"/>
                <w:sz w:val="20"/>
                <w:szCs w:val="20"/>
                <w:lang w:val="fr-CA" w:eastAsia="ko-KR"/>
              </w:rPr>
              <w:t xml:space="preserve"> projets qui démontrent l’expérience pertinente de la ressource proposée </w:t>
            </w:r>
            <w:r w:rsidRPr="00E11D29">
              <w:rPr>
                <w:rFonts w:ascii="Arial" w:hAnsi="Arial"/>
                <w:color w:val="0000FF"/>
                <w:sz w:val="20"/>
                <w:szCs w:val="20"/>
                <w:lang w:val="fr-CA" w:eastAsia="ko-KR"/>
              </w:rPr>
              <w:t xml:space="preserve">à livrer des projets de portée et nature semblables à celles décrites dans </w:t>
            </w:r>
            <w:r w:rsidR="00F83827">
              <w:rPr>
                <w:rFonts w:ascii="Arial" w:hAnsi="Arial"/>
                <w:color w:val="0000FF"/>
                <w:sz w:val="20"/>
                <w:szCs w:val="20"/>
                <w:lang w:val="fr-CA" w:eastAsia="ko-KR"/>
              </w:rPr>
              <w:t>« </w:t>
            </w:r>
            <w:r w:rsidRPr="00E11D29">
              <w:rPr>
                <w:rFonts w:ascii="Arial" w:hAnsi="Arial"/>
                <w:color w:val="0000FF"/>
                <w:sz w:val="20"/>
                <w:szCs w:val="20"/>
                <w:lang w:val="fr-CA" w:eastAsia="ko-KR"/>
              </w:rPr>
              <w:t>Annexe A – Énoncé des travaux</w:t>
            </w:r>
            <w:r w:rsidR="00F83827">
              <w:rPr>
                <w:rFonts w:ascii="Arial" w:hAnsi="Arial"/>
                <w:color w:val="0000FF"/>
                <w:sz w:val="20"/>
                <w:szCs w:val="20"/>
                <w:lang w:val="fr-CA" w:eastAsia="ko-KR"/>
              </w:rPr>
              <w:t> »</w:t>
            </w:r>
            <w:r w:rsidRPr="00E11D29">
              <w:rPr>
                <w:rFonts w:ascii="Arial" w:hAnsi="Arial"/>
                <w:color w:val="0000FF"/>
                <w:sz w:val="20"/>
                <w:szCs w:val="20"/>
                <w:lang w:val="fr-CA" w:eastAsia="ko-KR"/>
              </w:rPr>
              <w:t xml:space="preserve"> au cours des 10</w:t>
            </w:r>
            <w:r w:rsidR="00F83827">
              <w:rPr>
                <w:rFonts w:ascii="Arial" w:hAnsi="Arial"/>
                <w:color w:val="0000FF"/>
                <w:sz w:val="20"/>
                <w:szCs w:val="20"/>
                <w:lang w:val="fr-CA" w:eastAsia="ko-KR"/>
              </w:rPr>
              <w:t> </w:t>
            </w:r>
            <w:r w:rsidRPr="00E11D29">
              <w:rPr>
                <w:rFonts w:ascii="Arial" w:hAnsi="Arial"/>
                <w:color w:val="0000FF"/>
                <w:sz w:val="20"/>
                <w:szCs w:val="20"/>
                <w:lang w:val="fr-CA" w:eastAsia="ko-KR"/>
              </w:rPr>
              <w:t>dernières années,</w:t>
            </w:r>
            <w:r w:rsidRPr="00E11D29">
              <w:rPr>
                <w:rFonts w:ascii="Arial" w:hAnsi="Arial"/>
                <w:sz w:val="20"/>
                <w:szCs w:val="20"/>
                <w:lang w:val="fr-CA" w:eastAsia="ko-KR"/>
              </w:rPr>
              <w:t xml:space="preserve"> </w:t>
            </w:r>
            <w:r w:rsidRPr="00E11D29">
              <w:rPr>
                <w:rFonts w:ascii="Arial" w:hAnsi="Arial"/>
                <w:color w:val="0000FF"/>
                <w:sz w:val="20"/>
                <w:szCs w:val="20"/>
                <w:lang w:val="fr-CA" w:eastAsia="ko-KR"/>
              </w:rPr>
              <w:t>dont les objectifs de projet ont été atteints.</w:t>
            </w:r>
            <w:bookmarkEnd w:id="80"/>
          </w:p>
          <w:p w:rsidR="001751EC" w:rsidRPr="00E11D29" w:rsidRDefault="00A95923" w:rsidP="009710B7">
            <w:pPr>
              <w:keepNext/>
              <w:tabs>
                <w:tab w:val="left" w:pos="808"/>
              </w:tabs>
              <w:spacing w:before="120" w:after="120"/>
              <w:rPr>
                <w:rFonts w:ascii="Arial" w:hAnsi="Arial"/>
                <w:sz w:val="20"/>
                <w:szCs w:val="20"/>
                <w:lang w:val="fr-CA" w:eastAsia="en-NZ"/>
              </w:rPr>
            </w:pPr>
            <w:bookmarkStart w:id="81" w:name="lt_pId095"/>
            <w:r w:rsidRPr="00192537">
              <w:rPr>
                <w:rFonts w:ascii="Arial" w:hAnsi="Arial"/>
                <w:b/>
                <w:caps/>
                <w:sz w:val="20"/>
                <w:szCs w:val="20"/>
                <w:lang w:val="fr-CA"/>
              </w:rPr>
              <w:t>Cote</w:t>
            </w:r>
            <w:r w:rsidR="00F83827" w:rsidRPr="00192537">
              <w:rPr>
                <w:rFonts w:ascii="Arial" w:hAnsi="Arial"/>
                <w:sz w:val="20"/>
                <w:szCs w:val="20"/>
                <w:lang w:val="fr-CA"/>
              </w:rPr>
              <w:t> :</w:t>
            </w:r>
            <w:r w:rsidRPr="00192537">
              <w:rPr>
                <w:rFonts w:ascii="Arial" w:hAnsi="Arial"/>
                <w:sz w:val="20"/>
                <w:szCs w:val="20"/>
                <w:lang w:val="fr-CA"/>
              </w:rPr>
              <w:t xml:space="preserve"> Un maximum de «</w:t>
            </w:r>
            <w:r w:rsidR="00F83827" w:rsidRPr="00192537">
              <w:rPr>
                <w:rFonts w:ascii="Arial" w:hAnsi="Arial"/>
                <w:sz w:val="20"/>
                <w:szCs w:val="20"/>
                <w:lang w:val="fr-CA"/>
              </w:rPr>
              <w:t> </w:t>
            </w:r>
            <w:r w:rsidRPr="00192537">
              <w:rPr>
                <w:rFonts w:ascii="Arial" w:hAnsi="Arial"/>
                <w:b/>
                <w:color w:val="FF0000"/>
                <w:sz w:val="20"/>
                <w:szCs w:val="20"/>
                <w:u w:val="single"/>
                <w:lang w:val="fr-CA"/>
              </w:rPr>
              <w:t>20</w:t>
            </w:r>
            <w:r w:rsidR="00F83827" w:rsidRPr="00192537">
              <w:rPr>
                <w:rFonts w:ascii="Arial" w:hAnsi="Arial"/>
                <w:sz w:val="20"/>
                <w:szCs w:val="20"/>
                <w:lang w:val="fr-CA"/>
              </w:rPr>
              <w:t> </w:t>
            </w:r>
            <w:r w:rsidRPr="00192537">
              <w:rPr>
                <w:rFonts w:ascii="Arial" w:hAnsi="Arial"/>
                <w:sz w:val="20"/>
                <w:szCs w:val="20"/>
                <w:lang w:val="fr-CA"/>
              </w:rPr>
              <w:t>» points sera attribué pour chaque exemple d’expérience pertinente selon l’échelle suivante</w:t>
            </w:r>
            <w:r w:rsidR="00F83827" w:rsidRPr="00192537">
              <w:rPr>
                <w:rFonts w:ascii="Arial" w:hAnsi="Arial"/>
                <w:sz w:val="20"/>
                <w:szCs w:val="20"/>
                <w:lang w:val="fr-CA"/>
              </w:rPr>
              <w:t> :</w:t>
            </w:r>
            <w:bookmarkEnd w:id="81"/>
            <w:r w:rsidR="001751EC" w:rsidRPr="00E11D29">
              <w:rPr>
                <w:rFonts w:ascii="Arial" w:hAnsi="Arial"/>
                <w:sz w:val="20"/>
                <w:szCs w:val="20"/>
                <w:lang w:val="fr-CA" w:eastAsia="en-NZ"/>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105"/>
              <w:gridCol w:w="427"/>
              <w:gridCol w:w="772"/>
              <w:gridCol w:w="3108"/>
            </w:tblGrid>
            <w:tr w:rsidR="00493000" w:rsidRPr="00E11D29" w:rsidTr="009445B6">
              <w:tc>
                <w:tcPr>
                  <w:tcW w:w="750" w:type="dxa"/>
                  <w:tcBorders>
                    <w:top w:val="nil"/>
                    <w:left w:val="nil"/>
                    <w:bottom w:val="single" w:sz="4" w:space="0" w:color="auto"/>
                    <w:right w:val="nil"/>
                  </w:tcBorders>
                  <w:shd w:val="clear" w:color="auto" w:fill="auto"/>
                </w:tcPr>
                <w:p w:rsidR="001751EC" w:rsidRPr="003B0096" w:rsidRDefault="005A6A97" w:rsidP="004E2440">
                  <w:pPr>
                    <w:tabs>
                      <w:tab w:val="left" w:pos="175"/>
                    </w:tabs>
                    <w:spacing w:before="120" w:after="120"/>
                    <w:rPr>
                      <w:rFonts w:ascii="Arial" w:hAnsi="Arial"/>
                      <w:sz w:val="20"/>
                      <w:szCs w:val="20"/>
                      <w:lang w:val="fr-CA"/>
                    </w:rPr>
                  </w:pPr>
                  <w:bookmarkStart w:id="82" w:name="lt_pId096"/>
                  <w:r w:rsidRPr="00192537">
                    <w:rPr>
                      <w:rFonts w:ascii="Arial" w:hAnsi="Arial"/>
                      <w:sz w:val="20"/>
                      <w:szCs w:val="20"/>
                      <w:lang w:val="fr-CA"/>
                    </w:rPr>
                    <w:t>Points</w:t>
                  </w:r>
                  <w:bookmarkEnd w:id="82"/>
                </w:p>
              </w:tc>
              <w:tc>
                <w:tcPr>
                  <w:tcW w:w="3119" w:type="dxa"/>
                  <w:tcBorders>
                    <w:top w:val="nil"/>
                    <w:left w:val="nil"/>
                    <w:bottom w:val="single" w:sz="4" w:space="0" w:color="auto"/>
                    <w:right w:val="nil"/>
                  </w:tcBorders>
                  <w:shd w:val="clear" w:color="auto" w:fill="auto"/>
                </w:tcPr>
                <w:p w:rsidR="001751EC" w:rsidRPr="003B0096" w:rsidRDefault="001751EC" w:rsidP="004E2440">
                  <w:pPr>
                    <w:tabs>
                      <w:tab w:val="left" w:pos="175"/>
                    </w:tabs>
                    <w:spacing w:before="120" w:after="120"/>
                    <w:rPr>
                      <w:rFonts w:ascii="Arial" w:hAnsi="Arial"/>
                      <w:sz w:val="20"/>
                      <w:szCs w:val="20"/>
                      <w:lang w:val="fr-CA"/>
                    </w:rPr>
                  </w:pPr>
                  <w:bookmarkStart w:id="83" w:name="lt_pId097"/>
                  <w:r w:rsidRPr="00192537">
                    <w:rPr>
                      <w:rFonts w:ascii="Arial" w:hAnsi="Arial"/>
                      <w:sz w:val="20"/>
                      <w:szCs w:val="20"/>
                      <w:lang w:val="fr-CA"/>
                    </w:rPr>
                    <w:t>Condition</w:t>
                  </w:r>
                  <w:bookmarkEnd w:id="83"/>
                </w:p>
              </w:tc>
              <w:tc>
                <w:tcPr>
                  <w:tcW w:w="427" w:type="dxa"/>
                  <w:tcBorders>
                    <w:top w:val="nil"/>
                    <w:left w:val="nil"/>
                    <w:bottom w:val="nil"/>
                    <w:right w:val="nil"/>
                  </w:tcBorders>
                  <w:shd w:val="clear" w:color="auto" w:fill="auto"/>
                </w:tcPr>
                <w:p w:rsidR="001751EC" w:rsidRPr="003B0096" w:rsidRDefault="001751EC" w:rsidP="004E2440">
                  <w:pPr>
                    <w:tabs>
                      <w:tab w:val="left" w:pos="175"/>
                    </w:tabs>
                    <w:spacing w:before="120" w:after="120"/>
                    <w:rPr>
                      <w:rFonts w:ascii="Arial" w:hAnsi="Arial"/>
                      <w:sz w:val="20"/>
                      <w:szCs w:val="20"/>
                      <w:lang w:val="fr-CA"/>
                    </w:rPr>
                  </w:pPr>
                </w:p>
              </w:tc>
              <w:tc>
                <w:tcPr>
                  <w:tcW w:w="750" w:type="dxa"/>
                  <w:tcBorders>
                    <w:top w:val="nil"/>
                    <w:left w:val="nil"/>
                    <w:bottom w:val="single" w:sz="4" w:space="0" w:color="auto"/>
                    <w:right w:val="nil"/>
                  </w:tcBorders>
                  <w:shd w:val="clear" w:color="auto" w:fill="auto"/>
                </w:tcPr>
                <w:p w:rsidR="001751EC" w:rsidRPr="003B0096" w:rsidRDefault="00EC3C78" w:rsidP="004E2440">
                  <w:pPr>
                    <w:tabs>
                      <w:tab w:val="left" w:pos="175"/>
                    </w:tabs>
                    <w:spacing w:before="120" w:after="120"/>
                    <w:rPr>
                      <w:rFonts w:ascii="Arial" w:hAnsi="Arial"/>
                      <w:sz w:val="20"/>
                      <w:szCs w:val="20"/>
                      <w:lang w:val="fr-CA"/>
                    </w:rPr>
                  </w:pPr>
                  <w:bookmarkStart w:id="84" w:name="lt_pId098"/>
                  <w:r w:rsidRPr="00192537">
                    <w:rPr>
                      <w:rFonts w:ascii="Arial" w:hAnsi="Arial"/>
                      <w:sz w:val="20"/>
                      <w:szCs w:val="20"/>
                      <w:lang w:val="fr-CA"/>
                    </w:rPr>
                    <w:t>Points</w:t>
                  </w:r>
                  <w:bookmarkEnd w:id="84"/>
                </w:p>
              </w:tc>
              <w:tc>
                <w:tcPr>
                  <w:tcW w:w="3119" w:type="dxa"/>
                  <w:tcBorders>
                    <w:top w:val="nil"/>
                    <w:left w:val="nil"/>
                    <w:bottom w:val="single" w:sz="4" w:space="0" w:color="auto"/>
                    <w:right w:val="nil"/>
                  </w:tcBorders>
                  <w:shd w:val="clear" w:color="auto" w:fill="auto"/>
                </w:tcPr>
                <w:p w:rsidR="001751EC" w:rsidRPr="003B0096" w:rsidRDefault="001751EC" w:rsidP="004E2440">
                  <w:pPr>
                    <w:tabs>
                      <w:tab w:val="left" w:pos="175"/>
                    </w:tabs>
                    <w:spacing w:before="120" w:after="120"/>
                    <w:rPr>
                      <w:rFonts w:ascii="Arial" w:hAnsi="Arial"/>
                      <w:sz w:val="20"/>
                      <w:szCs w:val="20"/>
                      <w:lang w:val="fr-CA"/>
                    </w:rPr>
                  </w:pPr>
                  <w:bookmarkStart w:id="85" w:name="lt_pId099"/>
                  <w:r w:rsidRPr="00192537">
                    <w:rPr>
                      <w:rFonts w:ascii="Arial" w:hAnsi="Arial"/>
                      <w:sz w:val="20"/>
                      <w:szCs w:val="20"/>
                      <w:lang w:val="fr-CA"/>
                    </w:rPr>
                    <w:t>Condition</w:t>
                  </w:r>
                  <w:bookmarkEnd w:id="85"/>
                </w:p>
              </w:tc>
            </w:tr>
            <w:tr w:rsidR="00493000" w:rsidRPr="00E11D29" w:rsidTr="009445B6">
              <w:tc>
                <w:tcPr>
                  <w:tcW w:w="750" w:type="dxa"/>
                  <w:tcBorders>
                    <w:top w:val="single" w:sz="4" w:space="0" w:color="auto"/>
                  </w:tcBorders>
                  <w:shd w:val="clear" w:color="auto" w:fill="auto"/>
                </w:tcPr>
                <w:p w:rsidR="001C251D" w:rsidRPr="00E11D29" w:rsidRDefault="001C251D" w:rsidP="001C251D">
                  <w:pPr>
                    <w:tabs>
                      <w:tab w:val="left" w:pos="175"/>
                    </w:tabs>
                    <w:spacing w:before="120" w:after="120"/>
                    <w:jc w:val="right"/>
                    <w:rPr>
                      <w:color w:val="FF0000"/>
                      <w:u w:val="single"/>
                      <w:lang w:val="fr-CA"/>
                    </w:rPr>
                  </w:pPr>
                  <w:r w:rsidRPr="00E11D29">
                    <w:rPr>
                      <w:color w:val="FF0000"/>
                      <w:u w:val="single"/>
                      <w:lang w:val="fr-CA"/>
                    </w:rPr>
                    <w:lastRenderedPageBreak/>
                    <w:t>10</w:t>
                  </w:r>
                </w:p>
              </w:tc>
              <w:tc>
                <w:tcPr>
                  <w:tcW w:w="3119" w:type="dxa"/>
                  <w:tcBorders>
                    <w:top w:val="single" w:sz="4" w:space="0" w:color="auto"/>
                    <w:right w:val="single" w:sz="4" w:space="0" w:color="auto"/>
                  </w:tcBorders>
                  <w:shd w:val="clear" w:color="auto" w:fill="auto"/>
                </w:tcPr>
                <w:p w:rsidR="001C251D" w:rsidRPr="003B0096" w:rsidRDefault="00821896" w:rsidP="001C251D">
                  <w:pPr>
                    <w:tabs>
                      <w:tab w:val="left" w:pos="175"/>
                    </w:tabs>
                    <w:spacing w:before="120" w:after="120"/>
                    <w:rPr>
                      <w:rFonts w:ascii="Arial" w:hAnsi="Arial"/>
                      <w:sz w:val="20"/>
                      <w:szCs w:val="20"/>
                      <w:lang w:val="fr-CA"/>
                    </w:rPr>
                  </w:pPr>
                  <w:bookmarkStart w:id="86" w:name="lt_pId101"/>
                  <w:r w:rsidRPr="00192537">
                    <w:rPr>
                      <w:rFonts w:ascii="Arial" w:hAnsi="Arial"/>
                      <w:sz w:val="20"/>
                      <w:szCs w:val="20"/>
                      <w:lang w:val="fr-CA"/>
                    </w:rPr>
                    <w:t xml:space="preserve">Le projet est </w:t>
                  </w:r>
                  <w:r w:rsidRPr="00192537">
                    <w:rPr>
                      <w:rFonts w:ascii="Arial" w:hAnsi="Arial"/>
                      <w:sz w:val="20"/>
                      <w:szCs w:val="20"/>
                      <w:u w:val="single"/>
                      <w:lang w:val="fr-CA"/>
                    </w:rPr>
                    <w:t>très similaire</w:t>
                  </w:r>
                  <w:r w:rsidRPr="00192537">
                    <w:rPr>
                      <w:rFonts w:ascii="Arial" w:hAnsi="Arial"/>
                      <w:sz w:val="20"/>
                      <w:szCs w:val="20"/>
                      <w:u w:val="single"/>
                      <w:vertAlign w:val="superscript"/>
                      <w:lang w:val="fr-CA"/>
                    </w:rPr>
                    <w:t>1</w:t>
                  </w:r>
                  <w:r w:rsidRPr="00192537">
                    <w:rPr>
                      <w:rFonts w:ascii="Arial" w:hAnsi="Arial"/>
                      <w:sz w:val="20"/>
                      <w:szCs w:val="20"/>
                      <w:lang w:val="fr-CA"/>
                    </w:rPr>
                    <w:t xml:space="preserve"> à l’EDT quant au contexte, à l’objectif et au travail entrepris.</w:t>
                  </w:r>
                  <w:bookmarkEnd w:id="86"/>
                </w:p>
              </w:tc>
              <w:tc>
                <w:tcPr>
                  <w:tcW w:w="427" w:type="dxa"/>
                  <w:tcBorders>
                    <w:top w:val="nil"/>
                    <w:left w:val="single" w:sz="4" w:space="0" w:color="auto"/>
                    <w:bottom w:val="nil"/>
                    <w:right w:val="single" w:sz="4" w:space="0" w:color="auto"/>
                  </w:tcBorders>
                  <w:shd w:val="clear" w:color="auto" w:fill="auto"/>
                </w:tcPr>
                <w:p w:rsidR="001C251D" w:rsidRPr="003B0096" w:rsidRDefault="001C251D" w:rsidP="001C251D">
                  <w:pPr>
                    <w:tabs>
                      <w:tab w:val="left" w:pos="175"/>
                    </w:tabs>
                    <w:spacing w:before="120" w:after="120"/>
                    <w:rPr>
                      <w:rFonts w:ascii="Arial" w:hAnsi="Arial"/>
                      <w:sz w:val="20"/>
                      <w:szCs w:val="20"/>
                      <w:lang w:val="fr-CA"/>
                    </w:rPr>
                  </w:pPr>
                </w:p>
              </w:tc>
              <w:tc>
                <w:tcPr>
                  <w:tcW w:w="750" w:type="dxa"/>
                  <w:tcBorders>
                    <w:top w:val="single" w:sz="4" w:space="0" w:color="auto"/>
                    <w:left w:val="single" w:sz="4" w:space="0" w:color="auto"/>
                  </w:tcBorders>
                  <w:shd w:val="clear" w:color="auto" w:fill="auto"/>
                </w:tcPr>
                <w:p w:rsidR="001C251D" w:rsidRPr="003B0096" w:rsidRDefault="001C251D" w:rsidP="001C251D">
                  <w:pPr>
                    <w:tabs>
                      <w:tab w:val="left" w:pos="175"/>
                    </w:tabs>
                    <w:spacing w:before="120" w:after="120"/>
                    <w:jc w:val="right"/>
                    <w:rPr>
                      <w:color w:val="FF0000"/>
                      <w:u w:val="single"/>
                      <w:lang w:val="fr-CA"/>
                    </w:rPr>
                  </w:pPr>
                  <w:r w:rsidRPr="003B0096">
                    <w:rPr>
                      <w:color w:val="FF0000"/>
                      <w:u w:val="single"/>
                      <w:lang w:val="fr-CA"/>
                    </w:rPr>
                    <w:t>10</w:t>
                  </w:r>
                </w:p>
              </w:tc>
              <w:tc>
                <w:tcPr>
                  <w:tcW w:w="3119" w:type="dxa"/>
                  <w:tcBorders>
                    <w:top w:val="single" w:sz="4" w:space="0" w:color="auto"/>
                  </w:tcBorders>
                  <w:shd w:val="clear" w:color="auto" w:fill="auto"/>
                </w:tcPr>
                <w:p w:rsidR="001C251D" w:rsidRPr="003B0096" w:rsidRDefault="00702A37" w:rsidP="001C251D">
                  <w:pPr>
                    <w:tabs>
                      <w:tab w:val="left" w:pos="175"/>
                    </w:tabs>
                    <w:spacing w:before="120" w:after="120"/>
                    <w:rPr>
                      <w:rFonts w:ascii="Arial" w:hAnsi="Arial"/>
                      <w:sz w:val="20"/>
                      <w:szCs w:val="20"/>
                      <w:lang w:val="fr-CA"/>
                    </w:rPr>
                  </w:pPr>
                  <w:bookmarkStart w:id="87" w:name="lt_pId103"/>
                  <w:r w:rsidRPr="00192537">
                    <w:rPr>
                      <w:rFonts w:ascii="Arial" w:hAnsi="Arial"/>
                      <w:sz w:val="20"/>
                      <w:szCs w:val="20"/>
                      <w:lang w:val="fr-CA"/>
                    </w:rPr>
                    <w:t>Le projet est comparable à l’EDT quant à la portée</w:t>
                  </w:r>
                  <w:r w:rsidRPr="00192537">
                    <w:rPr>
                      <w:rFonts w:ascii="Arial" w:hAnsi="Arial"/>
                      <w:sz w:val="20"/>
                      <w:szCs w:val="20"/>
                      <w:vertAlign w:val="superscript"/>
                      <w:lang w:val="fr-CA"/>
                    </w:rPr>
                    <w:t>2</w:t>
                  </w:r>
                  <w:r w:rsidRPr="00192537">
                    <w:rPr>
                      <w:rFonts w:ascii="Arial" w:hAnsi="Arial"/>
                      <w:sz w:val="20"/>
                      <w:szCs w:val="20"/>
                      <w:lang w:val="fr-CA"/>
                    </w:rPr>
                    <w:t>, à l’échelle</w:t>
                  </w:r>
                  <w:r w:rsidRPr="00192537">
                    <w:rPr>
                      <w:rFonts w:ascii="Arial" w:hAnsi="Arial"/>
                      <w:sz w:val="20"/>
                      <w:szCs w:val="20"/>
                      <w:vertAlign w:val="superscript"/>
                      <w:lang w:val="fr-CA"/>
                    </w:rPr>
                    <w:t>3</w:t>
                  </w:r>
                  <w:r w:rsidRPr="00192537">
                    <w:rPr>
                      <w:rFonts w:ascii="Arial" w:hAnsi="Arial"/>
                      <w:sz w:val="20"/>
                      <w:szCs w:val="20"/>
                      <w:lang w:val="fr-CA"/>
                    </w:rPr>
                    <w:t>, au caractère</w:t>
                  </w:r>
                  <w:r w:rsidR="00F83827" w:rsidRPr="00192537">
                    <w:rPr>
                      <w:rFonts w:ascii="Arial" w:hAnsi="Arial"/>
                      <w:sz w:val="20"/>
                      <w:szCs w:val="20"/>
                      <w:lang w:val="fr-CA"/>
                    </w:rPr>
                    <w:t> </w:t>
                  </w:r>
                  <w:r w:rsidRPr="00192537">
                    <w:rPr>
                      <w:rFonts w:ascii="Arial" w:hAnsi="Arial"/>
                      <w:sz w:val="20"/>
                      <w:szCs w:val="20"/>
                      <w:lang w:val="fr-CA"/>
                    </w:rPr>
                    <w:t>récent</w:t>
                  </w:r>
                  <w:r w:rsidRPr="00192537">
                    <w:rPr>
                      <w:rFonts w:ascii="Arial" w:hAnsi="Arial"/>
                      <w:sz w:val="20"/>
                      <w:szCs w:val="20"/>
                      <w:vertAlign w:val="superscript"/>
                      <w:lang w:val="fr-CA"/>
                    </w:rPr>
                    <w:t>4</w:t>
                  </w:r>
                  <w:r w:rsidRPr="00192537">
                    <w:rPr>
                      <w:rFonts w:ascii="Arial" w:hAnsi="Arial"/>
                      <w:sz w:val="20"/>
                      <w:szCs w:val="20"/>
                      <w:lang w:val="fr-CA"/>
                    </w:rPr>
                    <w:t xml:space="preserve"> et au rôle</w:t>
                  </w:r>
                  <w:r w:rsidRPr="00192537">
                    <w:rPr>
                      <w:rFonts w:ascii="Arial" w:hAnsi="Arial"/>
                      <w:sz w:val="20"/>
                      <w:szCs w:val="20"/>
                      <w:vertAlign w:val="superscript"/>
                      <w:lang w:val="fr-CA"/>
                    </w:rPr>
                    <w:t>5</w:t>
                  </w:r>
                  <w:r w:rsidRPr="00192537">
                    <w:rPr>
                      <w:rFonts w:ascii="Arial" w:hAnsi="Arial"/>
                      <w:sz w:val="20"/>
                      <w:szCs w:val="20"/>
                      <w:lang w:val="fr-CA"/>
                    </w:rPr>
                    <w:t xml:space="preserve"> (</w:t>
                  </w:r>
                  <w:r w:rsidRPr="00192537">
                    <w:rPr>
                      <w:rFonts w:ascii="Arial" w:hAnsi="Arial"/>
                      <w:sz w:val="20"/>
                      <w:szCs w:val="20"/>
                      <w:u w:val="single"/>
                      <w:lang w:val="fr-CA"/>
                    </w:rPr>
                    <w:t>4/4</w:t>
                  </w:r>
                  <w:r w:rsidRPr="00192537">
                    <w:rPr>
                      <w:rFonts w:ascii="Arial" w:hAnsi="Arial"/>
                      <w:sz w:val="20"/>
                      <w:szCs w:val="20"/>
                      <w:lang w:val="fr-CA"/>
                    </w:rPr>
                    <w:t>).</w:t>
                  </w:r>
                  <w:bookmarkEnd w:id="87"/>
                </w:p>
              </w:tc>
            </w:tr>
            <w:tr w:rsidR="00493000" w:rsidRPr="00E11D29" w:rsidTr="009445B6">
              <w:tc>
                <w:tcPr>
                  <w:tcW w:w="750" w:type="dxa"/>
                  <w:shd w:val="clear" w:color="auto" w:fill="auto"/>
                </w:tcPr>
                <w:p w:rsidR="001C251D" w:rsidRPr="00E11D29" w:rsidRDefault="001C251D" w:rsidP="001C251D">
                  <w:pPr>
                    <w:tabs>
                      <w:tab w:val="left" w:pos="175"/>
                    </w:tabs>
                    <w:spacing w:before="120" w:after="120"/>
                    <w:jc w:val="right"/>
                    <w:rPr>
                      <w:color w:val="FF0000"/>
                      <w:u w:val="single"/>
                      <w:lang w:val="fr-CA"/>
                    </w:rPr>
                  </w:pPr>
                  <w:r w:rsidRPr="00E11D29">
                    <w:rPr>
                      <w:color w:val="FF0000"/>
                      <w:u w:val="single"/>
                      <w:lang w:val="fr-CA"/>
                    </w:rPr>
                    <w:t>8</w:t>
                  </w:r>
                </w:p>
              </w:tc>
              <w:tc>
                <w:tcPr>
                  <w:tcW w:w="3119" w:type="dxa"/>
                  <w:tcBorders>
                    <w:right w:val="single" w:sz="4" w:space="0" w:color="auto"/>
                  </w:tcBorders>
                  <w:shd w:val="clear" w:color="auto" w:fill="auto"/>
                </w:tcPr>
                <w:p w:rsidR="001C251D" w:rsidRPr="003B0096" w:rsidRDefault="00995AE4" w:rsidP="001C251D">
                  <w:pPr>
                    <w:tabs>
                      <w:tab w:val="left" w:pos="175"/>
                    </w:tabs>
                    <w:spacing w:before="120" w:after="120"/>
                    <w:rPr>
                      <w:rFonts w:ascii="Arial" w:hAnsi="Arial"/>
                      <w:sz w:val="20"/>
                      <w:szCs w:val="20"/>
                      <w:lang w:val="fr-CA"/>
                    </w:rPr>
                  </w:pPr>
                  <w:bookmarkStart w:id="88" w:name="lt_pId105"/>
                  <w:r w:rsidRPr="00192537">
                    <w:rPr>
                      <w:rFonts w:ascii="Arial" w:hAnsi="Arial"/>
                      <w:sz w:val="20"/>
                      <w:szCs w:val="20"/>
                      <w:lang w:val="fr-CA"/>
                    </w:rPr>
                    <w:t xml:space="preserve">Le projet est </w:t>
                  </w:r>
                  <w:r w:rsidRPr="00192537">
                    <w:rPr>
                      <w:rFonts w:ascii="Arial" w:hAnsi="Arial"/>
                      <w:sz w:val="20"/>
                      <w:szCs w:val="20"/>
                      <w:u w:val="single"/>
                      <w:lang w:val="fr-CA"/>
                    </w:rPr>
                    <w:t>généralement similaire</w:t>
                  </w:r>
                  <w:r w:rsidRPr="00192537">
                    <w:rPr>
                      <w:rFonts w:ascii="Arial" w:hAnsi="Arial"/>
                      <w:sz w:val="20"/>
                      <w:szCs w:val="20"/>
                      <w:lang w:val="fr-CA"/>
                    </w:rPr>
                    <w:t xml:space="preserve"> à l’EDT quant au contexte, à l’objectif et au travail entrepris.</w:t>
                  </w:r>
                  <w:bookmarkEnd w:id="88"/>
                </w:p>
              </w:tc>
              <w:tc>
                <w:tcPr>
                  <w:tcW w:w="427" w:type="dxa"/>
                  <w:tcBorders>
                    <w:top w:val="nil"/>
                    <w:left w:val="single" w:sz="4" w:space="0" w:color="auto"/>
                    <w:bottom w:val="nil"/>
                    <w:right w:val="single" w:sz="4" w:space="0" w:color="auto"/>
                  </w:tcBorders>
                  <w:shd w:val="clear" w:color="auto" w:fill="auto"/>
                </w:tcPr>
                <w:p w:rsidR="001C251D" w:rsidRPr="003B0096" w:rsidRDefault="001C251D" w:rsidP="001C251D">
                  <w:pPr>
                    <w:tabs>
                      <w:tab w:val="left" w:pos="175"/>
                    </w:tabs>
                    <w:spacing w:before="120" w:after="120"/>
                    <w:jc w:val="center"/>
                    <w:rPr>
                      <w:rFonts w:ascii="Arial" w:hAnsi="Arial"/>
                      <w:sz w:val="36"/>
                      <w:szCs w:val="36"/>
                      <w:lang w:val="fr-CA"/>
                    </w:rPr>
                  </w:pPr>
                  <w:r w:rsidRPr="003B0096">
                    <w:rPr>
                      <w:rFonts w:ascii="Arial" w:hAnsi="Arial"/>
                      <w:sz w:val="36"/>
                      <w:szCs w:val="36"/>
                      <w:lang w:val="fr-CA"/>
                    </w:rPr>
                    <w:t>+</w:t>
                  </w:r>
                </w:p>
              </w:tc>
              <w:tc>
                <w:tcPr>
                  <w:tcW w:w="750" w:type="dxa"/>
                  <w:tcBorders>
                    <w:left w:val="single" w:sz="4" w:space="0" w:color="auto"/>
                  </w:tcBorders>
                  <w:shd w:val="clear" w:color="auto" w:fill="auto"/>
                </w:tcPr>
                <w:p w:rsidR="001C251D" w:rsidRPr="003B0096" w:rsidRDefault="001C251D" w:rsidP="001C251D">
                  <w:pPr>
                    <w:tabs>
                      <w:tab w:val="left" w:pos="175"/>
                    </w:tabs>
                    <w:spacing w:before="120" w:after="120"/>
                    <w:jc w:val="right"/>
                    <w:rPr>
                      <w:color w:val="FF0000"/>
                      <w:u w:val="single"/>
                      <w:lang w:val="fr-CA"/>
                    </w:rPr>
                  </w:pPr>
                  <w:r w:rsidRPr="003B0096">
                    <w:rPr>
                      <w:color w:val="FF0000"/>
                      <w:u w:val="single"/>
                      <w:lang w:val="fr-CA"/>
                    </w:rPr>
                    <w:t>8</w:t>
                  </w:r>
                </w:p>
              </w:tc>
              <w:tc>
                <w:tcPr>
                  <w:tcW w:w="3119" w:type="dxa"/>
                  <w:shd w:val="clear" w:color="auto" w:fill="auto"/>
                </w:tcPr>
                <w:p w:rsidR="001C251D" w:rsidRPr="003B0096" w:rsidRDefault="00DC4224" w:rsidP="001C251D">
                  <w:pPr>
                    <w:tabs>
                      <w:tab w:val="left" w:pos="175"/>
                    </w:tabs>
                    <w:spacing w:before="120" w:after="120"/>
                    <w:rPr>
                      <w:rFonts w:ascii="Arial" w:hAnsi="Arial"/>
                      <w:sz w:val="20"/>
                      <w:szCs w:val="20"/>
                      <w:lang w:val="fr-CA"/>
                    </w:rPr>
                  </w:pPr>
                  <w:bookmarkStart w:id="89" w:name="lt_pId108"/>
                  <w:r w:rsidRPr="00192537">
                    <w:rPr>
                      <w:rFonts w:ascii="Arial" w:hAnsi="Arial"/>
                      <w:sz w:val="20"/>
                      <w:szCs w:val="20"/>
                      <w:lang w:val="fr-CA"/>
                    </w:rPr>
                    <w:t>Le projet est comparable à l’EDT quant à la portée, à l’échelle, au caractère récent et au rôle (</w:t>
                  </w:r>
                  <w:r w:rsidRPr="00192537">
                    <w:rPr>
                      <w:rFonts w:ascii="Arial" w:hAnsi="Arial"/>
                      <w:sz w:val="20"/>
                      <w:szCs w:val="20"/>
                      <w:u w:val="single"/>
                      <w:lang w:val="fr-CA"/>
                    </w:rPr>
                    <w:t>3/4</w:t>
                  </w:r>
                  <w:r w:rsidRPr="00192537">
                    <w:rPr>
                      <w:rFonts w:ascii="Arial" w:hAnsi="Arial"/>
                      <w:sz w:val="20"/>
                      <w:szCs w:val="20"/>
                      <w:lang w:val="fr-CA"/>
                    </w:rPr>
                    <w:t>).</w:t>
                  </w:r>
                  <w:bookmarkEnd w:id="89"/>
                </w:p>
              </w:tc>
            </w:tr>
            <w:tr w:rsidR="00493000" w:rsidRPr="00E11D29" w:rsidTr="009445B6">
              <w:tc>
                <w:tcPr>
                  <w:tcW w:w="750" w:type="dxa"/>
                  <w:shd w:val="clear" w:color="auto" w:fill="auto"/>
                </w:tcPr>
                <w:p w:rsidR="001C251D" w:rsidRPr="00E11D29" w:rsidRDefault="001C251D" w:rsidP="001C251D">
                  <w:pPr>
                    <w:tabs>
                      <w:tab w:val="left" w:pos="175"/>
                    </w:tabs>
                    <w:spacing w:before="120" w:after="120"/>
                    <w:jc w:val="right"/>
                    <w:rPr>
                      <w:color w:val="FF0000"/>
                      <w:u w:val="single"/>
                      <w:lang w:val="fr-CA"/>
                    </w:rPr>
                  </w:pPr>
                  <w:r w:rsidRPr="00E11D29">
                    <w:rPr>
                      <w:color w:val="FF0000"/>
                      <w:u w:val="single"/>
                      <w:lang w:val="fr-CA"/>
                    </w:rPr>
                    <w:t>6</w:t>
                  </w:r>
                </w:p>
              </w:tc>
              <w:tc>
                <w:tcPr>
                  <w:tcW w:w="3119" w:type="dxa"/>
                  <w:tcBorders>
                    <w:right w:val="single" w:sz="4" w:space="0" w:color="auto"/>
                  </w:tcBorders>
                  <w:shd w:val="clear" w:color="auto" w:fill="auto"/>
                </w:tcPr>
                <w:p w:rsidR="001C251D" w:rsidRPr="003B0096" w:rsidRDefault="00E00DFE" w:rsidP="001C251D">
                  <w:pPr>
                    <w:tabs>
                      <w:tab w:val="left" w:pos="175"/>
                    </w:tabs>
                    <w:spacing w:before="120" w:after="120"/>
                    <w:rPr>
                      <w:rFonts w:ascii="Arial" w:hAnsi="Arial"/>
                      <w:sz w:val="20"/>
                      <w:szCs w:val="20"/>
                      <w:lang w:val="fr-CA"/>
                    </w:rPr>
                  </w:pPr>
                  <w:bookmarkStart w:id="90" w:name="lt_pId110"/>
                  <w:r w:rsidRPr="00192537">
                    <w:rPr>
                      <w:rFonts w:ascii="Arial" w:hAnsi="Arial"/>
                      <w:sz w:val="20"/>
                      <w:szCs w:val="20"/>
                      <w:lang w:val="fr-CA"/>
                    </w:rPr>
                    <w:t xml:space="preserve">Le projet est </w:t>
                  </w:r>
                  <w:r w:rsidRPr="00192537">
                    <w:rPr>
                      <w:rFonts w:ascii="Arial" w:hAnsi="Arial"/>
                      <w:sz w:val="20"/>
                      <w:szCs w:val="20"/>
                      <w:u w:val="single"/>
                      <w:lang w:val="fr-CA"/>
                    </w:rPr>
                    <w:t>assez similaire</w:t>
                  </w:r>
                  <w:r w:rsidRPr="00192537">
                    <w:rPr>
                      <w:rFonts w:ascii="Arial" w:hAnsi="Arial"/>
                      <w:sz w:val="20"/>
                      <w:szCs w:val="20"/>
                      <w:lang w:val="fr-CA"/>
                    </w:rPr>
                    <w:t xml:space="preserve"> à l’EDT quant au contexte, à l’objectif et au travail entrepris.</w:t>
                  </w:r>
                  <w:bookmarkEnd w:id="90"/>
                </w:p>
              </w:tc>
              <w:tc>
                <w:tcPr>
                  <w:tcW w:w="427" w:type="dxa"/>
                  <w:tcBorders>
                    <w:top w:val="nil"/>
                    <w:left w:val="single" w:sz="4" w:space="0" w:color="auto"/>
                    <w:bottom w:val="nil"/>
                    <w:right w:val="single" w:sz="4" w:space="0" w:color="auto"/>
                  </w:tcBorders>
                  <w:shd w:val="clear" w:color="auto" w:fill="auto"/>
                </w:tcPr>
                <w:p w:rsidR="001C251D" w:rsidRPr="003B0096" w:rsidRDefault="001C251D" w:rsidP="001C251D">
                  <w:pPr>
                    <w:tabs>
                      <w:tab w:val="left" w:pos="175"/>
                    </w:tabs>
                    <w:spacing w:before="120" w:after="120"/>
                    <w:rPr>
                      <w:rFonts w:ascii="Arial" w:hAnsi="Arial"/>
                      <w:sz w:val="20"/>
                      <w:szCs w:val="20"/>
                      <w:lang w:val="fr-CA"/>
                    </w:rPr>
                  </w:pPr>
                </w:p>
              </w:tc>
              <w:tc>
                <w:tcPr>
                  <w:tcW w:w="750" w:type="dxa"/>
                  <w:tcBorders>
                    <w:left w:val="single" w:sz="4" w:space="0" w:color="auto"/>
                  </w:tcBorders>
                  <w:shd w:val="clear" w:color="auto" w:fill="auto"/>
                </w:tcPr>
                <w:p w:rsidR="001C251D" w:rsidRPr="003B0096" w:rsidRDefault="001C251D" w:rsidP="001C251D">
                  <w:pPr>
                    <w:tabs>
                      <w:tab w:val="left" w:pos="175"/>
                    </w:tabs>
                    <w:spacing w:before="120" w:after="120"/>
                    <w:jc w:val="right"/>
                    <w:rPr>
                      <w:color w:val="FF0000"/>
                      <w:u w:val="single"/>
                      <w:lang w:val="fr-CA"/>
                    </w:rPr>
                  </w:pPr>
                  <w:r w:rsidRPr="003B0096">
                    <w:rPr>
                      <w:color w:val="FF0000"/>
                      <w:u w:val="single"/>
                      <w:lang w:val="fr-CA"/>
                    </w:rPr>
                    <w:t>6</w:t>
                  </w:r>
                </w:p>
              </w:tc>
              <w:tc>
                <w:tcPr>
                  <w:tcW w:w="3119" w:type="dxa"/>
                  <w:shd w:val="clear" w:color="auto" w:fill="auto"/>
                </w:tcPr>
                <w:p w:rsidR="001C251D" w:rsidRPr="003B0096" w:rsidRDefault="00896BE6" w:rsidP="001C251D">
                  <w:pPr>
                    <w:tabs>
                      <w:tab w:val="left" w:pos="175"/>
                    </w:tabs>
                    <w:spacing w:before="120" w:after="120"/>
                    <w:rPr>
                      <w:rFonts w:ascii="Arial" w:hAnsi="Arial"/>
                      <w:sz w:val="20"/>
                      <w:szCs w:val="20"/>
                      <w:lang w:val="fr-CA"/>
                    </w:rPr>
                  </w:pPr>
                  <w:bookmarkStart w:id="91" w:name="lt_pId112"/>
                  <w:r w:rsidRPr="00192537">
                    <w:rPr>
                      <w:rFonts w:ascii="Arial" w:hAnsi="Arial"/>
                      <w:sz w:val="20"/>
                      <w:szCs w:val="20"/>
                      <w:lang w:val="fr-CA"/>
                    </w:rPr>
                    <w:t>Le projet est comparable à l’EDT quant à la portée, à l’échelle, au caractère récent et au rôle (</w:t>
                  </w:r>
                  <w:r w:rsidRPr="00192537">
                    <w:rPr>
                      <w:rFonts w:ascii="Arial" w:hAnsi="Arial"/>
                      <w:sz w:val="20"/>
                      <w:szCs w:val="20"/>
                      <w:u w:val="single"/>
                      <w:lang w:val="fr-CA"/>
                    </w:rPr>
                    <w:t>2/4</w:t>
                  </w:r>
                  <w:r w:rsidRPr="00192537">
                    <w:rPr>
                      <w:rFonts w:ascii="Arial" w:hAnsi="Arial"/>
                      <w:sz w:val="20"/>
                      <w:szCs w:val="20"/>
                      <w:lang w:val="fr-CA"/>
                    </w:rPr>
                    <w:t>).</w:t>
                  </w:r>
                  <w:bookmarkEnd w:id="91"/>
                </w:p>
              </w:tc>
            </w:tr>
            <w:tr w:rsidR="00493000" w:rsidRPr="00E11D29" w:rsidTr="009445B6">
              <w:tc>
                <w:tcPr>
                  <w:tcW w:w="750" w:type="dxa"/>
                  <w:shd w:val="clear" w:color="auto" w:fill="auto"/>
                </w:tcPr>
                <w:p w:rsidR="001C251D" w:rsidRPr="00E11D29" w:rsidRDefault="001C251D" w:rsidP="001C251D">
                  <w:pPr>
                    <w:tabs>
                      <w:tab w:val="left" w:pos="175"/>
                    </w:tabs>
                    <w:spacing w:before="120" w:after="120"/>
                    <w:jc w:val="right"/>
                    <w:rPr>
                      <w:color w:val="FF0000"/>
                      <w:u w:val="single"/>
                      <w:lang w:val="fr-CA"/>
                    </w:rPr>
                  </w:pPr>
                  <w:r w:rsidRPr="00E11D29">
                    <w:rPr>
                      <w:color w:val="FF0000"/>
                      <w:u w:val="single"/>
                      <w:lang w:val="fr-CA"/>
                    </w:rPr>
                    <w:t>0</w:t>
                  </w:r>
                </w:p>
              </w:tc>
              <w:tc>
                <w:tcPr>
                  <w:tcW w:w="3119" w:type="dxa"/>
                  <w:tcBorders>
                    <w:right w:val="single" w:sz="4" w:space="0" w:color="auto"/>
                  </w:tcBorders>
                  <w:shd w:val="clear" w:color="auto" w:fill="auto"/>
                </w:tcPr>
                <w:p w:rsidR="001C251D" w:rsidRPr="003B0096" w:rsidRDefault="003066EA" w:rsidP="001C251D">
                  <w:pPr>
                    <w:tabs>
                      <w:tab w:val="left" w:pos="175"/>
                    </w:tabs>
                    <w:spacing w:before="120" w:after="120"/>
                    <w:rPr>
                      <w:rFonts w:ascii="Arial" w:hAnsi="Arial"/>
                      <w:sz w:val="20"/>
                      <w:szCs w:val="20"/>
                      <w:lang w:val="fr-CA"/>
                    </w:rPr>
                  </w:pPr>
                  <w:bookmarkStart w:id="92" w:name="lt_pId114"/>
                  <w:r w:rsidRPr="00192537">
                    <w:rPr>
                      <w:rFonts w:ascii="Arial" w:hAnsi="Arial"/>
                      <w:sz w:val="20"/>
                      <w:szCs w:val="20"/>
                      <w:lang w:val="fr-CA"/>
                    </w:rPr>
                    <w:t xml:space="preserve">Le projet n’est </w:t>
                  </w:r>
                  <w:r w:rsidRPr="00192537">
                    <w:rPr>
                      <w:rFonts w:ascii="Arial" w:hAnsi="Arial"/>
                      <w:sz w:val="20"/>
                      <w:szCs w:val="20"/>
                      <w:u w:val="single"/>
                      <w:lang w:val="fr-CA"/>
                    </w:rPr>
                    <w:t>pas similaire</w:t>
                  </w:r>
                  <w:r w:rsidRPr="00192537">
                    <w:rPr>
                      <w:rFonts w:ascii="Arial" w:hAnsi="Arial"/>
                      <w:sz w:val="20"/>
                      <w:szCs w:val="20"/>
                      <w:lang w:val="fr-CA"/>
                    </w:rPr>
                    <w:t xml:space="preserve"> à l’EDT quant au contexte, à l’objectif et au travail entrepris.</w:t>
                  </w:r>
                  <w:bookmarkEnd w:id="92"/>
                </w:p>
              </w:tc>
              <w:tc>
                <w:tcPr>
                  <w:tcW w:w="427" w:type="dxa"/>
                  <w:tcBorders>
                    <w:top w:val="nil"/>
                    <w:left w:val="single" w:sz="4" w:space="0" w:color="auto"/>
                    <w:bottom w:val="nil"/>
                    <w:right w:val="single" w:sz="4" w:space="0" w:color="auto"/>
                  </w:tcBorders>
                  <w:shd w:val="clear" w:color="auto" w:fill="auto"/>
                </w:tcPr>
                <w:p w:rsidR="001C251D" w:rsidRPr="003B0096" w:rsidRDefault="001C251D" w:rsidP="001C251D">
                  <w:pPr>
                    <w:tabs>
                      <w:tab w:val="left" w:pos="175"/>
                    </w:tabs>
                    <w:spacing w:before="120" w:after="120"/>
                    <w:rPr>
                      <w:rFonts w:ascii="Arial" w:hAnsi="Arial"/>
                      <w:sz w:val="20"/>
                      <w:szCs w:val="20"/>
                      <w:lang w:val="fr-CA"/>
                    </w:rPr>
                  </w:pPr>
                </w:p>
              </w:tc>
              <w:tc>
                <w:tcPr>
                  <w:tcW w:w="750" w:type="dxa"/>
                  <w:tcBorders>
                    <w:left w:val="single" w:sz="4" w:space="0" w:color="auto"/>
                  </w:tcBorders>
                  <w:shd w:val="clear" w:color="auto" w:fill="auto"/>
                </w:tcPr>
                <w:p w:rsidR="001C251D" w:rsidRPr="003B0096" w:rsidRDefault="001C251D" w:rsidP="001C251D">
                  <w:pPr>
                    <w:tabs>
                      <w:tab w:val="left" w:pos="175"/>
                    </w:tabs>
                    <w:spacing w:before="120" w:after="120"/>
                    <w:jc w:val="right"/>
                    <w:rPr>
                      <w:color w:val="FF0000"/>
                      <w:u w:val="single"/>
                      <w:lang w:val="fr-CA"/>
                    </w:rPr>
                  </w:pPr>
                  <w:r w:rsidRPr="003B0096">
                    <w:rPr>
                      <w:color w:val="FF0000"/>
                      <w:u w:val="single"/>
                      <w:lang w:val="fr-CA"/>
                    </w:rPr>
                    <w:t>0</w:t>
                  </w:r>
                </w:p>
              </w:tc>
              <w:tc>
                <w:tcPr>
                  <w:tcW w:w="3119" w:type="dxa"/>
                  <w:shd w:val="clear" w:color="auto" w:fill="auto"/>
                </w:tcPr>
                <w:p w:rsidR="001C251D" w:rsidRPr="003B0096" w:rsidRDefault="007D332C" w:rsidP="001C251D">
                  <w:pPr>
                    <w:tabs>
                      <w:tab w:val="left" w:pos="175"/>
                    </w:tabs>
                    <w:spacing w:before="120" w:after="120"/>
                    <w:rPr>
                      <w:rFonts w:ascii="Arial" w:hAnsi="Arial"/>
                      <w:sz w:val="20"/>
                      <w:szCs w:val="20"/>
                      <w:lang w:val="fr-CA"/>
                    </w:rPr>
                  </w:pPr>
                  <w:bookmarkStart w:id="93" w:name="lt_pId116"/>
                  <w:r w:rsidRPr="00192537">
                    <w:rPr>
                      <w:rFonts w:ascii="Arial" w:hAnsi="Arial"/>
                      <w:sz w:val="20"/>
                      <w:szCs w:val="20"/>
                      <w:lang w:val="fr-CA"/>
                    </w:rPr>
                    <w:t>Le projet est comparable à l’EDT quant à la portée, à l’échelle, au caractère récent et au rôle (</w:t>
                  </w:r>
                  <w:r w:rsidRPr="00192537">
                    <w:rPr>
                      <w:rFonts w:ascii="Arial" w:hAnsi="Arial"/>
                      <w:sz w:val="20"/>
                      <w:szCs w:val="20"/>
                      <w:u w:val="single"/>
                      <w:lang w:val="fr-CA"/>
                    </w:rPr>
                    <w:t>&lt;2</w:t>
                  </w:r>
                  <w:r w:rsidRPr="00192537">
                    <w:rPr>
                      <w:rFonts w:ascii="Arial" w:hAnsi="Arial"/>
                      <w:sz w:val="20"/>
                      <w:szCs w:val="20"/>
                      <w:lang w:val="fr-CA"/>
                    </w:rPr>
                    <w:t>).</w:t>
                  </w:r>
                  <w:bookmarkEnd w:id="93"/>
                </w:p>
              </w:tc>
            </w:tr>
          </w:tbl>
          <w:p w:rsidR="001751EC" w:rsidRPr="00E11D29" w:rsidRDefault="000B7D96" w:rsidP="004E2440">
            <w:pPr>
              <w:spacing w:before="120" w:after="120"/>
              <w:ind w:left="89"/>
              <w:rPr>
                <w:rFonts w:ascii="Arial" w:hAnsi="Arial"/>
                <w:sz w:val="20"/>
                <w:szCs w:val="20"/>
                <w:lang w:val="fr-CA" w:eastAsia="ko-KR"/>
              </w:rPr>
            </w:pPr>
            <w:bookmarkStart w:id="94" w:name="lt_pId117"/>
            <w:r w:rsidRPr="00192537">
              <w:rPr>
                <w:rFonts w:ascii="Arial" w:hAnsi="Arial"/>
                <w:sz w:val="20"/>
                <w:szCs w:val="20"/>
                <w:lang w:val="fr-CA" w:eastAsia="ko-KR"/>
              </w:rPr>
              <w:t>Total</w:t>
            </w:r>
            <w:r w:rsidR="00F83827" w:rsidRPr="00192537">
              <w:rPr>
                <w:rFonts w:ascii="Arial" w:hAnsi="Arial"/>
                <w:sz w:val="20"/>
                <w:szCs w:val="20"/>
                <w:lang w:val="fr-CA" w:eastAsia="ko-KR"/>
              </w:rPr>
              <w:t> :</w:t>
            </w:r>
            <w:r w:rsidRPr="00192537">
              <w:rPr>
                <w:rFonts w:ascii="Arial" w:hAnsi="Arial"/>
                <w:sz w:val="20"/>
                <w:szCs w:val="20"/>
                <w:lang w:val="fr-CA" w:eastAsia="ko-KR"/>
              </w:rPr>
              <w:t xml:space="preserve"> 100</w:t>
            </w:r>
            <w:r w:rsidR="00F83827" w:rsidRPr="00192537">
              <w:rPr>
                <w:rFonts w:ascii="Arial" w:hAnsi="Arial"/>
                <w:sz w:val="20"/>
                <w:szCs w:val="20"/>
                <w:lang w:val="fr-CA" w:eastAsia="ko-KR"/>
              </w:rPr>
              <w:t> </w:t>
            </w:r>
            <w:r w:rsidRPr="00192537">
              <w:rPr>
                <w:rFonts w:ascii="Arial" w:hAnsi="Arial"/>
                <w:sz w:val="20"/>
                <w:szCs w:val="20"/>
                <w:lang w:val="fr-CA" w:eastAsia="ko-KR"/>
              </w:rPr>
              <w:t>% des «</w:t>
            </w:r>
            <w:r w:rsidR="00F83827" w:rsidRPr="00192537">
              <w:rPr>
                <w:rFonts w:ascii="Arial" w:hAnsi="Arial"/>
                <w:sz w:val="20"/>
                <w:szCs w:val="20"/>
                <w:lang w:val="fr-CA" w:eastAsia="ko-KR"/>
              </w:rPr>
              <w:t> </w:t>
            </w:r>
            <w:r w:rsidRPr="00192537">
              <w:rPr>
                <w:rFonts w:ascii="Arial" w:hAnsi="Arial"/>
                <w:b/>
                <w:color w:val="FF0000"/>
                <w:sz w:val="20"/>
                <w:szCs w:val="20"/>
                <w:u w:val="single"/>
                <w:lang w:val="fr-CA" w:eastAsia="ko-KR"/>
              </w:rPr>
              <w:t>40</w:t>
            </w:r>
            <w:r w:rsidR="00F83827" w:rsidRPr="00192537">
              <w:rPr>
                <w:rFonts w:ascii="Arial" w:hAnsi="Arial"/>
                <w:sz w:val="20"/>
                <w:szCs w:val="20"/>
                <w:lang w:val="fr-CA" w:eastAsia="ko-KR"/>
              </w:rPr>
              <w:t> </w:t>
            </w:r>
            <w:r w:rsidRPr="00192537">
              <w:rPr>
                <w:rFonts w:ascii="Arial" w:hAnsi="Arial"/>
                <w:sz w:val="20"/>
                <w:szCs w:val="20"/>
                <w:lang w:val="fr-CA" w:eastAsia="ko-KR"/>
              </w:rPr>
              <w:t>» points maximum alloués.</w:t>
            </w:r>
            <w:bookmarkEnd w:id="94"/>
          </w:p>
          <w:p w:rsidR="001751EC" w:rsidRPr="003B0096" w:rsidRDefault="002B52BA" w:rsidP="004E2440">
            <w:pPr>
              <w:spacing w:before="120" w:after="120"/>
              <w:ind w:left="89"/>
              <w:rPr>
                <w:rFonts w:ascii="Arial" w:hAnsi="Arial"/>
                <w:sz w:val="20"/>
                <w:szCs w:val="20"/>
                <w:lang w:val="fr-CA" w:eastAsia="en-NZ"/>
              </w:rPr>
            </w:pPr>
            <w:bookmarkStart w:id="95" w:name="lt_pId118"/>
            <w:r w:rsidRPr="00192537">
              <w:rPr>
                <w:rFonts w:ascii="Arial" w:hAnsi="Arial"/>
                <w:sz w:val="20"/>
                <w:szCs w:val="20"/>
                <w:lang w:val="fr-CA" w:eastAsia="ko-KR"/>
              </w:rPr>
              <w:t>Définitions</w:t>
            </w:r>
            <w:bookmarkEnd w:id="95"/>
          </w:p>
          <w:p w:rsidR="001751EC" w:rsidRPr="003B0096" w:rsidRDefault="009E0C02" w:rsidP="001751EC">
            <w:pPr>
              <w:pStyle w:val="ColorfulList-Accent1"/>
              <w:numPr>
                <w:ilvl w:val="0"/>
                <w:numId w:val="34"/>
              </w:numPr>
              <w:tabs>
                <w:tab w:val="left" w:pos="514"/>
              </w:tabs>
              <w:spacing w:before="120" w:after="120"/>
              <w:rPr>
                <w:rFonts w:ascii="Arial" w:hAnsi="Arial"/>
                <w:sz w:val="20"/>
                <w:szCs w:val="20"/>
                <w:lang w:val="fr-CA" w:eastAsia="en-NZ"/>
              </w:rPr>
            </w:pPr>
            <w:bookmarkStart w:id="96" w:name="lt_pId119"/>
            <w:r w:rsidRPr="00192537">
              <w:rPr>
                <w:rFonts w:ascii="Arial" w:hAnsi="Arial"/>
                <w:sz w:val="20"/>
                <w:szCs w:val="20"/>
                <w:lang w:val="fr-CA" w:eastAsia="en-NZ"/>
              </w:rPr>
              <w:t>Similarité</w:t>
            </w:r>
            <w:r w:rsidR="00F83827" w:rsidRPr="00192537">
              <w:rPr>
                <w:rFonts w:ascii="Arial" w:hAnsi="Arial"/>
                <w:sz w:val="20"/>
                <w:szCs w:val="20"/>
                <w:lang w:val="fr-CA" w:eastAsia="en-NZ"/>
              </w:rPr>
              <w:t> :</w:t>
            </w:r>
            <w:r w:rsidRPr="00192537">
              <w:rPr>
                <w:rFonts w:ascii="Arial" w:hAnsi="Arial"/>
                <w:sz w:val="20"/>
                <w:szCs w:val="20"/>
                <w:lang w:val="fr-CA" w:eastAsia="en-NZ"/>
              </w:rPr>
              <w:t xml:space="preserve"> degré de comparabilité du contexte, de l’objectif et du travail du projet fourni en exemple avec l’exigence décrite dans l’EDT.</w:t>
            </w:r>
            <w:bookmarkEnd w:id="96"/>
          </w:p>
          <w:p w:rsidR="001751EC" w:rsidRPr="003B0096" w:rsidRDefault="008305B5" w:rsidP="001751EC">
            <w:pPr>
              <w:pStyle w:val="ColorfulList-Accent1"/>
              <w:numPr>
                <w:ilvl w:val="0"/>
                <w:numId w:val="34"/>
              </w:numPr>
              <w:tabs>
                <w:tab w:val="left" w:pos="514"/>
              </w:tabs>
              <w:spacing w:before="120" w:after="120"/>
              <w:ind w:left="514" w:hanging="283"/>
              <w:rPr>
                <w:rFonts w:ascii="Arial" w:hAnsi="Arial"/>
                <w:sz w:val="20"/>
                <w:szCs w:val="20"/>
                <w:lang w:val="fr-CA" w:eastAsia="en-NZ"/>
              </w:rPr>
            </w:pPr>
            <w:bookmarkStart w:id="97" w:name="lt_pId120"/>
            <w:r w:rsidRPr="00192537">
              <w:rPr>
                <w:rFonts w:ascii="Arial" w:hAnsi="Arial"/>
                <w:sz w:val="20"/>
                <w:szCs w:val="20"/>
                <w:lang w:val="fr-CA" w:eastAsia="en-NZ"/>
              </w:rPr>
              <w:t>Portée</w:t>
            </w:r>
            <w:r w:rsidR="00F83827" w:rsidRPr="00192537">
              <w:rPr>
                <w:rFonts w:ascii="Arial" w:hAnsi="Arial"/>
                <w:sz w:val="20"/>
                <w:szCs w:val="20"/>
                <w:lang w:val="fr-CA" w:eastAsia="en-NZ"/>
              </w:rPr>
              <w:t> :</w:t>
            </w:r>
            <w:r w:rsidRPr="00192537">
              <w:rPr>
                <w:rFonts w:ascii="Arial" w:hAnsi="Arial"/>
                <w:sz w:val="20"/>
                <w:szCs w:val="20"/>
                <w:lang w:val="fr-CA" w:eastAsia="en-NZ"/>
              </w:rPr>
              <w:t xml:space="preserve"> degré de comparabilité de la diversité des services offerts par la ressource proposée avec la diversité des services requis pour exécuter l’exigence décrite dans l’EDT.</w:t>
            </w:r>
            <w:bookmarkEnd w:id="97"/>
          </w:p>
          <w:p w:rsidR="001751EC" w:rsidRPr="003B0096" w:rsidRDefault="00AC2E1B" w:rsidP="001751EC">
            <w:pPr>
              <w:pStyle w:val="ColorfulList-Accent1"/>
              <w:numPr>
                <w:ilvl w:val="0"/>
                <w:numId w:val="34"/>
              </w:numPr>
              <w:tabs>
                <w:tab w:val="left" w:pos="514"/>
              </w:tabs>
              <w:spacing w:before="120" w:after="120"/>
              <w:ind w:left="514" w:hanging="283"/>
              <w:rPr>
                <w:rFonts w:ascii="Arial" w:hAnsi="Arial"/>
                <w:sz w:val="20"/>
                <w:szCs w:val="20"/>
                <w:lang w:val="fr-CA" w:eastAsia="en-NZ"/>
              </w:rPr>
            </w:pPr>
            <w:bookmarkStart w:id="98" w:name="lt_pId121"/>
            <w:r w:rsidRPr="00192537">
              <w:rPr>
                <w:rFonts w:ascii="Arial" w:hAnsi="Arial"/>
                <w:sz w:val="20"/>
                <w:szCs w:val="20"/>
                <w:lang w:val="fr-CA" w:eastAsia="en-NZ"/>
              </w:rPr>
              <w:t>Échelle</w:t>
            </w:r>
            <w:r w:rsidR="00F83827" w:rsidRPr="00192537">
              <w:rPr>
                <w:rFonts w:ascii="Arial" w:hAnsi="Arial"/>
                <w:sz w:val="20"/>
                <w:szCs w:val="20"/>
                <w:lang w:val="fr-CA" w:eastAsia="en-NZ"/>
              </w:rPr>
              <w:t> :</w:t>
            </w:r>
            <w:r w:rsidRPr="00192537">
              <w:rPr>
                <w:rFonts w:ascii="Arial" w:hAnsi="Arial"/>
                <w:sz w:val="20"/>
                <w:szCs w:val="20"/>
                <w:lang w:val="fr-CA" w:eastAsia="en-NZ"/>
              </w:rPr>
              <w:t xml:space="preserve"> degré de comparabilité du niveau d’effort offert par la ressource proposée avec l’effort requis pour exécuter l’exigence décrite dans l’EDT.</w:t>
            </w:r>
            <w:bookmarkEnd w:id="98"/>
          </w:p>
          <w:p w:rsidR="001751EC" w:rsidRPr="003B0096" w:rsidRDefault="00D97208" w:rsidP="001751EC">
            <w:pPr>
              <w:pStyle w:val="ColorfulList-Accent1"/>
              <w:numPr>
                <w:ilvl w:val="0"/>
                <w:numId w:val="34"/>
              </w:numPr>
              <w:tabs>
                <w:tab w:val="left" w:pos="514"/>
              </w:tabs>
              <w:spacing w:before="120" w:after="120"/>
              <w:ind w:left="514" w:hanging="283"/>
              <w:rPr>
                <w:rFonts w:ascii="Arial" w:hAnsi="Arial"/>
                <w:sz w:val="20"/>
                <w:szCs w:val="20"/>
                <w:lang w:val="fr-CA" w:eastAsia="en-NZ"/>
              </w:rPr>
            </w:pPr>
            <w:bookmarkStart w:id="99" w:name="lt_pId122"/>
            <w:r w:rsidRPr="00192537">
              <w:rPr>
                <w:rFonts w:ascii="Arial" w:hAnsi="Arial"/>
                <w:sz w:val="20"/>
                <w:szCs w:val="20"/>
                <w:lang w:val="fr-CA" w:eastAsia="en-NZ"/>
              </w:rPr>
              <w:t>Rôle</w:t>
            </w:r>
            <w:r w:rsidR="00F83827" w:rsidRPr="00192537">
              <w:rPr>
                <w:rFonts w:ascii="Arial" w:hAnsi="Arial"/>
                <w:sz w:val="20"/>
                <w:szCs w:val="20"/>
                <w:lang w:val="fr-CA" w:eastAsia="en-NZ"/>
              </w:rPr>
              <w:t> :</w:t>
            </w:r>
            <w:r w:rsidRPr="00192537">
              <w:rPr>
                <w:rFonts w:ascii="Arial" w:hAnsi="Arial"/>
                <w:sz w:val="20"/>
                <w:szCs w:val="20"/>
                <w:lang w:val="fr-CA" w:eastAsia="en-NZ"/>
              </w:rPr>
              <w:t xml:space="preserve"> mesure dans laquelle la ressource proposée a agi comme expert en la </w:t>
            </w:r>
            <w:r w:rsidR="000C16D1" w:rsidRPr="00192537">
              <w:rPr>
                <w:rFonts w:ascii="Arial" w:hAnsi="Arial"/>
                <w:sz w:val="20"/>
                <w:szCs w:val="20"/>
                <w:lang w:val="fr-CA" w:eastAsia="en-NZ"/>
              </w:rPr>
              <w:t>matière</w:t>
            </w:r>
            <w:r w:rsidRPr="00192537">
              <w:rPr>
                <w:rFonts w:ascii="Arial" w:hAnsi="Arial"/>
                <w:sz w:val="20"/>
                <w:szCs w:val="20"/>
                <w:lang w:val="fr-CA" w:eastAsia="en-NZ"/>
              </w:rPr>
              <w:t xml:space="preserve"> ou spécialiste du processus, a dirigé les travaux à titre de contribution dans le cadre de l’affectation et a agi de façon autonome.</w:t>
            </w:r>
            <w:bookmarkEnd w:id="99"/>
          </w:p>
          <w:p w:rsidR="001C251D" w:rsidRPr="003B0096" w:rsidRDefault="000C16D1" w:rsidP="001C251D">
            <w:pPr>
              <w:pStyle w:val="ColorfulList-Accent1"/>
              <w:numPr>
                <w:ilvl w:val="0"/>
                <w:numId w:val="34"/>
              </w:numPr>
              <w:tabs>
                <w:tab w:val="left" w:pos="514"/>
              </w:tabs>
              <w:spacing w:before="120" w:after="120"/>
              <w:ind w:left="514" w:hanging="283"/>
              <w:contextualSpacing w:val="0"/>
              <w:rPr>
                <w:rFonts w:ascii="Arial" w:hAnsi="Arial"/>
                <w:sz w:val="20"/>
                <w:szCs w:val="20"/>
                <w:lang w:val="fr-CA" w:eastAsia="en-NZ"/>
              </w:rPr>
            </w:pPr>
            <w:bookmarkStart w:id="100" w:name="lt_pId123"/>
            <w:r w:rsidRPr="00192537">
              <w:rPr>
                <w:rFonts w:ascii="Arial" w:hAnsi="Arial"/>
                <w:sz w:val="20"/>
                <w:szCs w:val="20"/>
                <w:lang w:val="fr-CA" w:eastAsia="en-NZ"/>
              </w:rPr>
              <w:t>Récence</w:t>
            </w:r>
            <w:r w:rsidR="00F83827" w:rsidRPr="00192537">
              <w:rPr>
                <w:rFonts w:ascii="Arial" w:hAnsi="Arial"/>
                <w:sz w:val="20"/>
                <w:szCs w:val="20"/>
                <w:lang w:val="fr-CA" w:eastAsia="en-NZ"/>
              </w:rPr>
              <w:t> :</w:t>
            </w:r>
            <w:r w:rsidRPr="00192537">
              <w:rPr>
                <w:rFonts w:ascii="Arial" w:hAnsi="Arial"/>
                <w:sz w:val="20"/>
                <w:szCs w:val="20"/>
                <w:lang w:val="fr-CA" w:eastAsia="en-NZ"/>
              </w:rPr>
              <w:t xml:space="preserve"> dernière fois où le projet fourni en exemple a été réalisé au cours des «</w:t>
            </w:r>
            <w:r w:rsidR="00F83827" w:rsidRPr="00192537">
              <w:rPr>
                <w:rFonts w:ascii="Arial" w:hAnsi="Arial"/>
                <w:sz w:val="20"/>
                <w:szCs w:val="20"/>
                <w:lang w:val="fr-CA" w:eastAsia="en-NZ"/>
              </w:rPr>
              <w:t> </w:t>
            </w:r>
            <w:r w:rsidRPr="003B0096">
              <w:rPr>
                <w:rFonts w:ascii="Arial" w:hAnsi="Arial"/>
                <w:bCs/>
                <w:iCs/>
                <w:color w:val="0000FF"/>
                <w:sz w:val="20"/>
                <w:szCs w:val="20"/>
                <w:lang w:val="fr-CA"/>
              </w:rPr>
              <w:t>10</w:t>
            </w:r>
            <w:r w:rsidR="00F83827" w:rsidRPr="00192537">
              <w:rPr>
                <w:rFonts w:ascii="Arial" w:hAnsi="Arial"/>
                <w:sz w:val="20"/>
                <w:szCs w:val="20"/>
                <w:lang w:val="fr-CA" w:eastAsia="en-NZ"/>
              </w:rPr>
              <w:t> </w:t>
            </w:r>
            <w:r w:rsidRPr="00192537">
              <w:rPr>
                <w:rFonts w:ascii="Arial" w:hAnsi="Arial"/>
                <w:sz w:val="20"/>
                <w:szCs w:val="20"/>
                <w:lang w:val="fr-CA" w:eastAsia="en-NZ"/>
              </w:rPr>
              <w:t>» dernières années.</w:t>
            </w:r>
            <w:bookmarkEnd w:id="100"/>
          </w:p>
          <w:p w:rsidR="0014034C" w:rsidRPr="00E11D29" w:rsidRDefault="00FE3FF9" w:rsidP="009738C9">
            <w:pPr>
              <w:keepNext/>
              <w:spacing w:before="120" w:after="120"/>
              <w:rPr>
                <w:rFonts w:ascii="Arial" w:hAnsi="Arial"/>
                <w:i/>
                <w:sz w:val="20"/>
                <w:szCs w:val="20"/>
                <w:lang w:val="fr-CA" w:eastAsia="ko-KR"/>
              </w:rPr>
            </w:pPr>
            <w:bookmarkStart w:id="101" w:name="lt_pId124"/>
            <w:r w:rsidRPr="00192537">
              <w:rPr>
                <w:rFonts w:ascii="Arial" w:hAnsi="Arial" w:cs="Arial"/>
                <w:i/>
                <w:sz w:val="20"/>
                <w:szCs w:val="20"/>
                <w:lang w:val="fr-CA" w:eastAsia="ko-KR"/>
              </w:rPr>
              <w:t xml:space="preserve">Soumettre le </w:t>
            </w:r>
            <w:r w:rsidRPr="003B0096">
              <w:rPr>
                <w:rFonts w:ascii="Arial" w:hAnsi="Arial"/>
                <w:bCs/>
                <w:i/>
                <w:color w:val="0000FF"/>
                <w:sz w:val="20"/>
                <w:szCs w:val="20"/>
                <w:lang w:val="fr-CA"/>
              </w:rPr>
              <w:t>formulaire B de la section</w:t>
            </w:r>
            <w:r w:rsidR="00F83827" w:rsidRPr="003B0096">
              <w:rPr>
                <w:rFonts w:ascii="Arial" w:hAnsi="Arial"/>
                <w:bCs/>
                <w:i/>
                <w:color w:val="0000FF"/>
                <w:sz w:val="20"/>
                <w:szCs w:val="20"/>
                <w:lang w:val="fr-CA"/>
              </w:rPr>
              <w:t> </w:t>
            </w:r>
            <w:r w:rsidRPr="003B0096">
              <w:rPr>
                <w:rFonts w:ascii="Arial" w:hAnsi="Arial"/>
                <w:bCs/>
                <w:i/>
                <w:color w:val="0000FF"/>
                <w:sz w:val="20"/>
                <w:szCs w:val="20"/>
                <w:lang w:val="fr-CA"/>
              </w:rPr>
              <w:t>4.3</w:t>
            </w:r>
            <w:r w:rsidRPr="00192537">
              <w:rPr>
                <w:rFonts w:ascii="Arial" w:hAnsi="Arial" w:cs="Arial"/>
                <w:i/>
                <w:sz w:val="20"/>
                <w:szCs w:val="20"/>
                <w:lang w:val="fr-CA" w:eastAsia="ko-KR"/>
              </w:rPr>
              <w:t>, «</w:t>
            </w:r>
            <w:r w:rsidR="00F83827" w:rsidRPr="00192537">
              <w:rPr>
                <w:rFonts w:ascii="Arial" w:hAnsi="Arial" w:cs="Arial"/>
                <w:i/>
                <w:sz w:val="20"/>
                <w:szCs w:val="20"/>
                <w:lang w:val="fr-CA" w:eastAsia="ko-KR"/>
              </w:rPr>
              <w:t> </w:t>
            </w:r>
            <w:r w:rsidRPr="00192537">
              <w:rPr>
                <w:rFonts w:ascii="Arial" w:hAnsi="Arial" w:cs="Arial"/>
                <w:i/>
                <w:sz w:val="20"/>
                <w:szCs w:val="20"/>
                <w:lang w:val="fr-CA" w:eastAsia="ko-KR"/>
              </w:rPr>
              <w:t>Exemple de projets</w:t>
            </w:r>
            <w:r w:rsidR="00F83827" w:rsidRPr="00192537">
              <w:rPr>
                <w:rFonts w:ascii="Arial" w:hAnsi="Arial" w:cs="Arial"/>
                <w:i/>
                <w:sz w:val="20"/>
                <w:szCs w:val="20"/>
                <w:lang w:val="fr-CA" w:eastAsia="ko-KR"/>
              </w:rPr>
              <w:t> </w:t>
            </w:r>
            <w:r w:rsidRPr="00192537">
              <w:rPr>
                <w:rFonts w:ascii="Arial" w:hAnsi="Arial" w:cs="Arial"/>
                <w:i/>
                <w:sz w:val="20"/>
                <w:szCs w:val="20"/>
                <w:lang w:val="fr-CA" w:eastAsia="ko-KR"/>
              </w:rPr>
              <w:t>», pour prouver la conformité à ce critère.</w:t>
            </w:r>
            <w:bookmarkEnd w:id="101"/>
            <w:r w:rsidR="00C662C3" w:rsidRPr="00E11D29">
              <w:rPr>
                <w:rFonts w:ascii="Arial" w:hAnsi="Arial" w:cs="Arial"/>
                <w:i/>
                <w:sz w:val="20"/>
                <w:szCs w:val="20"/>
                <w:lang w:val="fr-CA" w:eastAsia="ko-KR"/>
              </w:rPr>
              <w:t xml:space="preserve"> </w:t>
            </w:r>
          </w:p>
        </w:tc>
      </w:tr>
      <w:tr w:rsidR="00493000" w:rsidRPr="00E11D29" w:rsidTr="00030E51">
        <w:trPr>
          <w:trHeight w:val="124"/>
          <w:jc w:val="center"/>
        </w:trPr>
        <w:tc>
          <w:tcPr>
            <w:tcW w:w="574" w:type="dxa"/>
            <w:tcBorders>
              <w:top w:val="single" w:sz="4" w:space="0" w:color="auto"/>
              <w:left w:val="single" w:sz="4" w:space="0" w:color="000000"/>
              <w:bottom w:val="single" w:sz="4" w:space="0" w:color="000000"/>
              <w:right w:val="single" w:sz="4" w:space="0" w:color="000000"/>
            </w:tcBorders>
            <w:shd w:val="clear" w:color="auto" w:fill="F2DBDB"/>
          </w:tcPr>
          <w:p w:rsidR="00C95ED3" w:rsidRPr="003B0096" w:rsidRDefault="00630C9D" w:rsidP="00C95ED3">
            <w:pPr>
              <w:spacing w:before="120" w:after="60"/>
              <w:ind w:left="-46" w:right="-21"/>
              <w:jc w:val="center"/>
              <w:rPr>
                <w:rFonts w:ascii="Arial" w:hAnsi="Arial"/>
                <w:b/>
                <w:bCs/>
                <w:sz w:val="20"/>
                <w:szCs w:val="20"/>
                <w:lang w:val="fr-CA"/>
              </w:rPr>
            </w:pPr>
            <w:bookmarkStart w:id="102" w:name="lt_pId125"/>
            <w:r w:rsidRPr="00192537">
              <w:rPr>
                <w:rFonts w:ascii="Arial" w:hAnsi="Arial"/>
                <w:b/>
                <w:bCs/>
                <w:sz w:val="20"/>
                <w:szCs w:val="20"/>
                <w:lang w:val="fr-CA"/>
              </w:rPr>
              <w:lastRenderedPageBreak/>
              <w:t>C5</w:t>
            </w:r>
            <w:bookmarkEnd w:id="102"/>
          </w:p>
        </w:tc>
        <w:tc>
          <w:tcPr>
            <w:tcW w:w="8626" w:type="dxa"/>
            <w:tcBorders>
              <w:top w:val="single" w:sz="4" w:space="0" w:color="auto"/>
              <w:left w:val="single" w:sz="4" w:space="0" w:color="000000"/>
              <w:bottom w:val="single" w:sz="4" w:space="0" w:color="auto"/>
              <w:right w:val="single" w:sz="4" w:space="0" w:color="auto"/>
            </w:tcBorders>
            <w:shd w:val="clear" w:color="auto" w:fill="auto"/>
          </w:tcPr>
          <w:p w:rsidR="00C95ED3" w:rsidRPr="003B0096" w:rsidRDefault="00BC00A0" w:rsidP="00C95ED3">
            <w:pPr>
              <w:spacing w:before="120" w:after="120"/>
              <w:rPr>
                <w:rFonts w:ascii="Arial" w:hAnsi="Arial"/>
                <w:b/>
                <w:bCs/>
                <w:color w:val="0000FF"/>
                <w:sz w:val="20"/>
                <w:szCs w:val="20"/>
                <w:lang w:val="fr-CA"/>
              </w:rPr>
            </w:pPr>
            <w:bookmarkStart w:id="103" w:name="lt_pId126"/>
            <w:r w:rsidRPr="00192537">
              <w:rPr>
                <w:rFonts w:ascii="Arial" w:hAnsi="Arial"/>
                <w:b/>
                <w:bCs/>
                <w:i/>
                <w:sz w:val="20"/>
                <w:szCs w:val="20"/>
                <w:lang w:val="fr-CA"/>
              </w:rPr>
              <w:t>Méthode</w:t>
            </w:r>
            <w:r w:rsidRPr="00192537">
              <w:rPr>
                <w:rFonts w:ascii="Arial" w:hAnsi="Arial"/>
                <w:bCs/>
                <w:i/>
                <w:color w:val="0000FF"/>
                <w:sz w:val="20"/>
                <w:szCs w:val="20"/>
                <w:lang w:val="fr-CA"/>
              </w:rPr>
              <w:t xml:space="preserve"> (maximum de </w:t>
            </w:r>
            <w:r w:rsidRPr="00192537">
              <w:rPr>
                <w:rFonts w:ascii="Arial" w:hAnsi="Arial"/>
                <w:b/>
                <w:bCs/>
                <w:i/>
                <w:color w:val="FF0000"/>
                <w:sz w:val="20"/>
                <w:szCs w:val="20"/>
                <w:u w:val="single"/>
                <w:lang w:val="fr-CA"/>
              </w:rPr>
              <w:t>50</w:t>
            </w:r>
            <w:r w:rsidR="00F83827" w:rsidRPr="00192537">
              <w:rPr>
                <w:rFonts w:ascii="Arial" w:hAnsi="Arial"/>
                <w:bCs/>
                <w:i/>
                <w:color w:val="0000FF"/>
                <w:sz w:val="20"/>
                <w:szCs w:val="20"/>
                <w:lang w:val="fr-CA"/>
              </w:rPr>
              <w:t> </w:t>
            </w:r>
            <w:r w:rsidRPr="00192537">
              <w:rPr>
                <w:rFonts w:ascii="Arial" w:hAnsi="Arial"/>
                <w:bCs/>
                <w:i/>
                <w:color w:val="0000FF"/>
                <w:sz w:val="20"/>
                <w:szCs w:val="20"/>
                <w:lang w:val="fr-CA"/>
              </w:rPr>
              <w:t>points)</w:t>
            </w:r>
            <w:bookmarkEnd w:id="103"/>
          </w:p>
          <w:p w:rsidR="00C95ED3" w:rsidRPr="00E11D29" w:rsidRDefault="00927A35" w:rsidP="00C95ED3">
            <w:pPr>
              <w:spacing w:before="120" w:after="120"/>
              <w:rPr>
                <w:rFonts w:ascii="Arial" w:hAnsi="Arial"/>
                <w:sz w:val="20"/>
                <w:szCs w:val="20"/>
                <w:lang w:val="fr-CA" w:eastAsia="en-NZ"/>
              </w:rPr>
            </w:pPr>
            <w:bookmarkStart w:id="104" w:name="lt_pId127"/>
            <w:r w:rsidRPr="00192537">
              <w:rPr>
                <w:rFonts w:ascii="Arial" w:hAnsi="Arial"/>
                <w:sz w:val="20"/>
                <w:szCs w:val="20"/>
                <w:lang w:val="fr-CA" w:eastAsia="ko-KR"/>
              </w:rPr>
              <w:t>Le soumissionnaire doit adopter une approche et méthode détaillées pour l’exécution des travaux.</w:t>
            </w:r>
            <w:bookmarkEnd w:id="104"/>
            <w:r w:rsidR="00B76DC7" w:rsidRPr="00E11D29">
              <w:rPr>
                <w:rFonts w:ascii="Arial" w:hAnsi="Arial"/>
                <w:sz w:val="20"/>
                <w:szCs w:val="20"/>
                <w:lang w:val="fr-CA" w:eastAsia="ko-KR"/>
              </w:rPr>
              <w:t xml:space="preserve"> </w:t>
            </w:r>
          </w:p>
          <w:p w:rsidR="00C95ED3" w:rsidRPr="003B0096" w:rsidRDefault="00457B9F" w:rsidP="00C95ED3">
            <w:pPr>
              <w:keepNext/>
              <w:tabs>
                <w:tab w:val="left" w:pos="808"/>
              </w:tabs>
              <w:spacing w:before="120" w:after="120"/>
              <w:ind w:left="231"/>
              <w:rPr>
                <w:rFonts w:ascii="Arial" w:hAnsi="Arial"/>
                <w:sz w:val="20"/>
                <w:szCs w:val="20"/>
                <w:lang w:val="fr-CA" w:eastAsia="en-NZ"/>
              </w:rPr>
            </w:pPr>
            <w:bookmarkStart w:id="105" w:name="lt_pId128"/>
            <w:r w:rsidRPr="00192537">
              <w:rPr>
                <w:rFonts w:ascii="Arial" w:hAnsi="Arial"/>
                <w:b/>
                <w:caps/>
                <w:sz w:val="20"/>
                <w:szCs w:val="20"/>
                <w:lang w:val="fr-CA"/>
              </w:rPr>
              <w:t>Cote</w:t>
            </w:r>
            <w:r w:rsidR="00F83827" w:rsidRPr="00192537">
              <w:rPr>
                <w:rFonts w:ascii="Arial" w:hAnsi="Arial"/>
                <w:sz w:val="20"/>
                <w:szCs w:val="20"/>
                <w:lang w:val="fr-CA"/>
              </w:rPr>
              <w:t> :</w:t>
            </w:r>
            <w:r w:rsidRPr="00192537">
              <w:rPr>
                <w:rFonts w:ascii="Arial" w:hAnsi="Arial"/>
                <w:sz w:val="20"/>
                <w:szCs w:val="20"/>
                <w:lang w:val="fr-CA"/>
              </w:rPr>
              <w:t xml:space="preserve"> Un maximum de «</w:t>
            </w:r>
            <w:r w:rsidR="00F83827" w:rsidRPr="00192537">
              <w:rPr>
                <w:rFonts w:ascii="Arial" w:hAnsi="Arial"/>
                <w:sz w:val="20"/>
                <w:szCs w:val="20"/>
                <w:lang w:val="fr-CA"/>
              </w:rPr>
              <w:t> </w:t>
            </w:r>
            <w:r w:rsidRPr="00192537">
              <w:rPr>
                <w:rFonts w:ascii="Arial" w:hAnsi="Arial"/>
                <w:b/>
                <w:color w:val="FF0000"/>
                <w:sz w:val="20"/>
                <w:szCs w:val="20"/>
                <w:u w:val="single"/>
                <w:lang w:val="fr-CA"/>
              </w:rPr>
              <w:t>50</w:t>
            </w:r>
            <w:r w:rsidR="00F83827" w:rsidRPr="00192537">
              <w:rPr>
                <w:rFonts w:ascii="Arial" w:hAnsi="Arial"/>
                <w:sz w:val="20"/>
                <w:szCs w:val="20"/>
                <w:lang w:val="fr-CA"/>
              </w:rPr>
              <w:t> </w:t>
            </w:r>
            <w:r w:rsidRPr="00192537">
              <w:rPr>
                <w:rFonts w:ascii="Arial" w:hAnsi="Arial"/>
                <w:sz w:val="20"/>
                <w:szCs w:val="20"/>
                <w:lang w:val="fr-CA"/>
              </w:rPr>
              <w:t>» points sera attribué pour chaque approche et méthode proposée selon l’échelle suivante</w:t>
            </w:r>
            <w:r w:rsidR="00F83827" w:rsidRPr="00192537">
              <w:rPr>
                <w:rFonts w:ascii="Arial" w:hAnsi="Arial"/>
                <w:sz w:val="20"/>
                <w:szCs w:val="20"/>
                <w:lang w:val="fr-CA"/>
              </w:rPr>
              <w:t> :</w:t>
            </w:r>
            <w:bookmarkEnd w:id="105"/>
            <w:r w:rsidR="00C95ED3" w:rsidRPr="003B0096">
              <w:rPr>
                <w:rFonts w:ascii="Arial" w:hAnsi="Arial"/>
                <w:sz w:val="20"/>
                <w:szCs w:val="20"/>
                <w:lang w:val="fr-CA" w:eastAsia="en-NZ"/>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229"/>
            </w:tblGrid>
            <w:tr w:rsidR="00493000" w:rsidRPr="00E11D29" w:rsidTr="00030E51">
              <w:tc>
                <w:tcPr>
                  <w:tcW w:w="855" w:type="dxa"/>
                  <w:tcBorders>
                    <w:top w:val="nil"/>
                    <w:left w:val="nil"/>
                    <w:bottom w:val="single" w:sz="4" w:space="0" w:color="auto"/>
                    <w:right w:val="nil"/>
                  </w:tcBorders>
                  <w:shd w:val="clear" w:color="auto" w:fill="auto"/>
                </w:tcPr>
                <w:p w:rsidR="00C95ED3" w:rsidRPr="003B0096" w:rsidRDefault="00C95ED3" w:rsidP="00C95ED3">
                  <w:pPr>
                    <w:tabs>
                      <w:tab w:val="left" w:pos="175"/>
                    </w:tabs>
                    <w:spacing w:before="120" w:after="120"/>
                    <w:rPr>
                      <w:rFonts w:ascii="Arial" w:hAnsi="Arial"/>
                      <w:sz w:val="20"/>
                      <w:szCs w:val="20"/>
                      <w:lang w:val="fr-CA"/>
                    </w:rPr>
                  </w:pPr>
                  <w:bookmarkStart w:id="106" w:name="lt_pId129"/>
                  <w:r w:rsidRPr="00192537">
                    <w:rPr>
                      <w:rFonts w:ascii="Arial" w:hAnsi="Arial"/>
                      <w:sz w:val="20"/>
                      <w:szCs w:val="20"/>
                      <w:lang w:val="fr-CA"/>
                    </w:rPr>
                    <w:t>Points</w:t>
                  </w:r>
                  <w:bookmarkEnd w:id="106"/>
                </w:p>
              </w:tc>
              <w:tc>
                <w:tcPr>
                  <w:tcW w:w="7229" w:type="dxa"/>
                  <w:tcBorders>
                    <w:top w:val="nil"/>
                    <w:left w:val="nil"/>
                    <w:bottom w:val="single" w:sz="4" w:space="0" w:color="auto"/>
                    <w:right w:val="nil"/>
                  </w:tcBorders>
                  <w:shd w:val="clear" w:color="auto" w:fill="auto"/>
                </w:tcPr>
                <w:p w:rsidR="00C95ED3" w:rsidRPr="00E11D29" w:rsidRDefault="00F57444" w:rsidP="0080449F">
                  <w:pPr>
                    <w:tabs>
                      <w:tab w:val="left" w:pos="175"/>
                    </w:tabs>
                    <w:spacing w:before="120" w:after="120"/>
                    <w:rPr>
                      <w:rFonts w:ascii="Arial" w:hAnsi="Arial"/>
                      <w:sz w:val="20"/>
                      <w:szCs w:val="20"/>
                      <w:lang w:val="fr-CA"/>
                    </w:rPr>
                  </w:pPr>
                  <w:bookmarkStart w:id="107" w:name="lt_pId130"/>
                  <w:r w:rsidRPr="00192537">
                    <w:rPr>
                      <w:rFonts w:ascii="Arial" w:hAnsi="Arial"/>
                      <w:sz w:val="20"/>
                      <w:szCs w:val="20"/>
                      <w:lang w:val="fr-CA"/>
                    </w:rPr>
                    <w:t>Condition</w:t>
                  </w:r>
                  <w:bookmarkEnd w:id="107"/>
                  <w:r w:rsidRPr="00E11D29">
                    <w:rPr>
                      <w:rFonts w:ascii="Arial" w:hAnsi="Arial"/>
                      <w:sz w:val="20"/>
                      <w:szCs w:val="20"/>
                      <w:lang w:val="fr-CA"/>
                    </w:rPr>
                    <w:t xml:space="preserve"> </w:t>
                  </w:r>
                </w:p>
              </w:tc>
            </w:tr>
            <w:tr w:rsidR="00493000" w:rsidRPr="00E11D29" w:rsidTr="00030E51">
              <w:tc>
                <w:tcPr>
                  <w:tcW w:w="855" w:type="dxa"/>
                  <w:tcBorders>
                    <w:top w:val="single" w:sz="4" w:space="0" w:color="auto"/>
                  </w:tcBorders>
                  <w:shd w:val="clear" w:color="auto" w:fill="auto"/>
                </w:tcPr>
                <w:p w:rsidR="00C95ED3" w:rsidRPr="00E11D29" w:rsidRDefault="0080449F" w:rsidP="0080449F">
                  <w:pPr>
                    <w:keepNext/>
                    <w:tabs>
                      <w:tab w:val="left" w:pos="808"/>
                    </w:tabs>
                    <w:spacing w:before="120" w:after="120"/>
                    <w:ind w:left="231"/>
                    <w:jc w:val="right"/>
                    <w:rPr>
                      <w:rFonts w:ascii="Arial" w:hAnsi="Arial"/>
                      <w:bCs/>
                      <w:color w:val="FF0000"/>
                      <w:sz w:val="20"/>
                      <w:szCs w:val="20"/>
                      <w:u w:val="single"/>
                      <w:lang w:val="fr-CA"/>
                    </w:rPr>
                  </w:pPr>
                  <w:r w:rsidRPr="00E11D29">
                    <w:rPr>
                      <w:rFonts w:ascii="Arial" w:hAnsi="Arial"/>
                      <w:bCs/>
                      <w:color w:val="FF0000"/>
                      <w:sz w:val="20"/>
                      <w:szCs w:val="20"/>
                      <w:u w:val="single"/>
                      <w:lang w:val="fr-CA"/>
                    </w:rPr>
                    <w:t>50</w:t>
                  </w:r>
                </w:p>
              </w:tc>
              <w:tc>
                <w:tcPr>
                  <w:tcW w:w="7229" w:type="dxa"/>
                  <w:tcBorders>
                    <w:top w:val="single" w:sz="4" w:space="0" w:color="auto"/>
                    <w:right w:val="single" w:sz="4" w:space="0" w:color="auto"/>
                  </w:tcBorders>
                  <w:shd w:val="clear" w:color="auto" w:fill="auto"/>
                </w:tcPr>
                <w:p w:rsidR="00C95ED3" w:rsidRPr="003B0096" w:rsidRDefault="002939E4" w:rsidP="005C60A0">
                  <w:pPr>
                    <w:tabs>
                      <w:tab w:val="left" w:pos="175"/>
                    </w:tabs>
                    <w:spacing w:before="120" w:after="120"/>
                    <w:rPr>
                      <w:rFonts w:ascii="Arial" w:hAnsi="Arial"/>
                      <w:sz w:val="20"/>
                      <w:szCs w:val="20"/>
                      <w:lang w:val="fr-CA"/>
                    </w:rPr>
                  </w:pPr>
                  <w:bookmarkStart w:id="108" w:name="lt_pId132"/>
                  <w:r w:rsidRPr="00192537">
                    <w:rPr>
                      <w:rFonts w:ascii="Arial" w:hAnsi="Arial"/>
                      <w:sz w:val="20"/>
                      <w:szCs w:val="20"/>
                      <w:lang w:val="fr-CA"/>
                    </w:rPr>
                    <w:t>La méthode aborde tous les aspects de l’exigence</w:t>
                  </w:r>
                  <w:r w:rsidR="00B97D9A" w:rsidRPr="00192537">
                    <w:rPr>
                      <w:rFonts w:ascii="Arial" w:hAnsi="Arial"/>
                      <w:sz w:val="20"/>
                      <w:szCs w:val="20"/>
                      <w:lang w:val="fr-CA"/>
                    </w:rPr>
                    <w:t xml:space="preserve"> et</w:t>
                  </w:r>
                  <w:r w:rsidRPr="00192537">
                    <w:rPr>
                      <w:rFonts w:ascii="Arial" w:hAnsi="Arial"/>
                      <w:sz w:val="20"/>
                      <w:szCs w:val="20"/>
                      <w:lang w:val="fr-CA"/>
                    </w:rPr>
                    <w:t xml:space="preserve"> est jugée efficace pour l’atteinte des objectifs de l’exigence.</w:t>
                  </w:r>
                  <w:bookmarkEnd w:id="108"/>
                </w:p>
              </w:tc>
            </w:tr>
            <w:tr w:rsidR="00493000" w:rsidRPr="00E11D29" w:rsidTr="00030E51">
              <w:tc>
                <w:tcPr>
                  <w:tcW w:w="855" w:type="dxa"/>
                  <w:shd w:val="clear" w:color="auto" w:fill="auto"/>
                </w:tcPr>
                <w:p w:rsidR="00C95ED3" w:rsidRPr="00E11D29" w:rsidRDefault="0080449F" w:rsidP="0080449F">
                  <w:pPr>
                    <w:keepNext/>
                    <w:tabs>
                      <w:tab w:val="left" w:pos="808"/>
                    </w:tabs>
                    <w:spacing w:before="120" w:after="120"/>
                    <w:ind w:left="231"/>
                    <w:jc w:val="right"/>
                    <w:rPr>
                      <w:rFonts w:ascii="Arial" w:hAnsi="Arial"/>
                      <w:bCs/>
                      <w:color w:val="FF0000"/>
                      <w:sz w:val="20"/>
                      <w:szCs w:val="20"/>
                      <w:u w:val="single"/>
                      <w:lang w:val="fr-CA"/>
                    </w:rPr>
                  </w:pPr>
                  <w:r w:rsidRPr="00E11D29">
                    <w:rPr>
                      <w:rFonts w:ascii="Arial" w:hAnsi="Arial"/>
                      <w:bCs/>
                      <w:color w:val="FF0000"/>
                      <w:sz w:val="20"/>
                      <w:szCs w:val="20"/>
                      <w:u w:val="single"/>
                      <w:lang w:val="fr-CA"/>
                    </w:rPr>
                    <w:t>35</w:t>
                  </w:r>
                </w:p>
              </w:tc>
              <w:tc>
                <w:tcPr>
                  <w:tcW w:w="7229" w:type="dxa"/>
                  <w:tcBorders>
                    <w:right w:val="single" w:sz="4" w:space="0" w:color="auto"/>
                  </w:tcBorders>
                  <w:shd w:val="clear" w:color="auto" w:fill="auto"/>
                </w:tcPr>
                <w:p w:rsidR="00C95ED3" w:rsidRPr="003B0096" w:rsidRDefault="008F7BBA" w:rsidP="005C60A0">
                  <w:pPr>
                    <w:tabs>
                      <w:tab w:val="left" w:pos="175"/>
                    </w:tabs>
                    <w:spacing w:before="120" w:after="120"/>
                    <w:rPr>
                      <w:rFonts w:ascii="Arial" w:hAnsi="Arial"/>
                      <w:sz w:val="20"/>
                      <w:szCs w:val="20"/>
                      <w:lang w:val="fr-CA"/>
                    </w:rPr>
                  </w:pPr>
                  <w:bookmarkStart w:id="109" w:name="lt_pId134"/>
                  <w:r w:rsidRPr="00192537">
                    <w:rPr>
                      <w:rFonts w:ascii="Arial" w:hAnsi="Arial"/>
                      <w:sz w:val="20"/>
                      <w:szCs w:val="20"/>
                      <w:lang w:val="fr-CA"/>
                    </w:rPr>
                    <w:t>La méthode aborde tous les aspects de l’exigence</w:t>
                  </w:r>
                  <w:r w:rsidR="00C02B5D" w:rsidRPr="00192537">
                    <w:rPr>
                      <w:rFonts w:ascii="Arial" w:hAnsi="Arial"/>
                      <w:sz w:val="20"/>
                      <w:szCs w:val="20"/>
                      <w:lang w:val="fr-CA"/>
                    </w:rPr>
                    <w:t xml:space="preserve"> et</w:t>
                  </w:r>
                  <w:r w:rsidRPr="00192537">
                    <w:rPr>
                      <w:rFonts w:ascii="Arial" w:hAnsi="Arial"/>
                      <w:sz w:val="20"/>
                      <w:szCs w:val="20"/>
                      <w:lang w:val="fr-CA"/>
                    </w:rPr>
                    <w:t xml:space="preserve"> est jugée moyennement efficace pour l’atteinte des objectifs de l’exigence.</w:t>
                  </w:r>
                  <w:bookmarkEnd w:id="109"/>
                </w:p>
              </w:tc>
            </w:tr>
            <w:tr w:rsidR="00493000" w:rsidRPr="00E11D29" w:rsidTr="00030E51">
              <w:tc>
                <w:tcPr>
                  <w:tcW w:w="855" w:type="dxa"/>
                  <w:shd w:val="clear" w:color="auto" w:fill="auto"/>
                </w:tcPr>
                <w:p w:rsidR="00C95ED3" w:rsidRPr="00E11D29" w:rsidRDefault="0080449F" w:rsidP="0080449F">
                  <w:pPr>
                    <w:keepNext/>
                    <w:tabs>
                      <w:tab w:val="left" w:pos="808"/>
                    </w:tabs>
                    <w:spacing w:before="120" w:after="120"/>
                    <w:ind w:left="231"/>
                    <w:jc w:val="right"/>
                    <w:rPr>
                      <w:rFonts w:ascii="Arial" w:hAnsi="Arial"/>
                      <w:bCs/>
                      <w:color w:val="FF0000"/>
                      <w:sz w:val="20"/>
                      <w:szCs w:val="20"/>
                      <w:u w:val="single"/>
                      <w:lang w:val="fr-CA"/>
                    </w:rPr>
                  </w:pPr>
                  <w:r w:rsidRPr="00E11D29">
                    <w:rPr>
                      <w:rFonts w:ascii="Arial" w:hAnsi="Arial"/>
                      <w:bCs/>
                      <w:color w:val="FF0000"/>
                      <w:sz w:val="20"/>
                      <w:szCs w:val="20"/>
                      <w:u w:val="single"/>
                      <w:lang w:val="fr-CA"/>
                    </w:rPr>
                    <w:lastRenderedPageBreak/>
                    <w:t>25</w:t>
                  </w:r>
                </w:p>
              </w:tc>
              <w:tc>
                <w:tcPr>
                  <w:tcW w:w="7229" w:type="dxa"/>
                  <w:tcBorders>
                    <w:right w:val="single" w:sz="4" w:space="0" w:color="auto"/>
                  </w:tcBorders>
                  <w:shd w:val="clear" w:color="auto" w:fill="auto"/>
                </w:tcPr>
                <w:p w:rsidR="00C95ED3" w:rsidRPr="003B0096" w:rsidRDefault="00B97D9A" w:rsidP="005C60A0">
                  <w:pPr>
                    <w:tabs>
                      <w:tab w:val="left" w:pos="175"/>
                    </w:tabs>
                    <w:spacing w:before="120" w:after="120"/>
                    <w:rPr>
                      <w:rFonts w:ascii="Arial" w:hAnsi="Arial"/>
                      <w:sz w:val="20"/>
                      <w:szCs w:val="20"/>
                      <w:lang w:val="fr-CA"/>
                    </w:rPr>
                  </w:pPr>
                  <w:bookmarkStart w:id="110" w:name="lt_pId136"/>
                  <w:r w:rsidRPr="00192537">
                    <w:rPr>
                      <w:rFonts w:ascii="Arial" w:hAnsi="Arial"/>
                      <w:sz w:val="20"/>
                      <w:szCs w:val="20"/>
                      <w:lang w:val="fr-CA"/>
                    </w:rPr>
                    <w:t xml:space="preserve">La méthode aborde seulement certains aspects de l’exigence et est jugée quelque peu efficace pour l’atteinte des objectifs de l’exigence. </w:t>
                  </w:r>
                  <w:bookmarkEnd w:id="110"/>
                </w:p>
              </w:tc>
            </w:tr>
            <w:tr w:rsidR="00493000" w:rsidRPr="00E11D29" w:rsidTr="00030E51">
              <w:tc>
                <w:tcPr>
                  <w:tcW w:w="855" w:type="dxa"/>
                  <w:shd w:val="clear" w:color="auto" w:fill="auto"/>
                </w:tcPr>
                <w:p w:rsidR="00C95ED3" w:rsidRPr="00E11D29" w:rsidRDefault="0080449F" w:rsidP="0080449F">
                  <w:pPr>
                    <w:keepNext/>
                    <w:tabs>
                      <w:tab w:val="left" w:pos="808"/>
                    </w:tabs>
                    <w:spacing w:before="120" w:after="120"/>
                    <w:ind w:left="231"/>
                    <w:jc w:val="right"/>
                    <w:rPr>
                      <w:rFonts w:ascii="Arial" w:hAnsi="Arial"/>
                      <w:bCs/>
                      <w:color w:val="FF0000"/>
                      <w:sz w:val="20"/>
                      <w:szCs w:val="20"/>
                      <w:u w:val="single"/>
                      <w:lang w:val="fr-CA"/>
                    </w:rPr>
                  </w:pPr>
                  <w:r w:rsidRPr="00E11D29">
                    <w:rPr>
                      <w:rFonts w:ascii="Arial" w:hAnsi="Arial"/>
                      <w:bCs/>
                      <w:color w:val="FF0000"/>
                      <w:sz w:val="20"/>
                      <w:szCs w:val="20"/>
                      <w:u w:val="single"/>
                      <w:lang w:val="fr-CA"/>
                    </w:rPr>
                    <w:t>0</w:t>
                  </w:r>
                </w:p>
              </w:tc>
              <w:tc>
                <w:tcPr>
                  <w:tcW w:w="7229" w:type="dxa"/>
                  <w:tcBorders>
                    <w:right w:val="single" w:sz="4" w:space="0" w:color="auto"/>
                  </w:tcBorders>
                  <w:shd w:val="clear" w:color="auto" w:fill="auto"/>
                </w:tcPr>
                <w:p w:rsidR="00C95ED3" w:rsidRPr="003B0096" w:rsidRDefault="0065370D" w:rsidP="005C60A0">
                  <w:pPr>
                    <w:tabs>
                      <w:tab w:val="left" w:pos="175"/>
                    </w:tabs>
                    <w:spacing w:before="120" w:after="120"/>
                    <w:rPr>
                      <w:rFonts w:ascii="Arial" w:hAnsi="Arial"/>
                      <w:sz w:val="20"/>
                      <w:szCs w:val="20"/>
                      <w:lang w:val="fr-CA"/>
                    </w:rPr>
                  </w:pPr>
                  <w:bookmarkStart w:id="111" w:name="lt_pId138"/>
                  <w:r w:rsidRPr="00192537">
                    <w:rPr>
                      <w:rFonts w:ascii="Arial" w:hAnsi="Arial"/>
                      <w:sz w:val="20"/>
                      <w:szCs w:val="20"/>
                      <w:lang w:val="fr-CA"/>
                    </w:rPr>
                    <w:t>La méthode n’aborde pas les aspects clés de l’exigence et n’est pas jugée efficace pour l’atteinte des objectifs de l’exigence.</w:t>
                  </w:r>
                  <w:bookmarkEnd w:id="111"/>
                </w:p>
              </w:tc>
            </w:tr>
          </w:tbl>
          <w:p w:rsidR="00C95ED3" w:rsidRPr="003B0096" w:rsidRDefault="004A5045" w:rsidP="00C95ED3">
            <w:pPr>
              <w:spacing w:before="120" w:after="120"/>
              <w:ind w:left="89"/>
              <w:rPr>
                <w:rFonts w:ascii="Arial" w:hAnsi="Arial"/>
                <w:sz w:val="20"/>
                <w:szCs w:val="20"/>
                <w:lang w:val="fr-CA" w:eastAsia="en-NZ"/>
              </w:rPr>
            </w:pPr>
            <w:bookmarkStart w:id="112" w:name="lt_pId139"/>
            <w:r w:rsidRPr="00192537">
              <w:rPr>
                <w:rFonts w:ascii="Arial" w:hAnsi="Arial"/>
                <w:sz w:val="20"/>
                <w:szCs w:val="20"/>
                <w:lang w:val="fr-CA" w:eastAsia="ko-KR"/>
              </w:rPr>
              <w:t>Les critères à respecter pour la méthode sont, entre autres</w:t>
            </w:r>
            <w:r w:rsidR="00F83827" w:rsidRPr="00192537">
              <w:rPr>
                <w:rFonts w:ascii="Arial" w:hAnsi="Arial"/>
                <w:sz w:val="20"/>
                <w:szCs w:val="20"/>
                <w:lang w:val="fr-CA" w:eastAsia="ko-KR"/>
              </w:rPr>
              <w:t> :</w:t>
            </w:r>
            <w:bookmarkEnd w:id="112"/>
          </w:p>
          <w:p w:rsidR="00C95ED3" w:rsidRPr="003B0096" w:rsidRDefault="00F0654B" w:rsidP="00C95ED3">
            <w:pPr>
              <w:pStyle w:val="ColorfulList-Accent1"/>
              <w:numPr>
                <w:ilvl w:val="0"/>
                <w:numId w:val="31"/>
              </w:numPr>
              <w:tabs>
                <w:tab w:val="left" w:pos="514"/>
              </w:tabs>
              <w:spacing w:before="120" w:after="120"/>
              <w:ind w:left="514" w:hanging="283"/>
              <w:rPr>
                <w:rFonts w:ascii="Arial" w:hAnsi="Arial"/>
                <w:sz w:val="20"/>
                <w:szCs w:val="20"/>
                <w:lang w:val="fr-CA" w:eastAsia="en-NZ"/>
              </w:rPr>
            </w:pPr>
            <w:bookmarkStart w:id="113" w:name="lt_pId140"/>
            <w:r w:rsidRPr="00192537">
              <w:rPr>
                <w:rFonts w:ascii="Arial" w:hAnsi="Arial"/>
                <w:sz w:val="20"/>
                <w:szCs w:val="20"/>
                <w:lang w:val="fr-CA" w:eastAsia="en-NZ"/>
              </w:rPr>
              <w:t>Les sources d’information et les méthodes de collecte de données;</w:t>
            </w:r>
            <w:bookmarkEnd w:id="113"/>
          </w:p>
          <w:p w:rsidR="00C95ED3" w:rsidRPr="003B0096" w:rsidRDefault="0063763B" w:rsidP="00C95ED3">
            <w:pPr>
              <w:pStyle w:val="ColorfulList-Accent1"/>
              <w:numPr>
                <w:ilvl w:val="0"/>
                <w:numId w:val="31"/>
              </w:numPr>
              <w:tabs>
                <w:tab w:val="left" w:pos="514"/>
              </w:tabs>
              <w:spacing w:before="120" w:after="120"/>
              <w:ind w:left="514" w:hanging="283"/>
              <w:rPr>
                <w:rFonts w:ascii="Arial" w:hAnsi="Arial"/>
                <w:sz w:val="20"/>
                <w:szCs w:val="20"/>
                <w:lang w:val="fr-CA" w:eastAsia="en-NZ"/>
              </w:rPr>
            </w:pPr>
            <w:bookmarkStart w:id="114" w:name="lt_pId141"/>
            <w:r w:rsidRPr="00192537">
              <w:rPr>
                <w:rFonts w:ascii="Arial" w:hAnsi="Arial"/>
                <w:sz w:val="20"/>
                <w:szCs w:val="20"/>
                <w:lang w:val="fr-CA" w:eastAsia="en-NZ"/>
              </w:rPr>
              <w:t>Les intervenants proposés aux fins de consultation et l’approche adoptée pour cette consultation;</w:t>
            </w:r>
            <w:bookmarkEnd w:id="114"/>
          </w:p>
          <w:p w:rsidR="00C95ED3" w:rsidRPr="003B0096" w:rsidRDefault="008412D0" w:rsidP="00C95ED3">
            <w:pPr>
              <w:pStyle w:val="ColorfulList-Accent1"/>
              <w:numPr>
                <w:ilvl w:val="0"/>
                <w:numId w:val="31"/>
              </w:numPr>
              <w:tabs>
                <w:tab w:val="left" w:pos="514"/>
              </w:tabs>
              <w:spacing w:before="120" w:after="120"/>
              <w:ind w:left="514" w:hanging="283"/>
              <w:rPr>
                <w:rFonts w:ascii="Arial" w:hAnsi="Arial"/>
                <w:sz w:val="20"/>
                <w:szCs w:val="20"/>
                <w:lang w:val="fr-CA" w:eastAsia="en-NZ"/>
              </w:rPr>
            </w:pPr>
            <w:bookmarkStart w:id="115" w:name="lt_pId142"/>
            <w:r w:rsidRPr="00192537">
              <w:rPr>
                <w:rFonts w:ascii="Arial" w:hAnsi="Arial"/>
                <w:sz w:val="20"/>
                <w:szCs w:val="20"/>
                <w:lang w:val="fr-CA" w:eastAsia="en-NZ"/>
              </w:rPr>
              <w:t>L’approche adoptée pour l’analyse de l’information;</w:t>
            </w:r>
            <w:bookmarkEnd w:id="115"/>
          </w:p>
          <w:p w:rsidR="00C95ED3" w:rsidRPr="003B0096" w:rsidRDefault="00ED125C" w:rsidP="00C95ED3">
            <w:pPr>
              <w:pStyle w:val="ColorfulList-Accent1"/>
              <w:numPr>
                <w:ilvl w:val="0"/>
                <w:numId w:val="31"/>
              </w:numPr>
              <w:tabs>
                <w:tab w:val="left" w:pos="514"/>
              </w:tabs>
              <w:spacing w:before="120" w:after="120"/>
              <w:ind w:left="514" w:hanging="283"/>
              <w:rPr>
                <w:rFonts w:ascii="Arial" w:hAnsi="Arial"/>
                <w:sz w:val="20"/>
                <w:szCs w:val="20"/>
                <w:lang w:val="fr-CA" w:eastAsia="en-NZ"/>
              </w:rPr>
            </w:pPr>
            <w:bookmarkStart w:id="116" w:name="lt_pId143"/>
            <w:r w:rsidRPr="00192537">
              <w:rPr>
                <w:rFonts w:ascii="Arial" w:hAnsi="Arial"/>
                <w:sz w:val="20"/>
                <w:szCs w:val="20"/>
                <w:lang w:val="fr-CA" w:eastAsia="en-NZ"/>
              </w:rPr>
              <w:t>Le mode de présentation des observations, analyses, constatations, conclusions et recommandations;</w:t>
            </w:r>
            <w:bookmarkEnd w:id="116"/>
          </w:p>
          <w:p w:rsidR="00C95ED3" w:rsidRPr="003B0096" w:rsidRDefault="00CA06C3" w:rsidP="00C95ED3">
            <w:pPr>
              <w:pStyle w:val="ColorfulList-Accent1"/>
              <w:numPr>
                <w:ilvl w:val="0"/>
                <w:numId w:val="31"/>
              </w:numPr>
              <w:tabs>
                <w:tab w:val="left" w:pos="514"/>
              </w:tabs>
              <w:spacing w:before="120" w:after="120"/>
              <w:ind w:left="514" w:hanging="283"/>
              <w:contextualSpacing w:val="0"/>
              <w:rPr>
                <w:rFonts w:ascii="Arial" w:hAnsi="Arial"/>
                <w:sz w:val="20"/>
                <w:szCs w:val="20"/>
                <w:lang w:val="fr-CA" w:eastAsia="en-NZ"/>
              </w:rPr>
            </w:pPr>
            <w:bookmarkStart w:id="117" w:name="lt_pId144"/>
            <w:r w:rsidRPr="00192537">
              <w:rPr>
                <w:rFonts w:ascii="Arial" w:hAnsi="Arial"/>
                <w:sz w:val="20"/>
                <w:szCs w:val="20"/>
                <w:lang w:val="fr-CA" w:eastAsia="en-NZ"/>
              </w:rPr>
              <w:t>Les responsabilités, relations et rôles proposés pour les ressources du projet, entre autres.</w:t>
            </w:r>
            <w:bookmarkEnd w:id="117"/>
          </w:p>
          <w:p w:rsidR="0071542D" w:rsidRPr="00E11D29" w:rsidRDefault="00873545" w:rsidP="0071542D">
            <w:pPr>
              <w:pStyle w:val="ColorfulList-Accent1"/>
              <w:tabs>
                <w:tab w:val="left" w:pos="514"/>
              </w:tabs>
              <w:spacing w:before="120" w:after="120"/>
              <w:ind w:left="231"/>
              <w:contextualSpacing w:val="0"/>
              <w:rPr>
                <w:rFonts w:ascii="Arial" w:hAnsi="Arial"/>
                <w:color w:val="0000FF"/>
                <w:sz w:val="20"/>
                <w:szCs w:val="20"/>
                <w:lang w:val="fr-CA" w:eastAsia="en-NZ"/>
              </w:rPr>
            </w:pPr>
            <w:bookmarkStart w:id="118" w:name="lt_pId145"/>
            <w:r w:rsidRPr="00192537">
              <w:rPr>
                <w:rFonts w:ascii="Arial" w:hAnsi="Arial"/>
                <w:i/>
                <w:sz w:val="20"/>
                <w:szCs w:val="20"/>
                <w:lang w:val="fr-CA" w:eastAsia="ko-KR"/>
              </w:rPr>
              <w:t>La réponse ne doit pas dépasser deux (2) pages.</w:t>
            </w:r>
            <w:bookmarkEnd w:id="118"/>
          </w:p>
        </w:tc>
      </w:tr>
      <w:tr w:rsidR="00493000" w:rsidRPr="00E11D29" w:rsidTr="00030E51">
        <w:trPr>
          <w:trHeight w:val="124"/>
          <w:jc w:val="center"/>
        </w:trPr>
        <w:tc>
          <w:tcPr>
            <w:tcW w:w="574" w:type="dxa"/>
            <w:tcBorders>
              <w:top w:val="single" w:sz="4" w:space="0" w:color="auto"/>
              <w:left w:val="single" w:sz="4" w:space="0" w:color="000000"/>
              <w:bottom w:val="single" w:sz="4" w:space="0" w:color="000000"/>
              <w:right w:val="single" w:sz="4" w:space="0" w:color="000000"/>
            </w:tcBorders>
            <w:shd w:val="clear" w:color="auto" w:fill="F2DBDB"/>
          </w:tcPr>
          <w:p w:rsidR="004443EF" w:rsidRPr="003B0096" w:rsidRDefault="00FB4A43" w:rsidP="004E2440">
            <w:pPr>
              <w:spacing w:before="120" w:after="60"/>
              <w:ind w:left="-46" w:right="-21"/>
              <w:jc w:val="center"/>
              <w:rPr>
                <w:rFonts w:ascii="Arial" w:hAnsi="Arial"/>
                <w:b/>
                <w:bCs/>
                <w:sz w:val="20"/>
                <w:szCs w:val="20"/>
                <w:lang w:val="fr-CA"/>
              </w:rPr>
            </w:pPr>
            <w:bookmarkStart w:id="119" w:name="lt_pId146"/>
            <w:r w:rsidRPr="00192537">
              <w:rPr>
                <w:rFonts w:ascii="Arial" w:hAnsi="Arial"/>
                <w:b/>
                <w:bCs/>
                <w:sz w:val="20"/>
                <w:szCs w:val="20"/>
                <w:lang w:val="fr-CA"/>
              </w:rPr>
              <w:lastRenderedPageBreak/>
              <w:t>C6</w:t>
            </w:r>
            <w:bookmarkEnd w:id="119"/>
          </w:p>
        </w:tc>
        <w:tc>
          <w:tcPr>
            <w:tcW w:w="8626" w:type="dxa"/>
            <w:tcBorders>
              <w:top w:val="single" w:sz="4" w:space="0" w:color="auto"/>
              <w:left w:val="single" w:sz="4" w:space="0" w:color="000000"/>
              <w:bottom w:val="single" w:sz="4" w:space="0" w:color="auto"/>
              <w:right w:val="single" w:sz="4" w:space="0" w:color="auto"/>
            </w:tcBorders>
            <w:shd w:val="clear" w:color="auto" w:fill="auto"/>
          </w:tcPr>
          <w:p w:rsidR="004443EF" w:rsidRPr="003B0096" w:rsidRDefault="00D75AE6" w:rsidP="004E2440">
            <w:pPr>
              <w:spacing w:before="120" w:after="120"/>
              <w:rPr>
                <w:rFonts w:ascii="Arial" w:hAnsi="Arial"/>
                <w:b/>
                <w:bCs/>
                <w:sz w:val="20"/>
                <w:szCs w:val="20"/>
                <w:lang w:val="fr-CA"/>
              </w:rPr>
            </w:pPr>
            <w:bookmarkStart w:id="120" w:name="lt_pId147"/>
            <w:r w:rsidRPr="00192537">
              <w:rPr>
                <w:rFonts w:ascii="Arial" w:hAnsi="Arial"/>
                <w:b/>
                <w:bCs/>
                <w:iCs/>
                <w:sz w:val="20"/>
                <w:szCs w:val="20"/>
                <w:lang w:val="fr-CA"/>
              </w:rPr>
              <w:t>Plan de travail</w:t>
            </w:r>
            <w:r w:rsidRPr="00192537">
              <w:rPr>
                <w:rFonts w:ascii="Arial" w:hAnsi="Arial"/>
                <w:bCs/>
                <w:i/>
                <w:sz w:val="20"/>
                <w:szCs w:val="20"/>
                <w:lang w:val="fr-CA"/>
              </w:rPr>
              <w:t xml:space="preserve"> (maximum «</w:t>
            </w:r>
            <w:r w:rsidR="00F83827" w:rsidRPr="00192537">
              <w:rPr>
                <w:rFonts w:ascii="Arial" w:hAnsi="Arial"/>
                <w:bCs/>
                <w:i/>
                <w:sz w:val="20"/>
                <w:szCs w:val="20"/>
                <w:lang w:val="fr-CA"/>
              </w:rPr>
              <w:t> </w:t>
            </w:r>
            <w:r w:rsidRPr="00192537">
              <w:rPr>
                <w:rFonts w:ascii="Arial" w:hAnsi="Arial"/>
                <w:b/>
                <w:bCs/>
                <w:i/>
                <w:color w:val="FF0000"/>
                <w:sz w:val="20"/>
                <w:szCs w:val="20"/>
                <w:u w:val="single"/>
                <w:lang w:val="fr-CA"/>
              </w:rPr>
              <w:t>20</w:t>
            </w:r>
            <w:r w:rsidR="00F83827" w:rsidRPr="00192537">
              <w:rPr>
                <w:rFonts w:ascii="Arial" w:hAnsi="Arial"/>
                <w:bCs/>
                <w:i/>
                <w:sz w:val="20"/>
                <w:szCs w:val="20"/>
                <w:lang w:val="fr-CA"/>
              </w:rPr>
              <w:t> </w:t>
            </w:r>
            <w:r w:rsidRPr="00192537">
              <w:rPr>
                <w:rFonts w:ascii="Arial" w:hAnsi="Arial"/>
                <w:bCs/>
                <w:i/>
                <w:sz w:val="20"/>
                <w:szCs w:val="20"/>
                <w:lang w:val="fr-CA"/>
              </w:rPr>
              <w:t>» points)</w:t>
            </w:r>
            <w:bookmarkEnd w:id="120"/>
          </w:p>
          <w:p w:rsidR="004443EF" w:rsidRPr="003B0096" w:rsidRDefault="00BE5D0F" w:rsidP="004E2440">
            <w:pPr>
              <w:spacing w:before="120" w:after="120"/>
              <w:rPr>
                <w:rFonts w:ascii="Arial" w:hAnsi="Arial"/>
                <w:sz w:val="20"/>
                <w:szCs w:val="20"/>
                <w:lang w:val="fr-CA" w:eastAsia="en-NZ"/>
              </w:rPr>
            </w:pPr>
            <w:bookmarkStart w:id="121" w:name="lt_pId148"/>
            <w:r w:rsidRPr="00192537">
              <w:rPr>
                <w:rFonts w:ascii="Arial" w:hAnsi="Arial"/>
                <w:sz w:val="20"/>
                <w:szCs w:val="20"/>
                <w:lang w:val="fr-CA" w:eastAsia="ko-KR"/>
              </w:rPr>
              <w:t>Le soumissionnaire devrait soumettre un plan détaillé pour l’exécution des travaux.</w:t>
            </w:r>
            <w:bookmarkEnd w:id="121"/>
            <w:r w:rsidR="00B76DC7" w:rsidRPr="003B0096">
              <w:rPr>
                <w:rFonts w:ascii="Arial" w:hAnsi="Arial"/>
                <w:sz w:val="20"/>
                <w:szCs w:val="20"/>
                <w:lang w:val="fr-CA" w:eastAsia="ko-KR"/>
              </w:rPr>
              <w:t xml:space="preserve"> </w:t>
            </w:r>
          </w:p>
          <w:p w:rsidR="004443EF" w:rsidRPr="003B0096" w:rsidRDefault="00E63E0C" w:rsidP="004E2440">
            <w:pPr>
              <w:keepNext/>
              <w:tabs>
                <w:tab w:val="left" w:pos="808"/>
              </w:tabs>
              <w:spacing w:before="120" w:after="120"/>
              <w:ind w:left="231"/>
              <w:rPr>
                <w:rFonts w:ascii="Arial" w:hAnsi="Arial"/>
                <w:sz w:val="20"/>
                <w:szCs w:val="20"/>
                <w:lang w:val="fr-CA" w:eastAsia="en-NZ"/>
              </w:rPr>
            </w:pPr>
            <w:bookmarkStart w:id="122" w:name="lt_pId149"/>
            <w:r w:rsidRPr="00192537">
              <w:rPr>
                <w:rFonts w:ascii="Arial" w:hAnsi="Arial"/>
                <w:b/>
                <w:caps/>
                <w:sz w:val="20"/>
                <w:szCs w:val="20"/>
                <w:lang w:val="fr-CA"/>
              </w:rPr>
              <w:t>Cote</w:t>
            </w:r>
            <w:r w:rsidR="00F83827" w:rsidRPr="00192537">
              <w:rPr>
                <w:rFonts w:ascii="Arial" w:hAnsi="Arial"/>
                <w:sz w:val="20"/>
                <w:szCs w:val="20"/>
                <w:lang w:val="fr-CA"/>
              </w:rPr>
              <w:t> :</w:t>
            </w:r>
            <w:r w:rsidRPr="00192537">
              <w:rPr>
                <w:rFonts w:ascii="Arial" w:hAnsi="Arial"/>
                <w:sz w:val="20"/>
                <w:szCs w:val="20"/>
                <w:lang w:val="fr-CA"/>
              </w:rPr>
              <w:t xml:space="preserve"> Un maximum de «</w:t>
            </w:r>
            <w:r w:rsidR="00F83827" w:rsidRPr="00192537">
              <w:rPr>
                <w:rFonts w:ascii="Arial" w:hAnsi="Arial"/>
                <w:sz w:val="20"/>
                <w:szCs w:val="20"/>
                <w:lang w:val="fr-CA"/>
              </w:rPr>
              <w:t> </w:t>
            </w:r>
            <w:r w:rsidRPr="00192537">
              <w:rPr>
                <w:rFonts w:ascii="Arial" w:hAnsi="Arial"/>
                <w:b/>
                <w:color w:val="FF0000"/>
                <w:sz w:val="20"/>
                <w:szCs w:val="20"/>
                <w:u w:val="single"/>
                <w:lang w:val="fr-CA"/>
              </w:rPr>
              <w:t>20</w:t>
            </w:r>
            <w:r w:rsidR="00F83827" w:rsidRPr="00192537">
              <w:rPr>
                <w:rFonts w:ascii="Arial" w:hAnsi="Arial"/>
                <w:sz w:val="20"/>
                <w:szCs w:val="20"/>
                <w:lang w:val="fr-CA"/>
              </w:rPr>
              <w:t> </w:t>
            </w:r>
            <w:r w:rsidRPr="00192537">
              <w:rPr>
                <w:rFonts w:ascii="Arial" w:hAnsi="Arial"/>
                <w:sz w:val="20"/>
                <w:szCs w:val="20"/>
                <w:lang w:val="fr-CA"/>
              </w:rPr>
              <w:t>» points sera attribué pour le plan de travail proposé selon l’échelle suivante</w:t>
            </w:r>
            <w:r w:rsidR="00F83827" w:rsidRPr="00192537">
              <w:rPr>
                <w:rFonts w:ascii="Arial" w:hAnsi="Arial"/>
                <w:sz w:val="20"/>
                <w:szCs w:val="20"/>
                <w:lang w:val="fr-CA"/>
              </w:rPr>
              <w:t> :</w:t>
            </w:r>
            <w:bookmarkEnd w:id="122"/>
            <w:r w:rsidR="004443EF" w:rsidRPr="003B0096">
              <w:rPr>
                <w:rFonts w:ascii="Arial" w:hAnsi="Arial"/>
                <w:sz w:val="20"/>
                <w:szCs w:val="20"/>
                <w:lang w:val="fr-CA" w:eastAsia="en-NZ"/>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229"/>
            </w:tblGrid>
            <w:tr w:rsidR="00493000" w:rsidRPr="00E11D29" w:rsidTr="00030E51">
              <w:tc>
                <w:tcPr>
                  <w:tcW w:w="855" w:type="dxa"/>
                  <w:tcBorders>
                    <w:top w:val="nil"/>
                    <w:left w:val="nil"/>
                    <w:bottom w:val="single" w:sz="4" w:space="0" w:color="auto"/>
                    <w:right w:val="nil"/>
                  </w:tcBorders>
                  <w:shd w:val="clear" w:color="auto" w:fill="auto"/>
                </w:tcPr>
                <w:p w:rsidR="004443EF" w:rsidRPr="003B0096" w:rsidRDefault="004443EF" w:rsidP="004E2440">
                  <w:pPr>
                    <w:tabs>
                      <w:tab w:val="left" w:pos="175"/>
                    </w:tabs>
                    <w:spacing w:before="120" w:after="120"/>
                    <w:rPr>
                      <w:rFonts w:ascii="Arial" w:hAnsi="Arial"/>
                      <w:sz w:val="20"/>
                      <w:szCs w:val="20"/>
                      <w:lang w:val="fr-CA"/>
                    </w:rPr>
                  </w:pPr>
                  <w:bookmarkStart w:id="123" w:name="lt_pId150"/>
                  <w:r w:rsidRPr="00192537">
                    <w:rPr>
                      <w:rFonts w:ascii="Arial" w:hAnsi="Arial"/>
                      <w:sz w:val="20"/>
                      <w:szCs w:val="20"/>
                      <w:lang w:val="fr-CA"/>
                    </w:rPr>
                    <w:t>Points</w:t>
                  </w:r>
                  <w:bookmarkEnd w:id="123"/>
                </w:p>
              </w:tc>
              <w:tc>
                <w:tcPr>
                  <w:tcW w:w="7229" w:type="dxa"/>
                  <w:tcBorders>
                    <w:top w:val="nil"/>
                    <w:left w:val="nil"/>
                    <w:bottom w:val="single" w:sz="4" w:space="0" w:color="auto"/>
                    <w:right w:val="nil"/>
                  </w:tcBorders>
                  <w:shd w:val="clear" w:color="auto" w:fill="auto"/>
                </w:tcPr>
                <w:p w:rsidR="004443EF" w:rsidRPr="00E11D29" w:rsidRDefault="00F57444" w:rsidP="0080449F">
                  <w:pPr>
                    <w:tabs>
                      <w:tab w:val="left" w:pos="175"/>
                    </w:tabs>
                    <w:spacing w:before="120" w:after="120"/>
                    <w:rPr>
                      <w:rFonts w:ascii="Arial" w:hAnsi="Arial"/>
                      <w:sz w:val="20"/>
                      <w:szCs w:val="20"/>
                      <w:lang w:val="fr-CA"/>
                    </w:rPr>
                  </w:pPr>
                  <w:bookmarkStart w:id="124" w:name="lt_pId151"/>
                  <w:r w:rsidRPr="00192537">
                    <w:rPr>
                      <w:rFonts w:ascii="Arial" w:hAnsi="Arial"/>
                      <w:sz w:val="20"/>
                      <w:szCs w:val="20"/>
                      <w:lang w:val="fr-CA"/>
                    </w:rPr>
                    <w:t>Condition</w:t>
                  </w:r>
                  <w:bookmarkEnd w:id="124"/>
                  <w:r w:rsidRPr="00E11D29">
                    <w:rPr>
                      <w:rFonts w:ascii="Arial" w:hAnsi="Arial"/>
                      <w:sz w:val="20"/>
                      <w:szCs w:val="20"/>
                      <w:lang w:val="fr-CA"/>
                    </w:rPr>
                    <w:t xml:space="preserve"> </w:t>
                  </w:r>
                </w:p>
              </w:tc>
            </w:tr>
            <w:tr w:rsidR="00493000" w:rsidRPr="00E11D29" w:rsidTr="00030E51">
              <w:tc>
                <w:tcPr>
                  <w:tcW w:w="855" w:type="dxa"/>
                  <w:tcBorders>
                    <w:top w:val="single" w:sz="4" w:space="0" w:color="auto"/>
                  </w:tcBorders>
                  <w:shd w:val="clear" w:color="auto" w:fill="auto"/>
                </w:tcPr>
                <w:p w:rsidR="004443EF" w:rsidRPr="00E11D29" w:rsidRDefault="0080449F" w:rsidP="0080449F">
                  <w:pPr>
                    <w:keepNext/>
                    <w:tabs>
                      <w:tab w:val="left" w:pos="808"/>
                    </w:tabs>
                    <w:spacing w:before="120" w:after="120"/>
                    <w:ind w:left="231"/>
                    <w:jc w:val="right"/>
                    <w:rPr>
                      <w:rFonts w:ascii="Arial" w:hAnsi="Arial"/>
                      <w:bCs/>
                      <w:color w:val="FF0000"/>
                      <w:sz w:val="20"/>
                      <w:szCs w:val="20"/>
                      <w:u w:val="single"/>
                      <w:lang w:val="fr-CA"/>
                    </w:rPr>
                  </w:pPr>
                  <w:r w:rsidRPr="00E11D29">
                    <w:rPr>
                      <w:rFonts w:ascii="Arial" w:hAnsi="Arial"/>
                      <w:bCs/>
                      <w:color w:val="FF0000"/>
                      <w:sz w:val="20"/>
                      <w:szCs w:val="20"/>
                      <w:u w:val="single"/>
                      <w:lang w:val="fr-CA"/>
                    </w:rPr>
                    <w:t>20</w:t>
                  </w:r>
                </w:p>
              </w:tc>
              <w:tc>
                <w:tcPr>
                  <w:tcW w:w="7229" w:type="dxa"/>
                  <w:tcBorders>
                    <w:top w:val="single" w:sz="4" w:space="0" w:color="auto"/>
                    <w:right w:val="single" w:sz="4" w:space="0" w:color="auto"/>
                  </w:tcBorders>
                  <w:shd w:val="clear" w:color="auto" w:fill="auto"/>
                </w:tcPr>
                <w:p w:rsidR="004443EF" w:rsidRPr="003B0096" w:rsidRDefault="00154909" w:rsidP="005C60A0">
                  <w:pPr>
                    <w:tabs>
                      <w:tab w:val="left" w:pos="175"/>
                    </w:tabs>
                    <w:spacing w:before="120" w:after="120"/>
                    <w:rPr>
                      <w:rFonts w:ascii="Arial" w:hAnsi="Arial"/>
                      <w:sz w:val="20"/>
                      <w:szCs w:val="20"/>
                      <w:lang w:val="fr-CA"/>
                    </w:rPr>
                  </w:pPr>
                  <w:bookmarkStart w:id="125" w:name="lt_pId153"/>
                  <w:r w:rsidRPr="00192537">
                    <w:rPr>
                      <w:rFonts w:ascii="Arial" w:hAnsi="Arial"/>
                      <w:sz w:val="20"/>
                      <w:szCs w:val="20"/>
                      <w:lang w:val="fr-CA"/>
                    </w:rPr>
                    <w:t>Le plan de travail aborde tous les aspects du travail et le calendrier est réaliste et respecte les délais.</w:t>
                  </w:r>
                  <w:bookmarkEnd w:id="125"/>
                </w:p>
              </w:tc>
            </w:tr>
            <w:tr w:rsidR="00493000" w:rsidRPr="00E11D29" w:rsidTr="00030E51">
              <w:tc>
                <w:tcPr>
                  <w:tcW w:w="855" w:type="dxa"/>
                  <w:shd w:val="clear" w:color="auto" w:fill="auto"/>
                </w:tcPr>
                <w:p w:rsidR="004443EF" w:rsidRPr="00E11D29" w:rsidRDefault="0080449F" w:rsidP="0080449F">
                  <w:pPr>
                    <w:keepNext/>
                    <w:tabs>
                      <w:tab w:val="left" w:pos="808"/>
                    </w:tabs>
                    <w:spacing w:before="120" w:after="120"/>
                    <w:ind w:left="231"/>
                    <w:jc w:val="right"/>
                    <w:rPr>
                      <w:rFonts w:ascii="Arial" w:hAnsi="Arial"/>
                      <w:bCs/>
                      <w:color w:val="FF0000"/>
                      <w:sz w:val="20"/>
                      <w:szCs w:val="20"/>
                      <w:u w:val="single"/>
                      <w:lang w:val="fr-CA"/>
                    </w:rPr>
                  </w:pPr>
                  <w:r w:rsidRPr="00E11D29">
                    <w:rPr>
                      <w:rFonts w:ascii="Arial" w:hAnsi="Arial"/>
                      <w:bCs/>
                      <w:color w:val="FF0000"/>
                      <w:sz w:val="20"/>
                      <w:szCs w:val="20"/>
                      <w:u w:val="single"/>
                      <w:lang w:val="fr-CA"/>
                    </w:rPr>
                    <w:t>15</w:t>
                  </w:r>
                </w:p>
              </w:tc>
              <w:tc>
                <w:tcPr>
                  <w:tcW w:w="7229" w:type="dxa"/>
                  <w:tcBorders>
                    <w:right w:val="single" w:sz="4" w:space="0" w:color="auto"/>
                  </w:tcBorders>
                  <w:shd w:val="clear" w:color="auto" w:fill="auto"/>
                </w:tcPr>
                <w:p w:rsidR="004443EF" w:rsidRPr="003B0096" w:rsidRDefault="00D00B8E" w:rsidP="005C60A0">
                  <w:pPr>
                    <w:tabs>
                      <w:tab w:val="left" w:pos="175"/>
                    </w:tabs>
                    <w:spacing w:before="120" w:after="120"/>
                    <w:rPr>
                      <w:rFonts w:ascii="Arial" w:hAnsi="Arial"/>
                      <w:sz w:val="20"/>
                      <w:szCs w:val="20"/>
                      <w:lang w:val="fr-CA"/>
                    </w:rPr>
                  </w:pPr>
                  <w:bookmarkStart w:id="126" w:name="lt_pId155"/>
                  <w:r w:rsidRPr="00192537">
                    <w:rPr>
                      <w:rFonts w:ascii="Arial" w:hAnsi="Arial"/>
                      <w:sz w:val="20"/>
                      <w:szCs w:val="20"/>
                      <w:lang w:val="fr-CA"/>
                    </w:rPr>
                    <w:t>Le plan de travail aborde les aspects clés du travail et le calendrier est généralement réaliste.</w:t>
                  </w:r>
                  <w:bookmarkEnd w:id="126"/>
                </w:p>
              </w:tc>
            </w:tr>
            <w:tr w:rsidR="00493000" w:rsidRPr="00E11D29" w:rsidTr="00030E51">
              <w:tc>
                <w:tcPr>
                  <w:tcW w:w="855" w:type="dxa"/>
                  <w:shd w:val="clear" w:color="auto" w:fill="auto"/>
                </w:tcPr>
                <w:p w:rsidR="004443EF" w:rsidRPr="00E11D29" w:rsidRDefault="0080449F" w:rsidP="0080449F">
                  <w:pPr>
                    <w:keepNext/>
                    <w:tabs>
                      <w:tab w:val="left" w:pos="808"/>
                    </w:tabs>
                    <w:spacing w:before="120" w:after="120"/>
                    <w:ind w:left="231"/>
                    <w:jc w:val="right"/>
                    <w:rPr>
                      <w:rFonts w:ascii="Arial" w:hAnsi="Arial"/>
                      <w:bCs/>
                      <w:color w:val="FF0000"/>
                      <w:sz w:val="20"/>
                      <w:szCs w:val="20"/>
                      <w:u w:val="single"/>
                      <w:lang w:val="fr-CA"/>
                    </w:rPr>
                  </w:pPr>
                  <w:r w:rsidRPr="00E11D29">
                    <w:rPr>
                      <w:rFonts w:ascii="Arial" w:hAnsi="Arial"/>
                      <w:bCs/>
                      <w:color w:val="FF0000"/>
                      <w:sz w:val="20"/>
                      <w:szCs w:val="20"/>
                      <w:u w:val="single"/>
                      <w:lang w:val="fr-CA"/>
                    </w:rPr>
                    <w:t>10</w:t>
                  </w:r>
                </w:p>
              </w:tc>
              <w:tc>
                <w:tcPr>
                  <w:tcW w:w="7229" w:type="dxa"/>
                  <w:tcBorders>
                    <w:right w:val="single" w:sz="4" w:space="0" w:color="auto"/>
                  </w:tcBorders>
                  <w:shd w:val="clear" w:color="auto" w:fill="auto"/>
                </w:tcPr>
                <w:p w:rsidR="004443EF" w:rsidRPr="003B0096" w:rsidRDefault="006D76A8" w:rsidP="005C60A0">
                  <w:pPr>
                    <w:tabs>
                      <w:tab w:val="left" w:pos="175"/>
                    </w:tabs>
                    <w:spacing w:before="120" w:after="120"/>
                    <w:rPr>
                      <w:rFonts w:ascii="Arial" w:hAnsi="Arial"/>
                      <w:sz w:val="20"/>
                      <w:szCs w:val="20"/>
                      <w:lang w:val="fr-CA"/>
                    </w:rPr>
                  </w:pPr>
                  <w:bookmarkStart w:id="127" w:name="lt_pId157"/>
                  <w:r w:rsidRPr="00192537">
                    <w:rPr>
                      <w:rFonts w:ascii="Arial" w:hAnsi="Arial"/>
                      <w:sz w:val="20"/>
                      <w:szCs w:val="20"/>
                      <w:lang w:val="fr-CA"/>
                    </w:rPr>
                    <w:t>Le plan de travail aborde seulement certains aspects du travail et le calendrier n’est généralement pas réaliste.</w:t>
                  </w:r>
                  <w:bookmarkEnd w:id="127"/>
                </w:p>
              </w:tc>
            </w:tr>
            <w:tr w:rsidR="00493000" w:rsidRPr="00E11D29" w:rsidTr="00030E51">
              <w:tc>
                <w:tcPr>
                  <w:tcW w:w="855" w:type="dxa"/>
                  <w:shd w:val="clear" w:color="auto" w:fill="auto"/>
                </w:tcPr>
                <w:p w:rsidR="004443EF" w:rsidRPr="00E11D29" w:rsidRDefault="0080449F" w:rsidP="0080449F">
                  <w:pPr>
                    <w:keepNext/>
                    <w:tabs>
                      <w:tab w:val="left" w:pos="808"/>
                    </w:tabs>
                    <w:spacing w:before="120" w:after="120"/>
                    <w:ind w:left="231"/>
                    <w:jc w:val="right"/>
                    <w:rPr>
                      <w:rFonts w:ascii="Arial" w:hAnsi="Arial"/>
                      <w:bCs/>
                      <w:color w:val="FF0000"/>
                      <w:sz w:val="20"/>
                      <w:szCs w:val="20"/>
                      <w:u w:val="single"/>
                      <w:lang w:val="fr-CA"/>
                    </w:rPr>
                  </w:pPr>
                  <w:r w:rsidRPr="00E11D29">
                    <w:rPr>
                      <w:rFonts w:ascii="Arial" w:hAnsi="Arial"/>
                      <w:bCs/>
                      <w:color w:val="FF0000"/>
                      <w:sz w:val="20"/>
                      <w:szCs w:val="20"/>
                      <w:u w:val="single"/>
                      <w:lang w:val="fr-CA"/>
                    </w:rPr>
                    <w:t>0</w:t>
                  </w:r>
                </w:p>
              </w:tc>
              <w:tc>
                <w:tcPr>
                  <w:tcW w:w="7229" w:type="dxa"/>
                  <w:tcBorders>
                    <w:right w:val="single" w:sz="4" w:space="0" w:color="auto"/>
                  </w:tcBorders>
                  <w:shd w:val="clear" w:color="auto" w:fill="auto"/>
                </w:tcPr>
                <w:p w:rsidR="004443EF" w:rsidRPr="003B0096" w:rsidRDefault="00295D89" w:rsidP="005C60A0">
                  <w:pPr>
                    <w:tabs>
                      <w:tab w:val="left" w:pos="175"/>
                    </w:tabs>
                    <w:spacing w:before="120" w:after="120"/>
                    <w:rPr>
                      <w:rFonts w:ascii="Arial" w:hAnsi="Arial"/>
                      <w:sz w:val="20"/>
                      <w:szCs w:val="20"/>
                      <w:lang w:val="fr-CA"/>
                    </w:rPr>
                  </w:pPr>
                  <w:bookmarkStart w:id="128" w:name="lt_pId159"/>
                  <w:r w:rsidRPr="00192537">
                    <w:rPr>
                      <w:rFonts w:ascii="Arial" w:hAnsi="Arial"/>
                      <w:sz w:val="20"/>
                      <w:szCs w:val="20"/>
                      <w:lang w:val="fr-CA"/>
                    </w:rPr>
                    <w:t>Le plan de travail n’aborde pas les aspects clés du travail et le calendrier n’est pas réaliste.</w:t>
                  </w:r>
                  <w:bookmarkEnd w:id="128"/>
                </w:p>
              </w:tc>
            </w:tr>
          </w:tbl>
          <w:p w:rsidR="004443EF" w:rsidRPr="00E11D29" w:rsidRDefault="004443EF" w:rsidP="004E2440">
            <w:pPr>
              <w:pStyle w:val="ColorfulList-Accent1"/>
              <w:tabs>
                <w:tab w:val="left" w:pos="514"/>
              </w:tabs>
              <w:ind w:left="232"/>
              <w:contextualSpacing w:val="0"/>
              <w:jc w:val="right"/>
              <w:rPr>
                <w:rFonts w:ascii="Arial" w:hAnsi="Arial"/>
                <w:color w:val="0000FF"/>
                <w:sz w:val="20"/>
                <w:szCs w:val="20"/>
                <w:lang w:val="fr-CA" w:eastAsia="en-NZ"/>
              </w:rPr>
            </w:pPr>
            <w:r w:rsidRPr="00E11D29">
              <w:rPr>
                <w:rFonts w:ascii="Arial" w:hAnsi="Arial"/>
                <w:color w:val="0000FF"/>
                <w:sz w:val="20"/>
                <w:szCs w:val="20"/>
                <w:lang w:val="fr-CA" w:eastAsia="en-NZ"/>
              </w:rPr>
              <w:t>.</w:t>
            </w:r>
          </w:p>
        </w:tc>
      </w:tr>
      <w:tr w:rsidR="00493000" w:rsidRPr="00E11D29" w:rsidTr="009738C9">
        <w:trPr>
          <w:cantSplit/>
          <w:trHeight w:val="124"/>
          <w:jc w:val="center"/>
        </w:trPr>
        <w:tc>
          <w:tcPr>
            <w:tcW w:w="574" w:type="dxa"/>
            <w:tcBorders>
              <w:top w:val="single" w:sz="4" w:space="0" w:color="auto"/>
              <w:left w:val="single" w:sz="4" w:space="0" w:color="000000"/>
              <w:bottom w:val="single" w:sz="4" w:space="0" w:color="000000"/>
              <w:right w:val="single" w:sz="4" w:space="0" w:color="000000"/>
            </w:tcBorders>
            <w:shd w:val="clear" w:color="auto" w:fill="F2DBDB"/>
          </w:tcPr>
          <w:p w:rsidR="00D35745" w:rsidRPr="003B0096" w:rsidRDefault="00923C43" w:rsidP="005B6DA2">
            <w:pPr>
              <w:spacing w:before="120" w:after="60"/>
              <w:ind w:left="-46" w:right="-21"/>
              <w:jc w:val="center"/>
              <w:rPr>
                <w:rFonts w:ascii="Arial" w:hAnsi="Arial"/>
                <w:b/>
                <w:bCs/>
                <w:sz w:val="20"/>
                <w:szCs w:val="20"/>
                <w:lang w:val="fr-CA"/>
              </w:rPr>
            </w:pPr>
            <w:bookmarkStart w:id="129" w:name="lt_pId161"/>
            <w:r w:rsidRPr="00192537">
              <w:rPr>
                <w:rFonts w:ascii="Arial" w:hAnsi="Arial"/>
                <w:b/>
                <w:bCs/>
                <w:sz w:val="20"/>
                <w:szCs w:val="20"/>
                <w:lang w:val="fr-CA"/>
              </w:rPr>
              <w:lastRenderedPageBreak/>
              <w:t>C7</w:t>
            </w:r>
            <w:bookmarkEnd w:id="129"/>
          </w:p>
        </w:tc>
        <w:tc>
          <w:tcPr>
            <w:tcW w:w="8626" w:type="dxa"/>
            <w:tcBorders>
              <w:top w:val="single" w:sz="4" w:space="0" w:color="auto"/>
              <w:left w:val="single" w:sz="4" w:space="0" w:color="000000"/>
              <w:bottom w:val="single" w:sz="4" w:space="0" w:color="auto"/>
              <w:right w:val="single" w:sz="4" w:space="0" w:color="auto"/>
            </w:tcBorders>
            <w:shd w:val="clear" w:color="auto" w:fill="auto"/>
          </w:tcPr>
          <w:p w:rsidR="00D35745" w:rsidRPr="003B0096" w:rsidRDefault="001F313C" w:rsidP="006D291B">
            <w:pPr>
              <w:spacing w:before="120" w:after="120"/>
              <w:rPr>
                <w:rFonts w:ascii="Arial" w:hAnsi="Arial"/>
                <w:b/>
                <w:bCs/>
                <w:sz w:val="20"/>
                <w:szCs w:val="20"/>
                <w:lang w:val="fr-CA"/>
              </w:rPr>
            </w:pPr>
            <w:bookmarkStart w:id="130" w:name="lt_pId162"/>
            <w:r w:rsidRPr="00192537">
              <w:rPr>
                <w:rFonts w:ascii="Arial" w:hAnsi="Arial"/>
                <w:b/>
                <w:bCs/>
                <w:sz w:val="20"/>
                <w:szCs w:val="20"/>
                <w:lang w:val="fr-CA"/>
              </w:rPr>
              <w:t>Compréhension</w:t>
            </w:r>
            <w:r w:rsidRPr="00192537">
              <w:rPr>
                <w:rFonts w:ascii="Arial" w:hAnsi="Arial"/>
                <w:bCs/>
                <w:sz w:val="20"/>
                <w:szCs w:val="20"/>
                <w:lang w:val="fr-CA"/>
              </w:rPr>
              <w:t xml:space="preserve"> (</w:t>
            </w:r>
            <w:r w:rsidRPr="00192537">
              <w:rPr>
                <w:rFonts w:ascii="Arial" w:hAnsi="Arial"/>
                <w:bCs/>
                <w:i/>
                <w:sz w:val="20"/>
                <w:szCs w:val="20"/>
                <w:lang w:val="fr-CA"/>
              </w:rPr>
              <w:t>maximum «</w:t>
            </w:r>
            <w:r w:rsidR="00F83827" w:rsidRPr="00192537">
              <w:rPr>
                <w:rFonts w:ascii="Arial" w:hAnsi="Arial"/>
                <w:bCs/>
                <w:i/>
                <w:sz w:val="20"/>
                <w:szCs w:val="20"/>
                <w:lang w:val="fr-CA"/>
              </w:rPr>
              <w:t> </w:t>
            </w:r>
            <w:r w:rsidRPr="00192537">
              <w:rPr>
                <w:rFonts w:ascii="Arial" w:hAnsi="Arial"/>
                <w:b/>
                <w:bCs/>
                <w:i/>
                <w:color w:val="FF0000"/>
                <w:sz w:val="20"/>
                <w:szCs w:val="20"/>
                <w:u w:val="single"/>
                <w:lang w:val="fr-CA"/>
              </w:rPr>
              <w:t>40</w:t>
            </w:r>
            <w:r w:rsidR="00F83827" w:rsidRPr="00192537">
              <w:rPr>
                <w:rFonts w:ascii="Arial" w:hAnsi="Arial"/>
                <w:bCs/>
                <w:i/>
                <w:sz w:val="20"/>
                <w:szCs w:val="20"/>
                <w:lang w:val="fr-CA"/>
              </w:rPr>
              <w:t> </w:t>
            </w:r>
            <w:r w:rsidRPr="00192537">
              <w:rPr>
                <w:rFonts w:ascii="Arial" w:hAnsi="Arial"/>
                <w:bCs/>
                <w:i/>
                <w:sz w:val="20"/>
                <w:szCs w:val="20"/>
                <w:lang w:val="fr-CA"/>
              </w:rPr>
              <w:t>» points</w:t>
            </w:r>
            <w:r w:rsidRPr="00192537">
              <w:rPr>
                <w:rFonts w:ascii="Arial" w:hAnsi="Arial"/>
                <w:bCs/>
                <w:sz w:val="20"/>
                <w:szCs w:val="20"/>
                <w:lang w:val="fr-CA"/>
              </w:rPr>
              <w:t>)</w:t>
            </w:r>
            <w:bookmarkEnd w:id="130"/>
          </w:p>
          <w:p w:rsidR="00EA6844" w:rsidRPr="003B0096" w:rsidRDefault="00174E62" w:rsidP="00EA6844">
            <w:pPr>
              <w:spacing w:before="120" w:after="120"/>
              <w:rPr>
                <w:rFonts w:ascii="Arial" w:hAnsi="Arial"/>
                <w:sz w:val="20"/>
                <w:szCs w:val="20"/>
                <w:lang w:val="fr-CA" w:eastAsia="ko-KR"/>
              </w:rPr>
            </w:pPr>
            <w:bookmarkStart w:id="131" w:name="lt_pId163"/>
            <w:r w:rsidRPr="00192537">
              <w:rPr>
                <w:rFonts w:ascii="Arial" w:hAnsi="Arial"/>
                <w:sz w:val="20"/>
                <w:szCs w:val="20"/>
                <w:lang w:val="fr-CA" w:eastAsia="ko-KR"/>
              </w:rPr>
              <w:t>Le soumissionnaire doit déterminer deux (2) enjeux considérés comme les obstacles les plus importants à l’atteinte de l’objectif de l’exigence et proposer une solution à chacun d’eux.</w:t>
            </w:r>
            <w:bookmarkEnd w:id="131"/>
          </w:p>
          <w:p w:rsidR="00FD59CD" w:rsidRPr="003B0096" w:rsidRDefault="00D84C2E" w:rsidP="00FD59CD">
            <w:pPr>
              <w:keepNext/>
              <w:tabs>
                <w:tab w:val="left" w:pos="808"/>
              </w:tabs>
              <w:spacing w:before="120" w:after="120"/>
              <w:ind w:left="231"/>
              <w:rPr>
                <w:rFonts w:ascii="Arial" w:hAnsi="Arial"/>
                <w:sz w:val="20"/>
                <w:szCs w:val="20"/>
                <w:lang w:val="fr-CA" w:eastAsia="en-NZ"/>
              </w:rPr>
            </w:pPr>
            <w:bookmarkStart w:id="132" w:name="lt_pId164"/>
            <w:r w:rsidRPr="00192537">
              <w:rPr>
                <w:rFonts w:ascii="Arial" w:hAnsi="Arial"/>
                <w:b/>
                <w:caps/>
                <w:sz w:val="20"/>
                <w:szCs w:val="20"/>
                <w:lang w:val="fr-CA"/>
              </w:rPr>
              <w:t>Cote</w:t>
            </w:r>
            <w:r w:rsidR="00F83827" w:rsidRPr="00192537">
              <w:rPr>
                <w:rFonts w:ascii="Arial" w:hAnsi="Arial"/>
                <w:sz w:val="20"/>
                <w:szCs w:val="20"/>
                <w:lang w:val="fr-CA"/>
              </w:rPr>
              <w:t> :</w:t>
            </w:r>
            <w:r w:rsidRPr="00192537">
              <w:rPr>
                <w:rFonts w:ascii="Arial" w:hAnsi="Arial"/>
                <w:sz w:val="20"/>
                <w:szCs w:val="20"/>
                <w:lang w:val="fr-CA"/>
              </w:rPr>
              <w:t xml:space="preserve"> Un maximum de «</w:t>
            </w:r>
            <w:r w:rsidR="00F83827" w:rsidRPr="00192537">
              <w:rPr>
                <w:rFonts w:ascii="Arial" w:hAnsi="Arial"/>
                <w:sz w:val="20"/>
                <w:szCs w:val="20"/>
                <w:lang w:val="fr-CA"/>
              </w:rPr>
              <w:t> </w:t>
            </w:r>
            <w:r w:rsidRPr="00192537">
              <w:rPr>
                <w:rFonts w:ascii="Arial" w:hAnsi="Arial"/>
                <w:b/>
                <w:color w:val="FF0000"/>
                <w:sz w:val="20"/>
                <w:szCs w:val="20"/>
                <w:u w:val="single"/>
                <w:lang w:val="fr-CA"/>
              </w:rPr>
              <w:t>20</w:t>
            </w:r>
            <w:r w:rsidR="00F83827" w:rsidRPr="00192537">
              <w:rPr>
                <w:rFonts w:ascii="Arial" w:hAnsi="Arial"/>
                <w:sz w:val="20"/>
                <w:szCs w:val="20"/>
                <w:lang w:val="fr-CA"/>
              </w:rPr>
              <w:t> </w:t>
            </w:r>
            <w:r w:rsidRPr="00192537">
              <w:rPr>
                <w:rFonts w:ascii="Arial" w:hAnsi="Arial"/>
                <w:sz w:val="20"/>
                <w:szCs w:val="20"/>
                <w:lang w:val="fr-CA"/>
              </w:rPr>
              <w:t xml:space="preserve">» points sera alloué pour </w:t>
            </w:r>
            <w:r w:rsidRPr="00192537">
              <w:rPr>
                <w:rFonts w:ascii="Arial" w:hAnsi="Arial"/>
                <w:sz w:val="20"/>
                <w:szCs w:val="20"/>
                <w:u w:val="single"/>
                <w:lang w:val="fr-CA"/>
              </w:rPr>
              <w:t>chaque</w:t>
            </w:r>
            <w:r w:rsidRPr="00192537">
              <w:rPr>
                <w:rFonts w:ascii="Arial" w:hAnsi="Arial"/>
                <w:sz w:val="20"/>
                <w:szCs w:val="20"/>
                <w:lang w:val="fr-CA"/>
              </w:rPr>
              <w:t xml:space="preserve"> enjeu cerné et stratégie proposée, conformément à l’échelle suivante</w:t>
            </w:r>
            <w:r w:rsidR="00F83827" w:rsidRPr="00192537">
              <w:rPr>
                <w:rFonts w:ascii="Arial" w:hAnsi="Arial"/>
                <w:sz w:val="20"/>
                <w:szCs w:val="20"/>
                <w:lang w:val="fr-CA"/>
              </w:rPr>
              <w:t> :</w:t>
            </w:r>
            <w:bookmarkEnd w:id="132"/>
            <w:r w:rsidR="00FD59CD" w:rsidRPr="003B0096">
              <w:rPr>
                <w:rFonts w:ascii="Arial" w:hAnsi="Arial"/>
                <w:sz w:val="20"/>
                <w:szCs w:val="20"/>
                <w:lang w:val="fr-CA" w:eastAsia="en-NZ"/>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106"/>
              <w:gridCol w:w="427"/>
              <w:gridCol w:w="772"/>
              <w:gridCol w:w="3107"/>
            </w:tblGrid>
            <w:tr w:rsidR="00493000" w:rsidRPr="00E11D29" w:rsidTr="0080449F">
              <w:tc>
                <w:tcPr>
                  <w:tcW w:w="772" w:type="dxa"/>
                  <w:tcBorders>
                    <w:top w:val="nil"/>
                    <w:left w:val="nil"/>
                    <w:bottom w:val="single" w:sz="4" w:space="0" w:color="auto"/>
                    <w:right w:val="nil"/>
                  </w:tcBorders>
                  <w:shd w:val="clear" w:color="auto" w:fill="auto"/>
                </w:tcPr>
                <w:p w:rsidR="00FD59CD" w:rsidRPr="003B0096" w:rsidRDefault="00FD59CD" w:rsidP="004E2440">
                  <w:pPr>
                    <w:tabs>
                      <w:tab w:val="left" w:pos="175"/>
                    </w:tabs>
                    <w:spacing w:before="120" w:after="120"/>
                    <w:rPr>
                      <w:rFonts w:ascii="Arial" w:hAnsi="Arial"/>
                      <w:sz w:val="20"/>
                      <w:szCs w:val="20"/>
                      <w:lang w:val="fr-CA"/>
                    </w:rPr>
                  </w:pPr>
                  <w:bookmarkStart w:id="133" w:name="lt_pId165"/>
                  <w:r w:rsidRPr="00192537">
                    <w:rPr>
                      <w:rFonts w:ascii="Arial" w:hAnsi="Arial"/>
                      <w:sz w:val="20"/>
                      <w:szCs w:val="20"/>
                      <w:lang w:val="fr-CA"/>
                    </w:rPr>
                    <w:t>Points</w:t>
                  </w:r>
                  <w:bookmarkEnd w:id="133"/>
                </w:p>
              </w:tc>
              <w:tc>
                <w:tcPr>
                  <w:tcW w:w="3106" w:type="dxa"/>
                  <w:tcBorders>
                    <w:top w:val="nil"/>
                    <w:left w:val="nil"/>
                    <w:bottom w:val="single" w:sz="4" w:space="0" w:color="auto"/>
                    <w:right w:val="nil"/>
                  </w:tcBorders>
                  <w:shd w:val="clear" w:color="auto" w:fill="auto"/>
                </w:tcPr>
                <w:p w:rsidR="00FD59CD" w:rsidRPr="003B0096" w:rsidRDefault="00FD59CD" w:rsidP="004E2440">
                  <w:pPr>
                    <w:tabs>
                      <w:tab w:val="left" w:pos="175"/>
                    </w:tabs>
                    <w:spacing w:before="120" w:after="120"/>
                    <w:rPr>
                      <w:rFonts w:ascii="Arial" w:hAnsi="Arial"/>
                      <w:sz w:val="20"/>
                      <w:szCs w:val="20"/>
                      <w:lang w:val="fr-CA"/>
                    </w:rPr>
                  </w:pPr>
                  <w:bookmarkStart w:id="134" w:name="lt_pId166"/>
                  <w:r w:rsidRPr="00192537">
                    <w:rPr>
                      <w:rFonts w:ascii="Arial" w:hAnsi="Arial"/>
                      <w:sz w:val="20"/>
                      <w:szCs w:val="20"/>
                      <w:lang w:val="fr-CA"/>
                    </w:rPr>
                    <w:t>Condition</w:t>
                  </w:r>
                  <w:bookmarkEnd w:id="134"/>
                </w:p>
              </w:tc>
              <w:tc>
                <w:tcPr>
                  <w:tcW w:w="427" w:type="dxa"/>
                  <w:tcBorders>
                    <w:top w:val="nil"/>
                    <w:left w:val="nil"/>
                    <w:bottom w:val="nil"/>
                    <w:right w:val="nil"/>
                  </w:tcBorders>
                  <w:shd w:val="clear" w:color="auto" w:fill="auto"/>
                </w:tcPr>
                <w:p w:rsidR="00FD59CD" w:rsidRPr="003B0096" w:rsidRDefault="00FD59CD" w:rsidP="004E2440">
                  <w:pPr>
                    <w:tabs>
                      <w:tab w:val="left" w:pos="175"/>
                    </w:tabs>
                    <w:spacing w:before="120" w:after="120"/>
                    <w:rPr>
                      <w:rFonts w:ascii="Arial" w:hAnsi="Arial"/>
                      <w:sz w:val="20"/>
                      <w:szCs w:val="20"/>
                      <w:lang w:val="fr-CA"/>
                    </w:rPr>
                  </w:pPr>
                </w:p>
              </w:tc>
              <w:tc>
                <w:tcPr>
                  <w:tcW w:w="772" w:type="dxa"/>
                  <w:tcBorders>
                    <w:top w:val="nil"/>
                    <w:left w:val="nil"/>
                    <w:bottom w:val="single" w:sz="4" w:space="0" w:color="auto"/>
                    <w:right w:val="nil"/>
                  </w:tcBorders>
                  <w:shd w:val="clear" w:color="auto" w:fill="auto"/>
                </w:tcPr>
                <w:p w:rsidR="00FD59CD" w:rsidRPr="003B0096" w:rsidRDefault="00FD59CD" w:rsidP="004E2440">
                  <w:pPr>
                    <w:tabs>
                      <w:tab w:val="left" w:pos="175"/>
                    </w:tabs>
                    <w:spacing w:before="120" w:after="120"/>
                    <w:rPr>
                      <w:rFonts w:ascii="Arial" w:hAnsi="Arial"/>
                      <w:sz w:val="20"/>
                      <w:szCs w:val="20"/>
                      <w:lang w:val="fr-CA"/>
                    </w:rPr>
                  </w:pPr>
                  <w:bookmarkStart w:id="135" w:name="lt_pId167"/>
                  <w:r w:rsidRPr="00192537">
                    <w:rPr>
                      <w:rFonts w:ascii="Arial" w:hAnsi="Arial"/>
                      <w:sz w:val="20"/>
                      <w:szCs w:val="20"/>
                      <w:lang w:val="fr-CA"/>
                    </w:rPr>
                    <w:t>Points</w:t>
                  </w:r>
                  <w:bookmarkEnd w:id="135"/>
                </w:p>
              </w:tc>
              <w:tc>
                <w:tcPr>
                  <w:tcW w:w="3107" w:type="dxa"/>
                  <w:tcBorders>
                    <w:top w:val="nil"/>
                    <w:left w:val="nil"/>
                    <w:bottom w:val="single" w:sz="4" w:space="0" w:color="auto"/>
                    <w:right w:val="nil"/>
                  </w:tcBorders>
                  <w:shd w:val="clear" w:color="auto" w:fill="auto"/>
                </w:tcPr>
                <w:p w:rsidR="00FD59CD" w:rsidRPr="00E11D29" w:rsidRDefault="00FD59CD" w:rsidP="004E2440">
                  <w:pPr>
                    <w:tabs>
                      <w:tab w:val="left" w:pos="175"/>
                    </w:tabs>
                    <w:spacing w:before="120" w:after="120"/>
                    <w:rPr>
                      <w:rFonts w:ascii="Arial" w:hAnsi="Arial"/>
                      <w:sz w:val="20"/>
                      <w:szCs w:val="20"/>
                      <w:lang w:val="fr-CA"/>
                    </w:rPr>
                  </w:pPr>
                  <w:bookmarkStart w:id="136" w:name="lt_pId168"/>
                  <w:r w:rsidRPr="00192537">
                    <w:rPr>
                      <w:rFonts w:ascii="Arial" w:hAnsi="Arial"/>
                      <w:sz w:val="20"/>
                      <w:szCs w:val="20"/>
                      <w:lang w:val="fr-CA"/>
                    </w:rPr>
                    <w:t>Condition</w:t>
                  </w:r>
                  <w:bookmarkEnd w:id="136"/>
                </w:p>
              </w:tc>
            </w:tr>
            <w:tr w:rsidR="00493000" w:rsidRPr="00E11D29" w:rsidTr="0080449F">
              <w:tc>
                <w:tcPr>
                  <w:tcW w:w="772" w:type="dxa"/>
                  <w:tcBorders>
                    <w:top w:val="single" w:sz="4" w:space="0" w:color="auto"/>
                  </w:tcBorders>
                  <w:shd w:val="clear" w:color="auto" w:fill="auto"/>
                </w:tcPr>
                <w:p w:rsidR="0080449F" w:rsidRPr="00E11D29" w:rsidRDefault="0080449F" w:rsidP="0080449F">
                  <w:pPr>
                    <w:tabs>
                      <w:tab w:val="left" w:pos="175"/>
                    </w:tabs>
                    <w:spacing w:before="120" w:after="120"/>
                    <w:jc w:val="right"/>
                    <w:rPr>
                      <w:rFonts w:ascii="Arial" w:hAnsi="Arial"/>
                      <w:color w:val="FF0000"/>
                      <w:sz w:val="20"/>
                      <w:szCs w:val="20"/>
                      <w:u w:val="single"/>
                      <w:lang w:val="fr-CA"/>
                    </w:rPr>
                  </w:pPr>
                  <w:r w:rsidRPr="00E11D29">
                    <w:rPr>
                      <w:rFonts w:ascii="Arial" w:hAnsi="Arial"/>
                      <w:color w:val="FF0000"/>
                      <w:sz w:val="20"/>
                      <w:szCs w:val="20"/>
                      <w:u w:val="single"/>
                      <w:lang w:val="fr-CA"/>
                    </w:rPr>
                    <w:t>10</w:t>
                  </w:r>
                </w:p>
              </w:tc>
              <w:tc>
                <w:tcPr>
                  <w:tcW w:w="3106" w:type="dxa"/>
                  <w:tcBorders>
                    <w:top w:val="single" w:sz="4" w:space="0" w:color="auto"/>
                    <w:right w:val="single" w:sz="4" w:space="0" w:color="auto"/>
                  </w:tcBorders>
                  <w:shd w:val="clear" w:color="auto" w:fill="auto"/>
                </w:tcPr>
                <w:p w:rsidR="0080449F" w:rsidRPr="003B0096" w:rsidRDefault="00186236" w:rsidP="0080449F">
                  <w:pPr>
                    <w:tabs>
                      <w:tab w:val="left" w:pos="175"/>
                    </w:tabs>
                    <w:spacing w:before="120" w:after="120"/>
                    <w:rPr>
                      <w:rFonts w:ascii="Arial" w:hAnsi="Arial"/>
                      <w:sz w:val="20"/>
                      <w:szCs w:val="20"/>
                      <w:lang w:val="fr-CA"/>
                    </w:rPr>
                  </w:pPr>
                  <w:bookmarkStart w:id="137" w:name="lt_pId170"/>
                  <w:r w:rsidRPr="00192537">
                    <w:rPr>
                      <w:rFonts w:ascii="Arial" w:hAnsi="Arial"/>
                      <w:sz w:val="20"/>
                      <w:szCs w:val="20"/>
                      <w:lang w:val="fr-CA"/>
                    </w:rPr>
                    <w:t xml:space="preserve">On juge que l’enjeu est susceptible de survenir </w:t>
                  </w:r>
                  <w:r w:rsidRPr="00192537">
                    <w:rPr>
                      <w:rFonts w:ascii="Arial" w:hAnsi="Arial"/>
                      <w:sz w:val="20"/>
                      <w:szCs w:val="20"/>
                      <w:u w:val="single"/>
                      <w:lang w:val="fr-CA"/>
                    </w:rPr>
                    <w:t>et</w:t>
                  </w:r>
                  <w:r w:rsidRPr="00192537">
                    <w:rPr>
                      <w:rFonts w:ascii="Arial" w:hAnsi="Arial"/>
                      <w:sz w:val="20"/>
                      <w:szCs w:val="20"/>
                      <w:lang w:val="fr-CA"/>
                    </w:rPr>
                    <w:t xml:space="preserve"> qu’il a une incidence négative importante.</w:t>
                  </w:r>
                  <w:bookmarkEnd w:id="137"/>
                </w:p>
              </w:tc>
              <w:tc>
                <w:tcPr>
                  <w:tcW w:w="427" w:type="dxa"/>
                  <w:tcBorders>
                    <w:top w:val="nil"/>
                    <w:left w:val="single" w:sz="4" w:space="0" w:color="auto"/>
                    <w:bottom w:val="nil"/>
                    <w:right w:val="single" w:sz="4" w:space="0" w:color="auto"/>
                  </w:tcBorders>
                  <w:shd w:val="clear" w:color="auto" w:fill="auto"/>
                </w:tcPr>
                <w:p w:rsidR="0080449F" w:rsidRPr="00E11D29" w:rsidRDefault="0080449F" w:rsidP="0080449F">
                  <w:pPr>
                    <w:tabs>
                      <w:tab w:val="left" w:pos="175"/>
                    </w:tabs>
                    <w:spacing w:before="120" w:after="120"/>
                    <w:rPr>
                      <w:rFonts w:ascii="Arial" w:hAnsi="Arial"/>
                      <w:color w:val="0000FF"/>
                      <w:sz w:val="20"/>
                      <w:szCs w:val="20"/>
                      <w:lang w:val="fr-CA"/>
                    </w:rPr>
                  </w:pPr>
                </w:p>
              </w:tc>
              <w:tc>
                <w:tcPr>
                  <w:tcW w:w="772" w:type="dxa"/>
                  <w:tcBorders>
                    <w:top w:val="single" w:sz="4" w:space="0" w:color="auto"/>
                    <w:left w:val="single" w:sz="4" w:space="0" w:color="auto"/>
                  </w:tcBorders>
                  <w:shd w:val="clear" w:color="auto" w:fill="auto"/>
                </w:tcPr>
                <w:p w:rsidR="0080449F" w:rsidRPr="00E11D29" w:rsidRDefault="0080449F" w:rsidP="0080449F">
                  <w:pPr>
                    <w:tabs>
                      <w:tab w:val="left" w:pos="175"/>
                    </w:tabs>
                    <w:spacing w:before="120" w:after="120"/>
                    <w:jc w:val="right"/>
                    <w:rPr>
                      <w:rFonts w:ascii="Arial" w:hAnsi="Arial"/>
                      <w:color w:val="FF0000"/>
                      <w:sz w:val="20"/>
                      <w:szCs w:val="20"/>
                      <w:u w:val="single"/>
                      <w:lang w:val="fr-CA"/>
                    </w:rPr>
                  </w:pPr>
                  <w:r w:rsidRPr="00E11D29">
                    <w:rPr>
                      <w:rFonts w:ascii="Arial" w:hAnsi="Arial"/>
                      <w:color w:val="FF0000"/>
                      <w:sz w:val="20"/>
                      <w:szCs w:val="20"/>
                      <w:u w:val="single"/>
                      <w:lang w:val="fr-CA"/>
                    </w:rPr>
                    <w:t>10</w:t>
                  </w:r>
                </w:p>
              </w:tc>
              <w:tc>
                <w:tcPr>
                  <w:tcW w:w="3107" w:type="dxa"/>
                  <w:tcBorders>
                    <w:top w:val="single" w:sz="4" w:space="0" w:color="auto"/>
                  </w:tcBorders>
                  <w:shd w:val="clear" w:color="auto" w:fill="auto"/>
                </w:tcPr>
                <w:p w:rsidR="0080449F" w:rsidRPr="003B0096" w:rsidRDefault="00C736B3" w:rsidP="0080449F">
                  <w:pPr>
                    <w:tabs>
                      <w:tab w:val="left" w:pos="175"/>
                    </w:tabs>
                    <w:spacing w:before="120" w:after="120"/>
                    <w:rPr>
                      <w:rFonts w:ascii="Arial" w:hAnsi="Arial"/>
                      <w:sz w:val="20"/>
                      <w:szCs w:val="20"/>
                      <w:lang w:val="fr-CA"/>
                    </w:rPr>
                  </w:pPr>
                  <w:bookmarkStart w:id="138" w:name="lt_pId172"/>
                  <w:r w:rsidRPr="00192537">
                    <w:rPr>
                      <w:rFonts w:ascii="Arial" w:hAnsi="Arial"/>
                      <w:sz w:val="20"/>
                      <w:szCs w:val="20"/>
                      <w:lang w:val="fr-CA"/>
                    </w:rPr>
                    <w:t>On juge que la stratégie permet d’éviter ou d’atténuer de manière significative l’enjeu et qu’elle permet une utilisation efficace des ressources.</w:t>
                  </w:r>
                  <w:bookmarkEnd w:id="138"/>
                </w:p>
              </w:tc>
            </w:tr>
            <w:tr w:rsidR="00493000" w:rsidRPr="00E11D29" w:rsidTr="0080449F">
              <w:tc>
                <w:tcPr>
                  <w:tcW w:w="772" w:type="dxa"/>
                  <w:shd w:val="clear" w:color="auto" w:fill="auto"/>
                </w:tcPr>
                <w:p w:rsidR="0080449F" w:rsidRPr="00E11D29" w:rsidRDefault="0080449F" w:rsidP="0080449F">
                  <w:pPr>
                    <w:tabs>
                      <w:tab w:val="left" w:pos="175"/>
                    </w:tabs>
                    <w:spacing w:before="120" w:after="120"/>
                    <w:jc w:val="right"/>
                    <w:rPr>
                      <w:rFonts w:ascii="Arial" w:hAnsi="Arial"/>
                      <w:color w:val="FF0000"/>
                      <w:sz w:val="20"/>
                      <w:szCs w:val="20"/>
                      <w:u w:val="single"/>
                      <w:lang w:val="fr-CA"/>
                    </w:rPr>
                  </w:pPr>
                  <w:r w:rsidRPr="00E11D29">
                    <w:rPr>
                      <w:rFonts w:ascii="Arial" w:hAnsi="Arial"/>
                      <w:color w:val="FF0000"/>
                      <w:sz w:val="20"/>
                      <w:szCs w:val="20"/>
                      <w:u w:val="single"/>
                      <w:lang w:val="fr-CA"/>
                    </w:rPr>
                    <w:t>7</w:t>
                  </w:r>
                </w:p>
              </w:tc>
              <w:tc>
                <w:tcPr>
                  <w:tcW w:w="3106" w:type="dxa"/>
                  <w:tcBorders>
                    <w:right w:val="single" w:sz="4" w:space="0" w:color="auto"/>
                  </w:tcBorders>
                  <w:shd w:val="clear" w:color="auto" w:fill="auto"/>
                </w:tcPr>
                <w:p w:rsidR="0080449F" w:rsidRPr="003B0096" w:rsidRDefault="00522FFA" w:rsidP="0080449F">
                  <w:pPr>
                    <w:tabs>
                      <w:tab w:val="left" w:pos="175"/>
                    </w:tabs>
                    <w:spacing w:before="120" w:after="120"/>
                    <w:rPr>
                      <w:rFonts w:ascii="Arial" w:hAnsi="Arial"/>
                      <w:sz w:val="20"/>
                      <w:szCs w:val="20"/>
                      <w:lang w:val="fr-CA"/>
                    </w:rPr>
                  </w:pPr>
                  <w:bookmarkStart w:id="139" w:name="lt_pId174"/>
                  <w:r w:rsidRPr="00192537">
                    <w:rPr>
                      <w:rFonts w:ascii="Arial" w:hAnsi="Arial"/>
                      <w:sz w:val="20"/>
                      <w:szCs w:val="20"/>
                      <w:lang w:val="fr-CA"/>
                    </w:rPr>
                    <w:t xml:space="preserve">On juge que l’enjeu est susceptible de survenir </w:t>
                  </w:r>
                  <w:r w:rsidRPr="00192537">
                    <w:rPr>
                      <w:rFonts w:ascii="Arial" w:hAnsi="Arial"/>
                      <w:sz w:val="20"/>
                      <w:szCs w:val="20"/>
                      <w:u w:val="single"/>
                      <w:lang w:val="fr-CA"/>
                    </w:rPr>
                    <w:t>ou</w:t>
                  </w:r>
                  <w:r w:rsidRPr="00192537">
                    <w:rPr>
                      <w:rFonts w:ascii="Arial" w:hAnsi="Arial"/>
                      <w:sz w:val="20"/>
                      <w:szCs w:val="20"/>
                      <w:lang w:val="fr-CA"/>
                    </w:rPr>
                    <w:t xml:space="preserve"> qu’il a une incidence négative importante.</w:t>
                  </w:r>
                  <w:bookmarkEnd w:id="139"/>
                </w:p>
              </w:tc>
              <w:tc>
                <w:tcPr>
                  <w:tcW w:w="427" w:type="dxa"/>
                  <w:tcBorders>
                    <w:top w:val="nil"/>
                    <w:left w:val="single" w:sz="4" w:space="0" w:color="auto"/>
                    <w:bottom w:val="nil"/>
                    <w:right w:val="single" w:sz="4" w:space="0" w:color="auto"/>
                  </w:tcBorders>
                  <w:shd w:val="clear" w:color="auto" w:fill="auto"/>
                </w:tcPr>
                <w:p w:rsidR="0080449F" w:rsidRPr="00E11D29" w:rsidRDefault="0080449F" w:rsidP="0080449F">
                  <w:pPr>
                    <w:tabs>
                      <w:tab w:val="left" w:pos="175"/>
                    </w:tabs>
                    <w:spacing w:before="120" w:after="120"/>
                    <w:jc w:val="center"/>
                    <w:rPr>
                      <w:rFonts w:ascii="Arial" w:hAnsi="Arial"/>
                      <w:b/>
                      <w:sz w:val="36"/>
                      <w:szCs w:val="36"/>
                      <w:lang w:val="fr-CA"/>
                    </w:rPr>
                  </w:pPr>
                  <w:r w:rsidRPr="00E11D29">
                    <w:rPr>
                      <w:rFonts w:ascii="Arial" w:hAnsi="Arial"/>
                      <w:b/>
                      <w:sz w:val="36"/>
                      <w:szCs w:val="36"/>
                      <w:lang w:val="fr-CA"/>
                    </w:rPr>
                    <w:t>+</w:t>
                  </w:r>
                </w:p>
              </w:tc>
              <w:tc>
                <w:tcPr>
                  <w:tcW w:w="772" w:type="dxa"/>
                  <w:tcBorders>
                    <w:left w:val="single" w:sz="4" w:space="0" w:color="auto"/>
                  </w:tcBorders>
                  <w:shd w:val="clear" w:color="auto" w:fill="auto"/>
                </w:tcPr>
                <w:p w:rsidR="0080449F" w:rsidRPr="00E11D29" w:rsidRDefault="0080449F" w:rsidP="0080449F">
                  <w:pPr>
                    <w:tabs>
                      <w:tab w:val="left" w:pos="175"/>
                    </w:tabs>
                    <w:spacing w:before="120" w:after="120"/>
                    <w:jc w:val="right"/>
                    <w:rPr>
                      <w:rFonts w:ascii="Arial" w:hAnsi="Arial"/>
                      <w:color w:val="FF0000"/>
                      <w:sz w:val="20"/>
                      <w:szCs w:val="20"/>
                      <w:u w:val="single"/>
                      <w:lang w:val="fr-CA"/>
                    </w:rPr>
                  </w:pPr>
                  <w:r w:rsidRPr="00E11D29">
                    <w:rPr>
                      <w:rFonts w:ascii="Arial" w:hAnsi="Arial"/>
                      <w:color w:val="FF0000"/>
                      <w:sz w:val="20"/>
                      <w:szCs w:val="20"/>
                      <w:u w:val="single"/>
                      <w:lang w:val="fr-CA"/>
                    </w:rPr>
                    <w:t>7</w:t>
                  </w:r>
                </w:p>
              </w:tc>
              <w:tc>
                <w:tcPr>
                  <w:tcW w:w="3107" w:type="dxa"/>
                  <w:shd w:val="clear" w:color="auto" w:fill="auto"/>
                </w:tcPr>
                <w:p w:rsidR="0080449F" w:rsidRPr="003B0096" w:rsidRDefault="0045527A" w:rsidP="0080449F">
                  <w:pPr>
                    <w:tabs>
                      <w:tab w:val="left" w:pos="175"/>
                    </w:tabs>
                    <w:spacing w:before="120" w:after="120"/>
                    <w:rPr>
                      <w:rFonts w:ascii="Arial" w:hAnsi="Arial"/>
                      <w:sz w:val="20"/>
                      <w:szCs w:val="20"/>
                      <w:lang w:val="fr-CA"/>
                    </w:rPr>
                  </w:pPr>
                  <w:bookmarkStart w:id="140" w:name="lt_pId177"/>
                  <w:r w:rsidRPr="00192537">
                    <w:rPr>
                      <w:rFonts w:ascii="Arial" w:hAnsi="Arial"/>
                      <w:sz w:val="20"/>
                      <w:szCs w:val="20"/>
                      <w:lang w:val="fr-CA"/>
                    </w:rPr>
                    <w:t>On juge que la stratégie permet d’atténuer quelque peu l’enjeu et qu’elle est viable.</w:t>
                  </w:r>
                  <w:bookmarkEnd w:id="140"/>
                </w:p>
              </w:tc>
            </w:tr>
            <w:tr w:rsidR="00493000" w:rsidRPr="00E11D29" w:rsidTr="0080449F">
              <w:tc>
                <w:tcPr>
                  <w:tcW w:w="772" w:type="dxa"/>
                  <w:shd w:val="clear" w:color="auto" w:fill="auto"/>
                </w:tcPr>
                <w:p w:rsidR="0080449F" w:rsidRPr="00E11D29" w:rsidRDefault="0080449F" w:rsidP="0080449F">
                  <w:pPr>
                    <w:tabs>
                      <w:tab w:val="left" w:pos="175"/>
                    </w:tabs>
                    <w:spacing w:before="120" w:after="120"/>
                    <w:jc w:val="right"/>
                    <w:rPr>
                      <w:rFonts w:ascii="Arial" w:hAnsi="Arial"/>
                      <w:color w:val="FF0000"/>
                      <w:sz w:val="20"/>
                      <w:szCs w:val="20"/>
                      <w:u w:val="single"/>
                      <w:lang w:val="fr-CA"/>
                    </w:rPr>
                  </w:pPr>
                  <w:r w:rsidRPr="00E11D29">
                    <w:rPr>
                      <w:rFonts w:ascii="Arial" w:hAnsi="Arial"/>
                      <w:color w:val="FF0000"/>
                      <w:sz w:val="20"/>
                      <w:szCs w:val="20"/>
                      <w:u w:val="single"/>
                      <w:lang w:val="fr-CA"/>
                    </w:rPr>
                    <w:t>0</w:t>
                  </w:r>
                </w:p>
              </w:tc>
              <w:tc>
                <w:tcPr>
                  <w:tcW w:w="3106" w:type="dxa"/>
                  <w:tcBorders>
                    <w:right w:val="single" w:sz="4" w:space="0" w:color="auto"/>
                  </w:tcBorders>
                  <w:shd w:val="clear" w:color="auto" w:fill="auto"/>
                </w:tcPr>
                <w:p w:rsidR="0080449F" w:rsidRPr="003B0096" w:rsidRDefault="00771915" w:rsidP="0080449F">
                  <w:pPr>
                    <w:tabs>
                      <w:tab w:val="left" w:pos="175"/>
                    </w:tabs>
                    <w:spacing w:before="120" w:after="120"/>
                    <w:rPr>
                      <w:rFonts w:ascii="Arial" w:hAnsi="Arial"/>
                      <w:sz w:val="20"/>
                      <w:szCs w:val="20"/>
                      <w:lang w:val="fr-CA"/>
                    </w:rPr>
                  </w:pPr>
                  <w:bookmarkStart w:id="141" w:name="lt_pId179"/>
                  <w:r w:rsidRPr="00192537">
                    <w:rPr>
                      <w:rFonts w:ascii="Arial" w:hAnsi="Arial"/>
                      <w:sz w:val="20"/>
                      <w:szCs w:val="20"/>
                      <w:lang w:val="fr-CA"/>
                    </w:rPr>
                    <w:t xml:space="preserve">On juge que l’enjeu n’est pas susceptible de survenir </w:t>
                  </w:r>
                  <w:r w:rsidRPr="00192537">
                    <w:rPr>
                      <w:rFonts w:ascii="Arial" w:hAnsi="Arial"/>
                      <w:sz w:val="20"/>
                      <w:szCs w:val="20"/>
                      <w:u w:val="single"/>
                      <w:lang w:val="fr-CA"/>
                    </w:rPr>
                    <w:t>et</w:t>
                  </w:r>
                  <w:r w:rsidRPr="00192537">
                    <w:rPr>
                      <w:rFonts w:ascii="Arial" w:hAnsi="Arial"/>
                      <w:sz w:val="20"/>
                      <w:szCs w:val="20"/>
                      <w:lang w:val="fr-CA"/>
                    </w:rPr>
                    <w:t xml:space="preserve"> qu’il n’a aucune incidence négative importante.</w:t>
                  </w:r>
                  <w:bookmarkEnd w:id="141"/>
                </w:p>
              </w:tc>
              <w:tc>
                <w:tcPr>
                  <w:tcW w:w="427" w:type="dxa"/>
                  <w:tcBorders>
                    <w:top w:val="nil"/>
                    <w:left w:val="single" w:sz="4" w:space="0" w:color="auto"/>
                    <w:bottom w:val="nil"/>
                    <w:right w:val="single" w:sz="4" w:space="0" w:color="auto"/>
                  </w:tcBorders>
                  <w:shd w:val="clear" w:color="auto" w:fill="auto"/>
                </w:tcPr>
                <w:p w:rsidR="0080449F" w:rsidRPr="00E11D29" w:rsidRDefault="0080449F" w:rsidP="0080449F">
                  <w:pPr>
                    <w:tabs>
                      <w:tab w:val="left" w:pos="175"/>
                    </w:tabs>
                    <w:spacing w:before="120" w:after="120"/>
                    <w:rPr>
                      <w:rFonts w:ascii="Arial" w:hAnsi="Arial"/>
                      <w:color w:val="0000FF"/>
                      <w:sz w:val="20"/>
                      <w:szCs w:val="20"/>
                      <w:lang w:val="fr-CA"/>
                    </w:rPr>
                  </w:pPr>
                </w:p>
              </w:tc>
              <w:tc>
                <w:tcPr>
                  <w:tcW w:w="772" w:type="dxa"/>
                  <w:tcBorders>
                    <w:left w:val="single" w:sz="4" w:space="0" w:color="auto"/>
                  </w:tcBorders>
                  <w:shd w:val="clear" w:color="auto" w:fill="auto"/>
                </w:tcPr>
                <w:p w:rsidR="0080449F" w:rsidRPr="00E11D29" w:rsidRDefault="0080449F" w:rsidP="0080449F">
                  <w:pPr>
                    <w:tabs>
                      <w:tab w:val="left" w:pos="175"/>
                    </w:tabs>
                    <w:spacing w:before="120" w:after="120"/>
                    <w:jc w:val="right"/>
                    <w:rPr>
                      <w:rFonts w:ascii="Arial" w:hAnsi="Arial"/>
                      <w:color w:val="FF0000"/>
                      <w:sz w:val="20"/>
                      <w:szCs w:val="20"/>
                      <w:u w:val="single"/>
                      <w:lang w:val="fr-CA"/>
                    </w:rPr>
                  </w:pPr>
                  <w:r w:rsidRPr="00E11D29">
                    <w:rPr>
                      <w:rFonts w:ascii="Arial" w:hAnsi="Arial"/>
                      <w:color w:val="FF0000"/>
                      <w:sz w:val="20"/>
                      <w:szCs w:val="20"/>
                      <w:u w:val="single"/>
                      <w:lang w:val="fr-CA"/>
                    </w:rPr>
                    <w:t>0</w:t>
                  </w:r>
                </w:p>
              </w:tc>
              <w:tc>
                <w:tcPr>
                  <w:tcW w:w="3107" w:type="dxa"/>
                  <w:shd w:val="clear" w:color="auto" w:fill="auto"/>
                </w:tcPr>
                <w:p w:rsidR="0080449F" w:rsidRPr="003B0096" w:rsidRDefault="00802187" w:rsidP="0080449F">
                  <w:pPr>
                    <w:tabs>
                      <w:tab w:val="left" w:pos="175"/>
                    </w:tabs>
                    <w:spacing w:before="120" w:after="120"/>
                    <w:rPr>
                      <w:rFonts w:ascii="Arial" w:hAnsi="Arial"/>
                      <w:sz w:val="20"/>
                      <w:szCs w:val="20"/>
                      <w:lang w:val="fr-CA"/>
                    </w:rPr>
                  </w:pPr>
                  <w:bookmarkStart w:id="142" w:name="lt_pId181"/>
                  <w:r w:rsidRPr="00192537">
                    <w:rPr>
                      <w:rFonts w:ascii="Arial" w:hAnsi="Arial"/>
                      <w:sz w:val="20"/>
                      <w:szCs w:val="20"/>
                      <w:lang w:val="fr-CA"/>
                    </w:rPr>
                    <w:t>On juge que la stratégie de réponse ne permet pas d’atténuer l’enjeu et n’est pas viable.</w:t>
                  </w:r>
                  <w:bookmarkEnd w:id="142"/>
                </w:p>
              </w:tc>
            </w:tr>
          </w:tbl>
          <w:p w:rsidR="00D35745" w:rsidRPr="003B0096" w:rsidRDefault="00623924" w:rsidP="00126D6B">
            <w:pPr>
              <w:spacing w:before="120" w:after="120"/>
              <w:ind w:left="89"/>
              <w:rPr>
                <w:rFonts w:ascii="Arial" w:hAnsi="Arial"/>
                <w:i/>
                <w:sz w:val="20"/>
                <w:szCs w:val="20"/>
                <w:lang w:val="fr-CA" w:eastAsia="ko-KR"/>
              </w:rPr>
            </w:pPr>
            <w:bookmarkStart w:id="143" w:name="lt_pId182"/>
            <w:r w:rsidRPr="00192537">
              <w:rPr>
                <w:rFonts w:ascii="Arial" w:hAnsi="Arial"/>
                <w:sz w:val="20"/>
                <w:szCs w:val="20"/>
                <w:lang w:val="fr-CA" w:eastAsia="ko-KR"/>
              </w:rPr>
              <w:t>Total</w:t>
            </w:r>
            <w:r w:rsidR="00F83827" w:rsidRPr="00192537">
              <w:rPr>
                <w:rFonts w:ascii="Arial" w:hAnsi="Arial"/>
                <w:sz w:val="20"/>
                <w:szCs w:val="20"/>
                <w:lang w:val="fr-CA" w:eastAsia="ko-KR"/>
              </w:rPr>
              <w:t> :</w:t>
            </w:r>
            <w:r w:rsidRPr="00192537">
              <w:rPr>
                <w:rFonts w:ascii="Arial" w:hAnsi="Arial"/>
                <w:sz w:val="20"/>
                <w:szCs w:val="20"/>
                <w:lang w:val="fr-CA" w:eastAsia="ko-KR"/>
              </w:rPr>
              <w:t xml:space="preserve"> 100</w:t>
            </w:r>
            <w:r w:rsidR="00F83827" w:rsidRPr="00192537">
              <w:rPr>
                <w:rFonts w:ascii="Arial" w:hAnsi="Arial"/>
                <w:sz w:val="20"/>
                <w:szCs w:val="20"/>
                <w:lang w:val="fr-CA" w:eastAsia="ko-KR"/>
              </w:rPr>
              <w:t> </w:t>
            </w:r>
            <w:r w:rsidRPr="00192537">
              <w:rPr>
                <w:rFonts w:ascii="Arial" w:hAnsi="Arial"/>
                <w:sz w:val="20"/>
                <w:szCs w:val="20"/>
                <w:lang w:val="fr-CA" w:eastAsia="ko-KR"/>
              </w:rPr>
              <w:t>% des «</w:t>
            </w:r>
            <w:r w:rsidR="00F83827" w:rsidRPr="00192537">
              <w:rPr>
                <w:rFonts w:ascii="Arial" w:hAnsi="Arial"/>
                <w:sz w:val="20"/>
                <w:szCs w:val="20"/>
                <w:lang w:val="fr-CA" w:eastAsia="ko-KR"/>
              </w:rPr>
              <w:t> </w:t>
            </w:r>
            <w:r w:rsidRPr="00192537">
              <w:rPr>
                <w:rFonts w:ascii="Arial" w:hAnsi="Arial"/>
                <w:b/>
                <w:color w:val="FF0000"/>
                <w:sz w:val="20"/>
                <w:szCs w:val="20"/>
                <w:u w:val="single"/>
                <w:lang w:val="fr-CA" w:eastAsia="ko-KR"/>
              </w:rPr>
              <w:t>40</w:t>
            </w:r>
            <w:r w:rsidR="00F83827" w:rsidRPr="00192537">
              <w:rPr>
                <w:rFonts w:ascii="Arial" w:hAnsi="Arial"/>
                <w:sz w:val="20"/>
                <w:szCs w:val="20"/>
                <w:lang w:val="fr-CA" w:eastAsia="ko-KR"/>
              </w:rPr>
              <w:t> </w:t>
            </w:r>
            <w:r w:rsidRPr="00192537">
              <w:rPr>
                <w:rFonts w:ascii="Arial" w:hAnsi="Arial"/>
                <w:sz w:val="20"/>
                <w:szCs w:val="20"/>
                <w:lang w:val="fr-CA" w:eastAsia="ko-KR"/>
              </w:rPr>
              <w:t>» points maximum alloués (</w:t>
            </w:r>
            <w:r w:rsidRPr="00192537">
              <w:rPr>
                <w:rFonts w:ascii="Arial" w:hAnsi="Arial"/>
                <w:i/>
                <w:sz w:val="20"/>
                <w:szCs w:val="20"/>
                <w:lang w:val="fr-CA" w:eastAsia="ko-KR"/>
              </w:rPr>
              <w:t xml:space="preserve">2 enjeux x </w:t>
            </w:r>
            <w:r w:rsidR="00F83827" w:rsidRPr="00192537">
              <w:rPr>
                <w:rFonts w:ascii="Arial" w:hAnsi="Arial"/>
                <w:i/>
                <w:sz w:val="20"/>
                <w:szCs w:val="20"/>
                <w:lang w:val="fr-CA" w:eastAsia="ko-KR"/>
              </w:rPr>
              <w:t>[</w:t>
            </w:r>
            <w:r w:rsidRPr="00192537">
              <w:rPr>
                <w:rFonts w:ascii="Arial" w:hAnsi="Arial"/>
                <w:i/>
                <w:sz w:val="20"/>
                <w:szCs w:val="20"/>
                <w:lang w:val="fr-CA" w:eastAsia="ko-KR"/>
              </w:rPr>
              <w:t xml:space="preserve">max. </w:t>
            </w:r>
            <w:r w:rsidRPr="00192537">
              <w:rPr>
                <w:rFonts w:ascii="Arial" w:hAnsi="Arial"/>
                <w:i/>
                <w:color w:val="FF0000"/>
                <w:sz w:val="20"/>
                <w:szCs w:val="20"/>
                <w:u w:val="single"/>
                <w:lang w:val="fr-CA" w:eastAsia="ko-KR"/>
              </w:rPr>
              <w:t>20</w:t>
            </w:r>
            <w:r w:rsidRPr="00192537">
              <w:rPr>
                <w:rFonts w:ascii="Arial" w:hAnsi="Arial"/>
                <w:i/>
                <w:sz w:val="20"/>
                <w:szCs w:val="20"/>
                <w:lang w:val="fr-CA" w:eastAsia="ko-KR"/>
              </w:rPr>
              <w:t xml:space="preserve"> + </w:t>
            </w:r>
            <w:r w:rsidRPr="00192537">
              <w:rPr>
                <w:rFonts w:ascii="Arial" w:hAnsi="Arial"/>
                <w:i/>
                <w:color w:val="FF0000"/>
                <w:sz w:val="20"/>
                <w:szCs w:val="20"/>
                <w:u w:val="single"/>
                <w:lang w:val="fr-CA" w:eastAsia="ko-KR"/>
              </w:rPr>
              <w:t>20</w:t>
            </w:r>
            <w:r w:rsidR="00F83827" w:rsidRPr="00192537">
              <w:rPr>
                <w:rFonts w:ascii="Arial" w:hAnsi="Arial"/>
                <w:i/>
                <w:sz w:val="20"/>
                <w:szCs w:val="20"/>
                <w:lang w:val="fr-CA" w:eastAsia="ko-KR"/>
              </w:rPr>
              <w:t>]</w:t>
            </w:r>
            <w:r w:rsidRPr="00192537">
              <w:rPr>
                <w:rFonts w:ascii="Arial" w:hAnsi="Arial"/>
                <w:i/>
                <w:sz w:val="20"/>
                <w:szCs w:val="20"/>
                <w:lang w:val="fr-CA" w:eastAsia="ko-KR"/>
              </w:rPr>
              <w:t xml:space="preserve"> = </w:t>
            </w:r>
            <w:r w:rsidRPr="00192537">
              <w:rPr>
                <w:rFonts w:ascii="Arial" w:hAnsi="Arial"/>
                <w:i/>
                <w:color w:val="FF0000"/>
                <w:sz w:val="20"/>
                <w:szCs w:val="20"/>
                <w:u w:val="single"/>
                <w:lang w:val="fr-CA" w:eastAsia="ko-KR"/>
              </w:rPr>
              <w:t>40</w:t>
            </w:r>
            <w:r w:rsidRPr="00192537">
              <w:rPr>
                <w:rFonts w:ascii="Arial" w:hAnsi="Arial"/>
                <w:sz w:val="20"/>
                <w:szCs w:val="20"/>
                <w:lang w:val="fr-CA" w:eastAsia="ko-KR"/>
              </w:rPr>
              <w:t xml:space="preserve"> points).</w:t>
            </w:r>
            <w:bookmarkEnd w:id="143"/>
          </w:p>
          <w:p w:rsidR="002524F4" w:rsidRPr="00E11D29" w:rsidRDefault="00EF3FD1" w:rsidP="002524F4">
            <w:pPr>
              <w:spacing w:before="120" w:after="120"/>
              <w:ind w:left="89"/>
              <w:rPr>
                <w:rFonts w:ascii="Arial" w:hAnsi="Arial"/>
                <w:i/>
                <w:color w:val="0000FF"/>
                <w:sz w:val="20"/>
                <w:szCs w:val="20"/>
                <w:lang w:val="fr-CA" w:eastAsia="ko-KR"/>
              </w:rPr>
            </w:pPr>
            <w:bookmarkStart w:id="144" w:name="lt_pId183"/>
            <w:r w:rsidRPr="00192537">
              <w:rPr>
                <w:rFonts w:ascii="Arial" w:hAnsi="Arial"/>
                <w:i/>
                <w:sz w:val="20"/>
                <w:szCs w:val="20"/>
                <w:lang w:val="fr-CA" w:eastAsia="ko-KR"/>
              </w:rPr>
              <w:t>La réponse ne doit pas dépasser une (1) page.</w:t>
            </w:r>
            <w:bookmarkEnd w:id="144"/>
          </w:p>
        </w:tc>
      </w:tr>
    </w:tbl>
    <w:p w:rsidR="00E95E8D" w:rsidRPr="00E11D29" w:rsidRDefault="00E95E8D">
      <w:pPr>
        <w:jc w:val="center"/>
        <w:rPr>
          <w:lang w:val="fr-CA"/>
        </w:rPr>
      </w:pPr>
    </w:p>
    <w:p w:rsidR="00E95E8D" w:rsidRPr="00E11D29" w:rsidRDefault="00E95E8D">
      <w:pPr>
        <w:jc w:val="center"/>
        <w:rPr>
          <w:lang w:val="fr-CA"/>
        </w:rPr>
      </w:pPr>
    </w:p>
    <w:p w:rsidR="006D291B" w:rsidRPr="003B0096" w:rsidRDefault="00D22194" w:rsidP="006D291B">
      <w:pPr>
        <w:numPr>
          <w:ilvl w:val="0"/>
          <w:numId w:val="17"/>
        </w:numPr>
        <w:rPr>
          <w:rFonts w:ascii="Arial" w:hAnsi="Arial" w:cs="Arial"/>
          <w:b/>
          <w:sz w:val="20"/>
          <w:szCs w:val="20"/>
          <w:lang w:val="fr-CA"/>
        </w:rPr>
      </w:pPr>
      <w:bookmarkStart w:id="145" w:name="lt_pId184"/>
      <w:r w:rsidRPr="00192537">
        <w:rPr>
          <w:rFonts w:ascii="Arial" w:hAnsi="Arial" w:cs="Arial"/>
          <w:b/>
          <w:sz w:val="20"/>
          <w:szCs w:val="20"/>
          <w:lang w:val="fr-CA"/>
        </w:rPr>
        <w:t>FORMULAIRES DE RÉPONSE AUX SOUMISSIONS</w:t>
      </w:r>
      <w:bookmarkEnd w:id="145"/>
    </w:p>
    <w:p w:rsidR="006D291B" w:rsidRPr="00E11D29" w:rsidRDefault="006D291B" w:rsidP="006D291B">
      <w:pPr>
        <w:rPr>
          <w:rFonts w:ascii="Arial" w:hAnsi="Arial"/>
          <w:sz w:val="20"/>
          <w:szCs w:val="20"/>
          <w:lang w:val="fr-CA"/>
        </w:rPr>
      </w:pPr>
    </w:p>
    <w:p w:rsidR="00C76F44" w:rsidRPr="003B0096" w:rsidRDefault="00004B14" w:rsidP="00C76F44">
      <w:pPr>
        <w:pStyle w:val="DefaultText"/>
        <w:tabs>
          <w:tab w:val="clear" w:pos="840"/>
          <w:tab w:val="left" w:pos="709"/>
          <w:tab w:val="left" w:pos="1440"/>
          <w:tab w:val="left" w:pos="2160"/>
          <w:tab w:val="left" w:pos="2880"/>
          <w:tab w:val="left" w:pos="3600"/>
          <w:tab w:val="left" w:pos="4320"/>
          <w:tab w:val="left" w:pos="5040"/>
          <w:tab w:val="left" w:pos="5760"/>
          <w:tab w:val="left" w:pos="6480"/>
          <w:tab w:val="left" w:pos="7200"/>
        </w:tabs>
        <w:ind w:left="720" w:hanging="720"/>
        <w:rPr>
          <w:rStyle w:val="InitialStyle"/>
          <w:rFonts w:ascii="Arial" w:hAnsi="Arial" w:cs="Arial"/>
          <w:lang w:val="fr-CA"/>
        </w:rPr>
      </w:pPr>
      <w:r w:rsidRPr="00E11D29">
        <w:rPr>
          <w:rStyle w:val="InitialStyle"/>
          <w:rFonts w:ascii="Arial" w:hAnsi="Arial" w:cs="Arial"/>
          <w:lang w:val="fr-CA"/>
        </w:rPr>
        <w:t>4.1</w:t>
      </w:r>
      <w:r w:rsidRPr="00E11D29">
        <w:rPr>
          <w:rStyle w:val="InitialStyle"/>
          <w:rFonts w:ascii="Arial" w:hAnsi="Arial" w:cs="Arial"/>
          <w:lang w:val="fr-CA"/>
        </w:rPr>
        <w:tab/>
      </w:r>
      <w:bookmarkStart w:id="146" w:name="lt_pId186"/>
      <w:r w:rsidR="006908B0" w:rsidRPr="00192537">
        <w:rPr>
          <w:rStyle w:val="InitialStyle"/>
          <w:rFonts w:ascii="Arial" w:hAnsi="Arial" w:cs="Arial"/>
          <w:lang w:val="fr-CA"/>
        </w:rPr>
        <w:t>La justification du respect des critères relatifs aux ressources doit employer la présentation contenue dans les formulaires suivants, comme l’exige chacun des critères.</w:t>
      </w:r>
      <w:bookmarkEnd w:id="146"/>
      <w:r w:rsidRPr="003B0096">
        <w:rPr>
          <w:rFonts w:ascii="Arial" w:hAnsi="Arial"/>
          <w:sz w:val="20"/>
          <w:szCs w:val="20"/>
          <w:lang w:val="fr-CA" w:eastAsia="ko-KR"/>
        </w:rPr>
        <w:t xml:space="preserve"> </w:t>
      </w:r>
      <w:bookmarkStart w:id="147" w:name="lt_pId187"/>
      <w:r w:rsidR="008C5D5F">
        <w:rPr>
          <w:rFonts w:ascii="Arial" w:hAnsi="Arial"/>
          <w:sz w:val="20"/>
          <w:szCs w:val="20"/>
          <w:lang w:val="fr-CA" w:eastAsia="ko-KR"/>
        </w:rPr>
        <w:t xml:space="preserve">Les </w:t>
      </w:r>
      <w:r w:rsidR="003947BF" w:rsidRPr="00192537">
        <w:rPr>
          <w:rFonts w:ascii="Arial" w:hAnsi="Arial"/>
          <w:sz w:val="20"/>
          <w:szCs w:val="20"/>
          <w:lang w:val="fr-CA" w:eastAsia="ko-KR"/>
        </w:rPr>
        <w:t>soumissionnaires peuvent utiliser plus d’espace que ce qui est illustré dans le formulaire-modèle, en respectant tout nombre limite de pages indiqué dans les critères relatifs aux ressources.</w:t>
      </w:r>
      <w:bookmarkEnd w:id="147"/>
    </w:p>
    <w:p w:rsidR="00C76F44" w:rsidRPr="003B0096" w:rsidRDefault="00C76F44" w:rsidP="006D291B">
      <w:pPr>
        <w:pStyle w:val="DefaultText"/>
        <w:tabs>
          <w:tab w:val="clear" w:pos="840"/>
          <w:tab w:val="left" w:pos="709"/>
          <w:tab w:val="left" w:pos="1440"/>
          <w:tab w:val="left" w:pos="2160"/>
          <w:tab w:val="left" w:pos="2880"/>
          <w:tab w:val="left" w:pos="3600"/>
          <w:tab w:val="left" w:pos="4320"/>
          <w:tab w:val="left" w:pos="5040"/>
          <w:tab w:val="left" w:pos="5760"/>
          <w:tab w:val="left" w:pos="6480"/>
          <w:tab w:val="left" w:pos="7200"/>
        </w:tabs>
        <w:ind w:left="720" w:hanging="720"/>
        <w:rPr>
          <w:rStyle w:val="InitialStyle"/>
          <w:rFonts w:ascii="Arial" w:hAnsi="Arial" w:cs="Arial"/>
          <w:lang w:val="fr-CA"/>
        </w:rPr>
      </w:pPr>
    </w:p>
    <w:p w:rsidR="006D291B" w:rsidRPr="00E11D29" w:rsidRDefault="006D291B" w:rsidP="006D291B">
      <w:pPr>
        <w:pStyle w:val="DefaultText"/>
        <w:tabs>
          <w:tab w:val="clear" w:pos="840"/>
          <w:tab w:val="left" w:pos="709"/>
          <w:tab w:val="left" w:pos="1440"/>
          <w:tab w:val="left" w:pos="2160"/>
          <w:tab w:val="left" w:pos="2880"/>
          <w:tab w:val="left" w:pos="3600"/>
          <w:tab w:val="left" w:pos="4320"/>
          <w:tab w:val="left" w:pos="5040"/>
          <w:tab w:val="left" w:pos="5760"/>
          <w:tab w:val="left" w:pos="6480"/>
          <w:tab w:val="left" w:pos="7200"/>
        </w:tabs>
        <w:ind w:left="720" w:hanging="720"/>
        <w:rPr>
          <w:rStyle w:val="InitialStyle"/>
          <w:rFonts w:ascii="Arial" w:hAnsi="Arial" w:cs="Arial"/>
          <w:lang w:val="fr-CA"/>
        </w:rPr>
      </w:pPr>
      <w:r w:rsidRPr="003B0096">
        <w:rPr>
          <w:rStyle w:val="InitialStyle"/>
          <w:rFonts w:ascii="Arial" w:hAnsi="Arial" w:cs="Arial"/>
          <w:lang w:val="fr-CA"/>
        </w:rPr>
        <w:t>4.2</w:t>
      </w:r>
      <w:r w:rsidRPr="003B0096">
        <w:rPr>
          <w:rStyle w:val="InitialStyle"/>
          <w:rFonts w:ascii="Arial" w:hAnsi="Arial" w:cs="Arial"/>
          <w:lang w:val="fr-CA"/>
        </w:rPr>
        <w:tab/>
      </w:r>
      <w:bookmarkStart w:id="148" w:name="lt_pId189"/>
      <w:r w:rsidR="00285103" w:rsidRPr="00192537">
        <w:rPr>
          <w:rFonts w:ascii="Arial" w:hAnsi="Arial"/>
          <w:i/>
          <w:sz w:val="20"/>
          <w:szCs w:val="20"/>
          <w:lang w:val="fr-CA" w:eastAsia="ko-KR"/>
        </w:rPr>
        <w:t>Formulaire A</w:t>
      </w:r>
      <w:r w:rsidR="00F83827" w:rsidRPr="00192537">
        <w:rPr>
          <w:rFonts w:ascii="Arial" w:hAnsi="Arial"/>
          <w:i/>
          <w:sz w:val="20"/>
          <w:szCs w:val="20"/>
          <w:lang w:val="fr-CA" w:eastAsia="ko-KR"/>
        </w:rPr>
        <w:t> :</w:t>
      </w:r>
      <w:r w:rsidR="00285103" w:rsidRPr="00192537">
        <w:rPr>
          <w:rFonts w:ascii="Arial" w:hAnsi="Arial"/>
          <w:i/>
          <w:sz w:val="20"/>
          <w:szCs w:val="20"/>
          <w:lang w:val="fr-CA" w:eastAsia="ko-KR"/>
        </w:rPr>
        <w:t xml:space="preserve"> «</w:t>
      </w:r>
      <w:r w:rsidR="00F83827" w:rsidRPr="00192537">
        <w:rPr>
          <w:rFonts w:ascii="Arial" w:hAnsi="Arial"/>
          <w:i/>
          <w:sz w:val="20"/>
          <w:szCs w:val="20"/>
          <w:lang w:val="fr-CA" w:eastAsia="ko-KR"/>
        </w:rPr>
        <w:t> </w:t>
      </w:r>
      <w:r w:rsidR="00285103" w:rsidRPr="00192537">
        <w:rPr>
          <w:rFonts w:ascii="Arial" w:hAnsi="Arial"/>
          <w:i/>
          <w:sz w:val="20"/>
          <w:szCs w:val="20"/>
          <w:lang w:val="fr-CA" w:eastAsia="ko-KR"/>
        </w:rPr>
        <w:t>Liste sommaire de l’expérience de la ressource proposée</w:t>
      </w:r>
      <w:r w:rsidR="00F83827" w:rsidRPr="00192537">
        <w:rPr>
          <w:rFonts w:ascii="Arial" w:hAnsi="Arial"/>
          <w:i/>
          <w:sz w:val="20"/>
          <w:szCs w:val="20"/>
          <w:lang w:val="fr-CA" w:eastAsia="ko-KR"/>
        </w:rPr>
        <w:t> </w:t>
      </w:r>
      <w:r w:rsidR="00285103" w:rsidRPr="00192537">
        <w:rPr>
          <w:rFonts w:ascii="Arial" w:hAnsi="Arial"/>
          <w:i/>
          <w:sz w:val="20"/>
          <w:szCs w:val="20"/>
          <w:lang w:val="fr-CA" w:eastAsia="ko-KR"/>
        </w:rPr>
        <w:t>»</w:t>
      </w:r>
      <w:bookmarkEnd w:id="148"/>
    </w:p>
    <w:p w:rsidR="00C618F5" w:rsidRPr="00E11D29" w:rsidRDefault="00C618F5" w:rsidP="006D291B">
      <w:pPr>
        <w:pStyle w:val="DefaultText"/>
        <w:tabs>
          <w:tab w:val="clear" w:pos="840"/>
          <w:tab w:val="left" w:pos="709"/>
          <w:tab w:val="left" w:pos="1440"/>
          <w:tab w:val="left" w:pos="2160"/>
          <w:tab w:val="left" w:pos="2880"/>
          <w:tab w:val="left" w:pos="3600"/>
          <w:tab w:val="left" w:pos="4320"/>
          <w:tab w:val="left" w:pos="5040"/>
          <w:tab w:val="left" w:pos="5760"/>
          <w:tab w:val="left" w:pos="6480"/>
          <w:tab w:val="left" w:pos="7200"/>
        </w:tabs>
        <w:ind w:left="720" w:hanging="720"/>
        <w:rPr>
          <w:rStyle w:val="InitialStyle"/>
          <w:rFonts w:ascii="Arial" w:hAnsi="Arial" w:cs="Arial"/>
          <w:lang w:val="fr-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505"/>
        <w:gridCol w:w="947"/>
        <w:gridCol w:w="947"/>
        <w:gridCol w:w="1645"/>
        <w:gridCol w:w="1551"/>
        <w:gridCol w:w="1370"/>
        <w:gridCol w:w="2385"/>
      </w:tblGrid>
      <w:tr w:rsidR="00493000" w:rsidRPr="00E11D29" w:rsidTr="00F3748C">
        <w:trPr>
          <w:trHeight w:val="471"/>
        </w:trPr>
        <w:tc>
          <w:tcPr>
            <w:tcW w:w="225" w:type="pct"/>
            <w:shd w:val="clear" w:color="auto" w:fill="auto"/>
            <w:tcMar>
              <w:top w:w="72" w:type="dxa"/>
              <w:left w:w="144" w:type="dxa"/>
              <w:bottom w:w="72" w:type="dxa"/>
              <w:right w:w="144" w:type="dxa"/>
            </w:tcMar>
            <w:hideMark/>
          </w:tcPr>
          <w:p w:rsidR="00F3748C" w:rsidRPr="00073034" w:rsidRDefault="00C073B2" w:rsidP="00C618F5">
            <w:pPr>
              <w:jc w:val="center"/>
              <w:rPr>
                <w:rFonts w:ascii="Arial" w:hAnsi="Arial" w:cs="Arial"/>
                <w:sz w:val="36"/>
                <w:szCs w:val="36"/>
                <w:lang w:val="fr-CA"/>
              </w:rPr>
            </w:pPr>
            <w:r w:rsidRPr="00073034">
              <w:rPr>
                <w:rFonts w:ascii="Arial" w:hAnsi="Arial" w:cs="Arial"/>
                <w:kern w:val="24"/>
                <w:sz w:val="20"/>
                <w:szCs w:val="20"/>
                <w:lang w:val="fr-CA"/>
              </w:rPr>
              <w:t>N</w:t>
            </w:r>
            <w:r w:rsidRPr="00073034">
              <w:rPr>
                <w:rFonts w:ascii="Arial" w:hAnsi="Arial" w:cs="Arial"/>
                <w:kern w:val="24"/>
                <w:sz w:val="20"/>
                <w:szCs w:val="20"/>
                <w:vertAlign w:val="superscript"/>
                <w:lang w:val="fr-CA"/>
              </w:rPr>
              <w:t>o</w:t>
            </w:r>
          </w:p>
        </w:tc>
        <w:tc>
          <w:tcPr>
            <w:tcW w:w="514" w:type="pct"/>
            <w:shd w:val="clear" w:color="auto" w:fill="auto"/>
            <w:tcMar>
              <w:top w:w="72" w:type="dxa"/>
              <w:left w:w="144" w:type="dxa"/>
              <w:bottom w:w="72" w:type="dxa"/>
              <w:right w:w="144" w:type="dxa"/>
            </w:tcMar>
            <w:hideMark/>
          </w:tcPr>
          <w:p w:rsidR="00F3748C" w:rsidRPr="003B0096" w:rsidRDefault="00D07B8C" w:rsidP="00C618F5">
            <w:pPr>
              <w:jc w:val="center"/>
              <w:rPr>
                <w:rFonts w:ascii="Arial" w:hAnsi="Arial" w:cs="Arial"/>
                <w:sz w:val="36"/>
                <w:szCs w:val="36"/>
                <w:lang w:val="fr-CA"/>
              </w:rPr>
            </w:pPr>
            <w:bookmarkStart w:id="149" w:name="lt_pId191"/>
            <w:r w:rsidRPr="00192537">
              <w:rPr>
                <w:rFonts w:ascii="Arial" w:hAnsi="Arial" w:cs="Arial"/>
                <w:kern w:val="24"/>
                <w:sz w:val="20"/>
                <w:szCs w:val="20"/>
                <w:lang w:val="fr-CA"/>
              </w:rPr>
              <w:t>Début</w:t>
            </w:r>
            <w:bookmarkEnd w:id="149"/>
          </w:p>
          <w:p w:rsidR="00F3748C" w:rsidRPr="003B0096" w:rsidRDefault="00696559" w:rsidP="00C618F5">
            <w:pPr>
              <w:jc w:val="center"/>
              <w:rPr>
                <w:rFonts w:ascii="Arial" w:hAnsi="Arial" w:cs="Arial"/>
                <w:sz w:val="36"/>
                <w:szCs w:val="36"/>
                <w:lang w:val="fr-CA"/>
              </w:rPr>
            </w:pPr>
            <w:bookmarkStart w:id="150" w:name="lt_pId192"/>
            <w:r w:rsidRPr="00192537">
              <w:rPr>
                <w:rFonts w:ascii="Arial" w:hAnsi="Arial" w:cs="Arial"/>
                <w:i/>
                <w:iCs/>
                <w:kern w:val="24"/>
                <w:sz w:val="16"/>
                <w:szCs w:val="16"/>
                <w:lang w:val="fr-CA"/>
              </w:rPr>
              <w:t>mm-aa</w:t>
            </w:r>
            <w:bookmarkEnd w:id="150"/>
          </w:p>
        </w:tc>
        <w:tc>
          <w:tcPr>
            <w:tcW w:w="514" w:type="pct"/>
            <w:shd w:val="clear" w:color="auto" w:fill="auto"/>
            <w:tcMar>
              <w:top w:w="72" w:type="dxa"/>
              <w:left w:w="144" w:type="dxa"/>
              <w:bottom w:w="72" w:type="dxa"/>
              <w:right w:w="144" w:type="dxa"/>
            </w:tcMar>
            <w:hideMark/>
          </w:tcPr>
          <w:p w:rsidR="00F3748C" w:rsidRPr="003B0096" w:rsidRDefault="000B1461" w:rsidP="00C618F5">
            <w:pPr>
              <w:jc w:val="center"/>
              <w:rPr>
                <w:rFonts w:ascii="Arial" w:hAnsi="Arial" w:cs="Arial"/>
                <w:sz w:val="36"/>
                <w:szCs w:val="36"/>
                <w:lang w:val="fr-CA"/>
              </w:rPr>
            </w:pPr>
            <w:bookmarkStart w:id="151" w:name="lt_pId193"/>
            <w:r w:rsidRPr="00192537">
              <w:rPr>
                <w:rFonts w:ascii="Arial" w:hAnsi="Arial" w:cs="Arial"/>
                <w:kern w:val="24"/>
                <w:sz w:val="20"/>
                <w:szCs w:val="20"/>
                <w:lang w:val="fr-CA"/>
              </w:rPr>
              <w:t>Fin</w:t>
            </w:r>
            <w:bookmarkEnd w:id="151"/>
          </w:p>
          <w:p w:rsidR="00F3748C" w:rsidRPr="003B0096" w:rsidRDefault="00196666" w:rsidP="00C618F5">
            <w:pPr>
              <w:jc w:val="center"/>
              <w:rPr>
                <w:rFonts w:ascii="Arial" w:hAnsi="Arial" w:cs="Arial"/>
                <w:sz w:val="36"/>
                <w:szCs w:val="36"/>
                <w:lang w:val="fr-CA"/>
              </w:rPr>
            </w:pPr>
            <w:bookmarkStart w:id="152" w:name="lt_pId194"/>
            <w:r w:rsidRPr="00192537">
              <w:rPr>
                <w:rFonts w:ascii="Arial" w:hAnsi="Arial" w:cs="Arial"/>
                <w:i/>
                <w:iCs/>
                <w:kern w:val="24"/>
                <w:sz w:val="16"/>
                <w:szCs w:val="16"/>
                <w:lang w:val="fr-CA"/>
              </w:rPr>
              <w:t>mm-aa</w:t>
            </w:r>
            <w:bookmarkEnd w:id="152"/>
          </w:p>
        </w:tc>
        <w:tc>
          <w:tcPr>
            <w:tcW w:w="887" w:type="pct"/>
            <w:shd w:val="clear" w:color="auto" w:fill="auto"/>
            <w:tcMar>
              <w:top w:w="72" w:type="dxa"/>
              <w:left w:w="144" w:type="dxa"/>
              <w:bottom w:w="72" w:type="dxa"/>
              <w:right w:w="144" w:type="dxa"/>
            </w:tcMar>
            <w:hideMark/>
          </w:tcPr>
          <w:p w:rsidR="00F3748C" w:rsidRPr="003B0096" w:rsidRDefault="009E1296" w:rsidP="00C618F5">
            <w:pPr>
              <w:jc w:val="center"/>
              <w:rPr>
                <w:rFonts w:ascii="Arial" w:hAnsi="Arial" w:cs="Arial"/>
                <w:sz w:val="36"/>
                <w:szCs w:val="36"/>
                <w:lang w:val="fr-CA"/>
              </w:rPr>
            </w:pPr>
            <w:bookmarkStart w:id="153" w:name="lt_pId195"/>
            <w:r w:rsidRPr="00192537">
              <w:rPr>
                <w:rFonts w:ascii="Arial" w:hAnsi="Arial" w:cs="Arial"/>
                <w:kern w:val="24"/>
                <w:sz w:val="20"/>
                <w:szCs w:val="20"/>
                <w:lang w:val="fr-CA"/>
              </w:rPr>
              <w:t>Organisation</w:t>
            </w:r>
            <w:bookmarkEnd w:id="153"/>
          </w:p>
          <w:p w:rsidR="00F3748C" w:rsidRPr="003B0096" w:rsidRDefault="00E76F5D" w:rsidP="00C618F5">
            <w:pPr>
              <w:jc w:val="center"/>
              <w:rPr>
                <w:rFonts w:ascii="Arial" w:hAnsi="Arial" w:cs="Arial"/>
                <w:sz w:val="36"/>
                <w:szCs w:val="36"/>
                <w:lang w:val="fr-CA"/>
              </w:rPr>
            </w:pPr>
            <w:bookmarkStart w:id="154" w:name="lt_pId196"/>
            <w:r w:rsidRPr="00192537">
              <w:rPr>
                <w:rFonts w:ascii="Arial" w:hAnsi="Arial" w:cs="Arial"/>
                <w:kern w:val="24"/>
                <w:sz w:val="20"/>
                <w:szCs w:val="20"/>
                <w:lang w:val="fr-CA"/>
              </w:rPr>
              <w:t>cliente</w:t>
            </w:r>
            <w:bookmarkEnd w:id="154"/>
          </w:p>
        </w:tc>
        <w:tc>
          <w:tcPr>
            <w:tcW w:w="837" w:type="pct"/>
            <w:shd w:val="clear" w:color="auto" w:fill="auto"/>
            <w:tcMar>
              <w:top w:w="72" w:type="dxa"/>
              <w:left w:w="144" w:type="dxa"/>
              <w:bottom w:w="72" w:type="dxa"/>
              <w:right w:w="144" w:type="dxa"/>
            </w:tcMar>
            <w:vAlign w:val="bottom"/>
            <w:hideMark/>
          </w:tcPr>
          <w:p w:rsidR="00F3748C" w:rsidRPr="003B0096" w:rsidRDefault="00654CB2" w:rsidP="002F3EFD">
            <w:pPr>
              <w:jc w:val="center"/>
              <w:rPr>
                <w:rFonts w:ascii="Arial" w:hAnsi="Arial" w:cs="Arial"/>
                <w:sz w:val="36"/>
                <w:szCs w:val="36"/>
                <w:lang w:val="fr-CA"/>
              </w:rPr>
            </w:pPr>
            <w:bookmarkStart w:id="155" w:name="lt_pId197"/>
            <w:r w:rsidRPr="00192537">
              <w:rPr>
                <w:rFonts w:ascii="Arial" w:hAnsi="Arial" w:cs="Arial"/>
                <w:kern w:val="24"/>
                <w:sz w:val="20"/>
                <w:szCs w:val="20"/>
                <w:lang w:val="fr-CA"/>
              </w:rPr>
              <w:t>Projet ou programme</w:t>
            </w:r>
            <w:bookmarkEnd w:id="155"/>
          </w:p>
        </w:tc>
        <w:tc>
          <w:tcPr>
            <w:tcW w:w="740" w:type="pct"/>
            <w:shd w:val="clear" w:color="auto" w:fill="auto"/>
            <w:tcMar>
              <w:top w:w="72" w:type="dxa"/>
              <w:left w:w="144" w:type="dxa"/>
              <w:bottom w:w="72" w:type="dxa"/>
              <w:right w:w="144" w:type="dxa"/>
            </w:tcMar>
            <w:hideMark/>
          </w:tcPr>
          <w:p w:rsidR="00F3748C" w:rsidRPr="003B0096" w:rsidRDefault="0087384C" w:rsidP="00C618F5">
            <w:pPr>
              <w:jc w:val="center"/>
              <w:rPr>
                <w:rFonts w:ascii="Arial" w:hAnsi="Arial" w:cs="Arial"/>
                <w:sz w:val="36"/>
                <w:szCs w:val="36"/>
                <w:lang w:val="fr-CA"/>
              </w:rPr>
            </w:pPr>
            <w:bookmarkStart w:id="156" w:name="lt_pId198"/>
            <w:r w:rsidRPr="00192537">
              <w:rPr>
                <w:rFonts w:ascii="Arial" w:hAnsi="Arial" w:cs="Arial"/>
                <w:kern w:val="24"/>
                <w:sz w:val="20"/>
                <w:szCs w:val="20"/>
                <w:lang w:val="fr-CA"/>
              </w:rPr>
              <w:t>Rôle de la</w:t>
            </w:r>
            <w:bookmarkEnd w:id="156"/>
          </w:p>
          <w:p w:rsidR="00F3748C" w:rsidRPr="003B0096" w:rsidRDefault="00456FC0" w:rsidP="00C618F5">
            <w:pPr>
              <w:jc w:val="center"/>
              <w:rPr>
                <w:rFonts w:ascii="Arial" w:hAnsi="Arial" w:cs="Arial"/>
                <w:sz w:val="36"/>
                <w:szCs w:val="36"/>
                <w:lang w:val="fr-CA"/>
              </w:rPr>
            </w:pPr>
            <w:bookmarkStart w:id="157" w:name="lt_pId199"/>
            <w:r w:rsidRPr="00192537">
              <w:rPr>
                <w:rFonts w:ascii="Arial" w:hAnsi="Arial" w:cs="Arial"/>
                <w:kern w:val="24"/>
                <w:sz w:val="20"/>
                <w:szCs w:val="20"/>
                <w:lang w:val="fr-CA"/>
              </w:rPr>
              <w:t>ressource</w:t>
            </w:r>
            <w:bookmarkEnd w:id="157"/>
          </w:p>
        </w:tc>
        <w:tc>
          <w:tcPr>
            <w:tcW w:w="1283" w:type="pct"/>
            <w:shd w:val="clear" w:color="auto" w:fill="auto"/>
            <w:tcMar>
              <w:top w:w="72" w:type="dxa"/>
              <w:left w:w="144" w:type="dxa"/>
              <w:bottom w:w="72" w:type="dxa"/>
              <w:right w:w="144" w:type="dxa"/>
            </w:tcMar>
            <w:hideMark/>
          </w:tcPr>
          <w:p w:rsidR="00F3748C" w:rsidRPr="003B0096" w:rsidRDefault="00F3748C" w:rsidP="00C618F5">
            <w:pPr>
              <w:jc w:val="center"/>
              <w:rPr>
                <w:rFonts w:ascii="Arial" w:hAnsi="Arial" w:cs="Arial"/>
                <w:sz w:val="36"/>
                <w:szCs w:val="36"/>
                <w:lang w:val="fr-CA"/>
              </w:rPr>
            </w:pPr>
            <w:bookmarkStart w:id="158" w:name="lt_pId200"/>
            <w:r w:rsidRPr="00192537">
              <w:rPr>
                <w:rFonts w:ascii="Arial" w:hAnsi="Arial" w:cs="Arial"/>
                <w:kern w:val="24"/>
                <w:sz w:val="20"/>
                <w:szCs w:val="20"/>
                <w:lang w:val="fr-CA"/>
              </w:rPr>
              <w:t>Services</w:t>
            </w:r>
            <w:bookmarkEnd w:id="158"/>
          </w:p>
          <w:p w:rsidR="00F3748C" w:rsidRPr="003B0096" w:rsidRDefault="001E675B" w:rsidP="00C618F5">
            <w:pPr>
              <w:jc w:val="center"/>
              <w:rPr>
                <w:rFonts w:ascii="Arial" w:hAnsi="Arial" w:cs="Arial"/>
                <w:sz w:val="36"/>
                <w:szCs w:val="36"/>
                <w:lang w:val="fr-CA"/>
              </w:rPr>
            </w:pPr>
            <w:bookmarkStart w:id="159" w:name="lt_pId201"/>
            <w:r w:rsidRPr="00192537">
              <w:rPr>
                <w:rFonts w:ascii="Arial" w:hAnsi="Arial" w:cs="Arial"/>
                <w:kern w:val="24"/>
                <w:sz w:val="20"/>
                <w:szCs w:val="20"/>
                <w:lang w:val="fr-CA"/>
              </w:rPr>
              <w:t>fournis</w:t>
            </w:r>
            <w:bookmarkEnd w:id="159"/>
          </w:p>
        </w:tc>
      </w:tr>
      <w:tr w:rsidR="00493000" w:rsidRPr="00E11D29" w:rsidTr="00F3748C">
        <w:trPr>
          <w:trHeight w:val="378"/>
        </w:trPr>
        <w:tc>
          <w:tcPr>
            <w:tcW w:w="225"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514"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514"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887"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837"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740"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1283"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r>
      <w:tr w:rsidR="00493000" w:rsidRPr="00E11D29" w:rsidTr="00F3748C">
        <w:trPr>
          <w:trHeight w:val="411"/>
        </w:trPr>
        <w:tc>
          <w:tcPr>
            <w:tcW w:w="225"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514"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514"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887"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837"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740"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1283"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r>
      <w:tr w:rsidR="00493000" w:rsidRPr="00E11D29" w:rsidTr="00F3748C">
        <w:trPr>
          <w:trHeight w:val="391"/>
        </w:trPr>
        <w:tc>
          <w:tcPr>
            <w:tcW w:w="225"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514"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514"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887"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837"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740"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c>
          <w:tcPr>
            <w:tcW w:w="1283" w:type="pct"/>
            <w:shd w:val="clear" w:color="auto" w:fill="auto"/>
            <w:tcMar>
              <w:top w:w="72" w:type="dxa"/>
              <w:left w:w="144" w:type="dxa"/>
              <w:bottom w:w="72" w:type="dxa"/>
              <w:right w:w="144" w:type="dxa"/>
            </w:tcMar>
            <w:hideMark/>
          </w:tcPr>
          <w:p w:rsidR="00F3748C" w:rsidRPr="00E11D29" w:rsidRDefault="00F3748C" w:rsidP="00C618F5">
            <w:pPr>
              <w:rPr>
                <w:rFonts w:ascii="Arial" w:hAnsi="Arial" w:cs="Arial"/>
                <w:sz w:val="36"/>
                <w:szCs w:val="36"/>
                <w:lang w:val="fr-CA"/>
              </w:rPr>
            </w:pPr>
          </w:p>
        </w:tc>
      </w:tr>
    </w:tbl>
    <w:p w:rsidR="0086779D" w:rsidRPr="00E11D29" w:rsidRDefault="0086779D" w:rsidP="00D50269">
      <w:pPr>
        <w:rPr>
          <w:rFonts w:ascii="Arial" w:hAnsi="Arial" w:cs="Arial"/>
          <w:sz w:val="20"/>
          <w:szCs w:val="20"/>
          <w:lang w:val="fr-CA"/>
        </w:rPr>
      </w:pPr>
    </w:p>
    <w:p w:rsidR="009A7906" w:rsidRPr="00E11D29" w:rsidRDefault="009A7906" w:rsidP="00D50269">
      <w:pPr>
        <w:rPr>
          <w:rFonts w:ascii="Arial" w:hAnsi="Arial" w:cs="Arial"/>
          <w:sz w:val="20"/>
          <w:szCs w:val="20"/>
          <w:lang w:val="fr-CA"/>
        </w:rPr>
      </w:pPr>
    </w:p>
    <w:p w:rsidR="00380A27" w:rsidRPr="00E11D29" w:rsidRDefault="00380A27" w:rsidP="00D50269">
      <w:pPr>
        <w:rPr>
          <w:rFonts w:ascii="Arial" w:hAnsi="Arial" w:cs="Arial"/>
          <w:sz w:val="20"/>
          <w:szCs w:val="20"/>
          <w:lang w:val="fr-CA"/>
        </w:rPr>
      </w:pPr>
    </w:p>
    <w:p w:rsidR="002D08F8" w:rsidRPr="00E11D29" w:rsidRDefault="002D08F8" w:rsidP="00D50269">
      <w:pPr>
        <w:rPr>
          <w:rFonts w:ascii="Arial" w:hAnsi="Arial" w:cs="Arial"/>
          <w:sz w:val="20"/>
          <w:szCs w:val="20"/>
          <w:lang w:val="fr-CA"/>
        </w:rPr>
      </w:pPr>
    </w:p>
    <w:p w:rsidR="009A7906" w:rsidRPr="00E11D29" w:rsidRDefault="009A7906" w:rsidP="00D50269">
      <w:pPr>
        <w:rPr>
          <w:rFonts w:ascii="Arial" w:hAnsi="Arial" w:cs="Arial"/>
          <w:sz w:val="20"/>
          <w:szCs w:val="20"/>
          <w:lang w:val="fr-CA"/>
        </w:rPr>
      </w:pPr>
    </w:p>
    <w:p w:rsidR="002C3592" w:rsidRPr="003B0096" w:rsidRDefault="002C3592" w:rsidP="00242311">
      <w:pPr>
        <w:pStyle w:val="DefaultText"/>
        <w:keepNext/>
        <w:tabs>
          <w:tab w:val="clear" w:pos="840"/>
          <w:tab w:val="left" w:pos="709"/>
          <w:tab w:val="left" w:pos="1440"/>
          <w:tab w:val="left" w:pos="2160"/>
          <w:tab w:val="left" w:pos="2880"/>
          <w:tab w:val="left" w:pos="3600"/>
          <w:tab w:val="left" w:pos="4320"/>
          <w:tab w:val="left" w:pos="5040"/>
          <w:tab w:val="left" w:pos="5760"/>
          <w:tab w:val="left" w:pos="6480"/>
          <w:tab w:val="left" w:pos="7200"/>
        </w:tabs>
        <w:ind w:left="720" w:hanging="720"/>
        <w:rPr>
          <w:rStyle w:val="InitialStyle"/>
          <w:rFonts w:ascii="Arial" w:hAnsi="Arial" w:cs="Arial"/>
          <w:lang w:val="fr-CA"/>
        </w:rPr>
      </w:pPr>
      <w:r w:rsidRPr="00E11D29">
        <w:rPr>
          <w:rStyle w:val="InitialStyle"/>
          <w:rFonts w:ascii="Arial" w:hAnsi="Arial" w:cs="Arial"/>
          <w:lang w:val="fr-CA"/>
        </w:rPr>
        <w:lastRenderedPageBreak/>
        <w:t>4.3</w:t>
      </w:r>
      <w:r w:rsidRPr="00E11D29">
        <w:rPr>
          <w:rStyle w:val="InitialStyle"/>
          <w:rFonts w:ascii="Arial" w:hAnsi="Arial" w:cs="Arial"/>
          <w:lang w:val="fr-CA"/>
        </w:rPr>
        <w:tab/>
      </w:r>
      <w:bookmarkStart w:id="160" w:name="lt_pId203"/>
      <w:r w:rsidR="00B66B66" w:rsidRPr="00192537">
        <w:rPr>
          <w:rFonts w:ascii="Arial" w:hAnsi="Arial"/>
          <w:i/>
          <w:sz w:val="20"/>
          <w:szCs w:val="20"/>
          <w:lang w:val="fr-CA" w:eastAsia="ko-KR"/>
        </w:rPr>
        <w:t>Formulaire B</w:t>
      </w:r>
      <w:r w:rsidR="00F83827" w:rsidRPr="00192537">
        <w:rPr>
          <w:rFonts w:ascii="Arial" w:hAnsi="Arial"/>
          <w:i/>
          <w:sz w:val="20"/>
          <w:szCs w:val="20"/>
          <w:lang w:val="fr-CA" w:eastAsia="ko-KR"/>
        </w:rPr>
        <w:t> :</w:t>
      </w:r>
      <w:r w:rsidR="00B66B66" w:rsidRPr="00192537">
        <w:rPr>
          <w:rFonts w:ascii="Arial" w:hAnsi="Arial"/>
          <w:i/>
          <w:sz w:val="20"/>
          <w:szCs w:val="20"/>
          <w:lang w:val="fr-CA" w:eastAsia="ko-KR"/>
        </w:rPr>
        <w:t xml:space="preserve"> «</w:t>
      </w:r>
      <w:r w:rsidR="00F83827" w:rsidRPr="00192537">
        <w:rPr>
          <w:rFonts w:ascii="Arial" w:hAnsi="Arial"/>
          <w:i/>
          <w:sz w:val="20"/>
          <w:szCs w:val="20"/>
          <w:lang w:val="fr-CA" w:eastAsia="ko-KR"/>
        </w:rPr>
        <w:t> </w:t>
      </w:r>
      <w:r w:rsidR="00B66B66" w:rsidRPr="00192537">
        <w:rPr>
          <w:rFonts w:ascii="Arial" w:hAnsi="Arial"/>
          <w:i/>
          <w:sz w:val="20"/>
          <w:szCs w:val="20"/>
          <w:lang w:val="fr-CA" w:eastAsia="ko-KR"/>
        </w:rPr>
        <w:t>Exemple de projet</w:t>
      </w:r>
      <w:r w:rsidR="00F83827" w:rsidRPr="00192537">
        <w:rPr>
          <w:rFonts w:ascii="Arial" w:hAnsi="Arial"/>
          <w:i/>
          <w:sz w:val="20"/>
          <w:szCs w:val="20"/>
          <w:lang w:val="fr-CA" w:eastAsia="ko-KR"/>
        </w:rPr>
        <w:t> </w:t>
      </w:r>
      <w:r w:rsidR="00B66B66" w:rsidRPr="00192537">
        <w:rPr>
          <w:rFonts w:ascii="Arial" w:hAnsi="Arial"/>
          <w:i/>
          <w:sz w:val="20"/>
          <w:szCs w:val="20"/>
          <w:lang w:val="fr-CA" w:eastAsia="ko-KR"/>
        </w:rPr>
        <w:t>»</w:t>
      </w:r>
      <w:r w:rsidR="00B66B66" w:rsidRPr="00192537">
        <w:rPr>
          <w:rFonts w:ascii="Arial" w:hAnsi="Arial"/>
          <w:sz w:val="20"/>
          <w:szCs w:val="20"/>
          <w:lang w:val="fr-CA" w:eastAsia="ko-KR"/>
        </w:rPr>
        <w:t xml:space="preserve"> </w:t>
      </w:r>
      <w:bookmarkEnd w:id="160"/>
    </w:p>
    <w:p w:rsidR="002C3592" w:rsidRPr="003B0096" w:rsidRDefault="002C3592" w:rsidP="00242311">
      <w:pPr>
        <w:keepNext/>
        <w:rPr>
          <w:rFonts w:ascii="Arial" w:hAnsi="Arial" w:cs="Arial"/>
          <w:sz w:val="20"/>
          <w:szCs w:val="20"/>
          <w:lang w:val="fr-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357"/>
        <w:gridCol w:w="4785"/>
        <w:gridCol w:w="1805"/>
        <w:gridCol w:w="180"/>
        <w:gridCol w:w="1073"/>
        <w:gridCol w:w="161"/>
        <w:gridCol w:w="989"/>
      </w:tblGrid>
      <w:tr w:rsidR="00493000" w:rsidRPr="003B0096" w:rsidTr="00CA3B91">
        <w:trPr>
          <w:trHeight w:val="678"/>
        </w:trPr>
        <w:tc>
          <w:tcPr>
            <w:tcW w:w="196" w:type="pct"/>
            <w:vMerge w:val="restart"/>
            <w:shd w:val="clear" w:color="auto" w:fill="auto"/>
          </w:tcPr>
          <w:p w:rsidR="00F3748C" w:rsidRPr="003B0096" w:rsidRDefault="00DD0622" w:rsidP="00783703">
            <w:pPr>
              <w:jc w:val="center"/>
              <w:rPr>
                <w:rFonts w:ascii="Arial" w:hAnsi="Arial" w:cs="Arial"/>
                <w:kern w:val="24"/>
                <w:sz w:val="20"/>
                <w:szCs w:val="20"/>
                <w:lang w:val="fr-CA"/>
              </w:rPr>
            </w:pPr>
            <w:r w:rsidRPr="003B0096">
              <w:rPr>
                <w:rFonts w:ascii="Arial" w:hAnsi="Arial" w:cs="Arial"/>
                <w:kern w:val="24"/>
                <w:sz w:val="20"/>
                <w:szCs w:val="20"/>
                <w:lang w:val="fr-CA"/>
              </w:rPr>
              <w:t>N</w:t>
            </w:r>
            <w:r w:rsidRPr="003B0096">
              <w:rPr>
                <w:rFonts w:ascii="Arial" w:hAnsi="Arial" w:cs="Arial"/>
                <w:kern w:val="24"/>
                <w:sz w:val="20"/>
                <w:szCs w:val="20"/>
                <w:vertAlign w:val="superscript"/>
                <w:lang w:val="fr-CA"/>
              </w:rPr>
              <w:t>o</w:t>
            </w:r>
          </w:p>
        </w:tc>
        <w:tc>
          <w:tcPr>
            <w:tcW w:w="2564" w:type="pct"/>
            <w:shd w:val="clear" w:color="auto" w:fill="auto"/>
            <w:tcMar>
              <w:top w:w="72" w:type="dxa"/>
              <w:left w:w="144" w:type="dxa"/>
              <w:bottom w:w="72" w:type="dxa"/>
              <w:right w:w="144" w:type="dxa"/>
            </w:tcMar>
            <w:hideMark/>
          </w:tcPr>
          <w:p w:rsidR="00F3748C" w:rsidRPr="003B0096" w:rsidRDefault="00DD0622" w:rsidP="00E94F7C">
            <w:pPr>
              <w:rPr>
                <w:rFonts w:ascii="Arial" w:hAnsi="Arial" w:cs="Arial"/>
                <w:sz w:val="36"/>
                <w:szCs w:val="36"/>
                <w:lang w:val="fr-CA"/>
              </w:rPr>
            </w:pPr>
            <w:bookmarkStart w:id="161" w:name="lt_pId205"/>
            <w:r w:rsidRPr="00192537">
              <w:rPr>
                <w:rFonts w:ascii="Arial" w:hAnsi="Arial" w:cs="Arial"/>
                <w:kern w:val="24"/>
                <w:sz w:val="20"/>
                <w:szCs w:val="20"/>
                <w:lang w:val="fr-CA"/>
              </w:rPr>
              <w:t>Organisation cliente</w:t>
            </w:r>
            <w:bookmarkEnd w:id="161"/>
          </w:p>
        </w:tc>
        <w:tc>
          <w:tcPr>
            <w:tcW w:w="1071" w:type="pct"/>
            <w:gridSpan w:val="2"/>
            <w:shd w:val="clear" w:color="auto" w:fill="auto"/>
            <w:tcMar>
              <w:top w:w="72" w:type="dxa"/>
              <w:left w:w="144" w:type="dxa"/>
              <w:bottom w:w="72" w:type="dxa"/>
              <w:right w:w="144" w:type="dxa"/>
            </w:tcMar>
            <w:hideMark/>
          </w:tcPr>
          <w:p w:rsidR="00F3748C" w:rsidRPr="003B0096" w:rsidRDefault="001B3D81" w:rsidP="00783703">
            <w:pPr>
              <w:rPr>
                <w:rFonts w:ascii="Arial" w:hAnsi="Arial" w:cs="Arial"/>
                <w:sz w:val="36"/>
                <w:szCs w:val="36"/>
                <w:lang w:val="fr-CA"/>
              </w:rPr>
            </w:pPr>
            <w:bookmarkStart w:id="162" w:name="lt_pId206"/>
            <w:r w:rsidRPr="00192537">
              <w:rPr>
                <w:rFonts w:ascii="Arial" w:hAnsi="Arial" w:cs="Arial"/>
                <w:kern w:val="24"/>
                <w:sz w:val="20"/>
                <w:szCs w:val="20"/>
                <w:lang w:val="fr-CA"/>
              </w:rPr>
              <w:t>Nom de la référence</w:t>
            </w:r>
            <w:bookmarkEnd w:id="162"/>
          </w:p>
        </w:tc>
        <w:tc>
          <w:tcPr>
            <w:tcW w:w="649" w:type="pct"/>
            <w:gridSpan w:val="2"/>
            <w:shd w:val="clear" w:color="auto" w:fill="auto"/>
            <w:tcMar>
              <w:top w:w="72" w:type="dxa"/>
              <w:left w:w="144" w:type="dxa"/>
              <w:bottom w:w="72" w:type="dxa"/>
              <w:right w:w="144" w:type="dxa"/>
            </w:tcMar>
            <w:hideMark/>
          </w:tcPr>
          <w:p w:rsidR="00F3748C" w:rsidRPr="003B0096" w:rsidRDefault="004203C7" w:rsidP="00E94F7C">
            <w:pPr>
              <w:jc w:val="center"/>
              <w:rPr>
                <w:rFonts w:ascii="Arial" w:hAnsi="Arial" w:cs="Arial"/>
                <w:sz w:val="36"/>
                <w:szCs w:val="36"/>
                <w:lang w:val="fr-CA"/>
              </w:rPr>
            </w:pPr>
            <w:bookmarkStart w:id="163" w:name="lt_pId207"/>
            <w:r w:rsidRPr="00192537">
              <w:rPr>
                <w:rFonts w:ascii="Arial" w:hAnsi="Arial" w:cs="Arial"/>
                <w:kern w:val="24"/>
                <w:sz w:val="20"/>
                <w:szCs w:val="20"/>
                <w:lang w:val="fr-CA"/>
              </w:rPr>
              <w:t>Téléphone</w:t>
            </w:r>
            <w:bookmarkEnd w:id="163"/>
          </w:p>
        </w:tc>
        <w:tc>
          <w:tcPr>
            <w:tcW w:w="520" w:type="pct"/>
            <w:shd w:val="clear" w:color="auto" w:fill="auto"/>
            <w:tcMar>
              <w:top w:w="72" w:type="dxa"/>
              <w:left w:w="144" w:type="dxa"/>
              <w:bottom w:w="72" w:type="dxa"/>
              <w:right w:w="144" w:type="dxa"/>
            </w:tcMar>
            <w:hideMark/>
          </w:tcPr>
          <w:p w:rsidR="00F3748C" w:rsidRPr="003B0096" w:rsidRDefault="00E656FD" w:rsidP="00E94F7C">
            <w:pPr>
              <w:jc w:val="center"/>
              <w:rPr>
                <w:rFonts w:ascii="Arial" w:hAnsi="Arial" w:cs="Arial"/>
                <w:sz w:val="36"/>
                <w:szCs w:val="36"/>
                <w:lang w:val="fr-CA"/>
              </w:rPr>
            </w:pPr>
            <w:bookmarkStart w:id="164" w:name="lt_pId208"/>
            <w:r w:rsidRPr="00192537">
              <w:rPr>
                <w:rFonts w:ascii="Arial" w:hAnsi="Arial" w:cs="Arial"/>
                <w:kern w:val="24"/>
                <w:sz w:val="20"/>
                <w:szCs w:val="20"/>
                <w:lang w:val="fr-CA"/>
              </w:rPr>
              <w:t>Courriel</w:t>
            </w:r>
            <w:bookmarkEnd w:id="164"/>
          </w:p>
        </w:tc>
      </w:tr>
      <w:tr w:rsidR="00493000" w:rsidRPr="003B0096" w:rsidTr="00CA3B91">
        <w:trPr>
          <w:trHeight w:val="944"/>
        </w:trPr>
        <w:tc>
          <w:tcPr>
            <w:tcW w:w="196" w:type="pct"/>
            <w:vMerge/>
            <w:shd w:val="clear" w:color="auto" w:fill="auto"/>
          </w:tcPr>
          <w:p w:rsidR="00F3748C" w:rsidRPr="003B0096" w:rsidRDefault="00F3748C" w:rsidP="00E94F7C">
            <w:pPr>
              <w:rPr>
                <w:rFonts w:ascii="Arial" w:hAnsi="Arial" w:cs="Arial"/>
                <w:kern w:val="24"/>
                <w:sz w:val="20"/>
                <w:szCs w:val="20"/>
                <w:lang w:val="fr-CA"/>
              </w:rPr>
            </w:pPr>
          </w:p>
        </w:tc>
        <w:tc>
          <w:tcPr>
            <w:tcW w:w="2564" w:type="pct"/>
            <w:shd w:val="clear" w:color="auto" w:fill="auto"/>
            <w:tcMar>
              <w:top w:w="72" w:type="dxa"/>
              <w:left w:w="144" w:type="dxa"/>
              <w:bottom w:w="72" w:type="dxa"/>
              <w:right w:w="144" w:type="dxa"/>
            </w:tcMar>
            <w:hideMark/>
          </w:tcPr>
          <w:p w:rsidR="00F3748C" w:rsidRPr="003B0096" w:rsidRDefault="00943CA9" w:rsidP="00E94F7C">
            <w:pPr>
              <w:rPr>
                <w:rFonts w:ascii="Arial" w:hAnsi="Arial" w:cs="Arial"/>
                <w:sz w:val="36"/>
                <w:szCs w:val="36"/>
                <w:lang w:val="fr-CA"/>
              </w:rPr>
            </w:pPr>
            <w:bookmarkStart w:id="165" w:name="lt_pId209"/>
            <w:r w:rsidRPr="00192537">
              <w:rPr>
                <w:rFonts w:ascii="Arial" w:hAnsi="Arial" w:cs="Arial"/>
                <w:kern w:val="24"/>
                <w:sz w:val="20"/>
                <w:szCs w:val="20"/>
                <w:lang w:val="fr-CA"/>
              </w:rPr>
              <w:t>Nom du projet</w:t>
            </w:r>
            <w:bookmarkEnd w:id="165"/>
          </w:p>
        </w:tc>
        <w:tc>
          <w:tcPr>
            <w:tcW w:w="2240" w:type="pct"/>
            <w:gridSpan w:val="5"/>
            <w:shd w:val="clear" w:color="auto" w:fill="auto"/>
            <w:tcMar>
              <w:top w:w="72" w:type="dxa"/>
              <w:left w:w="144" w:type="dxa"/>
              <w:bottom w:w="72" w:type="dxa"/>
              <w:right w:w="144" w:type="dxa"/>
            </w:tcMar>
            <w:hideMark/>
          </w:tcPr>
          <w:p w:rsidR="00F3748C" w:rsidRPr="003B0096" w:rsidRDefault="00CA5D9D" w:rsidP="00E94F7C">
            <w:pPr>
              <w:rPr>
                <w:rFonts w:ascii="Arial" w:hAnsi="Arial" w:cs="Arial"/>
                <w:sz w:val="36"/>
                <w:szCs w:val="36"/>
                <w:lang w:val="fr-CA"/>
              </w:rPr>
            </w:pPr>
            <w:bookmarkStart w:id="166" w:name="lt_pId210"/>
            <w:r w:rsidRPr="00192537">
              <w:rPr>
                <w:rFonts w:ascii="Arial" w:hAnsi="Arial" w:cs="Arial"/>
                <w:kern w:val="24"/>
                <w:sz w:val="20"/>
                <w:szCs w:val="20"/>
                <w:lang w:val="fr-CA"/>
              </w:rPr>
              <w:t>Rôle de la ressource</w:t>
            </w:r>
            <w:bookmarkEnd w:id="166"/>
          </w:p>
        </w:tc>
      </w:tr>
      <w:tr w:rsidR="00493000" w:rsidRPr="003B0096" w:rsidTr="00CA3B91">
        <w:trPr>
          <w:trHeight w:val="110"/>
        </w:trPr>
        <w:tc>
          <w:tcPr>
            <w:tcW w:w="196" w:type="pct"/>
            <w:vMerge/>
            <w:shd w:val="clear" w:color="auto" w:fill="auto"/>
          </w:tcPr>
          <w:p w:rsidR="00F3748C" w:rsidRPr="003B0096" w:rsidRDefault="00F3748C" w:rsidP="00E94F7C">
            <w:pPr>
              <w:rPr>
                <w:rFonts w:ascii="Arial" w:hAnsi="Arial" w:cs="Arial"/>
                <w:kern w:val="24"/>
                <w:sz w:val="20"/>
                <w:szCs w:val="20"/>
                <w:lang w:val="fr-CA"/>
              </w:rPr>
            </w:pPr>
          </w:p>
        </w:tc>
        <w:tc>
          <w:tcPr>
            <w:tcW w:w="2564" w:type="pct"/>
            <w:vMerge w:val="restart"/>
            <w:shd w:val="clear" w:color="auto" w:fill="auto"/>
            <w:tcMar>
              <w:top w:w="72" w:type="dxa"/>
              <w:left w:w="144" w:type="dxa"/>
              <w:bottom w:w="72" w:type="dxa"/>
              <w:right w:w="144" w:type="dxa"/>
            </w:tcMar>
            <w:hideMark/>
          </w:tcPr>
          <w:p w:rsidR="00F3748C" w:rsidRPr="003B0096" w:rsidRDefault="00B05111" w:rsidP="00E94F7C">
            <w:pPr>
              <w:rPr>
                <w:rFonts w:ascii="Arial" w:hAnsi="Arial" w:cs="Arial"/>
                <w:sz w:val="36"/>
                <w:szCs w:val="36"/>
                <w:lang w:val="fr-CA"/>
              </w:rPr>
            </w:pPr>
            <w:bookmarkStart w:id="167" w:name="lt_pId211"/>
            <w:r w:rsidRPr="00192537">
              <w:rPr>
                <w:rFonts w:ascii="Arial" w:hAnsi="Arial" w:cs="Arial"/>
                <w:kern w:val="24"/>
                <w:sz w:val="20"/>
                <w:szCs w:val="20"/>
                <w:lang w:val="fr-CA"/>
              </w:rPr>
              <w:t>Description du projet</w:t>
            </w:r>
            <w:bookmarkEnd w:id="167"/>
          </w:p>
        </w:tc>
        <w:tc>
          <w:tcPr>
            <w:tcW w:w="2240" w:type="pct"/>
            <w:gridSpan w:val="5"/>
            <w:shd w:val="clear" w:color="auto" w:fill="auto"/>
            <w:tcMar>
              <w:top w:w="72" w:type="dxa"/>
              <w:left w:w="144" w:type="dxa"/>
              <w:bottom w:w="72" w:type="dxa"/>
              <w:right w:w="144" w:type="dxa"/>
            </w:tcMar>
            <w:hideMark/>
          </w:tcPr>
          <w:p w:rsidR="00F3748C" w:rsidRPr="003B0096" w:rsidRDefault="00E22CC4" w:rsidP="00783703">
            <w:pPr>
              <w:rPr>
                <w:rFonts w:ascii="Arial" w:hAnsi="Arial" w:cs="Arial"/>
                <w:sz w:val="36"/>
                <w:szCs w:val="36"/>
                <w:lang w:val="fr-CA"/>
              </w:rPr>
            </w:pPr>
            <w:bookmarkStart w:id="168" w:name="lt_pId212"/>
            <w:r w:rsidRPr="00192537">
              <w:rPr>
                <w:rFonts w:ascii="Arial" w:hAnsi="Arial" w:cs="Arial"/>
                <w:kern w:val="24"/>
                <w:sz w:val="20"/>
                <w:szCs w:val="20"/>
                <w:lang w:val="fr-CA"/>
              </w:rPr>
              <w:t>Participation de la ressource</w:t>
            </w:r>
            <w:bookmarkEnd w:id="168"/>
          </w:p>
        </w:tc>
      </w:tr>
      <w:tr w:rsidR="00493000" w:rsidRPr="003B0096" w:rsidTr="00CA3B91">
        <w:trPr>
          <w:trHeight w:val="845"/>
        </w:trPr>
        <w:tc>
          <w:tcPr>
            <w:tcW w:w="196" w:type="pct"/>
            <w:vMerge/>
            <w:shd w:val="clear" w:color="auto" w:fill="auto"/>
          </w:tcPr>
          <w:p w:rsidR="00F3748C" w:rsidRPr="003B0096" w:rsidRDefault="00F3748C" w:rsidP="00E94F7C">
            <w:pPr>
              <w:rPr>
                <w:rFonts w:ascii="Arial" w:hAnsi="Arial" w:cs="Arial"/>
                <w:sz w:val="36"/>
                <w:szCs w:val="36"/>
                <w:lang w:val="fr-CA"/>
              </w:rPr>
            </w:pPr>
          </w:p>
        </w:tc>
        <w:tc>
          <w:tcPr>
            <w:tcW w:w="2564" w:type="pct"/>
            <w:vMerge/>
            <w:shd w:val="clear" w:color="auto" w:fill="auto"/>
            <w:vAlign w:val="center"/>
            <w:hideMark/>
          </w:tcPr>
          <w:p w:rsidR="00F3748C" w:rsidRPr="003B0096" w:rsidRDefault="00F3748C" w:rsidP="00E94F7C">
            <w:pPr>
              <w:rPr>
                <w:rFonts w:ascii="Arial" w:hAnsi="Arial" w:cs="Arial"/>
                <w:sz w:val="36"/>
                <w:szCs w:val="36"/>
                <w:lang w:val="fr-CA"/>
              </w:rPr>
            </w:pPr>
          </w:p>
        </w:tc>
        <w:tc>
          <w:tcPr>
            <w:tcW w:w="970" w:type="pct"/>
            <w:shd w:val="clear" w:color="auto" w:fill="auto"/>
            <w:tcMar>
              <w:top w:w="72" w:type="dxa"/>
              <w:left w:w="144" w:type="dxa"/>
              <w:bottom w:w="72" w:type="dxa"/>
              <w:right w:w="144" w:type="dxa"/>
            </w:tcMar>
            <w:hideMark/>
          </w:tcPr>
          <w:p w:rsidR="00F3748C" w:rsidRPr="003B0096" w:rsidRDefault="005F334C" w:rsidP="00E94F7C">
            <w:pPr>
              <w:jc w:val="center"/>
              <w:rPr>
                <w:rFonts w:ascii="Arial" w:hAnsi="Arial" w:cs="Arial"/>
                <w:sz w:val="36"/>
                <w:szCs w:val="36"/>
                <w:lang w:val="fr-CA"/>
              </w:rPr>
            </w:pPr>
            <w:bookmarkStart w:id="169" w:name="lt_pId213"/>
            <w:r w:rsidRPr="00192537">
              <w:rPr>
                <w:rFonts w:ascii="Arial" w:hAnsi="Arial" w:cs="Arial"/>
                <w:kern w:val="24"/>
                <w:sz w:val="20"/>
                <w:szCs w:val="20"/>
                <w:lang w:val="fr-CA"/>
              </w:rPr>
              <w:t>Date de début (</w:t>
            </w:r>
            <w:r w:rsidRPr="00192537">
              <w:rPr>
                <w:rFonts w:ascii="Arial" w:hAnsi="Arial" w:cs="Arial"/>
                <w:i/>
                <w:kern w:val="24"/>
                <w:sz w:val="20"/>
                <w:szCs w:val="20"/>
                <w:lang w:val="fr-CA"/>
              </w:rPr>
              <w:t>mm-aa</w:t>
            </w:r>
            <w:r w:rsidRPr="00192537">
              <w:rPr>
                <w:rFonts w:ascii="Arial" w:hAnsi="Arial" w:cs="Arial"/>
                <w:kern w:val="24"/>
                <w:sz w:val="20"/>
                <w:szCs w:val="20"/>
                <w:lang w:val="fr-CA"/>
              </w:rPr>
              <w:t>)</w:t>
            </w:r>
            <w:bookmarkEnd w:id="169"/>
          </w:p>
        </w:tc>
        <w:tc>
          <w:tcPr>
            <w:tcW w:w="665" w:type="pct"/>
            <w:gridSpan w:val="2"/>
            <w:shd w:val="clear" w:color="auto" w:fill="auto"/>
            <w:tcMar>
              <w:top w:w="72" w:type="dxa"/>
              <w:left w:w="144" w:type="dxa"/>
              <w:bottom w:w="72" w:type="dxa"/>
              <w:right w:w="144" w:type="dxa"/>
            </w:tcMar>
            <w:hideMark/>
          </w:tcPr>
          <w:p w:rsidR="00F3748C" w:rsidRPr="003B0096" w:rsidRDefault="00286CFA" w:rsidP="00E94F7C">
            <w:pPr>
              <w:jc w:val="center"/>
              <w:rPr>
                <w:rFonts w:ascii="Arial" w:hAnsi="Arial" w:cs="Arial"/>
                <w:sz w:val="36"/>
                <w:szCs w:val="36"/>
                <w:lang w:val="fr-CA"/>
              </w:rPr>
            </w:pPr>
            <w:bookmarkStart w:id="170" w:name="lt_pId214"/>
            <w:r w:rsidRPr="00192537">
              <w:rPr>
                <w:rFonts w:ascii="Arial" w:hAnsi="Arial" w:cs="Arial"/>
                <w:kern w:val="24"/>
                <w:sz w:val="20"/>
                <w:szCs w:val="20"/>
                <w:lang w:val="fr-CA"/>
              </w:rPr>
              <w:t>Date de fin (</w:t>
            </w:r>
            <w:r w:rsidRPr="00192537">
              <w:rPr>
                <w:rFonts w:ascii="Arial" w:hAnsi="Arial" w:cs="Arial"/>
                <w:i/>
                <w:kern w:val="24"/>
                <w:sz w:val="20"/>
                <w:szCs w:val="20"/>
                <w:lang w:val="fr-CA"/>
              </w:rPr>
              <w:t>mm-aa</w:t>
            </w:r>
            <w:r w:rsidRPr="00192537">
              <w:rPr>
                <w:rFonts w:ascii="Arial" w:hAnsi="Arial" w:cs="Arial"/>
                <w:kern w:val="24"/>
                <w:sz w:val="20"/>
                <w:szCs w:val="20"/>
                <w:lang w:val="fr-CA"/>
              </w:rPr>
              <w:t>)</w:t>
            </w:r>
            <w:bookmarkEnd w:id="170"/>
          </w:p>
        </w:tc>
        <w:tc>
          <w:tcPr>
            <w:tcW w:w="605" w:type="pct"/>
            <w:gridSpan w:val="2"/>
            <w:shd w:val="clear" w:color="auto" w:fill="auto"/>
            <w:tcMar>
              <w:top w:w="72" w:type="dxa"/>
              <w:left w:w="144" w:type="dxa"/>
              <w:bottom w:w="72" w:type="dxa"/>
              <w:right w:w="144" w:type="dxa"/>
            </w:tcMar>
            <w:hideMark/>
          </w:tcPr>
          <w:p w:rsidR="00F3748C" w:rsidRPr="003B0096" w:rsidRDefault="00017FFA" w:rsidP="00E94F7C">
            <w:pPr>
              <w:jc w:val="center"/>
              <w:rPr>
                <w:rFonts w:ascii="Arial" w:hAnsi="Arial" w:cs="Arial"/>
                <w:sz w:val="36"/>
                <w:szCs w:val="36"/>
                <w:lang w:val="fr-CA"/>
              </w:rPr>
            </w:pPr>
            <w:bookmarkStart w:id="171" w:name="lt_pId215"/>
            <w:r w:rsidRPr="00192537">
              <w:rPr>
                <w:rFonts w:ascii="Arial" w:hAnsi="Arial" w:cs="Arial"/>
                <w:kern w:val="24"/>
                <w:sz w:val="20"/>
                <w:szCs w:val="20"/>
                <w:lang w:val="fr-CA"/>
              </w:rPr>
              <w:t>Jours d</w:t>
            </w:r>
            <w:r w:rsidR="00F83827" w:rsidRPr="00192537">
              <w:rPr>
                <w:rFonts w:ascii="Arial" w:hAnsi="Arial" w:cs="Arial"/>
                <w:kern w:val="24"/>
                <w:sz w:val="20"/>
                <w:szCs w:val="20"/>
                <w:lang w:val="fr-CA"/>
              </w:rPr>
              <w:t>’</w:t>
            </w:r>
            <w:r w:rsidRPr="00192537">
              <w:rPr>
                <w:rFonts w:ascii="Arial" w:hAnsi="Arial" w:cs="Arial"/>
                <w:kern w:val="24"/>
                <w:sz w:val="20"/>
                <w:szCs w:val="20"/>
                <w:lang w:val="fr-CA"/>
              </w:rPr>
              <w:t>effort</w:t>
            </w:r>
            <w:bookmarkEnd w:id="171"/>
          </w:p>
        </w:tc>
      </w:tr>
      <w:tr w:rsidR="00493000" w:rsidRPr="00E11D29" w:rsidTr="00CA3B91">
        <w:trPr>
          <w:trHeight w:val="2563"/>
        </w:trPr>
        <w:tc>
          <w:tcPr>
            <w:tcW w:w="196" w:type="pct"/>
            <w:vMerge/>
            <w:shd w:val="clear" w:color="auto" w:fill="auto"/>
          </w:tcPr>
          <w:p w:rsidR="00F3748C" w:rsidRPr="003B0096" w:rsidRDefault="00F3748C" w:rsidP="00E94F7C">
            <w:pPr>
              <w:rPr>
                <w:rFonts w:ascii="Arial" w:hAnsi="Arial" w:cs="Arial"/>
                <w:sz w:val="36"/>
                <w:szCs w:val="36"/>
                <w:lang w:val="fr-CA"/>
              </w:rPr>
            </w:pPr>
          </w:p>
        </w:tc>
        <w:tc>
          <w:tcPr>
            <w:tcW w:w="2564" w:type="pct"/>
            <w:vMerge/>
            <w:shd w:val="clear" w:color="auto" w:fill="auto"/>
            <w:vAlign w:val="center"/>
            <w:hideMark/>
          </w:tcPr>
          <w:p w:rsidR="00F3748C" w:rsidRPr="003B0096" w:rsidRDefault="00F3748C" w:rsidP="00E94F7C">
            <w:pPr>
              <w:rPr>
                <w:rFonts w:ascii="Arial" w:hAnsi="Arial" w:cs="Arial"/>
                <w:sz w:val="36"/>
                <w:szCs w:val="36"/>
                <w:lang w:val="fr-CA"/>
              </w:rPr>
            </w:pPr>
          </w:p>
        </w:tc>
        <w:tc>
          <w:tcPr>
            <w:tcW w:w="2240" w:type="pct"/>
            <w:gridSpan w:val="5"/>
            <w:shd w:val="clear" w:color="auto" w:fill="auto"/>
            <w:tcMar>
              <w:top w:w="72" w:type="dxa"/>
              <w:left w:w="144" w:type="dxa"/>
              <w:bottom w:w="72" w:type="dxa"/>
              <w:right w:w="144" w:type="dxa"/>
            </w:tcMar>
            <w:hideMark/>
          </w:tcPr>
          <w:p w:rsidR="00F3748C" w:rsidRPr="00E11D29" w:rsidRDefault="004B3267" w:rsidP="00E94F7C">
            <w:pPr>
              <w:rPr>
                <w:rFonts w:ascii="Arial" w:hAnsi="Arial" w:cs="Arial"/>
                <w:sz w:val="36"/>
                <w:szCs w:val="36"/>
                <w:lang w:val="fr-CA"/>
              </w:rPr>
            </w:pPr>
            <w:bookmarkStart w:id="172" w:name="lt_pId216"/>
            <w:r w:rsidRPr="00192537">
              <w:rPr>
                <w:rFonts w:ascii="Arial" w:hAnsi="Arial" w:cs="Arial"/>
                <w:kern w:val="24"/>
                <w:sz w:val="20"/>
                <w:szCs w:val="20"/>
                <w:lang w:val="fr-CA"/>
              </w:rPr>
              <w:t>Services offerts</w:t>
            </w:r>
            <w:bookmarkEnd w:id="172"/>
          </w:p>
        </w:tc>
      </w:tr>
    </w:tbl>
    <w:p w:rsidR="00E94F7C" w:rsidRPr="00E11D29" w:rsidRDefault="00E94F7C" w:rsidP="002C3592">
      <w:pPr>
        <w:rPr>
          <w:rFonts w:ascii="Arial" w:hAnsi="Arial" w:cs="Arial"/>
          <w:sz w:val="20"/>
          <w:szCs w:val="20"/>
          <w:lang w:val="fr-CA"/>
        </w:rPr>
      </w:pPr>
    </w:p>
    <w:sectPr w:rsidR="00E94F7C" w:rsidRPr="00E11D29" w:rsidSect="00DE0DFB">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32" w:rsidRDefault="007F2932">
      <w:r>
        <w:separator/>
      </w:r>
    </w:p>
  </w:endnote>
  <w:endnote w:type="continuationSeparator" w:id="0">
    <w:p w:rsidR="007F2932" w:rsidRDefault="007F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05" w:rsidRPr="00DE0DFB" w:rsidRDefault="00EC2305" w:rsidP="00DE0DFB">
    <w:pPr>
      <w:pStyle w:val="Footer"/>
      <w:tabs>
        <w:tab w:val="clear" w:pos="4320"/>
        <w:tab w:val="clear" w:pos="8640"/>
        <w:tab w:val="right" w:pos="9360"/>
      </w:tabs>
      <w:rPr>
        <w:rFonts w:ascii="Arial" w:hAnsi="Arial" w:cs="Arial"/>
        <w:lang w:val="en-CA"/>
      </w:rPr>
    </w:pPr>
    <w:r w:rsidRPr="001B4E97">
      <w:rPr>
        <w:rFonts w:ascii="Arial" w:hAnsi="Arial" w:cs="Arial"/>
        <w:lang w:val="en-CA"/>
      </w:rPr>
      <w:tab/>
    </w:r>
    <w:bookmarkStart w:id="175" w:name="lt_pId002"/>
    <w:r w:rsidRPr="00192537">
      <w:rPr>
        <w:rFonts w:ascii="Arial" w:hAnsi="Arial" w:cs="Arial"/>
        <w:lang w:val="en-CA"/>
      </w:rPr>
      <w:t>Page</w:t>
    </w:r>
    <w:bookmarkEnd w:id="175"/>
    <w:r w:rsidRPr="003B0096">
      <w:rPr>
        <w:rFonts w:ascii="Arial" w:hAnsi="Arial" w:cs="Arial"/>
        <w:lang w:val="en-CA"/>
      </w:rPr>
      <w:t xml:space="preserve"> </w:t>
    </w:r>
    <w:r w:rsidRPr="003B0096">
      <w:rPr>
        <w:rStyle w:val="PageNumber"/>
        <w:rFonts w:ascii="Arial" w:hAnsi="Arial" w:cs="Arial"/>
      </w:rPr>
      <w:fldChar w:fldCharType="begin"/>
    </w:r>
    <w:r w:rsidRPr="00192537">
      <w:rPr>
        <w:rStyle w:val="PageNumber"/>
        <w:rFonts w:ascii="Arial" w:hAnsi="Arial" w:cs="Arial"/>
      </w:rPr>
      <w:instrText xml:space="preserve"> PAGE </w:instrText>
    </w:r>
    <w:r w:rsidRPr="00192537">
      <w:rPr>
        <w:rStyle w:val="PageNumber"/>
        <w:rFonts w:ascii="Arial" w:hAnsi="Arial" w:cs="Arial"/>
      </w:rPr>
      <w:fldChar w:fldCharType="separate"/>
    </w:r>
    <w:r w:rsidR="00725A1F">
      <w:rPr>
        <w:rStyle w:val="PageNumber"/>
        <w:rFonts w:ascii="Arial" w:hAnsi="Arial" w:cs="Arial"/>
        <w:noProof/>
      </w:rPr>
      <w:t>1</w:t>
    </w:r>
    <w:r w:rsidRPr="00192537">
      <w:rPr>
        <w:rStyle w:val="PageNumber"/>
        <w:rFonts w:ascii="Arial" w:hAnsi="Arial" w:cs="Arial"/>
      </w:rPr>
      <w:fldChar w:fldCharType="end"/>
    </w:r>
    <w:r w:rsidRPr="003B0096">
      <w:rPr>
        <w:rStyle w:val="PageNumber"/>
        <w:rFonts w:ascii="Arial" w:hAnsi="Arial" w:cs="Arial"/>
      </w:rPr>
      <w:t xml:space="preserve"> </w:t>
    </w:r>
    <w:bookmarkStart w:id="176" w:name="lt_pId003"/>
    <w:r w:rsidR="00B31313" w:rsidRPr="00192537">
      <w:rPr>
        <w:rStyle w:val="PageNumber"/>
        <w:rFonts w:ascii="Arial" w:hAnsi="Arial" w:cs="Arial"/>
      </w:rPr>
      <w:t>de</w:t>
    </w:r>
    <w:bookmarkEnd w:id="176"/>
    <w:r w:rsidRPr="003B0096">
      <w:rPr>
        <w:rStyle w:val="PageNumber"/>
        <w:rFonts w:ascii="Arial" w:hAnsi="Arial" w:cs="Arial"/>
      </w:rPr>
      <w:t xml:space="preserve"> </w:t>
    </w:r>
    <w:r w:rsidRPr="003B0096">
      <w:rPr>
        <w:rStyle w:val="PageNumber"/>
        <w:rFonts w:ascii="Arial" w:hAnsi="Arial" w:cs="Arial"/>
      </w:rPr>
      <w:fldChar w:fldCharType="begin"/>
    </w:r>
    <w:r w:rsidRPr="00192537">
      <w:rPr>
        <w:rStyle w:val="PageNumber"/>
        <w:rFonts w:ascii="Arial" w:hAnsi="Arial" w:cs="Arial"/>
      </w:rPr>
      <w:instrText xml:space="preserve"> NUMPAGES </w:instrText>
    </w:r>
    <w:r w:rsidRPr="00192537">
      <w:rPr>
        <w:rStyle w:val="PageNumber"/>
        <w:rFonts w:ascii="Arial" w:hAnsi="Arial" w:cs="Arial"/>
      </w:rPr>
      <w:fldChar w:fldCharType="separate"/>
    </w:r>
    <w:r w:rsidR="00725A1F">
      <w:rPr>
        <w:rStyle w:val="PageNumber"/>
        <w:rFonts w:ascii="Arial" w:hAnsi="Arial" w:cs="Arial"/>
        <w:noProof/>
      </w:rPr>
      <w:t>8</w:t>
    </w:r>
    <w:r w:rsidRPr="00192537">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05" w:rsidRPr="001B4E97" w:rsidRDefault="000772D8" w:rsidP="00FE60C6">
    <w:pPr>
      <w:pStyle w:val="Footer"/>
      <w:tabs>
        <w:tab w:val="clear" w:pos="4320"/>
        <w:tab w:val="clear" w:pos="8640"/>
        <w:tab w:val="right" w:pos="9360"/>
      </w:tabs>
      <w:rPr>
        <w:rFonts w:ascii="Arial" w:hAnsi="Arial" w:cs="Arial"/>
        <w:lang w:val="en-CA"/>
      </w:rPr>
    </w:pPr>
    <w:bookmarkStart w:id="178" w:name="lt_pId005"/>
    <w:r>
      <w:rPr>
        <w:rFonts w:ascii="Arial" w:hAnsi="Arial" w:cs="Arial"/>
        <w:color w:val="FF0000"/>
        <w:highlight w:val="yellow"/>
        <w:lang w:val="en-CA"/>
      </w:rPr>
      <w:t>Titre du mandat</w:t>
    </w:r>
    <w:bookmarkEnd w:id="178"/>
    <w:r w:rsidR="00EC2305" w:rsidRPr="001B4E97">
      <w:rPr>
        <w:rFonts w:ascii="Arial" w:hAnsi="Arial" w:cs="Arial"/>
        <w:lang w:val="en-CA"/>
      </w:rPr>
      <w:tab/>
    </w:r>
    <w:bookmarkStart w:id="179" w:name="lt_pId006"/>
    <w:r w:rsidR="00EC2305" w:rsidRPr="001B4E97">
      <w:rPr>
        <w:rFonts w:ascii="Arial" w:hAnsi="Arial" w:cs="Arial"/>
        <w:highlight w:val="yellow"/>
        <w:lang w:val="en-CA"/>
      </w:rPr>
      <w:t>Page</w:t>
    </w:r>
    <w:bookmarkEnd w:id="179"/>
    <w:r w:rsidR="00EC2305" w:rsidRPr="001B4E97">
      <w:rPr>
        <w:rFonts w:ascii="Arial" w:hAnsi="Arial" w:cs="Arial"/>
        <w:lang w:val="en-CA"/>
      </w:rPr>
      <w:t xml:space="preserve"> </w:t>
    </w:r>
    <w:r w:rsidR="00EC2305" w:rsidRPr="001B4E97">
      <w:rPr>
        <w:rStyle w:val="PageNumber"/>
        <w:rFonts w:ascii="Arial" w:hAnsi="Arial" w:cs="Arial"/>
      </w:rPr>
      <w:fldChar w:fldCharType="begin"/>
    </w:r>
    <w:r w:rsidR="00EC2305" w:rsidRPr="001B4E97">
      <w:rPr>
        <w:rStyle w:val="PageNumber"/>
        <w:rFonts w:ascii="Arial" w:hAnsi="Arial" w:cs="Arial"/>
      </w:rPr>
      <w:instrText xml:space="preserve"> PAGE </w:instrText>
    </w:r>
    <w:r w:rsidR="00EC2305" w:rsidRPr="001B4E97">
      <w:rPr>
        <w:rStyle w:val="PageNumber"/>
        <w:rFonts w:ascii="Arial" w:hAnsi="Arial" w:cs="Arial"/>
      </w:rPr>
      <w:fldChar w:fldCharType="separate"/>
    </w:r>
    <w:r w:rsidR="00EC2305">
      <w:rPr>
        <w:rStyle w:val="PageNumber"/>
        <w:rFonts w:ascii="Arial" w:hAnsi="Arial" w:cs="Arial"/>
        <w:noProof/>
      </w:rPr>
      <w:t>1</w:t>
    </w:r>
    <w:r w:rsidR="00EC2305" w:rsidRPr="001B4E97">
      <w:rPr>
        <w:rStyle w:val="PageNumber"/>
        <w:rFonts w:ascii="Arial" w:hAnsi="Arial" w:cs="Arial"/>
      </w:rPr>
      <w:fldChar w:fldCharType="end"/>
    </w:r>
    <w:r w:rsidR="00EC2305" w:rsidRPr="001B4E97">
      <w:rPr>
        <w:rStyle w:val="PageNumber"/>
        <w:rFonts w:ascii="Arial" w:hAnsi="Arial" w:cs="Arial"/>
      </w:rPr>
      <w:t xml:space="preserve"> </w:t>
    </w:r>
    <w:bookmarkStart w:id="180" w:name="lt_pId007"/>
    <w:r w:rsidR="00C615AD">
      <w:rPr>
        <w:rStyle w:val="PageNumber"/>
        <w:rFonts w:ascii="Arial" w:hAnsi="Arial" w:cs="Arial"/>
        <w:highlight w:val="yellow"/>
      </w:rPr>
      <w:t>de</w:t>
    </w:r>
    <w:bookmarkEnd w:id="180"/>
    <w:r w:rsidR="00EC2305" w:rsidRPr="001B4E97">
      <w:rPr>
        <w:rStyle w:val="PageNumber"/>
        <w:rFonts w:ascii="Arial" w:hAnsi="Arial" w:cs="Arial"/>
      </w:rPr>
      <w:t xml:space="preserve"> </w:t>
    </w:r>
    <w:r w:rsidR="00EC2305" w:rsidRPr="001B4E97">
      <w:rPr>
        <w:rStyle w:val="PageNumber"/>
        <w:rFonts w:ascii="Arial" w:hAnsi="Arial" w:cs="Arial"/>
      </w:rPr>
      <w:fldChar w:fldCharType="begin"/>
    </w:r>
    <w:r w:rsidR="00EC2305" w:rsidRPr="001B4E97">
      <w:rPr>
        <w:rStyle w:val="PageNumber"/>
        <w:rFonts w:ascii="Arial" w:hAnsi="Arial" w:cs="Arial"/>
      </w:rPr>
      <w:instrText xml:space="preserve"> NUMPAGES </w:instrText>
    </w:r>
    <w:r w:rsidR="00EC2305" w:rsidRPr="001B4E97">
      <w:rPr>
        <w:rStyle w:val="PageNumber"/>
        <w:rFonts w:ascii="Arial" w:hAnsi="Arial" w:cs="Arial"/>
      </w:rPr>
      <w:fldChar w:fldCharType="separate"/>
    </w:r>
    <w:r w:rsidR="00EC2305">
      <w:rPr>
        <w:rStyle w:val="PageNumber"/>
        <w:rFonts w:ascii="Arial" w:hAnsi="Arial" w:cs="Arial"/>
        <w:noProof/>
      </w:rPr>
      <w:t>4</w:t>
    </w:r>
    <w:r w:rsidR="00EC2305" w:rsidRPr="001B4E97">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32" w:rsidRDefault="007F2932">
      <w:r>
        <w:separator/>
      </w:r>
    </w:p>
  </w:footnote>
  <w:footnote w:type="continuationSeparator" w:id="0">
    <w:p w:rsidR="007F2932" w:rsidRDefault="007F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78" w:rsidRDefault="00D304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1297"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05" w:rsidRPr="00B76DC7" w:rsidRDefault="00D30478" w:rsidP="00A672D7">
    <w:pPr>
      <w:pStyle w:val="Footer"/>
      <w:tabs>
        <w:tab w:val="clear" w:pos="4320"/>
        <w:tab w:val="clear" w:pos="8640"/>
        <w:tab w:val="right" w:pos="9360"/>
      </w:tabs>
      <w:rPr>
        <w:rFonts w:ascii="Arial" w:hAnsi="Arial" w:cs="Arial"/>
        <w:sz w:val="16"/>
        <w:szCs w:val="16"/>
        <w:lang w:val="fr-CA"/>
      </w:rPr>
    </w:pPr>
    <w:r w:rsidRPr="003E16FC">
      <w:rPr>
        <w:lang w:val="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1298" o:spid="_x0000_s2050"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bookmarkStart w:id="173" w:name="lt_pId000"/>
    <w:r w:rsidR="00013A85" w:rsidRPr="00192537">
      <w:rPr>
        <w:rFonts w:ascii="Arial" w:hAnsi="Arial" w:cs="Arial"/>
        <w:color w:val="FF0000"/>
        <w:lang w:val="fr-CA"/>
      </w:rPr>
      <w:t>Titre du besoin</w:t>
    </w:r>
    <w:bookmarkEnd w:id="173"/>
    <w:r w:rsidR="00EC2305" w:rsidRPr="00B76DC7">
      <w:rPr>
        <w:lang w:val="fr-CA"/>
      </w:rPr>
      <w:tab/>
    </w:r>
    <w:bookmarkStart w:id="174" w:name="lt_pId001"/>
    <w:r w:rsidR="00C76A58" w:rsidRPr="00B76DC7">
      <w:rPr>
        <w:rFonts w:ascii="Arial" w:hAnsi="Arial" w:cs="Arial"/>
        <w:sz w:val="16"/>
        <w:szCs w:val="16"/>
        <w:lang w:val="fr-CA"/>
      </w:rPr>
      <w:t>N</w:t>
    </w:r>
    <w:r w:rsidR="00C76A58" w:rsidRPr="00B76DC7">
      <w:rPr>
        <w:rFonts w:ascii="Arial" w:hAnsi="Arial" w:cs="Arial"/>
        <w:sz w:val="16"/>
        <w:szCs w:val="16"/>
        <w:vertAlign w:val="superscript"/>
        <w:lang w:val="fr-CA"/>
      </w:rPr>
      <w:t>o</w:t>
    </w:r>
    <w:r w:rsidR="00C76A58" w:rsidRPr="00B76DC7">
      <w:rPr>
        <w:rFonts w:ascii="Arial" w:hAnsi="Arial" w:cs="Arial"/>
        <w:sz w:val="16"/>
        <w:szCs w:val="16"/>
        <w:lang w:val="fr-CA"/>
      </w:rPr>
      <w:t xml:space="preserve"> de DP</w:t>
    </w:r>
    <w:r w:rsidR="00F83827">
      <w:rPr>
        <w:rFonts w:ascii="Arial" w:hAnsi="Arial" w:cs="Arial"/>
        <w:sz w:val="16"/>
        <w:szCs w:val="16"/>
        <w:lang w:val="fr-CA"/>
      </w:rPr>
      <w:t> :</w:t>
    </w:r>
    <w:r w:rsidR="00C76A58" w:rsidRPr="00B76DC7">
      <w:rPr>
        <w:rFonts w:ascii="Arial" w:hAnsi="Arial" w:cs="Arial"/>
        <w:sz w:val="16"/>
        <w:szCs w:val="16"/>
        <w:lang w:val="fr-CA"/>
      </w:rPr>
      <w:t xml:space="preserve"> </w:t>
    </w:r>
    <w:r w:rsidR="00C76A58" w:rsidRPr="00B77E20">
      <w:rPr>
        <w:rFonts w:ascii="Arial" w:hAnsi="Arial" w:cs="Arial"/>
        <w:color w:val="FF0000"/>
        <w:sz w:val="16"/>
        <w:szCs w:val="16"/>
        <w:lang w:val="fr-CA"/>
      </w:rPr>
      <w:t>à déterminer</w:t>
    </w:r>
    <w:bookmarkEnd w:id="174"/>
  </w:p>
  <w:p w:rsidR="00EC2305" w:rsidRPr="00B76DC7" w:rsidRDefault="00EC2305" w:rsidP="00A672D7">
    <w:pPr>
      <w:pStyle w:val="Header"/>
      <w:tabs>
        <w:tab w:val="clear" w:pos="4320"/>
        <w:tab w:val="clear" w:pos="8640"/>
        <w:tab w:val="right" w:pos="9360"/>
      </w:tabs>
      <w:rPr>
        <w:lang w:val="fr-CA"/>
      </w:rPr>
    </w:pPr>
  </w:p>
  <w:p w:rsidR="00EC2305" w:rsidRPr="00B76DC7" w:rsidRDefault="00EC2305">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05" w:rsidRPr="000772D8" w:rsidRDefault="00D30478" w:rsidP="00A207F9">
    <w:pPr>
      <w:pStyle w:val="Footer"/>
      <w:tabs>
        <w:tab w:val="clear" w:pos="4320"/>
        <w:tab w:val="clear" w:pos="8640"/>
        <w:tab w:val="right" w:pos="9360"/>
      </w:tabs>
      <w:rPr>
        <w:rFonts w:ascii="Arial" w:hAnsi="Arial" w:cs="Arial"/>
        <w:sz w:val="16"/>
        <w:szCs w:val="16"/>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1296" o:spid="_x0000_s2051" type="#_x0000_t136" style="position:absolute;margin-left:0;margin-top:0;width:527.85pt;height:131.95pt;rotation:315;z-index:-251659776;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r w:rsidR="00725A1F" w:rsidRPr="00175037">
      <w:rPr>
        <w:noProof/>
        <w:lang w:val="en-CA" w:eastAsia="en-CA"/>
      </w:rPr>
      <w:drawing>
        <wp:inline distT="0" distB="0" distL="0" distR="0">
          <wp:extent cx="2124075" cy="217805"/>
          <wp:effectExtent l="0" t="0" r="0" b="0"/>
          <wp:docPr id="1" name="Picture 1" descr="Public Safet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afety Canad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4075" cy="217805"/>
                  </a:xfrm>
                  <a:prstGeom prst="rect">
                    <a:avLst/>
                  </a:prstGeom>
                  <a:noFill/>
                  <a:ln>
                    <a:noFill/>
                  </a:ln>
                </pic:spPr>
              </pic:pic>
            </a:graphicData>
          </a:graphic>
        </wp:inline>
      </w:drawing>
    </w:r>
    <w:r w:rsidR="00EC2305" w:rsidRPr="000772D8">
      <w:rPr>
        <w:lang w:val="fr-CA"/>
      </w:rPr>
      <w:tab/>
    </w:r>
    <w:bookmarkStart w:id="177" w:name="lt_pId004"/>
    <w:r w:rsidR="007C7C75" w:rsidRPr="000772D8">
      <w:rPr>
        <w:rFonts w:ascii="Arial" w:hAnsi="Arial" w:cs="Arial"/>
        <w:sz w:val="16"/>
        <w:szCs w:val="16"/>
        <w:lang w:val="fr-CA"/>
      </w:rPr>
      <w:t>No de dossier</w:t>
    </w:r>
    <w:r w:rsidR="00F83827">
      <w:rPr>
        <w:rFonts w:ascii="Arial" w:hAnsi="Arial" w:cs="Arial"/>
        <w:sz w:val="16"/>
        <w:szCs w:val="16"/>
        <w:lang w:val="fr-CA"/>
      </w:rPr>
      <w:t> :</w:t>
    </w:r>
    <w:r w:rsidR="007C7C75" w:rsidRPr="000772D8">
      <w:rPr>
        <w:rFonts w:ascii="Arial" w:hAnsi="Arial" w:cs="Arial"/>
        <w:sz w:val="16"/>
        <w:szCs w:val="16"/>
        <w:lang w:val="fr-CA"/>
      </w:rPr>
      <w:t xml:space="preserve"> à déterminer</w:t>
    </w:r>
    <w:bookmarkEnd w:id="177"/>
  </w:p>
  <w:p w:rsidR="00EC2305" w:rsidRPr="000772D8" w:rsidRDefault="00EC2305" w:rsidP="001B4E97">
    <w:pPr>
      <w:pStyle w:val="Header"/>
      <w:tabs>
        <w:tab w:val="clear" w:pos="4320"/>
        <w:tab w:val="clear" w:pos="8640"/>
        <w:tab w:val="right" w:pos="936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22566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320EC9"/>
    <w:multiLevelType w:val="multilevel"/>
    <w:tmpl w:val="2324734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lowerRoman"/>
      <w:lvlText w:val="%3."/>
      <w:lvlJc w:val="left"/>
      <w:pPr>
        <w:ind w:left="1800" w:hanging="3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F11F37"/>
    <w:multiLevelType w:val="hybridMultilevel"/>
    <w:tmpl w:val="9626AD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33564"/>
    <w:multiLevelType w:val="multilevel"/>
    <w:tmpl w:val="60D8A4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0BFB5329"/>
    <w:multiLevelType w:val="hybridMultilevel"/>
    <w:tmpl w:val="2A1CEF24"/>
    <w:lvl w:ilvl="0">
      <w:start w:val="1"/>
      <w:numFmt w:val="lowerRoman"/>
      <w:lvlText w:val="%1."/>
      <w:lvlJc w:val="left"/>
      <w:pPr>
        <w:ind w:left="2209" w:hanging="360"/>
      </w:pPr>
      <w:rPr>
        <w:rFonts w:hint="default"/>
      </w:rPr>
    </w:lvl>
    <w:lvl w:ilvl="1" w:tentative="1">
      <w:start w:val="1"/>
      <w:numFmt w:val="bullet"/>
      <w:lvlText w:val="o"/>
      <w:lvlJc w:val="left"/>
      <w:pPr>
        <w:ind w:left="2929" w:hanging="360"/>
      </w:pPr>
      <w:rPr>
        <w:rFonts w:ascii="Courier New" w:hAnsi="Courier New" w:cs="Courier New" w:hint="default"/>
      </w:rPr>
    </w:lvl>
    <w:lvl w:ilvl="2" w:tentative="1">
      <w:start w:val="1"/>
      <w:numFmt w:val="bullet"/>
      <w:lvlText w:val=""/>
      <w:lvlJc w:val="left"/>
      <w:pPr>
        <w:ind w:left="3649" w:hanging="360"/>
      </w:pPr>
      <w:rPr>
        <w:rFonts w:ascii="Wingdings" w:hAnsi="Wingdings" w:hint="default"/>
      </w:rPr>
    </w:lvl>
    <w:lvl w:ilvl="3" w:tentative="1">
      <w:start w:val="1"/>
      <w:numFmt w:val="bullet"/>
      <w:lvlText w:val=""/>
      <w:lvlJc w:val="left"/>
      <w:pPr>
        <w:ind w:left="4369" w:hanging="360"/>
      </w:pPr>
      <w:rPr>
        <w:rFonts w:ascii="Symbol" w:hAnsi="Symbol" w:hint="default"/>
      </w:rPr>
    </w:lvl>
    <w:lvl w:ilvl="4" w:tentative="1">
      <w:start w:val="1"/>
      <w:numFmt w:val="bullet"/>
      <w:lvlText w:val="o"/>
      <w:lvlJc w:val="left"/>
      <w:pPr>
        <w:ind w:left="5089" w:hanging="360"/>
      </w:pPr>
      <w:rPr>
        <w:rFonts w:ascii="Courier New" w:hAnsi="Courier New" w:cs="Courier New" w:hint="default"/>
      </w:rPr>
    </w:lvl>
    <w:lvl w:ilvl="5" w:tentative="1">
      <w:start w:val="1"/>
      <w:numFmt w:val="bullet"/>
      <w:lvlText w:val=""/>
      <w:lvlJc w:val="left"/>
      <w:pPr>
        <w:ind w:left="5809" w:hanging="360"/>
      </w:pPr>
      <w:rPr>
        <w:rFonts w:ascii="Wingdings" w:hAnsi="Wingdings" w:hint="default"/>
      </w:rPr>
    </w:lvl>
    <w:lvl w:ilvl="6" w:tentative="1">
      <w:start w:val="1"/>
      <w:numFmt w:val="bullet"/>
      <w:lvlText w:val=""/>
      <w:lvlJc w:val="left"/>
      <w:pPr>
        <w:ind w:left="6529" w:hanging="360"/>
      </w:pPr>
      <w:rPr>
        <w:rFonts w:ascii="Symbol" w:hAnsi="Symbol" w:hint="default"/>
      </w:rPr>
    </w:lvl>
    <w:lvl w:ilvl="7" w:tentative="1">
      <w:start w:val="1"/>
      <w:numFmt w:val="bullet"/>
      <w:lvlText w:val="o"/>
      <w:lvlJc w:val="left"/>
      <w:pPr>
        <w:ind w:left="7249" w:hanging="360"/>
      </w:pPr>
      <w:rPr>
        <w:rFonts w:ascii="Courier New" w:hAnsi="Courier New" w:cs="Courier New" w:hint="default"/>
      </w:rPr>
    </w:lvl>
    <w:lvl w:ilvl="8" w:tentative="1">
      <w:start w:val="1"/>
      <w:numFmt w:val="bullet"/>
      <w:lvlText w:val=""/>
      <w:lvlJc w:val="left"/>
      <w:pPr>
        <w:ind w:left="7969" w:hanging="360"/>
      </w:pPr>
      <w:rPr>
        <w:rFonts w:ascii="Wingdings" w:hAnsi="Wingdings" w:hint="default"/>
      </w:rPr>
    </w:lvl>
  </w:abstractNum>
  <w:abstractNum w:abstractNumId="5" w15:restartNumberingAfterBreak="0">
    <w:nsid w:val="0DC14855"/>
    <w:multiLevelType w:val="hybridMultilevel"/>
    <w:tmpl w:val="A664FA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E354828"/>
    <w:multiLevelType w:val="hybridMultilevel"/>
    <w:tmpl w:val="C0C281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E9063A2"/>
    <w:multiLevelType w:val="hybridMultilevel"/>
    <w:tmpl w:val="2A1CEF24"/>
    <w:lvl w:ilvl="0">
      <w:start w:val="1"/>
      <w:numFmt w:val="lowerRoman"/>
      <w:lvlText w:val="%1."/>
      <w:lvlJc w:val="left"/>
      <w:pPr>
        <w:ind w:left="2209" w:hanging="360"/>
      </w:pPr>
      <w:rPr>
        <w:rFonts w:hint="default"/>
      </w:rPr>
    </w:lvl>
    <w:lvl w:ilvl="1" w:tentative="1">
      <w:start w:val="1"/>
      <w:numFmt w:val="bullet"/>
      <w:lvlText w:val="o"/>
      <w:lvlJc w:val="left"/>
      <w:pPr>
        <w:ind w:left="2929" w:hanging="360"/>
      </w:pPr>
      <w:rPr>
        <w:rFonts w:ascii="Courier New" w:hAnsi="Courier New" w:cs="Courier New" w:hint="default"/>
      </w:rPr>
    </w:lvl>
    <w:lvl w:ilvl="2" w:tentative="1">
      <w:start w:val="1"/>
      <w:numFmt w:val="bullet"/>
      <w:lvlText w:val=""/>
      <w:lvlJc w:val="left"/>
      <w:pPr>
        <w:ind w:left="3649" w:hanging="360"/>
      </w:pPr>
      <w:rPr>
        <w:rFonts w:ascii="Wingdings" w:hAnsi="Wingdings" w:hint="default"/>
      </w:rPr>
    </w:lvl>
    <w:lvl w:ilvl="3" w:tentative="1">
      <w:start w:val="1"/>
      <w:numFmt w:val="bullet"/>
      <w:lvlText w:val=""/>
      <w:lvlJc w:val="left"/>
      <w:pPr>
        <w:ind w:left="4369" w:hanging="360"/>
      </w:pPr>
      <w:rPr>
        <w:rFonts w:ascii="Symbol" w:hAnsi="Symbol" w:hint="default"/>
      </w:rPr>
    </w:lvl>
    <w:lvl w:ilvl="4" w:tentative="1">
      <w:start w:val="1"/>
      <w:numFmt w:val="bullet"/>
      <w:lvlText w:val="o"/>
      <w:lvlJc w:val="left"/>
      <w:pPr>
        <w:ind w:left="5089" w:hanging="360"/>
      </w:pPr>
      <w:rPr>
        <w:rFonts w:ascii="Courier New" w:hAnsi="Courier New" w:cs="Courier New" w:hint="default"/>
      </w:rPr>
    </w:lvl>
    <w:lvl w:ilvl="5" w:tentative="1">
      <w:start w:val="1"/>
      <w:numFmt w:val="bullet"/>
      <w:lvlText w:val=""/>
      <w:lvlJc w:val="left"/>
      <w:pPr>
        <w:ind w:left="5809" w:hanging="360"/>
      </w:pPr>
      <w:rPr>
        <w:rFonts w:ascii="Wingdings" w:hAnsi="Wingdings" w:hint="default"/>
      </w:rPr>
    </w:lvl>
    <w:lvl w:ilvl="6" w:tentative="1">
      <w:start w:val="1"/>
      <w:numFmt w:val="bullet"/>
      <w:lvlText w:val=""/>
      <w:lvlJc w:val="left"/>
      <w:pPr>
        <w:ind w:left="6529" w:hanging="360"/>
      </w:pPr>
      <w:rPr>
        <w:rFonts w:ascii="Symbol" w:hAnsi="Symbol" w:hint="default"/>
      </w:rPr>
    </w:lvl>
    <w:lvl w:ilvl="7" w:tentative="1">
      <w:start w:val="1"/>
      <w:numFmt w:val="bullet"/>
      <w:lvlText w:val="o"/>
      <w:lvlJc w:val="left"/>
      <w:pPr>
        <w:ind w:left="7249" w:hanging="360"/>
      </w:pPr>
      <w:rPr>
        <w:rFonts w:ascii="Courier New" w:hAnsi="Courier New" w:cs="Courier New" w:hint="default"/>
      </w:rPr>
    </w:lvl>
    <w:lvl w:ilvl="8" w:tentative="1">
      <w:start w:val="1"/>
      <w:numFmt w:val="bullet"/>
      <w:lvlText w:val=""/>
      <w:lvlJc w:val="left"/>
      <w:pPr>
        <w:ind w:left="7969" w:hanging="360"/>
      </w:pPr>
      <w:rPr>
        <w:rFonts w:ascii="Wingdings" w:hAnsi="Wingdings" w:hint="default"/>
      </w:rPr>
    </w:lvl>
  </w:abstractNum>
  <w:abstractNum w:abstractNumId="8" w15:restartNumberingAfterBreak="0">
    <w:nsid w:val="14984B52"/>
    <w:multiLevelType w:val="hybridMultilevel"/>
    <w:tmpl w:val="81202BD2"/>
    <w:lvl w:ilvl="0">
      <w:start w:val="1"/>
      <w:numFmt w:val="decimal"/>
      <w:lvlText w:val="%1."/>
      <w:lvlJc w:val="left"/>
      <w:pPr>
        <w:tabs>
          <w:tab w:val="num" w:pos="1440"/>
        </w:tabs>
        <w:ind w:left="1440" w:hanging="1440"/>
      </w:pPr>
      <w:rPr>
        <w:rFonts w:ascii="Arial (W1)" w:hAnsi="Arial (W1)" w:hint="default"/>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7D91612"/>
    <w:multiLevelType w:val="hybridMultilevel"/>
    <w:tmpl w:val="3BB01FEC"/>
    <w:lvl w:ilvl="0">
      <w:start w:val="1"/>
      <w:numFmt w:val="decimal"/>
      <w:lvlText w:val="%1."/>
      <w:lvlJc w:val="left"/>
      <w:pPr>
        <w:tabs>
          <w:tab w:val="num" w:pos="720"/>
        </w:tabs>
        <w:ind w:left="720" w:hanging="360"/>
      </w:pPr>
      <w:rPr>
        <w:rFonts w:ascii="Arial" w:hAnsi="Arial" w:hint="default"/>
        <w:color w:val="auto"/>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C466298"/>
    <w:multiLevelType w:val="hybridMultilevel"/>
    <w:tmpl w:val="5A42F9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F967CB8"/>
    <w:multiLevelType w:val="hybridMultilevel"/>
    <w:tmpl w:val="F35A70C0"/>
    <w:lvl w:ilvl="0">
      <w:start w:val="1"/>
      <w:numFmt w:val="decimal"/>
      <w:lvlText w:val="%1."/>
      <w:lvlJc w:val="left"/>
      <w:pPr>
        <w:tabs>
          <w:tab w:val="num" w:pos="360"/>
        </w:tabs>
        <w:ind w:left="360" w:hanging="360"/>
      </w:pPr>
      <w:rPr>
        <w:rFonts w:ascii="Arial" w:hAnsi="Arial" w:hint="default"/>
        <w:color w:val="auto"/>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24C0051D"/>
    <w:multiLevelType w:val="hybridMultilevel"/>
    <w:tmpl w:val="E63AC954"/>
    <w:lvl w:ilvl="0">
      <w:start w:val="3"/>
      <w:numFmt w:val="bullet"/>
      <w:lvlText w:val="-"/>
      <w:lvlJc w:val="left"/>
      <w:pPr>
        <w:ind w:left="420" w:hanging="360"/>
      </w:pPr>
      <w:rPr>
        <w:rFonts w:ascii="Arial" w:eastAsia="Times New Roman" w:hAnsi="Arial" w:cs="Arial"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3" w15:restartNumberingAfterBreak="0">
    <w:nsid w:val="25AF673C"/>
    <w:multiLevelType w:val="hybridMultilevel"/>
    <w:tmpl w:val="53AA322A"/>
    <w:lvl w:ilvl="0">
      <w:start w:val="1"/>
      <w:numFmt w:val="decimal"/>
      <w:lvlText w:val="%1."/>
      <w:lvlJc w:val="left"/>
      <w:pPr>
        <w:ind w:left="360" w:hanging="360"/>
      </w:pPr>
      <w:rPr>
        <w:rFonts w:hint="default"/>
      </w:rPr>
    </w:lvl>
    <w:lvl w:ilvl="1">
      <w:start w:val="1"/>
      <w:numFmt w:val="bullet"/>
      <w:lvlText w:val="o"/>
      <w:lvlJc w:val="left"/>
      <w:pPr>
        <w:ind w:left="1332" w:hanging="360"/>
      </w:pPr>
      <w:rPr>
        <w:rFonts w:ascii="Courier New" w:hAnsi="Courier New" w:hint="default"/>
      </w:rPr>
    </w:lvl>
    <w:lvl w:ilvl="2" w:tentative="1">
      <w:start w:val="1"/>
      <w:numFmt w:val="bullet"/>
      <w:lvlText w:val=""/>
      <w:lvlJc w:val="left"/>
      <w:pPr>
        <w:ind w:left="2052" w:hanging="360"/>
      </w:pPr>
      <w:rPr>
        <w:rFonts w:ascii="Wingdings" w:hAnsi="Wingdings" w:hint="default"/>
      </w:rPr>
    </w:lvl>
    <w:lvl w:ilvl="3" w:tentative="1">
      <w:start w:val="1"/>
      <w:numFmt w:val="bullet"/>
      <w:lvlText w:val=""/>
      <w:lvlJc w:val="left"/>
      <w:pPr>
        <w:ind w:left="2772" w:hanging="360"/>
      </w:pPr>
      <w:rPr>
        <w:rFonts w:ascii="Symbol" w:hAnsi="Symbol" w:hint="default"/>
      </w:rPr>
    </w:lvl>
    <w:lvl w:ilvl="4">
      <w:start w:val="1"/>
      <w:numFmt w:val="bullet"/>
      <w:lvlText w:val="o"/>
      <w:lvlJc w:val="left"/>
      <w:pPr>
        <w:ind w:left="3492" w:hanging="360"/>
      </w:pPr>
      <w:rPr>
        <w:rFonts w:ascii="Courier New" w:hAnsi="Courier New" w:hint="default"/>
      </w:rPr>
    </w:lvl>
    <w:lvl w:ilvl="5" w:tentative="1">
      <w:start w:val="1"/>
      <w:numFmt w:val="bullet"/>
      <w:lvlText w:val=""/>
      <w:lvlJc w:val="left"/>
      <w:pPr>
        <w:ind w:left="4212" w:hanging="360"/>
      </w:pPr>
      <w:rPr>
        <w:rFonts w:ascii="Wingdings" w:hAnsi="Wingdings" w:hint="default"/>
      </w:rPr>
    </w:lvl>
    <w:lvl w:ilvl="6" w:tentative="1">
      <w:start w:val="1"/>
      <w:numFmt w:val="bullet"/>
      <w:lvlText w:val=""/>
      <w:lvlJc w:val="left"/>
      <w:pPr>
        <w:ind w:left="4932" w:hanging="360"/>
      </w:pPr>
      <w:rPr>
        <w:rFonts w:ascii="Symbol" w:hAnsi="Symbol" w:hint="default"/>
      </w:rPr>
    </w:lvl>
    <w:lvl w:ilvl="7" w:tentative="1">
      <w:start w:val="1"/>
      <w:numFmt w:val="bullet"/>
      <w:lvlText w:val="o"/>
      <w:lvlJc w:val="left"/>
      <w:pPr>
        <w:ind w:left="5652" w:hanging="360"/>
      </w:pPr>
      <w:rPr>
        <w:rFonts w:ascii="Courier New" w:hAnsi="Courier New" w:hint="default"/>
      </w:rPr>
    </w:lvl>
    <w:lvl w:ilvl="8" w:tentative="1">
      <w:start w:val="1"/>
      <w:numFmt w:val="bullet"/>
      <w:lvlText w:val=""/>
      <w:lvlJc w:val="left"/>
      <w:pPr>
        <w:ind w:left="6372" w:hanging="360"/>
      </w:pPr>
      <w:rPr>
        <w:rFonts w:ascii="Wingdings" w:hAnsi="Wingdings" w:hint="default"/>
      </w:rPr>
    </w:lvl>
  </w:abstractNum>
  <w:abstractNum w:abstractNumId="14" w15:restartNumberingAfterBreak="0">
    <w:nsid w:val="25D50674"/>
    <w:multiLevelType w:val="multilevel"/>
    <w:tmpl w:val="D4A085E8"/>
    <w:lvl w:ilvl="0">
      <w:start w:val="1"/>
      <w:numFmt w:val="decimal"/>
      <w:lvlText w:val="%1"/>
      <w:lvlJc w:val="left"/>
      <w:pPr>
        <w:tabs>
          <w:tab w:val="num" w:pos="720"/>
        </w:tabs>
        <w:ind w:left="720" w:hanging="360"/>
      </w:pPr>
      <w:rPr>
        <w:rFonts w:ascii="Arial" w:hAnsi="Arial" w:cs="Arial" w:hint="default"/>
        <w:b w:val="0"/>
        <w:i w:val="0"/>
      </w:rPr>
    </w:lvl>
    <w:lvl w:ilvl="1">
      <w:start w:val="1"/>
      <w:numFmt w:val="decimal"/>
      <w:isLgl/>
      <w:lvlText w:val="%1.%2"/>
      <w:lvlJc w:val="left"/>
      <w:pPr>
        <w:tabs>
          <w:tab w:val="num" w:pos="882"/>
        </w:tabs>
        <w:ind w:left="882" w:hanging="450"/>
      </w:pPr>
      <w:rPr>
        <w:rFonts w:ascii="Times New Roman" w:hAnsi="Times New Roman" w:cs="Times New Roman" w:hint="default"/>
      </w:rPr>
    </w:lvl>
    <w:lvl w:ilvl="2">
      <w:start w:val="1"/>
      <w:numFmt w:val="decimal"/>
      <w:isLgl/>
      <w:lvlText w:val="%1.%2.%3"/>
      <w:lvlJc w:val="left"/>
      <w:pPr>
        <w:tabs>
          <w:tab w:val="num" w:pos="1224"/>
        </w:tabs>
        <w:ind w:left="1224" w:hanging="720"/>
      </w:pPr>
      <w:rPr>
        <w:rFonts w:ascii="Times New Roman" w:hAnsi="Times New Roman" w:cs="Times New Roman" w:hint="default"/>
      </w:rPr>
    </w:lvl>
    <w:lvl w:ilvl="3">
      <w:start w:val="1"/>
      <w:numFmt w:val="decimal"/>
      <w:isLgl/>
      <w:lvlText w:val="%1.%2.%3.%4"/>
      <w:lvlJc w:val="left"/>
      <w:pPr>
        <w:tabs>
          <w:tab w:val="num" w:pos="1296"/>
        </w:tabs>
        <w:ind w:left="1296" w:hanging="720"/>
      </w:pPr>
      <w:rPr>
        <w:rFonts w:ascii="Times New Roman" w:hAnsi="Times New Roman" w:cs="Times New Roman" w:hint="default"/>
      </w:rPr>
    </w:lvl>
    <w:lvl w:ilvl="4">
      <w:start w:val="1"/>
      <w:numFmt w:val="decimal"/>
      <w:isLgl/>
      <w:lvlText w:val="%1.%2.%3.%4.%5"/>
      <w:lvlJc w:val="left"/>
      <w:pPr>
        <w:tabs>
          <w:tab w:val="num" w:pos="1728"/>
        </w:tabs>
        <w:ind w:left="1728"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232"/>
        </w:tabs>
        <w:ind w:left="2232" w:hanging="1440"/>
      </w:pPr>
      <w:rPr>
        <w:rFonts w:ascii="Times New Roman" w:hAnsi="Times New Roman" w:cs="Times New Roman" w:hint="default"/>
      </w:rPr>
    </w:lvl>
    <w:lvl w:ilvl="7">
      <w:start w:val="1"/>
      <w:numFmt w:val="decimal"/>
      <w:isLgl/>
      <w:lvlText w:val="%1.%2.%3.%4.%5.%6.%7.%8"/>
      <w:lvlJc w:val="left"/>
      <w:pPr>
        <w:tabs>
          <w:tab w:val="num" w:pos="2304"/>
        </w:tabs>
        <w:ind w:left="2304" w:hanging="1440"/>
      </w:pPr>
      <w:rPr>
        <w:rFonts w:ascii="Times New Roman" w:hAnsi="Times New Roman" w:cs="Times New Roman" w:hint="default"/>
      </w:rPr>
    </w:lvl>
    <w:lvl w:ilvl="8">
      <w:start w:val="1"/>
      <w:numFmt w:val="decimal"/>
      <w:isLgl/>
      <w:lvlText w:val="%1.%2.%3.%4.%5.%6.%7.%8.%9"/>
      <w:lvlJc w:val="left"/>
      <w:pPr>
        <w:tabs>
          <w:tab w:val="num" w:pos="2736"/>
        </w:tabs>
        <w:ind w:left="2736" w:hanging="1800"/>
      </w:pPr>
      <w:rPr>
        <w:rFonts w:ascii="Times New Roman" w:hAnsi="Times New Roman" w:cs="Times New Roman" w:hint="default"/>
      </w:rPr>
    </w:lvl>
  </w:abstractNum>
  <w:abstractNum w:abstractNumId="15" w15:restartNumberingAfterBreak="0">
    <w:nsid w:val="26D560E9"/>
    <w:multiLevelType w:val="hybridMultilevel"/>
    <w:tmpl w:val="369C5324"/>
    <w:lvl w:ilvl="0">
      <w:start w:val="1"/>
      <w:numFmt w:val="bullet"/>
      <w:lvlText w:val=""/>
      <w:lvlJc w:val="left"/>
      <w:pPr>
        <w:ind w:left="2209" w:hanging="360"/>
      </w:pPr>
      <w:rPr>
        <w:rFonts w:ascii="Symbol" w:hAnsi="Symbol" w:hint="default"/>
      </w:rPr>
    </w:lvl>
    <w:lvl w:ilvl="1" w:tentative="1">
      <w:start w:val="1"/>
      <w:numFmt w:val="bullet"/>
      <w:lvlText w:val="o"/>
      <w:lvlJc w:val="left"/>
      <w:pPr>
        <w:ind w:left="2929" w:hanging="360"/>
      </w:pPr>
      <w:rPr>
        <w:rFonts w:ascii="Courier New" w:hAnsi="Courier New" w:cs="Courier New" w:hint="default"/>
      </w:rPr>
    </w:lvl>
    <w:lvl w:ilvl="2" w:tentative="1">
      <w:start w:val="1"/>
      <w:numFmt w:val="bullet"/>
      <w:lvlText w:val=""/>
      <w:lvlJc w:val="left"/>
      <w:pPr>
        <w:ind w:left="3649" w:hanging="360"/>
      </w:pPr>
      <w:rPr>
        <w:rFonts w:ascii="Wingdings" w:hAnsi="Wingdings" w:hint="default"/>
      </w:rPr>
    </w:lvl>
    <w:lvl w:ilvl="3" w:tentative="1">
      <w:start w:val="1"/>
      <w:numFmt w:val="bullet"/>
      <w:lvlText w:val=""/>
      <w:lvlJc w:val="left"/>
      <w:pPr>
        <w:ind w:left="4369" w:hanging="360"/>
      </w:pPr>
      <w:rPr>
        <w:rFonts w:ascii="Symbol" w:hAnsi="Symbol" w:hint="default"/>
      </w:rPr>
    </w:lvl>
    <w:lvl w:ilvl="4" w:tentative="1">
      <w:start w:val="1"/>
      <w:numFmt w:val="bullet"/>
      <w:lvlText w:val="o"/>
      <w:lvlJc w:val="left"/>
      <w:pPr>
        <w:ind w:left="5089" w:hanging="360"/>
      </w:pPr>
      <w:rPr>
        <w:rFonts w:ascii="Courier New" w:hAnsi="Courier New" w:cs="Courier New" w:hint="default"/>
      </w:rPr>
    </w:lvl>
    <w:lvl w:ilvl="5" w:tentative="1">
      <w:start w:val="1"/>
      <w:numFmt w:val="bullet"/>
      <w:lvlText w:val=""/>
      <w:lvlJc w:val="left"/>
      <w:pPr>
        <w:ind w:left="5809" w:hanging="360"/>
      </w:pPr>
      <w:rPr>
        <w:rFonts w:ascii="Wingdings" w:hAnsi="Wingdings" w:hint="default"/>
      </w:rPr>
    </w:lvl>
    <w:lvl w:ilvl="6" w:tentative="1">
      <w:start w:val="1"/>
      <w:numFmt w:val="bullet"/>
      <w:lvlText w:val=""/>
      <w:lvlJc w:val="left"/>
      <w:pPr>
        <w:ind w:left="6529" w:hanging="360"/>
      </w:pPr>
      <w:rPr>
        <w:rFonts w:ascii="Symbol" w:hAnsi="Symbol" w:hint="default"/>
      </w:rPr>
    </w:lvl>
    <w:lvl w:ilvl="7" w:tentative="1">
      <w:start w:val="1"/>
      <w:numFmt w:val="bullet"/>
      <w:lvlText w:val="o"/>
      <w:lvlJc w:val="left"/>
      <w:pPr>
        <w:ind w:left="7249" w:hanging="360"/>
      </w:pPr>
      <w:rPr>
        <w:rFonts w:ascii="Courier New" w:hAnsi="Courier New" w:cs="Courier New" w:hint="default"/>
      </w:rPr>
    </w:lvl>
    <w:lvl w:ilvl="8" w:tentative="1">
      <w:start w:val="1"/>
      <w:numFmt w:val="bullet"/>
      <w:lvlText w:val=""/>
      <w:lvlJc w:val="left"/>
      <w:pPr>
        <w:ind w:left="7969" w:hanging="360"/>
      </w:pPr>
      <w:rPr>
        <w:rFonts w:ascii="Wingdings" w:hAnsi="Wingdings" w:hint="default"/>
      </w:rPr>
    </w:lvl>
  </w:abstractNum>
  <w:abstractNum w:abstractNumId="16" w15:restartNumberingAfterBreak="0">
    <w:nsid w:val="29B42A46"/>
    <w:multiLevelType w:val="hybridMultilevel"/>
    <w:tmpl w:val="9DD433BE"/>
    <w:lvl w:ilvl="0">
      <w:start w:val="1"/>
      <w:numFmt w:val="bullet"/>
      <w:lvlText w:val=""/>
      <w:lvlJc w:val="left"/>
      <w:pPr>
        <w:ind w:left="612" w:hanging="360"/>
      </w:pPr>
      <w:rPr>
        <w:rFonts w:ascii="Symbol" w:hAnsi="Symbol" w:hint="default"/>
      </w:rPr>
    </w:lvl>
    <w:lvl w:ilvl="1">
      <w:start w:val="1"/>
      <w:numFmt w:val="bullet"/>
      <w:lvlText w:val="o"/>
      <w:lvlJc w:val="left"/>
      <w:pPr>
        <w:ind w:left="1332" w:hanging="360"/>
      </w:pPr>
      <w:rPr>
        <w:rFonts w:ascii="Courier New" w:hAnsi="Courier New" w:hint="default"/>
      </w:rPr>
    </w:lvl>
    <w:lvl w:ilvl="2" w:tentative="1">
      <w:start w:val="1"/>
      <w:numFmt w:val="bullet"/>
      <w:lvlText w:val=""/>
      <w:lvlJc w:val="left"/>
      <w:pPr>
        <w:ind w:left="2052" w:hanging="360"/>
      </w:pPr>
      <w:rPr>
        <w:rFonts w:ascii="Wingdings" w:hAnsi="Wingdings" w:hint="default"/>
      </w:rPr>
    </w:lvl>
    <w:lvl w:ilvl="3" w:tentative="1">
      <w:start w:val="1"/>
      <w:numFmt w:val="bullet"/>
      <w:lvlText w:val=""/>
      <w:lvlJc w:val="left"/>
      <w:pPr>
        <w:ind w:left="2772" w:hanging="360"/>
      </w:pPr>
      <w:rPr>
        <w:rFonts w:ascii="Symbol" w:hAnsi="Symbol" w:hint="default"/>
      </w:rPr>
    </w:lvl>
    <w:lvl w:ilvl="4">
      <w:start w:val="1"/>
      <w:numFmt w:val="bullet"/>
      <w:lvlText w:val="o"/>
      <w:lvlJc w:val="left"/>
      <w:pPr>
        <w:ind w:left="3492" w:hanging="360"/>
      </w:pPr>
      <w:rPr>
        <w:rFonts w:ascii="Courier New" w:hAnsi="Courier New" w:hint="default"/>
      </w:rPr>
    </w:lvl>
    <w:lvl w:ilvl="5" w:tentative="1">
      <w:start w:val="1"/>
      <w:numFmt w:val="bullet"/>
      <w:lvlText w:val=""/>
      <w:lvlJc w:val="left"/>
      <w:pPr>
        <w:ind w:left="4212" w:hanging="360"/>
      </w:pPr>
      <w:rPr>
        <w:rFonts w:ascii="Wingdings" w:hAnsi="Wingdings" w:hint="default"/>
      </w:rPr>
    </w:lvl>
    <w:lvl w:ilvl="6" w:tentative="1">
      <w:start w:val="1"/>
      <w:numFmt w:val="bullet"/>
      <w:lvlText w:val=""/>
      <w:lvlJc w:val="left"/>
      <w:pPr>
        <w:ind w:left="4932" w:hanging="360"/>
      </w:pPr>
      <w:rPr>
        <w:rFonts w:ascii="Symbol" w:hAnsi="Symbol" w:hint="default"/>
      </w:rPr>
    </w:lvl>
    <w:lvl w:ilvl="7" w:tentative="1">
      <w:start w:val="1"/>
      <w:numFmt w:val="bullet"/>
      <w:lvlText w:val="o"/>
      <w:lvlJc w:val="left"/>
      <w:pPr>
        <w:ind w:left="5652" w:hanging="360"/>
      </w:pPr>
      <w:rPr>
        <w:rFonts w:ascii="Courier New" w:hAnsi="Courier New" w:hint="default"/>
      </w:rPr>
    </w:lvl>
    <w:lvl w:ilvl="8" w:tentative="1">
      <w:start w:val="1"/>
      <w:numFmt w:val="bullet"/>
      <w:lvlText w:val=""/>
      <w:lvlJc w:val="left"/>
      <w:pPr>
        <w:ind w:left="6372" w:hanging="360"/>
      </w:pPr>
      <w:rPr>
        <w:rFonts w:ascii="Wingdings" w:hAnsi="Wingdings" w:hint="default"/>
      </w:rPr>
    </w:lvl>
  </w:abstractNum>
  <w:abstractNum w:abstractNumId="17" w15:restartNumberingAfterBreak="0">
    <w:nsid w:val="2B022AAC"/>
    <w:multiLevelType w:val="multilevel"/>
    <w:tmpl w:val="A210A7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7F7061"/>
    <w:multiLevelType w:val="hybridMultilevel"/>
    <w:tmpl w:val="16FC266A"/>
    <w:lvl w:ilvl="0">
      <w:start w:val="1"/>
      <w:numFmt w:val="lowerLetter"/>
      <w:lvlText w:val="%1)"/>
      <w:lvlJc w:val="left"/>
      <w:pPr>
        <w:tabs>
          <w:tab w:val="num" w:pos="1224"/>
        </w:tabs>
        <w:ind w:left="1224"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3DA7336"/>
    <w:multiLevelType w:val="hybridMultilevel"/>
    <w:tmpl w:val="7CF68E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A0FA3"/>
    <w:multiLevelType w:val="multilevel"/>
    <w:tmpl w:val="3FA0721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68287D"/>
    <w:multiLevelType w:val="hybridMultilevel"/>
    <w:tmpl w:val="391E8DA6"/>
    <w:lvl w:ilvl="0">
      <w:start w:val="1"/>
      <w:numFmt w:val="lowerLetter"/>
      <w:lvlText w:val="(%1)"/>
      <w:lvlJc w:val="left"/>
      <w:pPr>
        <w:tabs>
          <w:tab w:val="num" w:pos="576"/>
        </w:tabs>
        <w:ind w:left="504" w:hanging="576"/>
      </w:pPr>
      <w:rPr>
        <w:rFonts w:cs="Times New Roman" w:hint="default"/>
        <w:b w:val="0"/>
        <w:i w:val="0"/>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340"/>
        </w:tabs>
        <w:ind w:left="2340" w:hanging="360"/>
      </w:pPr>
      <w:rPr>
        <w:rFonts w:ascii="Wingdings" w:hAnsi="Wingdings" w:hint="default"/>
        <w:sz w:val="16"/>
      </w:rPr>
    </w:lvl>
    <w:lvl w:ilvl="3">
      <w:start w:val="5"/>
      <w:numFmt w:val="decimal"/>
      <w:lvlText w:val="%4."/>
      <w:lvlJc w:val="left"/>
      <w:pPr>
        <w:ind w:left="2880" w:hanging="360"/>
      </w:pPr>
      <w:rPr>
        <w:rFonts w:cs="Times New Roman"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937865"/>
    <w:multiLevelType w:val="multilevel"/>
    <w:tmpl w:val="3B7ECE32"/>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8D2424"/>
    <w:multiLevelType w:val="hybridMultilevel"/>
    <w:tmpl w:val="53AA322A"/>
    <w:lvl w:ilvl="0">
      <w:start w:val="1"/>
      <w:numFmt w:val="decimal"/>
      <w:lvlText w:val="%1."/>
      <w:lvlJc w:val="left"/>
      <w:pPr>
        <w:ind w:left="591" w:hanging="360"/>
      </w:pPr>
      <w:rPr>
        <w:rFonts w:hint="default"/>
      </w:rPr>
    </w:lvl>
    <w:lvl w:ilvl="1">
      <w:start w:val="1"/>
      <w:numFmt w:val="bullet"/>
      <w:lvlText w:val="o"/>
      <w:lvlJc w:val="left"/>
      <w:pPr>
        <w:ind w:left="1563" w:hanging="360"/>
      </w:pPr>
      <w:rPr>
        <w:rFonts w:ascii="Courier New" w:hAnsi="Courier New" w:hint="default"/>
      </w:rPr>
    </w:lvl>
    <w:lvl w:ilvl="2" w:tentative="1">
      <w:start w:val="1"/>
      <w:numFmt w:val="bullet"/>
      <w:lvlText w:val=""/>
      <w:lvlJc w:val="left"/>
      <w:pPr>
        <w:ind w:left="2283" w:hanging="360"/>
      </w:pPr>
      <w:rPr>
        <w:rFonts w:ascii="Wingdings" w:hAnsi="Wingdings" w:hint="default"/>
      </w:rPr>
    </w:lvl>
    <w:lvl w:ilvl="3" w:tentative="1">
      <w:start w:val="1"/>
      <w:numFmt w:val="bullet"/>
      <w:lvlText w:val=""/>
      <w:lvlJc w:val="left"/>
      <w:pPr>
        <w:ind w:left="3003" w:hanging="360"/>
      </w:pPr>
      <w:rPr>
        <w:rFonts w:ascii="Symbol" w:hAnsi="Symbol" w:hint="default"/>
      </w:rPr>
    </w:lvl>
    <w:lvl w:ilvl="4">
      <w:start w:val="1"/>
      <w:numFmt w:val="bullet"/>
      <w:lvlText w:val="o"/>
      <w:lvlJc w:val="left"/>
      <w:pPr>
        <w:ind w:left="3723" w:hanging="360"/>
      </w:pPr>
      <w:rPr>
        <w:rFonts w:ascii="Courier New" w:hAnsi="Courier New" w:hint="default"/>
      </w:rPr>
    </w:lvl>
    <w:lvl w:ilvl="5" w:tentative="1">
      <w:start w:val="1"/>
      <w:numFmt w:val="bullet"/>
      <w:lvlText w:val=""/>
      <w:lvlJc w:val="left"/>
      <w:pPr>
        <w:ind w:left="4443" w:hanging="360"/>
      </w:pPr>
      <w:rPr>
        <w:rFonts w:ascii="Wingdings" w:hAnsi="Wingdings" w:hint="default"/>
      </w:rPr>
    </w:lvl>
    <w:lvl w:ilvl="6" w:tentative="1">
      <w:start w:val="1"/>
      <w:numFmt w:val="bullet"/>
      <w:lvlText w:val=""/>
      <w:lvlJc w:val="left"/>
      <w:pPr>
        <w:ind w:left="5163" w:hanging="360"/>
      </w:pPr>
      <w:rPr>
        <w:rFonts w:ascii="Symbol" w:hAnsi="Symbol" w:hint="default"/>
      </w:rPr>
    </w:lvl>
    <w:lvl w:ilvl="7" w:tentative="1">
      <w:start w:val="1"/>
      <w:numFmt w:val="bullet"/>
      <w:lvlText w:val="o"/>
      <w:lvlJc w:val="left"/>
      <w:pPr>
        <w:ind w:left="5883" w:hanging="360"/>
      </w:pPr>
      <w:rPr>
        <w:rFonts w:ascii="Courier New" w:hAnsi="Courier New" w:hint="default"/>
      </w:rPr>
    </w:lvl>
    <w:lvl w:ilvl="8" w:tentative="1">
      <w:start w:val="1"/>
      <w:numFmt w:val="bullet"/>
      <w:lvlText w:val=""/>
      <w:lvlJc w:val="left"/>
      <w:pPr>
        <w:ind w:left="6603" w:hanging="360"/>
      </w:pPr>
      <w:rPr>
        <w:rFonts w:ascii="Wingdings" w:hAnsi="Wingdings" w:hint="default"/>
      </w:rPr>
    </w:lvl>
  </w:abstractNum>
  <w:abstractNum w:abstractNumId="24" w15:restartNumberingAfterBreak="0">
    <w:nsid w:val="3E337088"/>
    <w:multiLevelType w:val="hybridMultilevel"/>
    <w:tmpl w:val="A544A2A8"/>
    <w:lvl w:ilvl="0">
      <w:start w:val="1"/>
      <w:numFmt w:val="lowerLetter"/>
      <w:lvlText w:val="%1)"/>
      <w:lvlJc w:val="left"/>
      <w:pPr>
        <w:tabs>
          <w:tab w:val="num" w:pos="1008"/>
        </w:tabs>
        <w:ind w:left="1008" w:hanging="648"/>
      </w:pPr>
      <w:rPr>
        <w:rFonts w:ascii="Arial" w:hAnsi="Arial" w:cs="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0E2696D"/>
    <w:multiLevelType w:val="hybridMultilevel"/>
    <w:tmpl w:val="BAD876D4"/>
    <w:lvl w:ilvl="0">
      <w:start w:val="1"/>
      <w:numFmt w:val="lowerLetter"/>
      <w:lvlText w:val="(%1)"/>
      <w:lvlJc w:val="left"/>
      <w:pPr>
        <w:tabs>
          <w:tab w:val="num" w:pos="720"/>
        </w:tabs>
        <w:ind w:left="720" w:hanging="360"/>
      </w:pPr>
      <w:rPr>
        <w:rFonts w:ascii="Arial" w:hAnsi="Arial" w:cs="Arial" w:hint="default"/>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63B1218"/>
    <w:multiLevelType w:val="hybridMultilevel"/>
    <w:tmpl w:val="241A74D6"/>
    <w:lvl w:ilvl="0">
      <w:start w:val="1"/>
      <w:numFmt w:val="decimal"/>
      <w:lvlText w:val="%1."/>
      <w:lvlJc w:val="left"/>
      <w:pPr>
        <w:ind w:left="720" w:hanging="360"/>
      </w:pPr>
      <w:rPr>
        <w:rFonts w:hint="default"/>
      </w:rPr>
    </w:lvl>
    <w:lvl w:ilvl="1">
      <w:numFmt w:val="bullet"/>
      <w:lvlText w:val="-"/>
      <w:lvlJc w:val="left"/>
      <w:pPr>
        <w:ind w:left="1800" w:hanging="72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70C5FC7"/>
    <w:multiLevelType w:val="hybridMultilevel"/>
    <w:tmpl w:val="3E78D088"/>
    <w:lvl w:ilvl="0">
      <w:start w:val="1"/>
      <w:numFmt w:val="bullet"/>
      <w:lvlText w:val=""/>
      <w:lvlJc w:val="left"/>
      <w:pPr>
        <w:ind w:left="394" w:hanging="360"/>
      </w:pPr>
      <w:rPr>
        <w:rFonts w:ascii="Wingdings" w:hAnsi="Wingdings" w:hint="default"/>
      </w:rPr>
    </w:lvl>
    <w:lvl w:ilvl="1" w:tentative="1">
      <w:start w:val="1"/>
      <w:numFmt w:val="bullet"/>
      <w:lvlText w:val="o"/>
      <w:lvlJc w:val="left"/>
      <w:pPr>
        <w:ind w:left="1114" w:hanging="360"/>
      </w:pPr>
      <w:rPr>
        <w:rFonts w:ascii="Courier New" w:hAnsi="Courier New" w:cs="Courier New" w:hint="default"/>
      </w:rPr>
    </w:lvl>
    <w:lvl w:ilvl="2" w:tentative="1">
      <w:start w:val="1"/>
      <w:numFmt w:val="bullet"/>
      <w:lvlText w:val=""/>
      <w:lvlJc w:val="left"/>
      <w:pPr>
        <w:ind w:left="1834" w:hanging="360"/>
      </w:pPr>
      <w:rPr>
        <w:rFonts w:ascii="Wingdings" w:hAnsi="Wingdings" w:hint="default"/>
      </w:rPr>
    </w:lvl>
    <w:lvl w:ilvl="3" w:tentative="1">
      <w:start w:val="1"/>
      <w:numFmt w:val="bullet"/>
      <w:lvlText w:val=""/>
      <w:lvlJc w:val="left"/>
      <w:pPr>
        <w:ind w:left="2554" w:hanging="360"/>
      </w:pPr>
      <w:rPr>
        <w:rFonts w:ascii="Symbol" w:hAnsi="Symbol" w:hint="default"/>
      </w:rPr>
    </w:lvl>
    <w:lvl w:ilvl="4" w:tentative="1">
      <w:start w:val="1"/>
      <w:numFmt w:val="bullet"/>
      <w:lvlText w:val="o"/>
      <w:lvlJc w:val="left"/>
      <w:pPr>
        <w:ind w:left="3274" w:hanging="360"/>
      </w:pPr>
      <w:rPr>
        <w:rFonts w:ascii="Courier New" w:hAnsi="Courier New" w:cs="Courier New" w:hint="default"/>
      </w:rPr>
    </w:lvl>
    <w:lvl w:ilvl="5" w:tentative="1">
      <w:start w:val="1"/>
      <w:numFmt w:val="bullet"/>
      <w:lvlText w:val=""/>
      <w:lvlJc w:val="left"/>
      <w:pPr>
        <w:ind w:left="3994" w:hanging="360"/>
      </w:pPr>
      <w:rPr>
        <w:rFonts w:ascii="Wingdings" w:hAnsi="Wingdings" w:hint="default"/>
      </w:rPr>
    </w:lvl>
    <w:lvl w:ilvl="6" w:tentative="1">
      <w:start w:val="1"/>
      <w:numFmt w:val="bullet"/>
      <w:lvlText w:val=""/>
      <w:lvlJc w:val="left"/>
      <w:pPr>
        <w:ind w:left="4714" w:hanging="360"/>
      </w:pPr>
      <w:rPr>
        <w:rFonts w:ascii="Symbol" w:hAnsi="Symbol" w:hint="default"/>
      </w:rPr>
    </w:lvl>
    <w:lvl w:ilvl="7" w:tentative="1">
      <w:start w:val="1"/>
      <w:numFmt w:val="bullet"/>
      <w:lvlText w:val="o"/>
      <w:lvlJc w:val="left"/>
      <w:pPr>
        <w:ind w:left="5434" w:hanging="360"/>
      </w:pPr>
      <w:rPr>
        <w:rFonts w:ascii="Courier New" w:hAnsi="Courier New" w:cs="Courier New" w:hint="default"/>
      </w:rPr>
    </w:lvl>
    <w:lvl w:ilvl="8" w:tentative="1">
      <w:start w:val="1"/>
      <w:numFmt w:val="bullet"/>
      <w:lvlText w:val=""/>
      <w:lvlJc w:val="left"/>
      <w:pPr>
        <w:ind w:left="6154" w:hanging="360"/>
      </w:pPr>
      <w:rPr>
        <w:rFonts w:ascii="Wingdings" w:hAnsi="Wingdings" w:hint="default"/>
      </w:rPr>
    </w:lvl>
  </w:abstractNum>
  <w:abstractNum w:abstractNumId="28" w15:restartNumberingAfterBreak="0">
    <w:nsid w:val="4E0B4A54"/>
    <w:multiLevelType w:val="hybridMultilevel"/>
    <w:tmpl w:val="9AC4B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4F6E770D"/>
    <w:multiLevelType w:val="multilevel"/>
    <w:tmpl w:val="3FA0721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5A677A"/>
    <w:multiLevelType w:val="multilevel"/>
    <w:tmpl w:val="F6A6C2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BD1BC6"/>
    <w:multiLevelType w:val="multilevel"/>
    <w:tmpl w:val="767CF646"/>
    <w:lvl w:ilvl="0">
      <w:start w:val="1"/>
      <w:numFmt w:val="decimal"/>
      <w:lvlText w:val="%1."/>
      <w:lvlJc w:val="left"/>
      <w:pPr>
        <w:tabs>
          <w:tab w:val="num" w:pos="360"/>
        </w:tabs>
        <w:ind w:left="360" w:hanging="360"/>
      </w:pPr>
      <w:rPr>
        <w:rFonts w:ascii="Arial" w:hAnsi="Arial" w:hint="default"/>
        <w:color w:val="auto"/>
      </w:rPr>
    </w:lvl>
    <w:lvl w:ilvl="1">
      <w:start w:val="3"/>
      <w:numFmt w:val="decimal"/>
      <w:isLgl/>
      <w:lvlText w:val="%1.%2"/>
      <w:lvlJc w:val="left"/>
      <w:pPr>
        <w:tabs>
          <w:tab w:val="num" w:pos="840"/>
        </w:tabs>
        <w:ind w:left="840" w:hanging="840"/>
      </w:pPr>
      <w:rPr>
        <w:rFonts w:hint="default"/>
      </w:rPr>
    </w:lvl>
    <w:lvl w:ilvl="2">
      <w:start w:val="2"/>
      <w:numFmt w:val="decimal"/>
      <w:isLgl/>
      <w:lvlText w:val="%1.%2.%3"/>
      <w:lvlJc w:val="left"/>
      <w:pPr>
        <w:tabs>
          <w:tab w:val="num" w:pos="840"/>
        </w:tabs>
        <w:ind w:left="840" w:hanging="840"/>
      </w:pPr>
      <w:rPr>
        <w:rFonts w:hint="default"/>
      </w:rPr>
    </w:lvl>
    <w:lvl w:ilvl="3">
      <w:start w:val="1"/>
      <w:numFmt w:val="decimal"/>
      <w:isLgl/>
      <w:lvlText w:val="%1.%2.%3.%4"/>
      <w:lvlJc w:val="left"/>
      <w:pPr>
        <w:tabs>
          <w:tab w:val="num" w:pos="840"/>
        </w:tabs>
        <w:ind w:left="840" w:hanging="84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E865BB7"/>
    <w:multiLevelType w:val="hybridMultilevel"/>
    <w:tmpl w:val="9928370C"/>
    <w:lvl w:ilvl="0">
      <w:start w:val="1"/>
      <w:numFmt w:val="lowerLetter"/>
      <w:lvlText w:val="%1"/>
      <w:lvlJc w:val="left"/>
      <w:pPr>
        <w:tabs>
          <w:tab w:val="num" w:pos="1224"/>
        </w:tabs>
        <w:ind w:left="1224"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06C30BA"/>
    <w:multiLevelType w:val="multilevel"/>
    <w:tmpl w:val="F808EB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17B50E1"/>
    <w:multiLevelType w:val="hybridMultilevel"/>
    <w:tmpl w:val="2A1CEF24"/>
    <w:lvl w:ilvl="0">
      <w:start w:val="1"/>
      <w:numFmt w:val="lowerRoman"/>
      <w:lvlText w:val="%1."/>
      <w:lvlJc w:val="left"/>
      <w:pPr>
        <w:ind w:left="2209" w:hanging="360"/>
      </w:pPr>
      <w:rPr>
        <w:rFonts w:hint="default"/>
      </w:rPr>
    </w:lvl>
    <w:lvl w:ilvl="1" w:tentative="1">
      <w:start w:val="1"/>
      <w:numFmt w:val="bullet"/>
      <w:lvlText w:val="o"/>
      <w:lvlJc w:val="left"/>
      <w:pPr>
        <w:ind w:left="2929" w:hanging="360"/>
      </w:pPr>
      <w:rPr>
        <w:rFonts w:ascii="Courier New" w:hAnsi="Courier New" w:cs="Courier New" w:hint="default"/>
      </w:rPr>
    </w:lvl>
    <w:lvl w:ilvl="2" w:tentative="1">
      <w:start w:val="1"/>
      <w:numFmt w:val="bullet"/>
      <w:lvlText w:val=""/>
      <w:lvlJc w:val="left"/>
      <w:pPr>
        <w:ind w:left="3649" w:hanging="360"/>
      </w:pPr>
      <w:rPr>
        <w:rFonts w:ascii="Wingdings" w:hAnsi="Wingdings" w:hint="default"/>
      </w:rPr>
    </w:lvl>
    <w:lvl w:ilvl="3" w:tentative="1">
      <w:start w:val="1"/>
      <w:numFmt w:val="bullet"/>
      <w:lvlText w:val=""/>
      <w:lvlJc w:val="left"/>
      <w:pPr>
        <w:ind w:left="4369" w:hanging="360"/>
      </w:pPr>
      <w:rPr>
        <w:rFonts w:ascii="Symbol" w:hAnsi="Symbol" w:hint="default"/>
      </w:rPr>
    </w:lvl>
    <w:lvl w:ilvl="4" w:tentative="1">
      <w:start w:val="1"/>
      <w:numFmt w:val="bullet"/>
      <w:lvlText w:val="o"/>
      <w:lvlJc w:val="left"/>
      <w:pPr>
        <w:ind w:left="5089" w:hanging="360"/>
      </w:pPr>
      <w:rPr>
        <w:rFonts w:ascii="Courier New" w:hAnsi="Courier New" w:cs="Courier New" w:hint="default"/>
      </w:rPr>
    </w:lvl>
    <w:lvl w:ilvl="5" w:tentative="1">
      <w:start w:val="1"/>
      <w:numFmt w:val="bullet"/>
      <w:lvlText w:val=""/>
      <w:lvlJc w:val="left"/>
      <w:pPr>
        <w:ind w:left="5809" w:hanging="360"/>
      </w:pPr>
      <w:rPr>
        <w:rFonts w:ascii="Wingdings" w:hAnsi="Wingdings" w:hint="default"/>
      </w:rPr>
    </w:lvl>
    <w:lvl w:ilvl="6" w:tentative="1">
      <w:start w:val="1"/>
      <w:numFmt w:val="bullet"/>
      <w:lvlText w:val=""/>
      <w:lvlJc w:val="left"/>
      <w:pPr>
        <w:ind w:left="6529" w:hanging="360"/>
      </w:pPr>
      <w:rPr>
        <w:rFonts w:ascii="Symbol" w:hAnsi="Symbol" w:hint="default"/>
      </w:rPr>
    </w:lvl>
    <w:lvl w:ilvl="7" w:tentative="1">
      <w:start w:val="1"/>
      <w:numFmt w:val="bullet"/>
      <w:lvlText w:val="o"/>
      <w:lvlJc w:val="left"/>
      <w:pPr>
        <w:ind w:left="7249" w:hanging="360"/>
      </w:pPr>
      <w:rPr>
        <w:rFonts w:ascii="Courier New" w:hAnsi="Courier New" w:cs="Courier New" w:hint="default"/>
      </w:rPr>
    </w:lvl>
    <w:lvl w:ilvl="8" w:tentative="1">
      <w:start w:val="1"/>
      <w:numFmt w:val="bullet"/>
      <w:lvlText w:val=""/>
      <w:lvlJc w:val="left"/>
      <w:pPr>
        <w:ind w:left="7969" w:hanging="360"/>
      </w:pPr>
      <w:rPr>
        <w:rFonts w:ascii="Wingdings" w:hAnsi="Wingdings" w:hint="default"/>
      </w:rPr>
    </w:lvl>
  </w:abstractNum>
  <w:abstractNum w:abstractNumId="35" w15:restartNumberingAfterBreak="0">
    <w:nsid w:val="76D33E90"/>
    <w:multiLevelType w:val="hybridMultilevel"/>
    <w:tmpl w:val="9F6436D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0377F9"/>
    <w:multiLevelType w:val="hybridMultilevel"/>
    <w:tmpl w:val="D0ACFB52"/>
    <w:lvl w:ilvl="0">
      <w:start w:val="1"/>
      <w:numFmt w:val="lowerLetter"/>
      <w:lvlText w:val="%1)"/>
      <w:lvlJc w:val="left"/>
      <w:pPr>
        <w:ind w:left="36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BFC3627"/>
    <w:multiLevelType w:val="hybridMultilevel"/>
    <w:tmpl w:val="65366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5"/>
  </w:num>
  <w:num w:numId="4">
    <w:abstractNumId w:val="18"/>
  </w:num>
  <w:num w:numId="5">
    <w:abstractNumId w:val="32"/>
  </w:num>
  <w:num w:numId="6">
    <w:abstractNumId w:val="11"/>
  </w:num>
  <w:num w:numId="7">
    <w:abstractNumId w:val="31"/>
  </w:num>
  <w:num w:numId="8">
    <w:abstractNumId w:val="9"/>
  </w:num>
  <w:num w:numId="9">
    <w:abstractNumId w:val="14"/>
  </w:num>
  <w:num w:numId="10">
    <w:abstractNumId w:val="24"/>
  </w:num>
  <w:num w:numId="11">
    <w:abstractNumId w:val="8"/>
  </w:num>
  <w:num w:numId="12">
    <w:abstractNumId w:val="22"/>
  </w:num>
  <w:num w:numId="13">
    <w:abstractNumId w:val="2"/>
  </w:num>
  <w:num w:numId="14">
    <w:abstractNumId w:val="20"/>
  </w:num>
  <w:num w:numId="15">
    <w:abstractNumId w:val="29"/>
  </w:num>
  <w:num w:numId="16">
    <w:abstractNumId w:val="19"/>
  </w:num>
  <w:num w:numId="17">
    <w:abstractNumId w:val="5"/>
  </w:num>
  <w:num w:numId="18">
    <w:abstractNumId w:val="1"/>
  </w:num>
  <w:num w:numId="19">
    <w:abstractNumId w:val="33"/>
  </w:num>
  <w:num w:numId="20">
    <w:abstractNumId w:val="30"/>
  </w:num>
  <w:num w:numId="21">
    <w:abstractNumId w:val="17"/>
  </w:num>
  <w:num w:numId="22">
    <w:abstractNumId w:val="35"/>
  </w:num>
  <w:num w:numId="23">
    <w:abstractNumId w:val="15"/>
  </w:num>
  <w:num w:numId="24">
    <w:abstractNumId w:val="10"/>
  </w:num>
  <w:num w:numId="25">
    <w:abstractNumId w:val="4"/>
  </w:num>
  <w:num w:numId="26">
    <w:abstractNumId w:val="7"/>
  </w:num>
  <w:num w:numId="27">
    <w:abstractNumId w:val="34"/>
  </w:num>
  <w:num w:numId="28">
    <w:abstractNumId w:val="21"/>
  </w:num>
  <w:num w:numId="29">
    <w:abstractNumId w:val="36"/>
  </w:num>
  <w:num w:numId="30">
    <w:abstractNumId w:val="27"/>
  </w:num>
  <w:num w:numId="31">
    <w:abstractNumId w:val="16"/>
  </w:num>
  <w:num w:numId="32">
    <w:abstractNumId w:val="26"/>
  </w:num>
  <w:num w:numId="33">
    <w:abstractNumId w:val="13"/>
  </w:num>
  <w:num w:numId="34">
    <w:abstractNumId w:val="23"/>
  </w:num>
  <w:num w:numId="35">
    <w:abstractNumId w:val="12"/>
  </w:num>
  <w:num w:numId="36">
    <w:abstractNumId w:val="6"/>
  </w:num>
  <w:num w:numId="37">
    <w:abstractNumId w:val="3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4D"/>
    <w:rsid w:val="00000EE6"/>
    <w:rsid w:val="0000458A"/>
    <w:rsid w:val="00004B14"/>
    <w:rsid w:val="00013A85"/>
    <w:rsid w:val="00017FFA"/>
    <w:rsid w:val="00020FE3"/>
    <w:rsid w:val="00021F40"/>
    <w:rsid w:val="0002374C"/>
    <w:rsid w:val="0002455F"/>
    <w:rsid w:val="00030E51"/>
    <w:rsid w:val="00034BDA"/>
    <w:rsid w:val="00036AEC"/>
    <w:rsid w:val="000373D8"/>
    <w:rsid w:val="00037FC9"/>
    <w:rsid w:val="0004003E"/>
    <w:rsid w:val="000403F2"/>
    <w:rsid w:val="000419EC"/>
    <w:rsid w:val="00041E22"/>
    <w:rsid w:val="0004340D"/>
    <w:rsid w:val="0006338D"/>
    <w:rsid w:val="000656F9"/>
    <w:rsid w:val="00067011"/>
    <w:rsid w:val="000713CB"/>
    <w:rsid w:val="00073034"/>
    <w:rsid w:val="000772D8"/>
    <w:rsid w:val="00077815"/>
    <w:rsid w:val="00081EDD"/>
    <w:rsid w:val="00082277"/>
    <w:rsid w:val="00085055"/>
    <w:rsid w:val="0009030E"/>
    <w:rsid w:val="000B044F"/>
    <w:rsid w:val="000B13A8"/>
    <w:rsid w:val="000B1461"/>
    <w:rsid w:val="000B7D96"/>
    <w:rsid w:val="000C16D1"/>
    <w:rsid w:val="000D1E61"/>
    <w:rsid w:val="000E24A1"/>
    <w:rsid w:val="000E26AB"/>
    <w:rsid w:val="000E41DA"/>
    <w:rsid w:val="000E5D7B"/>
    <w:rsid w:val="000F688E"/>
    <w:rsid w:val="00102B70"/>
    <w:rsid w:val="00103F79"/>
    <w:rsid w:val="00104F5C"/>
    <w:rsid w:val="00107873"/>
    <w:rsid w:val="00111FF8"/>
    <w:rsid w:val="0011234B"/>
    <w:rsid w:val="0011354D"/>
    <w:rsid w:val="001177B0"/>
    <w:rsid w:val="001212D8"/>
    <w:rsid w:val="001212DC"/>
    <w:rsid w:val="0012557A"/>
    <w:rsid w:val="00126D6B"/>
    <w:rsid w:val="0014034C"/>
    <w:rsid w:val="00144A1E"/>
    <w:rsid w:val="00154909"/>
    <w:rsid w:val="00155163"/>
    <w:rsid w:val="00156584"/>
    <w:rsid w:val="00161AF1"/>
    <w:rsid w:val="001630F8"/>
    <w:rsid w:val="00164DD7"/>
    <w:rsid w:val="00167F37"/>
    <w:rsid w:val="00171AEF"/>
    <w:rsid w:val="00173E45"/>
    <w:rsid w:val="00174E62"/>
    <w:rsid w:val="001751EC"/>
    <w:rsid w:val="00180F42"/>
    <w:rsid w:val="00186236"/>
    <w:rsid w:val="001862E7"/>
    <w:rsid w:val="00187E93"/>
    <w:rsid w:val="001917E6"/>
    <w:rsid w:val="00192537"/>
    <w:rsid w:val="00195D5C"/>
    <w:rsid w:val="001960B6"/>
    <w:rsid w:val="00196666"/>
    <w:rsid w:val="001A1FAD"/>
    <w:rsid w:val="001B226A"/>
    <w:rsid w:val="001B3D81"/>
    <w:rsid w:val="001B4E97"/>
    <w:rsid w:val="001C251D"/>
    <w:rsid w:val="001D3E3B"/>
    <w:rsid w:val="001D4EE8"/>
    <w:rsid w:val="001D7B9A"/>
    <w:rsid w:val="001E51D7"/>
    <w:rsid w:val="001E5735"/>
    <w:rsid w:val="001E675B"/>
    <w:rsid w:val="001E7004"/>
    <w:rsid w:val="001F313C"/>
    <w:rsid w:val="001F432C"/>
    <w:rsid w:val="001F5C50"/>
    <w:rsid w:val="002037D9"/>
    <w:rsid w:val="002075CF"/>
    <w:rsid w:val="00217D06"/>
    <w:rsid w:val="0023145F"/>
    <w:rsid w:val="00231FA0"/>
    <w:rsid w:val="002348C6"/>
    <w:rsid w:val="00234D72"/>
    <w:rsid w:val="00236395"/>
    <w:rsid w:val="00242311"/>
    <w:rsid w:val="002511CA"/>
    <w:rsid w:val="002524F4"/>
    <w:rsid w:val="002641E0"/>
    <w:rsid w:val="0026715E"/>
    <w:rsid w:val="00280E37"/>
    <w:rsid w:val="00285103"/>
    <w:rsid w:val="00286CFA"/>
    <w:rsid w:val="00291DBA"/>
    <w:rsid w:val="002939E4"/>
    <w:rsid w:val="002942C3"/>
    <w:rsid w:val="00295D89"/>
    <w:rsid w:val="00296303"/>
    <w:rsid w:val="002A4D0D"/>
    <w:rsid w:val="002B4B2A"/>
    <w:rsid w:val="002B52BA"/>
    <w:rsid w:val="002C2FA0"/>
    <w:rsid w:val="002C3592"/>
    <w:rsid w:val="002C408A"/>
    <w:rsid w:val="002D08F8"/>
    <w:rsid w:val="002E7A08"/>
    <w:rsid w:val="002E7CC0"/>
    <w:rsid w:val="002F3EFD"/>
    <w:rsid w:val="00300F33"/>
    <w:rsid w:val="003066EA"/>
    <w:rsid w:val="003140B1"/>
    <w:rsid w:val="003152BF"/>
    <w:rsid w:val="003168DB"/>
    <w:rsid w:val="003264BE"/>
    <w:rsid w:val="00333F16"/>
    <w:rsid w:val="0033497F"/>
    <w:rsid w:val="0033576F"/>
    <w:rsid w:val="0034456F"/>
    <w:rsid w:val="0035331F"/>
    <w:rsid w:val="00356D82"/>
    <w:rsid w:val="00380A27"/>
    <w:rsid w:val="00386605"/>
    <w:rsid w:val="00386FD8"/>
    <w:rsid w:val="00390848"/>
    <w:rsid w:val="00392095"/>
    <w:rsid w:val="00393FE3"/>
    <w:rsid w:val="003947BF"/>
    <w:rsid w:val="003A2676"/>
    <w:rsid w:val="003A354A"/>
    <w:rsid w:val="003A3870"/>
    <w:rsid w:val="003A52AD"/>
    <w:rsid w:val="003B0096"/>
    <w:rsid w:val="003B2083"/>
    <w:rsid w:val="003C3D35"/>
    <w:rsid w:val="003C505A"/>
    <w:rsid w:val="003D495C"/>
    <w:rsid w:val="003E16FC"/>
    <w:rsid w:val="003E1AE4"/>
    <w:rsid w:val="003F5F30"/>
    <w:rsid w:val="003F60FA"/>
    <w:rsid w:val="004030FB"/>
    <w:rsid w:val="00412494"/>
    <w:rsid w:val="004203C7"/>
    <w:rsid w:val="00420EEF"/>
    <w:rsid w:val="00421AAC"/>
    <w:rsid w:val="00431688"/>
    <w:rsid w:val="00432B33"/>
    <w:rsid w:val="0044250E"/>
    <w:rsid w:val="004443EF"/>
    <w:rsid w:val="00451C8C"/>
    <w:rsid w:val="0045527A"/>
    <w:rsid w:val="00456FC0"/>
    <w:rsid w:val="00457B9F"/>
    <w:rsid w:val="0046269C"/>
    <w:rsid w:val="00465424"/>
    <w:rsid w:val="00466BCB"/>
    <w:rsid w:val="004675D3"/>
    <w:rsid w:val="0047129F"/>
    <w:rsid w:val="00476EF2"/>
    <w:rsid w:val="00477AD2"/>
    <w:rsid w:val="00477BD2"/>
    <w:rsid w:val="00487709"/>
    <w:rsid w:val="004925D5"/>
    <w:rsid w:val="00493000"/>
    <w:rsid w:val="00496B12"/>
    <w:rsid w:val="004A5045"/>
    <w:rsid w:val="004A504D"/>
    <w:rsid w:val="004B2D79"/>
    <w:rsid w:val="004B3267"/>
    <w:rsid w:val="004B7D7E"/>
    <w:rsid w:val="004C1932"/>
    <w:rsid w:val="004C26AC"/>
    <w:rsid w:val="004C4F56"/>
    <w:rsid w:val="004C6070"/>
    <w:rsid w:val="004C7726"/>
    <w:rsid w:val="004E2440"/>
    <w:rsid w:val="004F1303"/>
    <w:rsid w:val="004F272A"/>
    <w:rsid w:val="004F6D3A"/>
    <w:rsid w:val="004F773F"/>
    <w:rsid w:val="005023CB"/>
    <w:rsid w:val="005025C0"/>
    <w:rsid w:val="00502ACA"/>
    <w:rsid w:val="0050705F"/>
    <w:rsid w:val="00516676"/>
    <w:rsid w:val="00517509"/>
    <w:rsid w:val="00521F8A"/>
    <w:rsid w:val="00522FFA"/>
    <w:rsid w:val="00523AB3"/>
    <w:rsid w:val="00527B55"/>
    <w:rsid w:val="00540407"/>
    <w:rsid w:val="00552992"/>
    <w:rsid w:val="00556529"/>
    <w:rsid w:val="005608EF"/>
    <w:rsid w:val="00562544"/>
    <w:rsid w:val="00585132"/>
    <w:rsid w:val="00586903"/>
    <w:rsid w:val="0059315D"/>
    <w:rsid w:val="00595DFC"/>
    <w:rsid w:val="005A16BC"/>
    <w:rsid w:val="005A1727"/>
    <w:rsid w:val="005A35FE"/>
    <w:rsid w:val="005A6A97"/>
    <w:rsid w:val="005B17D7"/>
    <w:rsid w:val="005B6DA2"/>
    <w:rsid w:val="005C15A1"/>
    <w:rsid w:val="005C60A0"/>
    <w:rsid w:val="005D05F0"/>
    <w:rsid w:val="005D15FF"/>
    <w:rsid w:val="005D1D25"/>
    <w:rsid w:val="005E5F1F"/>
    <w:rsid w:val="005F334C"/>
    <w:rsid w:val="005F793A"/>
    <w:rsid w:val="0060513F"/>
    <w:rsid w:val="00605BB0"/>
    <w:rsid w:val="00613514"/>
    <w:rsid w:val="00616E02"/>
    <w:rsid w:val="00623924"/>
    <w:rsid w:val="00625DEC"/>
    <w:rsid w:val="00627308"/>
    <w:rsid w:val="00630C9D"/>
    <w:rsid w:val="006331EB"/>
    <w:rsid w:val="0063763B"/>
    <w:rsid w:val="00642AE1"/>
    <w:rsid w:val="00643E20"/>
    <w:rsid w:val="00646B22"/>
    <w:rsid w:val="006472E0"/>
    <w:rsid w:val="006523E6"/>
    <w:rsid w:val="006527DA"/>
    <w:rsid w:val="0065370D"/>
    <w:rsid w:val="00654C00"/>
    <w:rsid w:val="00654CB2"/>
    <w:rsid w:val="00656B6E"/>
    <w:rsid w:val="0066388B"/>
    <w:rsid w:val="006739A4"/>
    <w:rsid w:val="00673ECD"/>
    <w:rsid w:val="0067727C"/>
    <w:rsid w:val="00685640"/>
    <w:rsid w:val="00690626"/>
    <w:rsid w:val="006908B0"/>
    <w:rsid w:val="00696559"/>
    <w:rsid w:val="00697BE0"/>
    <w:rsid w:val="006A103B"/>
    <w:rsid w:val="006A20E0"/>
    <w:rsid w:val="006A2D14"/>
    <w:rsid w:val="006B476D"/>
    <w:rsid w:val="006B486E"/>
    <w:rsid w:val="006B75DD"/>
    <w:rsid w:val="006C2830"/>
    <w:rsid w:val="006C4768"/>
    <w:rsid w:val="006C4A17"/>
    <w:rsid w:val="006C4A2C"/>
    <w:rsid w:val="006D291B"/>
    <w:rsid w:val="006D4F3C"/>
    <w:rsid w:val="006D6739"/>
    <w:rsid w:val="006D76A8"/>
    <w:rsid w:val="006E28EC"/>
    <w:rsid w:val="006E4024"/>
    <w:rsid w:val="006E63E5"/>
    <w:rsid w:val="006F0849"/>
    <w:rsid w:val="007016D6"/>
    <w:rsid w:val="00702A37"/>
    <w:rsid w:val="00704871"/>
    <w:rsid w:val="007139AF"/>
    <w:rsid w:val="00713D0C"/>
    <w:rsid w:val="007146CE"/>
    <w:rsid w:val="0071542D"/>
    <w:rsid w:val="007242D3"/>
    <w:rsid w:val="00725989"/>
    <w:rsid w:val="00725A1F"/>
    <w:rsid w:val="00730061"/>
    <w:rsid w:val="007309BE"/>
    <w:rsid w:val="00742558"/>
    <w:rsid w:val="00746545"/>
    <w:rsid w:val="0074743F"/>
    <w:rsid w:val="007551E0"/>
    <w:rsid w:val="00760472"/>
    <w:rsid w:val="00771915"/>
    <w:rsid w:val="00771C1D"/>
    <w:rsid w:val="00772D67"/>
    <w:rsid w:val="00773CEF"/>
    <w:rsid w:val="007741BA"/>
    <w:rsid w:val="007749B5"/>
    <w:rsid w:val="00775B9F"/>
    <w:rsid w:val="00780E59"/>
    <w:rsid w:val="00781B0C"/>
    <w:rsid w:val="00783703"/>
    <w:rsid w:val="007866BE"/>
    <w:rsid w:val="007943CE"/>
    <w:rsid w:val="007A2369"/>
    <w:rsid w:val="007A43E4"/>
    <w:rsid w:val="007B2804"/>
    <w:rsid w:val="007B4568"/>
    <w:rsid w:val="007B5BA2"/>
    <w:rsid w:val="007C04A0"/>
    <w:rsid w:val="007C58E1"/>
    <w:rsid w:val="007C7C75"/>
    <w:rsid w:val="007D332C"/>
    <w:rsid w:val="007D3E09"/>
    <w:rsid w:val="007D42F2"/>
    <w:rsid w:val="007D5662"/>
    <w:rsid w:val="007D60EC"/>
    <w:rsid w:val="007E37AA"/>
    <w:rsid w:val="007F2932"/>
    <w:rsid w:val="007F44B3"/>
    <w:rsid w:val="00802187"/>
    <w:rsid w:val="0080449F"/>
    <w:rsid w:val="00806288"/>
    <w:rsid w:val="008130D3"/>
    <w:rsid w:val="0081608E"/>
    <w:rsid w:val="00817634"/>
    <w:rsid w:val="00821896"/>
    <w:rsid w:val="00824FEE"/>
    <w:rsid w:val="00825938"/>
    <w:rsid w:val="0083010B"/>
    <w:rsid w:val="008305B5"/>
    <w:rsid w:val="008412D0"/>
    <w:rsid w:val="00845D7F"/>
    <w:rsid w:val="0085159E"/>
    <w:rsid w:val="008517CF"/>
    <w:rsid w:val="00857B1D"/>
    <w:rsid w:val="0086043B"/>
    <w:rsid w:val="00863B74"/>
    <w:rsid w:val="0086570F"/>
    <w:rsid w:val="00865725"/>
    <w:rsid w:val="0086779D"/>
    <w:rsid w:val="00867BD7"/>
    <w:rsid w:val="0087215F"/>
    <w:rsid w:val="008733CD"/>
    <w:rsid w:val="00873545"/>
    <w:rsid w:val="0087384C"/>
    <w:rsid w:val="0087499A"/>
    <w:rsid w:val="008810BB"/>
    <w:rsid w:val="0088208A"/>
    <w:rsid w:val="00882C26"/>
    <w:rsid w:val="008934E5"/>
    <w:rsid w:val="00893C73"/>
    <w:rsid w:val="00896BE6"/>
    <w:rsid w:val="008A14AF"/>
    <w:rsid w:val="008A42B6"/>
    <w:rsid w:val="008B45FC"/>
    <w:rsid w:val="008B6C66"/>
    <w:rsid w:val="008B6CCE"/>
    <w:rsid w:val="008B6D28"/>
    <w:rsid w:val="008B7DF4"/>
    <w:rsid w:val="008C18D6"/>
    <w:rsid w:val="008C3A5A"/>
    <w:rsid w:val="008C5D5F"/>
    <w:rsid w:val="008C6627"/>
    <w:rsid w:val="008D223D"/>
    <w:rsid w:val="008D38E5"/>
    <w:rsid w:val="008E2370"/>
    <w:rsid w:val="008F05E5"/>
    <w:rsid w:val="008F7BBA"/>
    <w:rsid w:val="008F7E1E"/>
    <w:rsid w:val="0090242C"/>
    <w:rsid w:val="0090497B"/>
    <w:rsid w:val="0091145E"/>
    <w:rsid w:val="00912DC3"/>
    <w:rsid w:val="009151C2"/>
    <w:rsid w:val="00916102"/>
    <w:rsid w:val="00923C43"/>
    <w:rsid w:val="009257EF"/>
    <w:rsid w:val="00927A35"/>
    <w:rsid w:val="00930C2D"/>
    <w:rsid w:val="00933DB2"/>
    <w:rsid w:val="00937AEB"/>
    <w:rsid w:val="00943CA9"/>
    <w:rsid w:val="009445B6"/>
    <w:rsid w:val="0094621C"/>
    <w:rsid w:val="009535E7"/>
    <w:rsid w:val="00956C71"/>
    <w:rsid w:val="009617CC"/>
    <w:rsid w:val="009625BE"/>
    <w:rsid w:val="00962D3F"/>
    <w:rsid w:val="00965582"/>
    <w:rsid w:val="009710B7"/>
    <w:rsid w:val="009738C9"/>
    <w:rsid w:val="00973F05"/>
    <w:rsid w:val="00976C45"/>
    <w:rsid w:val="009847A1"/>
    <w:rsid w:val="00984803"/>
    <w:rsid w:val="009924A3"/>
    <w:rsid w:val="00993C09"/>
    <w:rsid w:val="00995AE4"/>
    <w:rsid w:val="009A0570"/>
    <w:rsid w:val="009A225D"/>
    <w:rsid w:val="009A4959"/>
    <w:rsid w:val="009A50D6"/>
    <w:rsid w:val="009A7906"/>
    <w:rsid w:val="009A7CA6"/>
    <w:rsid w:val="009B47E1"/>
    <w:rsid w:val="009C044A"/>
    <w:rsid w:val="009C4B62"/>
    <w:rsid w:val="009D1EDD"/>
    <w:rsid w:val="009D3E70"/>
    <w:rsid w:val="009D580A"/>
    <w:rsid w:val="009D68A4"/>
    <w:rsid w:val="009D785A"/>
    <w:rsid w:val="009E0C02"/>
    <w:rsid w:val="009E1296"/>
    <w:rsid w:val="009E2C8E"/>
    <w:rsid w:val="009E3EE4"/>
    <w:rsid w:val="00A00470"/>
    <w:rsid w:val="00A01B5B"/>
    <w:rsid w:val="00A03B85"/>
    <w:rsid w:val="00A1396A"/>
    <w:rsid w:val="00A207F9"/>
    <w:rsid w:val="00A24133"/>
    <w:rsid w:val="00A24C5B"/>
    <w:rsid w:val="00A260CA"/>
    <w:rsid w:val="00A26A66"/>
    <w:rsid w:val="00A27D97"/>
    <w:rsid w:val="00A315E6"/>
    <w:rsid w:val="00A32648"/>
    <w:rsid w:val="00A33326"/>
    <w:rsid w:val="00A444C3"/>
    <w:rsid w:val="00A47FBE"/>
    <w:rsid w:val="00A5473B"/>
    <w:rsid w:val="00A55520"/>
    <w:rsid w:val="00A672D7"/>
    <w:rsid w:val="00A94B1F"/>
    <w:rsid w:val="00A95923"/>
    <w:rsid w:val="00AA244B"/>
    <w:rsid w:val="00AA6335"/>
    <w:rsid w:val="00AB45C9"/>
    <w:rsid w:val="00AB73AD"/>
    <w:rsid w:val="00AC2E1B"/>
    <w:rsid w:val="00AC594B"/>
    <w:rsid w:val="00AD2235"/>
    <w:rsid w:val="00AD4E4A"/>
    <w:rsid w:val="00AF1A49"/>
    <w:rsid w:val="00AF67FA"/>
    <w:rsid w:val="00AF766D"/>
    <w:rsid w:val="00B01007"/>
    <w:rsid w:val="00B05111"/>
    <w:rsid w:val="00B073D3"/>
    <w:rsid w:val="00B15C33"/>
    <w:rsid w:val="00B1721E"/>
    <w:rsid w:val="00B21AE0"/>
    <w:rsid w:val="00B31313"/>
    <w:rsid w:val="00B4296C"/>
    <w:rsid w:val="00B4470A"/>
    <w:rsid w:val="00B4694A"/>
    <w:rsid w:val="00B4769E"/>
    <w:rsid w:val="00B476C5"/>
    <w:rsid w:val="00B524C5"/>
    <w:rsid w:val="00B66B66"/>
    <w:rsid w:val="00B675C4"/>
    <w:rsid w:val="00B71E57"/>
    <w:rsid w:val="00B73157"/>
    <w:rsid w:val="00B746FB"/>
    <w:rsid w:val="00B76219"/>
    <w:rsid w:val="00B76DC7"/>
    <w:rsid w:val="00B77E20"/>
    <w:rsid w:val="00B83C6A"/>
    <w:rsid w:val="00B85CC7"/>
    <w:rsid w:val="00B86BB4"/>
    <w:rsid w:val="00B87777"/>
    <w:rsid w:val="00B92C13"/>
    <w:rsid w:val="00B94890"/>
    <w:rsid w:val="00B97D9A"/>
    <w:rsid w:val="00BA014D"/>
    <w:rsid w:val="00BA0740"/>
    <w:rsid w:val="00BA4518"/>
    <w:rsid w:val="00BA5B21"/>
    <w:rsid w:val="00BA6DC7"/>
    <w:rsid w:val="00BB5763"/>
    <w:rsid w:val="00BC00A0"/>
    <w:rsid w:val="00BC080D"/>
    <w:rsid w:val="00BC1AD7"/>
    <w:rsid w:val="00BD7F84"/>
    <w:rsid w:val="00BE2F0E"/>
    <w:rsid w:val="00BE5D0F"/>
    <w:rsid w:val="00BE71D9"/>
    <w:rsid w:val="00BE7274"/>
    <w:rsid w:val="00BE7A38"/>
    <w:rsid w:val="00BF22F3"/>
    <w:rsid w:val="00BF2B27"/>
    <w:rsid w:val="00BF79FB"/>
    <w:rsid w:val="00C02B5D"/>
    <w:rsid w:val="00C04FDF"/>
    <w:rsid w:val="00C073B2"/>
    <w:rsid w:val="00C12EC9"/>
    <w:rsid w:val="00C231EE"/>
    <w:rsid w:val="00C25434"/>
    <w:rsid w:val="00C25BB0"/>
    <w:rsid w:val="00C34183"/>
    <w:rsid w:val="00C4221F"/>
    <w:rsid w:val="00C43938"/>
    <w:rsid w:val="00C459CA"/>
    <w:rsid w:val="00C46FF6"/>
    <w:rsid w:val="00C615AD"/>
    <w:rsid w:val="00C618F5"/>
    <w:rsid w:val="00C63DCA"/>
    <w:rsid w:val="00C64AE4"/>
    <w:rsid w:val="00C662C3"/>
    <w:rsid w:val="00C736B3"/>
    <w:rsid w:val="00C76A58"/>
    <w:rsid w:val="00C76CF8"/>
    <w:rsid w:val="00C76F44"/>
    <w:rsid w:val="00C80055"/>
    <w:rsid w:val="00C84F85"/>
    <w:rsid w:val="00C95ED3"/>
    <w:rsid w:val="00CA06C3"/>
    <w:rsid w:val="00CA3B91"/>
    <w:rsid w:val="00CA5D9D"/>
    <w:rsid w:val="00CB0C77"/>
    <w:rsid w:val="00CB4CE3"/>
    <w:rsid w:val="00CB4FA9"/>
    <w:rsid w:val="00CB60C5"/>
    <w:rsid w:val="00CC15C0"/>
    <w:rsid w:val="00CC17DB"/>
    <w:rsid w:val="00CC3EEB"/>
    <w:rsid w:val="00CC54FD"/>
    <w:rsid w:val="00CD215C"/>
    <w:rsid w:val="00CD66CF"/>
    <w:rsid w:val="00CE0D96"/>
    <w:rsid w:val="00CE3924"/>
    <w:rsid w:val="00CF2199"/>
    <w:rsid w:val="00D00B8E"/>
    <w:rsid w:val="00D0746E"/>
    <w:rsid w:val="00D07B8C"/>
    <w:rsid w:val="00D126E1"/>
    <w:rsid w:val="00D210C4"/>
    <w:rsid w:val="00D22194"/>
    <w:rsid w:val="00D30478"/>
    <w:rsid w:val="00D35745"/>
    <w:rsid w:val="00D37247"/>
    <w:rsid w:val="00D427CD"/>
    <w:rsid w:val="00D50269"/>
    <w:rsid w:val="00D53F0B"/>
    <w:rsid w:val="00D612F9"/>
    <w:rsid w:val="00D62E41"/>
    <w:rsid w:val="00D64235"/>
    <w:rsid w:val="00D67BCB"/>
    <w:rsid w:val="00D75AE6"/>
    <w:rsid w:val="00D8231F"/>
    <w:rsid w:val="00D84C2E"/>
    <w:rsid w:val="00D86E76"/>
    <w:rsid w:val="00D93612"/>
    <w:rsid w:val="00D9644F"/>
    <w:rsid w:val="00D97208"/>
    <w:rsid w:val="00DA30B4"/>
    <w:rsid w:val="00DA53C4"/>
    <w:rsid w:val="00DB3295"/>
    <w:rsid w:val="00DC4224"/>
    <w:rsid w:val="00DC5086"/>
    <w:rsid w:val="00DD0455"/>
    <w:rsid w:val="00DD0622"/>
    <w:rsid w:val="00DD2E8F"/>
    <w:rsid w:val="00DD7398"/>
    <w:rsid w:val="00DE0DFB"/>
    <w:rsid w:val="00DE4846"/>
    <w:rsid w:val="00DF20C3"/>
    <w:rsid w:val="00E00DFE"/>
    <w:rsid w:val="00E01A40"/>
    <w:rsid w:val="00E01D0A"/>
    <w:rsid w:val="00E11D29"/>
    <w:rsid w:val="00E148C4"/>
    <w:rsid w:val="00E20181"/>
    <w:rsid w:val="00E22CC4"/>
    <w:rsid w:val="00E236C6"/>
    <w:rsid w:val="00E333B0"/>
    <w:rsid w:val="00E34342"/>
    <w:rsid w:val="00E418E2"/>
    <w:rsid w:val="00E41BC7"/>
    <w:rsid w:val="00E468FF"/>
    <w:rsid w:val="00E476B4"/>
    <w:rsid w:val="00E506E6"/>
    <w:rsid w:val="00E5567A"/>
    <w:rsid w:val="00E56EDD"/>
    <w:rsid w:val="00E61F04"/>
    <w:rsid w:val="00E62DA9"/>
    <w:rsid w:val="00E6355B"/>
    <w:rsid w:val="00E63E0C"/>
    <w:rsid w:val="00E656FD"/>
    <w:rsid w:val="00E66EF4"/>
    <w:rsid w:val="00E76377"/>
    <w:rsid w:val="00E76F5D"/>
    <w:rsid w:val="00E82EE5"/>
    <w:rsid w:val="00E94F7C"/>
    <w:rsid w:val="00E95E8D"/>
    <w:rsid w:val="00E97E82"/>
    <w:rsid w:val="00EA06EB"/>
    <w:rsid w:val="00EA1B6A"/>
    <w:rsid w:val="00EA6844"/>
    <w:rsid w:val="00EB14E8"/>
    <w:rsid w:val="00EB2649"/>
    <w:rsid w:val="00EB3D77"/>
    <w:rsid w:val="00EB5BB5"/>
    <w:rsid w:val="00EB5DC7"/>
    <w:rsid w:val="00EB67D4"/>
    <w:rsid w:val="00EC2305"/>
    <w:rsid w:val="00EC3C78"/>
    <w:rsid w:val="00EC548D"/>
    <w:rsid w:val="00ED125C"/>
    <w:rsid w:val="00ED3908"/>
    <w:rsid w:val="00EE119F"/>
    <w:rsid w:val="00EE231D"/>
    <w:rsid w:val="00EE2BD6"/>
    <w:rsid w:val="00EF3AC7"/>
    <w:rsid w:val="00EF3FD1"/>
    <w:rsid w:val="00EF5036"/>
    <w:rsid w:val="00EF5050"/>
    <w:rsid w:val="00F01C65"/>
    <w:rsid w:val="00F0405B"/>
    <w:rsid w:val="00F05288"/>
    <w:rsid w:val="00F0654B"/>
    <w:rsid w:val="00F06C6D"/>
    <w:rsid w:val="00F10FE1"/>
    <w:rsid w:val="00F1523F"/>
    <w:rsid w:val="00F172D9"/>
    <w:rsid w:val="00F2038E"/>
    <w:rsid w:val="00F257BB"/>
    <w:rsid w:val="00F30900"/>
    <w:rsid w:val="00F34E97"/>
    <w:rsid w:val="00F35286"/>
    <w:rsid w:val="00F3748C"/>
    <w:rsid w:val="00F415FE"/>
    <w:rsid w:val="00F4192C"/>
    <w:rsid w:val="00F45413"/>
    <w:rsid w:val="00F4629E"/>
    <w:rsid w:val="00F46396"/>
    <w:rsid w:val="00F47E50"/>
    <w:rsid w:val="00F557BC"/>
    <w:rsid w:val="00F57444"/>
    <w:rsid w:val="00F62597"/>
    <w:rsid w:val="00F70D2E"/>
    <w:rsid w:val="00F73390"/>
    <w:rsid w:val="00F77147"/>
    <w:rsid w:val="00F77E33"/>
    <w:rsid w:val="00F83827"/>
    <w:rsid w:val="00F86086"/>
    <w:rsid w:val="00F95488"/>
    <w:rsid w:val="00FA067D"/>
    <w:rsid w:val="00FA3959"/>
    <w:rsid w:val="00FA3B69"/>
    <w:rsid w:val="00FB1D90"/>
    <w:rsid w:val="00FB4A43"/>
    <w:rsid w:val="00FB5A53"/>
    <w:rsid w:val="00FC3355"/>
    <w:rsid w:val="00FD04F7"/>
    <w:rsid w:val="00FD0818"/>
    <w:rsid w:val="00FD59CD"/>
    <w:rsid w:val="00FE2D7D"/>
    <w:rsid w:val="00FE334C"/>
    <w:rsid w:val="00FE3FF9"/>
    <w:rsid w:val="00FE478B"/>
    <w:rsid w:val="00FE60C6"/>
    <w:rsid w:val="00FF3018"/>
    <w:rsid w:val="00FF5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158D9819-1486-4C4D-BD48-2AEB649D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autoRedefine/>
    <w:qFormat/>
    <w:pPr>
      <w:keepNext/>
      <w:tabs>
        <w:tab w:val="left" w:pos="720"/>
      </w:tabs>
      <w:spacing w:before="240" w:after="60"/>
      <w:outlineLvl w:val="0"/>
    </w:pPr>
    <w:rPr>
      <w:rFonts w:ascii="Arial" w:hAnsi="Arial" w:cs="Arial"/>
      <w:b/>
      <w:bCs/>
      <w:kern w:val="32"/>
      <w:sz w:val="20"/>
      <w:szCs w:val="20"/>
      <w:lang w:val="en-US"/>
    </w:rPr>
  </w:style>
  <w:style w:type="paragraph" w:styleId="Heading2">
    <w:name w:val="heading 2"/>
    <w:basedOn w:val="Normal"/>
    <w:next w:val="Normal"/>
    <w:autoRedefine/>
    <w:qFormat/>
    <w:pPr>
      <w:keepNext/>
      <w:tabs>
        <w:tab w:val="left" w:pos="720"/>
      </w:tabs>
      <w:outlineLvl w:val="1"/>
    </w:pPr>
    <w:rPr>
      <w:rFonts w:ascii="Arial" w:hAnsi="Arial" w:cs="Arial"/>
      <w:b/>
      <w:bCs/>
      <w:sz w:val="20"/>
      <w:szCs w:val="20"/>
    </w:rPr>
  </w:style>
  <w:style w:type="paragraph" w:styleId="Heading3">
    <w:name w:val="heading 3"/>
    <w:basedOn w:val="Normal"/>
    <w:next w:val="Normal"/>
    <w:qFormat/>
    <w:pPr>
      <w:keepNext/>
      <w:jc w:val="center"/>
      <w:outlineLvl w:val="2"/>
    </w:pPr>
    <w:rPr>
      <w:b/>
      <w:bCs/>
      <w:sz w:val="24"/>
      <w:szCs w:val="24"/>
      <w:lang w:val="en-US"/>
    </w:rPr>
  </w:style>
  <w:style w:type="paragraph" w:styleId="Heading4">
    <w:name w:val="heading 4"/>
    <w:basedOn w:val="Normal"/>
    <w:next w:val="Normal"/>
    <w:qFormat/>
    <w:pPr>
      <w:keepNext/>
      <w:jc w:val="right"/>
      <w:outlineLvl w:val="3"/>
    </w:pPr>
    <w:rPr>
      <w:b/>
      <w:bCs/>
      <w:sz w:val="24"/>
      <w:szCs w:val="24"/>
      <w:lang w:val="en-US"/>
    </w:rPr>
  </w:style>
  <w:style w:type="paragraph" w:styleId="Heading5">
    <w:name w:val="heading 5"/>
    <w:basedOn w:val="Normal"/>
    <w:next w:val="Normal"/>
    <w:qFormat/>
    <w:pPr>
      <w:keepNext/>
      <w:outlineLvl w:val="4"/>
    </w:pPr>
    <w:rPr>
      <w:rFonts w:ascii="Arial" w:hAnsi="Arial" w:cs="Arial"/>
      <w:b/>
      <w:bCs/>
      <w:color w:val="0000FF"/>
      <w:lang w:val="en-US"/>
    </w:rPr>
  </w:style>
  <w:style w:type="paragraph" w:styleId="Heading6">
    <w:name w:val="heading 6"/>
    <w:basedOn w:val="Normal"/>
    <w:next w:val="Normal"/>
    <w:qFormat/>
    <w:pPr>
      <w:keepNext/>
      <w:framePr w:hSpace="180" w:wrap="auto" w:vAnchor="text" w:hAnchor="page" w:x="5149" w:y="-164"/>
      <w:autoSpaceDE w:val="0"/>
      <w:autoSpaceDN w:val="0"/>
      <w:adjustRightInd w:val="0"/>
      <w:outlineLvl w:val="5"/>
    </w:pPr>
    <w:rPr>
      <w:rFonts w:ascii="Arial" w:hAnsi="Arial" w:cs="Arial"/>
      <w:b/>
      <w:bCs/>
      <w:sz w:val="16"/>
      <w:szCs w:val="16"/>
      <w:lang w:val="fr-CA"/>
    </w:rPr>
  </w:style>
  <w:style w:type="paragraph" w:styleId="Heading7">
    <w:name w:val="heading 7"/>
    <w:basedOn w:val="Normal"/>
    <w:next w:val="Normal"/>
    <w:qFormat/>
    <w:pPr>
      <w:autoSpaceDE w:val="0"/>
      <w:autoSpaceDN w:val="0"/>
      <w:adjustRightInd w:val="0"/>
      <w:outlineLvl w:val="6"/>
    </w:pPr>
    <w:rPr>
      <w:sz w:val="24"/>
      <w:szCs w:val="24"/>
      <w:lang w:val="en-US"/>
    </w:rPr>
  </w:style>
  <w:style w:type="paragraph" w:styleId="Heading8">
    <w:name w:val="heading 8"/>
    <w:basedOn w:val="Normal"/>
    <w:next w:val="Normal"/>
    <w:qFormat/>
    <w:pPr>
      <w:keepNext/>
      <w:framePr w:hSpace="180" w:wrap="notBeside" w:hAnchor="margin" w:y="210"/>
      <w:outlineLvl w:val="7"/>
    </w:pPr>
    <w:rPr>
      <w:rFonts w:ascii="Arial" w:hAnsi="Arial" w:cs="Arial"/>
      <w:b/>
      <w:bCs/>
      <w:sz w:val="20"/>
      <w:szCs w:val="20"/>
    </w:rPr>
  </w:style>
  <w:style w:type="paragraph" w:styleId="Heading9">
    <w:name w:val="heading 9"/>
    <w:basedOn w:val="Normal"/>
    <w:next w:val="Normal"/>
    <w:qFormat/>
    <w:pPr>
      <w:keepNext/>
      <w:outlineLvl w:val="8"/>
    </w:pPr>
    <w:rPr>
      <w:rFonts w:ascii="Arial" w:hAnsi="Arial" w:cs="Arial"/>
      <w:b/>
      <w:bCs/>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Cambria" w:hAnsi="Cambria" w:cs="Cambria"/>
      <w:b/>
      <w:bCs/>
      <w:kern w:val="32"/>
      <w:sz w:val="32"/>
      <w:szCs w:val="32"/>
      <w:lang w:val="en-CA" w:eastAsia="x-none"/>
    </w:rPr>
  </w:style>
  <w:style w:type="character" w:customStyle="1" w:styleId="Heading2Char">
    <w:name w:val="Heading 2 Char"/>
    <w:rPr>
      <w:rFonts w:ascii="Cambria" w:hAnsi="Cambria" w:cs="Cambria"/>
      <w:b/>
      <w:bCs/>
      <w:i/>
      <w:iCs/>
      <w:sz w:val="28"/>
      <w:szCs w:val="28"/>
      <w:lang w:val="en-CA" w:eastAsia="x-none"/>
    </w:rPr>
  </w:style>
  <w:style w:type="character" w:customStyle="1" w:styleId="Heading3Char">
    <w:name w:val="Heading 3 Char"/>
    <w:rPr>
      <w:rFonts w:ascii="Cambria" w:hAnsi="Cambria" w:cs="Cambria"/>
      <w:b/>
      <w:bCs/>
      <w:sz w:val="26"/>
      <w:szCs w:val="26"/>
      <w:lang w:val="en-CA" w:eastAsia="x-none"/>
    </w:rPr>
  </w:style>
  <w:style w:type="character" w:customStyle="1" w:styleId="Heading4Char">
    <w:name w:val="Heading 4 Char"/>
    <w:rPr>
      <w:rFonts w:ascii="Times New Roman" w:hAnsi="Times New Roman" w:cs="Times New Roman"/>
      <w:b/>
      <w:bCs/>
      <w:sz w:val="28"/>
      <w:szCs w:val="28"/>
      <w:lang w:val="en-CA" w:eastAsia="x-none"/>
    </w:rPr>
  </w:style>
  <w:style w:type="character" w:customStyle="1" w:styleId="Heading5Char">
    <w:name w:val="Heading 5 Char"/>
    <w:rPr>
      <w:rFonts w:ascii="Times New Roman" w:hAnsi="Times New Roman" w:cs="Times New Roman"/>
      <w:b/>
      <w:bCs/>
      <w:i/>
      <w:iCs/>
      <w:sz w:val="26"/>
      <w:szCs w:val="26"/>
      <w:lang w:val="en-CA" w:eastAsia="x-none"/>
    </w:rPr>
  </w:style>
  <w:style w:type="character" w:customStyle="1" w:styleId="Heading6Char">
    <w:name w:val="Heading 6 Char"/>
    <w:rPr>
      <w:rFonts w:ascii="Times New Roman" w:hAnsi="Times New Roman" w:cs="Times New Roman"/>
      <w:b/>
      <w:bCs/>
      <w:lang w:val="en-CA" w:eastAsia="x-none"/>
    </w:rPr>
  </w:style>
  <w:style w:type="character" w:customStyle="1" w:styleId="Heading7Char">
    <w:name w:val="Heading 7 Char"/>
    <w:rPr>
      <w:rFonts w:ascii="Times New Roman" w:hAnsi="Times New Roman" w:cs="Times New Roman"/>
      <w:sz w:val="24"/>
      <w:szCs w:val="24"/>
      <w:lang w:val="en-CA" w:eastAsia="x-none"/>
    </w:rPr>
  </w:style>
  <w:style w:type="character" w:customStyle="1" w:styleId="Heading8Char">
    <w:name w:val="Heading 8 Char"/>
    <w:rPr>
      <w:rFonts w:ascii="Times New Roman" w:hAnsi="Times New Roman" w:cs="Times New Roman"/>
      <w:i/>
      <w:iCs/>
      <w:sz w:val="24"/>
      <w:szCs w:val="24"/>
      <w:lang w:val="en-CA" w:eastAsia="x-none"/>
    </w:rPr>
  </w:style>
  <w:style w:type="character" w:customStyle="1" w:styleId="Heading9Char">
    <w:name w:val="Heading 9 Char"/>
    <w:rPr>
      <w:rFonts w:ascii="Cambria" w:hAnsi="Cambria" w:cs="Cambria"/>
      <w:lang w:val="en-CA" w:eastAsia="x-none"/>
    </w:rPr>
  </w:style>
  <w:style w:type="paragraph" w:customStyle="1" w:styleId="DefaultText">
    <w:name w:val="Default Text"/>
    <w:basedOn w:val="Normal"/>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pPr>
    <w:rPr>
      <w:lang w:val="en-US"/>
    </w:rPr>
  </w:style>
  <w:style w:type="character" w:styleId="FollowedHyperlink">
    <w:name w:val="FollowedHyperlink"/>
    <w:rPr>
      <w:rFonts w:ascii="Times New Roman" w:hAnsi="Times New Roman" w:cs="Times New Roman"/>
      <w:color w:val="800080"/>
      <w:u w:val="single"/>
    </w:rPr>
  </w:style>
  <w:style w:type="character" w:customStyle="1" w:styleId="AnchorA">
    <w:name w:val="Anchor (A)"/>
    <w:rPr>
      <w:color w:val="0000FF"/>
      <w:u w:val="single"/>
    </w:rPr>
  </w:style>
  <w:style w:type="character" w:customStyle="1" w:styleId="ViewedAnchorA">
    <w:name w:val="Viewed Anchor (A)"/>
    <w:rPr>
      <w:color w:val="800000"/>
      <w:u w:val="single"/>
    </w:rPr>
  </w:style>
  <w:style w:type="character" w:customStyle="1" w:styleId="InitialStyle">
    <w:name w:val="InitialStyle"/>
    <w:rPr>
      <w:rFonts w:ascii="Courier New" w:hAnsi="Courier New" w:cs="Courier New"/>
      <w:sz w:val="20"/>
    </w:rPr>
  </w:style>
  <w:style w:type="paragraph" w:customStyle="1" w:styleId="Style35001908">
    <w:name w:val="Style35001908"/>
    <w:pPr>
      <w:autoSpaceDE w:val="0"/>
      <w:autoSpaceDN w:val="0"/>
      <w:adjustRightInd w:val="0"/>
    </w:pPr>
    <w:rPr>
      <w:rFonts w:ascii="Arial" w:hAnsi="Arial" w:cs="Arial"/>
      <w:sz w:val="24"/>
      <w:szCs w:val="24"/>
      <w:lang w:val="en-US" w:eastAsia="en-US"/>
    </w:rPr>
  </w:style>
  <w:style w:type="paragraph" w:styleId="Header">
    <w:name w:val="header"/>
    <w:basedOn w:val="Normal"/>
    <w:pPr>
      <w:tabs>
        <w:tab w:val="center" w:pos="4320"/>
        <w:tab w:val="right" w:pos="8640"/>
      </w:tabs>
    </w:pPr>
    <w:rPr>
      <w:sz w:val="20"/>
      <w:szCs w:val="20"/>
      <w:lang w:val="en-US"/>
    </w:rPr>
  </w:style>
  <w:style w:type="character" w:customStyle="1" w:styleId="HeaderChar">
    <w:name w:val="Header Char"/>
    <w:rPr>
      <w:rFonts w:ascii="Times New Roman" w:hAnsi="Times New Roman" w:cs="Times New Roman"/>
      <w:lang w:val="en-CA" w:eastAsia="x-none"/>
    </w:rPr>
  </w:style>
  <w:style w:type="paragraph" w:customStyle="1" w:styleId="hanging-half-cm">
    <w:name w:val="hanging-half-cm"/>
    <w:basedOn w:val="DefaultText"/>
    <w:autoRedefine/>
    <w:pPr>
      <w:ind w:left="284" w:hanging="284"/>
    </w:pPr>
  </w:style>
  <w:style w:type="paragraph" w:styleId="TOC1">
    <w:name w:val="toc 1"/>
    <w:basedOn w:val="Normal"/>
    <w:next w:val="Normal"/>
    <w:autoRedefine/>
    <w:semiHidden/>
    <w:pPr>
      <w:spacing w:before="40" w:after="40"/>
    </w:pPr>
    <w:rPr>
      <w:b/>
      <w:bCs/>
      <w:cap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TOC3">
    <w:name w:val="toc 3"/>
    <w:basedOn w:val="Normal"/>
    <w:next w:val="Normal"/>
    <w:autoRedefine/>
    <w:semiHidden/>
    <w:pPr>
      <w:ind w:left="440"/>
    </w:pPr>
  </w:style>
  <w:style w:type="paragraph" w:styleId="ListNumber">
    <w:name w:val="List Number"/>
    <w:basedOn w:val="Normal"/>
    <w:autoRedefine/>
    <w:pPr>
      <w:numPr>
        <w:numId w:val="1"/>
      </w:numPr>
      <w:spacing w:before="80" w:after="80"/>
      <w:ind w:left="357" w:hanging="357"/>
    </w:pPr>
  </w:style>
  <w:style w:type="paragraph" w:styleId="TOC2">
    <w:name w:val="toc 2"/>
    <w:basedOn w:val="Normal"/>
    <w:next w:val="Normal"/>
    <w:autoRedefine/>
    <w:semiHidden/>
    <w:pPr>
      <w:ind w:left="221"/>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sid w:val="00CE0D96"/>
    <w:rPr>
      <w:rFonts w:ascii="Arial" w:hAnsi="Arial" w:cs="Times New Roman"/>
      <w:color w:val="0000FF"/>
      <w:sz w:val="20"/>
      <w:u w:val="single"/>
    </w:rPr>
  </w:style>
  <w:style w:type="paragraph" w:styleId="Footer">
    <w:name w:val="footer"/>
    <w:basedOn w:val="Normal"/>
    <w:link w:val="FooterChar1"/>
    <w:pPr>
      <w:tabs>
        <w:tab w:val="center" w:pos="4320"/>
        <w:tab w:val="right" w:pos="8640"/>
      </w:tabs>
    </w:pPr>
    <w:rPr>
      <w:sz w:val="20"/>
      <w:szCs w:val="20"/>
      <w:lang w:val="en-US"/>
    </w:rPr>
  </w:style>
  <w:style w:type="character" w:customStyle="1" w:styleId="FooterChar">
    <w:name w:val="Footer Char"/>
    <w:rPr>
      <w:rFonts w:ascii="Times New Roman" w:hAnsi="Times New Roman" w:cs="Times New Roman"/>
      <w:lang w:val="en-CA" w:eastAsia="x-none"/>
    </w:rPr>
  </w:style>
  <w:style w:type="paragraph" w:styleId="BodyText">
    <w:name w:val="Body Text"/>
    <w:basedOn w:val="Normal"/>
    <w:autoRedefine/>
    <w:rsid w:val="00C4221F"/>
    <w:pPr>
      <w:spacing w:after="120"/>
      <w:jc w:val="center"/>
    </w:pPr>
    <w:rPr>
      <w:rFonts w:ascii="Arial" w:hAnsi="Arial" w:cs="Arial"/>
      <w:b/>
      <w:sz w:val="20"/>
      <w:szCs w:val="20"/>
      <w:lang w:eastAsia="fr-FR"/>
    </w:rPr>
  </w:style>
  <w:style w:type="character" w:customStyle="1" w:styleId="BodyTextChar">
    <w:name w:val="Body Text Char"/>
    <w:rPr>
      <w:rFonts w:ascii="Times New Roman" w:hAnsi="Times New Roman" w:cs="Times New Roman"/>
      <w:lang w:val="en-CA" w:eastAsia="x-none"/>
    </w:rPr>
  </w:style>
  <w:style w:type="paragraph" w:styleId="BodyTextIndent">
    <w:name w:val="Body Text Indent"/>
    <w:basedOn w:val="Normal"/>
    <w:pPr>
      <w:ind w:left="720"/>
    </w:pPr>
  </w:style>
  <w:style w:type="character" w:customStyle="1" w:styleId="BodyText2Char">
    <w:name w:val="Body Text 2 Char"/>
    <w:rPr>
      <w:rFonts w:ascii="Times New Roman" w:hAnsi="Times New Roman" w:cs="Times New Roman"/>
      <w:lang w:val="en-CA" w:eastAsia="x-none"/>
    </w:rPr>
  </w:style>
  <w:style w:type="character" w:styleId="PageNumber">
    <w:name w:val="page number"/>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n-CA" w:eastAsia="x-none"/>
    </w:rPr>
  </w:style>
  <w:style w:type="character" w:customStyle="1" w:styleId="MessageHeaderLabel">
    <w:name w:val="Message Header Label"/>
    <w:rPr>
      <w:rFonts w:ascii="Arial Black" w:hAnsi="Arial Black"/>
      <w:sz w:val="18"/>
    </w:rPr>
  </w:style>
  <w:style w:type="paragraph" w:styleId="Caption">
    <w:name w:val="caption"/>
    <w:basedOn w:val="Normal"/>
    <w:next w:val="Normal"/>
    <w:qFormat/>
    <w:pPr>
      <w:spacing w:before="120" w:after="120"/>
    </w:pPr>
    <w:rPr>
      <w:b/>
      <w:bCs/>
      <w:sz w:val="20"/>
      <w:szCs w:val="20"/>
      <w:lang w:val="en-US"/>
    </w:rPr>
  </w:style>
  <w:style w:type="paragraph" w:customStyle="1" w:styleId="ariel7">
    <w:name w:val="ariel 7"/>
    <w:basedOn w:val="Normal"/>
    <w:rPr>
      <w:rFonts w:ascii="Arial" w:hAnsi="Arial" w:cs="Arial"/>
      <w:sz w:val="14"/>
      <w:szCs w:val="14"/>
      <w:lang w:val="en-US"/>
    </w:rPr>
  </w:style>
  <w:style w:type="paragraph" w:styleId="BodyTextIndent2">
    <w:name w:val="Body Text Indent 2"/>
    <w:basedOn w:val="Normal"/>
    <w:pPr>
      <w:ind w:left="720"/>
    </w:pPr>
    <w:rPr>
      <w:b/>
      <w:bCs/>
      <w:i/>
      <w:iCs/>
      <w:sz w:val="24"/>
      <w:szCs w:val="24"/>
      <w:lang w:val="en-US"/>
    </w:rPr>
  </w:style>
  <w:style w:type="character" w:customStyle="1" w:styleId="BodyTextIndent2Char">
    <w:name w:val="Body Text Indent 2 Char"/>
    <w:rPr>
      <w:rFonts w:ascii="Times New Roman" w:hAnsi="Times New Roman" w:cs="Times New Roman"/>
      <w:lang w:val="en-CA" w:eastAsia="x-none"/>
    </w:rPr>
  </w:style>
  <w:style w:type="paragraph" w:customStyle="1" w:styleId="DefaultText1">
    <w:name w:val="Default Text:1"/>
    <w:basedOn w:val="Normal"/>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autoSpaceDE w:val="0"/>
      <w:autoSpaceDN w:val="0"/>
      <w:adjustRightInd w:val="0"/>
    </w:pPr>
    <w:rPr>
      <w:lang w:val="en-US"/>
    </w:rPr>
  </w:style>
  <w:style w:type="paragraph" w:customStyle="1" w:styleId="a">
    <w:name w:val=""/>
    <w:pPr>
      <w:autoSpaceDE w:val="0"/>
      <w:autoSpaceDN w:val="0"/>
      <w:adjustRightInd w:val="0"/>
      <w:ind w:left="-1440"/>
    </w:pPr>
    <w:rPr>
      <w:sz w:val="24"/>
      <w:szCs w:val="24"/>
      <w:lang w:val="en-US" w:eastAsia="en-US"/>
    </w:rPr>
  </w:style>
  <w:style w:type="paragraph" w:styleId="BodyText3">
    <w:name w:val="Body Text 3"/>
    <w:basedOn w:val="Normal"/>
    <w:rPr>
      <w:u w:val="single"/>
    </w:rPr>
  </w:style>
  <w:style w:type="character" w:customStyle="1" w:styleId="BodyText3Char">
    <w:name w:val="Body Text 3 Char"/>
    <w:rPr>
      <w:rFonts w:ascii="Times New Roman" w:hAnsi="Times New Roman" w:cs="Times New Roman"/>
      <w:sz w:val="16"/>
      <w:szCs w:val="16"/>
      <w:lang w:val="en-CA" w:eastAsia="x-none"/>
    </w:rPr>
  </w:style>
  <w:style w:type="paragraph" w:customStyle="1" w:styleId="DefaultText11">
    <w:name w:val="Default Text:1:1"/>
    <w:basedOn w:val="Normal"/>
    <w:pPr>
      <w:autoSpaceDE w:val="0"/>
      <w:autoSpaceDN w:val="0"/>
      <w:adjustRightInd w:val="0"/>
    </w:pPr>
    <w:rPr>
      <w:sz w:val="24"/>
      <w:szCs w:val="24"/>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Courier New" w:hAnsi="Courier New" w:cs="Courier New"/>
      <w:sz w:val="20"/>
      <w:szCs w:val="20"/>
      <w:lang w:val="en-CA" w:eastAsia="x-none"/>
    </w:rPr>
  </w:style>
  <w:style w:type="paragraph" w:customStyle="1" w:styleId="TableText">
    <w:name w:val="Table Text"/>
    <w:basedOn w:val="Normal"/>
    <w:pPr>
      <w:autoSpaceDE w:val="0"/>
      <w:autoSpaceDN w:val="0"/>
      <w:adjustRightInd w:val="0"/>
    </w:pPr>
    <w:rPr>
      <w:sz w:val="24"/>
      <w:szCs w:val="24"/>
      <w:lang w:val="en-US"/>
    </w:rPr>
  </w:style>
  <w:style w:type="paragraph" w:customStyle="1" w:styleId="Chapter">
    <w:name w:val="Chapter"/>
    <w:basedOn w:val="Normal"/>
    <w:pPr>
      <w:autoSpaceDE w:val="0"/>
      <w:autoSpaceDN w:val="0"/>
      <w:adjustRightInd w:val="0"/>
      <w:jc w:val="center"/>
    </w:pPr>
    <w:rPr>
      <w:b/>
      <w:bCs/>
      <w:sz w:val="32"/>
      <w:szCs w:val="32"/>
      <w:lang w:val="en-US"/>
    </w:rPr>
  </w:style>
  <w:style w:type="paragraph" w:customStyle="1" w:styleId="Firstlevel">
    <w:name w:val="First level"/>
    <w:basedOn w:val="Normal"/>
    <w:pPr>
      <w:autoSpaceDE w:val="0"/>
      <w:autoSpaceDN w:val="0"/>
      <w:adjustRightInd w:val="0"/>
      <w:jc w:val="both"/>
    </w:pPr>
    <w:rPr>
      <w:b/>
      <w:bCs/>
      <w:sz w:val="24"/>
      <w:szCs w:val="24"/>
      <w:lang w:val="en-US"/>
    </w:rPr>
  </w:style>
  <w:style w:type="character" w:styleId="Strong">
    <w:name w:val="Strong"/>
    <w:qFormat/>
    <w:rPr>
      <w:rFonts w:ascii="Times New Roman" w:hAnsi="Times New Roman" w:cs="Times New Roman"/>
      <w:b/>
      <w:bCs/>
    </w:rPr>
  </w:style>
  <w:style w:type="paragraph" w:customStyle="1" w:styleId="DefaultText2">
    <w:name w:val="Default Text:2"/>
    <w:basedOn w:val="Normal"/>
    <w:pPr>
      <w:autoSpaceDE w:val="0"/>
      <w:autoSpaceDN w:val="0"/>
      <w:adjustRightInd w:val="0"/>
    </w:pPr>
    <w:rPr>
      <w:sz w:val="24"/>
      <w:szCs w:val="24"/>
      <w:lang w:val="en-US"/>
    </w:rPr>
  </w:style>
  <w:style w:type="paragraph" w:customStyle="1" w:styleId="DefaultText21">
    <w:name w:val="Default Text:2:1"/>
    <w:basedOn w:val="Normal"/>
    <w:pPr>
      <w:autoSpaceDE w:val="0"/>
      <w:autoSpaceDN w:val="0"/>
      <w:adjustRightInd w:val="0"/>
    </w:pPr>
    <w:rPr>
      <w:sz w:val="24"/>
      <w:szCs w:val="24"/>
      <w:lang w:val="en-US"/>
    </w:rPr>
  </w:style>
  <w:style w:type="paragraph" w:styleId="BodyTextIndent3">
    <w:name w:val="Body Text Indent 3"/>
    <w:basedOn w:val="Normal"/>
    <w:pPr>
      <w:ind w:left="1440" w:hanging="1440"/>
    </w:pPr>
    <w:rPr>
      <w:rFonts w:ascii="Arial" w:hAnsi="Arial" w:cs="Arial"/>
      <w:sz w:val="20"/>
      <w:szCs w:val="20"/>
      <w:lang w:val="en-US"/>
    </w:rPr>
  </w:style>
  <w:style w:type="character" w:customStyle="1" w:styleId="BodyTextIndent3Char">
    <w:name w:val="Body Text Indent 3 Char"/>
    <w:rPr>
      <w:rFonts w:ascii="Times New Roman" w:hAnsi="Times New Roman" w:cs="Times New Roman"/>
      <w:sz w:val="16"/>
      <w:szCs w:val="16"/>
      <w:lang w:val="en-CA" w:eastAsia="x-none"/>
    </w:rPr>
  </w:style>
  <w:style w:type="paragraph" w:customStyle="1" w:styleId="Default">
    <w:name w:val="Default"/>
    <w:basedOn w:val="Normal"/>
    <w:pPr>
      <w:autoSpaceDE w:val="0"/>
      <w:autoSpaceDN w:val="0"/>
      <w:adjustRightInd w:val="0"/>
    </w:pPr>
    <w:rPr>
      <w:rFonts w:ascii="Arial" w:hAnsi="Arial" w:cs="Arial"/>
      <w:sz w:val="24"/>
      <w:szCs w:val="24"/>
      <w:lang w:val="en-US"/>
    </w:rPr>
  </w:style>
  <w:style w:type="paragraph" w:customStyle="1" w:styleId="CM121">
    <w:name w:val="CM121"/>
    <w:basedOn w:val="Normal"/>
    <w:pPr>
      <w:autoSpaceDE w:val="0"/>
      <w:autoSpaceDN w:val="0"/>
      <w:adjustRightInd w:val="0"/>
      <w:spacing w:after="240"/>
    </w:pPr>
    <w:rPr>
      <w:rFonts w:ascii="Arial" w:hAnsi="Arial" w:cs="Arial"/>
      <w:sz w:val="24"/>
      <w:szCs w:val="24"/>
      <w:lang w:val="en-US"/>
    </w:rPr>
  </w:style>
  <w:style w:type="paragraph" w:customStyle="1" w:styleId="Style0">
    <w:name w:val="Style0"/>
    <w:basedOn w:val="Normal"/>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overflowPunct w:val="0"/>
      <w:autoSpaceDE w:val="0"/>
      <w:autoSpaceDN w:val="0"/>
      <w:adjustRightInd w:val="0"/>
      <w:textAlignment w:val="baseline"/>
    </w:pPr>
    <w:rPr>
      <w:rFonts w:ascii="Arial" w:hAnsi="Arial"/>
      <w:color w:val="000000"/>
      <w:sz w:val="24"/>
      <w:szCs w:val="20"/>
      <w:lang w:val="en-US"/>
    </w:rPr>
  </w:style>
  <w:style w:type="character" w:styleId="Emphasis">
    <w:name w:val="Emphasis"/>
    <w:qFormat/>
    <w:rPr>
      <w:i/>
      <w:iCs/>
    </w:rPr>
  </w:style>
  <w:style w:type="paragraph" w:styleId="BodyText2">
    <w:name w:val="Body Text 2"/>
    <w:basedOn w:val="Normal"/>
    <w:rPr>
      <w:rFonts w:ascii="Arial" w:hAnsi="Arial" w:cs="Arial"/>
      <w:sz w:val="20"/>
      <w:szCs w:val="20"/>
    </w:rPr>
  </w:style>
  <w:style w:type="paragraph" w:customStyle="1" w:styleId="DefaultText4">
    <w:name w:val="Default Text:4"/>
    <w:basedOn w:val="Normal"/>
    <w:rsid w:val="00984803"/>
    <w:pPr>
      <w:autoSpaceDE w:val="0"/>
      <w:autoSpaceDN w:val="0"/>
      <w:adjustRightInd w:val="0"/>
    </w:pPr>
    <w:rPr>
      <w:rFonts w:ascii="Arial" w:hAnsi="Arial" w:cs="Arial"/>
      <w:sz w:val="24"/>
      <w:szCs w:val="24"/>
      <w:lang w:val="en-US" w:eastAsia="fr-FR"/>
    </w:rPr>
  </w:style>
  <w:style w:type="character" w:styleId="CommentReference">
    <w:name w:val="annotation reference"/>
    <w:semiHidden/>
    <w:rsid w:val="00516676"/>
    <w:rPr>
      <w:sz w:val="16"/>
      <w:szCs w:val="16"/>
    </w:rPr>
  </w:style>
  <w:style w:type="paragraph" w:styleId="CommentText">
    <w:name w:val="annotation text"/>
    <w:basedOn w:val="Normal"/>
    <w:semiHidden/>
    <w:rsid w:val="00516676"/>
    <w:pPr>
      <w:spacing w:before="120"/>
      <w:ind w:left="720"/>
    </w:pPr>
    <w:rPr>
      <w:rFonts w:ascii="Arial" w:hAnsi="Arial"/>
      <w:sz w:val="20"/>
      <w:szCs w:val="20"/>
    </w:rPr>
  </w:style>
  <w:style w:type="character" w:customStyle="1" w:styleId="FooterChar1">
    <w:name w:val="Footer Char1"/>
    <w:link w:val="Footer"/>
    <w:locked/>
    <w:rsid w:val="001B4E97"/>
    <w:rPr>
      <w:lang w:val="en-US" w:eastAsia="en-US" w:bidi="ar-SA"/>
    </w:rPr>
  </w:style>
  <w:style w:type="table" w:styleId="TableGrid">
    <w:name w:val="Table Grid"/>
    <w:basedOn w:val="TableNormal"/>
    <w:rsid w:val="00FE6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link w:val="ColorfulList-Accent1Char"/>
    <w:uiPriority w:val="34"/>
    <w:qFormat/>
    <w:rsid w:val="00D50269"/>
    <w:pPr>
      <w:ind w:left="720"/>
      <w:contextualSpacing/>
    </w:pPr>
    <w:rPr>
      <w:sz w:val="24"/>
      <w:szCs w:val="24"/>
      <w:lang w:val="en-US"/>
    </w:rPr>
  </w:style>
  <w:style w:type="character" w:customStyle="1" w:styleId="ColorfulList-Accent1Char">
    <w:name w:val="Colorful List - Accent 1 Char"/>
    <w:link w:val="ColorfulList-Accent1"/>
    <w:uiPriority w:val="34"/>
    <w:rsid w:val="00D50269"/>
    <w:rPr>
      <w:sz w:val="24"/>
      <w:szCs w:val="24"/>
    </w:rPr>
  </w:style>
  <w:style w:type="paragraph" w:styleId="FootnoteText">
    <w:name w:val="footnote text"/>
    <w:basedOn w:val="Normal"/>
    <w:link w:val="FootnoteTextChar"/>
    <w:uiPriority w:val="99"/>
    <w:unhideWhenUsed/>
    <w:rsid w:val="00D50269"/>
    <w:rPr>
      <w:sz w:val="24"/>
      <w:szCs w:val="24"/>
      <w:lang w:val="en-US"/>
    </w:rPr>
  </w:style>
  <w:style w:type="character" w:customStyle="1" w:styleId="FootnoteTextChar">
    <w:name w:val="Footnote Text Char"/>
    <w:link w:val="FootnoteText"/>
    <w:uiPriority w:val="99"/>
    <w:rsid w:val="00D50269"/>
    <w:rPr>
      <w:sz w:val="24"/>
      <w:szCs w:val="24"/>
    </w:rPr>
  </w:style>
  <w:style w:type="character" w:styleId="FootnoteReference">
    <w:name w:val="footnote reference"/>
    <w:uiPriority w:val="99"/>
    <w:unhideWhenUsed/>
    <w:rsid w:val="00D50269"/>
    <w:rPr>
      <w:vertAlign w:val="superscript"/>
    </w:rPr>
  </w:style>
  <w:style w:type="paragraph" w:styleId="ListParagraph">
    <w:name w:val="List Paragraph"/>
    <w:basedOn w:val="Normal"/>
    <w:link w:val="ListParagraphChar"/>
    <w:uiPriority w:val="34"/>
    <w:qFormat/>
    <w:rsid w:val="00642AE1"/>
    <w:pPr>
      <w:ind w:left="720"/>
    </w:pPr>
    <w:rPr>
      <w:rFonts w:ascii="Arial" w:hAnsi="Arial"/>
      <w:sz w:val="20"/>
      <w:szCs w:val="24"/>
    </w:rPr>
  </w:style>
  <w:style w:type="character" w:customStyle="1" w:styleId="ListParagraphChar">
    <w:name w:val="List Paragraph Char"/>
    <w:link w:val="ListParagraph"/>
    <w:uiPriority w:val="34"/>
    <w:rsid w:val="00642AE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9890">
      <w:bodyDiv w:val="1"/>
      <w:marLeft w:val="0"/>
      <w:marRight w:val="0"/>
      <w:marTop w:val="0"/>
      <w:marBottom w:val="0"/>
      <w:divBdr>
        <w:top w:val="none" w:sz="0" w:space="0" w:color="auto"/>
        <w:left w:val="none" w:sz="0" w:space="0" w:color="auto"/>
        <w:bottom w:val="none" w:sz="0" w:space="0" w:color="auto"/>
        <w:right w:val="none" w:sz="0" w:space="0" w:color="auto"/>
      </w:divBdr>
      <w:divsChild>
        <w:div w:id="1586642552">
          <w:marLeft w:val="0"/>
          <w:marRight w:val="0"/>
          <w:marTop w:val="0"/>
          <w:marBottom w:val="0"/>
          <w:divBdr>
            <w:top w:val="none" w:sz="0" w:space="0" w:color="auto"/>
            <w:left w:val="none" w:sz="0" w:space="0" w:color="auto"/>
            <w:bottom w:val="none" w:sz="0" w:space="0" w:color="auto"/>
            <w:right w:val="none" w:sz="0" w:space="0" w:color="auto"/>
          </w:divBdr>
          <w:divsChild>
            <w:div w:id="498736886">
              <w:marLeft w:val="0"/>
              <w:marRight w:val="0"/>
              <w:marTop w:val="0"/>
              <w:marBottom w:val="0"/>
              <w:divBdr>
                <w:top w:val="none" w:sz="0" w:space="0" w:color="auto"/>
                <w:left w:val="none" w:sz="0" w:space="0" w:color="auto"/>
                <w:bottom w:val="none" w:sz="0" w:space="0" w:color="auto"/>
                <w:right w:val="none" w:sz="0" w:space="0" w:color="auto"/>
              </w:divBdr>
              <w:divsChild>
                <w:div w:id="2057855544">
                  <w:marLeft w:val="0"/>
                  <w:marRight w:val="0"/>
                  <w:marTop w:val="0"/>
                  <w:marBottom w:val="0"/>
                  <w:divBdr>
                    <w:top w:val="none" w:sz="0" w:space="0" w:color="auto"/>
                    <w:left w:val="none" w:sz="0" w:space="0" w:color="auto"/>
                    <w:bottom w:val="none" w:sz="0" w:space="0" w:color="auto"/>
                    <w:right w:val="none" w:sz="0" w:space="0" w:color="auto"/>
                  </w:divBdr>
                  <w:divsChild>
                    <w:div w:id="851845903">
                      <w:marLeft w:val="0"/>
                      <w:marRight w:val="0"/>
                      <w:marTop w:val="0"/>
                      <w:marBottom w:val="109"/>
                      <w:divBdr>
                        <w:top w:val="single" w:sz="6" w:space="0" w:color="336699"/>
                        <w:left w:val="single" w:sz="6" w:space="5" w:color="336699"/>
                        <w:bottom w:val="single" w:sz="6" w:space="0" w:color="336699"/>
                        <w:right w:val="single" w:sz="6" w:space="5" w:color="336699"/>
                      </w:divBdr>
                      <w:divsChild>
                        <w:div w:id="1194881257">
                          <w:marLeft w:val="0"/>
                          <w:marRight w:val="0"/>
                          <w:marTop w:val="0"/>
                          <w:marBottom w:val="0"/>
                          <w:divBdr>
                            <w:top w:val="none" w:sz="0" w:space="0" w:color="auto"/>
                            <w:left w:val="none" w:sz="0" w:space="0" w:color="auto"/>
                            <w:bottom w:val="none" w:sz="0" w:space="0" w:color="auto"/>
                            <w:right w:val="none" w:sz="0" w:space="0" w:color="auto"/>
                          </w:divBdr>
                          <w:divsChild>
                            <w:div w:id="7060304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98070">
      <w:bodyDiv w:val="1"/>
      <w:marLeft w:val="0"/>
      <w:marRight w:val="0"/>
      <w:marTop w:val="0"/>
      <w:marBottom w:val="0"/>
      <w:divBdr>
        <w:top w:val="none" w:sz="0" w:space="0" w:color="auto"/>
        <w:left w:val="none" w:sz="0" w:space="0" w:color="auto"/>
        <w:bottom w:val="none" w:sz="0" w:space="0" w:color="auto"/>
        <w:right w:val="none" w:sz="0" w:space="0" w:color="auto"/>
      </w:divBdr>
    </w:div>
    <w:div w:id="1771857027">
      <w:bodyDiv w:val="1"/>
      <w:marLeft w:val="0"/>
      <w:marRight w:val="0"/>
      <w:marTop w:val="0"/>
      <w:marBottom w:val="0"/>
      <w:divBdr>
        <w:top w:val="none" w:sz="0" w:space="0" w:color="auto"/>
        <w:left w:val="none" w:sz="0" w:space="0" w:color="auto"/>
        <w:bottom w:val="none" w:sz="0" w:space="0" w:color="auto"/>
        <w:right w:val="none" w:sz="0" w:space="0" w:color="auto"/>
      </w:divBdr>
    </w:div>
    <w:div w:id="188416848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http://www.publicsafety.gc.ca/images/sig-eng.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CFC6-EFC5-4DE3-8B4F-7FDD3863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12292</Characters>
  <Application>Microsoft Office Word</Application>
  <DocSecurity>0</DocSecurity>
  <Lines>102</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Request for Proposal (RFP) is issued to solicit bids from firms having been issued a Supply Arrangement pursuant to the R</vt:lpstr>
      <vt:lpstr>This Request for Proposal (RFP) is issued to solicit bids from firms having been issued a Supply Arrangement pursuant to the R</vt:lpstr>
    </vt:vector>
  </TitlesOfParts>
  <Company>Paul Abrams</Company>
  <LinksUpToDate>false</LinksUpToDate>
  <CharactersWithSpaces>14575</CharactersWithSpaces>
  <SharedDoc>false</SharedDoc>
  <HLinks>
    <vt:vector size="6" baseType="variant">
      <vt:variant>
        <vt:i4>6160464</vt:i4>
      </vt:variant>
      <vt:variant>
        <vt:i4>16832</vt:i4>
      </vt:variant>
      <vt:variant>
        <vt:i4>1025</vt:i4>
      </vt:variant>
      <vt:variant>
        <vt:i4>1</vt:i4>
      </vt:variant>
      <vt:variant>
        <vt:lpwstr>http://www.publicsafety.gc.ca/images/sig-eng.gif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Request for Proposal (RFP) is issued to solicit bids from firms having been issued a Supply Arrangement pursuant to the R</dc:title>
  <dc:subject/>
  <dc:creator>PWGSC-TPSGC</dc:creator>
  <cp:keywords/>
  <cp:lastModifiedBy>Alexandrine Menard</cp:lastModifiedBy>
  <cp:revision>2</cp:revision>
  <cp:lastPrinted>2014-02-10T07:32:00Z</cp:lastPrinted>
  <dcterms:created xsi:type="dcterms:W3CDTF">2021-01-18T17:25:00Z</dcterms:created>
  <dcterms:modified xsi:type="dcterms:W3CDTF">2021-01-18T17:25:00Z</dcterms:modified>
</cp:coreProperties>
</file>