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DA985" w14:textId="5CC6E303" w:rsidR="003612CB" w:rsidRPr="000A1FE7" w:rsidRDefault="003612CB" w:rsidP="00FE0BC8">
      <w:pPr>
        <w:tabs>
          <w:tab w:val="left" w:pos="1560"/>
        </w:tabs>
        <w:spacing w:after="0" w:line="240" w:lineRule="auto"/>
      </w:pPr>
      <w:r w:rsidRPr="00E20D0F">
        <w:rPr>
          <w:rFonts w:eastAsia="Tahoma" w:cs="Tahoma"/>
          <w:b/>
        </w:rPr>
        <w:t>From:</w:t>
      </w:r>
      <w:r w:rsidRPr="000A1FE7">
        <w:tab/>
      </w:r>
    </w:p>
    <w:p w14:paraId="4D3E5D4D" w14:textId="77777777" w:rsidR="00DA3913" w:rsidRDefault="00DA3913" w:rsidP="00DA3913">
      <w:pPr>
        <w:tabs>
          <w:tab w:val="left" w:pos="1560"/>
        </w:tabs>
        <w:spacing w:after="0" w:line="240" w:lineRule="auto"/>
        <w:ind w:left="30"/>
        <w:rPr>
          <w:rFonts w:eastAsia="Tahoma" w:cs="Tahoma"/>
          <w:b/>
        </w:rPr>
      </w:pPr>
    </w:p>
    <w:p w14:paraId="22FD0C57" w14:textId="3C2A39A2" w:rsidR="003612CB" w:rsidRPr="00A5623B" w:rsidRDefault="003612CB" w:rsidP="00DA3913">
      <w:pPr>
        <w:tabs>
          <w:tab w:val="left" w:pos="1560"/>
        </w:tabs>
        <w:spacing w:after="0" w:line="240" w:lineRule="auto"/>
        <w:ind w:left="30"/>
        <w:rPr>
          <w:rFonts w:cs="Tahoma"/>
          <w:szCs w:val="15"/>
        </w:rPr>
      </w:pPr>
      <w:r w:rsidRPr="00E20D0F">
        <w:rPr>
          <w:rFonts w:eastAsia="Tahoma" w:cs="Tahoma"/>
          <w:b/>
        </w:rPr>
        <w:t>To:</w:t>
      </w:r>
    </w:p>
    <w:p w14:paraId="6C8E405E" w14:textId="77777777" w:rsidR="00DA3913" w:rsidRDefault="00DA3913" w:rsidP="00DA3913">
      <w:pPr>
        <w:tabs>
          <w:tab w:val="left" w:pos="1560"/>
        </w:tabs>
        <w:spacing w:after="0" w:line="240" w:lineRule="auto"/>
        <w:ind w:left="30"/>
        <w:rPr>
          <w:rFonts w:eastAsia="Tahoma" w:cs="Tahoma"/>
          <w:b/>
        </w:rPr>
      </w:pPr>
    </w:p>
    <w:p w14:paraId="2848377B" w14:textId="77777777" w:rsidR="00DA3913" w:rsidRDefault="003612CB" w:rsidP="00DA3913">
      <w:pPr>
        <w:tabs>
          <w:tab w:val="left" w:pos="1560"/>
        </w:tabs>
        <w:spacing w:after="0" w:line="240" w:lineRule="auto"/>
        <w:ind w:left="30"/>
        <w:rPr>
          <w:rFonts w:eastAsia="Tahoma" w:cs="Tahoma"/>
          <w:b/>
        </w:rPr>
      </w:pPr>
      <w:r w:rsidRPr="00E20D0F">
        <w:rPr>
          <w:rFonts w:eastAsia="Tahoma" w:cs="Tahoma"/>
          <w:b/>
        </w:rPr>
        <w:t>Cc:</w:t>
      </w:r>
      <w:r w:rsidRPr="000A1FE7">
        <w:tab/>
      </w:r>
      <w:bookmarkStart w:id="0" w:name="_GoBack"/>
      <w:bookmarkEnd w:id="0"/>
      <w:r w:rsidRPr="000A1FE7">
        <w:br/>
      </w:r>
    </w:p>
    <w:p w14:paraId="05525D2C" w14:textId="758541B9" w:rsidR="003612CB" w:rsidRPr="00521C52" w:rsidRDefault="003612CB" w:rsidP="00DA3913">
      <w:pPr>
        <w:tabs>
          <w:tab w:val="left" w:pos="1560"/>
        </w:tabs>
        <w:spacing w:after="0" w:line="240" w:lineRule="auto"/>
        <w:ind w:left="30"/>
        <w:rPr>
          <w:rFonts w:eastAsia="Tahoma" w:cs="Tahoma"/>
        </w:rPr>
      </w:pPr>
      <w:r w:rsidRPr="00521C52">
        <w:rPr>
          <w:rFonts w:eastAsia="Tahoma" w:cs="Tahoma"/>
          <w:b/>
        </w:rPr>
        <w:t>Date:</w:t>
      </w:r>
      <w:r w:rsidRPr="00521C52">
        <w:rPr>
          <w:rFonts w:eastAsia="Tahoma" w:cs="Tahoma"/>
          <w:b/>
        </w:rPr>
        <w:tab/>
      </w:r>
    </w:p>
    <w:p w14:paraId="14374075" w14:textId="77777777" w:rsidR="00DA3913" w:rsidRDefault="00DA3913" w:rsidP="00DA3913">
      <w:pPr>
        <w:spacing w:after="0" w:line="240" w:lineRule="auto"/>
        <w:rPr>
          <w:rFonts w:eastAsia="Tahoma" w:cs="Tahoma"/>
          <w:b/>
        </w:rPr>
      </w:pPr>
    </w:p>
    <w:p w14:paraId="43CD2492" w14:textId="4F25AB8E" w:rsidR="003612CB" w:rsidRPr="00DA3913" w:rsidRDefault="003612CB" w:rsidP="00DA3913">
      <w:pPr>
        <w:spacing w:after="0" w:line="240" w:lineRule="auto"/>
        <w:rPr>
          <w:rFonts w:asciiTheme="majorHAnsi" w:hAnsiTheme="majorHAnsi" w:cstheme="majorHAnsi"/>
        </w:rPr>
      </w:pPr>
      <w:r w:rsidRPr="00E20D0F">
        <w:rPr>
          <w:rFonts w:eastAsia="Tahoma" w:cs="Tahoma"/>
          <w:b/>
        </w:rPr>
        <w:t>Subject:</w:t>
      </w:r>
      <w:r w:rsidR="00DA3913">
        <w:t xml:space="preserve"> </w:t>
      </w:r>
      <w:r w:rsidR="00437365">
        <w:t>You are invited to the “</w:t>
      </w:r>
      <w:r w:rsidRPr="00DA3913">
        <w:rPr>
          <w:rFonts w:asciiTheme="majorHAnsi" w:eastAsia="Tahoma" w:hAnsiTheme="majorHAnsi" w:cstheme="majorHAnsi"/>
        </w:rPr>
        <w:t xml:space="preserve">Inside the ABW </w:t>
      </w:r>
      <w:r w:rsidR="00DA3913" w:rsidRPr="00DA3913">
        <w:rPr>
          <w:rFonts w:asciiTheme="majorHAnsi" w:eastAsia="Tahoma" w:hAnsiTheme="majorHAnsi" w:cstheme="majorHAnsi"/>
        </w:rPr>
        <w:t>s</w:t>
      </w:r>
      <w:r w:rsidRPr="00DA3913">
        <w:rPr>
          <w:rFonts w:asciiTheme="majorHAnsi" w:eastAsia="Tahoma" w:hAnsiTheme="majorHAnsi" w:cstheme="majorHAnsi"/>
        </w:rPr>
        <w:t>tudio</w:t>
      </w:r>
      <w:r w:rsidR="00437365">
        <w:rPr>
          <w:rFonts w:asciiTheme="majorHAnsi" w:eastAsia="Tahoma" w:hAnsiTheme="majorHAnsi" w:cstheme="majorHAnsi"/>
        </w:rPr>
        <w:t>” event!</w:t>
      </w:r>
      <w:r w:rsidRPr="00DA3913">
        <w:rPr>
          <w:rFonts w:asciiTheme="majorHAnsi" w:hAnsiTheme="majorHAnsi" w:cstheme="majorHAnsi"/>
          <w:szCs w:val="15"/>
        </w:rPr>
        <w:t xml:space="preserve"> </w:t>
      </w:r>
    </w:p>
    <w:p w14:paraId="49C3E92A" w14:textId="77777777" w:rsidR="003A7257" w:rsidRPr="00DA3913" w:rsidRDefault="003A7257" w:rsidP="003A7257">
      <w:pPr>
        <w:pBdr>
          <w:bottom w:val="single" w:sz="12" w:space="1" w:color="auto"/>
        </w:pBdr>
        <w:rPr>
          <w:rFonts w:asciiTheme="majorHAnsi" w:hAnsiTheme="majorHAnsi" w:cstheme="majorHAnsi"/>
        </w:rPr>
      </w:pPr>
    </w:p>
    <w:p w14:paraId="49C3E92B" w14:textId="5D23118E" w:rsidR="003A7257" w:rsidRPr="00DA3913" w:rsidRDefault="00084574" w:rsidP="003A7257">
      <w:pPr>
        <w:rPr>
          <w:rFonts w:asciiTheme="majorHAnsi" w:hAnsiTheme="majorHAnsi" w:cstheme="majorHAnsi"/>
          <w:color w:val="1F497D"/>
        </w:rPr>
      </w:pPr>
      <w:r w:rsidRPr="008300BB">
        <w:rPr>
          <w:rFonts w:asciiTheme="majorHAnsi" w:hAnsiTheme="majorHAnsi" w:cstheme="majorHAnsi"/>
          <w:highlight w:val="lightGray"/>
          <w:lang w:val="en-US"/>
        </w:rPr>
        <w:t>[Insert picture or image of your organization’s modernization project, if available.]</w:t>
      </w:r>
    </w:p>
    <w:p w14:paraId="49C3E92C" w14:textId="5C331DB6" w:rsidR="003A7257" w:rsidRPr="00DA3913" w:rsidRDefault="00084574" w:rsidP="003A7257">
      <w:pPr>
        <w:rPr>
          <w:rFonts w:asciiTheme="majorHAnsi" w:hAnsiTheme="majorHAnsi" w:cstheme="majorHAnsi"/>
          <w:lang w:val="en-US"/>
        </w:rPr>
      </w:pPr>
      <w:r w:rsidRPr="00DA3913">
        <w:rPr>
          <w:rFonts w:asciiTheme="majorHAnsi" w:hAnsiTheme="majorHAnsi" w:cstheme="majorHAnsi"/>
          <w:lang w:val="en-US"/>
        </w:rPr>
        <w:t xml:space="preserve">Want to hear from </w:t>
      </w:r>
      <w:r w:rsidRPr="008300BB">
        <w:rPr>
          <w:rFonts w:asciiTheme="majorHAnsi" w:hAnsiTheme="majorHAnsi" w:cstheme="majorHAnsi"/>
          <w:highlight w:val="lightGray"/>
          <w:lang w:val="en-US"/>
        </w:rPr>
        <w:t>[insert name of organization]</w:t>
      </w:r>
      <w:r w:rsidR="003A7257" w:rsidRPr="00DA3913">
        <w:rPr>
          <w:rFonts w:asciiTheme="majorHAnsi" w:hAnsiTheme="majorHAnsi" w:cstheme="majorHAnsi"/>
          <w:lang w:val="en-US"/>
        </w:rPr>
        <w:t xml:space="preserve"> colleagues who have made the transition to an </w:t>
      </w:r>
      <w:r w:rsidRPr="00DA3913">
        <w:rPr>
          <w:rFonts w:asciiTheme="majorHAnsi" w:hAnsiTheme="majorHAnsi" w:cstheme="majorHAnsi"/>
          <w:lang w:val="en-US"/>
        </w:rPr>
        <w:t>a</w:t>
      </w:r>
      <w:r w:rsidR="003A7257" w:rsidRPr="00DA3913">
        <w:rPr>
          <w:rFonts w:asciiTheme="majorHAnsi" w:hAnsiTheme="majorHAnsi" w:cstheme="majorHAnsi"/>
          <w:lang w:val="en-US"/>
        </w:rPr>
        <w:t>ctivity</w:t>
      </w:r>
      <w:r w:rsidRPr="00DA3913">
        <w:rPr>
          <w:rFonts w:asciiTheme="majorHAnsi" w:hAnsiTheme="majorHAnsi" w:cstheme="majorHAnsi"/>
          <w:lang w:val="en-US"/>
        </w:rPr>
        <w:t>-b</w:t>
      </w:r>
      <w:r w:rsidR="003A7257" w:rsidRPr="00DA3913">
        <w:rPr>
          <w:rFonts w:asciiTheme="majorHAnsi" w:hAnsiTheme="majorHAnsi" w:cstheme="majorHAnsi"/>
          <w:lang w:val="en-US"/>
        </w:rPr>
        <w:t xml:space="preserve">ased </w:t>
      </w:r>
      <w:r w:rsidRPr="00DA3913">
        <w:rPr>
          <w:rFonts w:asciiTheme="majorHAnsi" w:hAnsiTheme="majorHAnsi" w:cstheme="majorHAnsi"/>
          <w:lang w:val="en-US"/>
        </w:rPr>
        <w:t>working (ABW) environment</w:t>
      </w:r>
      <w:r w:rsidR="003A7257" w:rsidRPr="00DA3913">
        <w:rPr>
          <w:rFonts w:asciiTheme="majorHAnsi" w:hAnsiTheme="majorHAnsi" w:cstheme="majorHAnsi"/>
          <w:lang w:val="en-US"/>
        </w:rPr>
        <w:t xml:space="preserve">? Ask questions </w:t>
      </w:r>
      <w:r w:rsidRPr="00DA3913">
        <w:rPr>
          <w:rFonts w:asciiTheme="majorHAnsi" w:hAnsiTheme="majorHAnsi" w:cstheme="majorHAnsi"/>
          <w:lang w:val="en-US"/>
        </w:rPr>
        <w:t>to</w:t>
      </w:r>
      <w:r w:rsidR="003A7257" w:rsidRPr="00DA3913">
        <w:rPr>
          <w:rFonts w:asciiTheme="majorHAnsi" w:hAnsiTheme="majorHAnsi" w:cstheme="majorHAnsi"/>
          <w:lang w:val="en-US"/>
        </w:rPr>
        <w:t xml:space="preserve"> someone who performs similar functions to you in a </w:t>
      </w:r>
      <w:proofErr w:type="spellStart"/>
      <w:r w:rsidR="003A7257" w:rsidRPr="00DA3913">
        <w:rPr>
          <w:rFonts w:asciiTheme="majorHAnsi" w:hAnsiTheme="majorHAnsi" w:cstheme="majorHAnsi"/>
          <w:lang w:val="en-US"/>
        </w:rPr>
        <w:t>GCworkplace</w:t>
      </w:r>
      <w:proofErr w:type="spellEnd"/>
      <w:r w:rsidR="003A7257" w:rsidRPr="00DA3913">
        <w:rPr>
          <w:rFonts w:asciiTheme="majorHAnsi" w:hAnsiTheme="majorHAnsi" w:cstheme="majorHAnsi"/>
          <w:lang w:val="en-US"/>
        </w:rPr>
        <w:t xml:space="preserve"> </w:t>
      </w:r>
      <w:r w:rsidRPr="00DA3913">
        <w:rPr>
          <w:rFonts w:asciiTheme="majorHAnsi" w:hAnsiTheme="majorHAnsi" w:cstheme="majorHAnsi"/>
          <w:lang w:val="en-US"/>
        </w:rPr>
        <w:t>environment</w:t>
      </w:r>
      <w:r w:rsidR="003A7257" w:rsidRPr="00DA3913">
        <w:rPr>
          <w:rFonts w:asciiTheme="majorHAnsi" w:hAnsiTheme="majorHAnsi" w:cstheme="majorHAnsi"/>
          <w:lang w:val="en-US"/>
        </w:rPr>
        <w:t>? The</w:t>
      </w:r>
      <w:r w:rsidRPr="00DA3913">
        <w:rPr>
          <w:rFonts w:asciiTheme="majorHAnsi" w:hAnsiTheme="majorHAnsi" w:cstheme="majorHAnsi"/>
          <w:lang w:val="en-US"/>
        </w:rPr>
        <w:t>n</w:t>
      </w:r>
      <w:r w:rsidR="003A7257" w:rsidRPr="00DA3913">
        <w:rPr>
          <w:rFonts w:asciiTheme="majorHAnsi" w:hAnsiTheme="majorHAnsi" w:cstheme="majorHAnsi"/>
          <w:lang w:val="en-US"/>
        </w:rPr>
        <w:t xml:space="preserve"> here is your chance to participate in an interactive </w:t>
      </w:r>
      <w:r w:rsidRPr="008300BB">
        <w:rPr>
          <w:rFonts w:asciiTheme="majorHAnsi" w:hAnsiTheme="majorHAnsi" w:cstheme="majorHAnsi"/>
          <w:highlight w:val="lightGray"/>
          <w:lang w:val="en-US"/>
        </w:rPr>
        <w:t>[insert type of platform, e.g. WebEx, Zoom, Jabber, etc.]</w:t>
      </w:r>
      <w:r w:rsidRPr="00DA3913">
        <w:rPr>
          <w:rFonts w:asciiTheme="majorHAnsi" w:hAnsiTheme="majorHAnsi" w:cstheme="majorHAnsi"/>
          <w:lang w:val="en-US"/>
        </w:rPr>
        <w:t xml:space="preserve"> </w:t>
      </w:r>
      <w:r w:rsidR="003A7257" w:rsidRPr="00DA3913">
        <w:rPr>
          <w:rFonts w:asciiTheme="majorHAnsi" w:hAnsiTheme="majorHAnsi" w:cstheme="majorHAnsi"/>
          <w:lang w:val="en-US"/>
        </w:rPr>
        <w:t xml:space="preserve">session with </w:t>
      </w:r>
      <w:r w:rsidRPr="008300BB">
        <w:rPr>
          <w:rFonts w:asciiTheme="majorHAnsi" w:hAnsiTheme="majorHAnsi" w:cstheme="majorHAnsi"/>
          <w:highlight w:val="lightGray"/>
          <w:lang w:val="en-US"/>
        </w:rPr>
        <w:t>[insert name of organization]</w:t>
      </w:r>
      <w:r w:rsidR="003A7257" w:rsidRPr="00DA3913">
        <w:rPr>
          <w:rFonts w:asciiTheme="majorHAnsi" w:hAnsiTheme="majorHAnsi" w:cstheme="majorHAnsi"/>
          <w:lang w:val="en-US"/>
        </w:rPr>
        <w:t xml:space="preserve"> colleagues from </w:t>
      </w:r>
      <w:r w:rsidRPr="008300BB">
        <w:rPr>
          <w:rFonts w:asciiTheme="majorHAnsi" w:hAnsiTheme="majorHAnsi" w:cstheme="majorHAnsi"/>
          <w:highlight w:val="lightGray"/>
          <w:lang w:val="en-US"/>
        </w:rPr>
        <w:t>[insert name of town where both parties are from]</w:t>
      </w:r>
      <w:r w:rsidR="003A7257" w:rsidRPr="008300BB">
        <w:rPr>
          <w:rFonts w:asciiTheme="majorHAnsi" w:hAnsiTheme="majorHAnsi" w:cstheme="majorHAnsi"/>
          <w:highlight w:val="lightGray"/>
          <w:lang w:val="en-US"/>
        </w:rPr>
        <w:t>.</w:t>
      </w:r>
    </w:p>
    <w:p w14:paraId="49C3E92D" w14:textId="55887089" w:rsidR="003A7257" w:rsidRPr="00DA3913" w:rsidRDefault="003A7257" w:rsidP="003A7257">
      <w:pPr>
        <w:rPr>
          <w:rFonts w:asciiTheme="majorHAnsi" w:hAnsiTheme="majorHAnsi" w:cstheme="majorHAnsi"/>
          <w:lang w:val="en-US"/>
        </w:rPr>
      </w:pPr>
      <w:r w:rsidRPr="00DA3913">
        <w:rPr>
          <w:rFonts w:asciiTheme="majorHAnsi" w:hAnsiTheme="majorHAnsi" w:cstheme="majorHAnsi"/>
          <w:lang w:val="en-US"/>
        </w:rPr>
        <w:t xml:space="preserve">These colleagues will share their experiences preparing for and working in an ABW environment. Panel members represent </w:t>
      </w:r>
      <w:r w:rsidR="00084574" w:rsidRPr="008300BB">
        <w:rPr>
          <w:rFonts w:asciiTheme="majorHAnsi" w:hAnsiTheme="majorHAnsi" w:cstheme="majorHAnsi"/>
          <w:highlight w:val="lightGray"/>
          <w:lang w:val="en-US"/>
        </w:rPr>
        <w:t>[list the sectors represented, e.g. Professional and Technical Services, Accommodation and Portfolio Management, Procurement, Corporate Operations, and Human Resources]</w:t>
      </w:r>
      <w:r w:rsidRPr="008300BB">
        <w:rPr>
          <w:rFonts w:asciiTheme="majorHAnsi" w:hAnsiTheme="majorHAnsi" w:cstheme="majorHAnsi"/>
          <w:highlight w:val="lightGray"/>
          <w:lang w:val="en-US"/>
        </w:rPr>
        <w:t>.</w:t>
      </w:r>
    </w:p>
    <w:p w14:paraId="49C3E92E" w14:textId="0C286B2A" w:rsidR="003A7257" w:rsidRPr="00DA3913" w:rsidRDefault="003A7257" w:rsidP="003A7257">
      <w:pPr>
        <w:rPr>
          <w:rFonts w:asciiTheme="majorHAnsi" w:hAnsiTheme="majorHAnsi" w:cstheme="majorHAnsi"/>
          <w:lang w:val="en-US"/>
        </w:rPr>
      </w:pPr>
      <w:r w:rsidRPr="00DA3913">
        <w:rPr>
          <w:rFonts w:asciiTheme="majorHAnsi" w:hAnsiTheme="majorHAnsi" w:cstheme="majorHAnsi"/>
          <w:lang w:val="en-US"/>
        </w:rPr>
        <w:t>There will be three sessions to choose from. Registration for your preferred session can be completed by following the link to the session below. D</w:t>
      </w:r>
      <w:r w:rsidR="00084574" w:rsidRPr="00DA3913">
        <w:rPr>
          <w:rFonts w:asciiTheme="majorHAnsi" w:hAnsiTheme="majorHAnsi" w:cstheme="majorHAnsi"/>
          <w:lang w:val="en-US"/>
        </w:rPr>
        <w:t xml:space="preserve">etails on how to connect to the </w:t>
      </w:r>
      <w:r w:rsidR="00084574" w:rsidRPr="00DC5716">
        <w:rPr>
          <w:rFonts w:asciiTheme="majorHAnsi" w:hAnsiTheme="majorHAnsi" w:cstheme="majorHAnsi"/>
          <w:highlight w:val="lightGray"/>
          <w:lang w:val="en-US"/>
        </w:rPr>
        <w:t>[insert type of platform]</w:t>
      </w:r>
      <w:r w:rsidR="00084574" w:rsidRPr="00DA3913">
        <w:rPr>
          <w:rFonts w:asciiTheme="majorHAnsi" w:hAnsiTheme="majorHAnsi" w:cstheme="majorHAnsi"/>
          <w:lang w:val="en-US"/>
        </w:rPr>
        <w:t xml:space="preserve"> </w:t>
      </w:r>
      <w:r w:rsidRPr="00DA3913">
        <w:rPr>
          <w:rFonts w:asciiTheme="majorHAnsi" w:hAnsiTheme="majorHAnsi" w:cstheme="majorHAnsi"/>
          <w:lang w:val="en-US"/>
        </w:rPr>
        <w:t>will be sent closer to the dates of the sessions.</w:t>
      </w:r>
    </w:p>
    <w:tbl>
      <w:tblPr>
        <w:tblStyle w:val="TableGrid0"/>
        <w:tblW w:w="0" w:type="auto"/>
        <w:tblLook w:val="04A0" w:firstRow="1" w:lastRow="0" w:firstColumn="1" w:lastColumn="0" w:noHBand="0" w:noVBand="1"/>
        <w:tblCaption w:val="Session table "/>
        <w:tblDescription w:val="Insert date and time in session table "/>
      </w:tblPr>
      <w:tblGrid>
        <w:gridCol w:w="3116"/>
        <w:gridCol w:w="3117"/>
        <w:gridCol w:w="3117"/>
      </w:tblGrid>
      <w:tr w:rsidR="003A7257" w:rsidRPr="00DA3913" w14:paraId="49C3E932" w14:textId="77777777" w:rsidTr="005B2A55">
        <w:trPr>
          <w:tblHeader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3E92F" w14:textId="5E6E85CA" w:rsidR="003A7257" w:rsidRPr="00DA3913" w:rsidRDefault="003A7257" w:rsidP="003A7257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DA3913">
              <w:rPr>
                <w:rFonts w:asciiTheme="majorHAnsi" w:hAnsiTheme="majorHAnsi" w:cstheme="majorHAnsi"/>
                <w:b/>
                <w:lang w:val="en-US"/>
              </w:rPr>
              <w:t>Session #1</w:t>
            </w:r>
            <w:r w:rsidRPr="00DA3913">
              <w:rPr>
                <w:rFonts w:asciiTheme="majorHAnsi" w:hAnsiTheme="majorHAnsi" w:cstheme="majorHAnsi"/>
                <w:lang w:val="en-US"/>
              </w:rPr>
              <w:br/>
            </w:r>
            <w:r w:rsidR="00084574" w:rsidRPr="008300BB">
              <w:rPr>
                <w:rFonts w:asciiTheme="majorHAnsi" w:hAnsiTheme="majorHAnsi" w:cstheme="majorHAnsi"/>
                <w:highlight w:val="lightGray"/>
                <w:lang w:val="en-US"/>
              </w:rPr>
              <w:t>[insert date]</w:t>
            </w:r>
            <w:r w:rsidRPr="008300BB">
              <w:rPr>
                <w:rFonts w:asciiTheme="majorHAnsi" w:hAnsiTheme="majorHAnsi" w:cstheme="majorHAnsi"/>
                <w:highlight w:val="lightGray"/>
                <w:lang w:val="en-US"/>
              </w:rPr>
              <w:br/>
            </w:r>
            <w:r w:rsidR="00084574" w:rsidRPr="008300BB">
              <w:rPr>
                <w:rFonts w:asciiTheme="majorHAnsi" w:hAnsiTheme="majorHAnsi" w:cstheme="majorHAnsi"/>
                <w:highlight w:val="lightGray"/>
                <w:lang w:val="en-US"/>
              </w:rPr>
              <w:t>[insert time]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3E930" w14:textId="00E3D941" w:rsidR="003A7257" w:rsidRPr="00DA3913" w:rsidRDefault="003A7257" w:rsidP="003A7257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DA3913">
              <w:rPr>
                <w:rFonts w:asciiTheme="majorHAnsi" w:hAnsiTheme="majorHAnsi" w:cstheme="majorHAnsi"/>
                <w:b/>
                <w:lang w:val="en-US"/>
              </w:rPr>
              <w:t>Session #2</w:t>
            </w:r>
            <w:r w:rsidRPr="00DA3913">
              <w:rPr>
                <w:rFonts w:asciiTheme="majorHAnsi" w:hAnsiTheme="majorHAnsi" w:cstheme="majorHAnsi"/>
                <w:lang w:val="en-US"/>
              </w:rPr>
              <w:br/>
            </w:r>
            <w:r w:rsidR="00084574" w:rsidRPr="008300BB">
              <w:rPr>
                <w:rFonts w:asciiTheme="majorHAnsi" w:hAnsiTheme="majorHAnsi" w:cstheme="majorHAnsi"/>
                <w:highlight w:val="lightGray"/>
                <w:lang w:val="en-US"/>
              </w:rPr>
              <w:t>[insert date]</w:t>
            </w:r>
            <w:r w:rsidR="00084574" w:rsidRPr="008300BB">
              <w:rPr>
                <w:rFonts w:asciiTheme="majorHAnsi" w:hAnsiTheme="majorHAnsi" w:cstheme="majorHAnsi"/>
                <w:highlight w:val="lightGray"/>
                <w:lang w:val="en-US"/>
              </w:rPr>
              <w:br/>
              <w:t>[insert time]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3E931" w14:textId="15D30C28" w:rsidR="003A7257" w:rsidRPr="00DA3913" w:rsidRDefault="003A7257" w:rsidP="003A7257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DA3913">
              <w:rPr>
                <w:rFonts w:asciiTheme="majorHAnsi" w:hAnsiTheme="majorHAnsi" w:cstheme="majorHAnsi"/>
                <w:b/>
                <w:lang w:val="en-US"/>
              </w:rPr>
              <w:t>Session #3</w:t>
            </w:r>
            <w:r w:rsidRPr="00DA3913">
              <w:rPr>
                <w:rFonts w:asciiTheme="majorHAnsi" w:hAnsiTheme="majorHAnsi" w:cstheme="majorHAnsi"/>
                <w:lang w:val="en-US"/>
              </w:rPr>
              <w:br/>
            </w:r>
            <w:r w:rsidR="00084574" w:rsidRPr="008300BB">
              <w:rPr>
                <w:rFonts w:asciiTheme="majorHAnsi" w:hAnsiTheme="majorHAnsi" w:cstheme="majorHAnsi"/>
                <w:highlight w:val="lightGray"/>
                <w:lang w:val="en-US"/>
              </w:rPr>
              <w:t>[insert date]</w:t>
            </w:r>
            <w:r w:rsidR="00084574" w:rsidRPr="008300BB">
              <w:rPr>
                <w:rFonts w:asciiTheme="majorHAnsi" w:hAnsiTheme="majorHAnsi" w:cstheme="majorHAnsi"/>
                <w:highlight w:val="lightGray"/>
                <w:lang w:val="en-US"/>
              </w:rPr>
              <w:br/>
              <w:t>[insert time]</w:t>
            </w:r>
          </w:p>
        </w:tc>
      </w:tr>
    </w:tbl>
    <w:p w14:paraId="49C3E933" w14:textId="04B19784" w:rsidR="003A7257" w:rsidRPr="00DA3913" w:rsidRDefault="003A7257" w:rsidP="003A7257">
      <w:pPr>
        <w:rPr>
          <w:rFonts w:asciiTheme="majorHAnsi" w:hAnsiTheme="majorHAnsi" w:cstheme="majorHAnsi"/>
          <w:lang w:val="en-US"/>
        </w:rPr>
      </w:pPr>
      <w:r w:rsidRPr="00DA3913">
        <w:rPr>
          <w:rFonts w:asciiTheme="majorHAnsi" w:hAnsiTheme="majorHAnsi" w:cstheme="majorHAnsi"/>
          <w:lang w:val="en-US"/>
        </w:rPr>
        <w:br/>
        <w:t xml:space="preserve">Bring your questions and your concerns, and get answers from people who have lived the change. If you have any questions </w:t>
      </w:r>
      <w:r w:rsidR="00DC5716">
        <w:rPr>
          <w:rFonts w:asciiTheme="majorHAnsi" w:hAnsiTheme="majorHAnsi" w:cstheme="majorHAnsi"/>
          <w:lang w:val="en-US"/>
        </w:rPr>
        <w:t>concerning</w:t>
      </w:r>
      <w:r w:rsidRPr="00DA3913">
        <w:rPr>
          <w:rFonts w:asciiTheme="majorHAnsi" w:hAnsiTheme="majorHAnsi" w:cstheme="majorHAnsi"/>
          <w:lang w:val="en-US"/>
        </w:rPr>
        <w:t xml:space="preserve"> the sessions, please do not hesitate to contact the </w:t>
      </w:r>
      <w:r w:rsidR="00084574" w:rsidRPr="008300BB">
        <w:rPr>
          <w:rFonts w:asciiTheme="majorHAnsi" w:hAnsiTheme="majorHAnsi" w:cstheme="majorHAnsi"/>
          <w:highlight w:val="lightGray"/>
          <w:lang w:val="en-US"/>
        </w:rPr>
        <w:t>[insert email address of the relevant person or team]</w:t>
      </w:r>
      <w:r w:rsidRPr="00DA3913">
        <w:rPr>
          <w:rFonts w:asciiTheme="majorHAnsi" w:hAnsiTheme="majorHAnsi" w:cstheme="majorHAnsi"/>
          <w:lang w:val="en-US"/>
        </w:rPr>
        <w:t>.</w:t>
      </w:r>
    </w:p>
    <w:p w14:paraId="49C3E934" w14:textId="77777777" w:rsidR="003A7257" w:rsidRDefault="003A7257" w:rsidP="003A7257">
      <w:pPr>
        <w:rPr>
          <w:rFonts w:asciiTheme="majorHAnsi" w:hAnsiTheme="majorHAnsi" w:cstheme="majorHAnsi"/>
          <w:lang w:val="en-US"/>
        </w:rPr>
      </w:pPr>
    </w:p>
    <w:p w14:paraId="64CED79A" w14:textId="138A3609" w:rsidR="00FE0BC8" w:rsidRPr="00DA3913" w:rsidRDefault="00FE0BC8" w:rsidP="003A7257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Thank you,</w:t>
      </w:r>
    </w:p>
    <w:p w14:paraId="49C3E935" w14:textId="74DDA23E" w:rsidR="00B26C0D" w:rsidRPr="003A7257" w:rsidRDefault="00084574" w:rsidP="003A7257">
      <w:pPr>
        <w:rPr>
          <w:lang w:val="en-US"/>
        </w:rPr>
      </w:pPr>
      <w:r w:rsidRPr="008300BB">
        <w:rPr>
          <w:rFonts w:asciiTheme="majorHAnsi" w:hAnsiTheme="majorHAnsi" w:cstheme="majorHAnsi"/>
          <w:highlight w:val="lightGray"/>
          <w:lang w:val="en-US"/>
        </w:rPr>
        <w:t>[</w:t>
      </w:r>
      <w:r w:rsidR="00DA3913" w:rsidRPr="008300BB">
        <w:rPr>
          <w:rFonts w:asciiTheme="majorHAnsi" w:hAnsiTheme="majorHAnsi" w:cstheme="majorHAnsi"/>
          <w:highlight w:val="lightGray"/>
          <w:lang w:val="en-US"/>
        </w:rPr>
        <w:t>I</w:t>
      </w:r>
      <w:r w:rsidRPr="008300BB">
        <w:rPr>
          <w:rFonts w:asciiTheme="majorHAnsi" w:hAnsiTheme="majorHAnsi" w:cstheme="majorHAnsi"/>
          <w:highlight w:val="lightGray"/>
          <w:lang w:val="en-US"/>
        </w:rPr>
        <w:t>nse</w:t>
      </w:r>
      <w:r w:rsidR="00DA3913" w:rsidRPr="008300BB">
        <w:rPr>
          <w:rFonts w:asciiTheme="majorHAnsi" w:hAnsiTheme="majorHAnsi" w:cstheme="majorHAnsi"/>
          <w:highlight w:val="lightGray"/>
          <w:lang w:val="en-US"/>
        </w:rPr>
        <w:t>r</w:t>
      </w:r>
      <w:r w:rsidRPr="008300BB">
        <w:rPr>
          <w:rFonts w:asciiTheme="majorHAnsi" w:hAnsiTheme="majorHAnsi" w:cstheme="majorHAnsi"/>
          <w:highlight w:val="lightGray"/>
          <w:lang w:val="en-US"/>
        </w:rPr>
        <w:t>t signature block]</w:t>
      </w:r>
      <w:r w:rsidR="003A7257" w:rsidRPr="00DA3913">
        <w:rPr>
          <w:rFonts w:asciiTheme="majorHAnsi" w:hAnsiTheme="majorHAnsi" w:cstheme="majorHAnsi"/>
          <w:lang w:val="en-US"/>
        </w:rPr>
        <w:t xml:space="preserve"> </w:t>
      </w:r>
      <w:r w:rsidR="003A7257" w:rsidRPr="00AB534E">
        <w:rPr>
          <w:rFonts w:ascii="Arial" w:hAnsi="Arial" w:cs="Arial"/>
          <w:lang w:val="en-US"/>
        </w:rPr>
        <w:br/>
      </w:r>
    </w:p>
    <w:sectPr w:rsidR="00B26C0D" w:rsidRPr="003A7257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E28E1" w14:textId="77777777" w:rsidR="006234E9" w:rsidRDefault="006234E9" w:rsidP="000D2949">
      <w:pPr>
        <w:spacing w:after="0" w:line="240" w:lineRule="auto"/>
      </w:pPr>
      <w:r>
        <w:separator/>
      </w:r>
    </w:p>
  </w:endnote>
  <w:endnote w:type="continuationSeparator" w:id="0">
    <w:p w14:paraId="2C63D73A" w14:textId="77777777" w:rsidR="006234E9" w:rsidRDefault="006234E9" w:rsidP="000D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0D2949" w14:paraId="6D2B12DB" w14:textId="77777777" w:rsidTr="00783E37">
      <w:trPr>
        <w:jc w:val="right"/>
      </w:trPr>
      <w:tc>
        <w:tcPr>
          <w:tcW w:w="4795" w:type="dxa"/>
          <w:tcBorders>
            <w:right w:val="single" w:sz="6" w:space="0" w:color="7F7F7F" w:themeColor="text2"/>
          </w:tcBorders>
          <w:vAlign w:val="center"/>
        </w:tcPr>
        <w:p w14:paraId="21F2D0DE" w14:textId="24390DDE" w:rsidR="000D2949" w:rsidRPr="00D86297" w:rsidRDefault="000D2949" w:rsidP="000D2949">
          <w:pPr>
            <w:pStyle w:val="Header"/>
            <w:rPr>
              <w:caps/>
              <w:color w:val="7F7F7F" w:themeColor="text2"/>
            </w:rPr>
          </w:pPr>
          <w:r w:rsidRPr="00D86297">
            <w:rPr>
              <w:caps/>
              <w:color w:val="7F7F7F" w:themeColor="text2"/>
            </w:rPr>
            <w:t>workplace Change Management national centre of expertise</w:t>
          </w:r>
          <w:r>
            <w:rPr>
              <w:caps/>
              <w:color w:val="7F7F7F" w:themeColor="text2"/>
            </w:rPr>
            <w:t>–jUNE</w:t>
          </w:r>
          <w:r w:rsidRPr="00D86297">
            <w:rPr>
              <w:caps/>
              <w:color w:val="7F7F7F" w:themeColor="text2"/>
            </w:rPr>
            <w:t xml:space="preserve"> 2020</w:t>
          </w:r>
        </w:p>
      </w:tc>
      <w:tc>
        <w:tcPr>
          <w:tcW w:w="250" w:type="pct"/>
          <w:tcBorders>
            <w:left w:val="single" w:sz="6" w:space="0" w:color="7F7F7F" w:themeColor="text2"/>
          </w:tcBorders>
          <w:shd w:val="clear" w:color="auto" w:fill="auto"/>
          <w:vAlign w:val="center"/>
        </w:tcPr>
        <w:p w14:paraId="7B43A558" w14:textId="77777777" w:rsidR="000D2949" w:rsidRPr="00D86297" w:rsidRDefault="000D2949" w:rsidP="000D2949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7F7F7F" w:themeColor="text2"/>
            </w:rPr>
          </w:pPr>
          <w:r w:rsidRPr="00D86297">
            <w:rPr>
              <w:color w:val="7F7F7F" w:themeColor="text2"/>
            </w:rPr>
            <w:fldChar w:fldCharType="begin"/>
          </w:r>
          <w:r w:rsidRPr="00D86297">
            <w:rPr>
              <w:color w:val="7F7F7F" w:themeColor="text2"/>
            </w:rPr>
            <w:instrText xml:space="preserve"> PAGE   \* MERGEFORMAT </w:instrText>
          </w:r>
          <w:r w:rsidRPr="00D86297">
            <w:rPr>
              <w:color w:val="7F7F7F" w:themeColor="text2"/>
            </w:rPr>
            <w:fldChar w:fldCharType="separate"/>
          </w:r>
          <w:r w:rsidR="00A5623B">
            <w:rPr>
              <w:noProof/>
              <w:color w:val="7F7F7F" w:themeColor="text2"/>
            </w:rPr>
            <w:t>1</w:t>
          </w:r>
          <w:r w:rsidRPr="00D86297">
            <w:rPr>
              <w:noProof/>
              <w:color w:val="7F7F7F" w:themeColor="text2"/>
            </w:rPr>
            <w:fldChar w:fldCharType="end"/>
          </w:r>
        </w:p>
      </w:tc>
    </w:tr>
  </w:tbl>
  <w:p w14:paraId="0F33B1A8" w14:textId="77777777" w:rsidR="000D2949" w:rsidRDefault="000D2949" w:rsidP="000D29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492C7" w14:textId="77777777" w:rsidR="006234E9" w:rsidRDefault="006234E9" w:rsidP="000D2949">
      <w:pPr>
        <w:spacing w:after="0" w:line="240" w:lineRule="auto"/>
      </w:pPr>
      <w:r>
        <w:separator/>
      </w:r>
    </w:p>
  </w:footnote>
  <w:footnote w:type="continuationSeparator" w:id="0">
    <w:p w14:paraId="7AACC7F3" w14:textId="77777777" w:rsidR="006234E9" w:rsidRDefault="006234E9" w:rsidP="000D2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DEFA7" w14:textId="32E8FCFA" w:rsidR="000D2949" w:rsidRDefault="000D2949" w:rsidP="000D2949">
    <w:pPr>
      <w:pStyle w:val="Header"/>
      <w:jc w:val="center"/>
    </w:pPr>
    <w:r>
      <w:rPr>
        <w:rFonts w:asciiTheme="majorHAnsi" w:hAnsiTheme="majorHAnsi" w:cstheme="majorHAnsi"/>
        <w:noProof/>
        <w:lang w:eastAsia="en-CA"/>
      </w:rPr>
      <w:drawing>
        <wp:inline distT="0" distB="0" distL="0" distR="0" wp14:anchorId="59D73025" wp14:editId="303E3443">
          <wp:extent cx="6722071" cy="723900"/>
          <wp:effectExtent l="0" t="0" r="3175" b="0"/>
          <wp:docPr id="1" name="Picture 1" descr="C:\Users\tabakovi\AppData\Local\Microsoft\Windows\INetCache\Content.Word\Change Management Banner - English.png&#10;Gcworkplace banner image&#10;" title="GCworkplace logo banne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abakovi\AppData\Local\Microsoft\Windows\INetCache\Content.Word\Change Management Banner - Engli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697" cy="724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D6A97" w14:textId="77777777" w:rsidR="000D2949" w:rsidRDefault="000D2949" w:rsidP="000D294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57"/>
    <w:rsid w:val="00084574"/>
    <w:rsid w:val="000D2949"/>
    <w:rsid w:val="003612CB"/>
    <w:rsid w:val="003A7257"/>
    <w:rsid w:val="00437365"/>
    <w:rsid w:val="004A3458"/>
    <w:rsid w:val="005B2A55"/>
    <w:rsid w:val="006234E9"/>
    <w:rsid w:val="008300BB"/>
    <w:rsid w:val="00915DCA"/>
    <w:rsid w:val="009262AC"/>
    <w:rsid w:val="00A5623B"/>
    <w:rsid w:val="00B26C0D"/>
    <w:rsid w:val="00C7685D"/>
    <w:rsid w:val="00CE1CB4"/>
    <w:rsid w:val="00DA3913"/>
    <w:rsid w:val="00DC5716"/>
    <w:rsid w:val="00FE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E919"/>
  <w15:chartTrackingRefBased/>
  <w15:docId w15:val="{8AA79460-4A87-4925-B99C-41AD0C8C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Theme="minorHAnsi" w:hAnsi="Microsoft Sans Serif" w:cs="Microsoft Sans Serif"/>
        <w:color w:val="002060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57"/>
    <w:rPr>
      <w:rFonts w:asciiTheme="minorHAnsi" w:hAnsiTheme="minorHAns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A7257"/>
    <w:pPr>
      <w:spacing w:after="0" w:line="240" w:lineRule="auto"/>
    </w:pPr>
    <w:rPr>
      <w:rFonts w:asciiTheme="minorHAnsi" w:eastAsiaTheme="minorEastAsia" w:hAnsiTheme="minorHAnsi" w:cstheme="minorBidi"/>
      <w:color w:val="auto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A7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0BB"/>
    <w:rPr>
      <w:rFonts w:ascii="Segoe UI" w:hAnsi="Segoe UI" w:cs="Segoe UI"/>
      <w:color w:val="auto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0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0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0BB"/>
    <w:rPr>
      <w:rFonts w:asciiTheme="minorHAnsi" w:hAnsiTheme="minorHAnsi" w:cstheme="minorBidi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0BB"/>
    <w:rPr>
      <w:rFonts w:asciiTheme="minorHAnsi" w:hAnsiTheme="minorHAnsi" w:cstheme="minorBidi"/>
      <w:b/>
      <w:bCs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949"/>
    <w:rPr>
      <w:rFonts w:asciiTheme="minorHAnsi" w:hAnsiTheme="minorHAnsi" w:cstheme="minorBidi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0D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949"/>
    <w:rPr>
      <w:rFonts w:ascii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A8CE75"/>
      </a:accent1>
      <a:accent2>
        <a:srgbClr val="4CB6A0"/>
      </a:accent2>
      <a:accent3>
        <a:srgbClr val="18853F"/>
      </a:accent3>
      <a:accent4>
        <a:srgbClr val="FFC000"/>
      </a:accent4>
      <a:accent5>
        <a:srgbClr val="023160"/>
      </a:accent5>
      <a:accent6>
        <a:srgbClr val="AEABA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2fdd97-1d54-4513-812c-6d836878719c">
      <Value>300</Value>
      <Value>8</Value>
      <Value>149</Value>
      <Value>1</Value>
    </TaxCatchAll>
    <LangMMS_0 xmlns="df285801-3476-4ab6-aa83-c7eb79ce94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</TermName>
          <TermId xmlns="http://schemas.microsoft.com/office/infopath/2007/PartnerControls">90475057-d4b3-4d2d-bf2d-69be271adcd1</TermId>
        </TermInfo>
      </Terms>
    </LangMMS_0>
    <AdditionalDescriptionSLT xmlns="df285801-3476-4ab6-aa83-c7eb79ce9411">draft invitation commuinique for Edmonton participants - Inside the ABW Studio</AdditionalDescriptionSLT>
    <ProjectNumberSLT xmlns="df285801-3476-4ab6-aa83-c7eb79ce9411" xsi:nil="true"/>
    <BranchAcronymMMS_0 xmlns="df285801-3476-4ab6-aa83-c7eb79ce9411">
      <Terms xmlns="http://schemas.microsoft.com/office/infopath/2007/PartnerControls"/>
    </BranchAcronymMMS_0>
    <ContentSLT xmlns="df285801-3476-4ab6-aa83-c7eb79ce9411">invitation communique </ContentSLT>
    <FiscalYearMMS_0 xmlns="df285801-3476-4ab6-aa83-c7eb79ce94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2018-19</TermName>
          <TermId xmlns="http://schemas.microsoft.com/office/infopath/2007/PartnerControls">3f9dd36e-8c73-4d36-b35c-046582598fec</TermId>
        </TermInfo>
      </Terms>
    </FiscalYearMMS_0>
    <DocumentTypeMMS_0 xmlns="df285801-3476-4ab6-aa83-c7eb79ce94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EMAIL - E-MAIL</TermName>
          <TermId xmlns="http://schemas.microsoft.com/office/infopath/2007/PartnerControls">4414c226-6eec-4f66-a888-8006912ed814</TermId>
        </TermInfo>
      </Terms>
    </DocumentTypeMMS_0>
    <ClientOrProject xmlns="df285801-3476-4ab6-aa83-c7eb79ce9411">Inside the ABW Studio</ClientOrProject>
    <FilePlanMMS_0 xmlns="df285801-3476-4ab6-aa83-c7eb79ce9411">
      <Terms xmlns="http://schemas.microsoft.com/office/infopath/2007/PartnerControls"/>
    </FilePlanMMS_0>
    <Library_x0020_Category xmlns="df285801-3476-4ab6-aa83-c7eb79ce9411">Communications</Library_x0020_Category>
    <SecurityMMS_0 xmlns="df285801-3476-4ab6-aa83-c7eb79ce94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1ccfa598-99fa-42b6-8709-97337fd90653</TermId>
        </TermInfo>
      </Terms>
    </SecurityMMS_0>
    <MoveLocation xmlns="df285801-3476-4ab6-aa83-c7eb79ce9411">Edmonton</MoveLo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ansitory Document" ma:contentTypeID="0x010100980C35F73F254B2B98C8EDAE173DB7F5007601980A8BB548E49CCE0578A58BC28200649BAA235C43234AB9171125D774B8A3" ma:contentTypeVersion="4" ma:contentTypeDescription="Please choose between Transitory or Corporate for record retention.  Transitory documents have no business, fiscal administration, operational or historical value and are needed for a limited period of time.  Corporate documents must be retained and have business value i.e.: documents the delivery of programs or services; records of decisions/actions, minutes/agendas, final reports/recommendations, briefing notes; provides evidence of financial and legal transactions; needed to account to Parliament and the public; and/or may have enduring/historical value." ma:contentTypeScope="" ma:versionID="1de7f169fffcb4338ea520e7d6fd1e9b">
  <xsd:schema xmlns:xsd="http://www.w3.org/2001/XMLSchema" xmlns:xs="http://www.w3.org/2001/XMLSchema" xmlns:p="http://schemas.microsoft.com/office/2006/metadata/properties" xmlns:ns1="df285801-3476-4ab6-aa83-c7eb79ce9411" xmlns:ns2="http://schemas.microsoft.com/sharepoint/v3" xmlns:ns4="472fdd97-1d54-4513-812c-6d836878719c" targetNamespace="http://schemas.microsoft.com/office/2006/metadata/properties" ma:root="true" ma:fieldsID="f8ba56a4e9c64991a68b467cd6e7d2fe" ns1:_="" ns2:_="" ns4:_="">
    <xsd:import namespace="df285801-3476-4ab6-aa83-c7eb79ce9411"/>
    <xsd:import namespace="http://schemas.microsoft.com/sharepoint/v3"/>
    <xsd:import namespace="472fdd97-1d54-4513-812c-6d836878719c"/>
    <xsd:element name="properties">
      <xsd:complexType>
        <xsd:sequence>
          <xsd:element name="documentManagement">
            <xsd:complexType>
              <xsd:all>
                <xsd:element ref="ns1:MoveLocation" minOccurs="0"/>
                <xsd:element ref="ns1:ClientOrProject"/>
                <xsd:element ref="ns1:ContentSLT"/>
                <xsd:element ref="ns1:AdditionalDescriptionSLT" minOccurs="0"/>
                <xsd:element ref="ns1:ProjectNumberSLT" minOccurs="0"/>
                <xsd:element ref="ns1:Library_x0020_Category" minOccurs="0"/>
                <xsd:element ref="ns1:FilePlanMMS_0" minOccurs="0"/>
                <xsd:element ref="ns1:FiscalYearMMS_0" minOccurs="0"/>
                <xsd:element ref="ns1:LangMMS_0" minOccurs="0"/>
                <xsd:element ref="ns1:DocumentTypeMMS_0" minOccurs="0"/>
                <xsd:element ref="ns1:SecurityMMS_0" minOccurs="0"/>
                <xsd:element ref="ns4:TaxCatchAll" minOccurs="0"/>
                <xsd:element ref="ns4:TaxCatchAllLabel" minOccurs="0"/>
                <xsd:element ref="ns2:_dlc_Exempt" minOccurs="0"/>
                <xsd:element ref="ns1:BranchAcronymMMS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85801-3476-4ab6-aa83-c7eb79ce9411" elementFormDefault="qualified">
    <xsd:import namespace="http://schemas.microsoft.com/office/2006/documentManagement/types"/>
    <xsd:import namespace="http://schemas.microsoft.com/office/infopath/2007/PartnerControls"/>
    <xsd:element name="MoveLocation" ma:index="0" nillable="true" ma:displayName="Move Location" ma:format="Dropdown" ma:internalName="MoveLocation">
      <xsd:simpleType>
        <xsd:restriction base="dms:Choice">
          <xsd:enumeration value="Calgary"/>
          <xsd:enumeration value="Edmonton"/>
          <xsd:enumeration value="Regina"/>
          <xsd:enumeration value="Winnipeg"/>
          <xsd:enumeration value="Yellowknife"/>
          <xsd:enumeration value="General Information"/>
        </xsd:restriction>
      </xsd:simpleType>
    </xsd:element>
    <xsd:element name="ClientOrProject" ma:index="3" ma:displayName="Client or Project" ma:description="&lt;desc&gt;Used to form the first part of the system-generated filename. Describes the CLIENT or the PURPOSE of the document. Examples include: name of internal client Branch, or OGD client name; Committee name; Project or Program title.  Maximum 50 characters.  To facilitate document retrieval, if acronyms are used, please follow the Region’s standards: http://thewire.wst.pwgsc.gc.ca/WorkCentral/Tools/AcronymFinder.aspx&lt;/desc&gt;" ma:internalName="ClientOrProjectSLT">
      <xsd:simpleType>
        <xsd:restriction base="dms:Text">
          <xsd:maxLength value="50"/>
        </xsd:restriction>
      </xsd:simpleType>
    </xsd:element>
    <xsd:element name="ContentSLT" ma:index="5" ma:displayName="Content" ma:description="Used to form the last part of the system-generated filename. Essential for accurate search and retrieval of documents. Maximum 30 characters. Use your branch/sector’s standards (eg. project number, type of content, key date, etc.). If a date is entered, use the YYYY-MM-DD format, separate it from previous text by an underscore and include it last. Ex.: ReleaseNote_2013-03-19." ma:internalName="ContentSLT">
      <xsd:simpleType>
        <xsd:restriction base="dms:Text">
          <xsd:maxLength value="30"/>
        </xsd:restriction>
      </xsd:simpleType>
    </xsd:element>
    <xsd:element name="AdditionalDescriptionSLT" ma:index="11" nillable="true" ma:displayName="Additional Description" ma:description="Further description of what the document is about for clarity. Max.: 255 characters." ma:internalName="AdditionalDescriptionSLT" ma:readOnly="false">
      <xsd:simpleType>
        <xsd:restriction base="dms:Text">
          <xsd:maxLength value="255"/>
        </xsd:restriction>
      </xsd:simpleType>
    </xsd:element>
    <xsd:element name="ProjectNumberSLT" ma:index="12" nillable="true" ma:displayName="Project Number" ma:description="Project Number in this format R.123456.123" ma:internalName="ProjectNumberSLT">
      <xsd:simpleType>
        <xsd:restriction base="dms:Text">
          <xsd:maxLength value="20"/>
        </xsd:restriction>
      </xsd:simpleType>
    </xsd:element>
    <xsd:element name="Library_x0020_Category" ma:index="13" nillable="true" ma:displayName="Library Category" ma:format="Dropdown" ma:internalName="Library_x0020_Category">
      <xsd:simpleType>
        <xsd:union memberTypes="dms:Text">
          <xsd:simpleType>
            <xsd:restriction base="dms:Choice">
              <xsd:enumeration value="Accommodation Oversight"/>
              <xsd:enumeration value="Floor Map"/>
              <xsd:enumeration value="Space Project"/>
              <xsd:enumeration value="Republic Questionnaires"/>
            </xsd:restriction>
          </xsd:simpleType>
        </xsd:union>
      </xsd:simpleType>
    </xsd:element>
    <xsd:element name="FilePlanMMS_0" ma:index="15" nillable="true" ma:taxonomy="true" ma:internalName="FilePlanMMS_0" ma:taxonomyFieldName="FilePlanMMS" ma:displayName="File Plan" ma:readOnly="false" ma:default="" ma:fieldId="{1dd5ce8c-5fa1-4ae3-b211-f40e5bb8136c}" ma:sspId="03cbbf51-dc86-4f0f-8b83-8d4de1b0efdd" ma:termSetId="2e5b678e-37c9-42e2-bf17-d856ca9425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scalYearMMS_0" ma:index="17" ma:taxonomy="true" ma:internalName="FiscalYearMMS_0" ma:taxonomyFieldName="FiscalYearMMS" ma:displayName="Fiscal Year" ma:default="300;#2018-19|3f9dd36e-8c73-4d36-b35c-046582598fec" ma:fieldId="{93a7127a-747b-4d84-af1a-fb46f4b69050}" ma:sspId="03cbbf51-dc86-4f0f-8b83-8d4de1b0efdd" ma:termSetId="a5ffd182-5886-431d-949c-c9ce479e2c27" ma:anchorId="2965fb24-02e3-474e-a08a-2de1d4a60935" ma:open="false" ma:isKeyword="false">
      <xsd:complexType>
        <xsd:sequence>
          <xsd:element ref="pc:Terms" minOccurs="0" maxOccurs="1"/>
        </xsd:sequence>
      </xsd:complexType>
    </xsd:element>
    <xsd:element name="LangMMS_0" ma:index="19" ma:taxonomy="true" ma:internalName="LangMMS_0" ma:taxonomyFieldName="LangMMS" ma:displayName="Lang" ma:default="1;#eng|90475057-d4b3-4d2d-bf2d-69be271adcd1" ma:fieldId="{c3f791a7-e46c-4e45-ad77-dd3f64df9305}" ma:sspId="03cbbf51-dc86-4f0f-8b83-8d4de1b0efdd" ma:termSetId="a5ffd182-5886-431d-949c-c9ce479e2c27" ma:anchorId="0a059155-c274-4eb0-b03a-607cc9998bb0" ma:open="false" ma:isKeyword="false">
      <xsd:complexType>
        <xsd:sequence>
          <xsd:element ref="pc:Terms" minOccurs="0" maxOccurs="1"/>
        </xsd:sequence>
      </xsd:complexType>
    </xsd:element>
    <xsd:element name="DocumentTypeMMS_0" ma:index="20" ma:taxonomy="true" ma:internalName="DocumentTypeMMS_0" ma:taxonomyFieldName="DocumentTypeMMS" ma:displayName="Document Type" ma:default="" ma:fieldId="{01d24382-93ac-4c82-a8d5-90332f85af65}" ma:sspId="03cbbf51-dc86-4f0f-8b83-8d4de1b0efdd" ma:termSetId="c92b5f8b-210f-46b6-a38f-981cdf7305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MMS_0" ma:index="21" ma:taxonomy="true" ma:internalName="SecurityMMS_0" ma:taxonomyFieldName="SecurityMMS" ma:displayName="Security" ma:default="8;#Unclassified|1ccfa598-99fa-42b6-8709-97337fd90653" ma:fieldId="{ebf92315-c01d-43bf-83c9-399721693480}" ma:sspId="03cbbf51-dc86-4f0f-8b83-8d4de1b0efdd" ma:termSetId="a5ffd182-5886-431d-949c-c9ce479e2c27" ma:anchorId="9f9ea191-b4b9-4e96-9b71-09c647db587b" ma:open="false" ma:isKeyword="false">
      <xsd:complexType>
        <xsd:sequence>
          <xsd:element ref="pc:Terms" minOccurs="0" maxOccurs="1"/>
        </xsd:sequence>
      </xsd:complexType>
    </xsd:element>
    <xsd:element name="BranchAcronymMMS_0" ma:index="27" nillable="true" ma:taxonomy="true" ma:internalName="BranchAcronymMMS_0" ma:taxonomyFieldName="BranchAcronymMMS" ma:displayName="Branch" ma:readOnly="false" ma:fieldId="{3217d476-4c61-47af-8bbe-8e1772f93c0d}" ma:sspId="03cbbf51-dc86-4f0f-8b83-8d4de1b0efdd" ma:termSetId="a5ffd182-5886-431d-949c-c9ce479e2c27" ma:anchorId="0af93ff6-d482-4397-881f-a081edb8ba89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fdd97-1d54-4513-812c-6d836878719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description="" ma:hidden="true" ma:list="{f7985bd6-1e9f-474d-80d5-9d442392fef6}" ma:internalName="TaxCatchAll" ma:showField="CatchAllData" ma:web="472fdd97-1d54-4513-812c-6d8368787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description="" ma:hidden="true" ma:list="{f7985bd6-1e9f-474d-80d5-9d442392fef6}" ma:internalName="TaxCatchAllLabel" ma:readOnly="true" ma:showField="CatchAllDataLabel" ma:web="472fdd97-1d54-4513-812c-6d8368787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p:Policy xmlns:p="office.server.policy" id="" local="true">
  <p:Name>Base Document</p:Name>
  <p:Description/>
  <p:Statement/>
  <p:PolicyItems>
    <p:PolicyItem featureId="Microsoft.Office.RecordsManagement.PolicyFeatures.PolicyAudit" staticId="0x010100980C35F73F254B2B98C8EDAE173DB7F5|8138272" UniqueId="51222cf4-1893-4c78-a4c5-fc782a8ea8ed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1D554-B5B8-4A05-A3B1-7605C2CF1DDC}">
  <ds:schemaRefs>
    <ds:schemaRef ds:uri="http://schemas.microsoft.com/office/2006/metadata/properties"/>
    <ds:schemaRef ds:uri="http://schemas.microsoft.com/office/infopath/2007/PartnerControls"/>
    <ds:schemaRef ds:uri="472fdd97-1d54-4513-812c-6d836878719c"/>
    <ds:schemaRef ds:uri="df285801-3476-4ab6-aa83-c7eb79ce9411"/>
  </ds:schemaRefs>
</ds:datastoreItem>
</file>

<file path=customXml/itemProps2.xml><?xml version="1.0" encoding="utf-8"?>
<ds:datastoreItem xmlns:ds="http://schemas.openxmlformats.org/officeDocument/2006/customXml" ds:itemID="{92D3C99F-578E-44D9-89C0-66155B1A5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85801-3476-4ab6-aa83-c7eb79ce9411"/>
    <ds:schemaRef ds:uri="http://schemas.microsoft.com/sharepoint/v3"/>
    <ds:schemaRef ds:uri="472fdd97-1d54-4513-812c-6d8368787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88D8A-50C0-4E18-AF32-A62E50A2621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13BE2FC-9EA4-4787-9F02-20CC53DE5F5B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A8F42AA9-93A4-4A92-8627-98D2245AEC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Inside_the_ABW_Studio_EMAIL_invitation_communique_</vt:lpstr>
    </vt:vector>
  </TitlesOfParts>
  <Company>Government of Canada\Gouvernement du Canada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Inside_the_ABW_Studio_EMAIL_invitation_communique_</dc:title>
  <dc:subject/>
  <dc:creator>Chris Konski</dc:creator>
  <cp:keywords/>
  <dc:description/>
  <cp:lastModifiedBy>Alexandrine Menard</cp:lastModifiedBy>
  <cp:revision>10</cp:revision>
  <dcterms:created xsi:type="dcterms:W3CDTF">2020-05-06T13:14:00Z</dcterms:created>
  <dcterms:modified xsi:type="dcterms:W3CDTF">2020-08-07T13:25:00Z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0x010100980C35F73F254B2B98C8EDAE173DB7F5007601980A8BB548E49CCE0578A58BC28200649BAA235C43234AB9171125D774B8A3</vt:lpwstr>
  </property>
  <property fmtid="{D5CDD505-2E9C-101B-9397-08002B2CF9AE}" pid="3" name="BranchAcronymMMS">
    <vt:lpwstr/>
  </property>
  <property fmtid="{D5CDD505-2E9C-101B-9397-08002B2CF9AE}" pid="4" name="FiscalYearMMS">
    <vt:lpwstr>300;#2018-19|3f9dd36e-8c73-4d36-b35c-046582598fec</vt:lpwstr>
  </property>
  <property fmtid="{D5CDD505-2E9C-101B-9397-08002B2CF9AE}" pid="5" name="LangMMS">
    <vt:lpwstr>1;#eng|90475057-d4b3-4d2d-bf2d-69be271adcd1</vt:lpwstr>
  </property>
  <property fmtid="{D5CDD505-2E9C-101B-9397-08002B2CF9AE}" pid="6" name="SecurityMMS">
    <vt:lpwstr>8;#Unclassified|1ccfa598-99fa-42b6-8709-97337fd90653</vt:lpwstr>
  </property>
  <property fmtid="{D5CDD505-2E9C-101B-9397-08002B2CF9AE}" pid="7" name="FilePlanMMS">
    <vt:lpwstr/>
  </property>
  <property fmtid="{D5CDD505-2E9C-101B-9397-08002B2CF9AE}" pid="8" name="DocumentTypeMMS">
    <vt:lpwstr>149;#EMAIL - E-MAIL|4414c226-6eec-4f66-a888-8006912ed814</vt:lpwstr>
  </property>
</Properties>
</file>