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2B5A" w14:textId="10C2B7A1" w:rsidR="00B32CAA" w:rsidRPr="001143BE" w:rsidRDefault="00351841" w:rsidP="00B32CAA">
      <w:pPr>
        <w:jc w:val="center"/>
        <w:rPr>
          <w:rFonts w:asciiTheme="majorHAnsi" w:hAnsiTheme="majorHAnsi" w:cstheme="majorHAnsi"/>
          <w:smallCaps/>
        </w:rPr>
      </w:pPr>
      <w:r>
        <w:rPr>
          <w:rFonts w:asciiTheme="majorHAnsi" w:hAnsiTheme="majorHAnsi" w:cstheme="majorHAnsi"/>
          <w:smallCaps/>
        </w:rPr>
        <w:t xml:space="preserve"> </w:t>
      </w:r>
    </w:p>
    <w:p w14:paraId="4EC92199" w14:textId="2B29C7F3" w:rsidR="00731605" w:rsidRPr="004767FF" w:rsidRDefault="00731605" w:rsidP="002900DB">
      <w:pPr>
        <w:pStyle w:val="NormalWeb"/>
        <w:spacing w:before="0" w:beforeAutospacing="0" w:after="0" w:afterAutospacing="0"/>
        <w:rPr>
          <w:rFonts w:ascii="Calibri" w:hAnsi="Calibri" w:cs="Calibri"/>
          <w:color w:val="2F5496"/>
          <w:lang w:val="fr-CA"/>
        </w:rPr>
      </w:pPr>
      <w:r w:rsidRPr="004767FF">
        <w:rPr>
          <w:rFonts w:ascii="Calibri" w:hAnsi="Calibri" w:cs="Calibri"/>
          <w:color w:val="2F5496"/>
          <w:lang w:val="fr-CA"/>
        </w:rPr>
        <w:t>P</w:t>
      </w:r>
      <w:r w:rsidR="00DF7A5D">
        <w:rPr>
          <w:rFonts w:ascii="Calibri" w:hAnsi="Calibri" w:cs="Calibri"/>
          <w:color w:val="2F5496"/>
          <w:lang w:val="fr-CA"/>
        </w:rPr>
        <w:t>arcours d</w:t>
      </w:r>
      <w:r w:rsidR="00D42334">
        <w:rPr>
          <w:rFonts w:ascii="Calibri" w:hAnsi="Calibri" w:cs="Calibri"/>
          <w:color w:val="2F5496"/>
          <w:lang w:val="fr-CA"/>
        </w:rPr>
        <w:t xml:space="preserve">e </w:t>
      </w:r>
      <w:r w:rsidR="00345C04">
        <w:rPr>
          <w:rFonts w:ascii="Calibri" w:hAnsi="Calibri" w:cs="Calibri"/>
          <w:color w:val="2F5496"/>
          <w:lang w:val="fr-CA"/>
        </w:rPr>
        <w:t xml:space="preserve">formation en </w:t>
      </w:r>
      <w:r w:rsidR="00DF7A5D" w:rsidRPr="00226443">
        <w:rPr>
          <w:rFonts w:ascii="Calibri" w:hAnsi="Calibri" w:cs="Calibri"/>
          <w:color w:val="2F5496"/>
          <w:lang w:val="fr-CA"/>
        </w:rPr>
        <w:t>seconde</w:t>
      </w:r>
      <w:r w:rsidR="00DF7A5D">
        <w:rPr>
          <w:rFonts w:ascii="Calibri" w:hAnsi="Calibri" w:cs="Calibri"/>
          <w:color w:val="2F5496"/>
          <w:lang w:val="fr-CA"/>
        </w:rPr>
        <w:t xml:space="preserve"> langue officielle </w:t>
      </w:r>
      <w:r w:rsidR="0027685D">
        <w:rPr>
          <w:rFonts w:ascii="Calibri" w:hAnsi="Calibri" w:cs="Calibri"/>
          <w:color w:val="2F5496"/>
          <w:lang w:val="fr-CA"/>
        </w:rPr>
        <w:t xml:space="preserve">de niveau </w:t>
      </w:r>
      <w:r w:rsidRPr="004767FF">
        <w:rPr>
          <w:rFonts w:ascii="Calibri" w:hAnsi="Calibri" w:cs="Calibri"/>
          <w:color w:val="2F5496"/>
          <w:lang w:val="fr-CA"/>
        </w:rPr>
        <w:t>A</w:t>
      </w:r>
      <w:r w:rsidR="00345C04">
        <w:rPr>
          <w:rFonts w:ascii="Calibri" w:hAnsi="Calibri" w:cs="Calibri"/>
          <w:color w:val="2F5496"/>
          <w:lang w:val="fr-CA"/>
        </w:rPr>
        <w:t xml:space="preserve"> en autoapprentissage</w:t>
      </w:r>
    </w:p>
    <w:p w14:paraId="3D6466A0" w14:textId="77777777" w:rsidR="00731605" w:rsidRPr="00E86F9D" w:rsidRDefault="00731605" w:rsidP="00AC57C7">
      <w:pPr>
        <w:pStyle w:val="NormalWeb"/>
        <w:spacing w:before="0" w:beforeAutospacing="0" w:after="0" w:afterAutospacing="0"/>
        <w:rPr>
          <w:rFonts w:ascii="Calibri" w:hAnsi="Calibri" w:cs="Calibri"/>
          <w:color w:val="2F5496"/>
          <w:sz w:val="22"/>
          <w:szCs w:val="22"/>
          <w:lang w:val="fr-CA"/>
        </w:rPr>
      </w:pPr>
    </w:p>
    <w:p w14:paraId="0ED1B3E2" w14:textId="1F2648FD" w:rsidR="00E86F9D" w:rsidRDefault="00B726B6" w:rsidP="00815CE8">
      <w:pPr>
        <w:pStyle w:val="NormalWeb"/>
        <w:spacing w:before="0" w:beforeAutospacing="0" w:after="0" w:afterAutospacing="0"/>
        <w:rPr>
          <w:rFonts w:ascii="Calibri" w:hAnsi="Calibri" w:cs="Calibri"/>
          <w:color w:val="2F5496"/>
          <w:lang w:val="fr-CA"/>
        </w:rPr>
      </w:pPr>
      <w:r w:rsidRPr="004B4DC0">
        <w:rPr>
          <w:rFonts w:ascii="Calibri" w:hAnsi="Calibri" w:cs="Calibri"/>
          <w:color w:val="2F5496"/>
          <w:lang w:val="fr-CA"/>
        </w:rPr>
        <w:t xml:space="preserve">Formation linguistique </w:t>
      </w:r>
      <w:r w:rsidRPr="00C82FF4">
        <w:rPr>
          <w:rFonts w:ascii="Calibri" w:hAnsi="Calibri" w:cs="Calibri"/>
          <w:color w:val="2F5496"/>
          <w:lang w:val="fr-CA"/>
        </w:rPr>
        <w:t>informelle</w:t>
      </w:r>
      <w:r w:rsidRPr="004B4DC0">
        <w:rPr>
          <w:rFonts w:ascii="Calibri" w:hAnsi="Calibri" w:cs="Calibri"/>
          <w:color w:val="2F5496"/>
          <w:lang w:val="fr-CA"/>
        </w:rPr>
        <w:t xml:space="preserve"> </w:t>
      </w:r>
      <w:r w:rsidR="00C8019E">
        <w:rPr>
          <w:rFonts w:ascii="Calibri" w:hAnsi="Calibri" w:cs="Calibri"/>
          <w:color w:val="2F5496"/>
          <w:lang w:val="fr-CA"/>
        </w:rPr>
        <w:t>en a</w:t>
      </w:r>
      <w:r w:rsidRPr="004B4DC0">
        <w:rPr>
          <w:rFonts w:ascii="Calibri" w:hAnsi="Calibri" w:cs="Calibri"/>
          <w:color w:val="2F5496"/>
          <w:lang w:val="fr-CA"/>
        </w:rPr>
        <w:t>utoapprentissage</w:t>
      </w:r>
    </w:p>
    <w:p w14:paraId="121CA630" w14:textId="1E24C6A8" w:rsidR="00815CE8" w:rsidRPr="00E86F9D" w:rsidRDefault="00815CE8" w:rsidP="00815CE8">
      <w:pPr>
        <w:pStyle w:val="NormalWeb"/>
        <w:spacing w:before="0" w:beforeAutospacing="0" w:after="0" w:afterAutospacing="0"/>
        <w:rPr>
          <w:rFonts w:ascii="Calibri" w:hAnsi="Calibri" w:cs="Calibri"/>
          <w:color w:val="2F5496"/>
          <w:sz w:val="22"/>
          <w:szCs w:val="22"/>
          <w:lang w:val="fr-CA"/>
        </w:rPr>
      </w:pPr>
    </w:p>
    <w:p w14:paraId="20EA6BCF" w14:textId="77777777" w:rsidR="001B40F7" w:rsidRDefault="00913CCB" w:rsidP="00815CE8">
      <w:pPr>
        <w:pStyle w:val="NormalWeb"/>
        <w:spacing w:before="0" w:beforeAutospacing="0" w:after="0" w:afterAutospacing="0"/>
        <w:rPr>
          <w:rFonts w:ascii="Calibri" w:hAnsi="Calibri" w:cs="Calibri"/>
          <w:sz w:val="22"/>
          <w:szCs w:val="22"/>
          <w:lang w:val="fr-CA"/>
        </w:rPr>
      </w:pPr>
      <w:r w:rsidRPr="00913CCB">
        <w:rPr>
          <w:rFonts w:ascii="Calibri" w:hAnsi="Calibri" w:cs="Calibri"/>
          <w:sz w:val="22"/>
          <w:szCs w:val="22"/>
          <w:lang w:val="fr-CA"/>
        </w:rPr>
        <w:t xml:space="preserve">Si vous désirez améliorer vos compétences dans la seconde langue officielle, sachez que l’usage </w:t>
      </w:r>
      <w:r w:rsidRPr="0074236D">
        <w:rPr>
          <w:rFonts w:ascii="Calibri" w:hAnsi="Calibri" w:cs="Calibri"/>
          <w:b/>
          <w:bCs/>
          <w:sz w:val="22"/>
          <w:szCs w:val="22"/>
          <w:lang w:val="fr-CA"/>
        </w:rPr>
        <w:t>d’outils d’autoapprentissage</w:t>
      </w:r>
      <w:r w:rsidRPr="00913CCB">
        <w:rPr>
          <w:rFonts w:ascii="Calibri" w:hAnsi="Calibri" w:cs="Calibri"/>
          <w:sz w:val="22"/>
          <w:szCs w:val="22"/>
          <w:lang w:val="fr-CA"/>
        </w:rPr>
        <w:t xml:space="preserve"> est fortement recommandé, et cela pour n’importe quelle langue. Une fois que vous aurez acquis une compréhension de base de la nouvelle langue, vous réussirez mieux par la suite si vous suivez de la formation formelle.</w:t>
      </w:r>
    </w:p>
    <w:p w14:paraId="39A4F701" w14:textId="61840616" w:rsidR="00913CCB" w:rsidRPr="00913CCB" w:rsidRDefault="00913CCB" w:rsidP="00815CE8">
      <w:pPr>
        <w:pStyle w:val="NormalWeb"/>
        <w:spacing w:before="0" w:beforeAutospacing="0" w:after="0" w:afterAutospacing="0"/>
        <w:rPr>
          <w:rFonts w:ascii="Calibri" w:hAnsi="Calibri" w:cs="Calibri"/>
          <w:sz w:val="22"/>
          <w:szCs w:val="22"/>
          <w:lang w:val="fr-CA"/>
        </w:rPr>
      </w:pPr>
      <w:r w:rsidRPr="00913CCB">
        <w:rPr>
          <w:rFonts w:ascii="Calibri" w:hAnsi="Calibri" w:cs="Calibri"/>
          <w:sz w:val="22"/>
          <w:szCs w:val="22"/>
          <w:lang w:val="fr-CA"/>
        </w:rPr>
        <w:t xml:space="preserve"> </w:t>
      </w:r>
    </w:p>
    <w:p w14:paraId="4C409B41" w14:textId="77777777" w:rsidR="00DE2FE6" w:rsidRDefault="00913CCB" w:rsidP="00913CCB">
      <w:pPr>
        <w:pStyle w:val="NormalWeb"/>
        <w:spacing w:before="0" w:beforeAutospacing="0" w:after="0" w:afterAutospacing="0"/>
        <w:rPr>
          <w:rFonts w:ascii="Calibri" w:hAnsi="Calibri" w:cs="Calibri"/>
          <w:sz w:val="22"/>
          <w:szCs w:val="22"/>
          <w:lang w:val="fr-CA"/>
        </w:rPr>
      </w:pPr>
      <w:r w:rsidRPr="00913CCB">
        <w:rPr>
          <w:rFonts w:ascii="Calibri" w:hAnsi="Calibri" w:cs="Calibri"/>
          <w:sz w:val="22"/>
          <w:szCs w:val="22"/>
          <w:lang w:val="fr-CA"/>
        </w:rPr>
        <w:t xml:space="preserve">Toutefois, si vous recherchez de l’information sur la formation linguistique formelle, votre gestionnaire demeure </w:t>
      </w:r>
      <w:r w:rsidRPr="00DE2FE6">
        <w:rPr>
          <w:rFonts w:ascii="Calibri" w:hAnsi="Calibri" w:cs="Calibri"/>
          <w:b/>
          <w:bCs/>
          <w:sz w:val="22"/>
          <w:szCs w:val="22"/>
          <w:lang w:val="fr-CA"/>
        </w:rPr>
        <w:t>votre premier point de contact</w:t>
      </w:r>
      <w:r w:rsidRPr="00913CCB">
        <w:rPr>
          <w:rFonts w:ascii="Calibri" w:hAnsi="Calibri" w:cs="Calibri"/>
          <w:sz w:val="22"/>
          <w:szCs w:val="22"/>
          <w:lang w:val="fr-CA"/>
        </w:rPr>
        <w:t>.</w:t>
      </w:r>
    </w:p>
    <w:p w14:paraId="00D4D99D" w14:textId="77777777" w:rsidR="00DE2FE6" w:rsidRDefault="00DE2FE6" w:rsidP="00913CCB">
      <w:pPr>
        <w:pStyle w:val="NormalWeb"/>
        <w:spacing w:before="0" w:beforeAutospacing="0" w:after="0" w:afterAutospacing="0"/>
        <w:rPr>
          <w:rFonts w:ascii="Calibri" w:hAnsi="Calibri" w:cs="Calibri"/>
          <w:sz w:val="22"/>
          <w:szCs w:val="22"/>
          <w:lang w:val="fr-CA"/>
        </w:rPr>
      </w:pPr>
    </w:p>
    <w:p w14:paraId="6C3B6CC1" w14:textId="5705DF4B" w:rsidR="00B726B6" w:rsidRDefault="00682554" w:rsidP="002900DB">
      <w:pPr>
        <w:pStyle w:val="NormalWeb"/>
        <w:spacing w:before="0" w:beforeAutospacing="0" w:after="0" w:afterAutospacing="0"/>
        <w:rPr>
          <w:rFonts w:ascii="Calibri" w:hAnsi="Calibri" w:cs="Calibri"/>
          <w:sz w:val="22"/>
          <w:szCs w:val="22"/>
          <w:lang w:val="fr-CA"/>
        </w:rPr>
      </w:pPr>
      <w:r w:rsidRPr="004B4DC0">
        <w:rPr>
          <w:rFonts w:ascii="Calibri" w:hAnsi="Calibri" w:cs="Calibri"/>
          <w:sz w:val="22"/>
          <w:szCs w:val="22"/>
          <w:lang w:val="fr-CA"/>
        </w:rPr>
        <w:t xml:space="preserve">Note : certains liens contenus dans </w:t>
      </w:r>
      <w:r>
        <w:rPr>
          <w:rFonts w:ascii="Calibri" w:hAnsi="Calibri" w:cs="Calibri"/>
          <w:sz w:val="22"/>
          <w:szCs w:val="22"/>
          <w:lang w:val="fr-CA"/>
        </w:rPr>
        <w:t>l</w:t>
      </w:r>
      <w:r w:rsidRPr="004B4DC0">
        <w:rPr>
          <w:rFonts w:ascii="Calibri" w:hAnsi="Calibri" w:cs="Calibri"/>
          <w:sz w:val="22"/>
          <w:szCs w:val="22"/>
          <w:lang w:val="fr-CA"/>
        </w:rPr>
        <w:t xml:space="preserve">e </w:t>
      </w:r>
      <w:r>
        <w:rPr>
          <w:rFonts w:ascii="Calibri" w:hAnsi="Calibri" w:cs="Calibri"/>
          <w:sz w:val="22"/>
          <w:szCs w:val="22"/>
          <w:lang w:val="fr-CA"/>
        </w:rPr>
        <w:t xml:space="preserve">présent </w:t>
      </w:r>
      <w:r w:rsidRPr="004B4DC0">
        <w:rPr>
          <w:rFonts w:ascii="Calibri" w:hAnsi="Calibri" w:cs="Calibri"/>
          <w:sz w:val="22"/>
          <w:szCs w:val="22"/>
          <w:lang w:val="fr-CA"/>
        </w:rPr>
        <w:t>document ne sont accessibles que sur le réseau du gouvernement du Canada.</w:t>
      </w:r>
    </w:p>
    <w:p w14:paraId="21926DEA" w14:textId="77777777" w:rsidR="00AC57C7" w:rsidRPr="00501BA2" w:rsidRDefault="00AC57C7" w:rsidP="002900DB">
      <w:pPr>
        <w:pStyle w:val="NormalWeb"/>
        <w:spacing w:before="0" w:beforeAutospacing="0" w:after="0" w:afterAutospacing="0"/>
        <w:rPr>
          <w:rFonts w:ascii="Calibri" w:hAnsi="Calibri" w:cs="Calibri"/>
          <w:color w:val="2F5496"/>
          <w:sz w:val="22"/>
          <w:szCs w:val="22"/>
          <w:lang w:val="fr-CA"/>
        </w:rPr>
      </w:pPr>
    </w:p>
    <w:p w14:paraId="1E52807A" w14:textId="1967CFF2" w:rsidR="004B4DC0" w:rsidRPr="005275BB" w:rsidRDefault="004B4DC0" w:rsidP="002900DB">
      <w:pPr>
        <w:pStyle w:val="NormalWeb"/>
        <w:spacing w:before="0" w:beforeAutospacing="0" w:after="0" w:afterAutospacing="0"/>
        <w:rPr>
          <w:rFonts w:ascii="Calibri" w:hAnsi="Calibri" w:cs="Calibri"/>
          <w:lang w:val="fr-CA"/>
        </w:rPr>
      </w:pPr>
      <w:r w:rsidRPr="004B4DC0">
        <w:rPr>
          <w:rFonts w:ascii="Calibri" w:hAnsi="Calibri" w:cs="Calibri"/>
          <w:color w:val="2F5496"/>
          <w:lang w:val="fr-CA"/>
        </w:rPr>
        <w:t>Formation linguistique formelle</w:t>
      </w:r>
      <w:r w:rsidR="008514BC">
        <w:rPr>
          <w:rFonts w:ascii="Calibri" w:hAnsi="Calibri" w:cs="Calibri"/>
          <w:color w:val="2F5496"/>
          <w:lang w:val="fr-CA"/>
        </w:rPr>
        <w:t xml:space="preserve"> </w:t>
      </w:r>
      <w:r w:rsidR="008514BC" w:rsidRPr="005275BB">
        <w:rPr>
          <w:rFonts w:ascii="Calibri" w:hAnsi="Calibri" w:cs="Calibri"/>
          <w:lang w:val="fr-CA"/>
        </w:rPr>
        <w:t>(Outils pour les gestionnaires)</w:t>
      </w:r>
    </w:p>
    <w:p w14:paraId="5E177D4B" w14:textId="12878DF9" w:rsidR="004B4DC0" w:rsidRPr="004B4DC0" w:rsidRDefault="008C38F2" w:rsidP="00D5632F">
      <w:pPr>
        <w:pStyle w:val="NormalWeb"/>
        <w:numPr>
          <w:ilvl w:val="0"/>
          <w:numId w:val="31"/>
        </w:numPr>
        <w:spacing w:before="0" w:beforeAutospacing="0" w:after="0" w:afterAutospacing="0"/>
        <w:rPr>
          <w:rFonts w:ascii="Calibri" w:hAnsi="Calibri" w:cs="Calibri"/>
          <w:sz w:val="22"/>
          <w:szCs w:val="22"/>
          <w:lang w:val="fr-CA"/>
        </w:rPr>
      </w:pPr>
      <w:hyperlink r:id="rId12" w:history="1">
        <w:r w:rsidRPr="004C678B">
          <w:rPr>
            <w:rStyle w:val="Hyperlien"/>
            <w:rFonts w:ascii="Calibri" w:hAnsi="Calibri" w:cs="Calibri"/>
            <w:color w:val="0563C1"/>
            <w:sz w:val="22"/>
            <w:szCs w:val="22"/>
            <w:lang w:val="fr-CA"/>
          </w:rPr>
          <w:t>F</w:t>
        </w:r>
        <w:r w:rsidR="004B4DC0" w:rsidRPr="004C678B">
          <w:rPr>
            <w:rStyle w:val="Hyperlien"/>
            <w:rFonts w:ascii="Calibri" w:hAnsi="Calibri" w:cs="Calibri"/>
            <w:color w:val="0563C1"/>
            <w:sz w:val="22"/>
            <w:szCs w:val="22"/>
            <w:lang w:val="fr-CA"/>
          </w:rPr>
          <w:t>ormelle</w:t>
        </w:r>
        <w:r w:rsidR="00993DFC" w:rsidRPr="004C678B">
          <w:rPr>
            <w:rStyle w:val="Hyperlien"/>
            <w:rFonts w:ascii="Calibri" w:hAnsi="Calibri" w:cs="Calibri"/>
            <w:color w:val="0563C1"/>
            <w:sz w:val="22"/>
            <w:szCs w:val="22"/>
            <w:lang w:val="fr-CA"/>
          </w:rPr>
          <w:t xml:space="preserve"> linguistique formelle</w:t>
        </w:r>
        <w:r w:rsidR="004B4DC0" w:rsidRPr="004C678B">
          <w:rPr>
            <w:rStyle w:val="Hyperlien"/>
            <w:rFonts w:ascii="Calibri" w:hAnsi="Calibri" w:cs="Calibri"/>
            <w:color w:val="0563C1"/>
            <w:sz w:val="22"/>
            <w:szCs w:val="22"/>
            <w:lang w:val="fr-CA"/>
          </w:rPr>
          <w:t xml:space="preserve"> dans la RCN</w:t>
        </w:r>
      </w:hyperlink>
      <w:r w:rsidR="004B4DC0" w:rsidRPr="004C678B">
        <w:rPr>
          <w:rFonts w:ascii="Calibri" w:hAnsi="Calibri" w:cs="Calibri"/>
          <w:color w:val="0563C1"/>
          <w:sz w:val="22"/>
          <w:szCs w:val="22"/>
          <w:lang w:val="fr-CA"/>
        </w:rPr>
        <w:t xml:space="preserve"> </w:t>
      </w:r>
      <w:r w:rsidR="004B4DC0" w:rsidRPr="004B4DC0">
        <w:rPr>
          <w:rFonts w:ascii="Calibri" w:hAnsi="Calibri" w:cs="Calibri"/>
          <w:sz w:val="22"/>
          <w:szCs w:val="22"/>
          <w:lang w:val="fr-CA"/>
        </w:rPr>
        <w:t xml:space="preserve">(région de la </w:t>
      </w:r>
      <w:r w:rsidR="00993DFC">
        <w:rPr>
          <w:rFonts w:ascii="Calibri" w:hAnsi="Calibri" w:cs="Calibri"/>
          <w:sz w:val="22"/>
          <w:szCs w:val="22"/>
          <w:lang w:val="fr-CA"/>
        </w:rPr>
        <w:t>c</w:t>
      </w:r>
      <w:r w:rsidR="004B4DC0" w:rsidRPr="004B4DC0">
        <w:rPr>
          <w:rFonts w:ascii="Calibri" w:hAnsi="Calibri" w:cs="Calibri"/>
          <w:sz w:val="22"/>
          <w:szCs w:val="22"/>
          <w:lang w:val="fr-CA"/>
        </w:rPr>
        <w:t xml:space="preserve">apitale </w:t>
      </w:r>
      <w:r w:rsidR="00993DFC">
        <w:rPr>
          <w:rFonts w:ascii="Calibri" w:hAnsi="Calibri" w:cs="Calibri"/>
          <w:sz w:val="22"/>
          <w:szCs w:val="22"/>
          <w:lang w:val="fr-CA"/>
        </w:rPr>
        <w:t>n</w:t>
      </w:r>
      <w:r w:rsidR="004B4DC0" w:rsidRPr="004B4DC0">
        <w:rPr>
          <w:rFonts w:ascii="Calibri" w:hAnsi="Calibri" w:cs="Calibri"/>
          <w:sz w:val="22"/>
          <w:szCs w:val="22"/>
          <w:lang w:val="fr-CA"/>
        </w:rPr>
        <w:t xml:space="preserve">ationale) </w:t>
      </w:r>
    </w:p>
    <w:p w14:paraId="462E9032" w14:textId="0B120E27" w:rsidR="004B4DC0" w:rsidRPr="004B4DC0" w:rsidRDefault="003B5BD7" w:rsidP="00D5632F">
      <w:pPr>
        <w:pStyle w:val="NormalWeb"/>
        <w:numPr>
          <w:ilvl w:val="0"/>
          <w:numId w:val="31"/>
        </w:numPr>
        <w:spacing w:before="0" w:beforeAutospacing="0" w:after="0" w:afterAutospacing="0"/>
        <w:rPr>
          <w:rFonts w:ascii="Calibri" w:hAnsi="Calibri" w:cs="Calibri"/>
          <w:sz w:val="22"/>
          <w:szCs w:val="22"/>
          <w:lang w:val="fr-CA"/>
        </w:rPr>
      </w:pPr>
      <w:hyperlink r:id="rId13" w:history="1">
        <w:r w:rsidRPr="00026C0C">
          <w:rPr>
            <w:rStyle w:val="Hyperlien"/>
            <w:rFonts w:ascii="Calibri" w:hAnsi="Calibri" w:cs="Calibri"/>
            <w:color w:val="0563C1"/>
            <w:sz w:val="22"/>
            <w:szCs w:val="22"/>
            <w:lang w:val="fr-CA"/>
          </w:rPr>
          <w:t>F</w:t>
        </w:r>
        <w:r w:rsidR="004B4DC0" w:rsidRPr="00026C0C">
          <w:rPr>
            <w:rStyle w:val="Hyperlien"/>
            <w:rFonts w:ascii="Calibri" w:hAnsi="Calibri" w:cs="Calibri"/>
            <w:color w:val="0563C1"/>
            <w:sz w:val="22"/>
            <w:szCs w:val="22"/>
            <w:lang w:val="fr-CA"/>
          </w:rPr>
          <w:t xml:space="preserve">ormation linguistique formelle </w:t>
        </w:r>
        <w:r w:rsidR="00B5639E" w:rsidRPr="00026C0C">
          <w:rPr>
            <w:rStyle w:val="Hyperlien"/>
            <w:rFonts w:ascii="Calibri" w:hAnsi="Calibri" w:cs="Calibri"/>
            <w:color w:val="0563C1"/>
            <w:sz w:val="22"/>
            <w:szCs w:val="22"/>
            <w:lang w:val="fr-CA"/>
          </w:rPr>
          <w:t xml:space="preserve">en </w:t>
        </w:r>
        <w:r w:rsidR="004B4DC0" w:rsidRPr="00026C0C">
          <w:rPr>
            <w:rStyle w:val="Hyperlien"/>
            <w:rFonts w:ascii="Calibri" w:hAnsi="Calibri" w:cs="Calibri"/>
            <w:color w:val="0563C1"/>
            <w:sz w:val="22"/>
            <w:szCs w:val="22"/>
            <w:lang w:val="fr-CA"/>
          </w:rPr>
          <w:t>région</w:t>
        </w:r>
      </w:hyperlink>
      <w:r w:rsidR="004B4DC0" w:rsidRPr="004B4DC0">
        <w:rPr>
          <w:rFonts w:ascii="Calibri" w:hAnsi="Calibri" w:cs="Calibri"/>
          <w:sz w:val="22"/>
          <w:szCs w:val="22"/>
          <w:lang w:val="fr-CA"/>
        </w:rPr>
        <w:t xml:space="preserve"> </w:t>
      </w:r>
      <w:r w:rsidR="00FD1EBC">
        <w:rPr>
          <w:rFonts w:ascii="Calibri" w:hAnsi="Calibri" w:cs="Calibri"/>
          <w:sz w:val="22"/>
          <w:szCs w:val="22"/>
          <w:lang w:val="fr-CA"/>
        </w:rPr>
        <w:t xml:space="preserve">(en dehors de la </w:t>
      </w:r>
      <w:r w:rsidR="004B4DC0" w:rsidRPr="004B4DC0">
        <w:rPr>
          <w:rFonts w:ascii="Calibri" w:hAnsi="Calibri" w:cs="Calibri"/>
          <w:sz w:val="22"/>
          <w:szCs w:val="22"/>
          <w:lang w:val="fr-CA"/>
        </w:rPr>
        <w:t>RCN</w:t>
      </w:r>
      <w:r w:rsidR="00FD1EBC">
        <w:rPr>
          <w:rFonts w:ascii="Calibri" w:hAnsi="Calibri" w:cs="Calibri"/>
          <w:sz w:val="22"/>
          <w:szCs w:val="22"/>
          <w:lang w:val="fr-CA"/>
        </w:rPr>
        <w:t>)</w:t>
      </w:r>
    </w:p>
    <w:p w14:paraId="5A5485EE" w14:textId="77777777" w:rsidR="00731605" w:rsidRPr="00E86F9D" w:rsidRDefault="00731605" w:rsidP="0034080B">
      <w:pPr>
        <w:pStyle w:val="NormalWeb"/>
        <w:spacing w:before="0" w:beforeAutospacing="0" w:after="0" w:afterAutospacing="0"/>
        <w:rPr>
          <w:rFonts w:ascii="Calibri" w:hAnsi="Calibri" w:cs="Calibri"/>
          <w:color w:val="2F5496"/>
          <w:sz w:val="22"/>
          <w:szCs w:val="22"/>
          <w:lang w:val="fr-CA"/>
        </w:rPr>
      </w:pPr>
    </w:p>
    <w:p w14:paraId="3D984C5E" w14:textId="63B5FA68" w:rsidR="00CF0616" w:rsidRDefault="4FE4774B" w:rsidP="00B412F1">
      <w:pPr>
        <w:pStyle w:val="NormalWeb"/>
        <w:spacing w:before="0" w:beforeAutospacing="0" w:after="0" w:afterAutospacing="0"/>
        <w:rPr>
          <w:rFonts w:ascii="Calibri" w:hAnsi="Calibri" w:cs="Calibri"/>
          <w:color w:val="2F5496"/>
          <w:lang w:val="fr-CA"/>
        </w:rPr>
      </w:pPr>
      <w:r w:rsidRPr="005C3330">
        <w:rPr>
          <w:rFonts w:ascii="Calibri" w:hAnsi="Calibri" w:cs="Calibri"/>
          <w:color w:val="2F5496"/>
          <w:lang w:val="fr-CA"/>
        </w:rPr>
        <w:t xml:space="preserve">Parcours </w:t>
      </w:r>
      <w:r w:rsidR="00C11B77">
        <w:rPr>
          <w:rFonts w:ascii="Calibri" w:hAnsi="Calibri" w:cs="Calibri"/>
          <w:color w:val="2F5496"/>
          <w:lang w:val="fr-CA"/>
        </w:rPr>
        <w:t xml:space="preserve">de </w:t>
      </w:r>
      <w:r w:rsidRPr="005C3330">
        <w:rPr>
          <w:rFonts w:ascii="Calibri" w:hAnsi="Calibri" w:cs="Calibri"/>
          <w:color w:val="2F5496"/>
          <w:lang w:val="fr-CA"/>
        </w:rPr>
        <w:t xml:space="preserve">niveau A </w:t>
      </w:r>
      <w:r w:rsidR="042DD156" w:rsidRPr="005C3330">
        <w:rPr>
          <w:rFonts w:ascii="Calibri" w:hAnsi="Calibri" w:cs="Calibri"/>
          <w:color w:val="2F5496"/>
          <w:lang w:val="fr-CA"/>
        </w:rPr>
        <w:t xml:space="preserve">en </w:t>
      </w:r>
      <w:r w:rsidRPr="005C3330">
        <w:rPr>
          <w:rFonts w:ascii="Calibri" w:hAnsi="Calibri" w:cs="Calibri"/>
          <w:color w:val="2F5496"/>
          <w:lang w:val="fr-CA"/>
        </w:rPr>
        <w:t>autoapprentissage</w:t>
      </w:r>
    </w:p>
    <w:p w14:paraId="272DC464" w14:textId="77777777" w:rsidR="00B412F1" w:rsidRPr="005C3330" w:rsidRDefault="00B412F1" w:rsidP="00B412F1">
      <w:pPr>
        <w:pStyle w:val="NormalWeb"/>
        <w:spacing w:before="0" w:beforeAutospacing="0" w:after="0" w:afterAutospacing="0"/>
        <w:rPr>
          <w:rFonts w:ascii="Calibri" w:hAnsi="Calibri" w:cs="Calibri"/>
          <w:color w:val="2F5496"/>
          <w:lang w:val="fr-CA"/>
        </w:rPr>
      </w:pPr>
    </w:p>
    <w:p w14:paraId="712EEA5B" w14:textId="77777777" w:rsidR="00045601" w:rsidRPr="00045601" w:rsidRDefault="00045601" w:rsidP="00B412F1">
      <w:pPr>
        <w:pStyle w:val="NormalWeb"/>
        <w:spacing w:before="0" w:beforeAutospacing="0" w:after="0" w:afterAutospacing="0"/>
        <w:rPr>
          <w:rFonts w:ascii="Calibri" w:hAnsi="Calibri" w:cs="Calibri"/>
          <w:sz w:val="22"/>
          <w:szCs w:val="22"/>
          <w:lang w:val="fr-CA"/>
        </w:rPr>
      </w:pPr>
      <w:r w:rsidRPr="00045601">
        <w:rPr>
          <w:rFonts w:ascii="Calibri" w:hAnsi="Calibri" w:cs="Calibri"/>
          <w:sz w:val="22"/>
          <w:szCs w:val="22"/>
          <w:lang w:val="fr-CA"/>
        </w:rPr>
        <w:t>Il y a plusieurs façons d’apprendre une autre langue. Nous vous proposons un parcours d’apprentissage qui comprend les cinq grands aspects habituellement reliés à l'apprentissage d'une langue :</w:t>
      </w:r>
    </w:p>
    <w:p w14:paraId="2FE18FFC" w14:textId="079CA543"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la compréhension orale et écrite;</w:t>
      </w:r>
    </w:p>
    <w:p w14:paraId="7B5D71D0" w14:textId="76A9E01E"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le vocabulaire;</w:t>
      </w:r>
    </w:p>
    <w:p w14:paraId="4AE42C67" w14:textId="6E07E76A"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la prononciation;</w:t>
      </w:r>
    </w:p>
    <w:p w14:paraId="2E883E5D" w14:textId="4045CBEA"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la grammaire;</w:t>
      </w:r>
    </w:p>
    <w:p w14:paraId="3BCD528C" w14:textId="50AC93F8"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l'aisance à l’oral.</w:t>
      </w:r>
    </w:p>
    <w:p w14:paraId="4EE499C1" w14:textId="77777777" w:rsidR="00045601" w:rsidRPr="00045601" w:rsidRDefault="00045601" w:rsidP="00045601">
      <w:pPr>
        <w:pStyle w:val="NormalWeb"/>
        <w:spacing w:before="0" w:beforeAutospacing="0" w:after="0" w:afterAutospacing="0"/>
        <w:rPr>
          <w:rFonts w:ascii="Calibri" w:hAnsi="Calibri" w:cs="Calibri"/>
          <w:sz w:val="22"/>
          <w:szCs w:val="22"/>
          <w:lang w:val="fr-CA"/>
        </w:rPr>
      </w:pPr>
    </w:p>
    <w:p w14:paraId="6355C3AC" w14:textId="044ECEEE" w:rsidR="00373F70" w:rsidRPr="00373F70" w:rsidRDefault="00877A82" w:rsidP="00045601">
      <w:pPr>
        <w:pStyle w:val="NormalWeb"/>
        <w:spacing w:before="0" w:beforeAutospacing="0" w:after="0" w:afterAutospacing="0"/>
        <w:rPr>
          <w:rFonts w:ascii="Calibri" w:hAnsi="Calibri" w:cs="Calibri"/>
          <w:b/>
          <w:bCs/>
          <w:sz w:val="22"/>
          <w:szCs w:val="22"/>
          <w:lang w:val="fr-CA"/>
        </w:rPr>
      </w:pPr>
      <w:r>
        <w:rPr>
          <w:rFonts w:ascii="Calibri" w:hAnsi="Calibri" w:cs="Calibri"/>
          <w:sz w:val="22"/>
          <w:szCs w:val="22"/>
          <w:lang w:val="fr-CA"/>
        </w:rPr>
        <w:t>Veuill</w:t>
      </w:r>
      <w:r w:rsidR="00D66022">
        <w:rPr>
          <w:rFonts w:ascii="Calibri" w:hAnsi="Calibri" w:cs="Calibri"/>
          <w:sz w:val="22"/>
          <w:szCs w:val="22"/>
          <w:lang w:val="fr-CA"/>
        </w:rPr>
        <w:t>ez n</w:t>
      </w:r>
      <w:r w:rsidR="00045601" w:rsidRPr="00045601">
        <w:rPr>
          <w:rFonts w:ascii="Calibri" w:hAnsi="Calibri" w:cs="Calibri"/>
          <w:sz w:val="22"/>
          <w:szCs w:val="22"/>
          <w:lang w:val="fr-CA"/>
        </w:rPr>
        <w:t>ote</w:t>
      </w:r>
      <w:r w:rsidR="00D66022">
        <w:rPr>
          <w:rFonts w:ascii="Calibri" w:hAnsi="Calibri" w:cs="Calibri"/>
          <w:sz w:val="22"/>
          <w:szCs w:val="22"/>
          <w:lang w:val="fr-CA"/>
        </w:rPr>
        <w:t>r</w:t>
      </w:r>
      <w:r w:rsidR="00045601" w:rsidRPr="00045601">
        <w:rPr>
          <w:rFonts w:ascii="Calibri" w:hAnsi="Calibri" w:cs="Calibri"/>
          <w:sz w:val="22"/>
          <w:szCs w:val="22"/>
          <w:lang w:val="fr-CA"/>
        </w:rPr>
        <w:t xml:space="preserve"> que les activités proposées dans les deux langues officielles, bien qu’équivalentes, ne sont pas nécessairement identiques</w:t>
      </w:r>
      <w:r w:rsidR="00D66022">
        <w:rPr>
          <w:rFonts w:ascii="Calibri" w:hAnsi="Calibri" w:cs="Calibri"/>
          <w:sz w:val="22"/>
          <w:szCs w:val="22"/>
          <w:lang w:val="fr-CA"/>
        </w:rPr>
        <w:t>,</w:t>
      </w:r>
      <w:r w:rsidR="00045601" w:rsidRPr="00045601">
        <w:rPr>
          <w:rFonts w:ascii="Calibri" w:hAnsi="Calibri" w:cs="Calibri"/>
          <w:sz w:val="22"/>
          <w:szCs w:val="22"/>
          <w:lang w:val="fr-CA"/>
        </w:rPr>
        <w:t xml:space="preserve"> respectant ainsi la spécificité de chaque langue. À vous bien sûr de choisir ce sur quoi vous désirez travailler et dans quel ordre. </w:t>
      </w:r>
      <w:r w:rsidR="00045601" w:rsidRPr="00373F70">
        <w:rPr>
          <w:rFonts w:ascii="Calibri" w:hAnsi="Calibri" w:cs="Calibri"/>
          <w:b/>
          <w:bCs/>
          <w:sz w:val="22"/>
          <w:szCs w:val="22"/>
          <w:lang w:val="fr-CA"/>
        </w:rPr>
        <w:t xml:space="preserve">Bon apprentissage! </w:t>
      </w:r>
    </w:p>
    <w:p w14:paraId="02F75CC1" w14:textId="77777777" w:rsidR="00373F70" w:rsidRDefault="00373F70" w:rsidP="00045601">
      <w:pPr>
        <w:pStyle w:val="NormalWeb"/>
        <w:spacing w:before="0" w:beforeAutospacing="0" w:after="0" w:afterAutospacing="0"/>
        <w:rPr>
          <w:rFonts w:ascii="Calibri" w:hAnsi="Calibri" w:cs="Calibri"/>
          <w:sz w:val="22"/>
          <w:szCs w:val="22"/>
          <w:lang w:val="fr-CA"/>
        </w:rPr>
      </w:pPr>
    </w:p>
    <w:p w14:paraId="031F6901" w14:textId="1DCF9EA2" w:rsidR="002545DD" w:rsidRPr="002545DD" w:rsidRDefault="002545DD" w:rsidP="002900DB">
      <w:pPr>
        <w:pStyle w:val="NormalWeb"/>
        <w:spacing w:before="0" w:beforeAutospacing="0" w:after="0" w:afterAutospacing="0"/>
        <w:rPr>
          <w:rFonts w:ascii="Calibri" w:hAnsi="Calibri" w:cs="Calibri"/>
          <w:color w:val="2F5496"/>
          <w:lang w:val="fr-CA"/>
        </w:rPr>
      </w:pPr>
      <w:r w:rsidRPr="002545DD">
        <w:rPr>
          <w:rFonts w:ascii="Calibri" w:hAnsi="Calibri" w:cs="Calibri"/>
          <w:color w:val="2F5496"/>
          <w:lang w:val="fr-CA"/>
        </w:rPr>
        <w:t>1. Utiliser régulièrement l’</w:t>
      </w:r>
      <w:r w:rsidR="00C77A6D">
        <w:rPr>
          <w:rFonts w:ascii="Calibri" w:hAnsi="Calibri" w:cs="Calibri"/>
          <w:color w:val="2F5496"/>
          <w:lang w:val="fr-CA"/>
        </w:rPr>
        <w:t>a</w:t>
      </w:r>
      <w:r w:rsidRPr="002545DD">
        <w:rPr>
          <w:rFonts w:ascii="Calibri" w:hAnsi="Calibri" w:cs="Calibri"/>
          <w:color w:val="2F5496"/>
          <w:lang w:val="fr-CA"/>
        </w:rPr>
        <w:t>ppli Mauril</w:t>
      </w:r>
    </w:p>
    <w:p w14:paraId="028CD626" w14:textId="41057E60" w:rsidR="00226A4E" w:rsidRDefault="00226A4E" w:rsidP="002900DB">
      <w:pPr>
        <w:pStyle w:val="retraitdelalistedecontrle"/>
        <w:spacing w:before="0" w:after="0" w:line="240" w:lineRule="auto"/>
        <w:ind w:left="0" w:firstLine="0"/>
        <w:rPr>
          <w:rFonts w:ascii="Arial" w:hAnsi="Arial" w:cs="Arial"/>
          <w:noProof/>
          <w:color w:val="auto"/>
          <w:sz w:val="22"/>
          <w:szCs w:val="22"/>
          <w:lang w:val="fr-CA" w:bidi="fr-FR"/>
        </w:rPr>
      </w:pPr>
    </w:p>
    <w:p w14:paraId="20B7EB1D" w14:textId="575B712F" w:rsidR="00BF6178" w:rsidRPr="00226A4E" w:rsidRDefault="00BF6178" w:rsidP="002900DB">
      <w:pPr>
        <w:pStyle w:val="retraitdelalistedecontrle"/>
        <w:spacing w:before="0" w:after="0" w:line="240" w:lineRule="auto"/>
        <w:ind w:left="0" w:firstLine="0"/>
        <w:rPr>
          <w:rFonts w:ascii="Calibri" w:hAnsi="Calibri" w:cs="Calibri"/>
          <w:noProof/>
          <w:color w:val="auto"/>
          <w:sz w:val="22"/>
          <w:szCs w:val="22"/>
          <w:lang w:val="fr-CA" w:bidi="fr-FR"/>
        </w:rPr>
      </w:pPr>
      <w:r w:rsidRPr="00F922D2">
        <w:rPr>
          <w:rFonts w:ascii="Calibri" w:hAnsi="Calibri" w:cs="Calibri"/>
          <w:noProof/>
          <w:color w:val="auto"/>
          <w:sz w:val="22"/>
          <w:szCs w:val="22"/>
          <w:lang w:val="fr-CA" w:bidi="fr-FR"/>
        </w:rPr>
        <w:t>Réalisez</w:t>
      </w:r>
      <w:r w:rsidRPr="00226A4E">
        <w:rPr>
          <w:rFonts w:ascii="Calibri" w:hAnsi="Calibri" w:cs="Calibri"/>
          <w:noProof/>
          <w:color w:val="auto"/>
          <w:sz w:val="22"/>
          <w:szCs w:val="22"/>
          <w:lang w:val="fr-CA" w:bidi="fr-FR"/>
        </w:rPr>
        <w:t xml:space="preserve"> les étapes Débutants 1, 2, 3 et 4 dans l’appli</w:t>
      </w:r>
      <w:r w:rsidRPr="00226A4E">
        <w:rPr>
          <w:rFonts w:ascii="Calibri" w:eastAsia="Calibri" w:hAnsi="Calibri" w:cs="Calibri"/>
          <w:color w:val="auto"/>
          <w:sz w:val="22"/>
          <w:szCs w:val="22"/>
          <w:lang w:val="fr-CA"/>
        </w:rPr>
        <w:t xml:space="preserve"> </w:t>
      </w:r>
      <w:hyperlink r:id="rId14" w:history="1">
        <w:r w:rsidRPr="00DC0C27">
          <w:rPr>
            <w:rFonts w:ascii="Calibri" w:eastAsia="Calibri" w:hAnsi="Calibri" w:cs="Calibri"/>
            <w:color w:val="0563C1"/>
            <w:sz w:val="22"/>
            <w:szCs w:val="22"/>
            <w:u w:val="single"/>
            <w:lang w:val="fr-CA"/>
          </w:rPr>
          <w:t>Mauril</w:t>
        </w:r>
      </w:hyperlink>
      <w:r w:rsidRPr="00DC0C27">
        <w:rPr>
          <w:rFonts w:ascii="Calibri" w:hAnsi="Calibri" w:cs="Calibri"/>
          <w:noProof/>
          <w:color w:val="auto"/>
          <w:sz w:val="22"/>
          <w:szCs w:val="22"/>
          <w:lang w:val="fr-CA" w:bidi="fr-FR"/>
        </w:rPr>
        <w:t>.</w:t>
      </w:r>
      <w:r w:rsidRPr="00226A4E">
        <w:rPr>
          <w:rFonts w:ascii="Calibri" w:hAnsi="Calibri" w:cs="Calibri"/>
          <w:noProof/>
          <w:color w:val="auto"/>
          <w:sz w:val="22"/>
          <w:szCs w:val="22"/>
          <w:lang w:val="fr-CA" w:bidi="fr-FR"/>
        </w:rPr>
        <w:t xml:space="preserve"> Vous pouvez télécharger l’appli sur votre téléphone d</w:t>
      </w:r>
      <w:r w:rsidR="008F0B3A">
        <w:rPr>
          <w:rFonts w:ascii="Calibri" w:hAnsi="Calibri" w:cs="Calibri"/>
          <w:noProof/>
          <w:color w:val="auto"/>
          <w:sz w:val="22"/>
          <w:szCs w:val="22"/>
          <w:lang w:val="fr-CA" w:bidi="fr-FR"/>
        </w:rPr>
        <w:t>e</w:t>
      </w:r>
      <w:r w:rsidRPr="00226A4E">
        <w:rPr>
          <w:rFonts w:ascii="Calibri" w:hAnsi="Calibri" w:cs="Calibri"/>
          <w:noProof/>
          <w:color w:val="auto"/>
          <w:sz w:val="22"/>
          <w:szCs w:val="22"/>
          <w:lang w:val="fr-CA" w:bidi="fr-FR"/>
        </w:rPr>
        <w:t xml:space="preserve"> bureau ou votre téléphone personnel. Mauril utilise du contenu authentique provenant de la CBC </w:t>
      </w:r>
      <w:r w:rsidR="00463481" w:rsidRPr="00463481">
        <w:rPr>
          <w:rFonts w:ascii="Calibri" w:hAnsi="Calibri" w:cs="Calibri"/>
          <w:noProof/>
          <w:color w:val="auto"/>
          <w:sz w:val="22"/>
          <w:szCs w:val="22"/>
          <w:lang w:val="fr-CA" w:bidi="fr-FR"/>
        </w:rPr>
        <w:t xml:space="preserve">(Canadian Broadcasting Corporation) </w:t>
      </w:r>
      <w:r w:rsidRPr="00226A4E">
        <w:rPr>
          <w:rFonts w:ascii="Calibri" w:hAnsi="Calibri" w:cs="Calibri"/>
          <w:noProof/>
          <w:color w:val="auto"/>
          <w:sz w:val="22"/>
          <w:szCs w:val="22"/>
          <w:lang w:val="fr-CA" w:bidi="fr-FR"/>
        </w:rPr>
        <w:t xml:space="preserve">et de Radio-Canada. Si vous ne savez pas exactement à quel niveau commencer, il est suggéré de </w:t>
      </w:r>
      <w:r w:rsidR="00F660ED">
        <w:rPr>
          <w:rFonts w:ascii="Calibri" w:hAnsi="Calibri" w:cs="Calibri"/>
          <w:noProof/>
          <w:color w:val="auto"/>
          <w:sz w:val="22"/>
          <w:szCs w:val="22"/>
          <w:lang w:val="fr-CA" w:bidi="fr-FR"/>
        </w:rPr>
        <w:t>commencer a</w:t>
      </w:r>
      <w:r w:rsidR="002D7FCD">
        <w:rPr>
          <w:rFonts w:ascii="Calibri" w:hAnsi="Calibri" w:cs="Calibri"/>
          <w:noProof/>
          <w:color w:val="auto"/>
          <w:sz w:val="22"/>
          <w:szCs w:val="22"/>
          <w:lang w:val="fr-CA" w:bidi="fr-FR"/>
        </w:rPr>
        <w:t xml:space="preserve">u </w:t>
      </w:r>
      <w:r w:rsidR="0006072C">
        <w:rPr>
          <w:rFonts w:ascii="Calibri" w:hAnsi="Calibri" w:cs="Calibri"/>
          <w:noProof/>
          <w:color w:val="auto"/>
          <w:sz w:val="22"/>
          <w:szCs w:val="22"/>
          <w:lang w:val="fr-CA" w:bidi="fr-FR"/>
        </w:rPr>
        <w:t xml:space="preserve">niveau </w:t>
      </w:r>
      <w:r w:rsidR="002D7FCD">
        <w:rPr>
          <w:rFonts w:ascii="Calibri" w:hAnsi="Calibri" w:cs="Calibri"/>
          <w:noProof/>
          <w:color w:val="auto"/>
          <w:sz w:val="22"/>
          <w:szCs w:val="22"/>
          <w:lang w:val="fr-CA" w:bidi="fr-FR"/>
        </w:rPr>
        <w:t>D</w:t>
      </w:r>
      <w:r w:rsidR="0006072C">
        <w:rPr>
          <w:rFonts w:ascii="Calibri" w:hAnsi="Calibri" w:cs="Calibri"/>
          <w:noProof/>
          <w:color w:val="auto"/>
          <w:sz w:val="22"/>
          <w:szCs w:val="22"/>
          <w:lang w:val="fr-CA" w:bidi="fr-FR"/>
        </w:rPr>
        <w:t xml:space="preserve">ébutant 1 </w:t>
      </w:r>
      <w:r w:rsidR="00AB17C9">
        <w:rPr>
          <w:rFonts w:ascii="Calibri" w:hAnsi="Calibri" w:cs="Calibri"/>
          <w:noProof/>
          <w:color w:val="auto"/>
          <w:sz w:val="22"/>
          <w:szCs w:val="22"/>
          <w:lang w:val="fr-CA" w:bidi="fr-FR"/>
        </w:rPr>
        <w:t>ou</w:t>
      </w:r>
      <w:r w:rsidR="0006072C">
        <w:rPr>
          <w:rFonts w:ascii="Calibri" w:hAnsi="Calibri" w:cs="Calibri"/>
          <w:noProof/>
          <w:color w:val="auto"/>
          <w:sz w:val="22"/>
          <w:szCs w:val="22"/>
          <w:lang w:val="fr-CA" w:bidi="fr-FR"/>
        </w:rPr>
        <w:t xml:space="preserve"> d</w:t>
      </w:r>
      <w:r w:rsidR="002A38A9">
        <w:rPr>
          <w:rFonts w:ascii="Calibri" w:hAnsi="Calibri" w:cs="Calibri"/>
          <w:noProof/>
          <w:color w:val="auto"/>
          <w:sz w:val="22"/>
          <w:szCs w:val="22"/>
          <w:lang w:val="fr-CA" w:bidi="fr-FR"/>
        </w:rPr>
        <w:t xml:space="preserve">’aller </w:t>
      </w:r>
      <w:r w:rsidR="00B4371C">
        <w:rPr>
          <w:rFonts w:ascii="Calibri" w:hAnsi="Calibri" w:cs="Calibri"/>
          <w:noProof/>
          <w:color w:val="auto"/>
          <w:sz w:val="22"/>
          <w:szCs w:val="22"/>
          <w:lang w:val="fr-CA" w:bidi="fr-FR"/>
        </w:rPr>
        <w:t>a</w:t>
      </w:r>
      <w:r w:rsidR="0006072C">
        <w:rPr>
          <w:rFonts w:ascii="Calibri" w:hAnsi="Calibri" w:cs="Calibri"/>
          <w:noProof/>
          <w:color w:val="auto"/>
          <w:sz w:val="22"/>
          <w:szCs w:val="22"/>
          <w:lang w:val="fr-CA" w:bidi="fr-FR"/>
        </w:rPr>
        <w:t>u nive</w:t>
      </w:r>
      <w:r w:rsidR="00B4371C">
        <w:rPr>
          <w:rFonts w:ascii="Calibri" w:hAnsi="Calibri" w:cs="Calibri"/>
          <w:noProof/>
          <w:color w:val="auto"/>
          <w:sz w:val="22"/>
          <w:szCs w:val="22"/>
          <w:lang w:val="fr-CA" w:bidi="fr-FR"/>
        </w:rPr>
        <w:t>a</w:t>
      </w:r>
      <w:r w:rsidR="0006072C">
        <w:rPr>
          <w:rFonts w:ascii="Calibri" w:hAnsi="Calibri" w:cs="Calibri"/>
          <w:noProof/>
          <w:color w:val="auto"/>
          <w:sz w:val="22"/>
          <w:szCs w:val="22"/>
          <w:lang w:val="fr-CA" w:bidi="fr-FR"/>
        </w:rPr>
        <w:t xml:space="preserve">u </w:t>
      </w:r>
      <w:r w:rsidR="000311AC">
        <w:rPr>
          <w:rFonts w:ascii="Calibri" w:hAnsi="Calibri" w:cs="Calibri"/>
          <w:noProof/>
          <w:color w:val="auto"/>
          <w:sz w:val="22"/>
          <w:szCs w:val="22"/>
          <w:lang w:val="fr-CA" w:bidi="fr-FR"/>
        </w:rPr>
        <w:t>su</w:t>
      </w:r>
      <w:r w:rsidR="00B4371C">
        <w:rPr>
          <w:rFonts w:ascii="Calibri" w:hAnsi="Calibri" w:cs="Calibri"/>
          <w:noProof/>
          <w:color w:val="auto"/>
          <w:sz w:val="22"/>
          <w:szCs w:val="22"/>
          <w:lang w:val="fr-CA" w:bidi="fr-FR"/>
        </w:rPr>
        <w:t>i</w:t>
      </w:r>
      <w:r w:rsidR="000311AC">
        <w:rPr>
          <w:rFonts w:ascii="Calibri" w:hAnsi="Calibri" w:cs="Calibri"/>
          <w:noProof/>
          <w:color w:val="auto"/>
          <w:sz w:val="22"/>
          <w:szCs w:val="22"/>
          <w:lang w:val="fr-CA" w:bidi="fr-FR"/>
        </w:rPr>
        <w:t xml:space="preserve">vant si vous </w:t>
      </w:r>
      <w:r w:rsidR="00B4371C">
        <w:rPr>
          <w:rFonts w:ascii="Calibri" w:hAnsi="Calibri" w:cs="Calibri"/>
          <w:noProof/>
          <w:color w:val="auto"/>
          <w:sz w:val="22"/>
          <w:szCs w:val="22"/>
          <w:lang w:val="fr-CA" w:bidi="fr-FR"/>
        </w:rPr>
        <w:t xml:space="preserve">jugez </w:t>
      </w:r>
      <w:r w:rsidR="000311AC">
        <w:rPr>
          <w:rFonts w:ascii="Calibri" w:hAnsi="Calibri" w:cs="Calibri"/>
          <w:noProof/>
          <w:color w:val="auto"/>
          <w:sz w:val="22"/>
          <w:szCs w:val="22"/>
          <w:lang w:val="fr-CA" w:bidi="fr-FR"/>
        </w:rPr>
        <w:t xml:space="preserve">que ce </w:t>
      </w:r>
      <w:r w:rsidR="00247F44">
        <w:rPr>
          <w:rFonts w:ascii="Calibri" w:hAnsi="Calibri" w:cs="Calibri"/>
          <w:noProof/>
          <w:color w:val="auto"/>
          <w:sz w:val="22"/>
          <w:szCs w:val="22"/>
          <w:lang w:val="fr-CA" w:bidi="fr-FR"/>
        </w:rPr>
        <w:t xml:space="preserve">premier </w:t>
      </w:r>
      <w:r w:rsidR="000311AC">
        <w:rPr>
          <w:rFonts w:ascii="Calibri" w:hAnsi="Calibri" w:cs="Calibri"/>
          <w:noProof/>
          <w:color w:val="auto"/>
          <w:sz w:val="22"/>
          <w:szCs w:val="22"/>
          <w:lang w:val="fr-CA" w:bidi="fr-FR"/>
        </w:rPr>
        <w:t>nive</w:t>
      </w:r>
      <w:r w:rsidR="00B4371C">
        <w:rPr>
          <w:rFonts w:ascii="Calibri" w:hAnsi="Calibri" w:cs="Calibri"/>
          <w:noProof/>
          <w:color w:val="auto"/>
          <w:sz w:val="22"/>
          <w:szCs w:val="22"/>
          <w:lang w:val="fr-CA" w:bidi="fr-FR"/>
        </w:rPr>
        <w:t>a</w:t>
      </w:r>
      <w:r w:rsidR="000311AC">
        <w:rPr>
          <w:rFonts w:ascii="Calibri" w:hAnsi="Calibri" w:cs="Calibri"/>
          <w:noProof/>
          <w:color w:val="auto"/>
          <w:sz w:val="22"/>
          <w:szCs w:val="22"/>
          <w:lang w:val="fr-CA" w:bidi="fr-FR"/>
        </w:rPr>
        <w:t xml:space="preserve">u </w:t>
      </w:r>
      <w:r w:rsidR="007536A4">
        <w:rPr>
          <w:rFonts w:ascii="Calibri" w:hAnsi="Calibri" w:cs="Calibri"/>
          <w:noProof/>
          <w:color w:val="auto"/>
          <w:sz w:val="22"/>
          <w:szCs w:val="22"/>
          <w:lang w:val="fr-CA" w:bidi="fr-FR"/>
        </w:rPr>
        <w:t>est</w:t>
      </w:r>
      <w:r w:rsidR="00B4371C">
        <w:rPr>
          <w:rFonts w:ascii="Calibri" w:hAnsi="Calibri" w:cs="Calibri"/>
          <w:noProof/>
          <w:color w:val="auto"/>
          <w:sz w:val="22"/>
          <w:szCs w:val="22"/>
          <w:lang w:val="fr-CA" w:bidi="fr-FR"/>
        </w:rPr>
        <w:t xml:space="preserve"> </w:t>
      </w:r>
      <w:r w:rsidR="000311AC">
        <w:rPr>
          <w:rFonts w:ascii="Calibri" w:hAnsi="Calibri" w:cs="Calibri"/>
          <w:noProof/>
          <w:color w:val="auto"/>
          <w:sz w:val="22"/>
          <w:szCs w:val="22"/>
          <w:lang w:val="fr-CA" w:bidi="fr-FR"/>
        </w:rPr>
        <w:t>tro</w:t>
      </w:r>
      <w:r w:rsidR="00B4371C">
        <w:rPr>
          <w:rFonts w:ascii="Calibri" w:hAnsi="Calibri" w:cs="Calibri"/>
          <w:noProof/>
          <w:color w:val="auto"/>
          <w:sz w:val="22"/>
          <w:szCs w:val="22"/>
          <w:lang w:val="fr-CA" w:bidi="fr-FR"/>
        </w:rPr>
        <w:t>p</w:t>
      </w:r>
      <w:r w:rsidR="000311AC">
        <w:rPr>
          <w:rFonts w:ascii="Calibri" w:hAnsi="Calibri" w:cs="Calibri"/>
          <w:noProof/>
          <w:color w:val="auto"/>
          <w:sz w:val="22"/>
          <w:szCs w:val="22"/>
          <w:lang w:val="fr-CA" w:bidi="fr-FR"/>
        </w:rPr>
        <w:t xml:space="preserve"> facile </w:t>
      </w:r>
      <w:r w:rsidR="0057206A">
        <w:rPr>
          <w:rFonts w:ascii="Calibri" w:hAnsi="Calibri" w:cs="Calibri"/>
          <w:noProof/>
          <w:color w:val="auto"/>
          <w:sz w:val="22"/>
          <w:szCs w:val="22"/>
          <w:lang w:val="fr-CA" w:bidi="fr-FR"/>
        </w:rPr>
        <w:t xml:space="preserve">à réaliser </w:t>
      </w:r>
      <w:r w:rsidR="000311AC">
        <w:rPr>
          <w:rFonts w:ascii="Calibri" w:hAnsi="Calibri" w:cs="Calibri"/>
          <w:noProof/>
          <w:color w:val="auto"/>
          <w:sz w:val="22"/>
          <w:szCs w:val="22"/>
          <w:lang w:val="fr-CA" w:bidi="fr-FR"/>
        </w:rPr>
        <w:t xml:space="preserve">pour vous. </w:t>
      </w:r>
    </w:p>
    <w:p w14:paraId="4AC36FCE" w14:textId="0C3E93C0" w:rsidR="00BF6178" w:rsidRPr="00226A4E" w:rsidRDefault="00BF6178" w:rsidP="002900DB">
      <w:pPr>
        <w:pStyle w:val="retraitdelalistedecontrle"/>
        <w:spacing w:before="0" w:after="0" w:line="240" w:lineRule="auto"/>
        <w:ind w:left="0" w:firstLine="0"/>
        <w:rPr>
          <w:rFonts w:ascii="Calibri" w:hAnsi="Calibri" w:cs="Calibri"/>
          <w:noProof/>
          <w:color w:val="auto"/>
          <w:sz w:val="22"/>
          <w:szCs w:val="22"/>
          <w:lang w:val="fr-CA" w:bidi="fr-FR"/>
        </w:rPr>
      </w:pPr>
    </w:p>
    <w:p w14:paraId="46A51B7C" w14:textId="0A78361B" w:rsidR="00BF6178" w:rsidRDefault="5FBA6389" w:rsidP="002900DB">
      <w:pPr>
        <w:pStyle w:val="retraitdelalistedecontrle"/>
        <w:spacing w:before="0" w:after="0" w:line="240" w:lineRule="auto"/>
        <w:ind w:left="0" w:firstLine="0"/>
        <w:rPr>
          <w:rFonts w:ascii="Calibri" w:hAnsi="Calibri" w:cs="Calibri"/>
          <w:noProof/>
          <w:color w:val="auto"/>
          <w:sz w:val="22"/>
          <w:szCs w:val="22"/>
          <w:lang w:val="fr-CA" w:bidi="fr-FR"/>
        </w:rPr>
      </w:pPr>
      <w:r w:rsidRPr="00226A4E">
        <w:rPr>
          <w:rFonts w:ascii="Calibri" w:hAnsi="Calibri" w:cs="Calibri"/>
          <w:noProof/>
          <w:color w:val="auto"/>
          <w:sz w:val="22"/>
          <w:szCs w:val="22"/>
          <w:lang w:val="fr-CA" w:bidi="fr-FR"/>
        </w:rPr>
        <w:t>(</w:t>
      </w:r>
      <w:r w:rsidR="00755316">
        <w:rPr>
          <w:rFonts w:ascii="Calibri" w:hAnsi="Calibri" w:cs="Calibri"/>
          <w:noProof/>
          <w:color w:val="auto"/>
          <w:sz w:val="22"/>
          <w:szCs w:val="22"/>
          <w:lang w:val="fr-CA" w:bidi="fr-FR"/>
        </w:rPr>
        <w:t xml:space="preserve">Voir les </w:t>
      </w:r>
      <w:hyperlink r:id="rId15">
        <w:r w:rsidR="00BF6178" w:rsidRPr="0050680E">
          <w:rPr>
            <w:rStyle w:val="Hyperlien"/>
            <w:rFonts w:ascii="Calibri" w:hAnsi="Calibri" w:cs="Calibri"/>
            <w:noProof/>
            <w:color w:val="0563C1"/>
            <w:sz w:val="22"/>
            <w:szCs w:val="22"/>
            <w:lang w:val="fr-CA" w:bidi="fr-FR"/>
          </w:rPr>
          <w:t>fonctions d’accessibilité</w:t>
        </w:r>
      </w:hyperlink>
      <w:r w:rsidR="287D26EA" w:rsidRPr="00226A4E">
        <w:rPr>
          <w:rFonts w:ascii="Calibri" w:hAnsi="Calibri" w:cs="Calibri"/>
          <w:noProof/>
          <w:color w:val="auto"/>
          <w:sz w:val="22"/>
          <w:szCs w:val="22"/>
          <w:lang w:val="fr-CA" w:bidi="fr-FR"/>
        </w:rPr>
        <w:t xml:space="preserve"> </w:t>
      </w:r>
      <w:r w:rsidR="001611BC">
        <w:rPr>
          <w:rFonts w:ascii="Calibri" w:hAnsi="Calibri" w:cs="Calibri"/>
          <w:noProof/>
          <w:color w:val="auto"/>
          <w:sz w:val="22"/>
          <w:szCs w:val="22"/>
          <w:lang w:val="fr-CA" w:bidi="fr-FR"/>
        </w:rPr>
        <w:t>du</w:t>
      </w:r>
      <w:r w:rsidR="002F592A">
        <w:rPr>
          <w:rFonts w:ascii="Calibri" w:hAnsi="Calibri" w:cs="Calibri"/>
          <w:noProof/>
          <w:color w:val="auto"/>
          <w:sz w:val="22"/>
          <w:szCs w:val="22"/>
          <w:lang w:val="fr-CA" w:bidi="fr-FR"/>
        </w:rPr>
        <w:t xml:space="preserve"> </w:t>
      </w:r>
      <w:r w:rsidR="287D26EA" w:rsidRPr="00226A4E">
        <w:rPr>
          <w:rFonts w:ascii="Calibri" w:hAnsi="Calibri" w:cs="Calibri"/>
          <w:noProof/>
          <w:color w:val="auto"/>
          <w:sz w:val="22"/>
          <w:szCs w:val="22"/>
          <w:lang w:val="fr-CA" w:bidi="fr-FR"/>
        </w:rPr>
        <w:t>Mauril.)</w:t>
      </w:r>
    </w:p>
    <w:p w14:paraId="7512A79D" w14:textId="77777777" w:rsidR="003E6814" w:rsidRDefault="003E6814" w:rsidP="002900DB">
      <w:pPr>
        <w:pStyle w:val="retraitdelalistedecontrle"/>
        <w:spacing w:before="0" w:after="0" w:line="240" w:lineRule="auto"/>
        <w:ind w:left="0" w:firstLine="0"/>
        <w:rPr>
          <w:rFonts w:ascii="Calibri" w:hAnsi="Calibri" w:cs="Calibri"/>
          <w:noProof/>
          <w:color w:val="auto"/>
          <w:sz w:val="22"/>
          <w:szCs w:val="22"/>
          <w:lang w:val="fr-CA" w:bidi="fr-FR"/>
        </w:rPr>
      </w:pPr>
    </w:p>
    <w:p w14:paraId="63290166" w14:textId="024C0715" w:rsidR="003E6814" w:rsidRPr="003E6814" w:rsidRDefault="003E6814" w:rsidP="002900DB">
      <w:pPr>
        <w:pStyle w:val="retraitdelalistedecontrle"/>
        <w:spacing w:before="0" w:after="0" w:line="240" w:lineRule="auto"/>
        <w:ind w:left="0" w:firstLine="0"/>
        <w:rPr>
          <w:rFonts w:ascii="Calibri" w:hAnsi="Calibri" w:cs="Calibri"/>
          <w:noProof/>
          <w:color w:val="2F5496"/>
          <w:sz w:val="24"/>
          <w:lang w:val="fr-CA" w:bidi="fr-FR"/>
        </w:rPr>
      </w:pPr>
      <w:r w:rsidRPr="003E6814">
        <w:rPr>
          <w:rFonts w:ascii="Calibri" w:hAnsi="Calibri" w:cs="Calibri"/>
          <w:noProof/>
          <w:color w:val="2F5496"/>
          <w:sz w:val="24"/>
          <w:lang w:val="fr-CA" w:bidi="fr-FR"/>
        </w:rPr>
        <w:t xml:space="preserve">2. </w:t>
      </w:r>
      <w:r w:rsidR="00234E2D">
        <w:rPr>
          <w:rFonts w:ascii="Calibri" w:hAnsi="Calibri" w:cs="Calibri"/>
          <w:noProof/>
          <w:color w:val="2F5496"/>
          <w:sz w:val="24"/>
          <w:lang w:val="fr-CA" w:bidi="fr-FR"/>
        </w:rPr>
        <w:t>Enrichir</w:t>
      </w:r>
      <w:r w:rsidRPr="003E6814">
        <w:rPr>
          <w:rFonts w:ascii="Calibri" w:hAnsi="Calibri" w:cs="Calibri"/>
          <w:noProof/>
          <w:color w:val="2F5496"/>
          <w:sz w:val="24"/>
          <w:lang w:val="fr-CA" w:bidi="fr-FR"/>
        </w:rPr>
        <w:t xml:space="preserve"> son vocabulaire du travail</w:t>
      </w:r>
    </w:p>
    <w:p w14:paraId="6BE48578" w14:textId="77777777" w:rsidR="003E6814" w:rsidRDefault="003E6814" w:rsidP="002900DB">
      <w:pPr>
        <w:pStyle w:val="retraitdelalistedecontrle"/>
        <w:spacing w:before="0" w:after="0" w:line="240" w:lineRule="auto"/>
        <w:ind w:left="0" w:firstLine="0"/>
        <w:rPr>
          <w:rFonts w:ascii="Calibri" w:hAnsi="Calibri" w:cs="Calibri"/>
          <w:noProof/>
          <w:color w:val="auto"/>
          <w:sz w:val="22"/>
          <w:szCs w:val="22"/>
          <w:lang w:val="fr-CA" w:bidi="fr-FR"/>
        </w:rPr>
      </w:pPr>
    </w:p>
    <w:p w14:paraId="3E916184" w14:textId="6E619871" w:rsidR="00E74A7C" w:rsidRPr="00584C5F" w:rsidRDefault="00E74A7C" w:rsidP="002900DB">
      <w:pPr>
        <w:spacing w:before="0" w:after="0"/>
        <w:ind w:right="-23"/>
        <w:rPr>
          <w:rFonts w:ascii="Calibri" w:hAnsi="Calibri" w:cs="Calibri"/>
          <w:noProof/>
          <w:color w:val="auto"/>
          <w:sz w:val="22"/>
          <w:szCs w:val="22"/>
          <w:lang w:val="fr-CA" w:bidi="fr-FR"/>
        </w:rPr>
      </w:pPr>
      <w:r w:rsidRPr="00584C5F">
        <w:rPr>
          <w:rFonts w:ascii="Calibri" w:hAnsi="Calibri" w:cs="Calibri"/>
          <w:color w:val="auto"/>
          <w:sz w:val="22"/>
          <w:szCs w:val="22"/>
        </w:rPr>
        <w:t>Le Portail linguistique du Canada propose une foule de</w:t>
      </w:r>
      <w:r w:rsidRPr="00584C5F">
        <w:rPr>
          <w:rFonts w:ascii="Calibri" w:hAnsi="Calibri" w:cs="Calibri"/>
          <w:sz w:val="22"/>
          <w:szCs w:val="22"/>
        </w:rPr>
        <w:t xml:space="preserve"> </w:t>
      </w:r>
      <w:hyperlink r:id="rId16" w:anchor="lexiquesdictionnaires" w:history="1">
        <w:r w:rsidRPr="00584C5F">
          <w:rPr>
            <w:rStyle w:val="Hyperlien"/>
            <w:rFonts w:ascii="Calibri" w:hAnsi="Calibri" w:cs="Calibri"/>
            <w:color w:val="0563C1"/>
            <w:sz w:val="22"/>
            <w:szCs w:val="22"/>
          </w:rPr>
          <w:t>lexiques et dictionnaires</w:t>
        </w:r>
      </w:hyperlink>
      <w:r w:rsidRPr="00584C5F">
        <w:rPr>
          <w:rFonts w:ascii="Calibri" w:hAnsi="Calibri" w:cs="Calibri"/>
          <w:color w:val="197883"/>
          <w:sz w:val="22"/>
          <w:szCs w:val="22"/>
        </w:rPr>
        <w:t xml:space="preserve"> </w:t>
      </w:r>
      <w:r w:rsidRPr="00584C5F">
        <w:rPr>
          <w:rFonts w:ascii="Calibri" w:hAnsi="Calibri" w:cs="Calibri"/>
          <w:color w:val="auto"/>
          <w:sz w:val="22"/>
          <w:szCs w:val="22"/>
        </w:rPr>
        <w:t xml:space="preserve">bilingues et unilingues que vous pouvez utiliser pour enrichir votre vocabulaire du travail. Utiliser un cahier, Excel, OneNote ou tout autre outil pour prendre en note et réviser régulièrement votre vocabulaire personnel. </w:t>
      </w:r>
      <w:r w:rsidRPr="00584C5F">
        <w:rPr>
          <w:rFonts w:ascii="Calibri" w:hAnsi="Calibri" w:cs="Calibri"/>
          <w:noProof/>
          <w:color w:val="auto"/>
          <w:sz w:val="22"/>
          <w:szCs w:val="22"/>
          <w:lang w:val="fr-CA" w:bidi="fr-FR"/>
        </w:rPr>
        <w:t xml:space="preserve">Comme toutes les pages Web du </w:t>
      </w:r>
      <w:r w:rsidR="00E0157E">
        <w:rPr>
          <w:rFonts w:ascii="Calibri" w:hAnsi="Calibri" w:cs="Calibri"/>
          <w:noProof/>
          <w:color w:val="auto"/>
          <w:sz w:val="22"/>
          <w:szCs w:val="22"/>
          <w:lang w:val="fr-CA" w:bidi="fr-FR"/>
        </w:rPr>
        <w:t>g</w:t>
      </w:r>
      <w:r w:rsidRPr="00584C5F">
        <w:rPr>
          <w:rFonts w:ascii="Calibri" w:hAnsi="Calibri" w:cs="Calibri"/>
          <w:noProof/>
          <w:color w:val="auto"/>
          <w:sz w:val="22"/>
          <w:szCs w:val="22"/>
          <w:lang w:val="fr-CA" w:bidi="fr-FR"/>
        </w:rPr>
        <w:t>ouvernement, les pages du Portail linguistique du Canada sont accessibles.</w:t>
      </w:r>
    </w:p>
    <w:p w14:paraId="6A56CB02" w14:textId="77777777" w:rsidR="00E74A7C" w:rsidRPr="00584C5F" w:rsidRDefault="00E74A7C" w:rsidP="002900DB">
      <w:pPr>
        <w:pStyle w:val="retraitdelalistedecontrle"/>
        <w:spacing w:before="0" w:after="0" w:line="240" w:lineRule="auto"/>
        <w:ind w:left="0" w:firstLine="0"/>
        <w:rPr>
          <w:rFonts w:ascii="Calibri" w:hAnsi="Calibri" w:cs="Calibri"/>
          <w:color w:val="auto"/>
          <w:sz w:val="22"/>
          <w:szCs w:val="22"/>
        </w:rPr>
      </w:pPr>
    </w:p>
    <w:p w14:paraId="1EB70590" w14:textId="380A6DD6" w:rsidR="00E74A7C" w:rsidRPr="00584C5F" w:rsidRDefault="00866CF6" w:rsidP="002900DB">
      <w:pPr>
        <w:spacing w:before="0" w:after="0"/>
        <w:ind w:right="-23"/>
        <w:rPr>
          <w:rFonts w:ascii="Calibri" w:hAnsi="Calibri" w:cs="Calibri"/>
          <w:color w:val="auto"/>
          <w:sz w:val="22"/>
          <w:szCs w:val="22"/>
        </w:rPr>
      </w:pPr>
      <w:r>
        <w:rPr>
          <w:rFonts w:ascii="Calibri" w:hAnsi="Calibri" w:cs="Calibri"/>
          <w:color w:val="auto"/>
          <w:sz w:val="22"/>
          <w:szCs w:val="22"/>
        </w:rPr>
        <w:t>C</w:t>
      </w:r>
      <w:r w:rsidR="00E74A7C" w:rsidRPr="00584C5F">
        <w:rPr>
          <w:rFonts w:ascii="Calibri" w:hAnsi="Calibri" w:cs="Calibri"/>
          <w:color w:val="auto"/>
          <w:sz w:val="22"/>
          <w:szCs w:val="22"/>
        </w:rPr>
        <w:t xml:space="preserve">ertains </w:t>
      </w:r>
      <w:r w:rsidR="006910E4">
        <w:rPr>
          <w:rFonts w:ascii="Calibri" w:hAnsi="Calibri" w:cs="Calibri"/>
          <w:color w:val="auto"/>
          <w:sz w:val="22"/>
          <w:szCs w:val="22"/>
        </w:rPr>
        <w:t xml:space="preserve">outils en ligne </w:t>
      </w:r>
      <w:r w:rsidR="00E74A7C" w:rsidRPr="00584C5F">
        <w:rPr>
          <w:rFonts w:ascii="Calibri" w:hAnsi="Calibri" w:cs="Calibri"/>
          <w:color w:val="auto"/>
          <w:sz w:val="22"/>
          <w:szCs w:val="22"/>
        </w:rPr>
        <w:t>proposent l’utilisation de cartes-éclairs (</w:t>
      </w:r>
      <w:hyperlink r:id="rId17" w:history="1">
        <w:r w:rsidR="00E74A7C" w:rsidRPr="00A647D8">
          <w:rPr>
            <w:rStyle w:val="Hyperlien"/>
            <w:rFonts w:ascii="Calibri" w:hAnsi="Calibri" w:cs="Calibri"/>
            <w:i/>
            <w:iCs/>
            <w:color w:val="0563C1"/>
            <w:sz w:val="22"/>
            <w:szCs w:val="22"/>
          </w:rPr>
          <w:t>Flashcards</w:t>
        </w:r>
      </w:hyperlink>
      <w:r w:rsidR="00E74A7C" w:rsidRPr="00584C5F">
        <w:rPr>
          <w:rFonts w:ascii="Calibri" w:hAnsi="Calibri" w:cs="Calibri"/>
          <w:color w:val="auto"/>
          <w:sz w:val="22"/>
          <w:szCs w:val="22"/>
        </w:rPr>
        <w:t xml:space="preserve">) qui peuvent se révéler très efficaces pour réviser le vocabulaire. La plupart de ces sites propose des applis pour iOS et Android ainsi que </w:t>
      </w:r>
      <w:r w:rsidR="00E74A7C" w:rsidRPr="00584C5F">
        <w:rPr>
          <w:rFonts w:ascii="Calibri" w:hAnsi="Calibri" w:cs="Calibri"/>
          <w:color w:val="auto"/>
          <w:sz w:val="22"/>
          <w:szCs w:val="22"/>
        </w:rPr>
        <w:lastRenderedPageBreak/>
        <w:t>des pages Web compatibles avec la plupart des navigateurs sur Windows et Mac. La lecture en synthèse vocale TTS (</w:t>
      </w:r>
      <w:r w:rsidR="00E74A7C" w:rsidRPr="00584C5F">
        <w:rPr>
          <w:rFonts w:ascii="Calibri" w:hAnsi="Calibri" w:cs="Calibri"/>
          <w:i/>
          <w:iCs/>
          <w:color w:val="auto"/>
          <w:sz w:val="22"/>
          <w:szCs w:val="22"/>
        </w:rPr>
        <w:t>Text to Speech</w:t>
      </w:r>
      <w:r w:rsidR="00E74A7C" w:rsidRPr="00584C5F">
        <w:rPr>
          <w:rFonts w:ascii="Calibri" w:hAnsi="Calibri" w:cs="Calibri"/>
          <w:color w:val="auto"/>
          <w:sz w:val="22"/>
          <w:szCs w:val="22"/>
        </w:rPr>
        <w:t xml:space="preserve">) est </w:t>
      </w:r>
      <w:r w:rsidR="00BA195B" w:rsidRPr="00584C5F">
        <w:rPr>
          <w:rFonts w:ascii="Calibri" w:hAnsi="Calibri" w:cs="Calibri"/>
          <w:color w:val="auto"/>
          <w:sz w:val="22"/>
          <w:szCs w:val="22"/>
        </w:rPr>
        <w:t xml:space="preserve">aussi </w:t>
      </w:r>
      <w:r w:rsidR="00E74A7C" w:rsidRPr="00584C5F">
        <w:rPr>
          <w:rFonts w:ascii="Calibri" w:hAnsi="Calibri" w:cs="Calibri"/>
          <w:color w:val="auto"/>
          <w:sz w:val="22"/>
          <w:szCs w:val="22"/>
        </w:rPr>
        <w:t>souvent disponible.</w:t>
      </w:r>
    </w:p>
    <w:p w14:paraId="685A86DC" w14:textId="77777777" w:rsidR="001702D7" w:rsidRPr="00584C5F" w:rsidRDefault="001702D7" w:rsidP="002900DB">
      <w:pPr>
        <w:spacing w:before="0" w:after="0"/>
        <w:ind w:right="-23"/>
        <w:rPr>
          <w:rFonts w:ascii="Calibri" w:hAnsi="Calibri" w:cs="Calibri"/>
          <w:color w:val="auto"/>
          <w:sz w:val="22"/>
          <w:szCs w:val="22"/>
        </w:rPr>
      </w:pPr>
    </w:p>
    <w:p w14:paraId="37E66CA2" w14:textId="5ACF6972" w:rsidR="008F51F5" w:rsidRPr="00BE370C" w:rsidRDefault="008F51F5" w:rsidP="002900DB">
      <w:pPr>
        <w:spacing w:before="0" w:after="0"/>
        <w:rPr>
          <w:rFonts w:ascii="Calibri" w:hAnsi="Calibri" w:cs="Calibri"/>
          <w:color w:val="auto"/>
          <w:sz w:val="22"/>
          <w:szCs w:val="22"/>
        </w:rPr>
      </w:pPr>
      <w:r w:rsidRPr="00BE370C">
        <w:rPr>
          <w:rFonts w:ascii="Calibri" w:hAnsi="Calibri" w:cs="Calibri"/>
          <w:color w:val="auto"/>
          <w:sz w:val="22"/>
          <w:szCs w:val="22"/>
        </w:rPr>
        <w:t xml:space="preserve">Vous </w:t>
      </w:r>
      <w:r w:rsidR="008E755F">
        <w:rPr>
          <w:rFonts w:ascii="Calibri" w:hAnsi="Calibri" w:cs="Calibri"/>
          <w:color w:val="auto"/>
          <w:sz w:val="22"/>
          <w:szCs w:val="22"/>
        </w:rPr>
        <w:t>pouvez</w:t>
      </w:r>
      <w:r w:rsidRPr="00BE370C">
        <w:rPr>
          <w:rFonts w:ascii="Calibri" w:hAnsi="Calibri" w:cs="Calibri"/>
          <w:color w:val="auto"/>
          <w:sz w:val="22"/>
          <w:szCs w:val="22"/>
        </w:rPr>
        <w:t xml:space="preserve"> </w:t>
      </w:r>
      <w:r w:rsidR="00745D47" w:rsidRPr="00BE370C">
        <w:rPr>
          <w:rFonts w:ascii="Calibri" w:hAnsi="Calibri" w:cs="Calibri"/>
          <w:color w:val="auto"/>
          <w:sz w:val="22"/>
          <w:szCs w:val="22"/>
        </w:rPr>
        <w:t xml:space="preserve">également </w:t>
      </w:r>
      <w:r w:rsidR="002C3DF5">
        <w:rPr>
          <w:rFonts w:ascii="Calibri" w:hAnsi="Calibri" w:cs="Calibri"/>
          <w:color w:val="auto"/>
          <w:sz w:val="22"/>
          <w:szCs w:val="22"/>
        </w:rPr>
        <w:t xml:space="preserve">utiliser </w:t>
      </w:r>
      <w:r w:rsidR="00204687">
        <w:rPr>
          <w:rFonts w:ascii="Calibri" w:hAnsi="Calibri" w:cs="Calibri"/>
          <w:color w:val="auto"/>
          <w:sz w:val="22"/>
          <w:szCs w:val="22"/>
        </w:rPr>
        <w:t>les liens suiv</w:t>
      </w:r>
      <w:r w:rsidR="002C3DF5">
        <w:rPr>
          <w:rFonts w:ascii="Calibri" w:hAnsi="Calibri" w:cs="Calibri"/>
          <w:color w:val="auto"/>
          <w:sz w:val="22"/>
          <w:szCs w:val="22"/>
        </w:rPr>
        <w:t>a</w:t>
      </w:r>
      <w:r w:rsidR="00204687">
        <w:rPr>
          <w:rFonts w:ascii="Calibri" w:hAnsi="Calibri" w:cs="Calibri"/>
          <w:color w:val="auto"/>
          <w:sz w:val="22"/>
          <w:szCs w:val="22"/>
        </w:rPr>
        <w:t>nt</w:t>
      </w:r>
      <w:r w:rsidR="002C3DF5">
        <w:rPr>
          <w:rFonts w:ascii="Calibri" w:hAnsi="Calibri" w:cs="Calibri"/>
          <w:color w:val="auto"/>
          <w:sz w:val="22"/>
          <w:szCs w:val="22"/>
        </w:rPr>
        <w:t>s</w:t>
      </w:r>
      <w:r w:rsidR="00204687">
        <w:rPr>
          <w:rFonts w:ascii="Calibri" w:hAnsi="Calibri" w:cs="Calibri"/>
          <w:color w:val="auto"/>
          <w:sz w:val="22"/>
          <w:szCs w:val="22"/>
        </w:rPr>
        <w:t xml:space="preserve"> </w:t>
      </w:r>
      <w:r w:rsidR="007D46DD" w:rsidRPr="00BE370C">
        <w:rPr>
          <w:rFonts w:ascii="Calibri" w:hAnsi="Calibri" w:cs="Calibri"/>
          <w:color w:val="auto"/>
          <w:sz w:val="22"/>
          <w:szCs w:val="22"/>
        </w:rPr>
        <w:t>p</w:t>
      </w:r>
      <w:r w:rsidR="004E1241">
        <w:rPr>
          <w:rFonts w:ascii="Calibri" w:hAnsi="Calibri" w:cs="Calibri"/>
          <w:color w:val="auto"/>
          <w:sz w:val="22"/>
          <w:szCs w:val="22"/>
        </w:rPr>
        <w:t>o</w:t>
      </w:r>
      <w:r w:rsidR="007D46DD" w:rsidRPr="00BE370C">
        <w:rPr>
          <w:rFonts w:ascii="Calibri" w:hAnsi="Calibri" w:cs="Calibri"/>
          <w:color w:val="auto"/>
          <w:sz w:val="22"/>
          <w:szCs w:val="22"/>
        </w:rPr>
        <w:t>ur développer le vocabulaire et la gramm</w:t>
      </w:r>
      <w:r w:rsidR="00EF5A0C" w:rsidRPr="00BE370C">
        <w:rPr>
          <w:rFonts w:ascii="Calibri" w:hAnsi="Calibri" w:cs="Calibri"/>
          <w:color w:val="auto"/>
          <w:sz w:val="22"/>
          <w:szCs w:val="22"/>
        </w:rPr>
        <w:t>a</w:t>
      </w:r>
      <w:r w:rsidR="007D46DD" w:rsidRPr="00BE370C">
        <w:rPr>
          <w:rFonts w:ascii="Calibri" w:hAnsi="Calibri" w:cs="Calibri"/>
          <w:color w:val="auto"/>
          <w:sz w:val="22"/>
          <w:szCs w:val="22"/>
        </w:rPr>
        <w:t xml:space="preserve">ire </w:t>
      </w:r>
      <w:r w:rsidR="00EF5A0C" w:rsidRPr="00BE370C">
        <w:rPr>
          <w:rFonts w:ascii="Calibri" w:hAnsi="Calibri" w:cs="Calibri"/>
          <w:color w:val="auto"/>
          <w:sz w:val="22"/>
          <w:szCs w:val="22"/>
        </w:rPr>
        <w:t>d</w:t>
      </w:r>
      <w:r w:rsidR="007D46DD" w:rsidRPr="00BE370C">
        <w:rPr>
          <w:rFonts w:ascii="Calibri" w:hAnsi="Calibri" w:cs="Calibri"/>
          <w:color w:val="auto"/>
          <w:sz w:val="22"/>
          <w:szCs w:val="22"/>
        </w:rPr>
        <w:t>e base.</w:t>
      </w:r>
      <w:r w:rsidRPr="00BE370C">
        <w:rPr>
          <w:rFonts w:ascii="Calibri" w:hAnsi="Calibri" w:cs="Calibri"/>
          <w:color w:val="auto"/>
          <w:sz w:val="22"/>
          <w:szCs w:val="22"/>
        </w:rPr>
        <w:t xml:space="preserve"> </w:t>
      </w:r>
    </w:p>
    <w:p w14:paraId="220DA312" w14:textId="77777777" w:rsidR="00EF5A0C" w:rsidRPr="00F24D73" w:rsidRDefault="3A87FFDC" w:rsidP="002E0E6C">
      <w:pPr>
        <w:pStyle w:val="retraitdelalistedecontrle"/>
        <w:spacing w:before="0" w:after="0" w:line="240" w:lineRule="auto"/>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Pour l’anglais :</w:t>
      </w:r>
    </w:p>
    <w:p w14:paraId="4F4181F5" w14:textId="464F1540" w:rsidR="006301AA" w:rsidRPr="00F24D73" w:rsidRDefault="00F234E7" w:rsidP="00185D99">
      <w:pPr>
        <w:pStyle w:val="retraitdelalistedecontrle"/>
        <w:numPr>
          <w:ilvl w:val="0"/>
          <w:numId w:val="33"/>
        </w:numPr>
        <w:spacing w:before="0" w:after="0" w:line="240" w:lineRule="auto"/>
        <w:ind w:left="709" w:hanging="283"/>
        <w:rPr>
          <w:rFonts w:ascii="Calibri" w:hAnsi="Calibri" w:cs="Calibri"/>
          <w:noProof/>
          <w:color w:val="0563C1"/>
          <w:sz w:val="22"/>
          <w:szCs w:val="22"/>
          <w:lang w:val="en-US"/>
        </w:rPr>
      </w:pPr>
      <w:hyperlink r:id="rId18" w:history="1">
        <w:r w:rsidRPr="00F24D73">
          <w:rPr>
            <w:rFonts w:ascii="Calibri" w:hAnsi="Calibri" w:cs="Calibri"/>
            <w:color w:val="0563C1"/>
            <w:sz w:val="22"/>
            <w:szCs w:val="22"/>
            <w:u w:val="single"/>
          </w:rPr>
          <w:t>Alloprof (Anglais)</w:t>
        </w:r>
      </w:hyperlink>
    </w:p>
    <w:p w14:paraId="1413FBA6" w14:textId="4E044DE6" w:rsidR="009B065A" w:rsidRPr="00F24D73" w:rsidRDefault="33BF3678" w:rsidP="00185D99">
      <w:pPr>
        <w:pStyle w:val="retraitdelalistedecontrle"/>
        <w:numPr>
          <w:ilvl w:val="0"/>
          <w:numId w:val="33"/>
        </w:numPr>
        <w:spacing w:before="0" w:after="0" w:line="240" w:lineRule="auto"/>
        <w:ind w:left="709" w:hanging="283"/>
        <w:rPr>
          <w:rFonts w:ascii="Calibri" w:hAnsi="Calibri" w:cs="Calibri"/>
          <w:noProof/>
          <w:color w:val="0563C1"/>
          <w:sz w:val="22"/>
          <w:szCs w:val="22"/>
          <w:lang w:val="fr-CA"/>
        </w:rPr>
      </w:pPr>
      <w:hyperlink r:id="rId19">
        <w:r w:rsidRPr="00F24D73">
          <w:rPr>
            <w:rStyle w:val="Hyperlien"/>
            <w:rFonts w:ascii="Calibri" w:hAnsi="Calibri" w:cs="Calibri"/>
            <w:color w:val="0563C1"/>
            <w:sz w:val="22"/>
            <w:szCs w:val="22"/>
            <w:lang w:val="fr-CA"/>
          </w:rPr>
          <w:t xml:space="preserve">IXL English </w:t>
        </w:r>
        <w:r w:rsidR="002B1B08" w:rsidRPr="00F24D73">
          <w:rPr>
            <w:rStyle w:val="Hyperlien"/>
            <w:rFonts w:ascii="Calibri" w:hAnsi="Calibri" w:cs="Calibri"/>
            <w:color w:val="0563C1"/>
            <w:sz w:val="22"/>
            <w:szCs w:val="22"/>
            <w:lang w:val="fr-CA"/>
          </w:rPr>
          <w:t>L</w:t>
        </w:r>
        <w:r w:rsidRPr="00F24D73">
          <w:rPr>
            <w:rStyle w:val="Hyperlien"/>
            <w:rFonts w:ascii="Calibri" w:hAnsi="Calibri" w:cs="Calibri"/>
            <w:color w:val="0563C1"/>
            <w:sz w:val="22"/>
            <w:szCs w:val="22"/>
            <w:lang w:val="fr-CA"/>
          </w:rPr>
          <w:t xml:space="preserve">anguage </w:t>
        </w:r>
        <w:r w:rsidR="002B1B08" w:rsidRPr="00F24D73">
          <w:rPr>
            <w:rStyle w:val="Hyperlien"/>
            <w:rFonts w:ascii="Calibri" w:hAnsi="Calibri" w:cs="Calibri"/>
            <w:color w:val="0563C1"/>
            <w:sz w:val="22"/>
            <w:szCs w:val="22"/>
            <w:lang w:val="fr-CA"/>
          </w:rPr>
          <w:t>A</w:t>
        </w:r>
        <w:r w:rsidRPr="00F24D73">
          <w:rPr>
            <w:rStyle w:val="Hyperlien"/>
            <w:rFonts w:ascii="Calibri" w:hAnsi="Calibri" w:cs="Calibri"/>
            <w:color w:val="0563C1"/>
            <w:sz w:val="22"/>
            <w:szCs w:val="22"/>
            <w:lang w:val="fr-CA"/>
          </w:rPr>
          <w:t>rts</w:t>
        </w:r>
      </w:hyperlink>
      <w:r w:rsidRPr="00F24D73">
        <w:rPr>
          <w:rFonts w:ascii="Calibri" w:hAnsi="Calibri" w:cs="Calibri"/>
          <w:color w:val="0563C1"/>
          <w:sz w:val="22"/>
          <w:szCs w:val="22"/>
          <w:lang w:val="fr-CA"/>
        </w:rPr>
        <w:t xml:space="preserve"> </w:t>
      </w:r>
      <w:r w:rsidRPr="00F24D73">
        <w:rPr>
          <w:rFonts w:ascii="Calibri" w:hAnsi="Calibri" w:cs="Calibri"/>
          <w:color w:val="auto"/>
          <w:sz w:val="22"/>
          <w:szCs w:val="22"/>
          <w:lang w:val="fr-CA"/>
        </w:rPr>
        <w:t>(</w:t>
      </w:r>
      <w:r w:rsidR="007E70AD" w:rsidRPr="00F24D73">
        <w:rPr>
          <w:rFonts w:ascii="Calibri" w:hAnsi="Calibri" w:cs="Calibri"/>
          <w:color w:val="auto"/>
          <w:sz w:val="22"/>
          <w:szCs w:val="22"/>
          <w:lang w:val="fr-CA"/>
        </w:rPr>
        <w:t>en anglais seulement</w:t>
      </w:r>
      <w:r w:rsidRPr="00F24D73">
        <w:rPr>
          <w:rFonts w:ascii="Calibri" w:hAnsi="Calibri" w:cs="Calibri"/>
          <w:color w:val="auto"/>
          <w:sz w:val="22"/>
          <w:szCs w:val="22"/>
          <w:lang w:val="fr-CA"/>
        </w:rPr>
        <w:t xml:space="preserve">) </w:t>
      </w:r>
    </w:p>
    <w:p w14:paraId="4A728640" w14:textId="36FA1490" w:rsidR="009B065A" w:rsidRPr="00F24D73" w:rsidRDefault="004E1241" w:rsidP="00185D99">
      <w:pPr>
        <w:pStyle w:val="retraitdelalistedecontrle"/>
        <w:numPr>
          <w:ilvl w:val="0"/>
          <w:numId w:val="33"/>
        </w:numPr>
        <w:spacing w:before="0" w:after="0" w:line="240" w:lineRule="auto"/>
        <w:ind w:left="709" w:hanging="283"/>
        <w:rPr>
          <w:rFonts w:ascii="Calibri" w:hAnsi="Calibri" w:cs="Calibri"/>
          <w:noProof/>
          <w:color w:val="0563C1"/>
          <w:sz w:val="22"/>
          <w:szCs w:val="22"/>
          <w:lang w:val="en-US"/>
        </w:rPr>
      </w:pPr>
      <w:hyperlink r:id="rId20">
        <w:r w:rsidRPr="00F24D73">
          <w:rPr>
            <w:rStyle w:val="Hyperlien"/>
            <w:rFonts w:ascii="Calibri" w:hAnsi="Calibri" w:cs="Calibri"/>
            <w:noProof/>
            <w:color w:val="0563C1"/>
            <w:sz w:val="22"/>
            <w:szCs w:val="22"/>
            <w:lang w:val="en-US" w:bidi="fr-FR"/>
          </w:rPr>
          <w:t>L</w:t>
        </w:r>
        <w:r w:rsidR="002B1B08" w:rsidRPr="00F24D73">
          <w:rPr>
            <w:rStyle w:val="Hyperlien"/>
            <w:rFonts w:ascii="Calibri" w:hAnsi="Calibri" w:cs="Calibri"/>
            <w:noProof/>
            <w:color w:val="0563C1"/>
            <w:sz w:val="22"/>
            <w:szCs w:val="22"/>
            <w:lang w:val="en-US" w:bidi="fr-FR"/>
          </w:rPr>
          <w:t>e</w:t>
        </w:r>
        <w:r w:rsidR="41FF2737" w:rsidRPr="00F24D73">
          <w:rPr>
            <w:rStyle w:val="Hyperlien"/>
            <w:rFonts w:ascii="Calibri" w:hAnsi="Calibri" w:cs="Calibri"/>
            <w:noProof/>
            <w:color w:val="0563C1"/>
            <w:sz w:val="22"/>
            <w:szCs w:val="22"/>
            <w:lang w:val="en-US" w:bidi="fr-FR"/>
          </w:rPr>
          <w:t>arn American English Online</w:t>
        </w:r>
      </w:hyperlink>
      <w:r w:rsidR="41FF2737" w:rsidRPr="00F24D73">
        <w:rPr>
          <w:rFonts w:ascii="Calibri" w:hAnsi="Calibri" w:cs="Calibri"/>
          <w:noProof/>
          <w:color w:val="0563C1"/>
          <w:sz w:val="22"/>
          <w:szCs w:val="22"/>
          <w:lang w:val="en-US" w:bidi="fr-FR"/>
        </w:rPr>
        <w:t xml:space="preserve"> </w:t>
      </w:r>
      <w:r w:rsidR="007E70AD" w:rsidRPr="00F24D73">
        <w:rPr>
          <w:rFonts w:ascii="Calibri" w:hAnsi="Calibri" w:cs="Calibri"/>
          <w:color w:val="auto"/>
          <w:sz w:val="22"/>
          <w:szCs w:val="22"/>
          <w:lang w:val="en-US"/>
        </w:rPr>
        <w:t xml:space="preserve">(en anglais seulement) </w:t>
      </w:r>
    </w:p>
    <w:p w14:paraId="40557EDA" w14:textId="4B3440EB" w:rsidR="009B065A" w:rsidRPr="00A647D8" w:rsidRDefault="00827125" w:rsidP="00185D99">
      <w:pPr>
        <w:pStyle w:val="retraitdelalistedecontrle"/>
        <w:numPr>
          <w:ilvl w:val="0"/>
          <w:numId w:val="33"/>
        </w:numPr>
        <w:spacing w:before="0" w:after="0" w:line="240" w:lineRule="auto"/>
        <w:ind w:left="709" w:hanging="283"/>
        <w:rPr>
          <w:rFonts w:ascii="Calibri" w:hAnsi="Calibri" w:cs="Calibri"/>
          <w:noProof/>
          <w:color w:val="0563C1"/>
          <w:sz w:val="22"/>
          <w:szCs w:val="22"/>
          <w:lang w:val="fr-CA"/>
        </w:rPr>
      </w:pPr>
      <w:hyperlink r:id="rId21">
        <w:r w:rsidRPr="00F24D73">
          <w:rPr>
            <w:rStyle w:val="Hyperlien"/>
            <w:rFonts w:ascii="Calibri" w:hAnsi="Calibri" w:cs="Calibri"/>
            <w:noProof/>
            <w:color w:val="0563C1"/>
            <w:sz w:val="22"/>
            <w:szCs w:val="22"/>
            <w:lang w:val="fr-CA" w:bidi="fr-FR"/>
          </w:rPr>
          <w:t>Learn</w:t>
        </w:r>
        <w:r w:rsidR="008C2204" w:rsidRPr="00F24D73">
          <w:rPr>
            <w:rStyle w:val="Hyperlien"/>
            <w:rFonts w:ascii="Calibri" w:hAnsi="Calibri" w:cs="Calibri"/>
            <w:noProof/>
            <w:color w:val="0563C1"/>
            <w:sz w:val="22"/>
            <w:szCs w:val="22"/>
            <w:lang w:val="fr-CA" w:bidi="fr-FR"/>
          </w:rPr>
          <w:t>English</w:t>
        </w:r>
      </w:hyperlink>
      <w:r w:rsidR="004E1241" w:rsidRPr="00F24D73">
        <w:rPr>
          <w:rStyle w:val="Hyperlien"/>
          <w:rFonts w:ascii="Calibri" w:hAnsi="Calibri" w:cs="Calibri"/>
          <w:noProof/>
          <w:color w:val="0563C1"/>
          <w:sz w:val="22"/>
          <w:szCs w:val="22"/>
          <w:u w:val="none"/>
          <w:lang w:val="fr-CA" w:bidi="fr-FR"/>
        </w:rPr>
        <w:t xml:space="preserve"> </w:t>
      </w:r>
      <w:r w:rsidR="004E1241" w:rsidRPr="00F24D73">
        <w:rPr>
          <w:rFonts w:ascii="Calibri" w:hAnsi="Calibri" w:cs="Calibri"/>
          <w:color w:val="auto"/>
          <w:sz w:val="22"/>
          <w:szCs w:val="22"/>
          <w:lang w:val="fr-CA"/>
        </w:rPr>
        <w:t>(en anglais seulement)</w:t>
      </w:r>
    </w:p>
    <w:p w14:paraId="3E67C60F" w14:textId="13784E73" w:rsidR="00A647D8" w:rsidRPr="00185D99" w:rsidRDefault="00A647D8" w:rsidP="00185D99">
      <w:pPr>
        <w:pStyle w:val="retraitdelalistedecontrle"/>
        <w:numPr>
          <w:ilvl w:val="0"/>
          <w:numId w:val="28"/>
        </w:numPr>
        <w:spacing w:before="0"/>
        <w:ind w:left="709" w:hanging="283"/>
        <w:rPr>
          <w:rFonts w:ascii="Calibri" w:hAnsi="Calibri" w:cs="Calibri"/>
          <w:noProof/>
          <w:color w:val="197883"/>
          <w:sz w:val="22"/>
          <w:szCs w:val="22"/>
          <w:lang w:val="en-US" w:bidi="fr-FR"/>
        </w:rPr>
      </w:pPr>
      <w:hyperlink r:id="rId22" w:history="1">
        <w:r w:rsidRPr="00A647D8">
          <w:rPr>
            <w:rStyle w:val="Hyperlien"/>
            <w:rFonts w:ascii="Calibri" w:hAnsi="Calibri" w:cs="Calibri"/>
            <w:noProof/>
            <w:color w:val="0563C1"/>
            <w:sz w:val="22"/>
            <w:szCs w:val="22"/>
            <w:lang w:val="en-US" w:bidi="fr-FR"/>
          </w:rPr>
          <w:t>Learner's Dictionary by Merriam-Webster</w:t>
        </w:r>
      </w:hyperlink>
      <w:r w:rsidRPr="00A647D8">
        <w:rPr>
          <w:rFonts w:ascii="Calibri" w:hAnsi="Calibri" w:cs="Calibri"/>
          <w:noProof/>
          <w:color w:val="197883"/>
          <w:sz w:val="22"/>
          <w:szCs w:val="22"/>
          <w:lang w:val="en-US" w:bidi="fr-FR"/>
        </w:rPr>
        <w:t xml:space="preserve"> </w:t>
      </w:r>
      <w:r w:rsidRPr="00A647D8">
        <w:rPr>
          <w:rFonts w:ascii="Calibri" w:hAnsi="Calibri" w:cs="Calibri"/>
          <w:color w:val="auto"/>
          <w:sz w:val="22"/>
          <w:szCs w:val="22"/>
          <w:lang w:val="en-US"/>
        </w:rPr>
        <w:t>(en anglais seulement)</w:t>
      </w:r>
    </w:p>
    <w:p w14:paraId="7C22F9B0" w14:textId="77777777" w:rsidR="001E6A71" w:rsidRPr="00F24D73" w:rsidRDefault="001E6A71" w:rsidP="002E0E6C">
      <w:pPr>
        <w:spacing w:before="0" w:after="0"/>
        <w:rPr>
          <w:rFonts w:ascii="Calibri" w:hAnsi="Calibri" w:cs="Calibri"/>
          <w:sz w:val="22"/>
          <w:szCs w:val="22"/>
          <w:lang w:val="en-US"/>
        </w:rPr>
      </w:pPr>
    </w:p>
    <w:p w14:paraId="1B02B798" w14:textId="77777777" w:rsidR="00EF5A0C" w:rsidRPr="00F24D73" w:rsidRDefault="3A87FFDC" w:rsidP="002E0E6C">
      <w:pPr>
        <w:pStyle w:val="retraitdelalistedecontrle"/>
        <w:spacing w:before="0" w:after="0" w:line="240" w:lineRule="auto"/>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Pour le français :</w:t>
      </w:r>
    </w:p>
    <w:bookmarkStart w:id="0" w:name="_Hlk166066646"/>
    <w:p w14:paraId="76EC203F" w14:textId="77777777" w:rsidR="008012B2" w:rsidRPr="005B3FED" w:rsidRDefault="008012B2" w:rsidP="008012B2">
      <w:pPr>
        <w:pStyle w:val="Paragraphedeliste"/>
        <w:numPr>
          <w:ilvl w:val="0"/>
          <w:numId w:val="27"/>
        </w:numPr>
        <w:ind w:hanging="294"/>
        <w:rPr>
          <w:rFonts w:ascii="Calibri" w:eastAsiaTheme="minorHAnsi" w:hAnsi="Calibri" w:cs="Calibri"/>
          <w:color w:val="0563C1"/>
          <w:sz w:val="22"/>
          <w:szCs w:val="22"/>
          <w:lang w:val="en-US" w:eastAsia="fr-CA"/>
        </w:rPr>
      </w:pPr>
      <w:r w:rsidRPr="005B3FED">
        <w:rPr>
          <w:rFonts w:ascii="Calibri" w:eastAsia="MS PMincho" w:hAnsi="Calibri" w:cs="Calibri"/>
          <w:color w:val="0563C1"/>
          <w:sz w:val="22"/>
          <w:szCs w:val="22"/>
        </w:rPr>
        <w:fldChar w:fldCharType="begin"/>
      </w:r>
      <w:r w:rsidRPr="005B3FED">
        <w:rPr>
          <w:rFonts w:ascii="Calibri" w:eastAsia="MS PMincho" w:hAnsi="Calibri" w:cs="Calibri"/>
          <w:color w:val="0563C1"/>
          <w:sz w:val="22"/>
          <w:szCs w:val="22"/>
          <w:lang w:val="en-US"/>
        </w:rPr>
        <w:instrText>HYPERLINK "http://www.frenchtutorial.com/en/learn-french/toc"</w:instrText>
      </w:r>
      <w:r w:rsidRPr="005B3FED">
        <w:rPr>
          <w:rFonts w:ascii="Calibri" w:eastAsia="MS PMincho" w:hAnsi="Calibri" w:cs="Calibri"/>
          <w:color w:val="0563C1"/>
          <w:sz w:val="22"/>
          <w:szCs w:val="22"/>
        </w:rPr>
      </w:r>
      <w:r w:rsidRPr="005B3FED">
        <w:rPr>
          <w:rFonts w:ascii="Calibri" w:eastAsia="MS PMincho" w:hAnsi="Calibri" w:cs="Calibri"/>
          <w:color w:val="0563C1"/>
          <w:sz w:val="22"/>
          <w:szCs w:val="22"/>
        </w:rPr>
        <w:fldChar w:fldCharType="separate"/>
      </w:r>
      <w:r w:rsidRPr="005B3FED">
        <w:rPr>
          <w:rStyle w:val="Hyperlien"/>
          <w:rFonts w:ascii="Calibri" w:eastAsia="MS PMincho" w:hAnsi="Calibri" w:cs="Calibri"/>
          <w:color w:val="0563C1"/>
          <w:sz w:val="22"/>
          <w:szCs w:val="22"/>
          <w:lang w:val="en-US"/>
        </w:rPr>
        <w:t>The French Tutorial - Table of contents</w:t>
      </w:r>
      <w:r w:rsidRPr="005B3FED">
        <w:rPr>
          <w:rFonts w:ascii="Calibri" w:eastAsia="MS PMincho" w:hAnsi="Calibri" w:cs="Calibri"/>
          <w:color w:val="0563C1"/>
          <w:sz w:val="22"/>
          <w:szCs w:val="22"/>
        </w:rPr>
        <w:fldChar w:fldCharType="end"/>
      </w:r>
    </w:p>
    <w:p w14:paraId="5B9E1549" w14:textId="595C4509" w:rsidR="008012B2" w:rsidRPr="005B3FED" w:rsidRDefault="008012B2" w:rsidP="008012B2">
      <w:pPr>
        <w:pStyle w:val="Paragraphedeliste"/>
        <w:numPr>
          <w:ilvl w:val="0"/>
          <w:numId w:val="27"/>
        </w:numPr>
        <w:ind w:hanging="294"/>
        <w:rPr>
          <w:rFonts w:ascii="Calibri" w:eastAsia="Arial" w:hAnsi="Calibri" w:cs="Calibri"/>
          <w:sz w:val="22"/>
          <w:szCs w:val="22"/>
          <w:lang w:val="fr-CA"/>
        </w:rPr>
      </w:pPr>
      <w:hyperlink r:id="rId23" w:history="1">
        <w:r w:rsidRPr="005B3FED">
          <w:rPr>
            <w:rStyle w:val="Hyperlien"/>
            <w:rFonts w:ascii="Calibri" w:eastAsia="MS PMincho" w:hAnsi="Calibri" w:cs="Calibri"/>
            <w:color w:val="0563C1"/>
            <w:sz w:val="22"/>
            <w:szCs w:val="22"/>
          </w:rPr>
          <w:t>Jeux et exercices en ligne, apprendre le français en s'amusant (ortholud.com)</w:t>
        </w:r>
      </w:hyperlink>
      <w:r w:rsidRPr="005B3FED">
        <w:rPr>
          <w:rFonts w:ascii="Calibri" w:eastAsia="MS PMincho" w:hAnsi="Calibri" w:cs="Calibri"/>
          <w:color w:val="197883"/>
          <w:sz w:val="22"/>
          <w:szCs w:val="22"/>
        </w:rPr>
        <w:t xml:space="preserve"> </w:t>
      </w:r>
      <w:r w:rsidRPr="005B3FED">
        <w:rPr>
          <w:rFonts w:ascii="Calibri" w:eastAsia="Arial" w:hAnsi="Calibri" w:cs="Calibri"/>
          <w:sz w:val="22"/>
          <w:szCs w:val="22"/>
          <w:lang w:val="fr-CA"/>
        </w:rPr>
        <w:t>(</w:t>
      </w:r>
      <w:r w:rsidR="00185D99">
        <w:rPr>
          <w:rFonts w:ascii="Calibri" w:eastAsia="Arial" w:hAnsi="Calibri" w:cs="Calibri"/>
          <w:sz w:val="22"/>
          <w:szCs w:val="22"/>
          <w:lang w:val="fr-CA"/>
        </w:rPr>
        <w:t>e</w:t>
      </w:r>
      <w:r w:rsidRPr="005B3FED">
        <w:rPr>
          <w:rFonts w:ascii="Calibri" w:eastAsia="Arial" w:hAnsi="Calibri" w:cs="Calibri"/>
          <w:sz w:val="22"/>
          <w:szCs w:val="22"/>
          <w:lang w:val="fr-CA"/>
        </w:rPr>
        <w:t xml:space="preserve">n </w:t>
      </w:r>
      <w:r w:rsidR="00185D99">
        <w:rPr>
          <w:rFonts w:ascii="Calibri" w:eastAsia="Arial" w:hAnsi="Calibri" w:cs="Calibri"/>
          <w:sz w:val="22"/>
          <w:szCs w:val="22"/>
          <w:lang w:val="fr-CA"/>
        </w:rPr>
        <w:t>français seulement</w:t>
      </w:r>
      <w:r w:rsidRPr="005B3FED">
        <w:rPr>
          <w:rFonts w:ascii="Calibri" w:eastAsia="Arial" w:hAnsi="Calibri" w:cs="Calibri"/>
          <w:sz w:val="22"/>
          <w:szCs w:val="22"/>
          <w:lang w:val="fr-CA"/>
        </w:rPr>
        <w:t>)</w:t>
      </w:r>
    </w:p>
    <w:bookmarkEnd w:id="0"/>
    <w:p w14:paraId="071A1CE9" w14:textId="32D0D14B" w:rsidR="0EFA0524" w:rsidRPr="00185D99" w:rsidRDefault="00E13560" w:rsidP="002E0E6C">
      <w:pPr>
        <w:pStyle w:val="Paragraphedeliste"/>
        <w:numPr>
          <w:ilvl w:val="0"/>
          <w:numId w:val="27"/>
        </w:numPr>
        <w:spacing w:before="0" w:after="0"/>
        <w:ind w:hanging="294"/>
        <w:rPr>
          <w:rFonts w:ascii="Calibri" w:eastAsia="Arial" w:hAnsi="Calibri" w:cs="Calibri"/>
          <w:color w:val="0563C1"/>
          <w:sz w:val="22"/>
          <w:szCs w:val="22"/>
          <w:lang w:val="fr-CA"/>
        </w:rPr>
      </w:pPr>
      <w:r w:rsidRPr="005B3FED">
        <w:fldChar w:fldCharType="begin"/>
      </w:r>
      <w:r w:rsidRPr="00185D99">
        <w:rPr>
          <w:rFonts w:ascii="Calibri" w:hAnsi="Calibri" w:cs="Calibri"/>
          <w:sz w:val="22"/>
          <w:szCs w:val="22"/>
          <w:lang w:val="fr-CA"/>
        </w:rPr>
        <w:instrText>HYPERLINK "https://www.alloprof.qc.ca/fr/eleves/bv/francais" \h</w:instrText>
      </w:r>
      <w:r w:rsidRPr="005B3FED">
        <w:fldChar w:fldCharType="separate"/>
      </w:r>
      <w:r w:rsidR="0EFA0524" w:rsidRPr="00185D99">
        <w:rPr>
          <w:rStyle w:val="Hyperlien"/>
          <w:rFonts w:ascii="Calibri" w:eastAsia="Arial" w:hAnsi="Calibri" w:cs="Calibri"/>
          <w:color w:val="0563C1"/>
          <w:sz w:val="22"/>
          <w:szCs w:val="22"/>
          <w:lang w:val="fr-CA"/>
        </w:rPr>
        <w:t>Alloprof (Français)</w:t>
      </w:r>
      <w:r w:rsidRPr="005B3FED">
        <w:rPr>
          <w:rStyle w:val="Hyperlien"/>
          <w:rFonts w:ascii="Calibri" w:eastAsia="Arial" w:hAnsi="Calibri" w:cs="Calibri"/>
          <w:color w:val="0563C1"/>
          <w:sz w:val="22"/>
          <w:szCs w:val="22"/>
          <w:lang w:val="fr-CA"/>
        </w:rPr>
        <w:fldChar w:fldCharType="end"/>
      </w:r>
      <w:r w:rsidR="007D2749" w:rsidRPr="00185D99">
        <w:rPr>
          <w:rStyle w:val="Hyperlien"/>
          <w:rFonts w:ascii="Calibri" w:eastAsia="Arial" w:hAnsi="Calibri" w:cs="Calibri"/>
          <w:color w:val="0563C1"/>
          <w:sz w:val="22"/>
          <w:szCs w:val="22"/>
          <w:u w:val="none"/>
          <w:lang w:val="fr-CA"/>
        </w:rPr>
        <w:t xml:space="preserve"> </w:t>
      </w:r>
      <w:r w:rsidR="007D2749" w:rsidRPr="00185D99">
        <w:rPr>
          <w:rFonts w:ascii="Calibri" w:eastAsia="Arial" w:hAnsi="Calibri" w:cs="Calibri"/>
          <w:sz w:val="22"/>
          <w:szCs w:val="22"/>
          <w:lang w:val="fr-CA"/>
        </w:rPr>
        <w:t>(</w:t>
      </w:r>
      <w:r w:rsidR="00185D99">
        <w:rPr>
          <w:rFonts w:ascii="Calibri" w:eastAsia="Arial" w:hAnsi="Calibri" w:cs="Calibri"/>
          <w:sz w:val="22"/>
          <w:szCs w:val="22"/>
          <w:lang w:val="fr-CA"/>
        </w:rPr>
        <w:t>e</w:t>
      </w:r>
      <w:r w:rsidR="00185D99" w:rsidRPr="005B3FED">
        <w:rPr>
          <w:rFonts w:ascii="Calibri" w:eastAsia="Arial" w:hAnsi="Calibri" w:cs="Calibri"/>
          <w:sz w:val="22"/>
          <w:szCs w:val="22"/>
          <w:lang w:val="fr-CA"/>
        </w:rPr>
        <w:t xml:space="preserve">n </w:t>
      </w:r>
      <w:r w:rsidR="00185D99">
        <w:rPr>
          <w:rFonts w:ascii="Calibri" w:eastAsia="Arial" w:hAnsi="Calibri" w:cs="Calibri"/>
          <w:sz w:val="22"/>
          <w:szCs w:val="22"/>
          <w:lang w:val="fr-CA"/>
        </w:rPr>
        <w:t>français seulement</w:t>
      </w:r>
      <w:r w:rsidR="007D2749" w:rsidRPr="00185D99">
        <w:rPr>
          <w:rFonts w:ascii="Calibri" w:eastAsia="Arial" w:hAnsi="Calibri" w:cs="Calibri"/>
          <w:sz w:val="22"/>
          <w:szCs w:val="22"/>
          <w:lang w:val="fr-CA"/>
        </w:rPr>
        <w:t>)</w:t>
      </w:r>
    </w:p>
    <w:p w14:paraId="0E87868B" w14:textId="428EFC93" w:rsidR="008F51F5" w:rsidRDefault="008F51F5" w:rsidP="003B7043">
      <w:pPr>
        <w:pStyle w:val="Paragraphedeliste"/>
        <w:numPr>
          <w:ilvl w:val="0"/>
          <w:numId w:val="27"/>
        </w:numPr>
        <w:spacing w:before="0" w:after="0"/>
        <w:ind w:hanging="294"/>
        <w:rPr>
          <w:rFonts w:ascii="Calibri" w:eastAsia="Arial" w:hAnsi="Calibri" w:cs="Calibri"/>
          <w:sz w:val="22"/>
          <w:szCs w:val="22"/>
          <w:lang w:val="fr-CA"/>
        </w:rPr>
      </w:pPr>
      <w:hyperlink r:id="rId24">
        <w:r w:rsidRPr="007D2749">
          <w:rPr>
            <w:rStyle w:val="Hyperlien"/>
            <w:rFonts w:ascii="Calibri" w:eastAsia="Times New Roman" w:hAnsi="Calibri" w:cs="Calibri"/>
            <w:color w:val="0563C1"/>
            <w:sz w:val="22"/>
            <w:szCs w:val="22"/>
            <w:lang w:val="fr-CA"/>
          </w:rPr>
          <w:t xml:space="preserve">Cap </w:t>
        </w:r>
        <w:r w:rsidR="00F622F6" w:rsidRPr="007D2749">
          <w:rPr>
            <w:rStyle w:val="Hyperlien"/>
            <w:rFonts w:ascii="Calibri" w:eastAsia="Times New Roman" w:hAnsi="Calibri" w:cs="Calibri"/>
            <w:color w:val="0563C1"/>
            <w:sz w:val="22"/>
            <w:szCs w:val="22"/>
            <w:lang w:val="fr-CA"/>
          </w:rPr>
          <w:t>s</w:t>
        </w:r>
        <w:r w:rsidRPr="007D2749">
          <w:rPr>
            <w:rStyle w:val="Hyperlien"/>
            <w:rFonts w:ascii="Calibri" w:eastAsia="Times New Roman" w:hAnsi="Calibri" w:cs="Calibri"/>
            <w:color w:val="0563C1"/>
            <w:sz w:val="22"/>
            <w:szCs w:val="22"/>
            <w:lang w:val="fr-CA"/>
          </w:rPr>
          <w:t>ur le FLE</w:t>
        </w:r>
      </w:hyperlink>
      <w:r w:rsidR="00C82BAB" w:rsidRPr="007D2749">
        <w:rPr>
          <w:rFonts w:ascii="Calibri" w:eastAsia="Arial" w:hAnsi="Calibri" w:cs="Calibri"/>
          <w:sz w:val="22"/>
          <w:szCs w:val="22"/>
          <w:lang w:val="fr-CA"/>
        </w:rPr>
        <w:t xml:space="preserve"> </w:t>
      </w:r>
      <w:r w:rsidR="00DE043A" w:rsidRPr="007D2749">
        <w:rPr>
          <w:rFonts w:ascii="Calibri" w:eastAsia="Arial" w:hAnsi="Calibri" w:cs="Calibri"/>
          <w:sz w:val="22"/>
          <w:szCs w:val="22"/>
          <w:lang w:val="fr-CA"/>
        </w:rPr>
        <w:t>(</w:t>
      </w:r>
      <w:r w:rsidR="00EE4B1E">
        <w:rPr>
          <w:rFonts w:ascii="Calibri" w:eastAsia="Arial" w:hAnsi="Calibri" w:cs="Calibri"/>
          <w:sz w:val="22"/>
          <w:szCs w:val="22"/>
          <w:lang w:val="fr-CA"/>
        </w:rPr>
        <w:t>f</w:t>
      </w:r>
      <w:r w:rsidR="00DE043A" w:rsidRPr="007D2749">
        <w:rPr>
          <w:rFonts w:ascii="Calibri" w:eastAsia="Arial" w:hAnsi="Calibri" w:cs="Calibri"/>
          <w:sz w:val="22"/>
          <w:szCs w:val="22"/>
          <w:lang w:val="fr-CA"/>
        </w:rPr>
        <w:t>rançais langue étrangère)</w:t>
      </w:r>
      <w:r w:rsidR="007D2749" w:rsidRPr="007D2749">
        <w:rPr>
          <w:rFonts w:ascii="Calibri" w:eastAsia="Arial" w:hAnsi="Calibri" w:cs="Calibri"/>
          <w:sz w:val="22"/>
          <w:szCs w:val="22"/>
          <w:lang w:val="fr-CA"/>
        </w:rPr>
        <w:t xml:space="preserve"> </w:t>
      </w:r>
    </w:p>
    <w:p w14:paraId="1B97C088" w14:textId="21AAFCAE" w:rsidR="0086093C" w:rsidRPr="0086093C" w:rsidRDefault="0086093C" w:rsidP="0086093C">
      <w:pPr>
        <w:pStyle w:val="Paragraphedeliste"/>
        <w:numPr>
          <w:ilvl w:val="0"/>
          <w:numId w:val="27"/>
        </w:numPr>
        <w:spacing w:before="0" w:after="0"/>
        <w:ind w:hanging="294"/>
        <w:rPr>
          <w:rFonts w:ascii="Calibri" w:eastAsia="Arial" w:hAnsi="Calibri" w:cs="Calibri"/>
          <w:color w:val="auto"/>
          <w:sz w:val="22"/>
          <w:szCs w:val="22"/>
        </w:rPr>
      </w:pPr>
      <w:hyperlink r:id="rId25" w:history="1">
        <w:r w:rsidRPr="0086093C">
          <w:rPr>
            <w:rStyle w:val="Hyperlien"/>
            <w:rFonts w:ascii="Calibri" w:eastAsia="Arial" w:hAnsi="Calibri" w:cs="Calibri"/>
            <w:color w:val="0563C1"/>
            <w:sz w:val="22"/>
            <w:szCs w:val="22"/>
          </w:rPr>
          <w:t>USITO – Dictionnaire du français nord-américain</w:t>
        </w:r>
      </w:hyperlink>
      <w:r w:rsidRPr="0086093C">
        <w:rPr>
          <w:rFonts w:ascii="Calibri" w:eastAsia="Arial" w:hAnsi="Calibri" w:cs="Calibri"/>
          <w:color w:val="197883"/>
          <w:sz w:val="22"/>
          <w:szCs w:val="22"/>
        </w:rPr>
        <w:t xml:space="preserve"> </w:t>
      </w:r>
      <w:r w:rsidRPr="0086093C">
        <w:rPr>
          <w:rFonts w:ascii="Calibri" w:eastAsia="Arial" w:hAnsi="Calibri" w:cs="Calibri"/>
          <w:color w:val="auto"/>
          <w:sz w:val="22"/>
          <w:szCs w:val="22"/>
          <w:lang w:val="fr-CA"/>
        </w:rPr>
        <w:t>(en français seulement)</w:t>
      </w:r>
    </w:p>
    <w:p w14:paraId="64F9A8C3" w14:textId="77777777" w:rsidR="008F51F5" w:rsidRPr="00F24D73" w:rsidRDefault="008F51F5" w:rsidP="002900DB">
      <w:pPr>
        <w:spacing w:before="0" w:after="0"/>
        <w:ind w:right="-23"/>
        <w:rPr>
          <w:rFonts w:ascii="Calibri" w:hAnsi="Calibri" w:cs="Calibri"/>
          <w:color w:val="auto"/>
          <w:sz w:val="22"/>
          <w:szCs w:val="22"/>
          <w:lang w:val="fr-CA"/>
        </w:rPr>
      </w:pPr>
    </w:p>
    <w:p w14:paraId="0DCC3D9B" w14:textId="15CFC9CB" w:rsidR="00ED4171" w:rsidRDefault="00525AB1" w:rsidP="002900DB">
      <w:pPr>
        <w:pStyle w:val="retraitdelalistedecontrle"/>
        <w:spacing w:before="0" w:after="0" w:line="240" w:lineRule="auto"/>
        <w:ind w:left="0" w:firstLine="0"/>
        <w:rPr>
          <w:rFonts w:ascii="Calibri" w:hAnsi="Calibri" w:cs="Calibri"/>
          <w:noProof/>
          <w:color w:val="2F5496"/>
          <w:sz w:val="24"/>
          <w:lang w:val="fr-CA"/>
        </w:rPr>
      </w:pPr>
      <w:r w:rsidRPr="00525AB1">
        <w:rPr>
          <w:rFonts w:ascii="Calibri" w:hAnsi="Calibri" w:cs="Calibri"/>
          <w:noProof/>
          <w:color w:val="2F5496"/>
          <w:sz w:val="24"/>
          <w:lang w:val="fr-CA"/>
        </w:rPr>
        <w:t>3. Améliorer sa prononciation</w:t>
      </w:r>
    </w:p>
    <w:p w14:paraId="5BF9183C" w14:textId="77777777" w:rsidR="00361052" w:rsidRPr="00361052" w:rsidRDefault="00361052" w:rsidP="002900DB">
      <w:pPr>
        <w:pStyle w:val="retraitdelalistedecontrle"/>
        <w:spacing w:before="0" w:after="0" w:line="240" w:lineRule="auto"/>
        <w:ind w:left="0" w:firstLine="0"/>
        <w:rPr>
          <w:rFonts w:ascii="Calibri" w:hAnsi="Calibri" w:cs="Calibri"/>
          <w:noProof/>
          <w:color w:val="2F5496"/>
          <w:sz w:val="22"/>
          <w:szCs w:val="22"/>
          <w:lang w:val="fr-CA"/>
        </w:rPr>
      </w:pPr>
    </w:p>
    <w:p w14:paraId="761E3293" w14:textId="132329CD" w:rsidR="00E008CE" w:rsidRPr="00F94FE7" w:rsidRDefault="00E008CE" w:rsidP="002900DB">
      <w:pPr>
        <w:pStyle w:val="retraitdelalistedecontrle"/>
        <w:spacing w:before="0" w:after="0" w:line="240" w:lineRule="auto"/>
        <w:ind w:left="0" w:firstLine="0"/>
        <w:rPr>
          <w:rFonts w:ascii="Calibri" w:hAnsi="Calibri" w:cs="Calibri"/>
          <w:noProof/>
          <w:color w:val="auto"/>
          <w:sz w:val="22"/>
          <w:szCs w:val="22"/>
          <w:lang w:val="fr-CA" w:bidi="fr-FR"/>
        </w:rPr>
      </w:pPr>
      <w:r w:rsidRPr="00F94FE7">
        <w:rPr>
          <w:rFonts w:ascii="Calibri" w:hAnsi="Calibri" w:cs="Calibri"/>
          <w:noProof/>
          <w:color w:val="auto"/>
          <w:sz w:val="22"/>
          <w:szCs w:val="22"/>
          <w:lang w:val="fr-CA" w:bidi="fr-FR"/>
        </w:rPr>
        <w:t>Les sites suivants proposent des exercices de prononciation. Commencez par les exercices pour débutants, comme la prononciation des voyelles, des chiffres</w:t>
      </w:r>
      <w:r w:rsidR="00B902C3">
        <w:rPr>
          <w:rFonts w:ascii="Calibri" w:hAnsi="Calibri" w:cs="Calibri"/>
          <w:noProof/>
          <w:color w:val="auto"/>
          <w:sz w:val="22"/>
          <w:szCs w:val="22"/>
          <w:lang w:val="fr-CA" w:bidi="fr-FR"/>
        </w:rPr>
        <w:t xml:space="preserve"> et</w:t>
      </w:r>
      <w:r w:rsidRPr="00F94FE7">
        <w:rPr>
          <w:rFonts w:ascii="Calibri" w:hAnsi="Calibri" w:cs="Calibri"/>
          <w:noProof/>
          <w:color w:val="auto"/>
          <w:sz w:val="22"/>
          <w:szCs w:val="22"/>
          <w:lang w:val="fr-CA" w:bidi="fr-FR"/>
        </w:rPr>
        <w:t xml:space="preserve"> des verbes de base. Ces sites contiennent une foule d’exercices à explorer.</w:t>
      </w:r>
    </w:p>
    <w:p w14:paraId="7F873772" w14:textId="77777777" w:rsidR="00E008CE" w:rsidRPr="00F24D73" w:rsidRDefault="00E008CE" w:rsidP="002900DB">
      <w:pPr>
        <w:pStyle w:val="retraitdelalistedecontrle"/>
        <w:spacing w:before="0" w:after="0" w:line="240" w:lineRule="auto"/>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Pour l’anglais :</w:t>
      </w:r>
    </w:p>
    <w:p w14:paraId="01670EF9" w14:textId="77777777" w:rsidR="00E008CE" w:rsidRPr="00F24D73" w:rsidRDefault="00E008CE" w:rsidP="002900DB">
      <w:pPr>
        <w:pStyle w:val="retraitdelalistedecontrle"/>
        <w:numPr>
          <w:ilvl w:val="0"/>
          <w:numId w:val="34"/>
        </w:numPr>
        <w:spacing w:before="0" w:after="0" w:line="240" w:lineRule="auto"/>
        <w:ind w:left="709" w:hanging="283"/>
        <w:rPr>
          <w:rFonts w:ascii="Calibri" w:hAnsi="Calibri" w:cs="Calibri"/>
          <w:noProof/>
          <w:color w:val="0563C1"/>
          <w:sz w:val="22"/>
          <w:szCs w:val="22"/>
          <w:u w:val="single"/>
          <w:lang w:val="fr-CA" w:bidi="fr-FR"/>
        </w:rPr>
      </w:pPr>
      <w:hyperlink r:id="rId26" w:history="1">
        <w:r w:rsidRPr="00F24D73">
          <w:rPr>
            <w:rStyle w:val="Hyperlien"/>
            <w:rFonts w:ascii="Calibri" w:hAnsi="Calibri" w:cs="Calibri"/>
            <w:noProof/>
            <w:color w:val="0563C1"/>
            <w:sz w:val="22"/>
            <w:szCs w:val="22"/>
            <w:lang w:val="fr-CA" w:bidi="fr-FR"/>
          </w:rPr>
          <w:t>Les fondamentaux de la prononciation anglaise (LLCERAnglais.fr)</w:t>
        </w:r>
      </w:hyperlink>
    </w:p>
    <w:p w14:paraId="69B611FD" w14:textId="57ABA178" w:rsidR="00E008CE" w:rsidRPr="00F24D73" w:rsidRDefault="00E008CE" w:rsidP="001C0589">
      <w:pPr>
        <w:pStyle w:val="retraitdelalistedecontrle"/>
        <w:numPr>
          <w:ilvl w:val="0"/>
          <w:numId w:val="33"/>
        </w:numPr>
        <w:spacing w:before="0" w:after="0" w:line="240" w:lineRule="auto"/>
        <w:ind w:left="709" w:hanging="283"/>
        <w:rPr>
          <w:rFonts w:ascii="Calibri" w:hAnsi="Calibri" w:cs="Calibri"/>
          <w:noProof/>
          <w:color w:val="0563C1"/>
          <w:sz w:val="22"/>
          <w:szCs w:val="22"/>
          <w:lang w:val="fr-CA"/>
        </w:rPr>
      </w:pPr>
      <w:hyperlink r:id="rId27" w:history="1">
        <w:r w:rsidRPr="00F24D73">
          <w:rPr>
            <w:rStyle w:val="Hyperlien"/>
            <w:rFonts w:ascii="Calibri" w:hAnsi="Calibri" w:cs="Calibri"/>
            <w:noProof/>
            <w:color w:val="0563C1"/>
            <w:sz w:val="22"/>
            <w:szCs w:val="22"/>
            <w:lang w:val="fr-CA" w:bidi="fr-FR"/>
          </w:rPr>
          <w:t>BBC Learning English - Pronunciation</w:t>
        </w:r>
      </w:hyperlink>
      <w:r w:rsidR="001C0589" w:rsidRPr="00F24D73">
        <w:rPr>
          <w:rStyle w:val="Hyperlien"/>
          <w:rFonts w:ascii="Calibri" w:hAnsi="Calibri" w:cs="Calibri"/>
          <w:noProof/>
          <w:color w:val="0563C1"/>
          <w:sz w:val="22"/>
          <w:szCs w:val="22"/>
          <w:u w:val="none"/>
          <w:lang w:val="fr-CA" w:bidi="fr-FR"/>
        </w:rPr>
        <w:t xml:space="preserve"> </w:t>
      </w:r>
      <w:r w:rsidR="001C0589" w:rsidRPr="00F24D73">
        <w:rPr>
          <w:rFonts w:ascii="Calibri" w:hAnsi="Calibri" w:cs="Calibri"/>
          <w:color w:val="auto"/>
          <w:sz w:val="22"/>
          <w:szCs w:val="22"/>
          <w:lang w:val="fr-CA"/>
        </w:rPr>
        <w:t>(en anglais seulement)</w:t>
      </w:r>
    </w:p>
    <w:p w14:paraId="08DD0536" w14:textId="77777777" w:rsidR="00E008CE" w:rsidRPr="00F24D73" w:rsidRDefault="00E008CE" w:rsidP="002900DB">
      <w:pPr>
        <w:pStyle w:val="retraitdelalistedecontrle"/>
        <w:spacing w:before="0" w:after="0" w:line="240" w:lineRule="auto"/>
        <w:ind w:firstLine="363"/>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 xml:space="preserve">(Le site Web de la BBC possède plusieurs </w:t>
      </w:r>
      <w:hyperlink r:id="rId28">
        <w:r w:rsidRPr="005B3FED">
          <w:rPr>
            <w:rStyle w:val="Hyperlien"/>
            <w:rFonts w:ascii="Calibri" w:hAnsi="Calibri" w:cs="Calibri"/>
            <w:noProof/>
            <w:color w:val="0563C1"/>
            <w:sz w:val="22"/>
            <w:szCs w:val="22"/>
            <w:lang w:val="fr-CA" w:bidi="fr-FR"/>
          </w:rPr>
          <w:t>fonctions</w:t>
        </w:r>
        <w:r w:rsidRPr="00F24D73">
          <w:rPr>
            <w:rStyle w:val="Hyperlien"/>
            <w:rFonts w:ascii="Calibri" w:hAnsi="Calibri" w:cs="Calibri"/>
            <w:noProof/>
            <w:color w:val="0563C1"/>
            <w:sz w:val="22"/>
            <w:szCs w:val="22"/>
            <w:lang w:val="fr-CA" w:bidi="fr-FR"/>
          </w:rPr>
          <w:t xml:space="preserve"> d’accessibilité</w:t>
        </w:r>
      </w:hyperlink>
      <w:r w:rsidRPr="00F24D73">
        <w:rPr>
          <w:rFonts w:ascii="Calibri" w:hAnsi="Calibri" w:cs="Calibri"/>
          <w:noProof/>
          <w:color w:val="auto"/>
          <w:sz w:val="22"/>
          <w:szCs w:val="22"/>
          <w:lang w:val="fr-CA" w:bidi="fr-FR"/>
        </w:rPr>
        <w:t>.)</w:t>
      </w:r>
    </w:p>
    <w:p w14:paraId="221D8F95" w14:textId="77777777" w:rsidR="00E008CE" w:rsidRPr="00F24D73" w:rsidRDefault="00E008CE" w:rsidP="00AC57C7">
      <w:pPr>
        <w:pStyle w:val="retraitdelalistedecontrle"/>
        <w:spacing w:before="0" w:after="0" w:line="240" w:lineRule="auto"/>
        <w:ind w:left="0" w:firstLine="0"/>
        <w:rPr>
          <w:rFonts w:ascii="Calibri" w:hAnsi="Calibri" w:cs="Calibri"/>
          <w:noProof/>
          <w:color w:val="auto"/>
          <w:sz w:val="22"/>
          <w:szCs w:val="22"/>
          <w:highlight w:val="yellow"/>
          <w:lang w:val="fr-CA" w:bidi="fr-FR"/>
        </w:rPr>
      </w:pPr>
    </w:p>
    <w:p w14:paraId="631A0BFC" w14:textId="77777777" w:rsidR="00E008CE" w:rsidRPr="00F24D73" w:rsidRDefault="00E008CE" w:rsidP="002900DB">
      <w:pPr>
        <w:pStyle w:val="retraitdelalistedecontrle"/>
        <w:spacing w:before="0" w:after="0" w:line="240" w:lineRule="auto"/>
        <w:ind w:left="0" w:firstLine="0"/>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Pour le français :</w:t>
      </w:r>
    </w:p>
    <w:p w14:paraId="794ABFF9" w14:textId="77777777" w:rsidR="00E008CE" w:rsidRPr="00F24D73" w:rsidRDefault="00E008CE" w:rsidP="002900DB">
      <w:pPr>
        <w:pStyle w:val="retraitdelalistedecontrle"/>
        <w:numPr>
          <w:ilvl w:val="0"/>
          <w:numId w:val="20"/>
        </w:numPr>
        <w:spacing w:before="0" w:after="0" w:line="240" w:lineRule="auto"/>
        <w:ind w:hanging="294"/>
        <w:rPr>
          <w:rFonts w:ascii="Calibri" w:hAnsi="Calibri" w:cs="Calibri"/>
          <w:noProof/>
          <w:color w:val="0563C1"/>
          <w:sz w:val="22"/>
          <w:szCs w:val="22"/>
          <w:lang w:val="fr-CA" w:bidi="fr-FR"/>
        </w:rPr>
      </w:pPr>
      <w:hyperlink r:id="rId29" w:history="1">
        <w:r w:rsidRPr="00F24D73">
          <w:rPr>
            <w:rFonts w:ascii="Calibri" w:hAnsi="Calibri" w:cs="Calibri"/>
            <w:color w:val="0563C1"/>
            <w:sz w:val="22"/>
            <w:szCs w:val="22"/>
            <w:u w:val="single"/>
          </w:rPr>
          <w:t>Phonétique (phonetique.ca)</w:t>
        </w:r>
      </w:hyperlink>
    </w:p>
    <w:p w14:paraId="43B3B635" w14:textId="77777777" w:rsidR="00E008CE" w:rsidRPr="00F24D73" w:rsidRDefault="00E008CE" w:rsidP="002900DB">
      <w:pPr>
        <w:pStyle w:val="retraitdelalistedecontrle"/>
        <w:numPr>
          <w:ilvl w:val="0"/>
          <w:numId w:val="20"/>
        </w:numPr>
        <w:spacing w:before="0" w:after="0" w:line="240" w:lineRule="auto"/>
        <w:ind w:hanging="294"/>
        <w:rPr>
          <w:rFonts w:ascii="Calibri" w:hAnsi="Calibri" w:cs="Calibri"/>
          <w:noProof/>
          <w:color w:val="0563C1"/>
          <w:sz w:val="22"/>
          <w:szCs w:val="22"/>
          <w:lang w:val="fr-CA" w:bidi="fr-FR"/>
        </w:rPr>
      </w:pPr>
      <w:hyperlink r:id="rId30" w:history="1">
        <w:r w:rsidRPr="00F24D73">
          <w:rPr>
            <w:rStyle w:val="Hyperlien"/>
            <w:rFonts w:ascii="Calibri" w:hAnsi="Calibri" w:cs="Calibri"/>
            <w:noProof/>
            <w:color w:val="0563C1"/>
            <w:sz w:val="22"/>
            <w:szCs w:val="22"/>
            <w:lang w:val="fr-CA" w:bidi="fr-FR"/>
          </w:rPr>
          <w:t>Exercices de phonétique et de prononciation (podcastfrancaisfacile.com)</w:t>
        </w:r>
      </w:hyperlink>
    </w:p>
    <w:p w14:paraId="33478409" w14:textId="77777777" w:rsidR="00D1652F" w:rsidRPr="00F24D73" w:rsidRDefault="00D1652F" w:rsidP="002900DB">
      <w:pPr>
        <w:pStyle w:val="retraitdelalistedecontrle"/>
        <w:spacing w:before="0" w:after="0" w:line="240" w:lineRule="auto"/>
        <w:ind w:left="0" w:firstLine="0"/>
        <w:rPr>
          <w:rFonts w:ascii="Calibri" w:hAnsi="Calibri" w:cs="Calibri"/>
          <w:noProof/>
          <w:color w:val="2F5496"/>
          <w:sz w:val="22"/>
          <w:szCs w:val="22"/>
          <w:lang w:val="fr-CA"/>
        </w:rPr>
      </w:pPr>
    </w:p>
    <w:p w14:paraId="514DE756" w14:textId="4B3B0BFB" w:rsidR="006D64E2" w:rsidRDefault="00D1652F" w:rsidP="002900DB">
      <w:pPr>
        <w:pStyle w:val="retraitdelalistedecontrle"/>
        <w:spacing w:before="0" w:after="0" w:line="240" w:lineRule="auto"/>
        <w:ind w:left="0" w:firstLine="0"/>
        <w:rPr>
          <w:rFonts w:ascii="Calibri" w:hAnsi="Calibri" w:cs="Calibri"/>
          <w:noProof/>
          <w:color w:val="2F5496"/>
          <w:sz w:val="24"/>
          <w:lang w:val="fr-CA"/>
        </w:rPr>
      </w:pPr>
      <w:r w:rsidRPr="00D1652F">
        <w:rPr>
          <w:rFonts w:ascii="Calibri" w:hAnsi="Calibri" w:cs="Calibri"/>
          <w:noProof/>
          <w:color w:val="2F5496"/>
          <w:sz w:val="24"/>
          <w:lang w:val="fr-CA"/>
        </w:rPr>
        <w:t>4. S’inscrire à un outil d’autoapprentissage en ligne</w:t>
      </w:r>
    </w:p>
    <w:p w14:paraId="505D62C2" w14:textId="77777777" w:rsidR="00361052" w:rsidRPr="00361052" w:rsidRDefault="00361052" w:rsidP="002900DB">
      <w:pPr>
        <w:pStyle w:val="retraitdelalistedecontrle"/>
        <w:spacing w:before="0" w:after="0" w:line="240" w:lineRule="auto"/>
        <w:ind w:left="0" w:firstLine="0"/>
        <w:rPr>
          <w:rFonts w:ascii="Calibri" w:hAnsi="Calibri" w:cs="Calibri"/>
          <w:noProof/>
          <w:color w:val="2F5496"/>
          <w:sz w:val="22"/>
          <w:szCs w:val="22"/>
          <w:lang w:val="fr-CA"/>
        </w:rPr>
      </w:pPr>
    </w:p>
    <w:p w14:paraId="6CAD4BA3" w14:textId="65ABD134" w:rsidR="00810D58" w:rsidRPr="00D1652F" w:rsidRDefault="00810D58" w:rsidP="002900DB">
      <w:pPr>
        <w:pStyle w:val="NormalWeb"/>
        <w:spacing w:before="0" w:beforeAutospacing="0" w:after="0" w:afterAutospacing="0"/>
        <w:rPr>
          <w:rFonts w:ascii="Calibri" w:hAnsi="Calibri" w:cs="Calibri"/>
          <w:sz w:val="22"/>
          <w:szCs w:val="22"/>
          <w:lang w:val="fr-CA"/>
        </w:rPr>
      </w:pPr>
      <w:r w:rsidRPr="00D1652F">
        <w:rPr>
          <w:rFonts w:ascii="Calibri" w:hAnsi="Calibri" w:cs="Calibri"/>
          <w:sz w:val="22"/>
          <w:szCs w:val="22"/>
          <w:lang w:val="fr-CA"/>
        </w:rPr>
        <w:t>Vous pouvez faire appel aux offres à commandes de Service</w:t>
      </w:r>
      <w:r w:rsidR="000B1225">
        <w:rPr>
          <w:rFonts w:ascii="Calibri" w:hAnsi="Calibri" w:cs="Calibri"/>
          <w:sz w:val="22"/>
          <w:szCs w:val="22"/>
          <w:lang w:val="fr-CA"/>
        </w:rPr>
        <w:t>s</w:t>
      </w:r>
      <w:r w:rsidRPr="00D1652F">
        <w:rPr>
          <w:rFonts w:ascii="Calibri" w:hAnsi="Calibri" w:cs="Calibri"/>
          <w:sz w:val="22"/>
          <w:szCs w:val="22"/>
          <w:lang w:val="fr-CA"/>
        </w:rPr>
        <w:t xml:space="preserve"> public</w:t>
      </w:r>
      <w:r w:rsidR="000B1225">
        <w:rPr>
          <w:rFonts w:ascii="Calibri" w:hAnsi="Calibri" w:cs="Calibri"/>
          <w:sz w:val="22"/>
          <w:szCs w:val="22"/>
          <w:lang w:val="fr-CA"/>
        </w:rPr>
        <w:t>s</w:t>
      </w:r>
      <w:r w:rsidRPr="00D1652F">
        <w:rPr>
          <w:rFonts w:ascii="Calibri" w:hAnsi="Calibri" w:cs="Calibri"/>
          <w:sz w:val="22"/>
          <w:szCs w:val="22"/>
          <w:lang w:val="fr-CA"/>
        </w:rPr>
        <w:t xml:space="preserve"> et </w:t>
      </w:r>
      <w:r w:rsidR="008F6AA0">
        <w:rPr>
          <w:rFonts w:ascii="Calibri" w:hAnsi="Calibri" w:cs="Calibri"/>
          <w:sz w:val="22"/>
          <w:szCs w:val="22"/>
          <w:lang w:val="fr-CA"/>
        </w:rPr>
        <w:t>A</w:t>
      </w:r>
      <w:r w:rsidRPr="00D1652F">
        <w:rPr>
          <w:rFonts w:ascii="Calibri" w:hAnsi="Calibri" w:cs="Calibri"/>
          <w:sz w:val="22"/>
          <w:szCs w:val="22"/>
          <w:lang w:val="fr-CA"/>
        </w:rPr>
        <w:t xml:space="preserve">pprovisionnement Canada (SPAC) pour vous inscrire au </w:t>
      </w:r>
      <w:hyperlink r:id="rId31" w:history="1">
        <w:r w:rsidRPr="00ED168C">
          <w:rPr>
            <w:rStyle w:val="Hyperlien"/>
            <w:rFonts w:ascii="Calibri" w:hAnsi="Calibri" w:cs="Calibri"/>
            <w:color w:val="0563C1"/>
            <w:sz w:val="22"/>
            <w:szCs w:val="22"/>
            <w:lang w:val="fr-CA"/>
          </w:rPr>
          <w:t>Programme d’autoapprentissage en ligne</w:t>
        </w:r>
      </w:hyperlink>
      <w:r w:rsidRPr="00D1652F">
        <w:rPr>
          <w:rFonts w:ascii="Calibri" w:hAnsi="Calibri" w:cs="Calibri"/>
          <w:sz w:val="22"/>
          <w:szCs w:val="22"/>
          <w:lang w:val="fr-CA"/>
        </w:rPr>
        <w:t xml:space="preserve"> </w:t>
      </w:r>
      <w:r w:rsidR="0029205B" w:rsidRPr="0029205B">
        <w:rPr>
          <w:rFonts w:ascii="Calibri" w:hAnsi="Calibri" w:cs="Calibri"/>
          <w:sz w:val="22"/>
          <w:szCs w:val="22"/>
          <w:lang w:val="fr-CA"/>
        </w:rPr>
        <w:t xml:space="preserve">(le programme LRDG) </w:t>
      </w:r>
      <w:r w:rsidRPr="00D1652F">
        <w:rPr>
          <w:rFonts w:ascii="Calibri" w:hAnsi="Calibri" w:cs="Calibri"/>
          <w:sz w:val="22"/>
          <w:szCs w:val="22"/>
          <w:lang w:val="fr-CA"/>
        </w:rPr>
        <w:t xml:space="preserve">disponible partout au Canada, autant pour l’anglais que pour le français. Vérifiez auprès de votre gestionnaire si ce programme de formation est accessible au personnel de votre institution avant de vous y </w:t>
      </w:r>
      <w:r w:rsidRPr="002976A6">
        <w:rPr>
          <w:rFonts w:ascii="Calibri" w:hAnsi="Calibri" w:cs="Calibri"/>
          <w:sz w:val="22"/>
          <w:szCs w:val="22"/>
          <w:lang w:val="fr-CA"/>
        </w:rPr>
        <w:t xml:space="preserve">inscrire. </w:t>
      </w:r>
      <w:r w:rsidR="002976A6" w:rsidRPr="002976A6">
        <w:rPr>
          <w:rFonts w:ascii="Calibri" w:hAnsi="Calibri" w:cs="Calibri"/>
          <w:sz w:val="22"/>
          <w:szCs w:val="22"/>
          <w:lang w:val="fr-CA"/>
        </w:rPr>
        <w:t>Pour obtenir un aperçu</w:t>
      </w:r>
      <w:r w:rsidR="002976A6" w:rsidRPr="002976A6">
        <w:rPr>
          <w:rFonts w:ascii="Calibri" w:hAnsi="Calibri" w:cs="Calibri"/>
          <w:b/>
          <w:bCs/>
          <w:sz w:val="22"/>
          <w:szCs w:val="22"/>
          <w:lang w:val="fr-CA"/>
        </w:rPr>
        <w:t xml:space="preserve"> </w:t>
      </w:r>
      <w:r w:rsidR="002976A6" w:rsidRPr="00D01AB7">
        <w:rPr>
          <w:rFonts w:ascii="Calibri" w:hAnsi="Calibri" w:cs="Calibri"/>
          <w:b/>
          <w:bCs/>
          <w:sz w:val="22"/>
          <w:szCs w:val="22"/>
          <w:lang w:val="fr-CA"/>
        </w:rPr>
        <w:t>des coûts</w:t>
      </w:r>
      <w:r w:rsidR="002976A6" w:rsidRPr="002976A6">
        <w:rPr>
          <w:rFonts w:ascii="Calibri" w:hAnsi="Calibri" w:cs="Calibri"/>
          <w:sz w:val="22"/>
          <w:szCs w:val="22"/>
          <w:lang w:val="fr-CA"/>
        </w:rPr>
        <w:t>, consultez la page </w:t>
      </w:r>
      <w:hyperlink r:id="rId32" w:history="1">
        <w:r w:rsidR="002976A6" w:rsidRPr="00A43BA1">
          <w:rPr>
            <w:rStyle w:val="Hyperlien"/>
            <w:rFonts w:ascii="Calibri" w:hAnsi="Calibri" w:cs="Calibri"/>
            <w:color w:val="0563C1"/>
            <w:sz w:val="22"/>
            <w:szCs w:val="22"/>
            <w:lang w:val="fr-FR"/>
          </w:rPr>
          <w:t>Taux : Programme en ligne pour l’auto-apprentissage et le tutorat virtuel</w:t>
        </w:r>
      </w:hyperlink>
      <w:r w:rsidR="002976A6" w:rsidRPr="002976A6">
        <w:rPr>
          <w:rFonts w:ascii="Calibri" w:hAnsi="Calibri" w:cs="Calibri"/>
          <w:sz w:val="22"/>
          <w:szCs w:val="22"/>
          <w:lang w:val="fr-CA"/>
        </w:rPr>
        <w:t>.</w:t>
      </w:r>
    </w:p>
    <w:p w14:paraId="614F814C" w14:textId="77777777" w:rsidR="00810D58" w:rsidRPr="00D1652F" w:rsidRDefault="00810D58" w:rsidP="002900DB">
      <w:pPr>
        <w:pStyle w:val="NormalWeb"/>
        <w:spacing w:before="0" w:beforeAutospacing="0" w:after="0" w:afterAutospacing="0"/>
        <w:rPr>
          <w:rFonts w:ascii="Calibri" w:hAnsi="Calibri" w:cs="Calibri"/>
          <w:sz w:val="22"/>
          <w:szCs w:val="22"/>
          <w:lang w:val="fr-CA"/>
        </w:rPr>
      </w:pPr>
    </w:p>
    <w:p w14:paraId="4E4BAE55" w14:textId="649A1529" w:rsidR="00810D58" w:rsidRPr="00D1652F" w:rsidRDefault="0098081B" w:rsidP="002900DB">
      <w:pPr>
        <w:pStyle w:val="NormalWeb"/>
        <w:spacing w:before="0" w:beforeAutospacing="0" w:after="0" w:afterAutospacing="0"/>
        <w:rPr>
          <w:rFonts w:ascii="Calibri" w:hAnsi="Calibri" w:cs="Calibri"/>
          <w:sz w:val="22"/>
          <w:szCs w:val="22"/>
          <w:lang w:val="fr-CA"/>
        </w:rPr>
      </w:pPr>
      <w:r w:rsidRPr="0098081B">
        <w:rPr>
          <w:rFonts w:ascii="Calibri" w:hAnsi="Calibri" w:cs="Calibri"/>
          <w:sz w:val="22"/>
          <w:szCs w:val="22"/>
          <w:lang w:val="fr-CA"/>
        </w:rPr>
        <w:t xml:space="preserve">Si vous ne savez pas exactement à quel niveau commencer, vous pouvez </w:t>
      </w:r>
      <w:r>
        <w:rPr>
          <w:rFonts w:ascii="Calibri" w:hAnsi="Calibri" w:cs="Calibri"/>
          <w:sz w:val="22"/>
          <w:szCs w:val="22"/>
          <w:lang w:val="fr-CA"/>
        </w:rPr>
        <w:t>réaliser</w:t>
      </w:r>
      <w:r w:rsidRPr="0098081B">
        <w:rPr>
          <w:rFonts w:ascii="Calibri" w:hAnsi="Calibri" w:cs="Calibri"/>
          <w:sz w:val="22"/>
          <w:szCs w:val="22"/>
          <w:lang w:val="fr-CA"/>
        </w:rPr>
        <w:t xml:space="preserve"> le test diagnostique proposé dans l’outil. Les modules suggérés pour atteindre le niveau A sont les modules </w:t>
      </w:r>
      <w:r w:rsidRPr="001D5E7C">
        <w:rPr>
          <w:rFonts w:ascii="Calibri" w:hAnsi="Calibri" w:cs="Calibri"/>
          <w:b/>
          <w:bCs/>
          <w:sz w:val="22"/>
          <w:szCs w:val="22"/>
          <w:lang w:val="fr-CA"/>
        </w:rPr>
        <w:t xml:space="preserve">0 à </w:t>
      </w:r>
      <w:r w:rsidR="00980B2A">
        <w:rPr>
          <w:rFonts w:ascii="Calibri" w:hAnsi="Calibri" w:cs="Calibri"/>
          <w:b/>
          <w:bCs/>
          <w:sz w:val="22"/>
          <w:szCs w:val="22"/>
          <w:lang w:val="fr-CA"/>
        </w:rPr>
        <w:t>7</w:t>
      </w:r>
      <w:r w:rsidRPr="0098081B">
        <w:rPr>
          <w:rFonts w:ascii="Calibri" w:hAnsi="Calibri" w:cs="Calibri"/>
          <w:sz w:val="22"/>
          <w:szCs w:val="22"/>
          <w:lang w:val="fr-CA"/>
        </w:rPr>
        <w:t>.</w:t>
      </w:r>
      <w:r w:rsidR="00810D58" w:rsidRPr="00D1652F">
        <w:rPr>
          <w:rFonts w:ascii="Calibri" w:hAnsi="Calibri" w:cs="Calibri"/>
          <w:sz w:val="22"/>
          <w:szCs w:val="22"/>
          <w:lang w:val="fr-CA"/>
        </w:rPr>
        <w:t xml:space="preserve"> </w:t>
      </w:r>
      <w:r w:rsidR="6B7916A9" w:rsidRPr="00D1652F">
        <w:rPr>
          <w:rFonts w:ascii="Calibri" w:hAnsi="Calibri" w:cs="Calibri"/>
          <w:sz w:val="22"/>
          <w:szCs w:val="22"/>
          <w:lang w:val="fr-CA"/>
        </w:rPr>
        <w:t>(</w:t>
      </w:r>
      <w:r w:rsidR="00CA4073" w:rsidRPr="00CA4073">
        <w:rPr>
          <w:rFonts w:ascii="Calibri" w:hAnsi="Calibri" w:cs="Calibri"/>
          <w:sz w:val="22"/>
          <w:szCs w:val="22"/>
          <w:lang w:val="fr-CA"/>
        </w:rPr>
        <w:t>Le portail LRDG est</w:t>
      </w:r>
      <w:r w:rsidR="00CA4073">
        <w:rPr>
          <w:rFonts w:ascii="Calibri" w:hAnsi="Calibri" w:cs="Calibri"/>
          <w:sz w:val="22"/>
          <w:szCs w:val="22"/>
          <w:lang w:val="fr-CA"/>
        </w:rPr>
        <w:t xml:space="preserve"> a</w:t>
      </w:r>
      <w:r w:rsidR="00CA4073" w:rsidRPr="00CA4073">
        <w:rPr>
          <w:rFonts w:ascii="Calibri" w:hAnsi="Calibri" w:cs="Calibri"/>
          <w:sz w:val="22"/>
          <w:szCs w:val="22"/>
          <w:lang w:val="fr-CA"/>
        </w:rPr>
        <w:t>ccessible conformément aux normes WCAG 2.1</w:t>
      </w:r>
      <w:r w:rsidR="00B113AA">
        <w:rPr>
          <w:rFonts w:ascii="Calibri" w:hAnsi="Calibri" w:cs="Calibri"/>
          <w:sz w:val="22"/>
          <w:szCs w:val="22"/>
          <w:lang w:val="fr-CA"/>
        </w:rPr>
        <w:t>)</w:t>
      </w:r>
    </w:p>
    <w:p w14:paraId="74CC9929" w14:textId="77777777" w:rsidR="00810D58" w:rsidRPr="00D1652F" w:rsidRDefault="00810D58" w:rsidP="002900DB">
      <w:pPr>
        <w:pStyle w:val="NormalWeb"/>
        <w:spacing w:before="0" w:beforeAutospacing="0" w:after="0" w:afterAutospacing="0"/>
        <w:rPr>
          <w:rFonts w:ascii="Calibri" w:hAnsi="Calibri" w:cs="Calibri"/>
          <w:sz w:val="22"/>
          <w:szCs w:val="22"/>
          <w:lang w:val="fr-CA"/>
        </w:rPr>
      </w:pPr>
    </w:p>
    <w:p w14:paraId="2F1E65F2" w14:textId="655D2262" w:rsidR="00810D58" w:rsidRDefault="00810D58" w:rsidP="002900DB">
      <w:pPr>
        <w:pStyle w:val="NormalWeb"/>
        <w:spacing w:before="0" w:beforeAutospacing="0" w:after="0" w:afterAutospacing="0"/>
        <w:rPr>
          <w:rFonts w:ascii="Calibri" w:hAnsi="Calibri" w:cs="Calibri"/>
          <w:sz w:val="22"/>
          <w:szCs w:val="22"/>
          <w:lang w:val="fr-CA"/>
        </w:rPr>
      </w:pPr>
      <w:r w:rsidRPr="00D1652F">
        <w:rPr>
          <w:rFonts w:ascii="Calibri" w:hAnsi="Calibri" w:cs="Calibri"/>
          <w:sz w:val="22"/>
          <w:szCs w:val="22"/>
          <w:lang w:val="fr-CA"/>
        </w:rPr>
        <w:t>Certains produits commerciaux bien connus d’autoapprentissage linguistique en ligne peuvent aussi être utilisés. Certains sont gratuits ou en partie gratuits, d’autres sont payants.</w:t>
      </w:r>
      <w:r w:rsidR="007E0627">
        <w:rPr>
          <w:rFonts w:ascii="Calibri" w:hAnsi="Calibri" w:cs="Calibri"/>
          <w:sz w:val="22"/>
          <w:szCs w:val="22"/>
          <w:lang w:val="fr-CA"/>
        </w:rPr>
        <w:t xml:space="preserve"> </w:t>
      </w:r>
      <w:r w:rsidR="009B11BA">
        <w:rPr>
          <w:rFonts w:ascii="Calibri" w:hAnsi="Calibri" w:cs="Calibri"/>
          <w:sz w:val="22"/>
          <w:szCs w:val="22"/>
          <w:lang w:val="fr-CA"/>
        </w:rPr>
        <w:t xml:space="preserve">Plusieurs </w:t>
      </w:r>
      <w:r w:rsidR="00AF5314">
        <w:rPr>
          <w:rFonts w:ascii="Calibri" w:hAnsi="Calibri" w:cs="Calibri"/>
          <w:sz w:val="22"/>
          <w:szCs w:val="22"/>
          <w:lang w:val="fr-CA"/>
        </w:rPr>
        <w:t xml:space="preserve">outils </w:t>
      </w:r>
      <w:r w:rsidR="00904FCA">
        <w:rPr>
          <w:rFonts w:ascii="Calibri" w:hAnsi="Calibri" w:cs="Calibri"/>
          <w:sz w:val="22"/>
          <w:szCs w:val="22"/>
          <w:lang w:val="fr-CA"/>
        </w:rPr>
        <w:t>utilisent l’in</w:t>
      </w:r>
      <w:r w:rsidR="007E0627">
        <w:rPr>
          <w:rFonts w:ascii="Calibri" w:hAnsi="Calibri" w:cs="Calibri"/>
          <w:sz w:val="22"/>
          <w:szCs w:val="22"/>
          <w:lang w:val="fr-CA"/>
        </w:rPr>
        <w:t>tel</w:t>
      </w:r>
      <w:r w:rsidR="00904FCA">
        <w:rPr>
          <w:rFonts w:ascii="Calibri" w:hAnsi="Calibri" w:cs="Calibri"/>
          <w:sz w:val="22"/>
          <w:szCs w:val="22"/>
          <w:lang w:val="fr-CA"/>
        </w:rPr>
        <w:t xml:space="preserve">ligence </w:t>
      </w:r>
      <w:r w:rsidR="007E0627">
        <w:rPr>
          <w:rFonts w:ascii="Calibri" w:hAnsi="Calibri" w:cs="Calibri"/>
          <w:sz w:val="22"/>
          <w:szCs w:val="22"/>
          <w:lang w:val="fr-CA"/>
        </w:rPr>
        <w:t>arti</w:t>
      </w:r>
      <w:r w:rsidR="00904FCA">
        <w:rPr>
          <w:rFonts w:ascii="Calibri" w:hAnsi="Calibri" w:cs="Calibri"/>
          <w:sz w:val="22"/>
          <w:szCs w:val="22"/>
          <w:lang w:val="fr-CA"/>
        </w:rPr>
        <w:t>ficielle (IA)</w:t>
      </w:r>
      <w:r w:rsidR="009B11BA">
        <w:rPr>
          <w:rFonts w:ascii="Calibri" w:hAnsi="Calibri" w:cs="Calibri"/>
          <w:sz w:val="22"/>
          <w:szCs w:val="22"/>
          <w:lang w:val="fr-CA"/>
        </w:rPr>
        <w:t>.</w:t>
      </w:r>
    </w:p>
    <w:p w14:paraId="67E57EC2" w14:textId="77777777" w:rsidR="003C0C49" w:rsidRDefault="003C0C49" w:rsidP="002900DB">
      <w:pPr>
        <w:pStyle w:val="NormalWeb"/>
        <w:spacing w:before="0" w:beforeAutospacing="0" w:after="0" w:afterAutospacing="0"/>
        <w:rPr>
          <w:rFonts w:ascii="Calibri" w:hAnsi="Calibri" w:cs="Calibri"/>
          <w:sz w:val="22"/>
          <w:szCs w:val="22"/>
          <w:lang w:val="fr-CA"/>
        </w:rPr>
      </w:pPr>
    </w:p>
    <w:p w14:paraId="392F3575" w14:textId="467FF91E" w:rsidR="003C0C49" w:rsidRPr="003C0C49" w:rsidRDefault="003C0C49" w:rsidP="002900DB">
      <w:pPr>
        <w:pStyle w:val="NormalWeb"/>
        <w:spacing w:before="0" w:beforeAutospacing="0" w:after="0" w:afterAutospacing="0"/>
        <w:rPr>
          <w:rFonts w:ascii="Calibri" w:hAnsi="Calibri" w:cs="Calibri"/>
          <w:color w:val="2F5496"/>
          <w:lang w:val="fr-CA"/>
        </w:rPr>
      </w:pPr>
      <w:r w:rsidRPr="003C0C49">
        <w:rPr>
          <w:rFonts w:ascii="Calibri" w:hAnsi="Calibri" w:cs="Calibri"/>
          <w:color w:val="2F5496"/>
          <w:lang w:val="fr-CA"/>
        </w:rPr>
        <w:t>5. Utiliser régulièrement sa seconde langue officielle à l’oral</w:t>
      </w:r>
    </w:p>
    <w:p w14:paraId="6153EA03" w14:textId="77777777" w:rsidR="00D864EE" w:rsidRDefault="00D864EE" w:rsidP="002900DB">
      <w:pPr>
        <w:pStyle w:val="NormalWeb"/>
        <w:spacing w:before="0" w:beforeAutospacing="0" w:after="0" w:afterAutospacing="0"/>
        <w:rPr>
          <w:rFonts w:ascii="Arial" w:hAnsi="Arial" w:cs="Arial"/>
          <w:sz w:val="22"/>
          <w:szCs w:val="22"/>
          <w:lang w:val="fr-CA"/>
        </w:rPr>
      </w:pPr>
    </w:p>
    <w:p w14:paraId="4F3DCC67" w14:textId="1D509B6E" w:rsidR="008C26CA" w:rsidRPr="002F3295" w:rsidRDefault="001047ED" w:rsidP="002900DB">
      <w:pPr>
        <w:pStyle w:val="NormalWeb"/>
        <w:spacing w:before="0" w:beforeAutospacing="0" w:after="0" w:afterAutospacing="0"/>
        <w:rPr>
          <w:rFonts w:ascii="Calibri" w:hAnsi="Calibri" w:cs="Calibri"/>
          <w:sz w:val="22"/>
          <w:szCs w:val="22"/>
          <w:lang w:val="fr-CA"/>
        </w:rPr>
      </w:pPr>
      <w:r w:rsidRPr="002F3295">
        <w:rPr>
          <w:rFonts w:ascii="Calibri" w:hAnsi="Calibri" w:cs="Calibri"/>
          <w:sz w:val="22"/>
          <w:szCs w:val="22"/>
          <w:lang w:val="fr-CA"/>
        </w:rPr>
        <w:t>Voici q</w:t>
      </w:r>
      <w:r w:rsidR="00BB1AC3" w:rsidRPr="002F3295">
        <w:rPr>
          <w:rFonts w:ascii="Calibri" w:hAnsi="Calibri" w:cs="Calibri"/>
          <w:sz w:val="22"/>
          <w:szCs w:val="22"/>
          <w:lang w:val="fr-CA"/>
        </w:rPr>
        <w:t>uelq</w:t>
      </w:r>
      <w:r w:rsidR="007C4A87" w:rsidRPr="002F3295">
        <w:rPr>
          <w:rFonts w:ascii="Calibri" w:hAnsi="Calibri" w:cs="Calibri"/>
          <w:sz w:val="22"/>
          <w:szCs w:val="22"/>
          <w:lang w:val="fr-CA"/>
        </w:rPr>
        <w:t>u</w:t>
      </w:r>
      <w:r w:rsidR="00BB1AC3" w:rsidRPr="002F3295">
        <w:rPr>
          <w:rFonts w:ascii="Calibri" w:hAnsi="Calibri" w:cs="Calibri"/>
          <w:sz w:val="22"/>
          <w:szCs w:val="22"/>
          <w:lang w:val="fr-CA"/>
        </w:rPr>
        <w:t>e</w:t>
      </w:r>
      <w:r w:rsidR="007C4A87" w:rsidRPr="002F3295">
        <w:rPr>
          <w:rFonts w:ascii="Calibri" w:hAnsi="Calibri" w:cs="Calibri"/>
          <w:sz w:val="22"/>
          <w:szCs w:val="22"/>
          <w:lang w:val="fr-CA"/>
        </w:rPr>
        <w:t>s</w:t>
      </w:r>
      <w:r w:rsidR="00BB1AC3" w:rsidRPr="002F3295">
        <w:rPr>
          <w:rFonts w:ascii="Calibri" w:hAnsi="Calibri" w:cs="Calibri"/>
          <w:sz w:val="22"/>
          <w:szCs w:val="22"/>
          <w:lang w:val="fr-CA"/>
        </w:rPr>
        <w:t xml:space="preserve"> </w:t>
      </w:r>
      <w:r w:rsidR="00316CFA">
        <w:rPr>
          <w:rFonts w:ascii="Calibri" w:hAnsi="Calibri" w:cs="Calibri"/>
          <w:sz w:val="22"/>
          <w:szCs w:val="22"/>
          <w:lang w:val="fr-CA"/>
        </w:rPr>
        <w:t xml:space="preserve">exercices </w:t>
      </w:r>
      <w:r w:rsidR="00BB1AC3" w:rsidRPr="002F3295">
        <w:rPr>
          <w:rFonts w:ascii="Calibri" w:hAnsi="Calibri" w:cs="Calibri"/>
          <w:sz w:val="22"/>
          <w:szCs w:val="22"/>
          <w:lang w:val="fr-CA"/>
        </w:rPr>
        <w:t xml:space="preserve">de niveau </w:t>
      </w:r>
      <w:r w:rsidR="007C4A87" w:rsidRPr="002F3295">
        <w:rPr>
          <w:rFonts w:ascii="Calibri" w:hAnsi="Calibri" w:cs="Calibri"/>
          <w:sz w:val="22"/>
          <w:szCs w:val="22"/>
          <w:lang w:val="fr-CA"/>
        </w:rPr>
        <w:t>A</w:t>
      </w:r>
      <w:r w:rsidR="00BB1AC3" w:rsidRPr="002F3295">
        <w:rPr>
          <w:rFonts w:ascii="Calibri" w:hAnsi="Calibri" w:cs="Calibri"/>
          <w:sz w:val="22"/>
          <w:szCs w:val="22"/>
          <w:lang w:val="fr-CA"/>
        </w:rPr>
        <w:t xml:space="preserve"> </w:t>
      </w:r>
      <w:r w:rsidRPr="002F3295">
        <w:rPr>
          <w:rFonts w:ascii="Calibri" w:hAnsi="Calibri" w:cs="Calibri"/>
          <w:sz w:val="22"/>
          <w:szCs w:val="22"/>
          <w:lang w:val="fr-CA"/>
        </w:rPr>
        <w:t xml:space="preserve">qui </w:t>
      </w:r>
      <w:r w:rsidR="00BB1AC3" w:rsidRPr="002F3295">
        <w:rPr>
          <w:rFonts w:ascii="Calibri" w:hAnsi="Calibri" w:cs="Calibri"/>
          <w:sz w:val="22"/>
          <w:szCs w:val="22"/>
          <w:lang w:val="fr-CA"/>
        </w:rPr>
        <w:t>pe</w:t>
      </w:r>
      <w:r w:rsidR="007C4A87" w:rsidRPr="002F3295">
        <w:rPr>
          <w:rFonts w:ascii="Calibri" w:hAnsi="Calibri" w:cs="Calibri"/>
          <w:sz w:val="22"/>
          <w:szCs w:val="22"/>
          <w:lang w:val="fr-CA"/>
        </w:rPr>
        <w:t xml:space="preserve">uvent </w:t>
      </w:r>
      <w:r w:rsidR="00BB1AC3" w:rsidRPr="002F3295">
        <w:rPr>
          <w:rFonts w:ascii="Calibri" w:hAnsi="Calibri" w:cs="Calibri"/>
          <w:sz w:val="22"/>
          <w:szCs w:val="22"/>
          <w:lang w:val="fr-CA"/>
        </w:rPr>
        <w:t>être</w:t>
      </w:r>
      <w:r w:rsidR="00B37BE1" w:rsidRPr="002F3295">
        <w:rPr>
          <w:rFonts w:ascii="Calibri" w:hAnsi="Calibri" w:cs="Calibri"/>
          <w:sz w:val="22"/>
          <w:szCs w:val="22"/>
          <w:lang w:val="fr-CA"/>
        </w:rPr>
        <w:t xml:space="preserve"> </w:t>
      </w:r>
      <w:r w:rsidR="00985615" w:rsidRPr="002F3295">
        <w:rPr>
          <w:rFonts w:ascii="Calibri" w:hAnsi="Calibri" w:cs="Calibri"/>
          <w:sz w:val="22"/>
          <w:szCs w:val="22"/>
          <w:lang w:val="fr-CA"/>
        </w:rPr>
        <w:t xml:space="preserve">assez facilement réalisés </w:t>
      </w:r>
      <w:r w:rsidR="00204601" w:rsidRPr="002F3295">
        <w:rPr>
          <w:rFonts w:ascii="Calibri" w:hAnsi="Calibri" w:cs="Calibri"/>
          <w:sz w:val="22"/>
          <w:szCs w:val="22"/>
          <w:lang w:val="fr-CA"/>
        </w:rPr>
        <w:t xml:space="preserve">dans votre seconde langue officielle avec </w:t>
      </w:r>
      <w:r w:rsidR="00733CDF">
        <w:rPr>
          <w:rFonts w:ascii="Calibri" w:hAnsi="Calibri" w:cs="Calibri"/>
          <w:sz w:val="22"/>
          <w:szCs w:val="22"/>
          <w:lang w:val="fr-CA"/>
        </w:rPr>
        <w:t>des c</w:t>
      </w:r>
      <w:r w:rsidR="00204601" w:rsidRPr="002F3295">
        <w:rPr>
          <w:rFonts w:ascii="Calibri" w:hAnsi="Calibri" w:cs="Calibri"/>
          <w:sz w:val="22"/>
          <w:szCs w:val="22"/>
          <w:lang w:val="fr-CA"/>
        </w:rPr>
        <w:t>ollègue</w:t>
      </w:r>
      <w:r w:rsidR="00733CDF">
        <w:rPr>
          <w:rFonts w:ascii="Calibri" w:hAnsi="Calibri" w:cs="Calibri"/>
          <w:sz w:val="22"/>
          <w:szCs w:val="22"/>
          <w:lang w:val="fr-CA"/>
        </w:rPr>
        <w:t>s</w:t>
      </w:r>
      <w:r w:rsidR="00204601" w:rsidRPr="002F3295">
        <w:rPr>
          <w:rFonts w:ascii="Calibri" w:hAnsi="Calibri" w:cs="Calibri"/>
          <w:sz w:val="22"/>
          <w:szCs w:val="22"/>
          <w:lang w:val="fr-CA"/>
        </w:rPr>
        <w:t xml:space="preserve"> ou </w:t>
      </w:r>
      <w:r w:rsidR="00733CDF">
        <w:rPr>
          <w:rFonts w:ascii="Calibri" w:hAnsi="Calibri" w:cs="Calibri"/>
          <w:sz w:val="22"/>
          <w:szCs w:val="22"/>
          <w:lang w:val="fr-CA"/>
        </w:rPr>
        <w:t>des proches</w:t>
      </w:r>
      <w:r w:rsidR="00024016" w:rsidRPr="002F3295">
        <w:rPr>
          <w:rFonts w:ascii="Calibri" w:hAnsi="Calibri" w:cs="Calibri"/>
          <w:sz w:val="22"/>
          <w:szCs w:val="22"/>
          <w:lang w:val="fr-CA"/>
        </w:rPr>
        <w:t>.</w:t>
      </w:r>
      <w:r w:rsidR="00B6420B" w:rsidRPr="002F3295">
        <w:rPr>
          <w:rFonts w:ascii="Calibri" w:hAnsi="Calibri" w:cs="Calibri"/>
          <w:sz w:val="22"/>
          <w:szCs w:val="22"/>
          <w:lang w:val="fr-CA"/>
        </w:rPr>
        <w:t xml:space="preserve"> </w:t>
      </w:r>
      <w:r w:rsidR="25F771D3" w:rsidRPr="002F3295">
        <w:rPr>
          <w:rFonts w:ascii="Calibri" w:hAnsi="Calibri" w:cs="Calibri"/>
          <w:sz w:val="22"/>
          <w:szCs w:val="22"/>
          <w:lang w:val="fr-CA"/>
        </w:rPr>
        <w:t xml:space="preserve">Répétez ces courtes activités jusqu’à ce </w:t>
      </w:r>
      <w:r w:rsidR="00B412BD" w:rsidRPr="002F3295">
        <w:rPr>
          <w:rFonts w:ascii="Calibri" w:hAnsi="Calibri" w:cs="Calibri"/>
          <w:sz w:val="22"/>
          <w:szCs w:val="22"/>
          <w:lang w:val="fr-CA"/>
        </w:rPr>
        <w:t xml:space="preserve">que </w:t>
      </w:r>
      <w:r w:rsidR="00AB248B" w:rsidRPr="002F3295">
        <w:rPr>
          <w:rFonts w:ascii="Calibri" w:hAnsi="Calibri" w:cs="Calibri"/>
          <w:sz w:val="22"/>
          <w:szCs w:val="22"/>
          <w:lang w:val="fr-CA"/>
        </w:rPr>
        <w:t>le</w:t>
      </w:r>
      <w:r w:rsidR="00FC2706" w:rsidRPr="002F3295">
        <w:rPr>
          <w:rFonts w:ascii="Calibri" w:hAnsi="Calibri" w:cs="Calibri"/>
          <w:sz w:val="22"/>
          <w:szCs w:val="22"/>
          <w:lang w:val="fr-CA"/>
        </w:rPr>
        <w:t xml:space="preserve"> </w:t>
      </w:r>
      <w:r w:rsidR="00AB248B" w:rsidRPr="002F3295">
        <w:rPr>
          <w:rFonts w:ascii="Calibri" w:hAnsi="Calibri" w:cs="Calibri"/>
          <w:sz w:val="22"/>
          <w:szCs w:val="22"/>
          <w:lang w:val="fr-CA"/>
        </w:rPr>
        <w:t xml:space="preserve">rythme et </w:t>
      </w:r>
      <w:r w:rsidR="00FC2706" w:rsidRPr="002F3295">
        <w:rPr>
          <w:rFonts w:ascii="Calibri" w:hAnsi="Calibri" w:cs="Calibri"/>
          <w:sz w:val="22"/>
          <w:szCs w:val="22"/>
          <w:lang w:val="fr-CA"/>
        </w:rPr>
        <w:t xml:space="preserve">la prononciation </w:t>
      </w:r>
      <w:r w:rsidR="5DDCB830" w:rsidRPr="002F3295">
        <w:rPr>
          <w:rFonts w:ascii="Calibri" w:hAnsi="Calibri" w:cs="Calibri"/>
          <w:sz w:val="22"/>
          <w:szCs w:val="22"/>
          <w:lang w:val="fr-CA"/>
        </w:rPr>
        <w:t xml:space="preserve">deviennent </w:t>
      </w:r>
      <w:r w:rsidR="00A43945" w:rsidRPr="002F3295">
        <w:rPr>
          <w:rFonts w:ascii="Calibri" w:hAnsi="Calibri" w:cs="Calibri"/>
          <w:sz w:val="22"/>
          <w:szCs w:val="22"/>
          <w:lang w:val="fr-CA"/>
        </w:rPr>
        <w:t xml:space="preserve">plus </w:t>
      </w:r>
      <w:r w:rsidR="25F771D3" w:rsidRPr="002F3295">
        <w:rPr>
          <w:rFonts w:ascii="Calibri" w:hAnsi="Calibri" w:cs="Calibri"/>
          <w:sz w:val="22"/>
          <w:szCs w:val="22"/>
          <w:lang w:val="fr-CA"/>
        </w:rPr>
        <w:t>naturel</w:t>
      </w:r>
      <w:r w:rsidR="0F01ABAB" w:rsidRPr="002F3295">
        <w:rPr>
          <w:rFonts w:ascii="Calibri" w:hAnsi="Calibri" w:cs="Calibri"/>
          <w:sz w:val="22"/>
          <w:szCs w:val="22"/>
          <w:lang w:val="fr-CA"/>
        </w:rPr>
        <w:t>s</w:t>
      </w:r>
      <w:r w:rsidR="25F771D3" w:rsidRPr="002F3295">
        <w:rPr>
          <w:rFonts w:ascii="Calibri" w:hAnsi="Calibri" w:cs="Calibri"/>
          <w:sz w:val="22"/>
          <w:szCs w:val="22"/>
          <w:lang w:val="fr-CA"/>
        </w:rPr>
        <w:t>.</w:t>
      </w:r>
    </w:p>
    <w:p w14:paraId="08D50F6C" w14:textId="77777777" w:rsidR="00BB4BF9" w:rsidRDefault="00BB4BF9" w:rsidP="002900DB">
      <w:pPr>
        <w:pStyle w:val="NormalWeb"/>
        <w:spacing w:before="0" w:beforeAutospacing="0" w:after="0" w:afterAutospacing="0"/>
        <w:rPr>
          <w:rFonts w:ascii="Arial" w:hAnsi="Arial" w:cs="Arial"/>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B4BF9" w:rsidRPr="00044173" w14:paraId="754A5424" w14:textId="77777777" w:rsidTr="752C046E">
        <w:tc>
          <w:tcPr>
            <w:tcW w:w="4956" w:type="dxa"/>
          </w:tcPr>
          <w:p w14:paraId="51E0FB84" w14:textId="1FDD86A1" w:rsidR="00BB4BF9" w:rsidRPr="00044173" w:rsidRDefault="0071155B" w:rsidP="002900DB">
            <w:pPr>
              <w:pStyle w:val="NormalWeb"/>
              <w:spacing w:before="0" w:beforeAutospacing="0" w:after="0" w:afterAutospacing="0"/>
              <w:jc w:val="center"/>
              <w:rPr>
                <w:rFonts w:ascii="Calibri" w:hAnsi="Calibri" w:cs="Calibri"/>
                <w:sz w:val="22"/>
                <w:szCs w:val="22"/>
                <w:lang w:val="fr-CA"/>
              </w:rPr>
            </w:pPr>
            <w:r w:rsidRPr="00044173">
              <w:rPr>
                <w:rFonts w:ascii="Calibri" w:hAnsi="Calibri" w:cs="Calibri"/>
                <w:sz w:val="22"/>
                <w:szCs w:val="22"/>
                <w:lang w:val="fr-CA"/>
              </w:rPr>
              <w:t>Pour l’anglais</w:t>
            </w:r>
          </w:p>
        </w:tc>
        <w:tc>
          <w:tcPr>
            <w:tcW w:w="4956" w:type="dxa"/>
          </w:tcPr>
          <w:p w14:paraId="3F1DCCE5" w14:textId="2A1F12BC" w:rsidR="00BB4BF9" w:rsidRPr="00044173" w:rsidRDefault="0071155B" w:rsidP="002900DB">
            <w:pPr>
              <w:pStyle w:val="NormalWeb"/>
              <w:spacing w:before="0" w:beforeAutospacing="0" w:after="0" w:afterAutospacing="0"/>
              <w:jc w:val="center"/>
              <w:rPr>
                <w:rFonts w:ascii="Calibri" w:hAnsi="Calibri" w:cs="Calibri"/>
                <w:sz w:val="22"/>
                <w:szCs w:val="22"/>
                <w:lang w:val="fr-CA"/>
              </w:rPr>
            </w:pPr>
            <w:r w:rsidRPr="00044173">
              <w:rPr>
                <w:rFonts w:ascii="Calibri" w:hAnsi="Calibri" w:cs="Calibri"/>
                <w:sz w:val="22"/>
                <w:szCs w:val="22"/>
                <w:lang w:val="fr-CA"/>
              </w:rPr>
              <w:t>Pour le français</w:t>
            </w:r>
          </w:p>
        </w:tc>
      </w:tr>
      <w:tr w:rsidR="00BB4BF9" w:rsidRPr="00044173" w14:paraId="4795B0D7" w14:textId="77777777" w:rsidTr="752C046E">
        <w:tc>
          <w:tcPr>
            <w:tcW w:w="4956" w:type="dxa"/>
          </w:tcPr>
          <w:p w14:paraId="34A997DA" w14:textId="7DAAFBC6" w:rsidR="0071155B"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 xml:space="preserve">Nommer vos trois </w:t>
            </w:r>
            <w:r w:rsidR="002659C7" w:rsidRPr="00044173">
              <w:rPr>
                <w:rFonts w:ascii="Calibri" w:hAnsi="Calibri" w:cs="Calibri"/>
                <w:sz w:val="22"/>
                <w:szCs w:val="22"/>
                <w:lang w:val="fr-CA"/>
              </w:rPr>
              <w:t xml:space="preserve">tâches </w:t>
            </w:r>
            <w:r w:rsidRPr="00044173">
              <w:rPr>
                <w:rFonts w:ascii="Calibri" w:hAnsi="Calibri" w:cs="Calibri"/>
                <w:sz w:val="22"/>
                <w:szCs w:val="22"/>
                <w:lang w:val="fr-CA"/>
              </w:rPr>
              <w:t>principales.</w:t>
            </w:r>
          </w:p>
          <w:p w14:paraId="609E0665" w14:textId="5FD3A215" w:rsidR="0071155B" w:rsidRPr="00044173" w:rsidRDefault="32D06B3E"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w:t>
            </w:r>
            <w:r w:rsidR="473F6E31" w:rsidRPr="00044173">
              <w:rPr>
                <w:rFonts w:ascii="Calibri" w:hAnsi="Calibri" w:cs="Calibri"/>
                <w:sz w:val="22"/>
                <w:szCs w:val="22"/>
                <w:lang w:val="fr-CA"/>
              </w:rPr>
              <w:t xml:space="preserve">to </w:t>
            </w:r>
            <w:proofErr w:type="spellStart"/>
            <w:r w:rsidR="473F6E31" w:rsidRPr="00044173">
              <w:rPr>
                <w:rFonts w:ascii="Calibri" w:hAnsi="Calibri" w:cs="Calibri"/>
                <w:sz w:val="22"/>
                <w:szCs w:val="22"/>
                <w:lang w:val="fr-CA"/>
              </w:rPr>
              <w:t>be</w:t>
            </w:r>
            <w:proofErr w:type="spellEnd"/>
            <w:r w:rsidRPr="00044173">
              <w:rPr>
                <w:rFonts w:ascii="Calibri" w:hAnsi="Calibri" w:cs="Calibri"/>
                <w:sz w:val="22"/>
                <w:szCs w:val="22"/>
                <w:lang w:val="fr-CA"/>
              </w:rPr>
              <w:t xml:space="preserve"> » pour vous décrire </w:t>
            </w:r>
            <w:r w:rsidR="731633B3" w:rsidRPr="00044173">
              <w:rPr>
                <w:rFonts w:ascii="Calibri" w:hAnsi="Calibri" w:cs="Calibri"/>
                <w:sz w:val="22"/>
                <w:szCs w:val="22"/>
                <w:lang w:val="fr-CA"/>
              </w:rPr>
              <w:t>brièvement</w:t>
            </w:r>
            <w:r w:rsidRPr="00044173">
              <w:rPr>
                <w:rFonts w:ascii="Calibri" w:hAnsi="Calibri" w:cs="Calibri"/>
                <w:sz w:val="22"/>
                <w:szCs w:val="22"/>
                <w:lang w:val="fr-CA"/>
              </w:rPr>
              <w:t>.</w:t>
            </w:r>
          </w:p>
          <w:p w14:paraId="3AB50313" w14:textId="77777777" w:rsidR="00984E82"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w:t>
            </w:r>
            <w:r w:rsidR="00BC6B0E" w:rsidRPr="00044173">
              <w:rPr>
                <w:rFonts w:ascii="Calibri" w:hAnsi="Calibri" w:cs="Calibri"/>
                <w:sz w:val="22"/>
                <w:szCs w:val="22"/>
                <w:lang w:val="fr-CA"/>
              </w:rPr>
              <w:t xml:space="preserve">to like </w:t>
            </w:r>
            <w:r w:rsidRPr="00044173">
              <w:rPr>
                <w:rFonts w:ascii="Calibri" w:hAnsi="Calibri" w:cs="Calibri"/>
                <w:sz w:val="22"/>
                <w:szCs w:val="22"/>
                <w:lang w:val="fr-CA"/>
              </w:rPr>
              <w:t>» pour parler de vos goûts, de ce que vous aimez</w:t>
            </w:r>
            <w:r w:rsidR="00F14631" w:rsidRPr="00044173">
              <w:rPr>
                <w:rFonts w:ascii="Calibri" w:hAnsi="Calibri" w:cs="Calibri"/>
                <w:sz w:val="22"/>
                <w:szCs w:val="22"/>
                <w:lang w:val="fr-CA"/>
              </w:rPr>
              <w:t>.</w:t>
            </w:r>
          </w:p>
          <w:p w14:paraId="4AAD1F1E" w14:textId="324E9EB9" w:rsidR="0097503A" w:rsidRPr="00044173" w:rsidRDefault="00984E82"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w:t>
            </w:r>
            <w:r w:rsidR="00BB13C0" w:rsidRPr="00044173">
              <w:rPr>
                <w:rFonts w:ascii="Calibri" w:hAnsi="Calibri" w:cs="Calibri"/>
                <w:sz w:val="22"/>
                <w:szCs w:val="22"/>
                <w:lang w:val="fr-CA"/>
              </w:rPr>
              <w:t xml:space="preserve"> le verbe « </w:t>
            </w:r>
            <w:r w:rsidR="009C342E" w:rsidRPr="00044173">
              <w:rPr>
                <w:rFonts w:ascii="Calibri" w:hAnsi="Calibri" w:cs="Calibri"/>
                <w:sz w:val="22"/>
                <w:szCs w:val="22"/>
                <w:lang w:val="fr-CA"/>
              </w:rPr>
              <w:t>to have</w:t>
            </w:r>
            <w:r w:rsidR="00BB13C0" w:rsidRPr="00044173">
              <w:rPr>
                <w:rFonts w:ascii="Calibri" w:hAnsi="Calibri" w:cs="Calibri"/>
                <w:sz w:val="22"/>
                <w:szCs w:val="22"/>
                <w:lang w:val="fr-CA"/>
              </w:rPr>
              <w:t> » pour dire ce que vous possédez.</w:t>
            </w:r>
          </w:p>
          <w:p w14:paraId="203195AE" w14:textId="543BEBD7" w:rsidR="00BB4BF9" w:rsidRPr="00044173" w:rsidRDefault="0097503A"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to do » pour poser quelques questions</w:t>
            </w:r>
            <w:r w:rsidR="008C5579" w:rsidRPr="00044173">
              <w:rPr>
                <w:rFonts w:ascii="Calibri" w:hAnsi="Calibri" w:cs="Calibri"/>
                <w:sz w:val="22"/>
                <w:szCs w:val="22"/>
                <w:lang w:val="fr-CA"/>
              </w:rPr>
              <w:t xml:space="preserve"> simples</w:t>
            </w:r>
            <w:r w:rsidRPr="00044173">
              <w:rPr>
                <w:rFonts w:ascii="Calibri" w:hAnsi="Calibri" w:cs="Calibri"/>
                <w:sz w:val="22"/>
                <w:szCs w:val="22"/>
                <w:lang w:val="fr-CA"/>
              </w:rPr>
              <w:t>.</w:t>
            </w:r>
          </w:p>
        </w:tc>
        <w:tc>
          <w:tcPr>
            <w:tcW w:w="4956" w:type="dxa"/>
          </w:tcPr>
          <w:p w14:paraId="71A984EF" w14:textId="33A7CEF2" w:rsidR="0071155B"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 xml:space="preserve">Nommer vos trois </w:t>
            </w:r>
            <w:r w:rsidR="002659C7" w:rsidRPr="00044173">
              <w:rPr>
                <w:rFonts w:ascii="Calibri" w:hAnsi="Calibri" w:cs="Calibri"/>
                <w:sz w:val="22"/>
                <w:szCs w:val="22"/>
                <w:lang w:val="fr-CA"/>
              </w:rPr>
              <w:t xml:space="preserve">tâches </w:t>
            </w:r>
            <w:r w:rsidRPr="00044173">
              <w:rPr>
                <w:rFonts w:ascii="Calibri" w:hAnsi="Calibri" w:cs="Calibri"/>
                <w:sz w:val="22"/>
                <w:szCs w:val="22"/>
                <w:lang w:val="fr-CA"/>
              </w:rPr>
              <w:t>principales.</w:t>
            </w:r>
          </w:p>
          <w:p w14:paraId="0F5DCA20" w14:textId="77777777" w:rsidR="0071155B"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avoir » pour dire ce que vous possédez.</w:t>
            </w:r>
          </w:p>
          <w:p w14:paraId="1C1FE680" w14:textId="77777777" w:rsidR="0071155B"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faire » pour dire ce que vous êtes capable de faire.</w:t>
            </w:r>
          </w:p>
          <w:p w14:paraId="0EDA6ACF" w14:textId="143A2C3B" w:rsidR="0071155B" w:rsidRPr="00044173" w:rsidRDefault="32D06B3E"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être » pour vous décrire</w:t>
            </w:r>
            <w:r w:rsidR="18740AC3" w:rsidRPr="00044173">
              <w:rPr>
                <w:rFonts w:ascii="Calibri" w:hAnsi="Calibri" w:cs="Calibri"/>
                <w:sz w:val="22"/>
                <w:szCs w:val="22"/>
                <w:lang w:val="fr-CA"/>
              </w:rPr>
              <w:t xml:space="preserve"> brièvement</w:t>
            </w:r>
            <w:r w:rsidRPr="00044173">
              <w:rPr>
                <w:rFonts w:ascii="Calibri" w:hAnsi="Calibri" w:cs="Calibri"/>
                <w:sz w:val="22"/>
                <w:szCs w:val="22"/>
                <w:lang w:val="fr-CA"/>
              </w:rPr>
              <w:t>.</w:t>
            </w:r>
          </w:p>
          <w:p w14:paraId="2947EE82" w14:textId="149E3ED2" w:rsidR="00BB4BF9"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aimer » pour parler de vos goûts, de ce que vous aimez.</w:t>
            </w:r>
          </w:p>
        </w:tc>
      </w:tr>
    </w:tbl>
    <w:p w14:paraId="2B2931CF" w14:textId="77777777" w:rsidR="00BB4BF9" w:rsidRPr="001C7BAE" w:rsidRDefault="00BB4BF9" w:rsidP="002900DB">
      <w:pPr>
        <w:pStyle w:val="NormalWeb"/>
        <w:spacing w:before="0" w:beforeAutospacing="0" w:after="0" w:afterAutospacing="0"/>
        <w:rPr>
          <w:rFonts w:ascii="Arial" w:hAnsi="Arial" w:cs="Arial"/>
          <w:sz w:val="22"/>
          <w:szCs w:val="22"/>
          <w:lang w:val="fr-CA"/>
        </w:rPr>
      </w:pPr>
    </w:p>
    <w:p w14:paraId="69A1DB63" w14:textId="58658C33" w:rsidR="00140491" w:rsidRPr="002B687E" w:rsidRDefault="00123A41" w:rsidP="002900DB">
      <w:pPr>
        <w:spacing w:before="0" w:after="0"/>
        <w:rPr>
          <w:rFonts w:ascii="Calibri" w:hAnsi="Calibri" w:cs="Calibri"/>
          <w:color w:val="2F5496"/>
          <w:sz w:val="22"/>
          <w:szCs w:val="22"/>
        </w:rPr>
      </w:pPr>
      <w:r w:rsidRPr="002B687E">
        <w:rPr>
          <w:rFonts w:ascii="Calibri" w:hAnsi="Calibri" w:cs="Calibri"/>
          <w:color w:val="2F5496"/>
          <w:sz w:val="24"/>
          <w:lang w:val="fr-CA"/>
        </w:rPr>
        <w:t>Quelques t</w:t>
      </w:r>
      <w:r w:rsidR="00140491" w:rsidRPr="002B687E">
        <w:rPr>
          <w:rFonts w:ascii="Calibri" w:hAnsi="Calibri" w:cs="Calibri"/>
          <w:color w:val="2F5496"/>
          <w:sz w:val="24"/>
          <w:lang w:val="fr-CA"/>
        </w:rPr>
        <w:t xml:space="preserve">rucs pour maximiser </w:t>
      </w:r>
      <w:r w:rsidR="00E02478">
        <w:rPr>
          <w:rFonts w:ascii="Calibri" w:hAnsi="Calibri" w:cs="Calibri"/>
          <w:color w:val="2F5496"/>
          <w:sz w:val="24"/>
          <w:lang w:val="fr-CA"/>
        </w:rPr>
        <w:t>vos</w:t>
      </w:r>
      <w:r w:rsidR="00140491" w:rsidRPr="002B687E">
        <w:rPr>
          <w:rFonts w:ascii="Calibri" w:hAnsi="Calibri" w:cs="Calibri"/>
          <w:color w:val="2F5496"/>
          <w:sz w:val="24"/>
          <w:lang w:val="fr-CA"/>
        </w:rPr>
        <w:t xml:space="preserve"> chances de succès</w:t>
      </w:r>
    </w:p>
    <w:p w14:paraId="016A55F6" w14:textId="4B12F7CC" w:rsidR="00140491" w:rsidRPr="00255ED6" w:rsidRDefault="00140491" w:rsidP="002900DB">
      <w:pPr>
        <w:pStyle w:val="Paragraphedeliste"/>
        <w:numPr>
          <w:ilvl w:val="0"/>
          <w:numId w:val="35"/>
        </w:numPr>
        <w:spacing w:before="0" w:after="0"/>
        <w:ind w:left="709" w:hanging="283"/>
        <w:rPr>
          <w:rFonts w:ascii="Calibri" w:hAnsi="Calibri" w:cs="Calibri"/>
          <w:color w:val="auto"/>
          <w:sz w:val="22"/>
          <w:szCs w:val="22"/>
        </w:rPr>
      </w:pPr>
      <w:r w:rsidRPr="00255ED6">
        <w:rPr>
          <w:rFonts w:ascii="Calibri" w:hAnsi="Calibri" w:cs="Calibri"/>
          <w:color w:val="auto"/>
          <w:sz w:val="22"/>
          <w:szCs w:val="22"/>
        </w:rPr>
        <w:t>Di</w:t>
      </w:r>
      <w:r w:rsidR="00E02478">
        <w:rPr>
          <w:rFonts w:ascii="Calibri" w:hAnsi="Calibri" w:cs="Calibri"/>
          <w:color w:val="auto"/>
          <w:sz w:val="22"/>
          <w:szCs w:val="22"/>
        </w:rPr>
        <w:t>tes</w:t>
      </w:r>
      <w:r w:rsidRPr="00255ED6">
        <w:rPr>
          <w:rFonts w:ascii="Calibri" w:hAnsi="Calibri" w:cs="Calibri"/>
          <w:color w:val="auto"/>
          <w:sz w:val="22"/>
          <w:szCs w:val="22"/>
        </w:rPr>
        <w:t xml:space="preserve"> à </w:t>
      </w:r>
      <w:r w:rsidR="00E02478">
        <w:rPr>
          <w:rFonts w:ascii="Calibri" w:hAnsi="Calibri" w:cs="Calibri"/>
          <w:color w:val="auto"/>
          <w:sz w:val="22"/>
          <w:szCs w:val="22"/>
        </w:rPr>
        <w:t>votre</w:t>
      </w:r>
      <w:r w:rsidRPr="00255ED6">
        <w:rPr>
          <w:rFonts w:ascii="Calibri" w:hAnsi="Calibri" w:cs="Calibri"/>
          <w:color w:val="auto"/>
          <w:sz w:val="22"/>
          <w:szCs w:val="22"/>
        </w:rPr>
        <w:t xml:space="preserve"> entourage que </w:t>
      </w:r>
      <w:r w:rsidR="00E02478">
        <w:rPr>
          <w:rFonts w:ascii="Calibri" w:hAnsi="Calibri" w:cs="Calibri"/>
          <w:color w:val="auto"/>
          <w:sz w:val="22"/>
          <w:szCs w:val="22"/>
        </w:rPr>
        <w:t xml:space="preserve">vous </w:t>
      </w:r>
      <w:r w:rsidRPr="00255ED6">
        <w:rPr>
          <w:rFonts w:ascii="Calibri" w:hAnsi="Calibri" w:cs="Calibri"/>
          <w:color w:val="auto"/>
          <w:sz w:val="22"/>
          <w:szCs w:val="22"/>
        </w:rPr>
        <w:t>appren</w:t>
      </w:r>
      <w:r w:rsidR="00E02478">
        <w:rPr>
          <w:rFonts w:ascii="Calibri" w:hAnsi="Calibri" w:cs="Calibri"/>
          <w:color w:val="auto"/>
          <w:sz w:val="22"/>
          <w:szCs w:val="22"/>
        </w:rPr>
        <w:t>ez</w:t>
      </w:r>
      <w:r w:rsidRPr="00255ED6">
        <w:rPr>
          <w:rFonts w:ascii="Calibri" w:hAnsi="Calibri" w:cs="Calibri"/>
          <w:color w:val="auto"/>
          <w:sz w:val="22"/>
          <w:szCs w:val="22"/>
        </w:rPr>
        <w:t xml:space="preserve"> </w:t>
      </w:r>
      <w:r w:rsidR="00666E0C">
        <w:rPr>
          <w:rFonts w:ascii="Calibri" w:hAnsi="Calibri" w:cs="Calibri"/>
          <w:color w:val="auto"/>
          <w:sz w:val="22"/>
          <w:szCs w:val="22"/>
        </w:rPr>
        <w:t>votre</w:t>
      </w:r>
      <w:r w:rsidRPr="00255ED6">
        <w:rPr>
          <w:rFonts w:ascii="Calibri" w:hAnsi="Calibri" w:cs="Calibri"/>
          <w:color w:val="auto"/>
          <w:sz w:val="22"/>
          <w:szCs w:val="22"/>
        </w:rPr>
        <w:t xml:space="preserve"> seconde langue officielle. Cela rendra la pratique </w:t>
      </w:r>
      <w:r w:rsidR="00D046EE" w:rsidRPr="00255ED6">
        <w:rPr>
          <w:rFonts w:ascii="Calibri" w:hAnsi="Calibri" w:cs="Calibri"/>
          <w:color w:val="auto"/>
          <w:sz w:val="22"/>
          <w:szCs w:val="22"/>
        </w:rPr>
        <w:t xml:space="preserve">de </w:t>
      </w:r>
      <w:r w:rsidRPr="00255ED6">
        <w:rPr>
          <w:rFonts w:ascii="Calibri" w:hAnsi="Calibri" w:cs="Calibri"/>
          <w:color w:val="auto"/>
          <w:sz w:val="22"/>
          <w:szCs w:val="22"/>
        </w:rPr>
        <w:t>l’oral plus facile par la suite.</w:t>
      </w:r>
    </w:p>
    <w:p w14:paraId="67707A02" w14:textId="5C09DB1B" w:rsidR="00140491" w:rsidRPr="00255ED6" w:rsidRDefault="00E93D38" w:rsidP="002900DB">
      <w:pPr>
        <w:pStyle w:val="Paragraphedeliste"/>
        <w:numPr>
          <w:ilvl w:val="0"/>
          <w:numId w:val="35"/>
        </w:numPr>
        <w:spacing w:before="0" w:after="0"/>
        <w:ind w:left="709" w:hanging="283"/>
        <w:rPr>
          <w:rFonts w:ascii="Calibri" w:hAnsi="Calibri" w:cs="Calibri"/>
          <w:color w:val="auto"/>
          <w:sz w:val="22"/>
          <w:szCs w:val="22"/>
        </w:rPr>
      </w:pPr>
      <w:r>
        <w:rPr>
          <w:rFonts w:ascii="Calibri" w:hAnsi="Calibri" w:cs="Calibri"/>
          <w:color w:val="auto"/>
          <w:sz w:val="22"/>
          <w:szCs w:val="22"/>
        </w:rPr>
        <w:t>Faites-vous</w:t>
      </w:r>
      <w:r w:rsidR="00140491" w:rsidRPr="00255ED6">
        <w:rPr>
          <w:rFonts w:ascii="Calibri" w:hAnsi="Calibri" w:cs="Calibri"/>
          <w:color w:val="auto"/>
          <w:sz w:val="22"/>
          <w:szCs w:val="22"/>
        </w:rPr>
        <w:t xml:space="preserve"> confiance. Choisi</w:t>
      </w:r>
      <w:r w:rsidR="00215B02">
        <w:rPr>
          <w:rFonts w:ascii="Calibri" w:hAnsi="Calibri" w:cs="Calibri"/>
          <w:color w:val="auto"/>
          <w:sz w:val="22"/>
          <w:szCs w:val="22"/>
        </w:rPr>
        <w:t>ssez</w:t>
      </w:r>
      <w:r w:rsidR="00140491" w:rsidRPr="00255ED6">
        <w:rPr>
          <w:rFonts w:ascii="Calibri" w:hAnsi="Calibri" w:cs="Calibri"/>
          <w:color w:val="auto"/>
          <w:sz w:val="22"/>
          <w:szCs w:val="22"/>
        </w:rPr>
        <w:t xml:space="preserve"> des défis linguistiques </w:t>
      </w:r>
      <w:r w:rsidR="00140491" w:rsidRPr="005619C6">
        <w:rPr>
          <w:rFonts w:ascii="Calibri" w:hAnsi="Calibri" w:cs="Calibri"/>
          <w:b/>
          <w:bCs/>
          <w:color w:val="auto"/>
          <w:sz w:val="22"/>
          <w:szCs w:val="22"/>
        </w:rPr>
        <w:t>réalistes</w:t>
      </w:r>
      <w:r w:rsidR="00140491" w:rsidRPr="00255ED6">
        <w:rPr>
          <w:rFonts w:ascii="Calibri" w:hAnsi="Calibri" w:cs="Calibri"/>
          <w:color w:val="auto"/>
          <w:sz w:val="22"/>
          <w:szCs w:val="22"/>
        </w:rPr>
        <w:t>, surtout au niveau A.</w:t>
      </w:r>
    </w:p>
    <w:p w14:paraId="72388740" w14:textId="42C94FE2" w:rsidR="00140491" w:rsidRPr="00255ED6" w:rsidRDefault="00140491" w:rsidP="002900DB">
      <w:pPr>
        <w:pStyle w:val="Paragraphedeliste"/>
        <w:numPr>
          <w:ilvl w:val="0"/>
          <w:numId w:val="35"/>
        </w:numPr>
        <w:spacing w:before="0" w:after="0"/>
        <w:ind w:left="709" w:right="-23" w:hanging="283"/>
        <w:rPr>
          <w:rFonts w:ascii="Calibri" w:hAnsi="Calibri" w:cs="Calibri"/>
          <w:color w:val="auto"/>
          <w:sz w:val="22"/>
          <w:szCs w:val="22"/>
        </w:rPr>
      </w:pPr>
      <w:r w:rsidRPr="00255ED6">
        <w:rPr>
          <w:rFonts w:ascii="Calibri" w:hAnsi="Calibri" w:cs="Calibri"/>
          <w:color w:val="auto"/>
          <w:sz w:val="22"/>
          <w:szCs w:val="22"/>
        </w:rPr>
        <w:t>Li</w:t>
      </w:r>
      <w:r w:rsidR="00215B02">
        <w:rPr>
          <w:rFonts w:ascii="Calibri" w:hAnsi="Calibri" w:cs="Calibri"/>
          <w:color w:val="auto"/>
          <w:sz w:val="22"/>
          <w:szCs w:val="22"/>
        </w:rPr>
        <w:t>sez</w:t>
      </w:r>
      <w:r w:rsidRPr="00255ED6">
        <w:rPr>
          <w:rFonts w:ascii="Calibri" w:hAnsi="Calibri" w:cs="Calibri"/>
          <w:color w:val="auto"/>
          <w:sz w:val="22"/>
          <w:szCs w:val="22"/>
        </w:rPr>
        <w:t xml:space="preserve"> les courriels bilingues reçus pour identifier et </w:t>
      </w:r>
      <w:r w:rsidR="0004548F">
        <w:rPr>
          <w:rFonts w:ascii="Calibri" w:hAnsi="Calibri" w:cs="Calibri"/>
          <w:color w:val="auto"/>
          <w:sz w:val="22"/>
          <w:szCs w:val="22"/>
        </w:rPr>
        <w:t xml:space="preserve">acquérir </w:t>
      </w:r>
      <w:r w:rsidR="00E13560">
        <w:rPr>
          <w:rFonts w:ascii="Calibri" w:hAnsi="Calibri" w:cs="Calibri"/>
          <w:color w:val="auto"/>
          <w:sz w:val="22"/>
          <w:szCs w:val="22"/>
        </w:rPr>
        <w:t xml:space="preserve">du nouveau </w:t>
      </w:r>
      <w:r w:rsidRPr="00255ED6">
        <w:rPr>
          <w:rFonts w:ascii="Calibri" w:hAnsi="Calibri" w:cs="Calibri"/>
          <w:color w:val="auto"/>
          <w:sz w:val="22"/>
          <w:szCs w:val="22"/>
        </w:rPr>
        <w:t>vocabulaire d</w:t>
      </w:r>
      <w:r w:rsidR="00E13560">
        <w:rPr>
          <w:rFonts w:ascii="Calibri" w:hAnsi="Calibri" w:cs="Calibri"/>
          <w:color w:val="auto"/>
          <w:sz w:val="22"/>
          <w:szCs w:val="22"/>
        </w:rPr>
        <w:t>e</w:t>
      </w:r>
      <w:r w:rsidRPr="00255ED6">
        <w:rPr>
          <w:rFonts w:ascii="Calibri" w:hAnsi="Calibri" w:cs="Calibri"/>
          <w:color w:val="auto"/>
          <w:sz w:val="22"/>
          <w:szCs w:val="22"/>
        </w:rPr>
        <w:t xml:space="preserve"> travail.</w:t>
      </w:r>
    </w:p>
    <w:p w14:paraId="0177BD32" w14:textId="16C7543C" w:rsidR="00140491" w:rsidRPr="00255ED6" w:rsidRDefault="00140491" w:rsidP="002900DB">
      <w:pPr>
        <w:pStyle w:val="Paragraphedeliste"/>
        <w:numPr>
          <w:ilvl w:val="0"/>
          <w:numId w:val="35"/>
        </w:numPr>
        <w:spacing w:before="0" w:after="0"/>
        <w:ind w:left="709" w:right="-23" w:hanging="283"/>
        <w:rPr>
          <w:rFonts w:ascii="Calibri" w:hAnsi="Calibri" w:cs="Calibri"/>
          <w:color w:val="auto"/>
          <w:sz w:val="22"/>
          <w:szCs w:val="22"/>
        </w:rPr>
      </w:pPr>
      <w:r w:rsidRPr="002900DB">
        <w:rPr>
          <w:rFonts w:ascii="Calibri" w:hAnsi="Calibri" w:cs="Calibri"/>
          <w:color w:val="auto"/>
          <w:sz w:val="22"/>
          <w:szCs w:val="22"/>
        </w:rPr>
        <w:t>Alterne</w:t>
      </w:r>
      <w:r w:rsidR="007135C9">
        <w:rPr>
          <w:rFonts w:ascii="Calibri" w:hAnsi="Calibri" w:cs="Calibri"/>
          <w:color w:val="auto"/>
          <w:sz w:val="22"/>
          <w:szCs w:val="22"/>
        </w:rPr>
        <w:t>z</w:t>
      </w:r>
      <w:r w:rsidRPr="002900DB">
        <w:rPr>
          <w:rFonts w:ascii="Calibri" w:hAnsi="Calibri" w:cs="Calibri"/>
          <w:color w:val="auto"/>
          <w:sz w:val="22"/>
          <w:szCs w:val="22"/>
        </w:rPr>
        <w:t xml:space="preserve"> entre l’écoute active et l’écoute passive. </w:t>
      </w:r>
      <w:r w:rsidR="007135C9">
        <w:rPr>
          <w:rFonts w:ascii="Calibri" w:hAnsi="Calibri" w:cs="Calibri"/>
          <w:color w:val="auto"/>
          <w:sz w:val="22"/>
          <w:szCs w:val="22"/>
        </w:rPr>
        <w:t>E</w:t>
      </w:r>
      <w:r w:rsidRPr="002900DB">
        <w:rPr>
          <w:rFonts w:ascii="Calibri" w:hAnsi="Calibri" w:cs="Calibri"/>
          <w:color w:val="auto"/>
          <w:sz w:val="22"/>
          <w:szCs w:val="22"/>
        </w:rPr>
        <w:t>xpose</w:t>
      </w:r>
      <w:r w:rsidR="007135C9">
        <w:rPr>
          <w:rFonts w:ascii="Calibri" w:hAnsi="Calibri" w:cs="Calibri"/>
          <w:color w:val="auto"/>
          <w:sz w:val="22"/>
          <w:szCs w:val="22"/>
        </w:rPr>
        <w:t>z-vous</w:t>
      </w:r>
      <w:r w:rsidRPr="002900DB">
        <w:rPr>
          <w:rFonts w:ascii="Calibri" w:hAnsi="Calibri" w:cs="Calibri"/>
          <w:color w:val="auto"/>
          <w:sz w:val="22"/>
          <w:szCs w:val="22"/>
        </w:rPr>
        <w:t xml:space="preserve"> à la seconde</w:t>
      </w:r>
      <w:r w:rsidR="005154A0">
        <w:rPr>
          <w:rFonts w:ascii="Calibri" w:hAnsi="Calibri" w:cs="Calibri"/>
          <w:color w:val="auto"/>
          <w:sz w:val="22"/>
          <w:szCs w:val="22"/>
        </w:rPr>
        <w:t xml:space="preserve"> langue officielle</w:t>
      </w:r>
      <w:r w:rsidRPr="002900DB">
        <w:rPr>
          <w:rFonts w:ascii="Calibri" w:hAnsi="Calibri" w:cs="Calibri"/>
          <w:color w:val="auto"/>
          <w:sz w:val="22"/>
          <w:szCs w:val="22"/>
        </w:rPr>
        <w:t xml:space="preserve"> par l’écoute, la lecture</w:t>
      </w:r>
      <w:r w:rsidR="00471936" w:rsidRPr="002900DB">
        <w:rPr>
          <w:rFonts w:ascii="Calibri" w:hAnsi="Calibri" w:cs="Calibri"/>
          <w:color w:val="auto"/>
          <w:sz w:val="22"/>
          <w:szCs w:val="22"/>
        </w:rPr>
        <w:t xml:space="preserve"> et</w:t>
      </w:r>
      <w:r w:rsidRPr="002900DB">
        <w:rPr>
          <w:rFonts w:ascii="Calibri" w:hAnsi="Calibri" w:cs="Calibri"/>
          <w:color w:val="auto"/>
          <w:sz w:val="22"/>
          <w:szCs w:val="22"/>
        </w:rPr>
        <w:t xml:space="preserve"> la culture. Privilégie</w:t>
      </w:r>
      <w:r w:rsidR="0008318F">
        <w:rPr>
          <w:rFonts w:ascii="Calibri" w:hAnsi="Calibri" w:cs="Calibri"/>
          <w:color w:val="auto"/>
          <w:sz w:val="22"/>
          <w:szCs w:val="22"/>
        </w:rPr>
        <w:t>z</w:t>
      </w:r>
      <w:r w:rsidRPr="002900DB">
        <w:rPr>
          <w:rFonts w:ascii="Calibri" w:hAnsi="Calibri" w:cs="Calibri"/>
          <w:color w:val="auto"/>
          <w:sz w:val="22"/>
          <w:szCs w:val="22"/>
        </w:rPr>
        <w:t xml:space="preserve"> les échanges linguistiques </w:t>
      </w:r>
      <w:r w:rsidRPr="002900DB">
        <w:rPr>
          <w:rFonts w:ascii="Calibri" w:hAnsi="Calibri" w:cs="Calibri"/>
          <w:b/>
          <w:bCs/>
          <w:color w:val="auto"/>
          <w:sz w:val="22"/>
          <w:szCs w:val="22"/>
        </w:rPr>
        <w:t>authentiques</w:t>
      </w:r>
      <w:r w:rsidRPr="002900DB">
        <w:rPr>
          <w:rFonts w:ascii="Calibri" w:hAnsi="Calibri" w:cs="Calibri"/>
          <w:color w:val="auto"/>
          <w:sz w:val="22"/>
          <w:szCs w:val="22"/>
        </w:rPr>
        <w:t>.</w:t>
      </w:r>
    </w:p>
    <w:sectPr w:rsidR="00140491" w:rsidRPr="00255ED6" w:rsidSect="003B3A0F">
      <w:headerReference w:type="even" r:id="rId33"/>
      <w:headerReference w:type="default" r:id="rId34"/>
      <w:footerReference w:type="default" r:id="rId35"/>
      <w:headerReference w:type="first" r:id="rId36"/>
      <w:footerReference w:type="first" r:id="rId37"/>
      <w:pgSz w:w="11907" w:h="16839" w:code="9"/>
      <w:pgMar w:top="709" w:right="992" w:bottom="993"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94E7" w14:textId="77777777" w:rsidR="007837B8" w:rsidRDefault="007837B8" w:rsidP="00EA7516">
      <w:r>
        <w:separator/>
      </w:r>
    </w:p>
  </w:endnote>
  <w:endnote w:type="continuationSeparator" w:id="0">
    <w:p w14:paraId="09098E20" w14:textId="77777777" w:rsidR="007837B8" w:rsidRDefault="007837B8" w:rsidP="00EA7516">
      <w:r>
        <w:continuationSeparator/>
      </w:r>
    </w:p>
  </w:endnote>
  <w:endnote w:type="continuationNotice" w:id="1">
    <w:p w14:paraId="217419EE" w14:textId="77777777" w:rsidR="007837B8" w:rsidRDefault="007837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500053"/>
      <w:docPartObj>
        <w:docPartGallery w:val="Page Numbers (Bottom of Page)"/>
        <w:docPartUnique/>
      </w:docPartObj>
    </w:sdtPr>
    <w:sdtEndPr>
      <w:rPr>
        <w:rFonts w:ascii="Calibri" w:hAnsi="Calibri" w:cs="Calibri"/>
        <w:sz w:val="22"/>
        <w:szCs w:val="22"/>
      </w:rPr>
    </w:sdtEndPr>
    <w:sdtContent>
      <w:p w14:paraId="18F0CFEA" w14:textId="48261A26" w:rsidR="005C09CB" w:rsidRPr="004445F5" w:rsidRDefault="005C09CB">
        <w:pPr>
          <w:pStyle w:val="Pieddepage"/>
          <w:jc w:val="right"/>
          <w:rPr>
            <w:rFonts w:ascii="Calibri" w:hAnsi="Calibri" w:cs="Calibri"/>
            <w:sz w:val="22"/>
            <w:szCs w:val="22"/>
          </w:rPr>
        </w:pPr>
        <w:r w:rsidRPr="004445F5">
          <w:rPr>
            <w:rFonts w:ascii="Calibri" w:hAnsi="Calibri" w:cs="Calibri"/>
            <w:sz w:val="22"/>
            <w:szCs w:val="22"/>
          </w:rPr>
          <w:fldChar w:fldCharType="begin"/>
        </w:r>
        <w:r w:rsidRPr="004445F5">
          <w:rPr>
            <w:rFonts w:ascii="Calibri" w:hAnsi="Calibri" w:cs="Calibri"/>
            <w:sz w:val="22"/>
            <w:szCs w:val="22"/>
          </w:rPr>
          <w:instrText>PAGE   \* MERGEFORMAT</w:instrText>
        </w:r>
        <w:r w:rsidRPr="004445F5">
          <w:rPr>
            <w:rFonts w:ascii="Calibri" w:hAnsi="Calibri" w:cs="Calibri"/>
            <w:sz w:val="22"/>
            <w:szCs w:val="22"/>
          </w:rPr>
          <w:fldChar w:fldCharType="separate"/>
        </w:r>
        <w:r w:rsidRPr="004445F5">
          <w:rPr>
            <w:rFonts w:ascii="Calibri" w:hAnsi="Calibri" w:cs="Calibri"/>
            <w:sz w:val="22"/>
            <w:szCs w:val="22"/>
          </w:rPr>
          <w:t>2</w:t>
        </w:r>
        <w:r w:rsidRPr="004445F5">
          <w:rPr>
            <w:rFonts w:ascii="Calibri" w:hAnsi="Calibri" w:cs="Calibri"/>
            <w:sz w:val="22"/>
            <w:szCs w:val="22"/>
          </w:rPr>
          <w:fldChar w:fldCharType="end"/>
        </w:r>
      </w:p>
    </w:sdtContent>
  </w:sdt>
  <w:p w14:paraId="7D12BAD6" w14:textId="77777777" w:rsidR="005C09CB" w:rsidRDefault="005C09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081438"/>
      <w:docPartObj>
        <w:docPartGallery w:val="Page Numbers (Bottom of Page)"/>
        <w:docPartUnique/>
      </w:docPartObj>
    </w:sdtPr>
    <w:sdtEndPr>
      <w:rPr>
        <w:rFonts w:ascii="Calibri" w:hAnsi="Calibri" w:cs="Calibri"/>
        <w:sz w:val="22"/>
        <w:szCs w:val="22"/>
      </w:rPr>
    </w:sdtEndPr>
    <w:sdtContent>
      <w:p w14:paraId="4987C599" w14:textId="39C058D2" w:rsidR="005C09CB" w:rsidRPr="004445F5" w:rsidRDefault="005C09CB">
        <w:pPr>
          <w:pStyle w:val="Pieddepage"/>
          <w:jc w:val="right"/>
          <w:rPr>
            <w:rFonts w:ascii="Calibri" w:hAnsi="Calibri" w:cs="Calibri"/>
            <w:sz w:val="22"/>
            <w:szCs w:val="22"/>
          </w:rPr>
        </w:pPr>
        <w:r w:rsidRPr="004445F5">
          <w:rPr>
            <w:rFonts w:ascii="Calibri" w:hAnsi="Calibri" w:cs="Calibri"/>
            <w:sz w:val="22"/>
            <w:szCs w:val="22"/>
          </w:rPr>
          <w:fldChar w:fldCharType="begin"/>
        </w:r>
        <w:r w:rsidRPr="004445F5">
          <w:rPr>
            <w:rFonts w:ascii="Calibri" w:hAnsi="Calibri" w:cs="Calibri"/>
            <w:sz w:val="22"/>
            <w:szCs w:val="22"/>
          </w:rPr>
          <w:instrText>PAGE   \* MERGEFORMAT</w:instrText>
        </w:r>
        <w:r w:rsidRPr="004445F5">
          <w:rPr>
            <w:rFonts w:ascii="Calibri" w:hAnsi="Calibri" w:cs="Calibri"/>
            <w:sz w:val="22"/>
            <w:szCs w:val="22"/>
          </w:rPr>
          <w:fldChar w:fldCharType="separate"/>
        </w:r>
        <w:r w:rsidRPr="004445F5">
          <w:rPr>
            <w:rFonts w:ascii="Calibri" w:hAnsi="Calibri" w:cs="Calibri"/>
            <w:sz w:val="22"/>
            <w:szCs w:val="22"/>
          </w:rPr>
          <w:t>2</w:t>
        </w:r>
        <w:r w:rsidRPr="004445F5">
          <w:rPr>
            <w:rFonts w:ascii="Calibri" w:hAnsi="Calibri" w:cs="Calibri"/>
            <w:sz w:val="22"/>
            <w:szCs w:val="22"/>
          </w:rPr>
          <w:fldChar w:fldCharType="end"/>
        </w:r>
      </w:p>
    </w:sdtContent>
  </w:sdt>
  <w:p w14:paraId="78168CEB" w14:textId="77777777" w:rsidR="005C09CB" w:rsidRDefault="005C09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E6F7" w14:textId="77777777" w:rsidR="007837B8" w:rsidRDefault="007837B8" w:rsidP="00EA7516">
      <w:r>
        <w:separator/>
      </w:r>
    </w:p>
  </w:footnote>
  <w:footnote w:type="continuationSeparator" w:id="0">
    <w:p w14:paraId="4FCF9F29" w14:textId="77777777" w:rsidR="007837B8" w:rsidRDefault="007837B8" w:rsidP="00EA7516">
      <w:r>
        <w:continuationSeparator/>
      </w:r>
    </w:p>
  </w:footnote>
  <w:footnote w:type="continuationNotice" w:id="1">
    <w:p w14:paraId="5715D05D" w14:textId="77777777" w:rsidR="007837B8" w:rsidRDefault="007837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30A9" w14:textId="12F140E4" w:rsidR="00713E92" w:rsidRDefault="00713E92">
    <w:pPr>
      <w:pStyle w:val="En-tte"/>
    </w:pPr>
    <w:r>
      <w:rPr>
        <w:noProof/>
      </w:rPr>
      <mc:AlternateContent>
        <mc:Choice Requires="wps">
          <w:drawing>
            <wp:anchor distT="0" distB="0" distL="0" distR="0" simplePos="0" relativeHeight="251658241"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9969786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996978606"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E3BD" w14:textId="4C531F94" w:rsidR="00713E92" w:rsidRDefault="00713E92">
    <w:pPr>
      <w:pStyle w:val="En-tte"/>
    </w:pPr>
    <w:r>
      <w:rPr>
        <w:noProof/>
      </w:rPr>
      <mc:AlternateContent>
        <mc:Choice Requires="wps">
          <w:drawing>
            <wp:anchor distT="0" distB="0" distL="0" distR="0" simplePos="0" relativeHeight="251658242" behindDoc="0" locked="0" layoutInCell="1" allowOverlap="1" wp14:anchorId="400935D5" wp14:editId="70A2C8DD">
              <wp:simplePos x="431597" y="453542"/>
              <wp:positionH relativeFrom="page">
                <wp:align>right</wp:align>
              </wp:positionH>
              <wp:positionV relativeFrom="page">
                <wp:align>top</wp:align>
              </wp:positionV>
              <wp:extent cx="443865" cy="443865"/>
              <wp:effectExtent l="0" t="0" r="0" b="8890"/>
              <wp:wrapNone/>
              <wp:docPr id="1464221659" name="Zone de texte 146422165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7880F" w14:textId="280C1975" w:rsidR="00713E92" w:rsidRPr="009C7887" w:rsidRDefault="003D7696" w:rsidP="00713E92">
                          <w:pPr>
                            <w:spacing w:after="0"/>
                            <w:rPr>
                              <w:rFonts w:ascii="Calibri" w:eastAsia="Arial" w:hAnsi="Calibri" w:cs="Calibri"/>
                              <w:noProof/>
                              <w:color w:val="000000"/>
                              <w:sz w:val="22"/>
                              <w:szCs w:val="22"/>
                            </w:rPr>
                          </w:pPr>
                          <w:r w:rsidRPr="009C7887">
                            <w:rPr>
                              <w:rFonts w:ascii="Calibri" w:eastAsia="Arial" w:hAnsi="Calibri" w:cs="Calibri"/>
                              <w:noProof/>
                              <w:color w:val="000000"/>
                              <w:sz w:val="22"/>
                              <w:szCs w:val="22"/>
                            </w:rPr>
                            <w:t>unclassified / non classifé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0935D5" id="_x0000_t202" coordsize="21600,21600" o:spt="202" path="m,l,21600r21600,l21600,xe">
              <v:stroke joinstyle="miter"/>
              <v:path gradientshapeok="t" o:connecttype="rect"/>
            </v:shapetype>
            <v:shape id="Zone de texte 1464221659"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597880F" w14:textId="280C1975" w:rsidR="00713E92" w:rsidRPr="009C7887" w:rsidRDefault="003D7696" w:rsidP="00713E92">
                    <w:pPr>
                      <w:spacing w:after="0"/>
                      <w:rPr>
                        <w:rFonts w:ascii="Calibri" w:eastAsia="Arial" w:hAnsi="Calibri" w:cs="Calibri"/>
                        <w:noProof/>
                        <w:color w:val="000000"/>
                        <w:sz w:val="22"/>
                        <w:szCs w:val="22"/>
                      </w:rPr>
                    </w:pPr>
                    <w:r w:rsidRPr="009C7887">
                      <w:rPr>
                        <w:rFonts w:ascii="Calibri" w:eastAsia="Arial" w:hAnsi="Calibri" w:cs="Calibri"/>
                        <w:noProof/>
                        <w:color w:val="000000"/>
                        <w:sz w:val="22"/>
                        <w:szCs w:val="22"/>
                      </w:rPr>
                      <w:t>unclassified / non classifé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C1C9" w14:textId="2EBC901C" w:rsidR="00713E92" w:rsidRDefault="00713E92">
    <w:pPr>
      <w:pStyle w:val="En-tte"/>
    </w:pPr>
    <w:r>
      <w:rPr>
        <w:noProof/>
      </w:rPr>
      <mc:AlternateContent>
        <mc:Choice Requires="wps">
          <w:drawing>
            <wp:anchor distT="0" distB="0" distL="0" distR="0" simplePos="0" relativeHeight="251658240" behindDoc="0" locked="0" layoutInCell="1" allowOverlap="1" wp14:anchorId="195F39BF" wp14:editId="69735CE6">
              <wp:simplePos x="431597" y="453542"/>
              <wp:positionH relativeFrom="page">
                <wp:align>right</wp:align>
              </wp:positionH>
              <wp:positionV relativeFrom="page">
                <wp:align>top</wp:align>
              </wp:positionV>
              <wp:extent cx="443865" cy="443865"/>
              <wp:effectExtent l="0" t="0" r="0" b="8890"/>
              <wp:wrapNone/>
              <wp:docPr id="1540942206" name="Zone de texte 15409422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B8790" w14:textId="66E524F1" w:rsidR="00713E92" w:rsidRPr="000E12A3" w:rsidRDefault="001576F4" w:rsidP="00713E92">
                          <w:pPr>
                            <w:spacing w:after="0"/>
                            <w:rPr>
                              <w:rFonts w:ascii="Calibri" w:eastAsia="Arial" w:hAnsi="Calibri" w:cs="Calibri"/>
                              <w:noProof/>
                              <w:color w:val="000000"/>
                              <w:sz w:val="22"/>
                              <w:szCs w:val="22"/>
                            </w:rPr>
                          </w:pPr>
                          <w:r>
                            <w:rPr>
                              <w:rFonts w:ascii="Calibri" w:eastAsia="Arial" w:hAnsi="Calibri" w:cs="Calibri"/>
                              <w:noProof/>
                              <w:color w:val="000000"/>
                              <w:sz w:val="22"/>
                              <w:szCs w:val="22"/>
                            </w:rPr>
                            <w:t>unclassified</w:t>
                          </w:r>
                          <w:r w:rsidR="00713E92" w:rsidRPr="000E12A3">
                            <w:rPr>
                              <w:rFonts w:ascii="Calibri" w:eastAsia="Arial" w:hAnsi="Calibri" w:cs="Calibri"/>
                              <w:noProof/>
                              <w:color w:val="000000"/>
                              <w:sz w:val="22"/>
                              <w:szCs w:val="22"/>
                            </w:rPr>
                            <w:t xml:space="preserve"> / </w:t>
                          </w:r>
                          <w:r>
                            <w:rPr>
                              <w:rFonts w:ascii="Calibri" w:eastAsia="Arial" w:hAnsi="Calibri" w:cs="Calibri"/>
                              <w:noProof/>
                              <w:color w:val="000000"/>
                              <w:sz w:val="22"/>
                              <w:szCs w:val="22"/>
                            </w:rPr>
                            <w:t>non cl</w:t>
                          </w:r>
                          <w:r w:rsidR="003D7696">
                            <w:rPr>
                              <w:rFonts w:ascii="Calibri" w:eastAsia="Arial" w:hAnsi="Calibri" w:cs="Calibri"/>
                              <w:noProof/>
                              <w:color w:val="000000"/>
                              <w:sz w:val="22"/>
                              <w:szCs w:val="22"/>
                            </w:rPr>
                            <w:t>a</w:t>
                          </w:r>
                          <w:r>
                            <w:rPr>
                              <w:rFonts w:ascii="Calibri" w:eastAsia="Arial" w:hAnsi="Calibri" w:cs="Calibri"/>
                              <w:noProof/>
                              <w:color w:val="000000"/>
                              <w:sz w:val="22"/>
                              <w:szCs w:val="22"/>
                            </w:rPr>
                            <w:t>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F39BF" id="_x0000_t202" coordsize="21600,21600" o:spt="202" path="m,l,21600r21600,l21600,xe">
              <v:stroke joinstyle="miter"/>
              <v:path gradientshapeok="t" o:connecttype="rect"/>
            </v:shapetype>
            <v:shape id="Zone de texte 1540942206"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74B8790" w14:textId="66E524F1" w:rsidR="00713E92" w:rsidRPr="000E12A3" w:rsidRDefault="001576F4" w:rsidP="00713E92">
                    <w:pPr>
                      <w:spacing w:after="0"/>
                      <w:rPr>
                        <w:rFonts w:ascii="Calibri" w:eastAsia="Arial" w:hAnsi="Calibri" w:cs="Calibri"/>
                        <w:noProof/>
                        <w:color w:val="000000"/>
                        <w:sz w:val="22"/>
                        <w:szCs w:val="22"/>
                      </w:rPr>
                    </w:pPr>
                    <w:r>
                      <w:rPr>
                        <w:rFonts w:ascii="Calibri" w:eastAsia="Arial" w:hAnsi="Calibri" w:cs="Calibri"/>
                        <w:noProof/>
                        <w:color w:val="000000"/>
                        <w:sz w:val="22"/>
                        <w:szCs w:val="22"/>
                      </w:rPr>
                      <w:t>unclassified</w:t>
                    </w:r>
                    <w:r w:rsidR="00713E92" w:rsidRPr="000E12A3">
                      <w:rPr>
                        <w:rFonts w:ascii="Calibri" w:eastAsia="Arial" w:hAnsi="Calibri" w:cs="Calibri"/>
                        <w:noProof/>
                        <w:color w:val="000000"/>
                        <w:sz w:val="22"/>
                        <w:szCs w:val="22"/>
                      </w:rPr>
                      <w:t xml:space="preserve"> / </w:t>
                    </w:r>
                    <w:r>
                      <w:rPr>
                        <w:rFonts w:ascii="Calibri" w:eastAsia="Arial" w:hAnsi="Calibri" w:cs="Calibri"/>
                        <w:noProof/>
                        <w:color w:val="000000"/>
                        <w:sz w:val="22"/>
                        <w:szCs w:val="22"/>
                      </w:rPr>
                      <w:t>non cl</w:t>
                    </w:r>
                    <w:r w:rsidR="003D7696">
                      <w:rPr>
                        <w:rFonts w:ascii="Calibri" w:eastAsia="Arial" w:hAnsi="Calibri" w:cs="Calibri"/>
                        <w:noProof/>
                        <w:color w:val="000000"/>
                        <w:sz w:val="22"/>
                        <w:szCs w:val="22"/>
                      </w:rPr>
                      <w:t>a</w:t>
                    </w:r>
                    <w:r>
                      <w:rPr>
                        <w:rFonts w:ascii="Calibri" w:eastAsia="Arial" w:hAnsi="Calibri" w:cs="Calibri"/>
                        <w:noProof/>
                        <w:color w:val="000000"/>
                        <w:sz w:val="22"/>
                        <w:szCs w:val="22"/>
                      </w:rPr>
                      <w:t>ssifé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E045A"/>
    <w:multiLevelType w:val="hybridMultilevel"/>
    <w:tmpl w:val="34A89D60"/>
    <w:lvl w:ilvl="0" w:tplc="F2788898">
      <w:start w:val="1"/>
      <w:numFmt w:val="bullet"/>
      <w:lvlText w:val=""/>
      <w:lvlJc w:val="left"/>
      <w:pPr>
        <w:ind w:left="1375" w:hanging="360"/>
      </w:pPr>
      <w:rPr>
        <w:rFonts w:ascii="Symbol" w:hAnsi="Symbol" w:hint="default"/>
        <w:color w:val="auto"/>
      </w:rPr>
    </w:lvl>
    <w:lvl w:ilvl="1" w:tplc="0C0C0003" w:tentative="1">
      <w:start w:val="1"/>
      <w:numFmt w:val="bullet"/>
      <w:lvlText w:val="o"/>
      <w:lvlJc w:val="left"/>
      <w:pPr>
        <w:ind w:left="1669" w:hanging="360"/>
      </w:pPr>
      <w:rPr>
        <w:rFonts w:ascii="Courier New" w:hAnsi="Courier New" w:cs="Courier New" w:hint="default"/>
      </w:rPr>
    </w:lvl>
    <w:lvl w:ilvl="2" w:tplc="0C0C0005" w:tentative="1">
      <w:start w:val="1"/>
      <w:numFmt w:val="bullet"/>
      <w:lvlText w:val=""/>
      <w:lvlJc w:val="left"/>
      <w:pPr>
        <w:ind w:left="2389" w:hanging="360"/>
      </w:pPr>
      <w:rPr>
        <w:rFonts w:ascii="Wingdings" w:hAnsi="Wingdings" w:hint="default"/>
      </w:rPr>
    </w:lvl>
    <w:lvl w:ilvl="3" w:tplc="0C0C0001" w:tentative="1">
      <w:start w:val="1"/>
      <w:numFmt w:val="bullet"/>
      <w:lvlText w:val=""/>
      <w:lvlJc w:val="left"/>
      <w:pPr>
        <w:ind w:left="3109" w:hanging="360"/>
      </w:pPr>
      <w:rPr>
        <w:rFonts w:ascii="Symbol" w:hAnsi="Symbol" w:hint="default"/>
      </w:rPr>
    </w:lvl>
    <w:lvl w:ilvl="4" w:tplc="0C0C0003" w:tentative="1">
      <w:start w:val="1"/>
      <w:numFmt w:val="bullet"/>
      <w:lvlText w:val="o"/>
      <w:lvlJc w:val="left"/>
      <w:pPr>
        <w:ind w:left="3829" w:hanging="360"/>
      </w:pPr>
      <w:rPr>
        <w:rFonts w:ascii="Courier New" w:hAnsi="Courier New" w:cs="Courier New" w:hint="default"/>
      </w:rPr>
    </w:lvl>
    <w:lvl w:ilvl="5" w:tplc="0C0C0005" w:tentative="1">
      <w:start w:val="1"/>
      <w:numFmt w:val="bullet"/>
      <w:lvlText w:val=""/>
      <w:lvlJc w:val="left"/>
      <w:pPr>
        <w:ind w:left="4549" w:hanging="360"/>
      </w:pPr>
      <w:rPr>
        <w:rFonts w:ascii="Wingdings" w:hAnsi="Wingdings" w:hint="default"/>
      </w:rPr>
    </w:lvl>
    <w:lvl w:ilvl="6" w:tplc="0C0C0001" w:tentative="1">
      <w:start w:val="1"/>
      <w:numFmt w:val="bullet"/>
      <w:lvlText w:val=""/>
      <w:lvlJc w:val="left"/>
      <w:pPr>
        <w:ind w:left="5269" w:hanging="360"/>
      </w:pPr>
      <w:rPr>
        <w:rFonts w:ascii="Symbol" w:hAnsi="Symbol" w:hint="default"/>
      </w:rPr>
    </w:lvl>
    <w:lvl w:ilvl="7" w:tplc="0C0C0003" w:tentative="1">
      <w:start w:val="1"/>
      <w:numFmt w:val="bullet"/>
      <w:lvlText w:val="o"/>
      <w:lvlJc w:val="left"/>
      <w:pPr>
        <w:ind w:left="5989" w:hanging="360"/>
      </w:pPr>
      <w:rPr>
        <w:rFonts w:ascii="Courier New" w:hAnsi="Courier New" w:cs="Courier New" w:hint="default"/>
      </w:rPr>
    </w:lvl>
    <w:lvl w:ilvl="8" w:tplc="0C0C0005" w:tentative="1">
      <w:start w:val="1"/>
      <w:numFmt w:val="bullet"/>
      <w:lvlText w:val=""/>
      <w:lvlJc w:val="left"/>
      <w:pPr>
        <w:ind w:left="6709" w:hanging="360"/>
      </w:pPr>
      <w:rPr>
        <w:rFonts w:ascii="Wingdings" w:hAnsi="Wingdings" w:hint="default"/>
      </w:rPr>
    </w:lvl>
  </w:abstractNum>
  <w:abstractNum w:abstractNumId="4" w15:restartNumberingAfterBreak="0">
    <w:nsid w:val="0F770DFE"/>
    <w:multiLevelType w:val="hybridMultilevel"/>
    <w:tmpl w:val="18A6E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71D70A7"/>
    <w:multiLevelType w:val="hybridMultilevel"/>
    <w:tmpl w:val="FEDA7F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7E6914"/>
    <w:multiLevelType w:val="hybridMultilevel"/>
    <w:tmpl w:val="E8583EF2"/>
    <w:lvl w:ilvl="0" w:tplc="0C0C0001">
      <w:start w:val="1"/>
      <w:numFmt w:val="bullet"/>
      <w:lvlText w:val=""/>
      <w:lvlJc w:val="left"/>
      <w:pPr>
        <w:ind w:left="1211" w:hanging="360"/>
      </w:pPr>
      <w:rPr>
        <w:rFonts w:ascii="Symbol" w:hAnsi="Symbol"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7"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34FE2"/>
    <w:multiLevelType w:val="hybridMultilevel"/>
    <w:tmpl w:val="F99EC490"/>
    <w:lvl w:ilvl="0" w:tplc="75B65A36">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9" w15:restartNumberingAfterBreak="0">
    <w:nsid w:val="2F1E3EE2"/>
    <w:multiLevelType w:val="hybridMultilevel"/>
    <w:tmpl w:val="4F945BEA"/>
    <w:lvl w:ilvl="0" w:tplc="8A3EECEA">
      <w:start w:val="1"/>
      <w:numFmt w:val="bullet"/>
      <w:lvlText w:val=""/>
      <w:lvlJc w:val="left"/>
      <w:pPr>
        <w:ind w:left="1145" w:hanging="360"/>
      </w:pPr>
      <w:rPr>
        <w:rFonts w:ascii="Symbol" w:hAnsi="Symbol"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0" w15:restartNumberingAfterBreak="0">
    <w:nsid w:val="2F6E4205"/>
    <w:multiLevelType w:val="hybridMultilevel"/>
    <w:tmpl w:val="44AE3366"/>
    <w:lvl w:ilvl="0" w:tplc="FFE801BE">
      <w:numFmt w:val="bullet"/>
      <w:lvlText w:val="•"/>
      <w:lvlJc w:val="left"/>
      <w:pPr>
        <w:ind w:left="851" w:hanging="360"/>
      </w:pPr>
      <w:rPr>
        <w:rFonts w:ascii="Calibri" w:eastAsia="Times New Roman" w:hAnsi="Calibri" w:cs="Calibri" w:hint="default"/>
      </w:rPr>
    </w:lvl>
    <w:lvl w:ilvl="1" w:tplc="0C0C0003" w:tentative="1">
      <w:start w:val="1"/>
      <w:numFmt w:val="bullet"/>
      <w:lvlText w:val="o"/>
      <w:lvlJc w:val="left"/>
      <w:pPr>
        <w:ind w:left="1571" w:hanging="360"/>
      </w:pPr>
      <w:rPr>
        <w:rFonts w:ascii="Courier New" w:hAnsi="Courier New" w:cs="Courier New" w:hint="default"/>
      </w:rPr>
    </w:lvl>
    <w:lvl w:ilvl="2" w:tplc="0C0C0005" w:tentative="1">
      <w:start w:val="1"/>
      <w:numFmt w:val="bullet"/>
      <w:lvlText w:val=""/>
      <w:lvlJc w:val="left"/>
      <w:pPr>
        <w:ind w:left="2291" w:hanging="360"/>
      </w:pPr>
      <w:rPr>
        <w:rFonts w:ascii="Wingdings" w:hAnsi="Wingdings" w:hint="default"/>
      </w:rPr>
    </w:lvl>
    <w:lvl w:ilvl="3" w:tplc="0C0C0001" w:tentative="1">
      <w:start w:val="1"/>
      <w:numFmt w:val="bullet"/>
      <w:lvlText w:val=""/>
      <w:lvlJc w:val="left"/>
      <w:pPr>
        <w:ind w:left="3011" w:hanging="360"/>
      </w:pPr>
      <w:rPr>
        <w:rFonts w:ascii="Symbol" w:hAnsi="Symbol" w:hint="default"/>
      </w:rPr>
    </w:lvl>
    <w:lvl w:ilvl="4" w:tplc="0C0C0003" w:tentative="1">
      <w:start w:val="1"/>
      <w:numFmt w:val="bullet"/>
      <w:lvlText w:val="o"/>
      <w:lvlJc w:val="left"/>
      <w:pPr>
        <w:ind w:left="3731" w:hanging="360"/>
      </w:pPr>
      <w:rPr>
        <w:rFonts w:ascii="Courier New" w:hAnsi="Courier New" w:cs="Courier New" w:hint="default"/>
      </w:rPr>
    </w:lvl>
    <w:lvl w:ilvl="5" w:tplc="0C0C0005" w:tentative="1">
      <w:start w:val="1"/>
      <w:numFmt w:val="bullet"/>
      <w:lvlText w:val=""/>
      <w:lvlJc w:val="left"/>
      <w:pPr>
        <w:ind w:left="4451" w:hanging="360"/>
      </w:pPr>
      <w:rPr>
        <w:rFonts w:ascii="Wingdings" w:hAnsi="Wingdings" w:hint="default"/>
      </w:rPr>
    </w:lvl>
    <w:lvl w:ilvl="6" w:tplc="0C0C0001" w:tentative="1">
      <w:start w:val="1"/>
      <w:numFmt w:val="bullet"/>
      <w:lvlText w:val=""/>
      <w:lvlJc w:val="left"/>
      <w:pPr>
        <w:ind w:left="5171" w:hanging="360"/>
      </w:pPr>
      <w:rPr>
        <w:rFonts w:ascii="Symbol" w:hAnsi="Symbol" w:hint="default"/>
      </w:rPr>
    </w:lvl>
    <w:lvl w:ilvl="7" w:tplc="0C0C0003" w:tentative="1">
      <w:start w:val="1"/>
      <w:numFmt w:val="bullet"/>
      <w:lvlText w:val="o"/>
      <w:lvlJc w:val="left"/>
      <w:pPr>
        <w:ind w:left="5891" w:hanging="360"/>
      </w:pPr>
      <w:rPr>
        <w:rFonts w:ascii="Courier New" w:hAnsi="Courier New" w:cs="Courier New" w:hint="default"/>
      </w:rPr>
    </w:lvl>
    <w:lvl w:ilvl="8" w:tplc="0C0C0005" w:tentative="1">
      <w:start w:val="1"/>
      <w:numFmt w:val="bullet"/>
      <w:lvlText w:val=""/>
      <w:lvlJc w:val="left"/>
      <w:pPr>
        <w:ind w:left="6611" w:hanging="360"/>
      </w:pPr>
      <w:rPr>
        <w:rFonts w:ascii="Wingdings" w:hAnsi="Wingdings" w:hint="default"/>
      </w:rPr>
    </w:lvl>
  </w:abstractNum>
  <w:abstractNum w:abstractNumId="11" w15:restartNumberingAfterBreak="0">
    <w:nsid w:val="327F69B4"/>
    <w:multiLevelType w:val="hybridMultilevel"/>
    <w:tmpl w:val="B4E42CB2"/>
    <w:lvl w:ilvl="0" w:tplc="F2788898">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E4363"/>
    <w:multiLevelType w:val="hybridMultilevel"/>
    <w:tmpl w:val="46E42692"/>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62F4985"/>
    <w:multiLevelType w:val="hybridMultilevel"/>
    <w:tmpl w:val="54E8ABF8"/>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18" w15:restartNumberingAfterBreak="0">
    <w:nsid w:val="4A206A1F"/>
    <w:multiLevelType w:val="hybridMultilevel"/>
    <w:tmpl w:val="D660D92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E2E05"/>
    <w:multiLevelType w:val="hybridMultilevel"/>
    <w:tmpl w:val="9328E646"/>
    <w:lvl w:ilvl="0" w:tplc="C5AE38B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E6046"/>
    <w:multiLevelType w:val="hybridMultilevel"/>
    <w:tmpl w:val="339E9176"/>
    <w:lvl w:ilvl="0" w:tplc="BE0AFB9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B460D"/>
    <w:multiLevelType w:val="hybridMultilevel"/>
    <w:tmpl w:val="4CDE57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2D55D19"/>
    <w:multiLevelType w:val="hybridMultilevel"/>
    <w:tmpl w:val="8AD0C7C0"/>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30"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A0250"/>
    <w:multiLevelType w:val="hybridMultilevel"/>
    <w:tmpl w:val="D6201B32"/>
    <w:lvl w:ilvl="0" w:tplc="0C0C0001">
      <w:start w:val="1"/>
      <w:numFmt w:val="bullet"/>
      <w:lvlText w:val=""/>
      <w:lvlJc w:val="left"/>
      <w:pPr>
        <w:ind w:left="851" w:hanging="360"/>
      </w:pPr>
      <w:rPr>
        <w:rFonts w:ascii="Symbol" w:hAnsi="Symbol" w:hint="default"/>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32" w15:restartNumberingAfterBreak="0">
    <w:nsid w:val="6E992942"/>
    <w:multiLevelType w:val="hybridMultilevel"/>
    <w:tmpl w:val="33243DA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EC689E1"/>
    <w:multiLevelType w:val="hybridMultilevel"/>
    <w:tmpl w:val="1DB8A2D0"/>
    <w:lvl w:ilvl="0" w:tplc="AF3AEC24">
      <w:start w:val="1"/>
      <w:numFmt w:val="bullet"/>
      <w:lvlText w:val=""/>
      <w:lvlJc w:val="left"/>
      <w:pPr>
        <w:ind w:left="720" w:hanging="360"/>
      </w:pPr>
      <w:rPr>
        <w:rFonts w:ascii="Symbol" w:hAnsi="Symbol" w:hint="default"/>
      </w:rPr>
    </w:lvl>
    <w:lvl w:ilvl="1" w:tplc="A3FECF16">
      <w:start w:val="1"/>
      <w:numFmt w:val="bullet"/>
      <w:lvlText w:val="o"/>
      <w:lvlJc w:val="left"/>
      <w:pPr>
        <w:ind w:left="1440" w:hanging="360"/>
      </w:pPr>
      <w:rPr>
        <w:rFonts w:ascii="Courier New" w:hAnsi="Courier New" w:hint="default"/>
      </w:rPr>
    </w:lvl>
    <w:lvl w:ilvl="2" w:tplc="21981FB0">
      <w:start w:val="1"/>
      <w:numFmt w:val="bullet"/>
      <w:lvlText w:val=""/>
      <w:lvlJc w:val="left"/>
      <w:pPr>
        <w:ind w:left="2160" w:hanging="360"/>
      </w:pPr>
      <w:rPr>
        <w:rFonts w:ascii="Wingdings" w:hAnsi="Wingdings" w:hint="default"/>
      </w:rPr>
    </w:lvl>
    <w:lvl w:ilvl="3" w:tplc="EE14F48A">
      <w:start w:val="1"/>
      <w:numFmt w:val="bullet"/>
      <w:lvlText w:val=""/>
      <w:lvlJc w:val="left"/>
      <w:pPr>
        <w:ind w:left="2880" w:hanging="360"/>
      </w:pPr>
      <w:rPr>
        <w:rFonts w:ascii="Symbol" w:hAnsi="Symbol" w:hint="default"/>
      </w:rPr>
    </w:lvl>
    <w:lvl w:ilvl="4" w:tplc="0D700040">
      <w:start w:val="1"/>
      <w:numFmt w:val="bullet"/>
      <w:lvlText w:val="o"/>
      <w:lvlJc w:val="left"/>
      <w:pPr>
        <w:ind w:left="3600" w:hanging="360"/>
      </w:pPr>
      <w:rPr>
        <w:rFonts w:ascii="Courier New" w:hAnsi="Courier New" w:hint="default"/>
      </w:rPr>
    </w:lvl>
    <w:lvl w:ilvl="5" w:tplc="E184322A">
      <w:start w:val="1"/>
      <w:numFmt w:val="bullet"/>
      <w:lvlText w:val=""/>
      <w:lvlJc w:val="left"/>
      <w:pPr>
        <w:ind w:left="4320" w:hanging="360"/>
      </w:pPr>
      <w:rPr>
        <w:rFonts w:ascii="Wingdings" w:hAnsi="Wingdings" w:hint="default"/>
      </w:rPr>
    </w:lvl>
    <w:lvl w:ilvl="6" w:tplc="E6003CF8">
      <w:start w:val="1"/>
      <w:numFmt w:val="bullet"/>
      <w:lvlText w:val=""/>
      <w:lvlJc w:val="left"/>
      <w:pPr>
        <w:ind w:left="5040" w:hanging="360"/>
      </w:pPr>
      <w:rPr>
        <w:rFonts w:ascii="Symbol" w:hAnsi="Symbol" w:hint="default"/>
      </w:rPr>
    </w:lvl>
    <w:lvl w:ilvl="7" w:tplc="6B540738">
      <w:start w:val="1"/>
      <w:numFmt w:val="bullet"/>
      <w:lvlText w:val="o"/>
      <w:lvlJc w:val="left"/>
      <w:pPr>
        <w:ind w:left="5760" w:hanging="360"/>
      </w:pPr>
      <w:rPr>
        <w:rFonts w:ascii="Courier New" w:hAnsi="Courier New" w:hint="default"/>
      </w:rPr>
    </w:lvl>
    <w:lvl w:ilvl="8" w:tplc="6198678E">
      <w:start w:val="1"/>
      <w:numFmt w:val="bullet"/>
      <w:lvlText w:val=""/>
      <w:lvlJc w:val="left"/>
      <w:pPr>
        <w:ind w:left="6480" w:hanging="360"/>
      </w:pPr>
      <w:rPr>
        <w:rFonts w:ascii="Wingdings" w:hAnsi="Wingdings" w:hint="default"/>
      </w:rPr>
    </w:lvl>
  </w:abstractNum>
  <w:abstractNum w:abstractNumId="34" w15:restartNumberingAfterBreak="0">
    <w:nsid w:val="6EEC30E5"/>
    <w:multiLevelType w:val="hybridMultilevel"/>
    <w:tmpl w:val="0AEEA05C"/>
    <w:lvl w:ilvl="0" w:tplc="2140035E">
      <w:start w:val="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76265F84"/>
    <w:multiLevelType w:val="hybridMultilevel"/>
    <w:tmpl w:val="08DAD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7F37A8D"/>
    <w:multiLevelType w:val="hybridMultilevel"/>
    <w:tmpl w:val="54940D70"/>
    <w:lvl w:ilvl="0" w:tplc="EFEE465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060053">
    <w:abstractNumId w:val="27"/>
  </w:num>
  <w:num w:numId="2" w16cid:durableId="1382091472">
    <w:abstractNumId w:val="7"/>
  </w:num>
  <w:num w:numId="3" w16cid:durableId="643198381">
    <w:abstractNumId w:val="21"/>
  </w:num>
  <w:num w:numId="4" w16cid:durableId="461847414">
    <w:abstractNumId w:val="26"/>
  </w:num>
  <w:num w:numId="5" w16cid:durableId="1780907890">
    <w:abstractNumId w:val="12"/>
  </w:num>
  <w:num w:numId="6" w16cid:durableId="1529178728">
    <w:abstractNumId w:val="14"/>
  </w:num>
  <w:num w:numId="7" w16cid:durableId="2138838754">
    <w:abstractNumId w:val="19"/>
  </w:num>
  <w:num w:numId="8" w16cid:durableId="1831871889">
    <w:abstractNumId w:val="30"/>
  </w:num>
  <w:num w:numId="9" w16cid:durableId="791292964">
    <w:abstractNumId w:val="13"/>
  </w:num>
  <w:num w:numId="10" w16cid:durableId="1240603016">
    <w:abstractNumId w:val="20"/>
  </w:num>
  <w:num w:numId="11" w16cid:durableId="1066076364">
    <w:abstractNumId w:val="2"/>
  </w:num>
  <w:num w:numId="12" w16cid:durableId="24838263">
    <w:abstractNumId w:val="15"/>
  </w:num>
  <w:num w:numId="13" w16cid:durableId="1403405411">
    <w:abstractNumId w:val="24"/>
  </w:num>
  <w:num w:numId="14" w16cid:durableId="2006468807">
    <w:abstractNumId w:val="23"/>
  </w:num>
  <w:num w:numId="15" w16cid:durableId="1701080263">
    <w:abstractNumId w:val="1"/>
  </w:num>
  <w:num w:numId="16" w16cid:durableId="623081560">
    <w:abstractNumId w:val="0"/>
  </w:num>
  <w:num w:numId="17" w16cid:durableId="621039489">
    <w:abstractNumId w:val="33"/>
  </w:num>
  <w:num w:numId="18" w16cid:durableId="1163819364">
    <w:abstractNumId w:val="18"/>
  </w:num>
  <w:num w:numId="19" w16cid:durableId="63379208">
    <w:abstractNumId w:val="32"/>
  </w:num>
  <w:num w:numId="20" w16cid:durableId="1210193456">
    <w:abstractNumId w:val="36"/>
  </w:num>
  <w:num w:numId="21" w16cid:durableId="1477796798">
    <w:abstractNumId w:val="25"/>
  </w:num>
  <w:num w:numId="22" w16cid:durableId="1805728749">
    <w:abstractNumId w:val="16"/>
  </w:num>
  <w:num w:numId="23" w16cid:durableId="129909200">
    <w:abstractNumId w:val="4"/>
  </w:num>
  <w:num w:numId="24" w16cid:durableId="577054498">
    <w:abstractNumId w:val="35"/>
  </w:num>
  <w:num w:numId="25" w16cid:durableId="1110198363">
    <w:abstractNumId w:val="34"/>
  </w:num>
  <w:num w:numId="26" w16cid:durableId="45229383">
    <w:abstractNumId w:val="34"/>
  </w:num>
  <w:num w:numId="27" w16cid:durableId="869760167">
    <w:abstractNumId w:val="22"/>
  </w:num>
  <w:num w:numId="28" w16cid:durableId="1334141035">
    <w:abstractNumId w:val="8"/>
  </w:num>
  <w:num w:numId="29" w16cid:durableId="1585064212">
    <w:abstractNumId w:val="5"/>
  </w:num>
  <w:num w:numId="30" w16cid:durableId="1319925062">
    <w:abstractNumId w:val="29"/>
  </w:num>
  <w:num w:numId="31" w16cid:durableId="1499226637">
    <w:abstractNumId w:val="28"/>
  </w:num>
  <w:num w:numId="32" w16cid:durableId="1104107210">
    <w:abstractNumId w:val="17"/>
  </w:num>
  <w:num w:numId="33" w16cid:durableId="907032011">
    <w:abstractNumId w:val="9"/>
  </w:num>
  <w:num w:numId="34" w16cid:durableId="2130200181">
    <w:abstractNumId w:val="11"/>
  </w:num>
  <w:num w:numId="35" w16cid:durableId="428432123">
    <w:abstractNumId w:val="3"/>
  </w:num>
  <w:num w:numId="36" w16cid:durableId="752823288">
    <w:abstractNumId w:val="6"/>
  </w:num>
  <w:num w:numId="37" w16cid:durableId="746421276">
    <w:abstractNumId w:val="10"/>
  </w:num>
  <w:num w:numId="38" w16cid:durableId="17602489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17CE"/>
    <w:rsid w:val="00001F04"/>
    <w:rsid w:val="000023A3"/>
    <w:rsid w:val="000034AE"/>
    <w:rsid w:val="000041BF"/>
    <w:rsid w:val="000138C4"/>
    <w:rsid w:val="000203DE"/>
    <w:rsid w:val="00021798"/>
    <w:rsid w:val="000222CE"/>
    <w:rsid w:val="0002233B"/>
    <w:rsid w:val="0002364E"/>
    <w:rsid w:val="00023F3B"/>
    <w:rsid w:val="00024016"/>
    <w:rsid w:val="00026B11"/>
    <w:rsid w:val="00026C0C"/>
    <w:rsid w:val="00026C5B"/>
    <w:rsid w:val="00026FD9"/>
    <w:rsid w:val="00027A03"/>
    <w:rsid w:val="000306DD"/>
    <w:rsid w:val="000311AC"/>
    <w:rsid w:val="00031E3A"/>
    <w:rsid w:val="000353DA"/>
    <w:rsid w:val="00041B8E"/>
    <w:rsid w:val="000421F9"/>
    <w:rsid w:val="000437E6"/>
    <w:rsid w:val="00044173"/>
    <w:rsid w:val="0004548F"/>
    <w:rsid w:val="00045601"/>
    <w:rsid w:val="00045EB0"/>
    <w:rsid w:val="000534E6"/>
    <w:rsid w:val="000553A3"/>
    <w:rsid w:val="000578F6"/>
    <w:rsid w:val="0006072C"/>
    <w:rsid w:val="000640BB"/>
    <w:rsid w:val="00065CA3"/>
    <w:rsid w:val="00066EE3"/>
    <w:rsid w:val="00070D00"/>
    <w:rsid w:val="000716AE"/>
    <w:rsid w:val="0007207A"/>
    <w:rsid w:val="000728BD"/>
    <w:rsid w:val="00076521"/>
    <w:rsid w:val="000825D6"/>
    <w:rsid w:val="0008318F"/>
    <w:rsid w:val="00084CEE"/>
    <w:rsid w:val="000854A0"/>
    <w:rsid w:val="00086025"/>
    <w:rsid w:val="00086555"/>
    <w:rsid w:val="00086D92"/>
    <w:rsid w:val="000905D2"/>
    <w:rsid w:val="0009103C"/>
    <w:rsid w:val="000960D2"/>
    <w:rsid w:val="000A0C55"/>
    <w:rsid w:val="000A3757"/>
    <w:rsid w:val="000A3A64"/>
    <w:rsid w:val="000A4F4D"/>
    <w:rsid w:val="000A5AA1"/>
    <w:rsid w:val="000A7394"/>
    <w:rsid w:val="000A7465"/>
    <w:rsid w:val="000B1225"/>
    <w:rsid w:val="000B1E9C"/>
    <w:rsid w:val="000B2D31"/>
    <w:rsid w:val="000B30FB"/>
    <w:rsid w:val="000B3A0E"/>
    <w:rsid w:val="000B4E5F"/>
    <w:rsid w:val="000B6688"/>
    <w:rsid w:val="000B76E4"/>
    <w:rsid w:val="000C26F0"/>
    <w:rsid w:val="000C6267"/>
    <w:rsid w:val="000C75B8"/>
    <w:rsid w:val="000D3B6A"/>
    <w:rsid w:val="000D75A8"/>
    <w:rsid w:val="000D7CDB"/>
    <w:rsid w:val="000E1058"/>
    <w:rsid w:val="000E12A3"/>
    <w:rsid w:val="000E2765"/>
    <w:rsid w:val="000E3565"/>
    <w:rsid w:val="000E52DE"/>
    <w:rsid w:val="000F1EF1"/>
    <w:rsid w:val="000F2ED0"/>
    <w:rsid w:val="000F57D0"/>
    <w:rsid w:val="000F59BF"/>
    <w:rsid w:val="000F65F5"/>
    <w:rsid w:val="000F6A1D"/>
    <w:rsid w:val="00101B67"/>
    <w:rsid w:val="001026C7"/>
    <w:rsid w:val="00102B8B"/>
    <w:rsid w:val="001047ED"/>
    <w:rsid w:val="00104B66"/>
    <w:rsid w:val="0010757F"/>
    <w:rsid w:val="001114F0"/>
    <w:rsid w:val="001143BE"/>
    <w:rsid w:val="00115A0F"/>
    <w:rsid w:val="001165EB"/>
    <w:rsid w:val="0011687E"/>
    <w:rsid w:val="001232C8"/>
    <w:rsid w:val="00123771"/>
    <w:rsid w:val="00123A41"/>
    <w:rsid w:val="00123C6D"/>
    <w:rsid w:val="001242BB"/>
    <w:rsid w:val="001265C1"/>
    <w:rsid w:val="00126BEE"/>
    <w:rsid w:val="00130134"/>
    <w:rsid w:val="00130D76"/>
    <w:rsid w:val="00140491"/>
    <w:rsid w:val="0014479C"/>
    <w:rsid w:val="00153238"/>
    <w:rsid w:val="00153445"/>
    <w:rsid w:val="001576F4"/>
    <w:rsid w:val="001611BC"/>
    <w:rsid w:val="00162C86"/>
    <w:rsid w:val="00164756"/>
    <w:rsid w:val="00166E62"/>
    <w:rsid w:val="001675C2"/>
    <w:rsid w:val="001702D7"/>
    <w:rsid w:val="001779A0"/>
    <w:rsid w:val="0018020D"/>
    <w:rsid w:val="00180C7A"/>
    <w:rsid w:val="00182CC5"/>
    <w:rsid w:val="00185D99"/>
    <w:rsid w:val="0019006D"/>
    <w:rsid w:val="00195122"/>
    <w:rsid w:val="0019608A"/>
    <w:rsid w:val="001A1FD9"/>
    <w:rsid w:val="001A3F0B"/>
    <w:rsid w:val="001A4698"/>
    <w:rsid w:val="001A5FDF"/>
    <w:rsid w:val="001B34C7"/>
    <w:rsid w:val="001B3915"/>
    <w:rsid w:val="001B40F7"/>
    <w:rsid w:val="001B4548"/>
    <w:rsid w:val="001C0136"/>
    <w:rsid w:val="001C0589"/>
    <w:rsid w:val="001C0931"/>
    <w:rsid w:val="001C0EED"/>
    <w:rsid w:val="001C1D7C"/>
    <w:rsid w:val="001C7BAE"/>
    <w:rsid w:val="001C7F47"/>
    <w:rsid w:val="001D3A69"/>
    <w:rsid w:val="001D5098"/>
    <w:rsid w:val="001D5E7C"/>
    <w:rsid w:val="001E1A99"/>
    <w:rsid w:val="001E1DA7"/>
    <w:rsid w:val="001E51AA"/>
    <w:rsid w:val="001E52DA"/>
    <w:rsid w:val="001E6A71"/>
    <w:rsid w:val="001E6F85"/>
    <w:rsid w:val="001F0012"/>
    <w:rsid w:val="001F1179"/>
    <w:rsid w:val="001F67F7"/>
    <w:rsid w:val="0020340E"/>
    <w:rsid w:val="00203516"/>
    <w:rsid w:val="00204601"/>
    <w:rsid w:val="00204687"/>
    <w:rsid w:val="00213D43"/>
    <w:rsid w:val="00214B86"/>
    <w:rsid w:val="00214FE0"/>
    <w:rsid w:val="00215B02"/>
    <w:rsid w:val="0021628F"/>
    <w:rsid w:val="00222AE5"/>
    <w:rsid w:val="00226443"/>
    <w:rsid w:val="00226A4E"/>
    <w:rsid w:val="00227F17"/>
    <w:rsid w:val="002309FB"/>
    <w:rsid w:val="00230C0E"/>
    <w:rsid w:val="00234E2D"/>
    <w:rsid w:val="00236A86"/>
    <w:rsid w:val="00237CC7"/>
    <w:rsid w:val="00242DF8"/>
    <w:rsid w:val="00242F1F"/>
    <w:rsid w:val="00243A0A"/>
    <w:rsid w:val="002477B4"/>
    <w:rsid w:val="00247F44"/>
    <w:rsid w:val="00250C9A"/>
    <w:rsid w:val="002545DD"/>
    <w:rsid w:val="00254CB0"/>
    <w:rsid w:val="00255ED6"/>
    <w:rsid w:val="00257A4C"/>
    <w:rsid w:val="002644EE"/>
    <w:rsid w:val="002659C7"/>
    <w:rsid w:val="00267AF6"/>
    <w:rsid w:val="00270B36"/>
    <w:rsid w:val="0027685D"/>
    <w:rsid w:val="0028097C"/>
    <w:rsid w:val="0028182B"/>
    <w:rsid w:val="0028344E"/>
    <w:rsid w:val="00284177"/>
    <w:rsid w:val="00284187"/>
    <w:rsid w:val="0028558C"/>
    <w:rsid w:val="002867BC"/>
    <w:rsid w:val="002900DB"/>
    <w:rsid w:val="0029205B"/>
    <w:rsid w:val="00292452"/>
    <w:rsid w:val="00294DC1"/>
    <w:rsid w:val="002950D3"/>
    <w:rsid w:val="0029531E"/>
    <w:rsid w:val="002976A6"/>
    <w:rsid w:val="002A0120"/>
    <w:rsid w:val="002A1F2F"/>
    <w:rsid w:val="002A3471"/>
    <w:rsid w:val="002A38A9"/>
    <w:rsid w:val="002B1B08"/>
    <w:rsid w:val="002B2682"/>
    <w:rsid w:val="002B687E"/>
    <w:rsid w:val="002B7676"/>
    <w:rsid w:val="002C2461"/>
    <w:rsid w:val="002C3363"/>
    <w:rsid w:val="002C3DF5"/>
    <w:rsid w:val="002D0447"/>
    <w:rsid w:val="002D1E69"/>
    <w:rsid w:val="002D703E"/>
    <w:rsid w:val="002D7FCD"/>
    <w:rsid w:val="002E0A2A"/>
    <w:rsid w:val="002E0E6C"/>
    <w:rsid w:val="002E5715"/>
    <w:rsid w:val="002E5AA9"/>
    <w:rsid w:val="002E5CFA"/>
    <w:rsid w:val="002E7375"/>
    <w:rsid w:val="002F3295"/>
    <w:rsid w:val="002F592A"/>
    <w:rsid w:val="002F7EF7"/>
    <w:rsid w:val="00302C0B"/>
    <w:rsid w:val="0030479B"/>
    <w:rsid w:val="003059C3"/>
    <w:rsid w:val="00307E20"/>
    <w:rsid w:val="00312D52"/>
    <w:rsid w:val="00314AB7"/>
    <w:rsid w:val="00316118"/>
    <w:rsid w:val="00316415"/>
    <w:rsid w:val="00316CFA"/>
    <w:rsid w:val="00322643"/>
    <w:rsid w:val="003255E3"/>
    <w:rsid w:val="00326798"/>
    <w:rsid w:val="003338E0"/>
    <w:rsid w:val="0033437A"/>
    <w:rsid w:val="0034080B"/>
    <w:rsid w:val="00341AEE"/>
    <w:rsid w:val="00345B9B"/>
    <w:rsid w:val="00345C04"/>
    <w:rsid w:val="0035076E"/>
    <w:rsid w:val="00351841"/>
    <w:rsid w:val="003527CF"/>
    <w:rsid w:val="0035320C"/>
    <w:rsid w:val="0035390C"/>
    <w:rsid w:val="00354AB7"/>
    <w:rsid w:val="00356505"/>
    <w:rsid w:val="00361052"/>
    <w:rsid w:val="00372A78"/>
    <w:rsid w:val="00373F70"/>
    <w:rsid w:val="00375B68"/>
    <w:rsid w:val="00376779"/>
    <w:rsid w:val="00377F7D"/>
    <w:rsid w:val="00380879"/>
    <w:rsid w:val="00382255"/>
    <w:rsid w:val="003851D5"/>
    <w:rsid w:val="00387A38"/>
    <w:rsid w:val="00387BE2"/>
    <w:rsid w:val="00394739"/>
    <w:rsid w:val="003966B8"/>
    <w:rsid w:val="003A1D13"/>
    <w:rsid w:val="003A49F9"/>
    <w:rsid w:val="003A7A0F"/>
    <w:rsid w:val="003B14EA"/>
    <w:rsid w:val="003B170F"/>
    <w:rsid w:val="003B2DF0"/>
    <w:rsid w:val="003B3A0F"/>
    <w:rsid w:val="003B4002"/>
    <w:rsid w:val="003B562E"/>
    <w:rsid w:val="003B5BD7"/>
    <w:rsid w:val="003B600F"/>
    <w:rsid w:val="003B7FC4"/>
    <w:rsid w:val="003C0C49"/>
    <w:rsid w:val="003C431C"/>
    <w:rsid w:val="003C5C22"/>
    <w:rsid w:val="003C60EB"/>
    <w:rsid w:val="003C63CA"/>
    <w:rsid w:val="003C6C6E"/>
    <w:rsid w:val="003C7BE9"/>
    <w:rsid w:val="003D0011"/>
    <w:rsid w:val="003D16CC"/>
    <w:rsid w:val="003D1CD0"/>
    <w:rsid w:val="003D57BF"/>
    <w:rsid w:val="003D7696"/>
    <w:rsid w:val="003E037D"/>
    <w:rsid w:val="003E35DA"/>
    <w:rsid w:val="003E6814"/>
    <w:rsid w:val="003E7619"/>
    <w:rsid w:val="003F1A97"/>
    <w:rsid w:val="003F32F5"/>
    <w:rsid w:val="003F55B0"/>
    <w:rsid w:val="003F6EB6"/>
    <w:rsid w:val="004011D8"/>
    <w:rsid w:val="00401D60"/>
    <w:rsid w:val="00403C39"/>
    <w:rsid w:val="00417077"/>
    <w:rsid w:val="004204A9"/>
    <w:rsid w:val="00421942"/>
    <w:rsid w:val="00422F8B"/>
    <w:rsid w:val="00427A02"/>
    <w:rsid w:val="00430535"/>
    <w:rsid w:val="004336C0"/>
    <w:rsid w:val="00434FF6"/>
    <w:rsid w:val="0043632A"/>
    <w:rsid w:val="004370F9"/>
    <w:rsid w:val="00442F16"/>
    <w:rsid w:val="00443F5D"/>
    <w:rsid w:val="004445F5"/>
    <w:rsid w:val="00445B36"/>
    <w:rsid w:val="004465D0"/>
    <w:rsid w:val="004466AA"/>
    <w:rsid w:val="004467A0"/>
    <w:rsid w:val="0044755C"/>
    <w:rsid w:val="0044756A"/>
    <w:rsid w:val="00450F5A"/>
    <w:rsid w:val="0045253D"/>
    <w:rsid w:val="00452FEA"/>
    <w:rsid w:val="00454F25"/>
    <w:rsid w:val="00456CF8"/>
    <w:rsid w:val="004605E1"/>
    <w:rsid w:val="00460E8A"/>
    <w:rsid w:val="00461D0E"/>
    <w:rsid w:val="00463124"/>
    <w:rsid w:val="00463481"/>
    <w:rsid w:val="00465FB0"/>
    <w:rsid w:val="00471936"/>
    <w:rsid w:val="004722BD"/>
    <w:rsid w:val="00474481"/>
    <w:rsid w:val="004767FF"/>
    <w:rsid w:val="0048019B"/>
    <w:rsid w:val="00490DAF"/>
    <w:rsid w:val="004918A6"/>
    <w:rsid w:val="00492CD2"/>
    <w:rsid w:val="00493B7F"/>
    <w:rsid w:val="004A2096"/>
    <w:rsid w:val="004A30FE"/>
    <w:rsid w:val="004A58D2"/>
    <w:rsid w:val="004A6E85"/>
    <w:rsid w:val="004A7F7C"/>
    <w:rsid w:val="004B4531"/>
    <w:rsid w:val="004B4DC0"/>
    <w:rsid w:val="004B6355"/>
    <w:rsid w:val="004C03B1"/>
    <w:rsid w:val="004C083C"/>
    <w:rsid w:val="004C3E20"/>
    <w:rsid w:val="004C678B"/>
    <w:rsid w:val="004D00D0"/>
    <w:rsid w:val="004D5C5E"/>
    <w:rsid w:val="004D5EB3"/>
    <w:rsid w:val="004E1241"/>
    <w:rsid w:val="004F04C5"/>
    <w:rsid w:val="004F2F18"/>
    <w:rsid w:val="004F5554"/>
    <w:rsid w:val="00501BA2"/>
    <w:rsid w:val="0050680E"/>
    <w:rsid w:val="00506F25"/>
    <w:rsid w:val="00510527"/>
    <w:rsid w:val="00510F45"/>
    <w:rsid w:val="00511562"/>
    <w:rsid w:val="00511F97"/>
    <w:rsid w:val="005132E7"/>
    <w:rsid w:val="005140F3"/>
    <w:rsid w:val="005154A0"/>
    <w:rsid w:val="0051740A"/>
    <w:rsid w:val="00517784"/>
    <w:rsid w:val="00524D2D"/>
    <w:rsid w:val="00525AB1"/>
    <w:rsid w:val="005275A2"/>
    <w:rsid w:val="005275BB"/>
    <w:rsid w:val="005310AB"/>
    <w:rsid w:val="00532761"/>
    <w:rsid w:val="00534799"/>
    <w:rsid w:val="0053523F"/>
    <w:rsid w:val="00536013"/>
    <w:rsid w:val="005378E9"/>
    <w:rsid w:val="005409AC"/>
    <w:rsid w:val="00545384"/>
    <w:rsid w:val="005453C2"/>
    <w:rsid w:val="00545A2F"/>
    <w:rsid w:val="005467A8"/>
    <w:rsid w:val="0055237E"/>
    <w:rsid w:val="00553219"/>
    <w:rsid w:val="00555FAF"/>
    <w:rsid w:val="00557A63"/>
    <w:rsid w:val="00557B53"/>
    <w:rsid w:val="005619C6"/>
    <w:rsid w:val="005629D7"/>
    <w:rsid w:val="00563425"/>
    <w:rsid w:val="005637E3"/>
    <w:rsid w:val="00563F15"/>
    <w:rsid w:val="0056669F"/>
    <w:rsid w:val="00571D28"/>
    <w:rsid w:val="0057206A"/>
    <w:rsid w:val="00572C85"/>
    <w:rsid w:val="00572E8F"/>
    <w:rsid w:val="00575B86"/>
    <w:rsid w:val="00584C5F"/>
    <w:rsid w:val="005858A1"/>
    <w:rsid w:val="005927CC"/>
    <w:rsid w:val="00593A04"/>
    <w:rsid w:val="00594EB0"/>
    <w:rsid w:val="00595256"/>
    <w:rsid w:val="00596756"/>
    <w:rsid w:val="0059720B"/>
    <w:rsid w:val="005A1AE2"/>
    <w:rsid w:val="005A1BB4"/>
    <w:rsid w:val="005A2876"/>
    <w:rsid w:val="005A38B6"/>
    <w:rsid w:val="005A3F76"/>
    <w:rsid w:val="005A719D"/>
    <w:rsid w:val="005B3FED"/>
    <w:rsid w:val="005B4798"/>
    <w:rsid w:val="005B594B"/>
    <w:rsid w:val="005B7047"/>
    <w:rsid w:val="005C09CB"/>
    <w:rsid w:val="005C1201"/>
    <w:rsid w:val="005C1B15"/>
    <w:rsid w:val="005C3330"/>
    <w:rsid w:val="005C432D"/>
    <w:rsid w:val="005C4F0E"/>
    <w:rsid w:val="005C53E6"/>
    <w:rsid w:val="005C7A19"/>
    <w:rsid w:val="005D6A91"/>
    <w:rsid w:val="005E3315"/>
    <w:rsid w:val="005E5125"/>
    <w:rsid w:val="005E7700"/>
    <w:rsid w:val="005F16D4"/>
    <w:rsid w:val="005F3032"/>
    <w:rsid w:val="005F5F49"/>
    <w:rsid w:val="0060177A"/>
    <w:rsid w:val="00607E89"/>
    <w:rsid w:val="00610AB2"/>
    <w:rsid w:val="006110BE"/>
    <w:rsid w:val="0061662F"/>
    <w:rsid w:val="00616815"/>
    <w:rsid w:val="00620425"/>
    <w:rsid w:val="006241C7"/>
    <w:rsid w:val="0062517C"/>
    <w:rsid w:val="006273E3"/>
    <w:rsid w:val="006301AA"/>
    <w:rsid w:val="0063233B"/>
    <w:rsid w:val="00640E7D"/>
    <w:rsid w:val="006505CC"/>
    <w:rsid w:val="00653D74"/>
    <w:rsid w:val="00654C73"/>
    <w:rsid w:val="00656139"/>
    <w:rsid w:val="00664617"/>
    <w:rsid w:val="00666E0C"/>
    <w:rsid w:val="00670B9F"/>
    <w:rsid w:val="00671826"/>
    <w:rsid w:val="00673AA6"/>
    <w:rsid w:val="00673DFD"/>
    <w:rsid w:val="00677692"/>
    <w:rsid w:val="0068175B"/>
    <w:rsid w:val="00682554"/>
    <w:rsid w:val="00685A7A"/>
    <w:rsid w:val="00686636"/>
    <w:rsid w:val="006910E4"/>
    <w:rsid w:val="00692608"/>
    <w:rsid w:val="00692C4E"/>
    <w:rsid w:val="006A15BB"/>
    <w:rsid w:val="006A211A"/>
    <w:rsid w:val="006A3DDD"/>
    <w:rsid w:val="006A7813"/>
    <w:rsid w:val="006C0ADE"/>
    <w:rsid w:val="006C422C"/>
    <w:rsid w:val="006C5197"/>
    <w:rsid w:val="006C5307"/>
    <w:rsid w:val="006C7D20"/>
    <w:rsid w:val="006D1795"/>
    <w:rsid w:val="006D2D24"/>
    <w:rsid w:val="006D3899"/>
    <w:rsid w:val="006D3A31"/>
    <w:rsid w:val="006D64E2"/>
    <w:rsid w:val="006F7D04"/>
    <w:rsid w:val="00701F76"/>
    <w:rsid w:val="00703496"/>
    <w:rsid w:val="00705BC0"/>
    <w:rsid w:val="0071155B"/>
    <w:rsid w:val="007124B0"/>
    <w:rsid w:val="00712BDE"/>
    <w:rsid w:val="007135C9"/>
    <w:rsid w:val="00713E92"/>
    <w:rsid w:val="00716CD7"/>
    <w:rsid w:val="00722B68"/>
    <w:rsid w:val="00727F92"/>
    <w:rsid w:val="00731605"/>
    <w:rsid w:val="00733880"/>
    <w:rsid w:val="00733CDF"/>
    <w:rsid w:val="00734B04"/>
    <w:rsid w:val="00734E39"/>
    <w:rsid w:val="0074236D"/>
    <w:rsid w:val="007429E1"/>
    <w:rsid w:val="00745D47"/>
    <w:rsid w:val="00746B40"/>
    <w:rsid w:val="0074728F"/>
    <w:rsid w:val="00751BED"/>
    <w:rsid w:val="007536A4"/>
    <w:rsid w:val="00754AAA"/>
    <w:rsid w:val="00754BB6"/>
    <w:rsid w:val="00755316"/>
    <w:rsid w:val="00755AF9"/>
    <w:rsid w:val="00755E85"/>
    <w:rsid w:val="00757954"/>
    <w:rsid w:val="0076046D"/>
    <w:rsid w:val="00760C6C"/>
    <w:rsid w:val="00760F33"/>
    <w:rsid w:val="007628D7"/>
    <w:rsid w:val="0076740E"/>
    <w:rsid w:val="00772E3E"/>
    <w:rsid w:val="007733B1"/>
    <w:rsid w:val="00774F63"/>
    <w:rsid w:val="0077504A"/>
    <w:rsid w:val="007808C2"/>
    <w:rsid w:val="007817AB"/>
    <w:rsid w:val="00781C20"/>
    <w:rsid w:val="00781C3C"/>
    <w:rsid w:val="007837B8"/>
    <w:rsid w:val="00784551"/>
    <w:rsid w:val="00784901"/>
    <w:rsid w:val="007901FC"/>
    <w:rsid w:val="00790906"/>
    <w:rsid w:val="00791162"/>
    <w:rsid w:val="00792D9A"/>
    <w:rsid w:val="00795BDD"/>
    <w:rsid w:val="007A14BB"/>
    <w:rsid w:val="007A160D"/>
    <w:rsid w:val="007A3D10"/>
    <w:rsid w:val="007A40CB"/>
    <w:rsid w:val="007A4402"/>
    <w:rsid w:val="007A5AF8"/>
    <w:rsid w:val="007A5CB6"/>
    <w:rsid w:val="007A6BC1"/>
    <w:rsid w:val="007A7078"/>
    <w:rsid w:val="007B2B7E"/>
    <w:rsid w:val="007B7C01"/>
    <w:rsid w:val="007C0817"/>
    <w:rsid w:val="007C4A87"/>
    <w:rsid w:val="007C5D2C"/>
    <w:rsid w:val="007C6BB3"/>
    <w:rsid w:val="007C73B6"/>
    <w:rsid w:val="007C76F1"/>
    <w:rsid w:val="007D055E"/>
    <w:rsid w:val="007D141C"/>
    <w:rsid w:val="007D14F0"/>
    <w:rsid w:val="007D2749"/>
    <w:rsid w:val="007D46DD"/>
    <w:rsid w:val="007D7966"/>
    <w:rsid w:val="007E0627"/>
    <w:rsid w:val="007E31EA"/>
    <w:rsid w:val="007E685A"/>
    <w:rsid w:val="007E70AD"/>
    <w:rsid w:val="007F165E"/>
    <w:rsid w:val="007F55C9"/>
    <w:rsid w:val="007F5915"/>
    <w:rsid w:val="007F7F39"/>
    <w:rsid w:val="00800414"/>
    <w:rsid w:val="008012B2"/>
    <w:rsid w:val="00801423"/>
    <w:rsid w:val="00801568"/>
    <w:rsid w:val="00810D58"/>
    <w:rsid w:val="00811ED5"/>
    <w:rsid w:val="00812A8D"/>
    <w:rsid w:val="00815CE8"/>
    <w:rsid w:val="008170F6"/>
    <w:rsid w:val="008220BF"/>
    <w:rsid w:val="00827125"/>
    <w:rsid w:val="0083084D"/>
    <w:rsid w:val="0083112C"/>
    <w:rsid w:val="008327FA"/>
    <w:rsid w:val="00833AE5"/>
    <w:rsid w:val="00843BB6"/>
    <w:rsid w:val="0084426F"/>
    <w:rsid w:val="0084778C"/>
    <w:rsid w:val="008514BC"/>
    <w:rsid w:val="008518BA"/>
    <w:rsid w:val="00853AE7"/>
    <w:rsid w:val="0086093C"/>
    <w:rsid w:val="00866CF6"/>
    <w:rsid w:val="00871803"/>
    <w:rsid w:val="00872F40"/>
    <w:rsid w:val="00877A82"/>
    <w:rsid w:val="00884B33"/>
    <w:rsid w:val="00884E32"/>
    <w:rsid w:val="0088591D"/>
    <w:rsid w:val="00886F7F"/>
    <w:rsid w:val="00894BA1"/>
    <w:rsid w:val="008A4AFD"/>
    <w:rsid w:val="008A642D"/>
    <w:rsid w:val="008B14D4"/>
    <w:rsid w:val="008B1BD4"/>
    <w:rsid w:val="008B4AB9"/>
    <w:rsid w:val="008B6475"/>
    <w:rsid w:val="008C2204"/>
    <w:rsid w:val="008C26CA"/>
    <w:rsid w:val="008C38F2"/>
    <w:rsid w:val="008C49F9"/>
    <w:rsid w:val="008C5579"/>
    <w:rsid w:val="008C5930"/>
    <w:rsid w:val="008C6FB9"/>
    <w:rsid w:val="008C75EB"/>
    <w:rsid w:val="008D5AAC"/>
    <w:rsid w:val="008D6306"/>
    <w:rsid w:val="008D68AA"/>
    <w:rsid w:val="008E20B6"/>
    <w:rsid w:val="008E755F"/>
    <w:rsid w:val="008F0B3A"/>
    <w:rsid w:val="008F1D09"/>
    <w:rsid w:val="008F49A0"/>
    <w:rsid w:val="008F51F5"/>
    <w:rsid w:val="008F6AA0"/>
    <w:rsid w:val="008F6E25"/>
    <w:rsid w:val="0090029F"/>
    <w:rsid w:val="0090231F"/>
    <w:rsid w:val="00902914"/>
    <w:rsid w:val="00903996"/>
    <w:rsid w:val="00904FCA"/>
    <w:rsid w:val="009052E3"/>
    <w:rsid w:val="00906CC4"/>
    <w:rsid w:val="00913CCB"/>
    <w:rsid w:val="00914785"/>
    <w:rsid w:val="00914E2A"/>
    <w:rsid w:val="00916B81"/>
    <w:rsid w:val="00917660"/>
    <w:rsid w:val="009213F2"/>
    <w:rsid w:val="00922AE2"/>
    <w:rsid w:val="00924C03"/>
    <w:rsid w:val="009255AB"/>
    <w:rsid w:val="00926651"/>
    <w:rsid w:val="00926C44"/>
    <w:rsid w:val="009330DF"/>
    <w:rsid w:val="0093632E"/>
    <w:rsid w:val="00940A5D"/>
    <w:rsid w:val="0094489E"/>
    <w:rsid w:val="0094534E"/>
    <w:rsid w:val="009457C5"/>
    <w:rsid w:val="00947145"/>
    <w:rsid w:val="00947B09"/>
    <w:rsid w:val="00951A9A"/>
    <w:rsid w:val="0095543B"/>
    <w:rsid w:val="00956F57"/>
    <w:rsid w:val="00962318"/>
    <w:rsid w:val="00963289"/>
    <w:rsid w:val="00966F3D"/>
    <w:rsid w:val="00971536"/>
    <w:rsid w:val="00973BF7"/>
    <w:rsid w:val="00973DED"/>
    <w:rsid w:val="0097503A"/>
    <w:rsid w:val="009750C2"/>
    <w:rsid w:val="00976492"/>
    <w:rsid w:val="009806C9"/>
    <w:rsid w:val="0098081B"/>
    <w:rsid w:val="00980B2A"/>
    <w:rsid w:val="00981289"/>
    <w:rsid w:val="00981FCC"/>
    <w:rsid w:val="00983230"/>
    <w:rsid w:val="00984E82"/>
    <w:rsid w:val="00985232"/>
    <w:rsid w:val="00985615"/>
    <w:rsid w:val="0098784C"/>
    <w:rsid w:val="0099211C"/>
    <w:rsid w:val="00993DFC"/>
    <w:rsid w:val="009A0B56"/>
    <w:rsid w:val="009A6EAE"/>
    <w:rsid w:val="009B065A"/>
    <w:rsid w:val="009B11BA"/>
    <w:rsid w:val="009B64A2"/>
    <w:rsid w:val="009B7F54"/>
    <w:rsid w:val="009C0003"/>
    <w:rsid w:val="009C1433"/>
    <w:rsid w:val="009C342E"/>
    <w:rsid w:val="009C5693"/>
    <w:rsid w:val="009C7887"/>
    <w:rsid w:val="009D12BC"/>
    <w:rsid w:val="009D6D87"/>
    <w:rsid w:val="009D776F"/>
    <w:rsid w:val="009E159E"/>
    <w:rsid w:val="009E5272"/>
    <w:rsid w:val="009E5A8B"/>
    <w:rsid w:val="009E665D"/>
    <w:rsid w:val="009E6DF5"/>
    <w:rsid w:val="009F30EB"/>
    <w:rsid w:val="009F53D5"/>
    <w:rsid w:val="009F62D1"/>
    <w:rsid w:val="00A008E5"/>
    <w:rsid w:val="00A03971"/>
    <w:rsid w:val="00A0552D"/>
    <w:rsid w:val="00A05DF7"/>
    <w:rsid w:val="00A06766"/>
    <w:rsid w:val="00A06A3B"/>
    <w:rsid w:val="00A079E4"/>
    <w:rsid w:val="00A1742D"/>
    <w:rsid w:val="00A21C3D"/>
    <w:rsid w:val="00A238F7"/>
    <w:rsid w:val="00A271BD"/>
    <w:rsid w:val="00A27FD3"/>
    <w:rsid w:val="00A33A0E"/>
    <w:rsid w:val="00A347CF"/>
    <w:rsid w:val="00A360C4"/>
    <w:rsid w:val="00A3669D"/>
    <w:rsid w:val="00A4016B"/>
    <w:rsid w:val="00A43945"/>
    <w:rsid w:val="00A43BA1"/>
    <w:rsid w:val="00A441B1"/>
    <w:rsid w:val="00A51123"/>
    <w:rsid w:val="00A51D9C"/>
    <w:rsid w:val="00A5471F"/>
    <w:rsid w:val="00A54F4D"/>
    <w:rsid w:val="00A6477F"/>
    <w:rsid w:val="00A647D8"/>
    <w:rsid w:val="00A65AD2"/>
    <w:rsid w:val="00A6621B"/>
    <w:rsid w:val="00A7247E"/>
    <w:rsid w:val="00A73CAD"/>
    <w:rsid w:val="00A7537A"/>
    <w:rsid w:val="00A871FC"/>
    <w:rsid w:val="00A90459"/>
    <w:rsid w:val="00A96244"/>
    <w:rsid w:val="00A9662C"/>
    <w:rsid w:val="00AA0CE5"/>
    <w:rsid w:val="00AA1BC4"/>
    <w:rsid w:val="00AA2517"/>
    <w:rsid w:val="00AB17C9"/>
    <w:rsid w:val="00AB248B"/>
    <w:rsid w:val="00AB302D"/>
    <w:rsid w:val="00AB30A3"/>
    <w:rsid w:val="00AB36A4"/>
    <w:rsid w:val="00AB3EEE"/>
    <w:rsid w:val="00AB3FBC"/>
    <w:rsid w:val="00AB7308"/>
    <w:rsid w:val="00AC00E9"/>
    <w:rsid w:val="00AC1C12"/>
    <w:rsid w:val="00AC4347"/>
    <w:rsid w:val="00AC4C2C"/>
    <w:rsid w:val="00AC57C7"/>
    <w:rsid w:val="00AC5921"/>
    <w:rsid w:val="00AC7CDA"/>
    <w:rsid w:val="00AD3099"/>
    <w:rsid w:val="00AD462B"/>
    <w:rsid w:val="00AD5306"/>
    <w:rsid w:val="00AE00A5"/>
    <w:rsid w:val="00AE1313"/>
    <w:rsid w:val="00AE1F13"/>
    <w:rsid w:val="00AE29E7"/>
    <w:rsid w:val="00AE2A62"/>
    <w:rsid w:val="00AE48CD"/>
    <w:rsid w:val="00AE5F91"/>
    <w:rsid w:val="00AF317C"/>
    <w:rsid w:val="00AF401B"/>
    <w:rsid w:val="00AF5314"/>
    <w:rsid w:val="00AF5A29"/>
    <w:rsid w:val="00AF6340"/>
    <w:rsid w:val="00B00B79"/>
    <w:rsid w:val="00B00DE8"/>
    <w:rsid w:val="00B013C3"/>
    <w:rsid w:val="00B03E81"/>
    <w:rsid w:val="00B04497"/>
    <w:rsid w:val="00B0602F"/>
    <w:rsid w:val="00B06551"/>
    <w:rsid w:val="00B06B05"/>
    <w:rsid w:val="00B113AA"/>
    <w:rsid w:val="00B11499"/>
    <w:rsid w:val="00B131C9"/>
    <w:rsid w:val="00B14286"/>
    <w:rsid w:val="00B16ADA"/>
    <w:rsid w:val="00B2046C"/>
    <w:rsid w:val="00B210F2"/>
    <w:rsid w:val="00B23F23"/>
    <w:rsid w:val="00B24AA5"/>
    <w:rsid w:val="00B255A0"/>
    <w:rsid w:val="00B259AD"/>
    <w:rsid w:val="00B31226"/>
    <w:rsid w:val="00B31CDC"/>
    <w:rsid w:val="00B32CAA"/>
    <w:rsid w:val="00B36C57"/>
    <w:rsid w:val="00B377D3"/>
    <w:rsid w:val="00B37BE1"/>
    <w:rsid w:val="00B412BD"/>
    <w:rsid w:val="00B412F1"/>
    <w:rsid w:val="00B431E5"/>
    <w:rsid w:val="00B4371C"/>
    <w:rsid w:val="00B4419B"/>
    <w:rsid w:val="00B472F6"/>
    <w:rsid w:val="00B52526"/>
    <w:rsid w:val="00B52A66"/>
    <w:rsid w:val="00B5307B"/>
    <w:rsid w:val="00B53A1C"/>
    <w:rsid w:val="00B5561B"/>
    <w:rsid w:val="00B5639E"/>
    <w:rsid w:val="00B6420B"/>
    <w:rsid w:val="00B64670"/>
    <w:rsid w:val="00B72203"/>
    <w:rsid w:val="00B726B6"/>
    <w:rsid w:val="00B7421E"/>
    <w:rsid w:val="00B81B02"/>
    <w:rsid w:val="00B8470A"/>
    <w:rsid w:val="00B86E5D"/>
    <w:rsid w:val="00B902C3"/>
    <w:rsid w:val="00BA09A7"/>
    <w:rsid w:val="00BA195B"/>
    <w:rsid w:val="00BA20B3"/>
    <w:rsid w:val="00BA3F9B"/>
    <w:rsid w:val="00BA54B3"/>
    <w:rsid w:val="00BA788F"/>
    <w:rsid w:val="00BA7AA3"/>
    <w:rsid w:val="00BB13C0"/>
    <w:rsid w:val="00BB1AC3"/>
    <w:rsid w:val="00BB24B5"/>
    <w:rsid w:val="00BB3312"/>
    <w:rsid w:val="00BB4808"/>
    <w:rsid w:val="00BB4BF9"/>
    <w:rsid w:val="00BC2754"/>
    <w:rsid w:val="00BC2F02"/>
    <w:rsid w:val="00BC3B47"/>
    <w:rsid w:val="00BC5BE7"/>
    <w:rsid w:val="00BC65F7"/>
    <w:rsid w:val="00BC6B0E"/>
    <w:rsid w:val="00BC74AF"/>
    <w:rsid w:val="00BD55F9"/>
    <w:rsid w:val="00BE29E9"/>
    <w:rsid w:val="00BE370C"/>
    <w:rsid w:val="00BE7BE6"/>
    <w:rsid w:val="00BE7D11"/>
    <w:rsid w:val="00BF0E7B"/>
    <w:rsid w:val="00BF110B"/>
    <w:rsid w:val="00BF112E"/>
    <w:rsid w:val="00BF1499"/>
    <w:rsid w:val="00BF2F67"/>
    <w:rsid w:val="00BF6178"/>
    <w:rsid w:val="00C04766"/>
    <w:rsid w:val="00C07CF4"/>
    <w:rsid w:val="00C109EA"/>
    <w:rsid w:val="00C10C58"/>
    <w:rsid w:val="00C11B77"/>
    <w:rsid w:val="00C13B55"/>
    <w:rsid w:val="00C14841"/>
    <w:rsid w:val="00C1535F"/>
    <w:rsid w:val="00C210B4"/>
    <w:rsid w:val="00C227C5"/>
    <w:rsid w:val="00C262F2"/>
    <w:rsid w:val="00C3336C"/>
    <w:rsid w:val="00C34D42"/>
    <w:rsid w:val="00C3651C"/>
    <w:rsid w:val="00C40374"/>
    <w:rsid w:val="00C43FAD"/>
    <w:rsid w:val="00C4478E"/>
    <w:rsid w:val="00C44ECE"/>
    <w:rsid w:val="00C458E9"/>
    <w:rsid w:val="00C45D1D"/>
    <w:rsid w:val="00C460A6"/>
    <w:rsid w:val="00C5244C"/>
    <w:rsid w:val="00C52766"/>
    <w:rsid w:val="00C62501"/>
    <w:rsid w:val="00C635CB"/>
    <w:rsid w:val="00C65329"/>
    <w:rsid w:val="00C66A08"/>
    <w:rsid w:val="00C71467"/>
    <w:rsid w:val="00C732B6"/>
    <w:rsid w:val="00C74976"/>
    <w:rsid w:val="00C74C16"/>
    <w:rsid w:val="00C77A6D"/>
    <w:rsid w:val="00C8019E"/>
    <w:rsid w:val="00C82BAB"/>
    <w:rsid w:val="00C82E49"/>
    <w:rsid w:val="00C82FF4"/>
    <w:rsid w:val="00C831D1"/>
    <w:rsid w:val="00C85205"/>
    <w:rsid w:val="00C92597"/>
    <w:rsid w:val="00C952A9"/>
    <w:rsid w:val="00C953B7"/>
    <w:rsid w:val="00CA22FA"/>
    <w:rsid w:val="00CA2C61"/>
    <w:rsid w:val="00CA4073"/>
    <w:rsid w:val="00CA79D8"/>
    <w:rsid w:val="00CB11EA"/>
    <w:rsid w:val="00CB36B5"/>
    <w:rsid w:val="00CB6EE3"/>
    <w:rsid w:val="00CC212C"/>
    <w:rsid w:val="00CC32FA"/>
    <w:rsid w:val="00CC5E41"/>
    <w:rsid w:val="00CC76DC"/>
    <w:rsid w:val="00CD1036"/>
    <w:rsid w:val="00CD24C6"/>
    <w:rsid w:val="00CE17F8"/>
    <w:rsid w:val="00CE3B1A"/>
    <w:rsid w:val="00CE5078"/>
    <w:rsid w:val="00CE5855"/>
    <w:rsid w:val="00CE5DAD"/>
    <w:rsid w:val="00CF0616"/>
    <w:rsid w:val="00CF1238"/>
    <w:rsid w:val="00CF5FD5"/>
    <w:rsid w:val="00CF6CB0"/>
    <w:rsid w:val="00D01AB7"/>
    <w:rsid w:val="00D026D6"/>
    <w:rsid w:val="00D03E58"/>
    <w:rsid w:val="00D046EE"/>
    <w:rsid w:val="00D0568F"/>
    <w:rsid w:val="00D109B1"/>
    <w:rsid w:val="00D11F2B"/>
    <w:rsid w:val="00D1399B"/>
    <w:rsid w:val="00D14B48"/>
    <w:rsid w:val="00D1612F"/>
    <w:rsid w:val="00D1652F"/>
    <w:rsid w:val="00D203E9"/>
    <w:rsid w:val="00D2235B"/>
    <w:rsid w:val="00D248A5"/>
    <w:rsid w:val="00D254FE"/>
    <w:rsid w:val="00D270AA"/>
    <w:rsid w:val="00D31169"/>
    <w:rsid w:val="00D334A9"/>
    <w:rsid w:val="00D42334"/>
    <w:rsid w:val="00D4548A"/>
    <w:rsid w:val="00D46255"/>
    <w:rsid w:val="00D4709E"/>
    <w:rsid w:val="00D51C12"/>
    <w:rsid w:val="00D5632F"/>
    <w:rsid w:val="00D632E9"/>
    <w:rsid w:val="00D66022"/>
    <w:rsid w:val="00D661EC"/>
    <w:rsid w:val="00D674F6"/>
    <w:rsid w:val="00D67FB4"/>
    <w:rsid w:val="00D71FFE"/>
    <w:rsid w:val="00D721B7"/>
    <w:rsid w:val="00D73766"/>
    <w:rsid w:val="00D73A81"/>
    <w:rsid w:val="00D7437C"/>
    <w:rsid w:val="00D761CB"/>
    <w:rsid w:val="00D77220"/>
    <w:rsid w:val="00D81C59"/>
    <w:rsid w:val="00D81D72"/>
    <w:rsid w:val="00D83D0C"/>
    <w:rsid w:val="00D864EE"/>
    <w:rsid w:val="00D90AB9"/>
    <w:rsid w:val="00D93792"/>
    <w:rsid w:val="00D93E61"/>
    <w:rsid w:val="00D949E2"/>
    <w:rsid w:val="00D94D57"/>
    <w:rsid w:val="00D963B3"/>
    <w:rsid w:val="00DA743C"/>
    <w:rsid w:val="00DA7B4B"/>
    <w:rsid w:val="00DB2E52"/>
    <w:rsid w:val="00DB7A67"/>
    <w:rsid w:val="00DB7D9F"/>
    <w:rsid w:val="00DC0C27"/>
    <w:rsid w:val="00DC150C"/>
    <w:rsid w:val="00DC57E3"/>
    <w:rsid w:val="00DC7341"/>
    <w:rsid w:val="00DD0721"/>
    <w:rsid w:val="00DD1B3E"/>
    <w:rsid w:val="00DD2717"/>
    <w:rsid w:val="00DD4D0E"/>
    <w:rsid w:val="00DD5F2C"/>
    <w:rsid w:val="00DE043A"/>
    <w:rsid w:val="00DE0DE0"/>
    <w:rsid w:val="00DE2EE3"/>
    <w:rsid w:val="00DE2FE6"/>
    <w:rsid w:val="00DE3A27"/>
    <w:rsid w:val="00DE5013"/>
    <w:rsid w:val="00DE61E3"/>
    <w:rsid w:val="00DF2D87"/>
    <w:rsid w:val="00DF53BF"/>
    <w:rsid w:val="00DF7A5D"/>
    <w:rsid w:val="00E008CE"/>
    <w:rsid w:val="00E00DF7"/>
    <w:rsid w:val="00E0157E"/>
    <w:rsid w:val="00E02478"/>
    <w:rsid w:val="00E054BD"/>
    <w:rsid w:val="00E05832"/>
    <w:rsid w:val="00E10982"/>
    <w:rsid w:val="00E113BE"/>
    <w:rsid w:val="00E13560"/>
    <w:rsid w:val="00E14EDD"/>
    <w:rsid w:val="00E16AF3"/>
    <w:rsid w:val="00E20FC2"/>
    <w:rsid w:val="00E211FC"/>
    <w:rsid w:val="00E22C45"/>
    <w:rsid w:val="00E239D2"/>
    <w:rsid w:val="00E23CC9"/>
    <w:rsid w:val="00E23E7C"/>
    <w:rsid w:val="00E27810"/>
    <w:rsid w:val="00E31DBA"/>
    <w:rsid w:val="00E33680"/>
    <w:rsid w:val="00E36E26"/>
    <w:rsid w:val="00E37C43"/>
    <w:rsid w:val="00E41B0C"/>
    <w:rsid w:val="00E46A2C"/>
    <w:rsid w:val="00E5158F"/>
    <w:rsid w:val="00E5374D"/>
    <w:rsid w:val="00E56B78"/>
    <w:rsid w:val="00E64D74"/>
    <w:rsid w:val="00E74A7C"/>
    <w:rsid w:val="00E74EA9"/>
    <w:rsid w:val="00E81729"/>
    <w:rsid w:val="00E86F9D"/>
    <w:rsid w:val="00E87C2D"/>
    <w:rsid w:val="00E93D38"/>
    <w:rsid w:val="00EA344C"/>
    <w:rsid w:val="00EA7516"/>
    <w:rsid w:val="00EB2346"/>
    <w:rsid w:val="00EB3C48"/>
    <w:rsid w:val="00EB3E2C"/>
    <w:rsid w:val="00EB7B42"/>
    <w:rsid w:val="00EC3799"/>
    <w:rsid w:val="00EC68CC"/>
    <w:rsid w:val="00ED168C"/>
    <w:rsid w:val="00ED2E85"/>
    <w:rsid w:val="00ED4171"/>
    <w:rsid w:val="00ED5963"/>
    <w:rsid w:val="00ED5F33"/>
    <w:rsid w:val="00ED69E4"/>
    <w:rsid w:val="00EE4B1E"/>
    <w:rsid w:val="00EF2B6B"/>
    <w:rsid w:val="00EF5A0C"/>
    <w:rsid w:val="00EF5D87"/>
    <w:rsid w:val="00F00AB3"/>
    <w:rsid w:val="00F00F23"/>
    <w:rsid w:val="00F014F6"/>
    <w:rsid w:val="00F01C5D"/>
    <w:rsid w:val="00F02645"/>
    <w:rsid w:val="00F049A5"/>
    <w:rsid w:val="00F05174"/>
    <w:rsid w:val="00F05292"/>
    <w:rsid w:val="00F06EBD"/>
    <w:rsid w:val="00F0768C"/>
    <w:rsid w:val="00F118B6"/>
    <w:rsid w:val="00F14631"/>
    <w:rsid w:val="00F15E9D"/>
    <w:rsid w:val="00F15F1C"/>
    <w:rsid w:val="00F16396"/>
    <w:rsid w:val="00F16453"/>
    <w:rsid w:val="00F169BB"/>
    <w:rsid w:val="00F1760A"/>
    <w:rsid w:val="00F21294"/>
    <w:rsid w:val="00F220BA"/>
    <w:rsid w:val="00F234E7"/>
    <w:rsid w:val="00F2378A"/>
    <w:rsid w:val="00F24D73"/>
    <w:rsid w:val="00F309AD"/>
    <w:rsid w:val="00F316B8"/>
    <w:rsid w:val="00F341ED"/>
    <w:rsid w:val="00F400AE"/>
    <w:rsid w:val="00F41E24"/>
    <w:rsid w:val="00F442FD"/>
    <w:rsid w:val="00F458C9"/>
    <w:rsid w:val="00F459CA"/>
    <w:rsid w:val="00F530A6"/>
    <w:rsid w:val="00F53DE6"/>
    <w:rsid w:val="00F54B9C"/>
    <w:rsid w:val="00F55037"/>
    <w:rsid w:val="00F622F6"/>
    <w:rsid w:val="00F660ED"/>
    <w:rsid w:val="00F71710"/>
    <w:rsid w:val="00F72AE3"/>
    <w:rsid w:val="00F72D21"/>
    <w:rsid w:val="00F73411"/>
    <w:rsid w:val="00F75E6F"/>
    <w:rsid w:val="00F77225"/>
    <w:rsid w:val="00F773A8"/>
    <w:rsid w:val="00F81861"/>
    <w:rsid w:val="00F922D2"/>
    <w:rsid w:val="00F93A74"/>
    <w:rsid w:val="00F94FE7"/>
    <w:rsid w:val="00F973F7"/>
    <w:rsid w:val="00F97C25"/>
    <w:rsid w:val="00FA2803"/>
    <w:rsid w:val="00FA6229"/>
    <w:rsid w:val="00FA624D"/>
    <w:rsid w:val="00FA662D"/>
    <w:rsid w:val="00FB24BA"/>
    <w:rsid w:val="00FC2706"/>
    <w:rsid w:val="00FC372B"/>
    <w:rsid w:val="00FD002C"/>
    <w:rsid w:val="00FD1EBC"/>
    <w:rsid w:val="00FD3739"/>
    <w:rsid w:val="00FD6A2A"/>
    <w:rsid w:val="00FE06BA"/>
    <w:rsid w:val="00FE24A5"/>
    <w:rsid w:val="00FE2CE7"/>
    <w:rsid w:val="00FE3057"/>
    <w:rsid w:val="00FE39DC"/>
    <w:rsid w:val="00FE39FD"/>
    <w:rsid w:val="00FE4CDD"/>
    <w:rsid w:val="00FE6549"/>
    <w:rsid w:val="00FF2FEA"/>
    <w:rsid w:val="00FF3354"/>
    <w:rsid w:val="01542083"/>
    <w:rsid w:val="01598748"/>
    <w:rsid w:val="03F0F5D1"/>
    <w:rsid w:val="042B4043"/>
    <w:rsid w:val="042DD156"/>
    <w:rsid w:val="047B8025"/>
    <w:rsid w:val="096E1FAC"/>
    <w:rsid w:val="09A8D59B"/>
    <w:rsid w:val="0EA4193F"/>
    <w:rsid w:val="0EFA0524"/>
    <w:rsid w:val="0F01ABAB"/>
    <w:rsid w:val="0F0B36A7"/>
    <w:rsid w:val="0FCFF3EB"/>
    <w:rsid w:val="10C51BE3"/>
    <w:rsid w:val="113F9586"/>
    <w:rsid w:val="11BB4E46"/>
    <w:rsid w:val="13925334"/>
    <w:rsid w:val="141158CF"/>
    <w:rsid w:val="146DB0B8"/>
    <w:rsid w:val="15C45854"/>
    <w:rsid w:val="1604CAC7"/>
    <w:rsid w:val="16C69397"/>
    <w:rsid w:val="1803B8A1"/>
    <w:rsid w:val="182C4AFB"/>
    <w:rsid w:val="18740AC3"/>
    <w:rsid w:val="191D1E9B"/>
    <w:rsid w:val="1A308A3F"/>
    <w:rsid w:val="1B061511"/>
    <w:rsid w:val="1D012F74"/>
    <w:rsid w:val="1D5E3EC1"/>
    <w:rsid w:val="1DBBDBA7"/>
    <w:rsid w:val="1F3100AD"/>
    <w:rsid w:val="1F3719DB"/>
    <w:rsid w:val="201060FD"/>
    <w:rsid w:val="21105947"/>
    <w:rsid w:val="2330AE4E"/>
    <w:rsid w:val="23EBDCEC"/>
    <w:rsid w:val="25622EB9"/>
    <w:rsid w:val="25F771D3"/>
    <w:rsid w:val="26969182"/>
    <w:rsid w:val="2837F189"/>
    <w:rsid w:val="287D26EA"/>
    <w:rsid w:val="295A7CD9"/>
    <w:rsid w:val="29AFDFE3"/>
    <w:rsid w:val="29C6AA60"/>
    <w:rsid w:val="29E4FCC1"/>
    <w:rsid w:val="2E118F66"/>
    <w:rsid w:val="2EA6BE63"/>
    <w:rsid w:val="327145B0"/>
    <w:rsid w:val="32D06B3E"/>
    <w:rsid w:val="33BF3678"/>
    <w:rsid w:val="3626AE34"/>
    <w:rsid w:val="36EC8237"/>
    <w:rsid w:val="377060E1"/>
    <w:rsid w:val="383BD3C5"/>
    <w:rsid w:val="386C5B5B"/>
    <w:rsid w:val="3920371D"/>
    <w:rsid w:val="3A87FFDC"/>
    <w:rsid w:val="3D6A3157"/>
    <w:rsid w:val="3F66C606"/>
    <w:rsid w:val="3F80CD80"/>
    <w:rsid w:val="40A6D4FB"/>
    <w:rsid w:val="41FF2737"/>
    <w:rsid w:val="42DD897C"/>
    <w:rsid w:val="43F67B0D"/>
    <w:rsid w:val="44350605"/>
    <w:rsid w:val="46459212"/>
    <w:rsid w:val="473F6E31"/>
    <w:rsid w:val="47594706"/>
    <w:rsid w:val="4779B4B1"/>
    <w:rsid w:val="48E8C306"/>
    <w:rsid w:val="4901D99B"/>
    <w:rsid w:val="49B1D48F"/>
    <w:rsid w:val="4B4DA4F0"/>
    <w:rsid w:val="4C75E92F"/>
    <w:rsid w:val="4C8CCBBD"/>
    <w:rsid w:val="4D224184"/>
    <w:rsid w:val="4D7B8C5D"/>
    <w:rsid w:val="4DF7B11B"/>
    <w:rsid w:val="4E1912BD"/>
    <w:rsid w:val="4E2EC732"/>
    <w:rsid w:val="4FE4774B"/>
    <w:rsid w:val="51758791"/>
    <w:rsid w:val="53F16BDB"/>
    <w:rsid w:val="5459C328"/>
    <w:rsid w:val="5533524A"/>
    <w:rsid w:val="57130126"/>
    <w:rsid w:val="5854B573"/>
    <w:rsid w:val="5C1EFFB9"/>
    <w:rsid w:val="5DDCB830"/>
    <w:rsid w:val="5E137EC3"/>
    <w:rsid w:val="5E9BAD6D"/>
    <w:rsid w:val="5EC2C807"/>
    <w:rsid w:val="5F4CE7BB"/>
    <w:rsid w:val="5F788891"/>
    <w:rsid w:val="5F78E91E"/>
    <w:rsid w:val="5FBA6389"/>
    <w:rsid w:val="6053CBC0"/>
    <w:rsid w:val="6148338F"/>
    <w:rsid w:val="626EB5E3"/>
    <w:rsid w:val="62770BA5"/>
    <w:rsid w:val="6278308B"/>
    <w:rsid w:val="62940855"/>
    <w:rsid w:val="63351AE9"/>
    <w:rsid w:val="638B16E3"/>
    <w:rsid w:val="63DA74BF"/>
    <w:rsid w:val="6405C377"/>
    <w:rsid w:val="640A2376"/>
    <w:rsid w:val="64896547"/>
    <w:rsid w:val="66B2BDC4"/>
    <w:rsid w:val="6A090A4F"/>
    <w:rsid w:val="6B7916A9"/>
    <w:rsid w:val="6DDC0D63"/>
    <w:rsid w:val="6E5421BA"/>
    <w:rsid w:val="70AC90E6"/>
    <w:rsid w:val="7180DD39"/>
    <w:rsid w:val="731633B3"/>
    <w:rsid w:val="73826EE0"/>
    <w:rsid w:val="7390340D"/>
    <w:rsid w:val="752C046E"/>
    <w:rsid w:val="766AE473"/>
    <w:rsid w:val="7684E88A"/>
    <w:rsid w:val="79A495D2"/>
    <w:rsid w:val="79FF7749"/>
    <w:rsid w:val="7AD6C809"/>
    <w:rsid w:val="7AEF48A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15:docId w15:val="{E4A6D307-6B1C-4532-9815-2C7894B1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iPriority w:val="99"/>
    <w:unhideWhenUsed/>
    <w:rsid w:val="008327FA"/>
    <w:pPr>
      <w:tabs>
        <w:tab w:val="center" w:pos="4513"/>
        <w:tab w:val="right" w:pos="9026"/>
      </w:tabs>
      <w:spacing w:before="0" w:after="0"/>
    </w:pPr>
  </w:style>
  <w:style w:type="character" w:customStyle="1" w:styleId="PieddepageCar">
    <w:name w:val="Pied de page Car"/>
    <w:basedOn w:val="Policepardfaut"/>
    <w:link w:val="Pieddepage"/>
    <w:uiPriority w:val="99"/>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lang w:val="en-US"/>
    </w:rPr>
  </w:style>
  <w:style w:type="character" w:styleId="Hyperlien">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semiHidden/>
    <w:unhideWhenUsed/>
    <w:rsid w:val="00086025"/>
    <w:rPr>
      <w:color w:val="522647" w:themeColor="followedHyperlink"/>
      <w:u w:val="single"/>
    </w:rPr>
  </w:style>
  <w:style w:type="paragraph" w:styleId="Rvision">
    <w:name w:val="Revision"/>
    <w:hidden/>
    <w:semiHidden/>
    <w:rsid w:val="009A0B56"/>
    <w:rPr>
      <w:color w:val="44494F" w:themeColor="text1" w:themeShade="BF"/>
      <w:sz w:val="23"/>
    </w:rPr>
  </w:style>
  <w:style w:type="paragraph" w:styleId="Commentaire">
    <w:name w:val="annotation text"/>
    <w:basedOn w:val="Normal"/>
    <w:link w:val="CommentaireCar"/>
    <w:semiHidden/>
    <w:unhideWhenUsed/>
    <w:rsid w:val="007C73B6"/>
    <w:rPr>
      <w:sz w:val="20"/>
      <w:szCs w:val="20"/>
    </w:rPr>
  </w:style>
  <w:style w:type="character" w:customStyle="1" w:styleId="CommentaireCar">
    <w:name w:val="Commentaire Car"/>
    <w:basedOn w:val="Policepardfaut"/>
    <w:link w:val="Commentaire"/>
    <w:semiHidden/>
    <w:rsid w:val="007C73B6"/>
    <w:rPr>
      <w:color w:val="44494F" w:themeColor="text1" w:themeShade="BF"/>
      <w:sz w:val="20"/>
      <w:szCs w:val="20"/>
    </w:rPr>
  </w:style>
  <w:style w:type="character" w:styleId="Marquedecommentaire">
    <w:name w:val="annotation reference"/>
    <w:basedOn w:val="Policepardfaut"/>
    <w:semiHidden/>
    <w:unhideWhenUsed/>
    <w:rsid w:val="007C73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42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iki.gccollab.ca%2Fimages%2F2%2F21%2FFormation_linguistique_formelle_en_r%25C3%25A9gion_v2_FR.docx&amp;wdOrigin=BROWSELINK" TargetMode="External"/><Relationship Id="rId18" Type="http://schemas.openxmlformats.org/officeDocument/2006/relationships/hyperlink" Target="https://www.alloprof.qc.ca/fr/eleves/bv/anglais" TargetMode="External"/><Relationship Id="rId26" Type="http://schemas.openxmlformats.org/officeDocument/2006/relationships/hyperlink" Target="https://www.llceranglais.fr/phonemes-anglais.html" TargetMode="External"/><Relationship Id="rId39" Type="http://schemas.openxmlformats.org/officeDocument/2006/relationships/theme" Target="theme/theme1.xml"/><Relationship Id="rId21" Type="http://schemas.openxmlformats.org/officeDocument/2006/relationships/hyperlink" Target="https://learnenglish.britishcouncil.org/vocabulary/a1-a2-vocabulary"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w.officeapps.live.com/op/view.aspx?src=https%3A%2F%2Fwiki.gccollab.ca%2Fimages%2F0%2F06%2FFormation_linguistique_formelle_dans_la_RCN_FR.docx&amp;wdOrigin=BROWSELINK" TargetMode="External"/><Relationship Id="rId17" Type="http://schemas.openxmlformats.org/officeDocument/2006/relationships/hyperlink" Target="https://www.bing.com/search?q=flashcard&amp;form=SWAUA2" TargetMode="External"/><Relationship Id="rId25" Type="http://schemas.openxmlformats.org/officeDocument/2006/relationships/hyperlink" Target="https://usito.usherbrooke.ca/"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slangues-ourlanguages.gc.ca/fr/ressources-resources/index-fra" TargetMode="External"/><Relationship Id="rId20" Type="http://schemas.openxmlformats.org/officeDocument/2006/relationships/hyperlink" Target="https://www.learnamericanenglishonline.com/" TargetMode="External"/><Relationship Id="rId29" Type="http://schemas.openxmlformats.org/officeDocument/2006/relationships/hyperlink" Target="http://www.phonetique.ca/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n01.safelinks.protection.outlook.com/?url=https%3A%2F%2Fcapsurlefle.com%2F&amp;data=05%7C02%7CJean-Guy.Gauthier%40tbs-sct.gc.ca%7C201bac560b054cc13ae308dc558ba47d%7C6397df10459540479c4f03311282152b%7C0%7C0%7C638479306378510194%7CUnknown%7CTWFpbGZsb3d8eyJWIjoiMC4wLjAwMDAiLCJQIjoiV2luMzIiLCJBTiI6Ik1haWwiLCJXVCI6Mn0%3D%7C0%7C%7C%7C&amp;sdata=PyFLgE%2BrC3Fwd7Em7OYPjQmzOUm%2BC3Q9GY8xL8w0syg%3D&amp;reserved=0" TargetMode="External"/><Relationship Id="rId32" Type="http://schemas.openxmlformats.org/officeDocument/2006/relationships/hyperlink" Target="https://gcintranet.tpsgc-pwgsc.gc.ca/app-proc/parcourir-browse/sflo-olts/lotsplatv-lopospg-fra.html"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auril.ca/fr/soutien/accessibilite/" TargetMode="External"/><Relationship Id="rId23" Type="http://schemas.openxmlformats.org/officeDocument/2006/relationships/hyperlink" Target="https://www.ortholud.com/index.html" TargetMode="External"/><Relationship Id="rId28" Type="http://schemas.openxmlformats.org/officeDocument/2006/relationships/hyperlink" Target="https://www.bbc.co.uk/accessibility/"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ca.ixl.com/ela" TargetMode="External"/><Relationship Id="rId31" Type="http://schemas.openxmlformats.org/officeDocument/2006/relationships/hyperlink" Target="https://www.tpsgc-pwgsc.gc.ca/app-acq/sflo-olts/paalflv-osspvlt-fra.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uril.ca/fr/" TargetMode="External"/><Relationship Id="rId22" Type="http://schemas.openxmlformats.org/officeDocument/2006/relationships/hyperlink" Target="https://americanenglish.state.gov/resources/merriam-webster-learners-dictionary" TargetMode="External"/><Relationship Id="rId27" Type="http://schemas.openxmlformats.org/officeDocument/2006/relationships/hyperlink" Target="https://www.bbc.co.uk/learningenglish/english/features/pronunciation" TargetMode="External"/><Relationship Id="rId30" Type="http://schemas.openxmlformats.org/officeDocument/2006/relationships/hyperlink" Target="https://www.podcastfrancaisfacile.com/apprendre-le-francais/phonetique-en-francais"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RN4WT4KUCRMT-543564755-32199</_dlc_DocId>
    <_dlc_DocIdUrl xmlns="f4760878-658a-4717-bbd4-0fd9c09fbb13">
      <Url>https://056gc.sharepoint.com/sites/OCHRO-PC-OLCE_BDPRH-PC-CELO/_layouts/15/DocIdRedir.aspx?ID=RN4WT4KUCRMT-543564755-32199</Url>
      <Description>RN4WT4KUCRMT-543564755-32199</Description>
    </_dlc_DocIdUrl>
    <Provisionamended xmlns="0406129d-7949-4012-aa34-bff85346a4cf" xsi:nil="true"/>
    <TaxCatchAll xmlns="f4760878-658a-4717-bbd4-0fd9c09fbb13" xsi:nil="true"/>
    <Sujets xmlns="0406129d-7949-4012-aa34-bff85346a4cf" xsi:nil="true"/>
    <Status xmlns="0406129d-7949-4012-aa34-bff85346a4cf" xsi:nil="true"/>
    <ReviewCompleted xmlns="0406129d-7949-4012-aa34-bff85346a4cf" xsi:nil="true"/>
    <lcf76f155ced4ddcb4097134ff3c332f xmlns="0406129d-7949-4012-aa34-bff85346a4cf">
      <Terms xmlns="http://schemas.microsoft.com/office/infopath/2007/PartnerControls"/>
    </lcf76f155ced4ddcb4097134ff3c332f>
    <InstitutionalCode xmlns="0406129d-7949-4012-aa34-bff85346a4cf" xsi:nil="true"/>
    <Plannercardnumber_x002d_num_x00e9_rodefiche xmlns="0406129d-7949-4012-aa34-bff85346a4cf" xsi:nil="true"/>
    <Notes xmlns="0406129d-7949-4012-aa34-bff85346a4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27" ma:contentTypeDescription="Crée un document." ma:contentTypeScope="" ma:versionID="d0cb8988fcd261414bec46415c541730">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9cb60f7e6ada7f0e07ce41d89f0ffd00"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element ref="ns3:Sujets" minOccurs="0"/>
                <xsd:element ref="ns3:Status" minOccurs="0"/>
                <xsd:element ref="ns3:InstitutionalCode" minOccurs="0"/>
                <xsd:element ref="ns3:ReviewCompleted" minOccurs="0"/>
                <xsd:element ref="ns3:Plannercardnumber_x002d_num_x00e9_rodefiche"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Sujets" ma:index="26" nillable="true" ma:displayName="Sujets" ma:format="Dropdown" ma:internalName="Sujets">
      <xsd:simpleType>
        <xsd:restriction base="dms:Text">
          <xsd:maxLength value="255"/>
        </xsd:restriction>
      </xsd:simpleType>
    </xsd:element>
    <xsd:element name="Status" ma:index="27" nillable="true" ma:displayName="Status" ma:format="Dropdown" ma:internalName="Status">
      <xsd:simpleType>
        <xsd:restriction base="dms:Choice">
          <xsd:enumeration value="Draft"/>
          <xsd:enumeration value="Final"/>
          <xsd:enumeration value="To be approved"/>
          <xsd:enumeration value="Archived"/>
        </xsd:restriction>
      </xsd:simpleType>
    </xsd:element>
    <xsd:element name="InstitutionalCode" ma:index="28" nillable="true" ma:displayName="Institutional Code" ma:format="Dropdown" ma:internalName="InstitutionalCode">
      <xsd:simpleType>
        <xsd:restriction base="dms:Text">
          <xsd:maxLength value="255"/>
        </xsd:restriction>
      </xsd:simpleType>
    </xsd:element>
    <xsd:element name="ReviewCompleted" ma:index="29" nillable="true" ma:displayName="Review Completed" ma:format="Dropdown" ma:internalName="ReviewCompleted">
      <xsd:simpleType>
        <xsd:restriction base="dms:Text">
          <xsd:maxLength value="255"/>
        </xsd:restriction>
      </xsd:simpleType>
    </xsd:element>
    <xsd:element name="Plannercardnumber_x002d_num_x00e9_rodefiche" ma:index="30" nillable="true" ma:displayName="Planner card number -numéro de fiche" ma:format="Dropdown" ma:internalName="Plannercardnumber_x002d_num_x00e9_rodefiche">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description="Notes or comments related to file"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295E9-0CA3-45C0-B308-B21558C46258}">
  <ds:schemaRefs>
    <ds:schemaRef ds:uri="http://schemas.microsoft.com/sharepoint/events"/>
  </ds:schemaRefs>
</ds:datastoreItem>
</file>

<file path=customXml/itemProps2.xml><?xml version="1.0" encoding="utf-8"?>
<ds:datastoreItem xmlns:ds="http://schemas.openxmlformats.org/officeDocument/2006/customXml" ds:itemID="{69082A8E-AA7C-4CFB-8F0D-EBD89D210AD0}">
  <ds:schemaRefs>
    <ds:schemaRef ds:uri="http://schemas.openxmlformats.org/officeDocument/2006/bibliography"/>
  </ds:schemaRefs>
</ds:datastoreItem>
</file>

<file path=customXml/itemProps3.xml><?xml version="1.0" encoding="utf-8"?>
<ds:datastoreItem xmlns:ds="http://schemas.openxmlformats.org/officeDocument/2006/customXml" ds:itemID="{6667E0B3-CA9F-423F-95BB-C2C5272F5BCD}">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0406129d-7949-4012-aa34-bff85346a4cf"/>
    <ds:schemaRef ds:uri="http://schemas.microsoft.com/office/infopath/2007/PartnerControls"/>
    <ds:schemaRef ds:uri="f4760878-658a-4717-bbd4-0fd9c09fbb1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32ED385-F46F-42EE-B828-F286356E4D5F}"/>
</file>

<file path=customXml/itemProps5.xml><?xml version="1.0" encoding="utf-8"?>
<ds:datastoreItem xmlns:ds="http://schemas.openxmlformats.org/officeDocument/2006/customXml" ds:itemID="{5EC805DA-6BF3-4C76-A2EC-14218D4F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16</TotalTime>
  <Pages>3</Pages>
  <Words>1399</Words>
  <Characters>7700</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Jean-Guy</dc:creator>
  <cp:keywords/>
  <dc:description/>
  <cp:lastModifiedBy>Gauthier, Jean-Guy</cp:lastModifiedBy>
  <cp:revision>12</cp:revision>
  <dcterms:created xsi:type="dcterms:W3CDTF">2026-04-07T12:36:00Z</dcterms:created>
  <dcterms:modified xsi:type="dcterms:W3CDTF">2026-04-16T17:39:00Z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_dlc_DocIdItemGuid">
    <vt:lpwstr>9e38e626-1c35-4212-a977-cf75858f3b27</vt:lpwstr>
  </property>
</Properties>
</file>