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E63D9" w14:textId="5C2CDC2D" w:rsidR="00F23C97" w:rsidRDefault="00F23C97" w:rsidP="00CE42E8">
      <w:pPr>
        <w:pStyle w:val="Heading1"/>
        <w:rPr>
          <w:color w:val="8A64B3" w:themeColor="background2" w:themeTint="99"/>
          <w:sz w:val="40"/>
          <w:szCs w:val="40"/>
        </w:rPr>
      </w:pPr>
      <w:r w:rsidRPr="00F23C97">
        <w:rPr>
          <w:color w:val="8A64B3" w:themeColor="background2" w:themeTint="99"/>
          <w:sz w:val="40"/>
          <w:szCs w:val="40"/>
        </w:rPr>
        <w:t>Statement of Merit Criteria</w:t>
      </w:r>
    </w:p>
    <w:p w14:paraId="5538904A" w14:textId="16A6B91F" w:rsidR="00430ECA" w:rsidRPr="00430ECA" w:rsidRDefault="00430ECA" w:rsidP="00430ECA">
      <w:pPr>
        <w:pBdr>
          <w:top w:val="nil"/>
          <w:left w:val="nil"/>
          <w:bottom w:val="nil"/>
          <w:right w:val="nil"/>
          <w:between w:val="nil"/>
          <w:bar w:val="nil"/>
        </w:pBdr>
        <w:spacing w:before="0" w:after="0" w:line="240" w:lineRule="auto"/>
        <w:outlineLvl w:val="0"/>
        <w:rPr>
          <w:rFonts w:eastAsia="Times New Roman" w:cs="Arial"/>
          <w:b/>
          <w:bCs/>
          <w:kern w:val="36"/>
          <w:sz w:val="32"/>
          <w:szCs w:val="48"/>
          <w:bdr w:val="nil"/>
          <w:lang w:val="en" w:eastAsia="en-CA"/>
        </w:rPr>
      </w:pPr>
      <w:r w:rsidRPr="00D11348">
        <w:rPr>
          <w:rFonts w:eastAsia="Times New Roman" w:cs="Arial"/>
          <w:b/>
          <w:bCs/>
          <w:kern w:val="36"/>
          <w:sz w:val="32"/>
          <w:szCs w:val="48"/>
          <w:bdr w:val="nil"/>
          <w:lang w:val="en" w:eastAsia="en-CA"/>
        </w:rPr>
        <w:t>Policy An</w:t>
      </w:r>
      <w:r w:rsidRPr="00D11348">
        <w:rPr>
          <w:rFonts w:eastAsia="Times New Roman" w:cs="Arial"/>
          <w:b/>
          <w:bCs/>
          <w:kern w:val="36"/>
          <w:sz w:val="32"/>
          <w:szCs w:val="48"/>
          <w:bdr w:val="nil"/>
          <w:lang w:val="en" w:eastAsia="en-CA"/>
        </w:rPr>
        <w:t>a</w:t>
      </w:r>
      <w:r w:rsidRPr="00D11348">
        <w:rPr>
          <w:rFonts w:eastAsia="Times New Roman" w:cs="Arial"/>
          <w:b/>
          <w:bCs/>
          <w:kern w:val="36"/>
          <w:sz w:val="32"/>
          <w:szCs w:val="48"/>
          <w:bdr w:val="nil"/>
          <w:lang w:val="en" w:eastAsia="en-CA"/>
        </w:rPr>
        <w:t>lyst</w:t>
      </w:r>
      <w:r w:rsidRPr="00430ECA">
        <w:rPr>
          <w:rFonts w:eastAsia="Times New Roman" w:cs="Arial"/>
          <w:b/>
          <w:bCs/>
          <w:kern w:val="36"/>
          <w:sz w:val="32"/>
          <w:szCs w:val="48"/>
          <w:bdr w:val="nil"/>
          <w:lang w:val="en" w:eastAsia="en-CA"/>
        </w:rPr>
        <w:t xml:space="preserve"> </w:t>
      </w:r>
    </w:p>
    <w:p w14:paraId="760437CD" w14:textId="6170FA04" w:rsidR="00430ECA" w:rsidRPr="00430ECA" w:rsidRDefault="00430ECA" w:rsidP="00430ECA">
      <w:pPr>
        <w:pBdr>
          <w:top w:val="nil"/>
          <w:left w:val="nil"/>
          <w:bottom w:val="nil"/>
          <w:right w:val="nil"/>
          <w:between w:val="nil"/>
          <w:bar w:val="nil"/>
        </w:pBdr>
        <w:spacing w:before="0" w:after="0" w:line="240" w:lineRule="auto"/>
        <w:jc w:val="right"/>
        <w:rPr>
          <w:rFonts w:eastAsia="Times New Roman" w:cs="Arial"/>
          <w:sz w:val="21"/>
          <w:szCs w:val="21"/>
          <w:bdr w:val="nil"/>
          <w:lang w:val="en" w:eastAsia="en-CA"/>
        </w:rPr>
      </w:pPr>
      <w:r w:rsidRPr="00D11348">
        <w:rPr>
          <w:rFonts w:eastAsia="Times New Roman" w:cs="Arial"/>
          <w:b/>
          <w:bCs/>
          <w:sz w:val="16"/>
          <w:szCs w:val="21"/>
          <w:bdr w:val="nil"/>
          <w:lang w:val="en" w:eastAsia="en-CA"/>
        </w:rPr>
        <w:t>Reference number:</w:t>
      </w:r>
      <w:r w:rsidRPr="00D11348">
        <w:rPr>
          <w:rFonts w:eastAsia="Times New Roman" w:cs="Arial"/>
          <w:sz w:val="16"/>
          <w:szCs w:val="21"/>
          <w:bdr w:val="nil"/>
          <w:lang w:val="en" w:eastAsia="en-CA"/>
        </w:rPr>
        <w:t xml:space="preserve"> </w:t>
      </w:r>
      <w:r w:rsidRPr="00D11348">
        <w:rPr>
          <w:rFonts w:eastAsia="Times New Roman" w:cs="Arial"/>
          <w:sz w:val="16"/>
          <w:szCs w:val="21"/>
          <w:bdr w:val="nil"/>
          <w:lang w:val="en" w:eastAsia="en-CA"/>
        </w:rPr>
        <w:t>RSN19J-020143-000085</w:t>
      </w:r>
      <w:r w:rsidRPr="00D11348">
        <w:rPr>
          <w:rFonts w:eastAsia="Times New Roman" w:cs="Arial"/>
          <w:sz w:val="16"/>
          <w:szCs w:val="21"/>
          <w:bdr w:val="nil"/>
          <w:lang w:val="en" w:eastAsia="en-CA"/>
        </w:rPr>
        <w:br/>
      </w:r>
      <w:r w:rsidRPr="00D11348">
        <w:rPr>
          <w:rFonts w:eastAsia="Times New Roman" w:cs="Arial"/>
          <w:b/>
          <w:bCs/>
          <w:sz w:val="16"/>
          <w:szCs w:val="21"/>
          <w:bdr w:val="nil"/>
          <w:lang w:val="en" w:eastAsia="en-CA"/>
        </w:rPr>
        <w:t>Selection process number:</w:t>
      </w:r>
      <w:r w:rsidRPr="00D11348">
        <w:rPr>
          <w:rFonts w:eastAsia="Times New Roman" w:cs="Arial"/>
          <w:sz w:val="16"/>
          <w:szCs w:val="21"/>
          <w:bdr w:val="nil"/>
          <w:lang w:val="en" w:eastAsia="en-CA"/>
        </w:rPr>
        <w:t xml:space="preserve"> 2</w:t>
      </w:r>
      <w:r w:rsidRPr="00D11348">
        <w:rPr>
          <w:rFonts w:eastAsia="Times New Roman" w:cs="Arial"/>
          <w:sz w:val="16"/>
          <w:szCs w:val="21"/>
          <w:bdr w:val="nil"/>
          <w:lang w:val="en" w:eastAsia="en-CA"/>
        </w:rPr>
        <w:t>0</w:t>
      </w:r>
      <w:r w:rsidRPr="00D11348">
        <w:rPr>
          <w:rFonts w:eastAsia="Times New Roman" w:cs="Arial"/>
          <w:sz w:val="16"/>
          <w:szCs w:val="21"/>
          <w:bdr w:val="nil"/>
          <w:lang w:val="en" w:eastAsia="en-CA"/>
        </w:rPr>
        <w:t>19-RSN-IA-ES-191515</w:t>
      </w:r>
      <w:r w:rsidRPr="00430ECA">
        <w:rPr>
          <w:rFonts w:eastAsia="Times New Roman" w:cs="Arial"/>
          <w:sz w:val="21"/>
          <w:szCs w:val="21"/>
          <w:bdr w:val="nil"/>
          <w:lang w:val="en" w:eastAsia="en-CA"/>
        </w:rPr>
        <w:t xml:space="preserve"> </w:t>
      </w:r>
    </w:p>
    <w:p w14:paraId="1ADDBA45"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r w:rsidRPr="00430ECA">
        <w:rPr>
          <w:rFonts w:eastAsia="Arial Unicode MS" w:cs="Arial"/>
          <w:noProof/>
          <w:sz w:val="24"/>
          <w:bdr w:val="nil"/>
          <w:lang w:val="en-US"/>
        </w:rPr>
        <mc:AlternateContent>
          <mc:Choice Requires="wps">
            <w:drawing>
              <wp:inline distT="0" distB="0" distL="0" distR="0" wp14:anchorId="3D55F374" wp14:editId="5184916D">
                <wp:extent cx="6648450" cy="2733675"/>
                <wp:effectExtent l="0" t="0" r="19050" b="285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733675"/>
                        </a:xfrm>
                        <a:prstGeom prst="rect">
                          <a:avLst/>
                        </a:prstGeom>
                        <a:solidFill>
                          <a:srgbClr val="FFFFFF"/>
                        </a:solidFill>
                        <a:ln w="12700">
                          <a:solidFill>
                            <a:srgbClr val="295376"/>
                          </a:solidFill>
                          <a:miter lim="800000"/>
                          <a:headEnd/>
                          <a:tailEnd/>
                        </a:ln>
                      </wps:spPr>
                      <wps:txbx>
                        <w:txbxContent>
                          <w:p w14:paraId="511A4529" w14:textId="0C163182" w:rsidR="00430ECA" w:rsidRPr="00430ECA" w:rsidRDefault="00430ECA" w:rsidP="00430ECA">
                            <w:pPr>
                              <w:jc w:val="center"/>
                              <w:rPr>
                                <w:rFonts w:ascii="Helvetica" w:eastAsia="Times New Roman" w:hAnsi="Helvetica" w:cs="Helvetica"/>
                                <w:sz w:val="20"/>
                                <w:lang w:eastAsia="en-CA"/>
                              </w:rPr>
                            </w:pPr>
                            <w:r w:rsidRPr="00D11348">
                              <w:rPr>
                                <w:rFonts w:ascii="Helvetica" w:eastAsia="Times New Roman" w:hAnsi="Helvetica" w:cs="Helvetica"/>
                                <w:sz w:val="20"/>
                                <w:lang w:val="en" w:eastAsia="en-CA"/>
                              </w:rPr>
                              <w:t>Natural Resources Canada - Electri</w:t>
                            </w:r>
                            <w:r w:rsidRPr="00D11348">
                              <w:rPr>
                                <w:rFonts w:ascii="Helvetica" w:eastAsia="Times New Roman" w:hAnsi="Helvetica" w:cs="Helvetica"/>
                                <w:sz w:val="20"/>
                                <w:lang w:val="en" w:eastAsia="en-CA"/>
                              </w:rPr>
                              <w:t>c</w:t>
                            </w:r>
                            <w:r w:rsidRPr="00D11348">
                              <w:rPr>
                                <w:rFonts w:ascii="Helvetica" w:eastAsia="Times New Roman" w:hAnsi="Helvetica" w:cs="Helvetica"/>
                                <w:sz w:val="20"/>
                                <w:lang w:val="en" w:eastAsia="en-CA"/>
                              </w:rPr>
                              <w:t>ity Resources Branch - Nuclear Energy Division</w:t>
                            </w:r>
                            <w:r w:rsidRPr="00430ECA">
                              <w:rPr>
                                <w:rFonts w:ascii="Helvetica" w:eastAsia="Times New Roman" w:hAnsi="Helvetica" w:cs="Helvetica"/>
                                <w:sz w:val="20"/>
                                <w:lang w:val="en" w:eastAsia="en-CA"/>
                              </w:rPr>
                              <w:t xml:space="preserve"> </w:t>
                            </w:r>
                            <w:r w:rsidRPr="00430ECA">
                              <w:rPr>
                                <w:rFonts w:ascii="Helvetica" w:eastAsia="Times New Roman" w:hAnsi="Helvetica" w:cs="Helvetica"/>
                                <w:sz w:val="20"/>
                                <w:lang w:val="en" w:eastAsia="en-CA"/>
                              </w:rPr>
                              <w:br/>
                            </w:r>
                            <w:r w:rsidRPr="00D11348">
                              <w:rPr>
                                <w:rFonts w:ascii="Helvetica" w:eastAsia="Times New Roman" w:hAnsi="Helvetica" w:cs="Helvetica"/>
                                <w:sz w:val="20"/>
                                <w:lang w:val="en" w:eastAsia="en-CA"/>
                              </w:rPr>
                              <w:t>Ottawa</w:t>
                            </w:r>
                            <w:r w:rsidRPr="00D11348">
                              <w:rPr>
                                <w:rFonts w:ascii="Helvetica" w:eastAsia="Times New Roman" w:hAnsi="Helvetica" w:cs="Helvetica"/>
                                <w:sz w:val="20"/>
                                <w:lang w:val="en" w:eastAsia="en-CA"/>
                              </w:rPr>
                              <w:t> </w:t>
                            </w:r>
                            <w:r w:rsidRPr="00D11348">
                              <w:rPr>
                                <w:rFonts w:ascii="Helvetica" w:eastAsia="Times New Roman" w:hAnsi="Helvetica" w:cs="Helvetica"/>
                                <w:sz w:val="20"/>
                                <w:lang w:val="en" w:eastAsia="en-CA"/>
                              </w:rPr>
                              <w:t>(Ontario)</w:t>
                            </w:r>
                            <w:r w:rsidRPr="00430ECA">
                              <w:rPr>
                                <w:rFonts w:ascii="Helvetica" w:eastAsia="Times New Roman" w:hAnsi="Helvetica" w:cs="Helvetica"/>
                                <w:sz w:val="20"/>
                                <w:lang w:val="en" w:eastAsia="en-CA"/>
                              </w:rPr>
                              <w:t xml:space="preserve"> </w:t>
                            </w:r>
                            <w:r w:rsidRPr="00430ECA">
                              <w:rPr>
                                <w:rFonts w:ascii="Helvetica" w:eastAsia="Times New Roman" w:hAnsi="Helvetica" w:cs="Helvetica"/>
                                <w:sz w:val="20"/>
                                <w:lang w:val="en" w:eastAsia="en-CA"/>
                              </w:rPr>
                              <w:br/>
                            </w:r>
                            <w:r w:rsidRPr="00D11348">
                              <w:rPr>
                                <w:rFonts w:ascii="Helvetica" w:eastAsia="Times New Roman" w:hAnsi="Helvetica" w:cs="Helvetica"/>
                                <w:sz w:val="20"/>
                                <w:lang w:val="en" w:eastAsia="en-CA"/>
                              </w:rPr>
                              <w:t>EC</w:t>
                            </w:r>
                            <w:r w:rsidRPr="00D11348">
                              <w:rPr>
                                <w:rFonts w:ascii="Helvetica" w:eastAsia="Times New Roman" w:hAnsi="Helvetica" w:cs="Helvetica"/>
                                <w:sz w:val="20"/>
                                <w:lang w:val="en" w:eastAsia="en-CA"/>
                              </w:rPr>
                              <w:t>-</w:t>
                            </w:r>
                            <w:r w:rsidRPr="00D11348">
                              <w:rPr>
                                <w:rFonts w:ascii="Helvetica" w:eastAsia="Times New Roman" w:hAnsi="Helvetica" w:cs="Helvetica"/>
                                <w:sz w:val="20"/>
                                <w:lang w:val="en" w:eastAsia="en-CA"/>
                              </w:rPr>
                              <w:t>0</w:t>
                            </w:r>
                            <w:r w:rsidRPr="00D11348">
                              <w:rPr>
                                <w:rFonts w:ascii="Helvetica" w:eastAsia="Times New Roman" w:hAnsi="Helvetica" w:cs="Helvetica"/>
                                <w:sz w:val="20"/>
                                <w:lang w:val="en" w:eastAsia="en-CA"/>
                              </w:rPr>
                              <w:t>5</w:t>
                            </w:r>
                            <w:r w:rsidRPr="00430ECA">
                              <w:rPr>
                                <w:rFonts w:ascii="Helvetica" w:eastAsia="Times New Roman" w:hAnsi="Helvetica" w:cs="Helvetica"/>
                                <w:sz w:val="20"/>
                                <w:lang w:val="en" w:eastAsia="en-CA"/>
                              </w:rPr>
                              <w:t xml:space="preserve"> </w:t>
                            </w:r>
                            <w:r w:rsidRPr="00430ECA">
                              <w:rPr>
                                <w:rFonts w:ascii="Helvetica" w:eastAsia="Times New Roman" w:hAnsi="Helvetica" w:cs="Helvetica"/>
                                <w:sz w:val="20"/>
                                <w:lang w:val="en" w:eastAsia="en-CA"/>
                              </w:rPr>
                              <w:br/>
                            </w:r>
                            <w:r w:rsidRPr="00D11348">
                              <w:rPr>
                                <w:rFonts w:ascii="Helvetica" w:eastAsia="Times New Roman" w:hAnsi="Helvetica" w:cs="Helvetica"/>
                                <w:sz w:val="20"/>
                                <w:lang w:val="en" w:eastAsia="en-CA"/>
                              </w:rPr>
                              <w:t>Acting, Deployment,</w:t>
                            </w:r>
                            <w:r w:rsidRPr="00D11348">
                              <w:rPr>
                                <w:rFonts w:ascii="Helvetica" w:eastAsia="Times New Roman" w:hAnsi="Helvetica" w:cs="Helvetica"/>
                                <w:sz w:val="20"/>
                                <w:lang w:val="en" w:eastAsia="en-CA"/>
                              </w:rPr>
                              <w:t xml:space="preserve"> </w:t>
                            </w:r>
                            <w:r w:rsidRPr="00D11348">
                              <w:rPr>
                                <w:rFonts w:ascii="Helvetica" w:eastAsia="Times New Roman" w:hAnsi="Helvetica" w:cs="Helvetica"/>
                                <w:sz w:val="20"/>
                                <w:lang w:val="en" w:eastAsia="en-CA"/>
                              </w:rPr>
                              <w:t>Indeterminate</w:t>
                            </w:r>
                            <w:r w:rsidRPr="00430ECA">
                              <w:rPr>
                                <w:rFonts w:ascii="Helvetica" w:eastAsia="Times New Roman" w:hAnsi="Helvetica" w:cs="Helvetica"/>
                                <w:sz w:val="20"/>
                                <w:lang w:val="en" w:eastAsia="en-CA"/>
                              </w:rPr>
                              <w:t xml:space="preserve"> </w:t>
                            </w:r>
                            <w:r w:rsidRPr="00430ECA">
                              <w:rPr>
                                <w:rFonts w:ascii="Helvetica" w:eastAsia="Times New Roman" w:hAnsi="Helvetica" w:cs="Helvetica"/>
                                <w:sz w:val="20"/>
                                <w:lang w:val="en" w:eastAsia="en-CA"/>
                              </w:rPr>
                              <w:br/>
                            </w:r>
                            <w:r w:rsidRPr="00D11348">
                              <w:rPr>
                                <w:rFonts w:ascii="Helvetica" w:eastAsia="Times New Roman" w:hAnsi="Helvetica" w:cs="Helvetica"/>
                                <w:sz w:val="20"/>
                                <w:lang w:val="en" w:eastAsia="en-CA"/>
                              </w:rPr>
                              <w:t xml:space="preserve">$81,858 to </w:t>
                            </w:r>
                            <w:r w:rsidRPr="00D11348">
                              <w:rPr>
                                <w:rFonts w:ascii="Helvetica" w:eastAsia="Times New Roman" w:hAnsi="Helvetica" w:cs="Helvetica"/>
                                <w:sz w:val="20"/>
                                <w:lang w:val="en" w:eastAsia="en-CA"/>
                              </w:rPr>
                              <w:t>$</w:t>
                            </w:r>
                            <w:r w:rsidRPr="00D11348">
                              <w:rPr>
                                <w:rFonts w:ascii="Helvetica" w:eastAsia="Times New Roman" w:hAnsi="Helvetica" w:cs="Helvetica"/>
                                <w:sz w:val="20"/>
                                <w:lang w:val="en" w:eastAsia="en-CA"/>
                              </w:rPr>
                              <w:t>9</w:t>
                            </w:r>
                            <w:r w:rsidRPr="00D11348">
                              <w:rPr>
                                <w:rFonts w:ascii="Helvetica" w:eastAsia="Times New Roman" w:hAnsi="Helvetica" w:cs="Helvetica"/>
                                <w:sz w:val="20"/>
                                <w:lang w:val="en" w:eastAsia="en-CA"/>
                              </w:rPr>
                              <w:t>4,219</w:t>
                            </w:r>
                            <w:r w:rsidRPr="00430ECA">
                              <w:rPr>
                                <w:rFonts w:ascii="Helvetica" w:eastAsia="Times New Roman" w:hAnsi="Helvetica" w:cs="Helvetica"/>
                                <w:sz w:val="20"/>
                                <w:lang w:val="en" w:eastAsia="en-CA"/>
                              </w:rPr>
                              <w:t xml:space="preserve"> </w:t>
                            </w:r>
                          </w:p>
                          <w:p w14:paraId="77DC0F48" w14:textId="12A706DD" w:rsidR="00430ECA" w:rsidRDefault="00430ECA" w:rsidP="00430ECA">
                            <w:pPr>
                              <w:jc w:val="center"/>
                              <w:rPr>
                                <w:rStyle w:val="Hyperlink"/>
                                <w:rFonts w:ascii="Helvetica" w:eastAsia="Times New Roman" w:hAnsi="Helvetica" w:cs="Helvetica"/>
                                <w:b/>
                                <w:bCs/>
                                <w:sz w:val="20"/>
                                <w:lang w:val="en" w:eastAsia="en-CA"/>
                              </w:rPr>
                            </w:pPr>
                            <w:r w:rsidRPr="00D11348">
                              <w:rPr>
                                <w:rFonts w:ascii="Helvetica" w:eastAsia="Times New Roman" w:hAnsi="Helvetica" w:cs="Helvetica"/>
                                <w:b/>
                                <w:bCs/>
                                <w:sz w:val="20"/>
                                <w:lang w:val="en" w:eastAsia="en-CA"/>
                              </w:rPr>
                              <w:t>Closing date: 22 May 2019 - 23:59, P</w:t>
                            </w:r>
                            <w:r w:rsidRPr="00D11348">
                              <w:rPr>
                                <w:rFonts w:ascii="Helvetica" w:eastAsia="Times New Roman" w:hAnsi="Helvetica" w:cs="Helvetica"/>
                                <w:b/>
                                <w:bCs/>
                                <w:sz w:val="20"/>
                                <w:lang w:val="en" w:eastAsia="en-CA"/>
                              </w:rPr>
                              <w:t>a</w:t>
                            </w:r>
                            <w:r w:rsidRPr="00D11348">
                              <w:rPr>
                                <w:rFonts w:ascii="Helvetica" w:eastAsia="Times New Roman" w:hAnsi="Helvetica" w:cs="Helvetica"/>
                                <w:b/>
                                <w:bCs/>
                                <w:sz w:val="20"/>
                                <w:lang w:val="en" w:eastAsia="en-CA"/>
                              </w:rPr>
                              <w:t>cific Time</w:t>
                            </w:r>
                          </w:p>
                          <w:p w14:paraId="3CD83824" w14:textId="41D0ED8B" w:rsidR="00430ECA" w:rsidRPr="00430ECA" w:rsidRDefault="00430ECA" w:rsidP="00430ECA">
                            <w:pPr>
                              <w:jc w:val="center"/>
                              <w:rPr>
                                <w:rFonts w:ascii="Helvetica" w:eastAsia="Times New Roman" w:hAnsi="Helvetica" w:cs="Helvetica"/>
                                <w:sz w:val="20"/>
                                <w:lang w:val="en" w:eastAsia="en-CA"/>
                              </w:rPr>
                            </w:pPr>
                            <w:r w:rsidRPr="00D11348">
                              <w:rPr>
                                <w:rFonts w:ascii="Helvetica" w:eastAsia="Times New Roman" w:hAnsi="Helvetica" w:cs="Helvetica"/>
                                <w:b/>
                                <w:bCs/>
                                <w:sz w:val="20"/>
                                <w:lang w:val="en" w:eastAsia="en-CA"/>
                              </w:rPr>
                              <w:t>Who can a</w:t>
                            </w:r>
                            <w:r w:rsidRPr="00D11348">
                              <w:rPr>
                                <w:rFonts w:ascii="Helvetica" w:eastAsia="Times New Roman" w:hAnsi="Helvetica" w:cs="Helvetica"/>
                                <w:b/>
                                <w:bCs/>
                                <w:sz w:val="20"/>
                                <w:lang w:val="en" w:eastAsia="en-CA"/>
                              </w:rPr>
                              <w:t>p</w:t>
                            </w:r>
                            <w:r w:rsidRPr="00D11348">
                              <w:rPr>
                                <w:rFonts w:ascii="Helvetica" w:eastAsia="Times New Roman" w:hAnsi="Helvetica" w:cs="Helvetica"/>
                                <w:b/>
                                <w:bCs/>
                                <w:sz w:val="20"/>
                                <w:lang w:val="en" w:eastAsia="en-CA"/>
                              </w:rPr>
                              <w:t>ply:</w:t>
                            </w:r>
                            <w:r w:rsidRPr="00430ECA">
                              <w:rPr>
                                <w:rFonts w:ascii="Helvetica" w:eastAsia="Times New Roman" w:hAnsi="Helvetica" w:cs="Helvetica"/>
                                <w:b/>
                                <w:bCs/>
                                <w:sz w:val="20"/>
                                <w:lang w:val="en" w:eastAsia="en-CA"/>
                              </w:rPr>
                              <w:t xml:space="preserve"> </w:t>
                            </w:r>
                            <w:r w:rsidRPr="00430ECA">
                              <w:rPr>
                                <w:rFonts w:ascii="Helvetica" w:eastAsia="Times New Roman" w:hAnsi="Helvetica" w:cs="Helvetica"/>
                                <w:sz w:val="20"/>
                                <w:lang w:val="en" w:eastAsia="en-CA"/>
                              </w:rPr>
                              <w:t>Employees of the Federal Public Service occupying a position in the National Capital Region.</w:t>
                            </w:r>
                          </w:p>
                          <w:p w14:paraId="4DEE890E" w14:textId="57DAA996" w:rsidR="00430ECA" w:rsidRPr="00430ECA" w:rsidRDefault="00430ECA" w:rsidP="00430ECA">
                            <w:pPr>
                              <w:jc w:val="center"/>
                              <w:rPr>
                                <w:rFonts w:ascii="Helvetica" w:eastAsia="Times New Roman" w:hAnsi="Helvetica" w:cs="Helvetica"/>
                                <w:sz w:val="20"/>
                                <w:lang w:val="en" w:eastAsia="en-CA"/>
                              </w:rPr>
                            </w:pPr>
                            <w:r w:rsidRPr="00430ECA">
                              <w:rPr>
                                <w:rFonts w:ascii="Helvetica" w:eastAsia="Times New Roman" w:hAnsi="Helvetica" w:cs="Helvetica"/>
                                <w:sz w:val="20"/>
                                <w:lang w:val="en" w:eastAsia="en-CA"/>
                              </w:rPr>
                              <w:t>Eligible veterans and CAF members may apply. (</w:t>
                            </w:r>
                            <w:r w:rsidRPr="00D11348">
                              <w:rPr>
                                <w:rFonts w:eastAsia="Times New Roman" w:cs="Arial"/>
                                <w:sz w:val="20"/>
                                <w:szCs w:val="20"/>
                                <w:u w:val="single"/>
                                <w:bdr w:val="nil"/>
                              </w:rPr>
                              <w:t>Information on mobilit</w:t>
                            </w:r>
                            <w:r w:rsidRPr="00D11348">
                              <w:rPr>
                                <w:rFonts w:eastAsia="Times New Roman" w:cs="Arial"/>
                                <w:sz w:val="20"/>
                                <w:szCs w:val="20"/>
                                <w:u w:val="single"/>
                                <w:bdr w:val="nil"/>
                              </w:rPr>
                              <w:t>y</w:t>
                            </w:r>
                            <w:r w:rsidRPr="00D11348">
                              <w:rPr>
                                <w:rFonts w:eastAsia="Times New Roman" w:cs="Arial"/>
                                <w:sz w:val="20"/>
                                <w:szCs w:val="20"/>
                                <w:u w:val="single"/>
                                <w:bdr w:val="nil"/>
                              </w:rPr>
                              <w:t xml:space="preserve"> for veterans and CAF members</w:t>
                            </w:r>
                            <w:r w:rsidRPr="00D11348">
                              <w:rPr>
                                <w:rFonts w:eastAsia="Times New Roman" w:cs="Arial"/>
                                <w:sz w:val="20"/>
                                <w:szCs w:val="20"/>
                                <w:u w:val="single"/>
                                <w:bdr w:val="nil"/>
                                <w:lang w:val="en" w:eastAsia="en-CA"/>
                              </w:rPr>
                              <w:t xml:space="preserve">) </w:t>
                            </w:r>
                          </w:p>
                          <w:p w14:paraId="530CBEF8" w14:textId="77777777" w:rsidR="00430ECA" w:rsidRPr="00430ECA" w:rsidRDefault="00430ECA" w:rsidP="00430ECA">
                            <w:pPr>
                              <w:jc w:val="center"/>
                              <w:rPr>
                                <w:rFonts w:ascii="Helvetica" w:eastAsia="Times New Roman" w:hAnsi="Helvetica" w:cs="Helvetica"/>
                                <w:sz w:val="8"/>
                                <w:lang w:val="en" w:eastAsia="en-CA"/>
                              </w:rPr>
                            </w:pPr>
                          </w:p>
                          <w:p w14:paraId="2B07049D" w14:textId="576F645A" w:rsidR="00430ECA" w:rsidRDefault="00430ECA" w:rsidP="00430ECA">
                            <w:pPr>
                              <w:jc w:val="center"/>
                              <w:rPr>
                                <w:sz w:val="28"/>
                                <w:szCs w:val="28"/>
                                <w:u w:val="single"/>
                              </w:rPr>
                            </w:pPr>
                            <w:r w:rsidRPr="00D11348">
                              <w:rPr>
                                <w:rFonts w:ascii="Helvetica" w:hAnsi="Helvetica" w:cs="Helvetica"/>
                                <w:bCs/>
                                <w:sz w:val="28"/>
                                <w:lang w:val="en" w:eastAsia="en-CA"/>
                              </w:rPr>
                              <w:t>Apply on</w:t>
                            </w:r>
                            <w:r w:rsidRPr="00D11348">
                              <w:rPr>
                                <w:rFonts w:ascii="Helvetica" w:hAnsi="Helvetica" w:cs="Helvetica"/>
                                <w:bCs/>
                                <w:sz w:val="28"/>
                                <w:lang w:val="en" w:eastAsia="en-CA"/>
                              </w:rPr>
                              <w:t>l</w:t>
                            </w:r>
                            <w:r w:rsidRPr="00D11348">
                              <w:rPr>
                                <w:rFonts w:ascii="Helvetica" w:hAnsi="Helvetica" w:cs="Helvetica"/>
                                <w:bCs/>
                                <w:sz w:val="28"/>
                                <w:lang w:val="en" w:eastAsia="en-CA"/>
                              </w:rPr>
                              <w:t>ine</w:t>
                            </w:r>
                          </w:p>
                        </w:txbxContent>
                      </wps:txbx>
                      <wps:bodyPr rot="0" vert="horz" wrap="square" lIns="91440" tIns="45720" rIns="91440" bIns="45720" anchor="t" anchorCtr="0">
                        <a:noAutofit/>
                      </wps:bodyPr>
                    </wps:wsp>
                  </a:graphicData>
                </a:graphic>
              </wp:inline>
            </w:drawing>
          </mc:Choice>
          <mc:Fallback>
            <w:pict>
              <v:shapetype w14:anchorId="3D55F374" id="_x0000_t202" coordsize="21600,21600" o:spt="202" path="m,l,21600r21600,l21600,xe">
                <v:stroke joinstyle="miter"/>
                <v:path gradientshapeok="t" o:connecttype="rect"/>
              </v:shapetype>
              <v:shape id="Text Box 22" o:spid="_x0000_s1026" type="#_x0000_t202" style="width:523.5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" strokecolor="#295376" strokeweight="1pt">
                <v:textbox>
                  <w:txbxContent>
                    <w:p w14:paraId="511A4529" w14:textId="0C163182" w:rsidR="00430ECA" w:rsidRPr="00430ECA" w:rsidRDefault="00430ECA" w:rsidP="00430ECA">
                      <w:pPr>
                        <w:jc w:val="center"/>
                        <w:rPr>
                          <w:rFonts w:ascii="Helvetica" w:eastAsia="Times New Roman" w:hAnsi="Helvetica" w:cs="Helvetica"/>
                          <w:sz w:val="20"/>
                          <w:lang w:eastAsia="en-CA"/>
                        </w:rPr>
                      </w:pPr>
                      <w:r w:rsidRPr="00D11348">
                        <w:rPr>
                          <w:rFonts w:ascii="Helvetica" w:eastAsia="Times New Roman" w:hAnsi="Helvetica" w:cs="Helvetica"/>
                          <w:sz w:val="20"/>
                          <w:lang w:val="en" w:eastAsia="en-CA"/>
                        </w:rPr>
                        <w:t>Natural Resources Canada - Electri</w:t>
                      </w:r>
                      <w:r w:rsidRPr="00D11348">
                        <w:rPr>
                          <w:rFonts w:ascii="Helvetica" w:eastAsia="Times New Roman" w:hAnsi="Helvetica" w:cs="Helvetica"/>
                          <w:sz w:val="20"/>
                          <w:lang w:val="en" w:eastAsia="en-CA"/>
                        </w:rPr>
                        <w:t>c</w:t>
                      </w:r>
                      <w:r w:rsidRPr="00D11348">
                        <w:rPr>
                          <w:rFonts w:ascii="Helvetica" w:eastAsia="Times New Roman" w:hAnsi="Helvetica" w:cs="Helvetica"/>
                          <w:sz w:val="20"/>
                          <w:lang w:val="en" w:eastAsia="en-CA"/>
                        </w:rPr>
                        <w:t>ity Resources Branch - Nuclear Energy Division</w:t>
                      </w:r>
                      <w:r w:rsidRPr="00430ECA">
                        <w:rPr>
                          <w:rFonts w:ascii="Helvetica" w:eastAsia="Times New Roman" w:hAnsi="Helvetica" w:cs="Helvetica"/>
                          <w:sz w:val="20"/>
                          <w:lang w:val="en" w:eastAsia="en-CA"/>
                        </w:rPr>
                        <w:t xml:space="preserve"> </w:t>
                      </w:r>
                      <w:r w:rsidRPr="00430ECA">
                        <w:rPr>
                          <w:rFonts w:ascii="Helvetica" w:eastAsia="Times New Roman" w:hAnsi="Helvetica" w:cs="Helvetica"/>
                          <w:sz w:val="20"/>
                          <w:lang w:val="en" w:eastAsia="en-CA"/>
                        </w:rPr>
                        <w:br/>
                      </w:r>
                      <w:r w:rsidRPr="00D11348">
                        <w:rPr>
                          <w:rFonts w:ascii="Helvetica" w:eastAsia="Times New Roman" w:hAnsi="Helvetica" w:cs="Helvetica"/>
                          <w:sz w:val="20"/>
                          <w:lang w:val="en" w:eastAsia="en-CA"/>
                        </w:rPr>
                        <w:t>Ottawa</w:t>
                      </w:r>
                      <w:r w:rsidRPr="00D11348">
                        <w:rPr>
                          <w:rFonts w:ascii="Helvetica" w:eastAsia="Times New Roman" w:hAnsi="Helvetica" w:cs="Helvetica"/>
                          <w:sz w:val="20"/>
                          <w:lang w:val="en" w:eastAsia="en-CA"/>
                        </w:rPr>
                        <w:t> </w:t>
                      </w:r>
                      <w:r w:rsidRPr="00D11348">
                        <w:rPr>
                          <w:rFonts w:ascii="Helvetica" w:eastAsia="Times New Roman" w:hAnsi="Helvetica" w:cs="Helvetica"/>
                          <w:sz w:val="20"/>
                          <w:lang w:val="en" w:eastAsia="en-CA"/>
                        </w:rPr>
                        <w:t>(Ontario)</w:t>
                      </w:r>
                      <w:r w:rsidRPr="00430ECA">
                        <w:rPr>
                          <w:rFonts w:ascii="Helvetica" w:eastAsia="Times New Roman" w:hAnsi="Helvetica" w:cs="Helvetica"/>
                          <w:sz w:val="20"/>
                          <w:lang w:val="en" w:eastAsia="en-CA"/>
                        </w:rPr>
                        <w:t xml:space="preserve"> </w:t>
                      </w:r>
                      <w:r w:rsidRPr="00430ECA">
                        <w:rPr>
                          <w:rFonts w:ascii="Helvetica" w:eastAsia="Times New Roman" w:hAnsi="Helvetica" w:cs="Helvetica"/>
                          <w:sz w:val="20"/>
                          <w:lang w:val="en" w:eastAsia="en-CA"/>
                        </w:rPr>
                        <w:br/>
                      </w:r>
                      <w:r w:rsidRPr="00D11348">
                        <w:rPr>
                          <w:rFonts w:ascii="Helvetica" w:eastAsia="Times New Roman" w:hAnsi="Helvetica" w:cs="Helvetica"/>
                          <w:sz w:val="20"/>
                          <w:lang w:val="en" w:eastAsia="en-CA"/>
                        </w:rPr>
                        <w:t>EC</w:t>
                      </w:r>
                      <w:r w:rsidRPr="00D11348">
                        <w:rPr>
                          <w:rFonts w:ascii="Helvetica" w:eastAsia="Times New Roman" w:hAnsi="Helvetica" w:cs="Helvetica"/>
                          <w:sz w:val="20"/>
                          <w:lang w:val="en" w:eastAsia="en-CA"/>
                        </w:rPr>
                        <w:t>-</w:t>
                      </w:r>
                      <w:r w:rsidRPr="00D11348">
                        <w:rPr>
                          <w:rFonts w:ascii="Helvetica" w:eastAsia="Times New Roman" w:hAnsi="Helvetica" w:cs="Helvetica"/>
                          <w:sz w:val="20"/>
                          <w:lang w:val="en" w:eastAsia="en-CA"/>
                        </w:rPr>
                        <w:t>0</w:t>
                      </w:r>
                      <w:r w:rsidRPr="00D11348">
                        <w:rPr>
                          <w:rFonts w:ascii="Helvetica" w:eastAsia="Times New Roman" w:hAnsi="Helvetica" w:cs="Helvetica"/>
                          <w:sz w:val="20"/>
                          <w:lang w:val="en" w:eastAsia="en-CA"/>
                        </w:rPr>
                        <w:t>5</w:t>
                      </w:r>
                      <w:r w:rsidRPr="00430ECA">
                        <w:rPr>
                          <w:rFonts w:ascii="Helvetica" w:eastAsia="Times New Roman" w:hAnsi="Helvetica" w:cs="Helvetica"/>
                          <w:sz w:val="20"/>
                          <w:lang w:val="en" w:eastAsia="en-CA"/>
                        </w:rPr>
                        <w:t xml:space="preserve"> </w:t>
                      </w:r>
                      <w:r w:rsidRPr="00430ECA">
                        <w:rPr>
                          <w:rFonts w:ascii="Helvetica" w:eastAsia="Times New Roman" w:hAnsi="Helvetica" w:cs="Helvetica"/>
                          <w:sz w:val="20"/>
                          <w:lang w:val="en" w:eastAsia="en-CA"/>
                        </w:rPr>
                        <w:br/>
                      </w:r>
                      <w:r w:rsidRPr="00D11348">
                        <w:rPr>
                          <w:rFonts w:ascii="Helvetica" w:eastAsia="Times New Roman" w:hAnsi="Helvetica" w:cs="Helvetica"/>
                          <w:sz w:val="20"/>
                          <w:lang w:val="en" w:eastAsia="en-CA"/>
                        </w:rPr>
                        <w:t>Acting, Deployment,</w:t>
                      </w:r>
                      <w:r w:rsidRPr="00D11348">
                        <w:rPr>
                          <w:rFonts w:ascii="Helvetica" w:eastAsia="Times New Roman" w:hAnsi="Helvetica" w:cs="Helvetica"/>
                          <w:sz w:val="20"/>
                          <w:lang w:val="en" w:eastAsia="en-CA"/>
                        </w:rPr>
                        <w:t xml:space="preserve"> </w:t>
                      </w:r>
                      <w:r w:rsidRPr="00D11348">
                        <w:rPr>
                          <w:rFonts w:ascii="Helvetica" w:eastAsia="Times New Roman" w:hAnsi="Helvetica" w:cs="Helvetica"/>
                          <w:sz w:val="20"/>
                          <w:lang w:val="en" w:eastAsia="en-CA"/>
                        </w:rPr>
                        <w:t>Indeterminate</w:t>
                      </w:r>
                      <w:r w:rsidRPr="00430ECA">
                        <w:rPr>
                          <w:rFonts w:ascii="Helvetica" w:eastAsia="Times New Roman" w:hAnsi="Helvetica" w:cs="Helvetica"/>
                          <w:sz w:val="20"/>
                          <w:lang w:val="en" w:eastAsia="en-CA"/>
                        </w:rPr>
                        <w:t xml:space="preserve"> </w:t>
                      </w:r>
                      <w:r w:rsidRPr="00430ECA">
                        <w:rPr>
                          <w:rFonts w:ascii="Helvetica" w:eastAsia="Times New Roman" w:hAnsi="Helvetica" w:cs="Helvetica"/>
                          <w:sz w:val="20"/>
                          <w:lang w:val="en" w:eastAsia="en-CA"/>
                        </w:rPr>
                        <w:br/>
                      </w:r>
                      <w:r w:rsidRPr="00D11348">
                        <w:rPr>
                          <w:rFonts w:ascii="Helvetica" w:eastAsia="Times New Roman" w:hAnsi="Helvetica" w:cs="Helvetica"/>
                          <w:sz w:val="20"/>
                          <w:lang w:val="en" w:eastAsia="en-CA"/>
                        </w:rPr>
                        <w:t xml:space="preserve">$81,858 to </w:t>
                      </w:r>
                      <w:r w:rsidRPr="00D11348">
                        <w:rPr>
                          <w:rFonts w:ascii="Helvetica" w:eastAsia="Times New Roman" w:hAnsi="Helvetica" w:cs="Helvetica"/>
                          <w:sz w:val="20"/>
                          <w:lang w:val="en" w:eastAsia="en-CA"/>
                        </w:rPr>
                        <w:t>$</w:t>
                      </w:r>
                      <w:r w:rsidRPr="00D11348">
                        <w:rPr>
                          <w:rFonts w:ascii="Helvetica" w:eastAsia="Times New Roman" w:hAnsi="Helvetica" w:cs="Helvetica"/>
                          <w:sz w:val="20"/>
                          <w:lang w:val="en" w:eastAsia="en-CA"/>
                        </w:rPr>
                        <w:t>9</w:t>
                      </w:r>
                      <w:r w:rsidRPr="00D11348">
                        <w:rPr>
                          <w:rFonts w:ascii="Helvetica" w:eastAsia="Times New Roman" w:hAnsi="Helvetica" w:cs="Helvetica"/>
                          <w:sz w:val="20"/>
                          <w:lang w:val="en" w:eastAsia="en-CA"/>
                        </w:rPr>
                        <w:t>4,219</w:t>
                      </w:r>
                      <w:r w:rsidRPr="00430ECA">
                        <w:rPr>
                          <w:rFonts w:ascii="Helvetica" w:eastAsia="Times New Roman" w:hAnsi="Helvetica" w:cs="Helvetica"/>
                          <w:sz w:val="20"/>
                          <w:lang w:val="en" w:eastAsia="en-CA"/>
                        </w:rPr>
                        <w:t xml:space="preserve"> </w:t>
                      </w:r>
                    </w:p>
                    <w:p w14:paraId="77DC0F48" w14:textId="12A706DD" w:rsidR="00430ECA" w:rsidRDefault="00430ECA" w:rsidP="00430ECA">
                      <w:pPr>
                        <w:jc w:val="center"/>
                        <w:rPr>
                          <w:rStyle w:val="Hyperlink"/>
                          <w:rFonts w:ascii="Helvetica" w:eastAsia="Times New Roman" w:hAnsi="Helvetica" w:cs="Helvetica"/>
                          <w:b/>
                          <w:bCs/>
                          <w:sz w:val="20"/>
                          <w:lang w:val="en" w:eastAsia="en-CA"/>
                        </w:rPr>
                      </w:pPr>
                      <w:r w:rsidRPr="00D11348">
                        <w:rPr>
                          <w:rFonts w:ascii="Helvetica" w:eastAsia="Times New Roman" w:hAnsi="Helvetica" w:cs="Helvetica"/>
                          <w:b/>
                          <w:bCs/>
                          <w:sz w:val="20"/>
                          <w:lang w:val="en" w:eastAsia="en-CA"/>
                        </w:rPr>
                        <w:t>Closing date: 22 May 2019 - 23:59, P</w:t>
                      </w:r>
                      <w:r w:rsidRPr="00D11348">
                        <w:rPr>
                          <w:rFonts w:ascii="Helvetica" w:eastAsia="Times New Roman" w:hAnsi="Helvetica" w:cs="Helvetica"/>
                          <w:b/>
                          <w:bCs/>
                          <w:sz w:val="20"/>
                          <w:lang w:val="en" w:eastAsia="en-CA"/>
                        </w:rPr>
                        <w:t>a</w:t>
                      </w:r>
                      <w:r w:rsidRPr="00D11348">
                        <w:rPr>
                          <w:rFonts w:ascii="Helvetica" w:eastAsia="Times New Roman" w:hAnsi="Helvetica" w:cs="Helvetica"/>
                          <w:b/>
                          <w:bCs/>
                          <w:sz w:val="20"/>
                          <w:lang w:val="en" w:eastAsia="en-CA"/>
                        </w:rPr>
                        <w:t>cific Time</w:t>
                      </w:r>
                    </w:p>
                    <w:p w14:paraId="3CD83824" w14:textId="41D0ED8B" w:rsidR="00430ECA" w:rsidRPr="00430ECA" w:rsidRDefault="00430ECA" w:rsidP="00430ECA">
                      <w:pPr>
                        <w:jc w:val="center"/>
                        <w:rPr>
                          <w:rFonts w:ascii="Helvetica" w:eastAsia="Times New Roman" w:hAnsi="Helvetica" w:cs="Helvetica"/>
                          <w:sz w:val="20"/>
                          <w:lang w:val="en" w:eastAsia="en-CA"/>
                        </w:rPr>
                      </w:pPr>
                      <w:r w:rsidRPr="00D11348">
                        <w:rPr>
                          <w:rFonts w:ascii="Helvetica" w:eastAsia="Times New Roman" w:hAnsi="Helvetica" w:cs="Helvetica"/>
                          <w:b/>
                          <w:bCs/>
                          <w:sz w:val="20"/>
                          <w:lang w:val="en" w:eastAsia="en-CA"/>
                        </w:rPr>
                        <w:t>Who can a</w:t>
                      </w:r>
                      <w:r w:rsidRPr="00D11348">
                        <w:rPr>
                          <w:rFonts w:ascii="Helvetica" w:eastAsia="Times New Roman" w:hAnsi="Helvetica" w:cs="Helvetica"/>
                          <w:b/>
                          <w:bCs/>
                          <w:sz w:val="20"/>
                          <w:lang w:val="en" w:eastAsia="en-CA"/>
                        </w:rPr>
                        <w:t>p</w:t>
                      </w:r>
                      <w:r w:rsidRPr="00D11348">
                        <w:rPr>
                          <w:rFonts w:ascii="Helvetica" w:eastAsia="Times New Roman" w:hAnsi="Helvetica" w:cs="Helvetica"/>
                          <w:b/>
                          <w:bCs/>
                          <w:sz w:val="20"/>
                          <w:lang w:val="en" w:eastAsia="en-CA"/>
                        </w:rPr>
                        <w:t>ply:</w:t>
                      </w:r>
                      <w:r w:rsidRPr="00430ECA">
                        <w:rPr>
                          <w:rFonts w:ascii="Helvetica" w:eastAsia="Times New Roman" w:hAnsi="Helvetica" w:cs="Helvetica"/>
                          <w:b/>
                          <w:bCs/>
                          <w:sz w:val="20"/>
                          <w:lang w:val="en" w:eastAsia="en-CA"/>
                        </w:rPr>
                        <w:t xml:space="preserve"> </w:t>
                      </w:r>
                      <w:r w:rsidRPr="00430ECA">
                        <w:rPr>
                          <w:rFonts w:ascii="Helvetica" w:eastAsia="Times New Roman" w:hAnsi="Helvetica" w:cs="Helvetica"/>
                          <w:sz w:val="20"/>
                          <w:lang w:val="en" w:eastAsia="en-CA"/>
                        </w:rPr>
                        <w:t>Employees of the Federal Public Service occupying a position in the National Capital Region.</w:t>
                      </w:r>
                    </w:p>
                    <w:p w14:paraId="4DEE890E" w14:textId="57DAA996" w:rsidR="00430ECA" w:rsidRPr="00430ECA" w:rsidRDefault="00430ECA" w:rsidP="00430ECA">
                      <w:pPr>
                        <w:jc w:val="center"/>
                        <w:rPr>
                          <w:rFonts w:ascii="Helvetica" w:eastAsia="Times New Roman" w:hAnsi="Helvetica" w:cs="Helvetica"/>
                          <w:sz w:val="20"/>
                          <w:lang w:val="en" w:eastAsia="en-CA"/>
                        </w:rPr>
                      </w:pPr>
                      <w:r w:rsidRPr="00430ECA">
                        <w:rPr>
                          <w:rFonts w:ascii="Helvetica" w:eastAsia="Times New Roman" w:hAnsi="Helvetica" w:cs="Helvetica"/>
                          <w:sz w:val="20"/>
                          <w:lang w:val="en" w:eastAsia="en-CA"/>
                        </w:rPr>
                        <w:t>Eligible veterans and CAF members may apply. (</w:t>
                      </w:r>
                      <w:r w:rsidRPr="00D11348">
                        <w:rPr>
                          <w:rFonts w:eastAsia="Times New Roman" w:cs="Arial"/>
                          <w:sz w:val="20"/>
                          <w:szCs w:val="20"/>
                          <w:u w:val="single"/>
                          <w:bdr w:val="nil"/>
                        </w:rPr>
                        <w:t>Information on mobilit</w:t>
                      </w:r>
                      <w:r w:rsidRPr="00D11348">
                        <w:rPr>
                          <w:rFonts w:eastAsia="Times New Roman" w:cs="Arial"/>
                          <w:sz w:val="20"/>
                          <w:szCs w:val="20"/>
                          <w:u w:val="single"/>
                          <w:bdr w:val="nil"/>
                        </w:rPr>
                        <w:t>y</w:t>
                      </w:r>
                      <w:r w:rsidRPr="00D11348">
                        <w:rPr>
                          <w:rFonts w:eastAsia="Times New Roman" w:cs="Arial"/>
                          <w:sz w:val="20"/>
                          <w:szCs w:val="20"/>
                          <w:u w:val="single"/>
                          <w:bdr w:val="nil"/>
                        </w:rPr>
                        <w:t xml:space="preserve"> for veterans and CAF members</w:t>
                      </w:r>
                      <w:r w:rsidRPr="00D11348">
                        <w:rPr>
                          <w:rFonts w:eastAsia="Times New Roman" w:cs="Arial"/>
                          <w:sz w:val="20"/>
                          <w:szCs w:val="20"/>
                          <w:u w:val="single"/>
                          <w:bdr w:val="nil"/>
                          <w:lang w:val="en" w:eastAsia="en-CA"/>
                        </w:rPr>
                        <w:t xml:space="preserve">) </w:t>
                      </w:r>
                    </w:p>
                    <w:p w14:paraId="530CBEF8" w14:textId="77777777" w:rsidR="00430ECA" w:rsidRPr="00430ECA" w:rsidRDefault="00430ECA" w:rsidP="00430ECA">
                      <w:pPr>
                        <w:jc w:val="center"/>
                        <w:rPr>
                          <w:rFonts w:ascii="Helvetica" w:eastAsia="Times New Roman" w:hAnsi="Helvetica" w:cs="Helvetica"/>
                          <w:sz w:val="8"/>
                          <w:lang w:val="en" w:eastAsia="en-CA"/>
                        </w:rPr>
                      </w:pPr>
                    </w:p>
                    <w:p w14:paraId="2B07049D" w14:textId="576F645A" w:rsidR="00430ECA" w:rsidRDefault="00430ECA" w:rsidP="00430ECA">
                      <w:pPr>
                        <w:jc w:val="center"/>
                        <w:rPr>
                          <w:sz w:val="28"/>
                          <w:szCs w:val="28"/>
                          <w:u w:val="single"/>
                        </w:rPr>
                      </w:pPr>
                      <w:r w:rsidRPr="00D11348">
                        <w:rPr>
                          <w:rFonts w:ascii="Helvetica" w:hAnsi="Helvetica" w:cs="Helvetica"/>
                          <w:bCs/>
                          <w:sz w:val="28"/>
                          <w:lang w:val="en" w:eastAsia="en-CA"/>
                        </w:rPr>
                        <w:t>Apply on</w:t>
                      </w:r>
                      <w:r w:rsidRPr="00D11348">
                        <w:rPr>
                          <w:rFonts w:ascii="Helvetica" w:hAnsi="Helvetica" w:cs="Helvetica"/>
                          <w:bCs/>
                          <w:sz w:val="28"/>
                          <w:lang w:val="en" w:eastAsia="en-CA"/>
                        </w:rPr>
                        <w:t>l</w:t>
                      </w:r>
                      <w:r w:rsidRPr="00D11348">
                        <w:rPr>
                          <w:rFonts w:ascii="Helvetica" w:hAnsi="Helvetica" w:cs="Helvetica"/>
                          <w:bCs/>
                          <w:sz w:val="28"/>
                          <w:lang w:val="en" w:eastAsia="en-CA"/>
                        </w:rPr>
                        <w:t>ine</w:t>
                      </w:r>
                    </w:p>
                  </w:txbxContent>
                </v:textbox>
                <w10:anchorlock/>
              </v:shape>
            </w:pict>
          </mc:Fallback>
        </mc:AlternateContent>
      </w:r>
    </w:p>
    <w:p w14:paraId="473FBA37" w14:textId="2E7ACE50"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0"/>
          <w:bdr w:val="nil"/>
          <w:lang w:val="en" w:eastAsia="en-CA"/>
        </w:rPr>
      </w:pPr>
    </w:p>
    <w:p w14:paraId="72D79EF4"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0"/>
          <w:bdr w:val="nil"/>
          <w:lang w:val="en" w:eastAsia="en-CA"/>
        </w:rPr>
      </w:pPr>
    </w:p>
    <w:p w14:paraId="54F9E1B6" w14:textId="379CCEBC"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r w:rsidRPr="00D11348">
        <w:rPr>
          <w:rFonts w:eastAsia="Times New Roman" w:cs="Arial"/>
          <w:b/>
          <w:bCs/>
          <w:sz w:val="28"/>
          <w:szCs w:val="36"/>
          <w:bdr w:val="nil"/>
          <w:lang w:val="en" w:eastAsia="en-CA"/>
        </w:rPr>
        <w:t>Important m</w:t>
      </w:r>
      <w:r w:rsidRPr="00D11348">
        <w:rPr>
          <w:rFonts w:eastAsia="Times New Roman" w:cs="Arial"/>
          <w:b/>
          <w:bCs/>
          <w:sz w:val="28"/>
          <w:szCs w:val="36"/>
          <w:bdr w:val="nil"/>
          <w:lang w:val="en" w:eastAsia="en-CA"/>
        </w:rPr>
        <w:t>e</w:t>
      </w:r>
      <w:r w:rsidRPr="00D11348">
        <w:rPr>
          <w:rFonts w:eastAsia="Times New Roman" w:cs="Arial"/>
          <w:b/>
          <w:bCs/>
          <w:sz w:val="28"/>
          <w:szCs w:val="36"/>
          <w:bdr w:val="nil"/>
          <w:lang w:val="en" w:eastAsia="en-CA"/>
        </w:rPr>
        <w:t>ss</w:t>
      </w:r>
      <w:r w:rsidRPr="00D11348">
        <w:rPr>
          <w:rFonts w:eastAsia="Times New Roman" w:cs="Arial"/>
          <w:b/>
          <w:bCs/>
          <w:sz w:val="28"/>
          <w:szCs w:val="36"/>
          <w:bdr w:val="nil"/>
          <w:lang w:val="en" w:eastAsia="en-CA"/>
        </w:rPr>
        <w:t>a</w:t>
      </w:r>
      <w:r w:rsidRPr="00D11348">
        <w:rPr>
          <w:rFonts w:eastAsia="Times New Roman" w:cs="Arial"/>
          <w:b/>
          <w:bCs/>
          <w:sz w:val="28"/>
          <w:szCs w:val="36"/>
          <w:bdr w:val="nil"/>
          <w:lang w:val="en" w:eastAsia="en-CA"/>
        </w:rPr>
        <w:t>g</w:t>
      </w:r>
      <w:r w:rsidRPr="00D11348">
        <w:rPr>
          <w:rFonts w:eastAsia="Times New Roman" w:cs="Arial"/>
          <w:b/>
          <w:bCs/>
          <w:sz w:val="28"/>
          <w:szCs w:val="36"/>
          <w:bdr w:val="nil"/>
          <w:lang w:val="en" w:eastAsia="en-CA"/>
        </w:rPr>
        <w:t>es</w:t>
      </w:r>
      <w:r w:rsidRPr="00430ECA">
        <w:rPr>
          <w:rFonts w:eastAsia="Arial" w:cs="Arial"/>
          <w:noProof/>
          <w:color w:val="333333"/>
          <w:sz w:val="16"/>
          <w:szCs w:val="18"/>
          <w:bdr w:val="nil"/>
          <w:shd w:val="clear" w:color="auto" w:fill="FFFFFF"/>
          <w:lang w:val="en"/>
        </w:rPr>
        <w:t xml:space="preserve"> </w:t>
      </w:r>
    </w:p>
    <w:p w14:paraId="1154F2B0"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40"/>
          <w:bdr w:val="nil"/>
          <w:lang w:val="en" w:eastAsia="en-CA"/>
        </w:rPr>
      </w:pPr>
    </w:p>
    <w:p w14:paraId="02EF0F2D"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bdr w:val="nil"/>
          <w:lang w:val="en" w:eastAsia="en-CA"/>
        </w:rPr>
      </w:pPr>
      <w:r w:rsidRPr="00430ECA">
        <w:rPr>
          <w:rFonts w:eastAsia="Times New Roman" w:cs="Arial"/>
          <w:sz w:val="20"/>
          <w:bdr w:val="nil"/>
          <w:lang w:val="en" w:eastAsia="en-CA"/>
        </w:rPr>
        <w:t>We are committed to providing an inclusive and barrier-free work environment, starting with the hiring process. If you need to be accommodated during any phase of the evaluation process, please use the Contact information below to request specialized accommodation. All information received in relation to accommodation will be kept confidential.</w:t>
      </w:r>
    </w:p>
    <w:p w14:paraId="2825DE88" w14:textId="77777777" w:rsidR="00430ECA" w:rsidRPr="00430ECA" w:rsidRDefault="00D11348" w:rsidP="00430ECA">
      <w:pPr>
        <w:pBdr>
          <w:top w:val="nil"/>
          <w:left w:val="nil"/>
          <w:bottom w:val="nil"/>
          <w:right w:val="nil"/>
          <w:between w:val="nil"/>
          <w:bar w:val="nil"/>
        </w:pBdr>
        <w:spacing w:before="0" w:after="0" w:line="240" w:lineRule="auto"/>
        <w:rPr>
          <w:rFonts w:eastAsia="Times New Roman" w:cs="Arial"/>
          <w:sz w:val="20"/>
          <w:bdr w:val="nil"/>
          <w:lang w:val="en" w:eastAsia="en-CA"/>
        </w:rPr>
      </w:pPr>
      <w:hyperlink r:id="rId8" w:history="1">
        <w:r w:rsidR="00430ECA" w:rsidRPr="000C4264">
          <w:rPr>
            <w:rFonts w:eastAsia="Times New Roman" w:cs="Arial"/>
            <w:sz w:val="20"/>
            <w:szCs w:val="20"/>
            <w:u w:val="single"/>
            <w:bdr w:val="nil"/>
            <w:lang w:val="en" w:eastAsia="en-CA"/>
          </w:rPr>
          <w:t>Assessment accommodation</w:t>
        </w:r>
      </w:hyperlink>
    </w:p>
    <w:p w14:paraId="4FD6CF30"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20"/>
          <w:bdr w:val="nil"/>
          <w:lang w:val="en" w:eastAsia="en-CA"/>
        </w:rPr>
      </w:pPr>
    </w:p>
    <w:p w14:paraId="7ED755BA" w14:textId="164C5DE1"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r w:rsidRPr="00D11348">
        <w:rPr>
          <w:rFonts w:eastAsia="Times New Roman" w:cs="Arial"/>
          <w:b/>
          <w:bCs/>
          <w:sz w:val="28"/>
          <w:szCs w:val="36"/>
          <w:bdr w:val="nil"/>
          <w:lang w:val="en" w:eastAsia="en-CA"/>
        </w:rPr>
        <w:t>Intent of t</w:t>
      </w:r>
      <w:r w:rsidRPr="00D11348">
        <w:rPr>
          <w:rFonts w:eastAsia="Times New Roman" w:cs="Arial"/>
          <w:b/>
          <w:bCs/>
          <w:sz w:val="28"/>
          <w:szCs w:val="36"/>
          <w:bdr w:val="nil"/>
          <w:lang w:val="en" w:eastAsia="en-CA"/>
        </w:rPr>
        <w:t>h</w:t>
      </w:r>
      <w:r w:rsidRPr="00D11348">
        <w:rPr>
          <w:rFonts w:eastAsia="Times New Roman" w:cs="Arial"/>
          <w:b/>
          <w:bCs/>
          <w:sz w:val="28"/>
          <w:szCs w:val="36"/>
          <w:bdr w:val="nil"/>
          <w:lang w:val="en" w:eastAsia="en-CA"/>
        </w:rPr>
        <w:t>e pr</w:t>
      </w:r>
      <w:r w:rsidRPr="00D11348">
        <w:rPr>
          <w:rFonts w:eastAsia="Times New Roman" w:cs="Arial"/>
          <w:b/>
          <w:bCs/>
          <w:sz w:val="28"/>
          <w:szCs w:val="36"/>
          <w:bdr w:val="nil"/>
          <w:lang w:val="en" w:eastAsia="en-CA"/>
        </w:rPr>
        <w:t>o</w:t>
      </w:r>
      <w:r w:rsidRPr="00D11348">
        <w:rPr>
          <w:rFonts w:eastAsia="Times New Roman" w:cs="Arial"/>
          <w:b/>
          <w:bCs/>
          <w:sz w:val="28"/>
          <w:szCs w:val="36"/>
          <w:bdr w:val="nil"/>
          <w:lang w:val="en" w:eastAsia="en-CA"/>
        </w:rPr>
        <w:t>cess</w:t>
      </w:r>
    </w:p>
    <w:p w14:paraId="2600B2FD" w14:textId="4CC20F0C"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36"/>
          <w:bdr w:val="nil"/>
          <w:lang w:val="en" w:eastAsia="en-CA"/>
        </w:rPr>
      </w:pPr>
    </w:p>
    <w:p w14:paraId="03DF557A"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40"/>
          <w:bdr w:val="nil"/>
          <w:lang w:val="en" w:eastAsia="en-CA"/>
        </w:rPr>
      </w:pPr>
    </w:p>
    <w:p w14:paraId="29DEDA53"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t>A pool of (fully or partially) qualified candidates may be established through this process to staff identical or similar positions at Natural Resources Canada with various tenures, various linguistic requirements and profiles, various security requirements, various conditions of employment, various operational requirements, and for various locations.</w:t>
      </w:r>
      <w:r w:rsidRPr="00430ECA">
        <w:rPr>
          <w:rFonts w:eastAsia="Times New Roman" w:cs="Arial"/>
          <w:sz w:val="20"/>
          <w:szCs w:val="20"/>
          <w:bdr w:val="nil"/>
          <w:lang w:val="en" w:eastAsia="en-CA"/>
        </w:rPr>
        <w:br/>
      </w:r>
      <w:r w:rsidRPr="00430ECA">
        <w:rPr>
          <w:rFonts w:eastAsia="Times New Roman" w:cs="Arial"/>
          <w:sz w:val="20"/>
          <w:szCs w:val="20"/>
          <w:bdr w:val="nil"/>
          <w:lang w:val="en" w:eastAsia="en-CA"/>
        </w:rPr>
        <w:br/>
        <w:t>The immediate need is to staff 1 Bilingual Imperative BBB/BBB or English essential position.</w:t>
      </w:r>
    </w:p>
    <w:p w14:paraId="656A740C"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b/>
          <w:bCs/>
          <w:sz w:val="20"/>
          <w:szCs w:val="20"/>
          <w:bdr w:val="nil"/>
          <w:lang w:val="en" w:eastAsia="en-CA"/>
        </w:rPr>
        <w:t>Positions to be filled:</w:t>
      </w:r>
      <w:r w:rsidRPr="00430ECA">
        <w:rPr>
          <w:rFonts w:eastAsia="Times New Roman" w:cs="Arial"/>
          <w:sz w:val="20"/>
          <w:szCs w:val="20"/>
          <w:bdr w:val="nil"/>
          <w:lang w:val="en" w:eastAsia="en-CA"/>
        </w:rPr>
        <w:t xml:space="preserve"> 1 </w:t>
      </w:r>
    </w:p>
    <w:p w14:paraId="3FF2DEA7"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635494E4" w14:textId="5BF45059"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r w:rsidRPr="00D11348">
        <w:rPr>
          <w:rFonts w:eastAsia="Times New Roman" w:cs="Arial"/>
          <w:b/>
          <w:bCs/>
          <w:sz w:val="28"/>
          <w:szCs w:val="36"/>
          <w:bdr w:val="nil"/>
          <w:lang w:val="en" w:eastAsia="en-CA"/>
        </w:rPr>
        <w:t>Information</w:t>
      </w:r>
      <w:r w:rsidRPr="00D11348">
        <w:rPr>
          <w:rFonts w:eastAsia="Times New Roman" w:cs="Arial"/>
          <w:b/>
          <w:bCs/>
          <w:sz w:val="28"/>
          <w:szCs w:val="36"/>
          <w:bdr w:val="nil"/>
          <w:lang w:val="en" w:eastAsia="en-CA"/>
        </w:rPr>
        <w:t xml:space="preserve"> </w:t>
      </w:r>
      <w:r w:rsidRPr="00D11348">
        <w:rPr>
          <w:rFonts w:eastAsia="Times New Roman" w:cs="Arial"/>
          <w:b/>
          <w:bCs/>
          <w:sz w:val="28"/>
          <w:szCs w:val="36"/>
          <w:bdr w:val="nil"/>
          <w:lang w:val="en" w:eastAsia="en-CA"/>
        </w:rPr>
        <w:t>you must provide</w:t>
      </w:r>
    </w:p>
    <w:p w14:paraId="3EE0E211"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40"/>
          <w:bdr w:val="nil"/>
          <w:lang w:val="en" w:eastAsia="en-CA"/>
        </w:rPr>
      </w:pPr>
    </w:p>
    <w:p w14:paraId="544D8DF3"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bdr w:val="nil"/>
          <w:lang w:val="en" w:eastAsia="en-CA"/>
        </w:rPr>
      </w:pPr>
      <w:r w:rsidRPr="00430ECA">
        <w:rPr>
          <w:rFonts w:eastAsia="Times New Roman" w:cs="Arial"/>
          <w:sz w:val="20"/>
          <w:bdr w:val="nil"/>
          <w:lang w:val="en" w:eastAsia="en-CA"/>
        </w:rPr>
        <w:t>Your resume.</w:t>
      </w:r>
    </w:p>
    <w:p w14:paraId="3E4B9312"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bdr w:val="nil"/>
          <w:lang w:val="en" w:eastAsia="en-CA"/>
        </w:rPr>
      </w:pPr>
    </w:p>
    <w:p w14:paraId="7455F3AD" w14:textId="1D5F0801"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r w:rsidRPr="00430ECA">
        <w:rPr>
          <w:rFonts w:eastAsia="Times New Roman" w:cs="Arial"/>
          <w:b/>
          <w:bCs/>
          <w:sz w:val="28"/>
          <w:szCs w:val="36"/>
          <w:bdr w:val="nil"/>
          <w:lang w:val="en" w:eastAsia="en-CA"/>
        </w:rPr>
        <w:t>In order to be considered, your application must clearly explain how you meet the following (</w:t>
      </w:r>
      <w:r w:rsidRPr="00D11348">
        <w:rPr>
          <w:rFonts w:eastAsia="Times New Roman" w:cs="Arial"/>
          <w:b/>
          <w:bCs/>
          <w:sz w:val="28"/>
          <w:szCs w:val="36"/>
          <w:bdr w:val="nil"/>
          <w:lang w:val="en" w:eastAsia="en-CA"/>
        </w:rPr>
        <w:t>essential qualifications</w:t>
      </w:r>
      <w:r w:rsidRPr="00430ECA">
        <w:rPr>
          <w:rFonts w:eastAsia="Times New Roman" w:cs="Arial"/>
          <w:b/>
          <w:bCs/>
          <w:sz w:val="28"/>
          <w:szCs w:val="36"/>
          <w:bdr w:val="nil"/>
          <w:lang w:val="en" w:eastAsia="en-CA"/>
        </w:rPr>
        <w:t xml:space="preserve">) </w:t>
      </w:r>
    </w:p>
    <w:p w14:paraId="20722165" w14:textId="403A86A5"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20"/>
          <w:bdr w:val="nil"/>
          <w:lang w:val="en" w:eastAsia="en-CA"/>
        </w:rPr>
      </w:pPr>
    </w:p>
    <w:p w14:paraId="5577E8BF"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2"/>
          <w:bdr w:val="nil"/>
          <w:lang w:val="en" w:eastAsia="en-CA"/>
        </w:rPr>
      </w:pPr>
    </w:p>
    <w:p w14:paraId="5492F8EC" w14:textId="372B3B2D" w:rsidR="00DE4C9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D11348">
        <w:rPr>
          <w:rFonts w:eastAsia="Times New Roman" w:cs="Arial"/>
          <w:sz w:val="20"/>
          <w:szCs w:val="20"/>
          <w:bdr w:val="nil"/>
          <w:lang w:val="en" w:eastAsia="en-CA"/>
        </w:rPr>
        <w:t>Education</w:t>
      </w:r>
      <w:r w:rsidRPr="00430ECA">
        <w:rPr>
          <w:rFonts w:eastAsia="Times New Roman" w:cs="Arial"/>
          <w:sz w:val="20"/>
          <w:szCs w:val="20"/>
          <w:bdr w:val="nil"/>
          <w:lang w:val="en" w:eastAsia="en-CA"/>
        </w:rPr>
        <w:t>:</w:t>
      </w:r>
      <w:r w:rsidRPr="00430ECA">
        <w:rPr>
          <w:rFonts w:eastAsia="Times New Roman" w:cs="Arial"/>
          <w:sz w:val="20"/>
          <w:szCs w:val="20"/>
          <w:bdr w:val="nil"/>
          <w:lang w:val="en" w:eastAsia="en-CA"/>
        </w:rPr>
        <w:br/>
      </w:r>
    </w:p>
    <w:p w14:paraId="7428C50B" w14:textId="38A2B1FD"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t>Graduation with a degree from a recognized post-secondary institution with acceptable specialization* in economics, sociology or statistics.</w:t>
      </w:r>
      <w:r w:rsidRPr="00430ECA">
        <w:rPr>
          <w:rFonts w:eastAsia="Times New Roman" w:cs="Arial"/>
          <w:sz w:val="20"/>
          <w:szCs w:val="20"/>
          <w:bdr w:val="nil"/>
          <w:lang w:val="en" w:eastAsia="en-CA"/>
        </w:rPr>
        <w:br/>
        <w:t>*Candidates must always have a degree. The courses for the specialization must be acceptable and may have been taken at a recognized post-secondary institution, but not necessarily within a degree program in the required specialization. The specialization may also be obtained through an acceptable combination of education, training and/or experience.</w:t>
      </w:r>
    </w:p>
    <w:p w14:paraId="5B1C3925" w14:textId="51C8AC42" w:rsidR="00430ECA" w:rsidRPr="00021958" w:rsidRDefault="00430ECA" w:rsidP="00430ECA">
      <w:pPr>
        <w:pBdr>
          <w:top w:val="nil"/>
          <w:left w:val="nil"/>
          <w:bottom w:val="nil"/>
          <w:right w:val="nil"/>
          <w:between w:val="nil"/>
          <w:bar w:val="nil"/>
        </w:pBdr>
        <w:spacing w:before="0" w:after="0" w:line="240" w:lineRule="auto"/>
        <w:rPr>
          <w:rFonts w:eastAsia="Times New Roman" w:cs="Arial"/>
          <w:sz w:val="20"/>
          <w:szCs w:val="20"/>
          <w:u w:val="single"/>
          <w:bdr w:val="nil"/>
          <w:lang w:val="en" w:eastAsia="en-CA"/>
        </w:rPr>
      </w:pPr>
      <w:r w:rsidRPr="00021958">
        <w:rPr>
          <w:rFonts w:eastAsia="Times New Roman" w:cs="Arial"/>
          <w:sz w:val="20"/>
          <w:szCs w:val="20"/>
          <w:u w:val="single"/>
          <w:bdr w:val="nil"/>
          <w:lang w:val="en" w:eastAsia="en-CA"/>
        </w:rPr>
        <w:t>Degree equivalency</w:t>
      </w:r>
    </w:p>
    <w:p w14:paraId="64C92DE9"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47B22628"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p>
    <w:p w14:paraId="186EA327" w14:textId="24BE3812" w:rsidR="00430ECA" w:rsidRPr="00430ECA" w:rsidRDefault="00430ECA" w:rsidP="00430ECA">
      <w:pPr>
        <w:pBdr>
          <w:top w:val="nil"/>
          <w:left w:val="nil"/>
          <w:bottom w:val="nil"/>
          <w:right w:val="nil"/>
          <w:between w:val="nil"/>
          <w:bar w:val="nil"/>
        </w:pBdr>
        <w:spacing w:before="0" w:after="0" w:line="240" w:lineRule="auto"/>
        <w:rPr>
          <w:rFonts w:eastAsia="Arial" w:cs="Arial"/>
          <w:b/>
          <w:bCs/>
          <w:noProof/>
          <w:color w:val="333333"/>
          <w:sz w:val="28"/>
          <w:szCs w:val="28"/>
          <w:bdr w:val="nil"/>
          <w:shd w:val="clear" w:color="auto" w:fill="FFFFFF"/>
          <w:lang w:val="en"/>
        </w:rPr>
      </w:pPr>
      <w:r w:rsidRPr="00D11348">
        <w:rPr>
          <w:rFonts w:eastAsia="Times New Roman" w:cs="Arial"/>
          <w:sz w:val="20"/>
          <w:szCs w:val="20"/>
          <w:bdr w:val="nil"/>
          <w:lang w:val="en" w:eastAsia="en-CA"/>
        </w:rPr>
        <w:t>Experience</w:t>
      </w:r>
      <w:r w:rsidRPr="00430ECA">
        <w:rPr>
          <w:rFonts w:eastAsia="Times New Roman" w:cs="Arial"/>
          <w:sz w:val="20"/>
          <w:szCs w:val="20"/>
          <w:bdr w:val="nil"/>
          <w:lang w:val="en" w:eastAsia="en-CA"/>
        </w:rPr>
        <w:t>:</w:t>
      </w:r>
    </w:p>
    <w:p w14:paraId="6775C1BE" w14:textId="37C771F2"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br/>
        <w:t>1) Experience conducting policy analysis*, and developing options, recommendations, and advice for senior management**.</w:t>
      </w:r>
      <w:r w:rsidRPr="00430ECA">
        <w:rPr>
          <w:rFonts w:eastAsia="Times New Roman" w:cs="Arial"/>
          <w:sz w:val="20"/>
          <w:szCs w:val="20"/>
          <w:bdr w:val="nil"/>
          <w:lang w:val="en" w:eastAsia="en-CA"/>
        </w:rPr>
        <w:br/>
        <w:t xml:space="preserve">2) Experience preparing briefing materials*** for senior management**. </w:t>
      </w:r>
      <w:r w:rsidRPr="00430ECA">
        <w:rPr>
          <w:rFonts w:eastAsia="Times New Roman" w:cs="Arial"/>
          <w:sz w:val="20"/>
          <w:szCs w:val="20"/>
          <w:bdr w:val="nil"/>
          <w:lang w:val="en" w:eastAsia="en-CA"/>
        </w:rPr>
        <w:br/>
        <w:t>3) Experience supporting consultations or collaborations with external stakeholders****.</w:t>
      </w:r>
      <w:r w:rsidRPr="00430ECA">
        <w:rPr>
          <w:rFonts w:eastAsia="Times New Roman" w:cs="Arial"/>
          <w:sz w:val="20"/>
          <w:szCs w:val="20"/>
          <w:bdr w:val="nil"/>
          <w:lang w:val="en" w:eastAsia="en-CA"/>
        </w:rPr>
        <w:br/>
        <w:t xml:space="preserve">4) Experience in one or more of the following areas: science, technology, or innovation policy; nuclear, energy, or environmental policy, international relations or negotiations; security policy; or other area with substantive relevance to the position. </w:t>
      </w:r>
      <w:r w:rsidRPr="00430ECA">
        <w:rPr>
          <w:rFonts w:eastAsia="Times New Roman" w:cs="Arial"/>
          <w:sz w:val="20"/>
          <w:szCs w:val="20"/>
          <w:bdr w:val="nil"/>
          <w:lang w:val="en" w:eastAsia="en-CA"/>
        </w:rPr>
        <w:br/>
        <w:t>5) Demonstrated record of excellence (e.g. through delivery of exceptional results in work or volunteer activities, or through the receipt of a scholarship or award – preference will be given for individual versus group awards).</w:t>
      </w:r>
      <w:r w:rsidRPr="00430ECA">
        <w:rPr>
          <w:rFonts w:eastAsia="Times New Roman" w:cs="Arial"/>
          <w:sz w:val="20"/>
          <w:szCs w:val="20"/>
          <w:bdr w:val="nil"/>
          <w:lang w:val="en" w:eastAsia="en-CA"/>
        </w:rPr>
        <w:br/>
      </w:r>
      <w:r w:rsidRPr="00430ECA">
        <w:rPr>
          <w:rFonts w:eastAsia="Times New Roman" w:cs="Arial"/>
          <w:sz w:val="20"/>
          <w:szCs w:val="20"/>
          <w:bdr w:val="nil"/>
          <w:lang w:val="en" w:eastAsia="en-CA"/>
        </w:rPr>
        <w:br/>
        <w:t>* Policy analysis should have included economic considerations, stakeholder views, and other factors.</w:t>
      </w:r>
      <w:r w:rsidRPr="00430ECA">
        <w:rPr>
          <w:rFonts w:eastAsia="Times New Roman" w:cs="Arial"/>
          <w:sz w:val="20"/>
          <w:szCs w:val="20"/>
          <w:bdr w:val="nil"/>
          <w:lang w:val="en" w:eastAsia="en-CA"/>
        </w:rPr>
        <w:br/>
        <w:t>**Senior Management is defined as Director level and above.</w:t>
      </w:r>
      <w:r w:rsidRPr="00430ECA">
        <w:rPr>
          <w:rFonts w:eastAsia="Times New Roman" w:cs="Arial"/>
          <w:sz w:val="20"/>
          <w:szCs w:val="20"/>
          <w:bdr w:val="nil"/>
          <w:lang w:val="en" w:eastAsia="en-CA"/>
        </w:rPr>
        <w:br/>
        <w:t xml:space="preserve">*** Briefing materials should have included one or more of: information or decision memos, background briefs, scenario notes, talking points and key messages, Memoranda to Cabinet, or Treasury Board Submissions. </w:t>
      </w:r>
      <w:r w:rsidRPr="00430ECA">
        <w:rPr>
          <w:rFonts w:eastAsia="Times New Roman" w:cs="Arial"/>
          <w:sz w:val="20"/>
          <w:szCs w:val="20"/>
          <w:bdr w:val="nil"/>
          <w:lang w:val="en" w:eastAsia="en-CA"/>
        </w:rPr>
        <w:br/>
        <w:t>**** External stakeholders include (but are not limited to): other orders of government, non-government organizations (NGOs), industry, Indigenous groups, and/or research organizations.</w:t>
      </w:r>
    </w:p>
    <w:p w14:paraId="2B96872B"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8"/>
          <w:bdr w:val="nil"/>
          <w:lang w:val="en" w:eastAsia="en-CA"/>
        </w:rPr>
      </w:pPr>
    </w:p>
    <w:p w14:paraId="48CC3ABD" w14:textId="7B00D1A8"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28"/>
          <w:bdr w:val="nil"/>
          <w:lang w:val="en" w:eastAsia="en-CA"/>
        </w:rPr>
      </w:pPr>
      <w:r w:rsidRPr="00430ECA">
        <w:rPr>
          <w:rFonts w:eastAsia="Times New Roman" w:cs="Arial"/>
          <w:b/>
          <w:bCs/>
          <w:sz w:val="28"/>
          <w:szCs w:val="28"/>
          <w:bdr w:val="nil"/>
          <w:lang w:val="en" w:eastAsia="en-CA"/>
        </w:rPr>
        <w:t>If you possess any of the following, your application must also clearly explain how you meet it (</w:t>
      </w:r>
      <w:r w:rsidRPr="00D11348">
        <w:rPr>
          <w:rFonts w:eastAsia="Times New Roman" w:cs="Arial"/>
          <w:b/>
          <w:bCs/>
          <w:sz w:val="28"/>
          <w:szCs w:val="28"/>
          <w:bdr w:val="nil"/>
          <w:lang w:val="en" w:eastAsia="en-CA"/>
        </w:rPr>
        <w:t>other qualifications</w:t>
      </w:r>
      <w:r w:rsidRPr="00430ECA">
        <w:rPr>
          <w:rFonts w:eastAsia="Times New Roman" w:cs="Arial"/>
          <w:b/>
          <w:bCs/>
          <w:sz w:val="28"/>
          <w:szCs w:val="28"/>
          <w:bdr w:val="nil"/>
          <w:lang w:val="en" w:eastAsia="en-CA"/>
        </w:rPr>
        <w:t>)</w:t>
      </w:r>
    </w:p>
    <w:p w14:paraId="5DF62E63" w14:textId="0DD20054"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20"/>
          <w:bdr w:val="nil"/>
          <w:lang w:val="en" w:eastAsia="en-CA"/>
        </w:rPr>
      </w:pPr>
    </w:p>
    <w:p w14:paraId="485E81FA"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2"/>
          <w:bdr w:val="nil"/>
          <w:lang w:val="en" w:eastAsia="en-CA"/>
        </w:rPr>
      </w:pPr>
    </w:p>
    <w:p w14:paraId="6CAD30E1" w14:textId="006B002B"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D11348">
        <w:rPr>
          <w:rFonts w:eastAsia="Times New Roman" w:cs="Arial"/>
          <w:sz w:val="20"/>
          <w:szCs w:val="20"/>
          <w:bdr w:val="nil"/>
          <w:lang w:val="en" w:eastAsia="en-CA"/>
        </w:rPr>
        <w:t>Asset Education:</w:t>
      </w:r>
      <w:r w:rsidRPr="00430ECA">
        <w:rPr>
          <w:rFonts w:eastAsia="Times New Roman" w:cs="Arial"/>
          <w:sz w:val="20"/>
          <w:szCs w:val="20"/>
          <w:bdr w:val="nil"/>
          <w:lang w:val="en" w:eastAsia="en-CA"/>
        </w:rPr>
        <w:br/>
        <w:t>Graduate degree in an area of relevance to the position.</w:t>
      </w:r>
    </w:p>
    <w:p w14:paraId="53DF8DF9" w14:textId="77777777" w:rsidR="00021958" w:rsidRPr="00021958" w:rsidRDefault="00021958" w:rsidP="00021958">
      <w:pPr>
        <w:pBdr>
          <w:top w:val="nil"/>
          <w:left w:val="nil"/>
          <w:bottom w:val="nil"/>
          <w:right w:val="nil"/>
          <w:between w:val="nil"/>
          <w:bar w:val="nil"/>
        </w:pBdr>
        <w:spacing w:before="0" w:after="0" w:line="240" w:lineRule="auto"/>
        <w:rPr>
          <w:rFonts w:eastAsia="Times New Roman" w:cs="Arial"/>
          <w:sz w:val="20"/>
          <w:szCs w:val="20"/>
          <w:u w:val="single"/>
          <w:bdr w:val="nil"/>
          <w:lang w:val="en" w:eastAsia="en-CA"/>
        </w:rPr>
      </w:pPr>
      <w:r w:rsidRPr="00021958">
        <w:rPr>
          <w:rFonts w:eastAsia="Times New Roman" w:cs="Arial"/>
          <w:sz w:val="20"/>
          <w:szCs w:val="20"/>
          <w:u w:val="single"/>
          <w:bdr w:val="nil"/>
          <w:lang w:val="en" w:eastAsia="en-CA"/>
        </w:rPr>
        <w:t>Degree equivalency</w:t>
      </w:r>
    </w:p>
    <w:p w14:paraId="4B391881" w14:textId="4A6D082D"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p>
    <w:p w14:paraId="686DF4F0"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5D5A807D" w14:textId="2B791AC1"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D11348">
        <w:rPr>
          <w:rFonts w:eastAsia="Times New Roman" w:cs="Arial"/>
          <w:sz w:val="20"/>
          <w:szCs w:val="20"/>
          <w:bdr w:val="nil"/>
          <w:lang w:val="en" w:eastAsia="en-CA"/>
        </w:rPr>
        <w:t>Asset Experience:</w:t>
      </w:r>
      <w:r w:rsidRPr="00430ECA">
        <w:rPr>
          <w:rFonts w:eastAsia="Times New Roman" w:cs="Arial"/>
          <w:sz w:val="20"/>
          <w:szCs w:val="20"/>
          <w:bdr w:val="nil"/>
          <w:lang w:val="en" w:eastAsia="en-CA"/>
        </w:rPr>
        <w:br/>
        <w:t>• Experience in preparing materials for international meetings and participating in international discussions or meetings.</w:t>
      </w:r>
      <w:r w:rsidRPr="00430ECA">
        <w:rPr>
          <w:rFonts w:eastAsia="Times New Roman" w:cs="Arial"/>
          <w:sz w:val="20"/>
          <w:szCs w:val="20"/>
          <w:bdr w:val="nil"/>
          <w:lang w:val="en" w:eastAsia="en-CA"/>
        </w:rPr>
        <w:br/>
        <w:t>• Experience providing advice to senior management on energy policy, nuclear policy, or nuclear regulation, programs or operations (preference will be given to candidates with nuclear policy or nuclear regulation experience).</w:t>
      </w:r>
      <w:r w:rsidRPr="00430ECA">
        <w:rPr>
          <w:rFonts w:eastAsia="Times New Roman" w:cs="Arial"/>
          <w:sz w:val="20"/>
          <w:szCs w:val="20"/>
          <w:bdr w:val="nil"/>
          <w:lang w:val="en" w:eastAsia="en-CA"/>
        </w:rPr>
        <w:br/>
        <w:t>• Experience providing advice on security issues.</w:t>
      </w:r>
      <w:r w:rsidRPr="00430ECA">
        <w:rPr>
          <w:rFonts w:eastAsia="Times New Roman" w:cs="Arial"/>
          <w:sz w:val="20"/>
          <w:szCs w:val="20"/>
          <w:bdr w:val="nil"/>
          <w:lang w:val="en" w:eastAsia="en-CA"/>
        </w:rPr>
        <w:br/>
        <w:t>• Experience working with Indigenous groups.</w:t>
      </w:r>
    </w:p>
    <w:p w14:paraId="74002B6D"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458EE3A4"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20"/>
          <w:bdr w:val="nil"/>
          <w:lang w:val="en" w:eastAsia="en-CA"/>
        </w:rPr>
      </w:pPr>
      <w:r w:rsidRPr="00430ECA">
        <w:rPr>
          <w:rFonts w:eastAsia="Times New Roman" w:cs="Arial"/>
          <w:b/>
          <w:bCs/>
          <w:sz w:val="28"/>
          <w:szCs w:val="20"/>
          <w:bdr w:val="nil"/>
          <w:lang w:val="en" w:eastAsia="en-CA"/>
        </w:rPr>
        <w:t>The following will be applied / assessed at a later date (essential for the job)</w:t>
      </w:r>
    </w:p>
    <w:p w14:paraId="15BFEBEA" w14:textId="77777777" w:rsidR="00430ECA" w:rsidRPr="00430ECA" w:rsidRDefault="00430ECA" w:rsidP="00430ECA">
      <w:pPr>
        <w:pBdr>
          <w:top w:val="nil"/>
          <w:left w:val="nil"/>
          <w:bottom w:val="nil"/>
          <w:right w:val="nil"/>
          <w:between w:val="nil"/>
          <w:bar w:val="nil"/>
        </w:pBdr>
        <w:tabs>
          <w:tab w:val="left" w:pos="707"/>
        </w:tabs>
        <w:spacing w:before="0" w:after="0" w:line="240" w:lineRule="auto"/>
        <w:outlineLvl w:val="1"/>
        <w:rPr>
          <w:rFonts w:eastAsia="Times New Roman" w:cs="Arial"/>
          <w:b/>
          <w:bCs/>
          <w:sz w:val="14"/>
          <w:szCs w:val="20"/>
          <w:bdr w:val="nil"/>
          <w:lang w:val="en" w:eastAsia="en-CA"/>
        </w:rPr>
      </w:pPr>
      <w:r w:rsidRPr="00430ECA">
        <w:rPr>
          <w:rFonts w:eastAsia="Times New Roman" w:cs="Arial"/>
          <w:b/>
          <w:bCs/>
          <w:sz w:val="14"/>
          <w:szCs w:val="20"/>
          <w:bdr w:val="nil"/>
          <w:lang w:val="en" w:eastAsia="en-CA"/>
        </w:rPr>
        <w:tab/>
      </w:r>
    </w:p>
    <w:p w14:paraId="7ECA219B" w14:textId="1EE1D5C0"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D11348">
        <w:rPr>
          <w:rFonts w:eastAsia="Times New Roman" w:cs="Arial"/>
          <w:sz w:val="20"/>
          <w:szCs w:val="20"/>
          <w:bdr w:val="nil"/>
          <w:lang w:val="en" w:eastAsia="en-CA"/>
        </w:rPr>
        <w:t>Various language requirements</w:t>
      </w:r>
      <w:r w:rsidRPr="00430ECA">
        <w:rPr>
          <w:rFonts w:eastAsia="Arial" w:cs="Arial"/>
          <w:b/>
          <w:bCs/>
          <w:noProof/>
          <w:color w:val="333333"/>
          <w:sz w:val="28"/>
          <w:szCs w:val="28"/>
          <w:bdr w:val="nil"/>
          <w:shd w:val="clear" w:color="auto" w:fill="FFFFFF"/>
          <w:lang w:val="en"/>
        </w:rPr>
        <w:t xml:space="preserve"> </w:t>
      </w:r>
    </w:p>
    <w:p w14:paraId="2B7840F4" w14:textId="77777777" w:rsidR="00430ECA" w:rsidRPr="00067D9C" w:rsidRDefault="00D11348" w:rsidP="00430ECA">
      <w:pPr>
        <w:pBdr>
          <w:top w:val="nil"/>
          <w:left w:val="nil"/>
          <w:bottom w:val="nil"/>
          <w:right w:val="nil"/>
          <w:between w:val="nil"/>
          <w:bar w:val="nil"/>
        </w:pBdr>
        <w:spacing w:before="0" w:after="0" w:line="240" w:lineRule="auto"/>
        <w:rPr>
          <w:rFonts w:eastAsia="Times New Roman" w:cs="Arial"/>
          <w:sz w:val="20"/>
          <w:szCs w:val="20"/>
          <w:u w:val="single"/>
          <w:bdr w:val="nil"/>
          <w:lang w:val="en" w:eastAsia="en-CA"/>
        </w:rPr>
      </w:pPr>
      <w:hyperlink r:id="rId9" w:history="1">
        <w:r w:rsidR="00430ECA" w:rsidRPr="00067D9C">
          <w:rPr>
            <w:rFonts w:eastAsia="Times New Roman" w:cs="Arial"/>
            <w:sz w:val="20"/>
            <w:szCs w:val="20"/>
            <w:u w:val="single"/>
            <w:bdr w:val="nil"/>
            <w:lang w:val="en" w:eastAsia="en-CA"/>
          </w:rPr>
          <w:t>Information on language requirements</w:t>
        </w:r>
      </w:hyperlink>
    </w:p>
    <w:p w14:paraId="3F609E0B" w14:textId="1040211E"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p>
    <w:p w14:paraId="4BC92D96" w14:textId="4CF4C86E" w:rsidR="00EC2FF2" w:rsidRPr="00A1589C" w:rsidRDefault="00EC2FF2" w:rsidP="00A1589C">
      <w:pPr>
        <w:pBdr>
          <w:top w:val="nil"/>
          <w:left w:val="nil"/>
          <w:bottom w:val="nil"/>
          <w:right w:val="nil"/>
          <w:between w:val="nil"/>
          <w:bar w:val="nil"/>
        </w:pBdr>
        <w:spacing w:before="0" w:after="0" w:line="240" w:lineRule="auto"/>
        <w:rPr>
          <w:rStyle w:val="Hyperlink"/>
          <w:rFonts w:eastAsia="Times New Roman" w:cs="Arial"/>
          <w:sz w:val="20"/>
          <w:szCs w:val="20"/>
          <w:bdr w:val="nil"/>
          <w:lang w:val="en" w:eastAsia="en-CA"/>
        </w:rPr>
      </w:pPr>
      <w:r w:rsidRPr="00D11348">
        <w:rPr>
          <w:rFonts w:eastAsia="Times New Roman" w:cs="Arial"/>
          <w:sz w:val="20"/>
          <w:szCs w:val="20"/>
          <w:bdr w:val="nil"/>
          <w:lang w:val="en" w:eastAsia="en-CA"/>
        </w:rPr>
        <w:t>Knowledge</w:t>
      </w:r>
    </w:p>
    <w:p w14:paraId="789BD7D2" w14:textId="6C34E5F3"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16"/>
          <w:szCs w:val="16"/>
          <w:bdr w:val="nil"/>
          <w:lang w:val="en" w:eastAsia="en-CA"/>
        </w:rPr>
        <w:br/>
      </w:r>
      <w:r w:rsidRPr="00430ECA">
        <w:rPr>
          <w:rFonts w:eastAsia="Times New Roman" w:cs="Arial"/>
          <w:sz w:val="20"/>
          <w:szCs w:val="20"/>
          <w:bdr w:val="nil"/>
          <w:lang w:val="en" w:eastAsia="en-CA"/>
        </w:rPr>
        <w:t>Knowledge of Canada’s energy landscape.</w:t>
      </w:r>
      <w:r w:rsidRPr="00430ECA">
        <w:rPr>
          <w:rFonts w:eastAsia="Times New Roman" w:cs="Arial"/>
          <w:sz w:val="20"/>
          <w:szCs w:val="20"/>
          <w:bdr w:val="nil"/>
          <w:lang w:val="en" w:eastAsia="en-CA"/>
        </w:rPr>
        <w:br/>
        <w:t>Understanding of Canada’s nuclear energy policy, issues, and stakeholders.</w:t>
      </w:r>
    </w:p>
    <w:p w14:paraId="654696D2" w14:textId="77777777" w:rsidR="00EC2FF2" w:rsidRDefault="00EC2FF2" w:rsidP="00EC2FF2">
      <w:pPr>
        <w:pStyle w:val="Label"/>
        <w:tabs>
          <w:tab w:val="left" w:pos="1440"/>
          <w:tab w:val="left" w:pos="2880"/>
          <w:tab w:val="left" w:pos="4320"/>
        </w:tabs>
        <w:rPr>
          <w:rFonts w:hint="eastAsia"/>
        </w:rPr>
      </w:pPr>
    </w:p>
    <w:p w14:paraId="240046AB" w14:textId="08B8A4C7" w:rsidR="00EC2FF2" w:rsidRPr="00A1589C" w:rsidRDefault="00EC2FF2" w:rsidP="00A1589C">
      <w:pPr>
        <w:pBdr>
          <w:top w:val="nil"/>
          <w:left w:val="nil"/>
          <w:bottom w:val="nil"/>
          <w:right w:val="nil"/>
          <w:between w:val="nil"/>
          <w:bar w:val="nil"/>
        </w:pBdr>
        <w:spacing w:before="0" w:after="0" w:line="240" w:lineRule="auto"/>
        <w:rPr>
          <w:rStyle w:val="Hyperlink"/>
          <w:rFonts w:eastAsia="Times New Roman" w:cs="Arial"/>
          <w:sz w:val="20"/>
          <w:szCs w:val="20"/>
          <w:bdr w:val="nil"/>
          <w:lang w:val="en" w:eastAsia="en-CA"/>
        </w:rPr>
      </w:pPr>
      <w:r w:rsidRPr="00D11348">
        <w:rPr>
          <w:rFonts w:eastAsia="Times New Roman" w:cs="Arial"/>
          <w:sz w:val="20"/>
          <w:szCs w:val="20"/>
          <w:bdr w:val="nil"/>
          <w:lang w:val="en" w:eastAsia="en-CA"/>
        </w:rPr>
        <w:t>Abil</w:t>
      </w:r>
      <w:r w:rsidRPr="00D11348">
        <w:rPr>
          <w:rFonts w:eastAsia="Times New Roman" w:cs="Arial"/>
          <w:sz w:val="20"/>
          <w:szCs w:val="20"/>
          <w:bdr w:val="nil"/>
          <w:lang w:val="en" w:eastAsia="en-CA"/>
        </w:rPr>
        <w:t>i</w:t>
      </w:r>
      <w:r w:rsidRPr="00D11348">
        <w:rPr>
          <w:rFonts w:eastAsia="Times New Roman" w:cs="Arial"/>
          <w:sz w:val="20"/>
          <w:szCs w:val="20"/>
          <w:bdr w:val="nil"/>
          <w:lang w:val="en" w:eastAsia="en-CA"/>
        </w:rPr>
        <w:t>ty</w:t>
      </w:r>
    </w:p>
    <w:p w14:paraId="5F61BDD8" w14:textId="77777777" w:rsidR="00EC2FF2" w:rsidRDefault="00EC2FF2"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0DB38C9A" w14:textId="4AD4C3A0"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lastRenderedPageBreak/>
        <w:t>Ability to coordinate multiple complex and sensitive files within tight deadlines.</w:t>
      </w:r>
      <w:r w:rsidRPr="00430ECA">
        <w:rPr>
          <w:rFonts w:eastAsia="Times New Roman" w:cs="Arial"/>
          <w:sz w:val="20"/>
          <w:szCs w:val="20"/>
          <w:bdr w:val="nil"/>
          <w:lang w:val="en" w:eastAsia="en-CA"/>
        </w:rPr>
        <w:br/>
        <w:t>Ability to communicate effectively orally.</w:t>
      </w:r>
      <w:r w:rsidRPr="00430ECA">
        <w:rPr>
          <w:rFonts w:eastAsia="Times New Roman" w:cs="Arial"/>
          <w:sz w:val="20"/>
          <w:szCs w:val="20"/>
          <w:bdr w:val="nil"/>
          <w:lang w:val="en" w:eastAsia="en-CA"/>
        </w:rPr>
        <w:br/>
        <w:t>Ability to communicate effectively in writing.</w:t>
      </w:r>
    </w:p>
    <w:p w14:paraId="565D913E" w14:textId="77777777" w:rsidR="00EC2FF2" w:rsidRDefault="00EC2FF2" w:rsidP="00EC2FF2">
      <w:pPr>
        <w:pStyle w:val="Label"/>
        <w:tabs>
          <w:tab w:val="left" w:pos="1440"/>
          <w:tab w:val="left" w:pos="2880"/>
          <w:tab w:val="left" w:pos="4320"/>
        </w:tabs>
        <w:rPr>
          <w:rFonts w:hint="eastAsia"/>
        </w:rPr>
      </w:pPr>
    </w:p>
    <w:p w14:paraId="58998254" w14:textId="34A404E0" w:rsidR="00EC2FF2" w:rsidRPr="00A1589C" w:rsidRDefault="00EC2FF2" w:rsidP="00A1589C">
      <w:pPr>
        <w:pBdr>
          <w:top w:val="nil"/>
          <w:left w:val="nil"/>
          <w:bottom w:val="nil"/>
          <w:right w:val="nil"/>
          <w:between w:val="nil"/>
          <w:bar w:val="nil"/>
        </w:pBdr>
        <w:spacing w:before="0" w:after="0" w:line="240" w:lineRule="auto"/>
        <w:rPr>
          <w:rStyle w:val="Hyperlink"/>
          <w:rFonts w:eastAsia="Times New Roman" w:cs="Arial"/>
          <w:sz w:val="20"/>
          <w:szCs w:val="20"/>
          <w:bdr w:val="nil"/>
          <w:lang w:val="en" w:eastAsia="en-CA"/>
        </w:rPr>
      </w:pPr>
      <w:r w:rsidRPr="00993234">
        <w:rPr>
          <w:rFonts w:eastAsia="Times New Roman" w:cs="Arial"/>
          <w:sz w:val="20"/>
          <w:szCs w:val="20"/>
          <w:bdr w:val="nil"/>
          <w:lang w:val="en" w:eastAsia="en-CA"/>
        </w:rPr>
        <w:t xml:space="preserve">Personal </w:t>
      </w:r>
      <w:r w:rsidRPr="00993234">
        <w:rPr>
          <w:rFonts w:eastAsia="Times New Roman" w:cs="Arial"/>
          <w:sz w:val="20"/>
          <w:szCs w:val="20"/>
          <w:bdr w:val="nil"/>
          <w:lang w:val="en" w:eastAsia="en-CA"/>
        </w:rPr>
        <w:t>S</w:t>
      </w:r>
      <w:r w:rsidRPr="00993234">
        <w:rPr>
          <w:rFonts w:eastAsia="Times New Roman" w:cs="Arial"/>
          <w:sz w:val="20"/>
          <w:szCs w:val="20"/>
          <w:bdr w:val="nil"/>
          <w:lang w:val="en" w:eastAsia="en-CA"/>
        </w:rPr>
        <w:t>uitability</w:t>
      </w:r>
      <w:r w:rsidR="00D11348" w:rsidRPr="00A1589C">
        <w:rPr>
          <w:rStyle w:val="Hyperlink"/>
          <w:rFonts w:eastAsia="Times New Roman" w:cs="Arial"/>
          <w:sz w:val="20"/>
          <w:szCs w:val="20"/>
          <w:bdr w:val="nil"/>
          <w:lang w:val="en" w:eastAsia="en-CA"/>
        </w:rPr>
        <w:t xml:space="preserve"> </w:t>
      </w:r>
    </w:p>
    <w:p w14:paraId="3C25A66B" w14:textId="57AB5BB9"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0B6E32BD" w14:textId="61601AEA" w:rsid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t>Effective Interpersonal Relationships</w:t>
      </w:r>
      <w:r w:rsidRPr="00430ECA">
        <w:rPr>
          <w:rFonts w:eastAsia="Times New Roman" w:cs="Arial"/>
          <w:sz w:val="20"/>
          <w:szCs w:val="20"/>
          <w:bdr w:val="nil"/>
          <w:lang w:val="en" w:eastAsia="en-CA"/>
        </w:rPr>
        <w:br/>
        <w:t>Initiative</w:t>
      </w:r>
      <w:r w:rsidRPr="00430ECA">
        <w:rPr>
          <w:rFonts w:eastAsia="Times New Roman" w:cs="Arial"/>
          <w:sz w:val="20"/>
          <w:szCs w:val="20"/>
          <w:bdr w:val="nil"/>
          <w:lang w:val="en" w:eastAsia="en-CA"/>
        </w:rPr>
        <w:br/>
        <w:t>Judgment</w:t>
      </w:r>
    </w:p>
    <w:p w14:paraId="1ADD2D2A" w14:textId="77777777" w:rsidR="00EC2FF2" w:rsidRDefault="00EC2FF2" w:rsidP="00EC2FF2">
      <w:pPr>
        <w:pStyle w:val="Label"/>
        <w:tabs>
          <w:tab w:val="left" w:pos="1440"/>
          <w:tab w:val="left" w:pos="2880"/>
          <w:tab w:val="left" w:pos="4320"/>
        </w:tabs>
        <w:rPr>
          <w:rFonts w:hint="eastAsia"/>
        </w:rPr>
      </w:pPr>
    </w:p>
    <w:p w14:paraId="0490C354" w14:textId="35BC73D1" w:rsidR="00EC2FF2" w:rsidRPr="00A1589C" w:rsidRDefault="00EC2FF2" w:rsidP="00A1589C">
      <w:pPr>
        <w:pBdr>
          <w:top w:val="nil"/>
          <w:left w:val="nil"/>
          <w:bottom w:val="nil"/>
          <w:right w:val="nil"/>
          <w:between w:val="nil"/>
          <w:bar w:val="nil"/>
        </w:pBdr>
        <w:spacing w:before="0" w:after="0" w:line="240" w:lineRule="auto"/>
        <w:rPr>
          <w:rStyle w:val="Hyperlink"/>
          <w:rFonts w:eastAsia="Times New Roman" w:cs="Arial"/>
          <w:sz w:val="20"/>
          <w:szCs w:val="20"/>
          <w:bdr w:val="nil"/>
          <w:lang w:val="en" w:eastAsia="en-CA"/>
        </w:rPr>
      </w:pPr>
      <w:r w:rsidRPr="00993234">
        <w:rPr>
          <w:rFonts w:eastAsia="Times New Roman" w:cs="Arial"/>
          <w:sz w:val="20"/>
          <w:szCs w:val="20"/>
          <w:bdr w:val="nil"/>
          <w:lang w:val="en" w:eastAsia="en-CA"/>
        </w:rPr>
        <w:t>Operational requir</w:t>
      </w:r>
      <w:r w:rsidRPr="00993234">
        <w:rPr>
          <w:rFonts w:eastAsia="Times New Roman" w:cs="Arial"/>
          <w:sz w:val="20"/>
          <w:szCs w:val="20"/>
          <w:bdr w:val="nil"/>
          <w:lang w:val="en" w:eastAsia="en-CA"/>
        </w:rPr>
        <w:t>e</w:t>
      </w:r>
      <w:r w:rsidRPr="00993234">
        <w:rPr>
          <w:rFonts w:eastAsia="Times New Roman" w:cs="Arial"/>
          <w:sz w:val="20"/>
          <w:szCs w:val="20"/>
          <w:bdr w:val="nil"/>
          <w:lang w:val="en" w:eastAsia="en-CA"/>
        </w:rPr>
        <w:t>ments</w:t>
      </w:r>
    </w:p>
    <w:p w14:paraId="380EF42F" w14:textId="77777777" w:rsidR="00EC2FF2" w:rsidRDefault="00EC2FF2"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p>
    <w:p w14:paraId="308654D2" w14:textId="321A5A82"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t>Willingness and ability to work occasional overtime.</w:t>
      </w:r>
      <w:r w:rsidRPr="00430ECA">
        <w:rPr>
          <w:rFonts w:eastAsia="Times New Roman" w:cs="Arial"/>
          <w:sz w:val="20"/>
          <w:szCs w:val="20"/>
          <w:bdr w:val="nil"/>
          <w:lang w:val="en" w:eastAsia="en-CA"/>
        </w:rPr>
        <w:br/>
        <w:t>Willingness and ability to travel occasionally.</w:t>
      </w:r>
    </w:p>
    <w:p w14:paraId="2C70D4A2" w14:textId="491C4C81"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16"/>
          <w:bdr w:val="nil"/>
          <w:lang w:val="en" w:eastAsia="en-CA"/>
        </w:rPr>
      </w:pPr>
    </w:p>
    <w:p w14:paraId="474FEC43" w14:textId="77777777" w:rsidR="00D81059" w:rsidRDefault="00D81059"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p>
    <w:p w14:paraId="7F9A043E" w14:textId="12430D1C"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r w:rsidRPr="00993234">
        <w:rPr>
          <w:rFonts w:eastAsia="Times New Roman" w:cs="Arial"/>
          <w:b/>
          <w:bCs/>
          <w:sz w:val="28"/>
          <w:szCs w:val="36"/>
          <w:bdr w:val="nil"/>
          <w:lang w:val="en" w:eastAsia="en-CA"/>
        </w:rPr>
        <w:t xml:space="preserve">Conditions of </w:t>
      </w:r>
      <w:r w:rsidRPr="00993234">
        <w:rPr>
          <w:rFonts w:eastAsia="Times New Roman" w:cs="Arial"/>
          <w:b/>
          <w:bCs/>
          <w:sz w:val="28"/>
          <w:szCs w:val="36"/>
          <w:bdr w:val="nil"/>
          <w:lang w:val="en" w:eastAsia="en-CA"/>
        </w:rPr>
        <w:t>e</w:t>
      </w:r>
      <w:r w:rsidRPr="00993234">
        <w:rPr>
          <w:rFonts w:eastAsia="Times New Roman" w:cs="Arial"/>
          <w:b/>
          <w:bCs/>
          <w:sz w:val="28"/>
          <w:szCs w:val="36"/>
          <w:bdr w:val="nil"/>
          <w:lang w:val="en" w:eastAsia="en-CA"/>
        </w:rPr>
        <w:t>mployment</w:t>
      </w:r>
    </w:p>
    <w:p w14:paraId="22E7EE44"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4"/>
          <w:bdr w:val="nil"/>
          <w:lang w:val="en" w:eastAsia="en-CA"/>
        </w:rPr>
      </w:pPr>
    </w:p>
    <w:p w14:paraId="36AC7322"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bdr w:val="nil"/>
          <w:lang w:val="en" w:eastAsia="en-CA"/>
        </w:rPr>
      </w:pPr>
      <w:r w:rsidRPr="00430ECA">
        <w:rPr>
          <w:rFonts w:eastAsia="Times New Roman" w:cs="Arial"/>
          <w:sz w:val="20"/>
          <w:bdr w:val="nil"/>
          <w:lang w:val="en" w:eastAsia="en-CA"/>
        </w:rPr>
        <w:t>Secret security clearance</w:t>
      </w:r>
    </w:p>
    <w:p w14:paraId="10C99D52" w14:textId="62D8942B"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bdr w:val="nil"/>
          <w:lang w:val="en" w:eastAsia="en-CA"/>
        </w:rPr>
      </w:pPr>
    </w:p>
    <w:p w14:paraId="21A50E96"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bdr w:val="nil"/>
          <w:lang w:val="en" w:eastAsia="en-CA"/>
        </w:rPr>
      </w:pPr>
    </w:p>
    <w:p w14:paraId="542D4205" w14:textId="3CF6338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en" w:eastAsia="en-CA"/>
        </w:rPr>
      </w:pPr>
      <w:r w:rsidRPr="00993234">
        <w:rPr>
          <w:rFonts w:eastAsia="Times New Roman" w:cs="Arial"/>
          <w:b/>
          <w:bCs/>
          <w:sz w:val="28"/>
          <w:szCs w:val="36"/>
          <w:bdr w:val="nil"/>
          <w:lang w:val="en" w:eastAsia="en-CA"/>
        </w:rPr>
        <w:t>Other inf</w:t>
      </w:r>
      <w:r w:rsidRPr="00993234">
        <w:rPr>
          <w:rFonts w:eastAsia="Times New Roman" w:cs="Arial"/>
          <w:b/>
          <w:bCs/>
          <w:sz w:val="28"/>
          <w:szCs w:val="36"/>
          <w:bdr w:val="nil"/>
          <w:lang w:val="en" w:eastAsia="en-CA"/>
        </w:rPr>
        <w:t>o</w:t>
      </w:r>
      <w:r w:rsidRPr="00993234">
        <w:rPr>
          <w:rFonts w:eastAsia="Times New Roman" w:cs="Arial"/>
          <w:b/>
          <w:bCs/>
          <w:sz w:val="28"/>
          <w:szCs w:val="36"/>
          <w:bdr w:val="nil"/>
          <w:lang w:val="en" w:eastAsia="en-CA"/>
        </w:rPr>
        <w:t>rmation</w:t>
      </w:r>
      <w:r w:rsidRPr="00430ECA">
        <w:rPr>
          <w:rFonts w:eastAsia="Times New Roman" w:cs="Arial"/>
          <w:b/>
          <w:bCs/>
          <w:sz w:val="28"/>
          <w:szCs w:val="36"/>
          <w:bdr w:val="nil"/>
          <w:lang w:val="en" w:eastAsia="en-CA"/>
        </w:rPr>
        <w:t xml:space="preserve"> </w:t>
      </w:r>
    </w:p>
    <w:p w14:paraId="674A9620" w14:textId="499E89D8"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20"/>
          <w:bdr w:val="nil"/>
          <w:lang w:val="en" w:eastAsia="en-CA"/>
        </w:rPr>
      </w:pPr>
    </w:p>
    <w:p w14:paraId="336E4170"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t>The Public Service of Canada is committed to building a skilled and diverse workforce that reflects the Canadians we serve. We promote employment equity and encourage you to indicate if you belong to one of the designated groups when you apply.</w:t>
      </w:r>
      <w:r w:rsidRPr="00430ECA">
        <w:rPr>
          <w:rFonts w:eastAsia="Arial" w:cs="Arial"/>
          <w:noProof/>
          <w:color w:val="333333"/>
          <w:sz w:val="20"/>
          <w:szCs w:val="20"/>
          <w:bdr w:val="nil"/>
          <w:shd w:val="clear" w:color="auto" w:fill="FFFFFF"/>
          <w:lang w:val="en"/>
        </w:rPr>
        <w:t xml:space="preserve"> </w:t>
      </w:r>
    </w:p>
    <w:p w14:paraId="27D12A2C" w14:textId="77777777" w:rsidR="00430ECA" w:rsidRPr="00502656" w:rsidRDefault="00D11348" w:rsidP="00430ECA">
      <w:pPr>
        <w:pBdr>
          <w:top w:val="nil"/>
          <w:left w:val="nil"/>
          <w:bottom w:val="nil"/>
          <w:right w:val="nil"/>
          <w:between w:val="nil"/>
          <w:bar w:val="nil"/>
        </w:pBdr>
        <w:spacing w:before="0" w:after="0" w:line="240" w:lineRule="auto"/>
        <w:rPr>
          <w:rFonts w:eastAsia="Times New Roman" w:cs="Arial"/>
          <w:sz w:val="20"/>
          <w:szCs w:val="20"/>
          <w:u w:val="single"/>
          <w:bdr w:val="nil"/>
          <w:lang w:val="en" w:eastAsia="en-CA"/>
        </w:rPr>
      </w:pPr>
      <w:hyperlink r:id="rId10" w:history="1">
        <w:r w:rsidR="00430ECA" w:rsidRPr="00502656">
          <w:rPr>
            <w:rFonts w:eastAsia="Times New Roman" w:cs="Arial"/>
            <w:sz w:val="20"/>
            <w:szCs w:val="20"/>
            <w:u w:val="single"/>
            <w:bdr w:val="nil"/>
            <w:lang w:val="en" w:eastAsia="en-CA"/>
          </w:rPr>
          <w:t>Information on employment equity</w:t>
        </w:r>
      </w:hyperlink>
    </w:p>
    <w:p w14:paraId="1E4BB493"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595B3608"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en" w:eastAsia="en-CA"/>
        </w:rPr>
      </w:pPr>
      <w:r w:rsidRPr="00430ECA">
        <w:rPr>
          <w:rFonts w:eastAsia="Times New Roman" w:cs="Arial"/>
          <w:sz w:val="20"/>
          <w:szCs w:val="20"/>
          <w:bdr w:val="nil"/>
          <w:lang w:val="en" w:eastAsia="en-CA"/>
        </w:rPr>
        <w:t>Indeterminate employees at the same group and level or equivalent will be considered for deployment. If no deployment is made, applicants from other groups and levels will be considered in the advertised appointment process.</w:t>
      </w:r>
      <w:r w:rsidRPr="00430ECA">
        <w:rPr>
          <w:rFonts w:eastAsia="Times New Roman" w:cs="Arial"/>
          <w:sz w:val="20"/>
          <w:szCs w:val="20"/>
          <w:bdr w:val="nil"/>
          <w:lang w:val="en" w:eastAsia="en-CA"/>
        </w:rPr>
        <w:br/>
      </w:r>
      <w:r w:rsidRPr="00430ECA">
        <w:rPr>
          <w:rFonts w:eastAsia="Times New Roman" w:cs="Arial"/>
          <w:sz w:val="16"/>
          <w:szCs w:val="16"/>
          <w:bdr w:val="nil"/>
          <w:lang w:val="en" w:eastAsia="en-CA"/>
        </w:rPr>
        <w:br/>
      </w:r>
      <w:r w:rsidRPr="00430ECA">
        <w:rPr>
          <w:rFonts w:eastAsia="Times New Roman" w:cs="Arial"/>
          <w:sz w:val="20"/>
          <w:szCs w:val="20"/>
          <w:bdr w:val="nil"/>
          <w:lang w:val="en" w:eastAsia="en-CA"/>
        </w:rPr>
        <w:t>A top down selection of candidates may be used in the determination of those to be given further consideration in the assessment process.</w:t>
      </w:r>
      <w:r w:rsidRPr="00430ECA">
        <w:rPr>
          <w:rFonts w:eastAsia="Arial" w:cs="Arial"/>
          <w:noProof/>
          <w:color w:val="333333"/>
          <w:sz w:val="20"/>
          <w:szCs w:val="20"/>
          <w:bdr w:val="nil"/>
          <w:shd w:val="clear" w:color="auto" w:fill="FFFFFF"/>
          <w:lang w:val="en"/>
        </w:rPr>
        <w:t xml:space="preserve"> </w:t>
      </w:r>
      <w:r w:rsidRPr="00430ECA">
        <w:rPr>
          <w:rFonts w:eastAsia="Times New Roman" w:cs="Arial"/>
          <w:sz w:val="20"/>
          <w:szCs w:val="20"/>
          <w:bdr w:val="nil"/>
          <w:lang w:val="en" w:eastAsia="en-CA"/>
        </w:rPr>
        <w:br/>
      </w:r>
      <w:r w:rsidRPr="00430ECA">
        <w:rPr>
          <w:rFonts w:eastAsia="Times New Roman" w:cs="Arial"/>
          <w:sz w:val="16"/>
          <w:szCs w:val="16"/>
          <w:bdr w:val="nil"/>
          <w:lang w:val="en" w:eastAsia="en-CA"/>
        </w:rPr>
        <w:br/>
      </w:r>
      <w:r w:rsidRPr="00430ECA">
        <w:rPr>
          <w:rFonts w:eastAsia="Times New Roman" w:cs="Arial"/>
          <w:sz w:val="20"/>
          <w:szCs w:val="20"/>
          <w:bdr w:val="nil"/>
          <w:lang w:val="en" w:eastAsia="en-CA"/>
        </w:rPr>
        <w:t>For this selection process, it is our intention to communicate with candidates via email for screening and assessment purposes. This will include communication of screening results and invitations to written tests and interviews. To that end, candidates must include a valid email address in their application. It is the candidate’s responsibility to ensure that this address is functional and that it accepts messages from unknown users (some email systems block these types of email). It is also the candidate’s responsibility to ensure accurate information is provided and updated as required.</w:t>
      </w:r>
      <w:r w:rsidRPr="00430ECA">
        <w:rPr>
          <w:rFonts w:eastAsia="Times New Roman" w:cs="Arial"/>
          <w:sz w:val="20"/>
          <w:szCs w:val="20"/>
          <w:bdr w:val="nil"/>
          <w:lang w:val="en" w:eastAsia="en-CA"/>
        </w:rPr>
        <w:br/>
      </w:r>
      <w:r w:rsidRPr="00430ECA">
        <w:rPr>
          <w:rFonts w:eastAsia="Times New Roman" w:cs="Arial"/>
          <w:sz w:val="16"/>
          <w:szCs w:val="16"/>
          <w:bdr w:val="nil"/>
          <w:lang w:val="en" w:eastAsia="en-CA"/>
        </w:rPr>
        <w:br/>
      </w:r>
      <w:r w:rsidRPr="00430ECA">
        <w:rPr>
          <w:rFonts w:eastAsia="Times New Roman" w:cs="Arial"/>
          <w:sz w:val="20"/>
          <w:szCs w:val="20"/>
          <w:bdr w:val="nil"/>
          <w:lang w:val="en" w:eastAsia="en-CA"/>
        </w:rPr>
        <w:t>The hiring organization will accept applications on-line only. All job applications must therefore be submitted through the Public Service Resourcing System. To submit an application on-line, please select the button “Apply Online” below. Persons with disabilities preventing them from applying on-line are asked to contact 1-800-645-5605.</w:t>
      </w:r>
      <w:r w:rsidRPr="00430ECA">
        <w:rPr>
          <w:rFonts w:eastAsia="Times New Roman" w:cs="Arial"/>
          <w:sz w:val="20"/>
          <w:szCs w:val="20"/>
          <w:bdr w:val="nil"/>
          <w:lang w:val="en" w:eastAsia="en-CA"/>
        </w:rPr>
        <w:br/>
      </w:r>
      <w:r w:rsidRPr="00430ECA">
        <w:rPr>
          <w:rFonts w:eastAsia="Times New Roman" w:cs="Arial"/>
          <w:sz w:val="16"/>
          <w:szCs w:val="16"/>
          <w:bdr w:val="nil"/>
          <w:lang w:val="en" w:eastAsia="en-CA"/>
        </w:rPr>
        <w:br/>
      </w:r>
      <w:r w:rsidRPr="00430ECA">
        <w:rPr>
          <w:rFonts w:eastAsia="Times New Roman" w:cs="Arial"/>
          <w:sz w:val="20"/>
          <w:szCs w:val="20"/>
          <w:bdr w:val="nil"/>
          <w:lang w:val="en" w:eastAsia="en-CA"/>
        </w:rPr>
        <w:t>Persons are entitled to participate in the appointment process in the official language of their choice. Applicants are asked to indicate their preferred official language in their application.</w:t>
      </w:r>
      <w:r w:rsidRPr="00430ECA">
        <w:rPr>
          <w:rFonts w:eastAsia="Times New Roman" w:cs="Arial"/>
          <w:sz w:val="20"/>
          <w:szCs w:val="20"/>
          <w:bdr w:val="nil"/>
          <w:lang w:val="en" w:eastAsia="en-CA"/>
        </w:rPr>
        <w:br/>
      </w:r>
      <w:r w:rsidRPr="00430ECA">
        <w:rPr>
          <w:rFonts w:eastAsia="Times New Roman" w:cs="Arial"/>
          <w:sz w:val="16"/>
          <w:szCs w:val="16"/>
          <w:bdr w:val="nil"/>
          <w:lang w:val="en" w:eastAsia="en-CA"/>
        </w:rPr>
        <w:br/>
      </w:r>
      <w:r w:rsidRPr="00430ECA">
        <w:rPr>
          <w:rFonts w:eastAsia="Times New Roman" w:cs="Arial"/>
          <w:sz w:val="20"/>
          <w:szCs w:val="20"/>
          <w:bdr w:val="nil"/>
          <w:lang w:val="en" w:eastAsia="en-CA"/>
        </w:rPr>
        <w:t>Depending on the requirements of the position(s) being staffed from this process, for current or future vacancies, any or all of the other qualifications may be applied at the time of staffing. Candidates may be contacted and assessed against these criteria at any time during this process.</w:t>
      </w:r>
      <w:r w:rsidRPr="00430ECA">
        <w:rPr>
          <w:rFonts w:eastAsia="Times New Roman" w:cs="Arial"/>
          <w:sz w:val="20"/>
          <w:szCs w:val="20"/>
          <w:bdr w:val="nil"/>
          <w:lang w:val="en" w:eastAsia="en-CA"/>
        </w:rPr>
        <w:br/>
      </w:r>
      <w:r w:rsidRPr="00430ECA">
        <w:rPr>
          <w:rFonts w:eastAsia="Times New Roman" w:cs="Arial"/>
          <w:sz w:val="16"/>
          <w:szCs w:val="16"/>
          <w:bdr w:val="nil"/>
          <w:lang w:val="en" w:eastAsia="en-CA"/>
        </w:rPr>
        <w:br/>
      </w:r>
      <w:r w:rsidRPr="00430ECA">
        <w:rPr>
          <w:rFonts w:eastAsia="Times New Roman" w:cs="Arial"/>
          <w:sz w:val="20"/>
          <w:szCs w:val="20"/>
          <w:bdr w:val="nil"/>
          <w:lang w:val="en" w:eastAsia="en-CA"/>
        </w:rPr>
        <w:t xml:space="preserve">Note: If you were educated outside of Canada, you must have your credentials and/or diploma assessed against Canadian education standards. The public service will accept any Foreign Educational </w:t>
      </w:r>
      <w:r w:rsidRPr="00430ECA">
        <w:rPr>
          <w:rFonts w:eastAsia="Times New Roman" w:cs="Arial"/>
          <w:sz w:val="20"/>
          <w:szCs w:val="20"/>
          <w:bdr w:val="nil"/>
          <w:lang w:val="en" w:eastAsia="en-CA"/>
        </w:rPr>
        <w:lastRenderedPageBreak/>
        <w:t>Credentials as long as they are deemed comparable to Canadian standards, through a recognize credential assessment service. For more information please click on Degree Equivalency.</w:t>
      </w:r>
    </w:p>
    <w:p w14:paraId="1B34A773"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b/>
          <w:bCs/>
          <w:sz w:val="20"/>
          <w:szCs w:val="20"/>
          <w:bdr w:val="nil"/>
          <w:lang w:val="en" w:eastAsia="en-CA"/>
        </w:rPr>
      </w:pPr>
      <w:r w:rsidRPr="00430ECA">
        <w:rPr>
          <w:rFonts w:eastAsia="Times New Roman" w:cs="Arial"/>
          <w:b/>
          <w:bCs/>
          <w:sz w:val="20"/>
          <w:szCs w:val="20"/>
          <w:bdr w:val="nil"/>
          <w:lang w:val="en" w:eastAsia="en-CA"/>
        </w:rPr>
        <w:t>We thank all those who apply.</w:t>
      </w:r>
    </w:p>
    <w:p w14:paraId="4E08B8C0"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en" w:eastAsia="en-CA"/>
        </w:rPr>
      </w:pPr>
    </w:p>
    <w:p w14:paraId="3FA46CA6" w14:textId="6ADC2BDC" w:rsidR="00430ECA" w:rsidRDefault="00430ECA" w:rsidP="00430ECA">
      <w:pPr>
        <w:pBdr>
          <w:top w:val="nil"/>
          <w:left w:val="nil"/>
          <w:bottom w:val="nil"/>
          <w:right w:val="nil"/>
          <w:between w:val="nil"/>
          <w:bar w:val="nil"/>
        </w:pBdr>
        <w:spacing w:before="0" w:after="0" w:line="240" w:lineRule="auto"/>
        <w:outlineLvl w:val="1"/>
        <w:rPr>
          <w:rStyle w:val="Hyperlink"/>
          <w:rFonts w:eastAsia="Times New Roman" w:cs="Arial"/>
          <w:b/>
          <w:bCs/>
          <w:sz w:val="28"/>
          <w:szCs w:val="36"/>
          <w:bdr w:val="nil"/>
          <w:lang w:val="en" w:eastAsia="en-CA"/>
        </w:rPr>
      </w:pPr>
      <w:r w:rsidRPr="00993234">
        <w:rPr>
          <w:rFonts w:eastAsia="Times New Roman" w:cs="Arial"/>
          <w:b/>
          <w:bCs/>
          <w:sz w:val="28"/>
          <w:szCs w:val="36"/>
          <w:bdr w:val="nil"/>
          <w:lang w:val="en" w:eastAsia="en-CA"/>
        </w:rPr>
        <w:t>Contact infor</w:t>
      </w:r>
      <w:r w:rsidRPr="00993234">
        <w:rPr>
          <w:rFonts w:eastAsia="Times New Roman" w:cs="Arial"/>
          <w:b/>
          <w:bCs/>
          <w:sz w:val="28"/>
          <w:szCs w:val="36"/>
          <w:bdr w:val="nil"/>
          <w:lang w:val="en" w:eastAsia="en-CA"/>
        </w:rPr>
        <w:t>m</w:t>
      </w:r>
      <w:r w:rsidRPr="00993234">
        <w:rPr>
          <w:rFonts w:eastAsia="Times New Roman" w:cs="Arial"/>
          <w:b/>
          <w:bCs/>
          <w:sz w:val="28"/>
          <w:szCs w:val="36"/>
          <w:bdr w:val="nil"/>
          <w:lang w:val="en" w:eastAsia="en-CA"/>
        </w:rPr>
        <w:t>ation</w:t>
      </w:r>
    </w:p>
    <w:p w14:paraId="6B426FB7" w14:textId="39E921EC" w:rsidR="004C3237" w:rsidRPr="004C3237" w:rsidRDefault="004C3237" w:rsidP="004C3237">
      <w:pPr>
        <w:pBdr>
          <w:top w:val="nil"/>
          <w:left w:val="nil"/>
          <w:bottom w:val="nil"/>
          <w:right w:val="nil"/>
          <w:between w:val="nil"/>
          <w:bar w:val="nil"/>
        </w:pBdr>
        <w:spacing w:before="0" w:after="0" w:line="240" w:lineRule="auto"/>
        <w:rPr>
          <w:b/>
          <w:bCs/>
          <w:sz w:val="20"/>
          <w:szCs w:val="20"/>
        </w:rPr>
      </w:pPr>
      <w:r w:rsidRPr="004C3237">
        <w:rPr>
          <w:b/>
          <w:bCs/>
          <w:sz w:val="20"/>
          <w:szCs w:val="20"/>
        </w:rPr>
        <w:t>HR Advisor, Human Resources Advisor, Staffing Operations</w:t>
      </w:r>
    </w:p>
    <w:p w14:paraId="3F4C765E" w14:textId="0BEFE5D5" w:rsidR="005212FD" w:rsidRPr="00EC4DD9" w:rsidRDefault="00993234" w:rsidP="00993234">
      <w:pPr>
        <w:pBdr>
          <w:top w:val="nil"/>
          <w:left w:val="nil"/>
          <w:bottom w:val="nil"/>
          <w:right w:val="nil"/>
          <w:between w:val="nil"/>
          <w:bar w:val="nil"/>
        </w:pBdr>
        <w:spacing w:before="0" w:after="0" w:line="240" w:lineRule="auto"/>
        <w:rPr>
          <w:rFonts w:cs="Arial"/>
          <w:bCs/>
          <w:color w:val="000000"/>
          <w:sz w:val="20"/>
          <w:szCs w:val="20"/>
          <w:u w:color="000000"/>
        </w:rPr>
      </w:pPr>
      <w:hyperlink r:id="rId11" w:history="1">
        <w:r w:rsidRPr="00E302E1">
          <w:rPr>
            <w:rStyle w:val="Hyperlink"/>
            <w:rFonts w:eastAsia="Times New Roman" w:cs="Arial"/>
            <w:sz w:val="20"/>
            <w:szCs w:val="20"/>
            <w:bdr w:val="nil"/>
            <w:lang w:val="en" w:eastAsia="en-CA"/>
          </w:rPr>
          <w:t>hradvisor@canada.gc.ca</w:t>
        </w:r>
      </w:hyperlink>
      <w:r>
        <w:rPr>
          <w:rFonts w:eastAsia="Times New Roman" w:cs="Arial"/>
          <w:sz w:val="20"/>
          <w:szCs w:val="20"/>
          <w:bdr w:val="nil"/>
          <w:lang w:val="en" w:eastAsia="en-CA"/>
        </w:rPr>
        <w:t xml:space="preserve"> </w:t>
      </w:r>
    </w:p>
    <w:sectPr w:rsidR="005212FD" w:rsidRPr="00EC4DD9" w:rsidSect="005A10A5">
      <w:headerReference w:type="default" r:id="rId12"/>
      <w:footerReference w:type="default" r:id="rId13"/>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B50B9" w14:textId="77777777" w:rsidR="00977A7B" w:rsidRDefault="00977A7B">
      <w:r>
        <w:separator/>
      </w:r>
    </w:p>
  </w:endnote>
  <w:endnote w:type="continuationSeparator" w:id="0">
    <w:p w14:paraId="47CE049F" w14:textId="77777777" w:rsidR="00977A7B" w:rsidRDefault="0097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459979"/>
      <w:docPartObj>
        <w:docPartGallery w:val="Page Numbers (Bottom of Page)"/>
        <w:docPartUnique/>
      </w:docPartObj>
    </w:sdtPr>
    <w:sdtEndPr>
      <w:rPr>
        <w:noProof/>
      </w:rPr>
    </w:sdtEndPr>
    <w:sdtContent>
      <w:p w14:paraId="0E3C8E43" w14:textId="77777777" w:rsidR="00053A34" w:rsidRDefault="00053A34" w:rsidP="00053A34">
        <w:pPr>
          <w:pStyle w:val="Footer"/>
        </w:pPr>
        <w:r>
          <w:t xml:space="preserve">Page | </w:t>
        </w:r>
        <w:r>
          <w:fldChar w:fldCharType="begin"/>
        </w:r>
        <w:r>
          <w:instrText xml:space="preserve"> PAGE   \* MERGEFORMAT </w:instrText>
        </w:r>
        <w:r>
          <w:fldChar w:fldCharType="separate"/>
        </w:r>
        <w:r w:rsidR="0048451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099A2" w14:textId="77777777" w:rsidR="00977A7B" w:rsidRDefault="00977A7B">
      <w:r>
        <w:separator/>
      </w:r>
    </w:p>
  </w:footnote>
  <w:footnote w:type="continuationSeparator" w:id="0">
    <w:p w14:paraId="4503EA30" w14:textId="77777777" w:rsidR="00977A7B" w:rsidRDefault="00977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1BB2" w14:textId="77777777" w:rsidR="00071C75" w:rsidRPr="00166F9A" w:rsidRDefault="00972C7F" w:rsidP="00166F9A">
    <w:pPr>
      <w:pStyle w:val="Header"/>
    </w:pPr>
    <w:r>
      <w:rPr>
        <w:noProof/>
        <w:lang w:val="en-US"/>
      </w:rPr>
      <mc:AlternateContent>
        <mc:Choice Requires="wpg">
          <w:drawing>
            <wp:anchor distT="0" distB="0" distL="114300" distR="114300" simplePos="0" relativeHeight="251666431" behindDoc="0" locked="0" layoutInCell="1" allowOverlap="1" wp14:anchorId="3CDBB371" wp14:editId="2472C636">
              <wp:simplePos x="0" y="0"/>
              <wp:positionH relativeFrom="column">
                <wp:posOffset>-953519</wp:posOffset>
              </wp:positionH>
              <wp:positionV relativeFrom="paragraph">
                <wp:posOffset>-471870</wp:posOffset>
              </wp:positionV>
              <wp:extent cx="10057765" cy="10245175"/>
              <wp:effectExtent l="0" t="0" r="635"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057765" cy="10245175"/>
                        <a:chOff x="0" y="0"/>
                        <a:chExt cx="10057765" cy="10245175"/>
                      </a:xfrm>
                    </wpg:grpSpPr>
                    <wps:wsp>
                      <wps:cNvPr id="2" name="Rectangle 6" descr="look and feel dans en-tête et pied de page du document." title="look and feel"/>
                      <wps:cNvSpPr/>
                      <wps:spPr>
                        <a:xfrm>
                          <a:off x="0" y="9603645"/>
                          <a:ext cx="9302750" cy="641530"/>
                        </a:xfrm>
                        <a:prstGeom prst="rect">
                          <a:avLst/>
                        </a:prstGeom>
                        <a:solidFill>
                          <a:srgbClr val="3E2B5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1" descr="look and feel dans en-tête et pied de page du document." title="look and feel"/>
                      <wps:cNvSpPr/>
                      <wps:spPr>
                        <a:xfrm>
                          <a:off x="0" y="0"/>
                          <a:ext cx="10057765" cy="645459"/>
                        </a:xfrm>
                        <a:prstGeom prst="rect">
                          <a:avLst/>
                        </a:prstGeom>
                        <a:solidFill>
                          <a:srgbClr val="40295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 name="Picture 9" descr="look and feel dans en-tête et pied de page du document." title="look and feel"/>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679521" y="9608535"/>
                          <a:ext cx="850265" cy="447675"/>
                        </a:xfrm>
                        <a:prstGeom prst="rect">
                          <a:avLst/>
                        </a:prstGeom>
                      </pic:spPr>
                    </pic:pic>
                    <pic:pic xmlns:pic="http://schemas.openxmlformats.org/drawingml/2006/picture">
                      <pic:nvPicPr>
                        <pic:cNvPr id="7" name="Picture 4" descr="look and feel dans en-tête et pied de page du document." title="look and feel"/>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060929" y="185814"/>
                          <a:ext cx="310515" cy="283210"/>
                        </a:xfrm>
                        <a:prstGeom prst="rect">
                          <a:avLst/>
                        </a:prstGeom>
                      </pic:spPr>
                    </pic:pic>
                    <pic:pic xmlns:pic="http://schemas.openxmlformats.org/drawingml/2006/picture">
                      <pic:nvPicPr>
                        <pic:cNvPr id="15" name="Picture 1" descr="look and feel dans en-tête et pied de page du document." title="look and feel"/>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13433" y="176035"/>
                          <a:ext cx="1983740" cy="347345"/>
                        </a:xfrm>
                        <a:prstGeom prst="rect">
                          <a:avLst/>
                        </a:prstGeom>
                      </pic:spPr>
                    </pic:pic>
                  </wpg:wgp>
                </a:graphicData>
              </a:graphic>
            </wp:anchor>
          </w:drawing>
        </mc:Choice>
        <mc:Fallback>
          <w:pict>
            <v:group w14:anchorId="7693FA88" id="Group 3" o:spid="_x0000_s1026" alt="&quot;&quot;" style="position:absolute;margin-left:-75.1pt;margin-top:-37.15pt;width:791.95pt;height:806.7pt;z-index:251666431" coordsize="100577,10245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">
              <v:rect id="Rectangle 6" o:spid="_x0000_s1027" alt="look and feel dans en-tête et pied de page du document." style="position:absolute;top:96036;width:93027;height:6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" fillcolor="#3e2b56" stroked="f" strokeweight="1pt"/>
              <v:rect id="Rectangle 1" o:spid="_x0000_s1028" alt="look and feel dans en-tête et pied de page du document." style="position:absolute;width:100577;height:6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" fillcolor="#40295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look and feel dans en-tête et pied de page du document." style="position:absolute;left:66795;top:96085;width:850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">
                <v:imagedata r:id="rId4" o:title="look and feel dans en-tête et pied de page du document"/>
              </v:shape>
              <v:shape id="Picture 4" o:spid="_x0000_s1030" type="#_x0000_t75" alt="look and feel dans en-tête et pied de page du document." style="position:absolute;left:70609;top:1858;width:3105;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">
                <v:imagedata r:id="rId5" o:title="look and feel dans en-tête et pied de page du document"/>
              </v:shape>
              <v:shape id="Picture 1" o:spid="_x0000_s1031" type="#_x0000_t75" alt="look and feel dans en-tête et pied de page du document." style="position:absolute;left:5134;top:1760;width:19837;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">
                <v:imagedata r:id="rId6" o:title="look and feel dans en-tête et pied de page du documen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6B23"/>
    <w:multiLevelType w:val="hybridMultilevel"/>
    <w:tmpl w:val="B17A1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81201"/>
    <w:multiLevelType w:val="multilevel"/>
    <w:tmpl w:val="73AAC6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F216EB"/>
    <w:multiLevelType w:val="hybridMultilevel"/>
    <w:tmpl w:val="DCAA20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EB04BF"/>
    <w:multiLevelType w:val="multilevel"/>
    <w:tmpl w:val="73AAC6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BD6F63"/>
    <w:multiLevelType w:val="hybridMultilevel"/>
    <w:tmpl w:val="B74ECD94"/>
    <w:lvl w:ilvl="0" w:tplc="126E851C">
      <w:start w:val="1"/>
      <w:numFmt w:val="bullet"/>
      <w:lvlText w:val="•"/>
      <w:lvlJc w:val="left"/>
      <w:pPr>
        <w:tabs>
          <w:tab w:val="num" w:pos="720"/>
        </w:tabs>
        <w:ind w:left="720" w:hanging="360"/>
      </w:pPr>
      <w:rPr>
        <w:rFonts w:ascii="Arial" w:hAnsi="Arial" w:hint="default"/>
      </w:rPr>
    </w:lvl>
    <w:lvl w:ilvl="1" w:tplc="28EAE5C0">
      <w:start w:val="1"/>
      <w:numFmt w:val="bullet"/>
      <w:lvlText w:val="•"/>
      <w:lvlJc w:val="left"/>
      <w:pPr>
        <w:tabs>
          <w:tab w:val="num" w:pos="1440"/>
        </w:tabs>
        <w:ind w:left="1440" w:hanging="360"/>
      </w:pPr>
      <w:rPr>
        <w:rFonts w:ascii="Arial" w:hAnsi="Arial" w:hint="default"/>
      </w:rPr>
    </w:lvl>
    <w:lvl w:ilvl="2" w:tplc="A0568C3C" w:tentative="1">
      <w:start w:val="1"/>
      <w:numFmt w:val="bullet"/>
      <w:lvlText w:val="•"/>
      <w:lvlJc w:val="left"/>
      <w:pPr>
        <w:tabs>
          <w:tab w:val="num" w:pos="2160"/>
        </w:tabs>
        <w:ind w:left="2160" w:hanging="360"/>
      </w:pPr>
      <w:rPr>
        <w:rFonts w:ascii="Arial" w:hAnsi="Arial" w:hint="default"/>
      </w:rPr>
    </w:lvl>
    <w:lvl w:ilvl="3" w:tplc="4670BF4C" w:tentative="1">
      <w:start w:val="1"/>
      <w:numFmt w:val="bullet"/>
      <w:lvlText w:val="•"/>
      <w:lvlJc w:val="left"/>
      <w:pPr>
        <w:tabs>
          <w:tab w:val="num" w:pos="2880"/>
        </w:tabs>
        <w:ind w:left="2880" w:hanging="360"/>
      </w:pPr>
      <w:rPr>
        <w:rFonts w:ascii="Arial" w:hAnsi="Arial" w:hint="default"/>
      </w:rPr>
    </w:lvl>
    <w:lvl w:ilvl="4" w:tplc="7FC6390A" w:tentative="1">
      <w:start w:val="1"/>
      <w:numFmt w:val="bullet"/>
      <w:lvlText w:val="•"/>
      <w:lvlJc w:val="left"/>
      <w:pPr>
        <w:tabs>
          <w:tab w:val="num" w:pos="3600"/>
        </w:tabs>
        <w:ind w:left="3600" w:hanging="360"/>
      </w:pPr>
      <w:rPr>
        <w:rFonts w:ascii="Arial" w:hAnsi="Arial" w:hint="default"/>
      </w:rPr>
    </w:lvl>
    <w:lvl w:ilvl="5" w:tplc="B90449AC" w:tentative="1">
      <w:start w:val="1"/>
      <w:numFmt w:val="bullet"/>
      <w:lvlText w:val="•"/>
      <w:lvlJc w:val="left"/>
      <w:pPr>
        <w:tabs>
          <w:tab w:val="num" w:pos="4320"/>
        </w:tabs>
        <w:ind w:left="4320" w:hanging="360"/>
      </w:pPr>
      <w:rPr>
        <w:rFonts w:ascii="Arial" w:hAnsi="Arial" w:hint="default"/>
      </w:rPr>
    </w:lvl>
    <w:lvl w:ilvl="6" w:tplc="DE669020" w:tentative="1">
      <w:start w:val="1"/>
      <w:numFmt w:val="bullet"/>
      <w:lvlText w:val="•"/>
      <w:lvlJc w:val="left"/>
      <w:pPr>
        <w:tabs>
          <w:tab w:val="num" w:pos="5040"/>
        </w:tabs>
        <w:ind w:left="5040" w:hanging="360"/>
      </w:pPr>
      <w:rPr>
        <w:rFonts w:ascii="Arial" w:hAnsi="Arial" w:hint="default"/>
      </w:rPr>
    </w:lvl>
    <w:lvl w:ilvl="7" w:tplc="8BCE0560" w:tentative="1">
      <w:start w:val="1"/>
      <w:numFmt w:val="bullet"/>
      <w:lvlText w:val="•"/>
      <w:lvlJc w:val="left"/>
      <w:pPr>
        <w:tabs>
          <w:tab w:val="num" w:pos="5760"/>
        </w:tabs>
        <w:ind w:left="5760" w:hanging="360"/>
      </w:pPr>
      <w:rPr>
        <w:rFonts w:ascii="Arial" w:hAnsi="Arial" w:hint="default"/>
      </w:rPr>
    </w:lvl>
    <w:lvl w:ilvl="8" w:tplc="B798C8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A5173E"/>
    <w:multiLevelType w:val="multilevel"/>
    <w:tmpl w:val="E3802296"/>
    <w:lvl w:ilvl="0">
      <w:start w:val="1"/>
      <w:numFmt w:val="decimal"/>
      <w:lvlText w:val="%1."/>
      <w:lvlJc w:val="left"/>
      <w:pPr>
        <w:ind w:left="360" w:hanging="360"/>
      </w:pPr>
      <w:rPr>
        <w:rFonts w:hint="default"/>
      </w:rPr>
    </w:lvl>
    <w:lvl w:ilvl="1">
      <w:start w:val="1"/>
      <w:numFmt w:val="decimal"/>
      <w:pStyle w:val="ListNumber2"/>
      <w:lvlText w:val="%2."/>
      <w:lvlJc w:val="left"/>
      <w:pPr>
        <w:ind w:left="720" w:hanging="360"/>
      </w:pPr>
      <w:rPr>
        <w:rFonts w:hint="default"/>
      </w:rPr>
    </w:lvl>
    <w:lvl w:ilvl="2">
      <w:start w:val="1"/>
      <w:numFmt w:val="decimal"/>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6" w15:restartNumberingAfterBreak="0">
    <w:nsid w:val="400D7831"/>
    <w:multiLevelType w:val="hybridMultilevel"/>
    <w:tmpl w:val="82D83DC4"/>
    <w:lvl w:ilvl="0" w:tplc="07BC09C2">
      <w:start w:val="1"/>
      <w:numFmt w:val="bullet"/>
      <w:lvlText w:val="•"/>
      <w:lvlJc w:val="left"/>
      <w:pPr>
        <w:tabs>
          <w:tab w:val="num" w:pos="720"/>
        </w:tabs>
        <w:ind w:left="720" w:hanging="360"/>
      </w:pPr>
      <w:rPr>
        <w:rFonts w:ascii="Arial" w:hAnsi="Arial" w:hint="default"/>
      </w:rPr>
    </w:lvl>
    <w:lvl w:ilvl="1" w:tplc="B19EB212" w:tentative="1">
      <w:start w:val="1"/>
      <w:numFmt w:val="bullet"/>
      <w:lvlText w:val="•"/>
      <w:lvlJc w:val="left"/>
      <w:pPr>
        <w:tabs>
          <w:tab w:val="num" w:pos="1440"/>
        </w:tabs>
        <w:ind w:left="1440" w:hanging="360"/>
      </w:pPr>
      <w:rPr>
        <w:rFonts w:ascii="Arial" w:hAnsi="Arial" w:hint="default"/>
      </w:rPr>
    </w:lvl>
    <w:lvl w:ilvl="2" w:tplc="0A105478" w:tentative="1">
      <w:start w:val="1"/>
      <w:numFmt w:val="bullet"/>
      <w:lvlText w:val="•"/>
      <w:lvlJc w:val="left"/>
      <w:pPr>
        <w:tabs>
          <w:tab w:val="num" w:pos="2160"/>
        </w:tabs>
        <w:ind w:left="2160" w:hanging="360"/>
      </w:pPr>
      <w:rPr>
        <w:rFonts w:ascii="Arial" w:hAnsi="Arial" w:hint="default"/>
      </w:rPr>
    </w:lvl>
    <w:lvl w:ilvl="3" w:tplc="0F2679C0" w:tentative="1">
      <w:start w:val="1"/>
      <w:numFmt w:val="bullet"/>
      <w:lvlText w:val="•"/>
      <w:lvlJc w:val="left"/>
      <w:pPr>
        <w:tabs>
          <w:tab w:val="num" w:pos="2880"/>
        </w:tabs>
        <w:ind w:left="2880" w:hanging="360"/>
      </w:pPr>
      <w:rPr>
        <w:rFonts w:ascii="Arial" w:hAnsi="Arial" w:hint="default"/>
      </w:rPr>
    </w:lvl>
    <w:lvl w:ilvl="4" w:tplc="22882C40" w:tentative="1">
      <w:start w:val="1"/>
      <w:numFmt w:val="bullet"/>
      <w:lvlText w:val="•"/>
      <w:lvlJc w:val="left"/>
      <w:pPr>
        <w:tabs>
          <w:tab w:val="num" w:pos="3600"/>
        </w:tabs>
        <w:ind w:left="3600" w:hanging="360"/>
      </w:pPr>
      <w:rPr>
        <w:rFonts w:ascii="Arial" w:hAnsi="Arial" w:hint="default"/>
      </w:rPr>
    </w:lvl>
    <w:lvl w:ilvl="5" w:tplc="07A82406" w:tentative="1">
      <w:start w:val="1"/>
      <w:numFmt w:val="bullet"/>
      <w:lvlText w:val="•"/>
      <w:lvlJc w:val="left"/>
      <w:pPr>
        <w:tabs>
          <w:tab w:val="num" w:pos="4320"/>
        </w:tabs>
        <w:ind w:left="4320" w:hanging="360"/>
      </w:pPr>
      <w:rPr>
        <w:rFonts w:ascii="Arial" w:hAnsi="Arial" w:hint="default"/>
      </w:rPr>
    </w:lvl>
    <w:lvl w:ilvl="6" w:tplc="53CAE766" w:tentative="1">
      <w:start w:val="1"/>
      <w:numFmt w:val="bullet"/>
      <w:lvlText w:val="•"/>
      <w:lvlJc w:val="left"/>
      <w:pPr>
        <w:tabs>
          <w:tab w:val="num" w:pos="5040"/>
        </w:tabs>
        <w:ind w:left="5040" w:hanging="360"/>
      </w:pPr>
      <w:rPr>
        <w:rFonts w:ascii="Arial" w:hAnsi="Arial" w:hint="default"/>
      </w:rPr>
    </w:lvl>
    <w:lvl w:ilvl="7" w:tplc="B9D841AA" w:tentative="1">
      <w:start w:val="1"/>
      <w:numFmt w:val="bullet"/>
      <w:lvlText w:val="•"/>
      <w:lvlJc w:val="left"/>
      <w:pPr>
        <w:tabs>
          <w:tab w:val="num" w:pos="5760"/>
        </w:tabs>
        <w:ind w:left="5760" w:hanging="360"/>
      </w:pPr>
      <w:rPr>
        <w:rFonts w:ascii="Arial" w:hAnsi="Arial" w:hint="default"/>
      </w:rPr>
    </w:lvl>
    <w:lvl w:ilvl="8" w:tplc="A3DA70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2155A5"/>
    <w:multiLevelType w:val="hybridMultilevel"/>
    <w:tmpl w:val="B31E23B6"/>
    <w:lvl w:ilvl="0" w:tplc="73D8A428">
      <w:start w:val="1"/>
      <w:numFmt w:val="bullet"/>
      <w:lvlText w:val="•"/>
      <w:lvlJc w:val="left"/>
      <w:pPr>
        <w:tabs>
          <w:tab w:val="num" w:pos="720"/>
        </w:tabs>
        <w:ind w:left="720" w:hanging="360"/>
      </w:pPr>
      <w:rPr>
        <w:rFonts w:ascii="Arial" w:hAnsi="Arial" w:hint="default"/>
      </w:rPr>
    </w:lvl>
    <w:lvl w:ilvl="1" w:tplc="18EECEF4" w:tentative="1">
      <w:start w:val="1"/>
      <w:numFmt w:val="bullet"/>
      <w:lvlText w:val="•"/>
      <w:lvlJc w:val="left"/>
      <w:pPr>
        <w:tabs>
          <w:tab w:val="num" w:pos="1440"/>
        </w:tabs>
        <w:ind w:left="1440" w:hanging="360"/>
      </w:pPr>
      <w:rPr>
        <w:rFonts w:ascii="Arial" w:hAnsi="Arial" w:hint="default"/>
      </w:rPr>
    </w:lvl>
    <w:lvl w:ilvl="2" w:tplc="DEAAD28E" w:tentative="1">
      <w:start w:val="1"/>
      <w:numFmt w:val="bullet"/>
      <w:lvlText w:val="•"/>
      <w:lvlJc w:val="left"/>
      <w:pPr>
        <w:tabs>
          <w:tab w:val="num" w:pos="2160"/>
        </w:tabs>
        <w:ind w:left="2160" w:hanging="360"/>
      </w:pPr>
      <w:rPr>
        <w:rFonts w:ascii="Arial" w:hAnsi="Arial" w:hint="default"/>
      </w:rPr>
    </w:lvl>
    <w:lvl w:ilvl="3" w:tplc="099CE6D6" w:tentative="1">
      <w:start w:val="1"/>
      <w:numFmt w:val="bullet"/>
      <w:lvlText w:val="•"/>
      <w:lvlJc w:val="left"/>
      <w:pPr>
        <w:tabs>
          <w:tab w:val="num" w:pos="2880"/>
        </w:tabs>
        <w:ind w:left="2880" w:hanging="360"/>
      </w:pPr>
      <w:rPr>
        <w:rFonts w:ascii="Arial" w:hAnsi="Arial" w:hint="default"/>
      </w:rPr>
    </w:lvl>
    <w:lvl w:ilvl="4" w:tplc="1C146CC2" w:tentative="1">
      <w:start w:val="1"/>
      <w:numFmt w:val="bullet"/>
      <w:lvlText w:val="•"/>
      <w:lvlJc w:val="left"/>
      <w:pPr>
        <w:tabs>
          <w:tab w:val="num" w:pos="3600"/>
        </w:tabs>
        <w:ind w:left="3600" w:hanging="360"/>
      </w:pPr>
      <w:rPr>
        <w:rFonts w:ascii="Arial" w:hAnsi="Arial" w:hint="default"/>
      </w:rPr>
    </w:lvl>
    <w:lvl w:ilvl="5" w:tplc="CA4EABA2" w:tentative="1">
      <w:start w:val="1"/>
      <w:numFmt w:val="bullet"/>
      <w:lvlText w:val="•"/>
      <w:lvlJc w:val="left"/>
      <w:pPr>
        <w:tabs>
          <w:tab w:val="num" w:pos="4320"/>
        </w:tabs>
        <w:ind w:left="4320" w:hanging="360"/>
      </w:pPr>
      <w:rPr>
        <w:rFonts w:ascii="Arial" w:hAnsi="Arial" w:hint="default"/>
      </w:rPr>
    </w:lvl>
    <w:lvl w:ilvl="6" w:tplc="FBB4AAEC" w:tentative="1">
      <w:start w:val="1"/>
      <w:numFmt w:val="bullet"/>
      <w:lvlText w:val="•"/>
      <w:lvlJc w:val="left"/>
      <w:pPr>
        <w:tabs>
          <w:tab w:val="num" w:pos="5040"/>
        </w:tabs>
        <w:ind w:left="5040" w:hanging="360"/>
      </w:pPr>
      <w:rPr>
        <w:rFonts w:ascii="Arial" w:hAnsi="Arial" w:hint="default"/>
      </w:rPr>
    </w:lvl>
    <w:lvl w:ilvl="7" w:tplc="B36A86DA" w:tentative="1">
      <w:start w:val="1"/>
      <w:numFmt w:val="bullet"/>
      <w:lvlText w:val="•"/>
      <w:lvlJc w:val="left"/>
      <w:pPr>
        <w:tabs>
          <w:tab w:val="num" w:pos="5760"/>
        </w:tabs>
        <w:ind w:left="5760" w:hanging="360"/>
      </w:pPr>
      <w:rPr>
        <w:rFonts w:ascii="Arial" w:hAnsi="Arial" w:hint="default"/>
      </w:rPr>
    </w:lvl>
    <w:lvl w:ilvl="8" w:tplc="E1422C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075154"/>
    <w:multiLevelType w:val="hybridMultilevel"/>
    <w:tmpl w:val="83220E8E"/>
    <w:lvl w:ilvl="0" w:tplc="D85CB93C">
      <w:start w:val="1"/>
      <w:numFmt w:val="bullet"/>
      <w:lvlText w:val="•"/>
      <w:lvlJc w:val="left"/>
      <w:pPr>
        <w:tabs>
          <w:tab w:val="num" w:pos="720"/>
        </w:tabs>
        <w:ind w:left="720" w:hanging="360"/>
      </w:pPr>
      <w:rPr>
        <w:rFonts w:ascii="Arial" w:hAnsi="Arial" w:hint="default"/>
      </w:rPr>
    </w:lvl>
    <w:lvl w:ilvl="1" w:tplc="DCCAE6C8" w:tentative="1">
      <w:start w:val="1"/>
      <w:numFmt w:val="bullet"/>
      <w:lvlText w:val="•"/>
      <w:lvlJc w:val="left"/>
      <w:pPr>
        <w:tabs>
          <w:tab w:val="num" w:pos="1440"/>
        </w:tabs>
        <w:ind w:left="1440" w:hanging="360"/>
      </w:pPr>
      <w:rPr>
        <w:rFonts w:ascii="Arial" w:hAnsi="Arial" w:hint="default"/>
      </w:rPr>
    </w:lvl>
    <w:lvl w:ilvl="2" w:tplc="49804604" w:tentative="1">
      <w:start w:val="1"/>
      <w:numFmt w:val="bullet"/>
      <w:lvlText w:val="•"/>
      <w:lvlJc w:val="left"/>
      <w:pPr>
        <w:tabs>
          <w:tab w:val="num" w:pos="2160"/>
        </w:tabs>
        <w:ind w:left="2160" w:hanging="360"/>
      </w:pPr>
      <w:rPr>
        <w:rFonts w:ascii="Arial" w:hAnsi="Arial" w:hint="default"/>
      </w:rPr>
    </w:lvl>
    <w:lvl w:ilvl="3" w:tplc="75721D9A" w:tentative="1">
      <w:start w:val="1"/>
      <w:numFmt w:val="bullet"/>
      <w:lvlText w:val="•"/>
      <w:lvlJc w:val="left"/>
      <w:pPr>
        <w:tabs>
          <w:tab w:val="num" w:pos="2880"/>
        </w:tabs>
        <w:ind w:left="2880" w:hanging="360"/>
      </w:pPr>
      <w:rPr>
        <w:rFonts w:ascii="Arial" w:hAnsi="Arial" w:hint="default"/>
      </w:rPr>
    </w:lvl>
    <w:lvl w:ilvl="4" w:tplc="DE0882DE" w:tentative="1">
      <w:start w:val="1"/>
      <w:numFmt w:val="bullet"/>
      <w:lvlText w:val="•"/>
      <w:lvlJc w:val="left"/>
      <w:pPr>
        <w:tabs>
          <w:tab w:val="num" w:pos="3600"/>
        </w:tabs>
        <w:ind w:left="3600" w:hanging="360"/>
      </w:pPr>
      <w:rPr>
        <w:rFonts w:ascii="Arial" w:hAnsi="Arial" w:hint="default"/>
      </w:rPr>
    </w:lvl>
    <w:lvl w:ilvl="5" w:tplc="0B9A5476" w:tentative="1">
      <w:start w:val="1"/>
      <w:numFmt w:val="bullet"/>
      <w:lvlText w:val="•"/>
      <w:lvlJc w:val="left"/>
      <w:pPr>
        <w:tabs>
          <w:tab w:val="num" w:pos="4320"/>
        </w:tabs>
        <w:ind w:left="4320" w:hanging="360"/>
      </w:pPr>
      <w:rPr>
        <w:rFonts w:ascii="Arial" w:hAnsi="Arial" w:hint="default"/>
      </w:rPr>
    </w:lvl>
    <w:lvl w:ilvl="6" w:tplc="B314A71E" w:tentative="1">
      <w:start w:val="1"/>
      <w:numFmt w:val="bullet"/>
      <w:lvlText w:val="•"/>
      <w:lvlJc w:val="left"/>
      <w:pPr>
        <w:tabs>
          <w:tab w:val="num" w:pos="5040"/>
        </w:tabs>
        <w:ind w:left="5040" w:hanging="360"/>
      </w:pPr>
      <w:rPr>
        <w:rFonts w:ascii="Arial" w:hAnsi="Arial" w:hint="default"/>
      </w:rPr>
    </w:lvl>
    <w:lvl w:ilvl="7" w:tplc="9362B2E0" w:tentative="1">
      <w:start w:val="1"/>
      <w:numFmt w:val="bullet"/>
      <w:lvlText w:val="•"/>
      <w:lvlJc w:val="left"/>
      <w:pPr>
        <w:tabs>
          <w:tab w:val="num" w:pos="5760"/>
        </w:tabs>
        <w:ind w:left="5760" w:hanging="360"/>
      </w:pPr>
      <w:rPr>
        <w:rFonts w:ascii="Arial" w:hAnsi="Arial" w:hint="default"/>
      </w:rPr>
    </w:lvl>
    <w:lvl w:ilvl="8" w:tplc="E03022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2D0C26"/>
    <w:multiLevelType w:val="multilevel"/>
    <w:tmpl w:val="D50A7C8A"/>
    <w:lvl w:ilvl="0">
      <w:start w:val="1"/>
      <w:numFmt w:val="lowerRoman"/>
      <w:pStyle w:val="Listnumberi"/>
      <w:lvlText w:val="%1."/>
      <w:lvlJc w:val="left"/>
      <w:pPr>
        <w:tabs>
          <w:tab w:val="num" w:pos="360"/>
        </w:tabs>
        <w:ind w:left="360" w:hanging="360"/>
      </w:pPr>
      <w:rPr>
        <w:rFonts w:hint="default"/>
        <w:b w:val="0"/>
        <w:i w:val="0"/>
      </w:rPr>
    </w:lvl>
    <w:lvl w:ilvl="1">
      <w:start w:val="1"/>
      <w:numFmt w:val="lowerRoman"/>
      <w:pStyle w:val="Listnumber2i"/>
      <w:lvlText w:val="%2."/>
      <w:lvlJc w:val="left"/>
      <w:pPr>
        <w:tabs>
          <w:tab w:val="num" w:pos="720"/>
        </w:tabs>
        <w:ind w:left="720" w:hanging="360"/>
      </w:pPr>
      <w:rPr>
        <w:rFonts w:hint="default"/>
        <w:b w:val="0"/>
        <w:i w:val="0"/>
      </w:rPr>
    </w:lvl>
    <w:lvl w:ilvl="2">
      <w:start w:val="1"/>
      <w:numFmt w:val="lowerRoman"/>
      <w:pStyle w:val="Listnumber3i"/>
      <w:lvlText w:val="%3."/>
      <w:lvlJc w:val="left"/>
      <w:pPr>
        <w:tabs>
          <w:tab w:val="num" w:pos="1080"/>
        </w:tabs>
        <w:ind w:left="1080" w:hanging="360"/>
      </w:pPr>
      <w:rPr>
        <w:rFonts w:hint="default"/>
        <w:b w:val="0"/>
        <w:i w:val="0"/>
      </w:rPr>
    </w:lvl>
    <w:lvl w:ilvl="3">
      <w:start w:val="1"/>
      <w:numFmt w:val="lowerRoman"/>
      <w:pStyle w:val="Listnumber4i"/>
      <w:lvlText w:val="%4."/>
      <w:lvlJc w:val="left"/>
      <w:pPr>
        <w:tabs>
          <w:tab w:val="num" w:pos="1440"/>
        </w:tabs>
        <w:ind w:left="1440" w:hanging="360"/>
      </w:pPr>
      <w:rPr>
        <w:rFonts w:hint="default"/>
        <w:b w:val="0"/>
        <w:i w:val="0"/>
      </w:rPr>
    </w:lvl>
    <w:lvl w:ilvl="4">
      <w:start w:val="1"/>
      <w:numFmt w:val="lowerRoman"/>
      <w:pStyle w:val="Listnumber5i"/>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lowerRoman"/>
      <w:lvlText w:val="%7."/>
      <w:lvlJc w:val="left"/>
      <w:pPr>
        <w:tabs>
          <w:tab w:val="num" w:pos="2520"/>
        </w:tabs>
        <w:ind w:left="2520" w:hanging="360"/>
      </w:pPr>
      <w:rPr>
        <w:rFonts w:hint="default"/>
        <w:b w:val="0"/>
        <w:i w:val="0"/>
      </w:rPr>
    </w:lvl>
    <w:lvl w:ilvl="7">
      <w:start w:val="1"/>
      <w:numFmt w:val="lowerRoman"/>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4D782AC6"/>
    <w:multiLevelType w:val="multilevel"/>
    <w:tmpl w:val="70C0E338"/>
    <w:lvl w:ilvl="0">
      <w:start w:val="1"/>
      <w:numFmt w:val="lowerLetter"/>
      <w:pStyle w:val="Listnumbera"/>
      <w:lvlText w:val="%1."/>
      <w:lvlJc w:val="left"/>
      <w:pPr>
        <w:ind w:left="360" w:hanging="360"/>
      </w:pPr>
      <w:rPr>
        <w:rFonts w:hint="default"/>
        <w:b w:val="0"/>
        <w:i w:val="0"/>
      </w:rPr>
    </w:lvl>
    <w:lvl w:ilvl="1">
      <w:start w:val="1"/>
      <w:numFmt w:val="lowerLetter"/>
      <w:pStyle w:val="Listnumber2a"/>
      <w:lvlText w:val="%2."/>
      <w:lvlJc w:val="left"/>
      <w:pPr>
        <w:ind w:left="720" w:hanging="360"/>
      </w:pPr>
      <w:rPr>
        <w:rFonts w:hint="default"/>
        <w:b w:val="0"/>
        <w:i w:val="0"/>
      </w:rPr>
    </w:lvl>
    <w:lvl w:ilvl="2">
      <w:start w:val="1"/>
      <w:numFmt w:val="lowerLetter"/>
      <w:pStyle w:val="Listnumber3a"/>
      <w:lvlText w:val="%3."/>
      <w:lvlJc w:val="left"/>
      <w:pPr>
        <w:ind w:left="1080" w:hanging="360"/>
      </w:pPr>
      <w:rPr>
        <w:rFonts w:hint="default"/>
        <w:b w:val="0"/>
        <w:i w:val="0"/>
      </w:rPr>
    </w:lvl>
    <w:lvl w:ilvl="3">
      <w:start w:val="1"/>
      <w:numFmt w:val="lowerLetter"/>
      <w:pStyle w:val="Listnumber4a"/>
      <w:lvlText w:val="%4."/>
      <w:lvlJc w:val="left"/>
      <w:pPr>
        <w:ind w:left="1440" w:hanging="360"/>
      </w:pPr>
      <w:rPr>
        <w:rFonts w:hint="default"/>
        <w:b w:val="0"/>
        <w:i w:val="0"/>
      </w:rPr>
    </w:lvl>
    <w:lvl w:ilvl="4">
      <w:start w:val="1"/>
      <w:numFmt w:val="lowerLetter"/>
      <w:pStyle w:val="Listnumber5a"/>
      <w:lvlText w:val="%5."/>
      <w:lvlJc w:val="left"/>
      <w:pPr>
        <w:ind w:left="1800" w:hanging="360"/>
      </w:pPr>
      <w:rPr>
        <w:rFonts w:hint="default"/>
        <w:b w:val="0"/>
        <w:i w:val="0"/>
      </w:rPr>
    </w:lvl>
    <w:lvl w:ilvl="5">
      <w:start w:val="1"/>
      <w:numFmt w:val="lowerLetter"/>
      <w:lvlText w:val="%6."/>
      <w:lvlJc w:val="left"/>
      <w:pPr>
        <w:ind w:left="2160" w:hanging="360"/>
      </w:pPr>
      <w:rPr>
        <w:rFonts w:hint="default"/>
        <w:b w:val="0"/>
        <w:i w:val="0"/>
      </w:rPr>
    </w:lvl>
    <w:lvl w:ilvl="6">
      <w:start w:val="1"/>
      <w:numFmt w:val="lowerLetter"/>
      <w:lvlText w:val="%7."/>
      <w:lvlJc w:val="left"/>
      <w:pPr>
        <w:ind w:left="2520" w:hanging="360"/>
      </w:pPr>
      <w:rPr>
        <w:rFonts w:hint="default"/>
        <w:b w:val="0"/>
        <w:i w:val="0"/>
      </w:rPr>
    </w:lvl>
    <w:lvl w:ilvl="7">
      <w:start w:val="1"/>
      <w:numFmt w:val="lowerLetter"/>
      <w:lvlText w:val="%8."/>
      <w:lvlJc w:val="left"/>
      <w:pPr>
        <w:ind w:left="2880" w:hanging="360"/>
      </w:pPr>
      <w:rPr>
        <w:rFonts w:hint="default"/>
        <w:b w:val="0"/>
        <w:i w:val="0"/>
      </w:rPr>
    </w:lvl>
    <w:lvl w:ilvl="8">
      <w:start w:val="1"/>
      <w:numFmt w:val="lowerLetter"/>
      <w:lvlText w:val="%9."/>
      <w:lvlJc w:val="left"/>
      <w:pPr>
        <w:ind w:left="3240" w:hanging="360"/>
      </w:pPr>
      <w:rPr>
        <w:rFonts w:hint="default"/>
        <w:b w:val="0"/>
        <w:i w:val="0"/>
      </w:rPr>
    </w:lvl>
  </w:abstractNum>
  <w:abstractNum w:abstractNumId="11" w15:restartNumberingAfterBreak="0">
    <w:nsid w:val="56792DDF"/>
    <w:multiLevelType w:val="hybridMultilevel"/>
    <w:tmpl w:val="DE04D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3B6E9E"/>
    <w:multiLevelType w:val="hybridMultilevel"/>
    <w:tmpl w:val="D3F05884"/>
    <w:lvl w:ilvl="0" w:tplc="222686F6">
      <w:start w:val="1"/>
      <w:numFmt w:val="bullet"/>
      <w:lvlText w:val="•"/>
      <w:lvlJc w:val="left"/>
      <w:pPr>
        <w:tabs>
          <w:tab w:val="num" w:pos="720"/>
        </w:tabs>
        <w:ind w:left="720" w:hanging="360"/>
      </w:pPr>
      <w:rPr>
        <w:rFonts w:ascii="Arial" w:hAnsi="Arial" w:hint="default"/>
      </w:rPr>
    </w:lvl>
    <w:lvl w:ilvl="1" w:tplc="07CEC312">
      <w:start w:val="1"/>
      <w:numFmt w:val="bullet"/>
      <w:lvlText w:val="•"/>
      <w:lvlJc w:val="left"/>
      <w:pPr>
        <w:tabs>
          <w:tab w:val="num" w:pos="1440"/>
        </w:tabs>
        <w:ind w:left="1440" w:hanging="360"/>
      </w:pPr>
      <w:rPr>
        <w:rFonts w:ascii="Arial" w:hAnsi="Arial" w:hint="default"/>
      </w:rPr>
    </w:lvl>
    <w:lvl w:ilvl="2" w:tplc="FDE6161C">
      <w:start w:val="1"/>
      <w:numFmt w:val="bullet"/>
      <w:lvlText w:val="•"/>
      <w:lvlJc w:val="left"/>
      <w:pPr>
        <w:tabs>
          <w:tab w:val="num" w:pos="2160"/>
        </w:tabs>
        <w:ind w:left="2160" w:hanging="360"/>
      </w:pPr>
      <w:rPr>
        <w:rFonts w:ascii="Arial" w:hAnsi="Arial" w:hint="default"/>
      </w:rPr>
    </w:lvl>
    <w:lvl w:ilvl="3" w:tplc="72DAB9F6" w:tentative="1">
      <w:start w:val="1"/>
      <w:numFmt w:val="bullet"/>
      <w:lvlText w:val="•"/>
      <w:lvlJc w:val="left"/>
      <w:pPr>
        <w:tabs>
          <w:tab w:val="num" w:pos="2880"/>
        </w:tabs>
        <w:ind w:left="2880" w:hanging="360"/>
      </w:pPr>
      <w:rPr>
        <w:rFonts w:ascii="Arial" w:hAnsi="Arial" w:hint="default"/>
      </w:rPr>
    </w:lvl>
    <w:lvl w:ilvl="4" w:tplc="839C623A" w:tentative="1">
      <w:start w:val="1"/>
      <w:numFmt w:val="bullet"/>
      <w:lvlText w:val="•"/>
      <w:lvlJc w:val="left"/>
      <w:pPr>
        <w:tabs>
          <w:tab w:val="num" w:pos="3600"/>
        </w:tabs>
        <w:ind w:left="3600" w:hanging="360"/>
      </w:pPr>
      <w:rPr>
        <w:rFonts w:ascii="Arial" w:hAnsi="Arial" w:hint="default"/>
      </w:rPr>
    </w:lvl>
    <w:lvl w:ilvl="5" w:tplc="C6149E80" w:tentative="1">
      <w:start w:val="1"/>
      <w:numFmt w:val="bullet"/>
      <w:lvlText w:val="•"/>
      <w:lvlJc w:val="left"/>
      <w:pPr>
        <w:tabs>
          <w:tab w:val="num" w:pos="4320"/>
        </w:tabs>
        <w:ind w:left="4320" w:hanging="360"/>
      </w:pPr>
      <w:rPr>
        <w:rFonts w:ascii="Arial" w:hAnsi="Arial" w:hint="default"/>
      </w:rPr>
    </w:lvl>
    <w:lvl w:ilvl="6" w:tplc="42984DBA" w:tentative="1">
      <w:start w:val="1"/>
      <w:numFmt w:val="bullet"/>
      <w:lvlText w:val="•"/>
      <w:lvlJc w:val="left"/>
      <w:pPr>
        <w:tabs>
          <w:tab w:val="num" w:pos="5040"/>
        </w:tabs>
        <w:ind w:left="5040" w:hanging="360"/>
      </w:pPr>
      <w:rPr>
        <w:rFonts w:ascii="Arial" w:hAnsi="Arial" w:hint="default"/>
      </w:rPr>
    </w:lvl>
    <w:lvl w:ilvl="7" w:tplc="506A7560" w:tentative="1">
      <w:start w:val="1"/>
      <w:numFmt w:val="bullet"/>
      <w:lvlText w:val="•"/>
      <w:lvlJc w:val="left"/>
      <w:pPr>
        <w:tabs>
          <w:tab w:val="num" w:pos="5760"/>
        </w:tabs>
        <w:ind w:left="5760" w:hanging="360"/>
      </w:pPr>
      <w:rPr>
        <w:rFonts w:ascii="Arial" w:hAnsi="Arial" w:hint="default"/>
      </w:rPr>
    </w:lvl>
    <w:lvl w:ilvl="8" w:tplc="71124D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931865"/>
    <w:multiLevelType w:val="multilevel"/>
    <w:tmpl w:val="73AAC6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0C33A5"/>
    <w:multiLevelType w:val="hybridMultilevel"/>
    <w:tmpl w:val="74FC599C"/>
    <w:lvl w:ilvl="0" w:tplc="7BA4E950">
      <w:start w:val="1"/>
      <w:numFmt w:val="bullet"/>
      <w:pStyle w:val="ListBullet"/>
      <w:lvlText w:val=""/>
      <w:lvlJc w:val="left"/>
      <w:pPr>
        <w:ind w:left="720" w:hanging="360"/>
      </w:pPr>
      <w:rPr>
        <w:rFonts w:ascii="Symbol" w:hAnsi="Symbol" w:hint="default"/>
        <w:color w:val="000000" w:themeColor="text1"/>
      </w:rPr>
    </w:lvl>
    <w:lvl w:ilvl="1" w:tplc="3B1284C6">
      <w:start w:val="1"/>
      <w:numFmt w:val="bullet"/>
      <w:pStyle w:val="ListBullet2"/>
      <w:lvlText w:val="o"/>
      <w:lvlJc w:val="left"/>
      <w:pPr>
        <w:ind w:left="1440" w:hanging="360"/>
      </w:pPr>
      <w:rPr>
        <w:rFonts w:ascii="Courier New" w:hAnsi="Courier New" w:cs="Courier New" w:hint="default"/>
      </w:rPr>
    </w:lvl>
    <w:lvl w:ilvl="2" w:tplc="48E25F0C">
      <w:start w:val="1"/>
      <w:numFmt w:val="bullet"/>
      <w:pStyle w:val="ListBullet3"/>
      <w:lvlText w:val=""/>
      <w:lvlJc w:val="left"/>
      <w:pPr>
        <w:ind w:left="2160" w:hanging="360"/>
      </w:pPr>
      <w:rPr>
        <w:rFonts w:ascii="Wingdings" w:hAnsi="Wingdings" w:hint="default"/>
      </w:rPr>
    </w:lvl>
    <w:lvl w:ilvl="3" w:tplc="D99A6E22" w:tentative="1">
      <w:start w:val="1"/>
      <w:numFmt w:val="bullet"/>
      <w:pStyle w:val="ListBullet4"/>
      <w:lvlText w:val=""/>
      <w:lvlJc w:val="left"/>
      <w:pPr>
        <w:ind w:left="2880" w:hanging="360"/>
      </w:pPr>
      <w:rPr>
        <w:rFonts w:ascii="Symbol" w:hAnsi="Symbol" w:hint="default"/>
      </w:rPr>
    </w:lvl>
    <w:lvl w:ilvl="4" w:tplc="7D28F104" w:tentative="1">
      <w:start w:val="1"/>
      <w:numFmt w:val="bullet"/>
      <w:pStyle w:val="ListBullet5"/>
      <w:lvlText w:val="o"/>
      <w:lvlJc w:val="left"/>
      <w:pPr>
        <w:ind w:left="3600" w:hanging="360"/>
      </w:pPr>
      <w:rPr>
        <w:rFonts w:ascii="Courier New" w:hAnsi="Courier New" w:cs="Courier New" w:hint="default"/>
      </w:rPr>
    </w:lvl>
    <w:lvl w:ilvl="5" w:tplc="A66E7546" w:tentative="1">
      <w:start w:val="1"/>
      <w:numFmt w:val="bullet"/>
      <w:lvlText w:val=""/>
      <w:lvlJc w:val="left"/>
      <w:pPr>
        <w:ind w:left="4320" w:hanging="360"/>
      </w:pPr>
      <w:rPr>
        <w:rFonts w:ascii="Wingdings" w:hAnsi="Wingdings" w:hint="default"/>
      </w:rPr>
    </w:lvl>
    <w:lvl w:ilvl="6" w:tplc="91B68220" w:tentative="1">
      <w:start w:val="1"/>
      <w:numFmt w:val="bullet"/>
      <w:lvlText w:val=""/>
      <w:lvlJc w:val="left"/>
      <w:pPr>
        <w:ind w:left="5040" w:hanging="360"/>
      </w:pPr>
      <w:rPr>
        <w:rFonts w:ascii="Symbol" w:hAnsi="Symbol" w:hint="default"/>
      </w:rPr>
    </w:lvl>
    <w:lvl w:ilvl="7" w:tplc="8BA26E26" w:tentative="1">
      <w:start w:val="1"/>
      <w:numFmt w:val="bullet"/>
      <w:lvlText w:val="o"/>
      <w:lvlJc w:val="left"/>
      <w:pPr>
        <w:ind w:left="5760" w:hanging="360"/>
      </w:pPr>
      <w:rPr>
        <w:rFonts w:ascii="Courier New" w:hAnsi="Courier New" w:cs="Courier New" w:hint="default"/>
      </w:rPr>
    </w:lvl>
    <w:lvl w:ilvl="8" w:tplc="12C0C342"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4"/>
  </w:num>
  <w:num w:numId="5">
    <w:abstractNumId w:val="1"/>
  </w:num>
  <w:num w:numId="6">
    <w:abstractNumId w:val="13"/>
  </w:num>
  <w:num w:numId="7">
    <w:abstractNumId w:val="3"/>
  </w:num>
  <w:num w:numId="8">
    <w:abstractNumId w:val="0"/>
  </w:num>
  <w:num w:numId="9">
    <w:abstractNumId w:val="4"/>
  </w:num>
  <w:num w:numId="10">
    <w:abstractNumId w:val="7"/>
  </w:num>
  <w:num w:numId="11">
    <w:abstractNumId w:val="8"/>
  </w:num>
  <w:num w:numId="12">
    <w:abstractNumId w:val="12"/>
  </w:num>
  <w:num w:numId="13">
    <w:abstractNumId w:val="6"/>
  </w:num>
  <w:num w:numId="14">
    <w:abstractNumId w:val="11"/>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FD"/>
    <w:rsid w:val="00001347"/>
    <w:rsid w:val="00012B56"/>
    <w:rsid w:val="00013B63"/>
    <w:rsid w:val="00020573"/>
    <w:rsid w:val="00021958"/>
    <w:rsid w:val="000241AD"/>
    <w:rsid w:val="000379D3"/>
    <w:rsid w:val="000432D4"/>
    <w:rsid w:val="00053A34"/>
    <w:rsid w:val="000569DE"/>
    <w:rsid w:val="00061BBC"/>
    <w:rsid w:val="000626C0"/>
    <w:rsid w:val="00067D9C"/>
    <w:rsid w:val="000705FD"/>
    <w:rsid w:val="00071C75"/>
    <w:rsid w:val="00076BA6"/>
    <w:rsid w:val="0008224A"/>
    <w:rsid w:val="00090968"/>
    <w:rsid w:val="000C4264"/>
    <w:rsid w:val="000D1BEB"/>
    <w:rsid w:val="000E5875"/>
    <w:rsid w:val="000E59A9"/>
    <w:rsid w:val="001001D1"/>
    <w:rsid w:val="00100F95"/>
    <w:rsid w:val="00125CA5"/>
    <w:rsid w:val="00127F48"/>
    <w:rsid w:val="00135557"/>
    <w:rsid w:val="0015039E"/>
    <w:rsid w:val="00153ABA"/>
    <w:rsid w:val="00166F9A"/>
    <w:rsid w:val="001717F0"/>
    <w:rsid w:val="0018131F"/>
    <w:rsid w:val="001826CD"/>
    <w:rsid w:val="0018347E"/>
    <w:rsid w:val="00183C15"/>
    <w:rsid w:val="0019235F"/>
    <w:rsid w:val="001C081B"/>
    <w:rsid w:val="001C4C28"/>
    <w:rsid w:val="001C5EEF"/>
    <w:rsid w:val="001E68C5"/>
    <w:rsid w:val="001F0E9E"/>
    <w:rsid w:val="00210732"/>
    <w:rsid w:val="002124C2"/>
    <w:rsid w:val="00212B19"/>
    <w:rsid w:val="00217033"/>
    <w:rsid w:val="00233CF0"/>
    <w:rsid w:val="0025091D"/>
    <w:rsid w:val="002547C9"/>
    <w:rsid w:val="002573DB"/>
    <w:rsid w:val="00260B49"/>
    <w:rsid w:val="00262953"/>
    <w:rsid w:val="00265A50"/>
    <w:rsid w:val="002741C1"/>
    <w:rsid w:val="00275657"/>
    <w:rsid w:val="00283132"/>
    <w:rsid w:val="0028416D"/>
    <w:rsid w:val="00293624"/>
    <w:rsid w:val="002951DE"/>
    <w:rsid w:val="002B335A"/>
    <w:rsid w:val="002D50CD"/>
    <w:rsid w:val="00303748"/>
    <w:rsid w:val="00303959"/>
    <w:rsid w:val="00304EE1"/>
    <w:rsid w:val="00316E4F"/>
    <w:rsid w:val="0032429A"/>
    <w:rsid w:val="0033322D"/>
    <w:rsid w:val="0034432A"/>
    <w:rsid w:val="00351B2D"/>
    <w:rsid w:val="003570F2"/>
    <w:rsid w:val="00357929"/>
    <w:rsid w:val="00363B3A"/>
    <w:rsid w:val="00367342"/>
    <w:rsid w:val="00370EA4"/>
    <w:rsid w:val="00372AB7"/>
    <w:rsid w:val="00374B5D"/>
    <w:rsid w:val="003778C1"/>
    <w:rsid w:val="00381CC8"/>
    <w:rsid w:val="0038671E"/>
    <w:rsid w:val="003A42C5"/>
    <w:rsid w:val="003A47EA"/>
    <w:rsid w:val="003A5C8A"/>
    <w:rsid w:val="003B02D7"/>
    <w:rsid w:val="003D4391"/>
    <w:rsid w:val="003D440A"/>
    <w:rsid w:val="003E1261"/>
    <w:rsid w:val="003E181A"/>
    <w:rsid w:val="003E61BF"/>
    <w:rsid w:val="003F29FF"/>
    <w:rsid w:val="003F315F"/>
    <w:rsid w:val="003F5CE1"/>
    <w:rsid w:val="003F6551"/>
    <w:rsid w:val="004058FD"/>
    <w:rsid w:val="00411C25"/>
    <w:rsid w:val="00412238"/>
    <w:rsid w:val="004122E7"/>
    <w:rsid w:val="00416588"/>
    <w:rsid w:val="004305BD"/>
    <w:rsid w:val="00430ECA"/>
    <w:rsid w:val="004418CB"/>
    <w:rsid w:val="0044370D"/>
    <w:rsid w:val="00470958"/>
    <w:rsid w:val="00472048"/>
    <w:rsid w:val="00473B6B"/>
    <w:rsid w:val="00477E78"/>
    <w:rsid w:val="00483A80"/>
    <w:rsid w:val="00484515"/>
    <w:rsid w:val="00484A9A"/>
    <w:rsid w:val="00496571"/>
    <w:rsid w:val="004B0334"/>
    <w:rsid w:val="004B491E"/>
    <w:rsid w:val="004C3237"/>
    <w:rsid w:val="004C3372"/>
    <w:rsid w:val="004C5E59"/>
    <w:rsid w:val="004C70C5"/>
    <w:rsid w:val="004D6C50"/>
    <w:rsid w:val="004E0967"/>
    <w:rsid w:val="004E3095"/>
    <w:rsid w:val="004F3E6E"/>
    <w:rsid w:val="0050161A"/>
    <w:rsid w:val="00502656"/>
    <w:rsid w:val="0050521A"/>
    <w:rsid w:val="00505549"/>
    <w:rsid w:val="005121A4"/>
    <w:rsid w:val="00517B64"/>
    <w:rsid w:val="005212FD"/>
    <w:rsid w:val="00524FB3"/>
    <w:rsid w:val="00531B7A"/>
    <w:rsid w:val="00547767"/>
    <w:rsid w:val="0055442E"/>
    <w:rsid w:val="00556633"/>
    <w:rsid w:val="00562EA3"/>
    <w:rsid w:val="00562ED0"/>
    <w:rsid w:val="00566E65"/>
    <w:rsid w:val="00575397"/>
    <w:rsid w:val="005767C7"/>
    <w:rsid w:val="005847E9"/>
    <w:rsid w:val="005929FD"/>
    <w:rsid w:val="005961FC"/>
    <w:rsid w:val="005A10A5"/>
    <w:rsid w:val="005A1985"/>
    <w:rsid w:val="005A7474"/>
    <w:rsid w:val="005B09E3"/>
    <w:rsid w:val="005B0B60"/>
    <w:rsid w:val="005C79A2"/>
    <w:rsid w:val="005D3FF4"/>
    <w:rsid w:val="005E1E34"/>
    <w:rsid w:val="005E554B"/>
    <w:rsid w:val="0060202B"/>
    <w:rsid w:val="00603363"/>
    <w:rsid w:val="00613490"/>
    <w:rsid w:val="00636A00"/>
    <w:rsid w:val="00640D4B"/>
    <w:rsid w:val="00641B86"/>
    <w:rsid w:val="00650F75"/>
    <w:rsid w:val="006727F7"/>
    <w:rsid w:val="00673868"/>
    <w:rsid w:val="00680422"/>
    <w:rsid w:val="00684BA9"/>
    <w:rsid w:val="00684DCF"/>
    <w:rsid w:val="006C3644"/>
    <w:rsid w:val="006C4A45"/>
    <w:rsid w:val="006E2F32"/>
    <w:rsid w:val="006E4243"/>
    <w:rsid w:val="006E4A0D"/>
    <w:rsid w:val="007002FB"/>
    <w:rsid w:val="00727489"/>
    <w:rsid w:val="00732B5D"/>
    <w:rsid w:val="00733708"/>
    <w:rsid w:val="00744CE2"/>
    <w:rsid w:val="00745F58"/>
    <w:rsid w:val="007556D3"/>
    <w:rsid w:val="00764B13"/>
    <w:rsid w:val="00771A3B"/>
    <w:rsid w:val="00772109"/>
    <w:rsid w:val="0077243D"/>
    <w:rsid w:val="00772903"/>
    <w:rsid w:val="00775D75"/>
    <w:rsid w:val="007776AE"/>
    <w:rsid w:val="00784DDC"/>
    <w:rsid w:val="00786215"/>
    <w:rsid w:val="0079326D"/>
    <w:rsid w:val="00795BA7"/>
    <w:rsid w:val="00796E20"/>
    <w:rsid w:val="007A61CA"/>
    <w:rsid w:val="007B1E35"/>
    <w:rsid w:val="007B61E8"/>
    <w:rsid w:val="007E403C"/>
    <w:rsid w:val="007E4C16"/>
    <w:rsid w:val="007F32C3"/>
    <w:rsid w:val="0080580B"/>
    <w:rsid w:val="00810035"/>
    <w:rsid w:val="00810D8A"/>
    <w:rsid w:val="008314E8"/>
    <w:rsid w:val="008420A2"/>
    <w:rsid w:val="00853698"/>
    <w:rsid w:val="00855C3D"/>
    <w:rsid w:val="0085787C"/>
    <w:rsid w:val="00871C6E"/>
    <w:rsid w:val="00873879"/>
    <w:rsid w:val="008744AC"/>
    <w:rsid w:val="00875A64"/>
    <w:rsid w:val="00885B33"/>
    <w:rsid w:val="008873C5"/>
    <w:rsid w:val="0089364D"/>
    <w:rsid w:val="008B2EA4"/>
    <w:rsid w:val="008C5528"/>
    <w:rsid w:val="008E03F3"/>
    <w:rsid w:val="00903FDA"/>
    <w:rsid w:val="00907EA0"/>
    <w:rsid w:val="00924B3E"/>
    <w:rsid w:val="00957168"/>
    <w:rsid w:val="009632C2"/>
    <w:rsid w:val="00972C7F"/>
    <w:rsid w:val="00977A7B"/>
    <w:rsid w:val="00987576"/>
    <w:rsid w:val="009923BA"/>
    <w:rsid w:val="00993234"/>
    <w:rsid w:val="009A4EA3"/>
    <w:rsid w:val="009A5DF7"/>
    <w:rsid w:val="009B0440"/>
    <w:rsid w:val="009C7BAA"/>
    <w:rsid w:val="00A00357"/>
    <w:rsid w:val="00A00D07"/>
    <w:rsid w:val="00A02177"/>
    <w:rsid w:val="00A0353F"/>
    <w:rsid w:val="00A074F2"/>
    <w:rsid w:val="00A13645"/>
    <w:rsid w:val="00A13FE0"/>
    <w:rsid w:val="00A1484E"/>
    <w:rsid w:val="00A1589C"/>
    <w:rsid w:val="00A23042"/>
    <w:rsid w:val="00A23EF8"/>
    <w:rsid w:val="00A30320"/>
    <w:rsid w:val="00A31FCF"/>
    <w:rsid w:val="00A46635"/>
    <w:rsid w:val="00A47493"/>
    <w:rsid w:val="00A476B4"/>
    <w:rsid w:val="00A56D6C"/>
    <w:rsid w:val="00A744E9"/>
    <w:rsid w:val="00A77FF8"/>
    <w:rsid w:val="00A87AC8"/>
    <w:rsid w:val="00AB49D9"/>
    <w:rsid w:val="00AB7A70"/>
    <w:rsid w:val="00AC062F"/>
    <w:rsid w:val="00AC178E"/>
    <w:rsid w:val="00AD04B1"/>
    <w:rsid w:val="00AE32CF"/>
    <w:rsid w:val="00AE597A"/>
    <w:rsid w:val="00AF0EC3"/>
    <w:rsid w:val="00AF684F"/>
    <w:rsid w:val="00B21FF5"/>
    <w:rsid w:val="00B25130"/>
    <w:rsid w:val="00B326D0"/>
    <w:rsid w:val="00B332EB"/>
    <w:rsid w:val="00B35870"/>
    <w:rsid w:val="00B4013D"/>
    <w:rsid w:val="00B43E1D"/>
    <w:rsid w:val="00B71826"/>
    <w:rsid w:val="00B77302"/>
    <w:rsid w:val="00B85ABB"/>
    <w:rsid w:val="00B94587"/>
    <w:rsid w:val="00BA5FA9"/>
    <w:rsid w:val="00BB4AE5"/>
    <w:rsid w:val="00BD5371"/>
    <w:rsid w:val="00C1107B"/>
    <w:rsid w:val="00C12E1B"/>
    <w:rsid w:val="00C13686"/>
    <w:rsid w:val="00C301E6"/>
    <w:rsid w:val="00C303D7"/>
    <w:rsid w:val="00C42562"/>
    <w:rsid w:val="00C44A73"/>
    <w:rsid w:val="00C527A2"/>
    <w:rsid w:val="00C55718"/>
    <w:rsid w:val="00C61C3A"/>
    <w:rsid w:val="00C63224"/>
    <w:rsid w:val="00C7142C"/>
    <w:rsid w:val="00C75DD5"/>
    <w:rsid w:val="00C777FB"/>
    <w:rsid w:val="00C84833"/>
    <w:rsid w:val="00C86581"/>
    <w:rsid w:val="00CA1803"/>
    <w:rsid w:val="00CA1F01"/>
    <w:rsid w:val="00CA5FB5"/>
    <w:rsid w:val="00CB4119"/>
    <w:rsid w:val="00CC7367"/>
    <w:rsid w:val="00CD10C9"/>
    <w:rsid w:val="00CD69A3"/>
    <w:rsid w:val="00CE42E8"/>
    <w:rsid w:val="00CF6136"/>
    <w:rsid w:val="00D06F0F"/>
    <w:rsid w:val="00D11348"/>
    <w:rsid w:val="00D339DD"/>
    <w:rsid w:val="00D37266"/>
    <w:rsid w:val="00D507E0"/>
    <w:rsid w:val="00D62F61"/>
    <w:rsid w:val="00D66FE3"/>
    <w:rsid w:val="00D73F7F"/>
    <w:rsid w:val="00D81059"/>
    <w:rsid w:val="00D812FA"/>
    <w:rsid w:val="00D8302F"/>
    <w:rsid w:val="00D847F8"/>
    <w:rsid w:val="00D951DB"/>
    <w:rsid w:val="00DA4CED"/>
    <w:rsid w:val="00DD14D3"/>
    <w:rsid w:val="00DE182D"/>
    <w:rsid w:val="00DE19D1"/>
    <w:rsid w:val="00DE4C9A"/>
    <w:rsid w:val="00DF0B8F"/>
    <w:rsid w:val="00DF76BA"/>
    <w:rsid w:val="00E00E78"/>
    <w:rsid w:val="00E43D61"/>
    <w:rsid w:val="00E45DD2"/>
    <w:rsid w:val="00E52FD9"/>
    <w:rsid w:val="00E75C41"/>
    <w:rsid w:val="00E92531"/>
    <w:rsid w:val="00E92AFE"/>
    <w:rsid w:val="00E94A57"/>
    <w:rsid w:val="00E94C5A"/>
    <w:rsid w:val="00E94E90"/>
    <w:rsid w:val="00EA3EC7"/>
    <w:rsid w:val="00EB2837"/>
    <w:rsid w:val="00EB7588"/>
    <w:rsid w:val="00EC2FF2"/>
    <w:rsid w:val="00EC39A7"/>
    <w:rsid w:val="00EC4DD9"/>
    <w:rsid w:val="00ED1188"/>
    <w:rsid w:val="00EE0C2F"/>
    <w:rsid w:val="00EE4FF4"/>
    <w:rsid w:val="00EE783F"/>
    <w:rsid w:val="00EF62E8"/>
    <w:rsid w:val="00F23C97"/>
    <w:rsid w:val="00F246CE"/>
    <w:rsid w:val="00F33124"/>
    <w:rsid w:val="00F3655C"/>
    <w:rsid w:val="00F40BC8"/>
    <w:rsid w:val="00F50965"/>
    <w:rsid w:val="00F557A7"/>
    <w:rsid w:val="00F56525"/>
    <w:rsid w:val="00F71C49"/>
    <w:rsid w:val="00F8406A"/>
    <w:rsid w:val="00F851B0"/>
    <w:rsid w:val="00F97BC5"/>
    <w:rsid w:val="00FA2249"/>
    <w:rsid w:val="00FA332A"/>
    <w:rsid w:val="00FD2713"/>
    <w:rsid w:val="00FD59DF"/>
    <w:rsid w:val="00FD5D97"/>
    <w:rsid w:val="00FE0D4A"/>
    <w:rsid w:val="00FE4361"/>
    <w:rsid w:val="00FF2DA6"/>
    <w:rsid w:val="00FF5D27"/>
    <w:rsid w:val="00FF61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9701E"/>
  <w15:chartTrackingRefBased/>
  <w15:docId w15:val="{4388587C-427D-4D91-8DDD-37EF3B63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iPriority="4" w:unhideWhenUsed="1" w:qFormat="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77243D"/>
    <w:pPr>
      <w:spacing w:before="120" w:after="120" w:line="360" w:lineRule="auto"/>
    </w:pPr>
    <w:rPr>
      <w:rFonts w:ascii="Arial" w:hAnsi="Arial"/>
      <w:szCs w:val="24"/>
    </w:rPr>
  </w:style>
  <w:style w:type="paragraph" w:styleId="Heading1">
    <w:name w:val="heading 1"/>
    <w:basedOn w:val="Normal"/>
    <w:next w:val="BodyText"/>
    <w:link w:val="Heading1Char"/>
    <w:uiPriority w:val="9"/>
    <w:qFormat/>
    <w:rsid w:val="00903FDA"/>
    <w:pPr>
      <w:keepNext/>
      <w:keepLines/>
      <w:spacing w:after="240"/>
      <w:outlineLvl w:val="0"/>
    </w:pPr>
    <w:rPr>
      <w:rFonts w:eastAsia="Times New Roman" w:cs="Times New Roman"/>
      <w:b/>
      <w:color w:val="4E5B73"/>
      <w:sz w:val="36"/>
      <w:szCs w:val="28"/>
    </w:rPr>
  </w:style>
  <w:style w:type="paragraph" w:styleId="Heading2">
    <w:name w:val="heading 2"/>
    <w:basedOn w:val="Heading1"/>
    <w:next w:val="BodyText"/>
    <w:link w:val="Heading2Char"/>
    <w:uiPriority w:val="9"/>
    <w:qFormat/>
    <w:rsid w:val="007E403C"/>
    <w:pPr>
      <w:numPr>
        <w:ilvl w:val="1"/>
      </w:numPr>
      <w:spacing w:before="240"/>
      <w:outlineLvl w:val="1"/>
    </w:pPr>
    <w:rPr>
      <w:color w:val="271A36"/>
      <w:sz w:val="28"/>
    </w:rPr>
  </w:style>
  <w:style w:type="paragraph" w:styleId="Heading3">
    <w:name w:val="heading 3"/>
    <w:basedOn w:val="Heading2"/>
    <w:next w:val="BodyText"/>
    <w:link w:val="Heading3Char"/>
    <w:uiPriority w:val="9"/>
    <w:qFormat/>
    <w:rsid w:val="00903FDA"/>
    <w:pPr>
      <w:numPr>
        <w:ilvl w:val="2"/>
      </w:numPr>
      <w:outlineLvl w:val="2"/>
    </w:pPr>
    <w:rPr>
      <w:color w:val="67448E"/>
      <w:sz w:val="26"/>
    </w:rPr>
  </w:style>
  <w:style w:type="paragraph" w:styleId="Heading4">
    <w:name w:val="heading 4"/>
    <w:basedOn w:val="Heading3"/>
    <w:next w:val="BodyText"/>
    <w:link w:val="Heading4Char"/>
    <w:uiPriority w:val="9"/>
    <w:semiHidden/>
    <w:qFormat/>
    <w:rsid w:val="00BA5FA9"/>
    <w:pPr>
      <w:numPr>
        <w:ilvl w:val="3"/>
      </w:numPr>
      <w:outlineLvl w:val="3"/>
    </w:pPr>
    <w:rPr>
      <w:color w:val="535353" w:themeColor="accent6" w:themeShade="80"/>
    </w:rPr>
  </w:style>
  <w:style w:type="paragraph" w:styleId="Heading5">
    <w:name w:val="heading 5"/>
    <w:basedOn w:val="Heading4"/>
    <w:next w:val="BodyText"/>
    <w:link w:val="Heading5Char"/>
    <w:uiPriority w:val="9"/>
    <w:semiHidden/>
    <w:qFormat/>
    <w:rsid w:val="00BA5FA9"/>
    <w:pPr>
      <w:numPr>
        <w:ilvl w:val="4"/>
      </w:numPr>
      <w:outlineLvl w:val="4"/>
    </w:pPr>
    <w:rPr>
      <w:bCs/>
      <w:iCs/>
      <w:color w:val="7C7C7C" w:themeColor="accent6" w:themeShade="BF"/>
      <w:sz w:val="24"/>
      <w:szCs w:val="26"/>
    </w:rPr>
  </w:style>
  <w:style w:type="paragraph" w:styleId="Heading6">
    <w:name w:val="heading 6"/>
    <w:basedOn w:val="Heading5"/>
    <w:next w:val="BodyText"/>
    <w:link w:val="Heading6Char"/>
    <w:uiPriority w:val="9"/>
    <w:semiHidden/>
    <w:qFormat/>
    <w:rsid w:val="00BA5FA9"/>
    <w:pPr>
      <w:numPr>
        <w:ilvl w:val="5"/>
      </w:numPr>
      <w:outlineLvl w:val="5"/>
    </w:pPr>
    <w:rPr>
      <w:bCs w:val="0"/>
      <w:color w:val="8F8F8F" w:themeColor="accent5" w:themeShade="BF"/>
      <w:szCs w:val="22"/>
    </w:rPr>
  </w:style>
  <w:style w:type="paragraph" w:styleId="Heading7">
    <w:name w:val="heading 7"/>
    <w:basedOn w:val="Heading6"/>
    <w:next w:val="BodyText"/>
    <w:link w:val="Heading7Char"/>
    <w:uiPriority w:val="9"/>
    <w:semiHidden/>
    <w:qFormat/>
    <w:rsid w:val="00BA5FA9"/>
    <w:pPr>
      <w:numPr>
        <w:ilvl w:val="6"/>
      </w:numPr>
      <w:outlineLvl w:val="6"/>
    </w:pPr>
    <w:rPr>
      <w:rFonts w:eastAsiaTheme="majorEastAsia" w:cstheme="majorBidi"/>
      <w:iCs w:val="0"/>
      <w:color w:val="auto"/>
    </w:rPr>
  </w:style>
  <w:style w:type="paragraph" w:styleId="Heading8">
    <w:name w:val="heading 8"/>
    <w:basedOn w:val="Heading7"/>
    <w:next w:val="BodyText"/>
    <w:link w:val="Heading8Char"/>
    <w:uiPriority w:val="9"/>
    <w:semiHidden/>
    <w:qFormat/>
    <w:rsid w:val="00BA5FA9"/>
    <w:pPr>
      <w:numPr>
        <w:ilvl w:val="7"/>
      </w:numPr>
      <w:outlineLvl w:val="7"/>
    </w:pPr>
    <w:rPr>
      <w:szCs w:val="21"/>
    </w:rPr>
  </w:style>
  <w:style w:type="paragraph" w:styleId="Heading9">
    <w:name w:val="heading 9"/>
    <w:basedOn w:val="Heading8"/>
    <w:next w:val="BodyText"/>
    <w:link w:val="Heading9Char"/>
    <w:uiPriority w:val="9"/>
    <w:semiHidden/>
    <w:qFormat/>
    <w:rsid w:val="00BA5FA9"/>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FDA"/>
    <w:rPr>
      <w:rFonts w:ascii="Arial" w:eastAsia="Times New Roman" w:hAnsi="Arial" w:cs="Times New Roman"/>
      <w:b/>
      <w:color w:val="4E5B73"/>
      <w:sz w:val="36"/>
      <w:szCs w:val="28"/>
    </w:rPr>
  </w:style>
  <w:style w:type="character" w:customStyle="1" w:styleId="Heading2Char">
    <w:name w:val="Heading 2 Char"/>
    <w:basedOn w:val="DefaultParagraphFont"/>
    <w:link w:val="Heading2"/>
    <w:uiPriority w:val="9"/>
    <w:rsid w:val="007E403C"/>
    <w:rPr>
      <w:rFonts w:ascii="Arial" w:eastAsia="Times New Roman" w:hAnsi="Arial" w:cs="Times New Roman"/>
      <w:b/>
      <w:color w:val="271A36"/>
      <w:sz w:val="28"/>
      <w:szCs w:val="28"/>
    </w:rPr>
  </w:style>
  <w:style w:type="character" w:customStyle="1" w:styleId="Heading3Char">
    <w:name w:val="Heading 3 Char"/>
    <w:basedOn w:val="DefaultParagraphFont"/>
    <w:link w:val="Heading3"/>
    <w:uiPriority w:val="9"/>
    <w:rsid w:val="00903FDA"/>
    <w:rPr>
      <w:rFonts w:ascii="Arial" w:eastAsia="Times New Roman" w:hAnsi="Arial" w:cs="Times New Roman"/>
      <w:b/>
      <w:color w:val="67448E"/>
      <w:sz w:val="26"/>
      <w:szCs w:val="28"/>
    </w:rPr>
  </w:style>
  <w:style w:type="character" w:customStyle="1" w:styleId="Heading4Char">
    <w:name w:val="Heading 4 Char"/>
    <w:basedOn w:val="DefaultParagraphFont"/>
    <w:link w:val="Heading4"/>
    <w:uiPriority w:val="9"/>
    <w:semiHidden/>
    <w:rsid w:val="00BA5FA9"/>
    <w:rPr>
      <w:rFonts w:asciiTheme="majorHAnsi" w:eastAsia="Times New Roman" w:hAnsiTheme="majorHAnsi" w:cs="Times New Roman"/>
      <w:b/>
      <w:color w:val="535353" w:themeColor="accent6" w:themeShade="80"/>
      <w:sz w:val="26"/>
      <w:szCs w:val="28"/>
    </w:rPr>
  </w:style>
  <w:style w:type="character" w:customStyle="1" w:styleId="Heading5Char">
    <w:name w:val="Heading 5 Char"/>
    <w:basedOn w:val="DefaultParagraphFont"/>
    <w:link w:val="Heading5"/>
    <w:uiPriority w:val="9"/>
    <w:semiHidden/>
    <w:rsid w:val="00BA5FA9"/>
    <w:rPr>
      <w:rFonts w:asciiTheme="majorHAnsi" w:eastAsia="Times New Roman" w:hAnsiTheme="majorHAnsi" w:cs="Times New Roman"/>
      <w:b/>
      <w:bCs/>
      <w:iCs/>
      <w:color w:val="7C7C7C" w:themeColor="accent6" w:themeShade="BF"/>
      <w:sz w:val="24"/>
      <w:szCs w:val="26"/>
    </w:rPr>
  </w:style>
  <w:style w:type="character" w:customStyle="1" w:styleId="Heading6Char">
    <w:name w:val="Heading 6 Char"/>
    <w:basedOn w:val="DefaultParagraphFont"/>
    <w:link w:val="Heading6"/>
    <w:uiPriority w:val="9"/>
    <w:semiHidden/>
    <w:rsid w:val="00BA5FA9"/>
    <w:rPr>
      <w:rFonts w:asciiTheme="majorHAnsi" w:eastAsia="Times New Roman" w:hAnsiTheme="majorHAnsi" w:cs="Times New Roman"/>
      <w:b/>
      <w:iCs/>
      <w:color w:val="8F8F8F" w:themeColor="accent5" w:themeShade="BF"/>
      <w:sz w:val="24"/>
    </w:rPr>
  </w:style>
  <w:style w:type="character" w:customStyle="1" w:styleId="Heading7Char">
    <w:name w:val="Heading 7 Char"/>
    <w:basedOn w:val="DefaultParagraphFont"/>
    <w:link w:val="Heading7"/>
    <w:uiPriority w:val="9"/>
    <w:semiHidden/>
    <w:rsid w:val="00BA5FA9"/>
    <w:rPr>
      <w:rFonts w:asciiTheme="majorHAnsi" w:eastAsiaTheme="majorEastAsia" w:hAnsiTheme="majorHAnsi" w:cstheme="majorBidi"/>
      <w:b/>
      <w:sz w:val="24"/>
    </w:rPr>
  </w:style>
  <w:style w:type="character" w:customStyle="1" w:styleId="Heading8Char">
    <w:name w:val="Heading 8 Char"/>
    <w:basedOn w:val="DefaultParagraphFont"/>
    <w:link w:val="Heading8"/>
    <w:uiPriority w:val="9"/>
    <w:semiHidden/>
    <w:rsid w:val="00BA5FA9"/>
    <w:rPr>
      <w:rFonts w:asciiTheme="majorHAnsi" w:eastAsiaTheme="majorEastAsia" w:hAnsiTheme="majorHAnsi" w:cstheme="majorBidi"/>
      <w:b/>
      <w:sz w:val="24"/>
      <w:szCs w:val="21"/>
    </w:rPr>
  </w:style>
  <w:style w:type="character" w:customStyle="1" w:styleId="Heading9Char">
    <w:name w:val="Heading 9 Char"/>
    <w:basedOn w:val="DefaultParagraphFont"/>
    <w:link w:val="Heading9"/>
    <w:uiPriority w:val="9"/>
    <w:semiHidden/>
    <w:rsid w:val="00BA5FA9"/>
    <w:rPr>
      <w:rFonts w:asciiTheme="majorHAnsi" w:eastAsiaTheme="majorEastAsia" w:hAnsiTheme="majorHAnsi" w:cstheme="majorBidi"/>
      <w:b/>
      <w:iCs/>
      <w:sz w:val="24"/>
      <w:szCs w:val="21"/>
    </w:rPr>
  </w:style>
  <w:style w:type="paragraph" w:styleId="BodyText">
    <w:name w:val="Body Text"/>
    <w:basedOn w:val="Normal"/>
    <w:link w:val="BodyTextChar"/>
    <w:uiPriority w:val="9"/>
    <w:qFormat/>
    <w:rsid w:val="00903FDA"/>
    <w:pPr>
      <w:keepLines/>
    </w:pPr>
    <w:rPr>
      <w:rFonts w:eastAsia="Times New Roman" w:cs="Times New Roman"/>
    </w:rPr>
  </w:style>
  <w:style w:type="character" w:customStyle="1" w:styleId="BodyTextChar">
    <w:name w:val="Body Text Char"/>
    <w:basedOn w:val="DefaultParagraphFont"/>
    <w:link w:val="BodyText"/>
    <w:uiPriority w:val="9"/>
    <w:rsid w:val="00903FDA"/>
    <w:rPr>
      <w:rFonts w:ascii="Arial" w:eastAsia="Times New Roman" w:hAnsi="Arial" w:cs="Times New Roman"/>
      <w:szCs w:val="24"/>
    </w:rPr>
  </w:style>
  <w:style w:type="paragraph" w:styleId="TOC1">
    <w:name w:val="toc 1"/>
    <w:basedOn w:val="Normal"/>
    <w:next w:val="TOC2"/>
    <w:uiPriority w:val="39"/>
    <w:rsid w:val="00F3655C"/>
    <w:pPr>
      <w:keepNext/>
      <w:keepLines/>
      <w:tabs>
        <w:tab w:val="right" w:leader="dot" w:pos="9360"/>
      </w:tabs>
      <w:spacing w:before="240"/>
      <w:ind w:left="360" w:right="360" w:hanging="360"/>
    </w:pPr>
    <w:rPr>
      <w:rFonts w:eastAsia="Times New Roman" w:cs="Arial"/>
      <w:b/>
      <w:bCs/>
      <w:smallCaps/>
    </w:rPr>
  </w:style>
  <w:style w:type="paragraph" w:styleId="TOC2">
    <w:name w:val="toc 2"/>
    <w:basedOn w:val="TOC1"/>
    <w:next w:val="TOC3"/>
    <w:uiPriority w:val="39"/>
    <w:rsid w:val="00F3655C"/>
    <w:pPr>
      <w:keepNext w:val="0"/>
      <w:spacing w:before="0" w:after="0"/>
      <w:ind w:left="720" w:right="720"/>
    </w:pPr>
    <w:rPr>
      <w:b w:val="0"/>
      <w:bCs w:val="0"/>
      <w:smallCaps w:val="0"/>
      <w:szCs w:val="20"/>
    </w:rPr>
  </w:style>
  <w:style w:type="paragraph" w:styleId="TOC3">
    <w:name w:val="toc 3"/>
    <w:basedOn w:val="TOC2"/>
    <w:next w:val="TOC4"/>
    <w:uiPriority w:val="39"/>
    <w:semiHidden/>
    <w:rsid w:val="00BA5FA9"/>
    <w:pPr>
      <w:ind w:left="1080"/>
    </w:pPr>
  </w:style>
  <w:style w:type="paragraph" w:styleId="TOC4">
    <w:name w:val="toc 4"/>
    <w:basedOn w:val="TOC3"/>
    <w:next w:val="TOC5"/>
    <w:uiPriority w:val="39"/>
    <w:semiHidden/>
    <w:rsid w:val="00BA5FA9"/>
    <w:pPr>
      <w:ind w:left="1440"/>
    </w:pPr>
    <w:rPr>
      <w:noProof/>
    </w:rPr>
  </w:style>
  <w:style w:type="paragraph" w:styleId="TOC5">
    <w:name w:val="toc 5"/>
    <w:basedOn w:val="TOC4"/>
    <w:next w:val="Normal"/>
    <w:uiPriority w:val="39"/>
    <w:semiHidden/>
    <w:rsid w:val="00BA5FA9"/>
    <w:pPr>
      <w:ind w:left="1800"/>
    </w:pPr>
  </w:style>
  <w:style w:type="paragraph" w:styleId="TOC6">
    <w:name w:val="toc 6"/>
    <w:basedOn w:val="Normal"/>
    <w:next w:val="Normal"/>
    <w:uiPriority w:val="39"/>
    <w:semiHidden/>
    <w:rsid w:val="00BA5FA9"/>
    <w:pPr>
      <w:spacing w:after="100"/>
      <w:ind w:left="1100"/>
    </w:pPr>
  </w:style>
  <w:style w:type="paragraph" w:styleId="TOC7">
    <w:name w:val="toc 7"/>
    <w:basedOn w:val="Normal"/>
    <w:next w:val="Normal"/>
    <w:uiPriority w:val="39"/>
    <w:semiHidden/>
    <w:rsid w:val="00BA5FA9"/>
    <w:pPr>
      <w:spacing w:after="100"/>
      <w:ind w:left="1320"/>
    </w:pPr>
  </w:style>
  <w:style w:type="paragraph" w:styleId="TOC8">
    <w:name w:val="toc 8"/>
    <w:basedOn w:val="Normal"/>
    <w:next w:val="Normal"/>
    <w:uiPriority w:val="39"/>
    <w:semiHidden/>
    <w:rsid w:val="00BA5FA9"/>
    <w:pPr>
      <w:spacing w:after="100"/>
      <w:ind w:left="1540"/>
    </w:pPr>
  </w:style>
  <w:style w:type="paragraph" w:styleId="TOC9">
    <w:name w:val="toc 9"/>
    <w:basedOn w:val="Normal"/>
    <w:next w:val="Normal"/>
    <w:uiPriority w:val="39"/>
    <w:semiHidden/>
    <w:rsid w:val="00BA5FA9"/>
    <w:pPr>
      <w:spacing w:after="100"/>
      <w:ind w:left="1760"/>
    </w:pPr>
  </w:style>
  <w:style w:type="paragraph" w:styleId="Caption">
    <w:name w:val="caption"/>
    <w:basedOn w:val="Normal"/>
    <w:next w:val="Normal"/>
    <w:uiPriority w:val="9"/>
    <w:rsid w:val="00732B5D"/>
    <w:pPr>
      <w:keepNext/>
      <w:keepLines/>
      <w:ind w:left="720" w:right="720"/>
      <w:jc w:val="center"/>
    </w:pPr>
    <w:rPr>
      <w:rFonts w:eastAsia="Times New Roman" w:cs="Times New Roman"/>
      <w:b/>
    </w:rPr>
  </w:style>
  <w:style w:type="paragraph" w:customStyle="1" w:styleId="Covercoursecode">
    <w:name w:val="Cover course code"/>
    <w:next w:val="Covercoursetitle"/>
    <w:uiPriority w:val="9"/>
    <w:rsid w:val="0077243D"/>
    <w:pPr>
      <w:keepLines/>
      <w:spacing w:before="480"/>
      <w:ind w:left="-864"/>
    </w:pPr>
    <w:rPr>
      <w:rFonts w:ascii="Arial" w:eastAsia="Times New Roman" w:hAnsi="Arial" w:cs="Times New Roman"/>
      <w:b/>
      <w:color w:val="FFFFFF" w:themeColor="background1"/>
      <w:sz w:val="48"/>
      <w:szCs w:val="48"/>
    </w:rPr>
  </w:style>
  <w:style w:type="paragraph" w:customStyle="1" w:styleId="Covercoursetitle">
    <w:name w:val="Cover course title"/>
    <w:next w:val="Covermanualtitle"/>
    <w:uiPriority w:val="9"/>
    <w:rsid w:val="0077243D"/>
    <w:pPr>
      <w:spacing w:before="240" w:after="240"/>
      <w:ind w:left="-900"/>
    </w:pPr>
    <w:rPr>
      <w:rFonts w:ascii="Arial" w:eastAsia="Times New Roman" w:hAnsi="Arial" w:cs="Times New Roman"/>
      <w:b/>
      <w:color w:val="FFFFFF" w:themeColor="background1"/>
      <w:sz w:val="52"/>
      <w:szCs w:val="72"/>
    </w:rPr>
  </w:style>
  <w:style w:type="paragraph" w:customStyle="1" w:styleId="Covermanualtitle">
    <w:name w:val="Cover manual title"/>
    <w:next w:val="BodyText"/>
    <w:uiPriority w:val="9"/>
    <w:rsid w:val="0077243D"/>
    <w:pPr>
      <w:spacing w:before="1200"/>
      <w:ind w:left="-900"/>
    </w:pPr>
    <w:rPr>
      <w:rFonts w:ascii="Arial" w:eastAsia="Times New Roman" w:hAnsi="Arial" w:cs="Times New Roman"/>
      <w:b/>
      <w:color w:val="FFFFFF" w:themeColor="background1"/>
      <w:sz w:val="44"/>
      <w:szCs w:val="44"/>
    </w:rPr>
  </w:style>
  <w:style w:type="paragraph" w:customStyle="1" w:styleId="Coverversionnumber">
    <w:name w:val="Cover version number"/>
    <w:basedOn w:val="BodyText"/>
    <w:next w:val="Normal"/>
    <w:uiPriority w:val="9"/>
    <w:rsid w:val="0077243D"/>
    <w:pPr>
      <w:spacing w:before="600"/>
      <w:ind w:left="8190" w:right="-900"/>
    </w:pPr>
    <w:rPr>
      <w:b/>
      <w:color w:val="FFFFFF" w:themeColor="background1"/>
      <w:sz w:val="18"/>
      <w:szCs w:val="18"/>
    </w:rPr>
  </w:style>
  <w:style w:type="paragraph" w:styleId="Footer">
    <w:name w:val="footer"/>
    <w:basedOn w:val="Normal"/>
    <w:link w:val="FooterChar"/>
    <w:uiPriority w:val="9"/>
    <w:semiHidden/>
    <w:rsid w:val="004B0334"/>
    <w:pPr>
      <w:tabs>
        <w:tab w:val="right" w:pos="9360"/>
      </w:tabs>
    </w:pPr>
    <w:rPr>
      <w:rFonts w:eastAsia="Times New Roman" w:cs="Times New Roman"/>
      <w:sz w:val="18"/>
    </w:rPr>
  </w:style>
  <w:style w:type="character" w:customStyle="1" w:styleId="FooterChar">
    <w:name w:val="Footer Char"/>
    <w:basedOn w:val="DefaultParagraphFont"/>
    <w:link w:val="Footer"/>
    <w:uiPriority w:val="9"/>
    <w:semiHidden/>
    <w:rsid w:val="00FD59DF"/>
    <w:rPr>
      <w:rFonts w:ascii="Arial" w:eastAsia="Times New Roman" w:hAnsi="Arial" w:cs="Times New Roman"/>
      <w:sz w:val="18"/>
      <w:szCs w:val="24"/>
    </w:rPr>
  </w:style>
  <w:style w:type="paragraph" w:customStyle="1" w:styleId="Lines">
    <w:name w:val="Lines"/>
    <w:basedOn w:val="BodyText"/>
    <w:uiPriority w:val="14"/>
    <w:semiHidden/>
    <w:rsid w:val="00BA5FA9"/>
    <w:pPr>
      <w:pBdr>
        <w:bottom w:val="single" w:sz="4" w:space="1" w:color="C0C0C0"/>
        <w:between w:val="single" w:sz="4" w:space="1" w:color="C0C0C0"/>
      </w:pBdr>
      <w:spacing w:before="60" w:after="0"/>
    </w:pPr>
    <w:rPr>
      <w:color w:val="000066"/>
    </w:rPr>
  </w:style>
  <w:style w:type="character" w:styleId="PageNumber">
    <w:name w:val="page number"/>
    <w:basedOn w:val="DefaultParagraphFont"/>
    <w:semiHidden/>
    <w:rsid w:val="00BA5FA9"/>
  </w:style>
  <w:style w:type="paragraph" w:styleId="Quote">
    <w:name w:val="Quote"/>
    <w:basedOn w:val="BodyText"/>
    <w:link w:val="QuoteChar"/>
    <w:uiPriority w:val="9"/>
    <w:semiHidden/>
    <w:rsid w:val="00BA5FA9"/>
    <w:pPr>
      <w:ind w:left="360" w:right="360"/>
      <w:jc w:val="both"/>
    </w:pPr>
    <w:rPr>
      <w:i/>
    </w:rPr>
  </w:style>
  <w:style w:type="character" w:customStyle="1" w:styleId="QuoteChar">
    <w:name w:val="Quote Char"/>
    <w:basedOn w:val="DefaultParagraphFont"/>
    <w:link w:val="Quote"/>
    <w:uiPriority w:val="9"/>
    <w:semiHidden/>
    <w:rsid w:val="00745F58"/>
    <w:rPr>
      <w:rFonts w:ascii="Arial" w:eastAsia="Times New Roman" w:hAnsi="Arial" w:cs="Times New Roman"/>
      <w:i/>
      <w:szCs w:val="24"/>
    </w:rPr>
  </w:style>
  <w:style w:type="paragraph" w:styleId="Title">
    <w:name w:val="Title"/>
    <w:basedOn w:val="Normal"/>
    <w:next w:val="BodyText"/>
    <w:link w:val="TitleChar"/>
    <w:uiPriority w:val="9"/>
    <w:qFormat/>
    <w:rsid w:val="003D440A"/>
    <w:pPr>
      <w:keepNext/>
      <w:keepLines/>
    </w:pPr>
    <w:rPr>
      <w:rFonts w:ascii="Georgia" w:hAnsi="Georgia" w:cs="Arial"/>
      <w:b/>
      <w:bCs/>
      <w:color w:val="404040" w:themeColor="text1" w:themeTint="BF"/>
      <w:szCs w:val="32"/>
    </w:rPr>
  </w:style>
  <w:style w:type="character" w:customStyle="1" w:styleId="TitleChar">
    <w:name w:val="Title Char"/>
    <w:basedOn w:val="DefaultParagraphFont"/>
    <w:link w:val="Title"/>
    <w:uiPriority w:val="9"/>
    <w:rsid w:val="003D440A"/>
    <w:rPr>
      <w:rFonts w:ascii="Georgia" w:hAnsi="Georgia" w:cs="Arial"/>
      <w:b/>
      <w:bCs/>
      <w:color w:val="404040" w:themeColor="text1" w:themeTint="BF"/>
      <w:sz w:val="24"/>
      <w:szCs w:val="32"/>
    </w:rPr>
  </w:style>
  <w:style w:type="table" w:styleId="TableGrid">
    <w:name w:val="Table Grid"/>
    <w:basedOn w:val="TableNormal"/>
    <w:rsid w:val="00BA5F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rPr>
      <w:cantSplit/>
    </w:trPr>
  </w:style>
  <w:style w:type="paragraph" w:styleId="TOCHeading">
    <w:name w:val="TOC Heading"/>
    <w:basedOn w:val="Heading1"/>
    <w:next w:val="TOC1"/>
    <w:uiPriority w:val="39"/>
    <w:semiHidden/>
    <w:rsid w:val="00BA5FA9"/>
    <w:pPr>
      <w:jc w:val="center"/>
      <w:outlineLvl w:val="9"/>
    </w:pPr>
    <w:rPr>
      <w:rFonts w:eastAsiaTheme="majorEastAsia" w:cstheme="majorBidi"/>
      <w:bCs/>
    </w:rPr>
  </w:style>
  <w:style w:type="character" w:styleId="IntenseEmphasis">
    <w:name w:val="Intense Emphasis"/>
    <w:basedOn w:val="DefaultParagraphFont"/>
    <w:semiHidden/>
    <w:qFormat/>
    <w:rsid w:val="00BA5FA9"/>
    <w:rPr>
      <w:b/>
      <w:bCs/>
      <w:i/>
      <w:iCs/>
      <w:color w:val="auto"/>
    </w:rPr>
  </w:style>
  <w:style w:type="character" w:styleId="SubtleEmphasis">
    <w:name w:val="Subtle Emphasis"/>
    <w:basedOn w:val="DefaultParagraphFont"/>
    <w:semiHidden/>
    <w:qFormat/>
    <w:rsid w:val="00BA5FA9"/>
    <w:rPr>
      <w:i w:val="0"/>
      <w:iCs/>
      <w:color w:val="auto"/>
      <w:u w:val="single"/>
    </w:rPr>
  </w:style>
  <w:style w:type="paragraph" w:styleId="ListContinue">
    <w:name w:val="List Continue"/>
    <w:basedOn w:val="BodyText"/>
    <w:next w:val="ListBullet"/>
    <w:uiPriority w:val="4"/>
    <w:qFormat/>
    <w:rsid w:val="00903FDA"/>
    <w:pPr>
      <w:keepNext/>
    </w:pPr>
  </w:style>
  <w:style w:type="paragraph" w:styleId="IntenseQuote">
    <w:name w:val="Intense Quote"/>
    <w:basedOn w:val="Quote"/>
    <w:link w:val="IntenseQuoteChar"/>
    <w:uiPriority w:val="30"/>
    <w:semiHidden/>
    <w:qFormat/>
    <w:rsid w:val="00BA5FA9"/>
    <w:rPr>
      <w:b/>
      <w:bCs/>
      <w:iCs/>
    </w:rPr>
  </w:style>
  <w:style w:type="character" w:customStyle="1" w:styleId="IntenseQuoteChar">
    <w:name w:val="Intense Quote Char"/>
    <w:basedOn w:val="DefaultParagraphFont"/>
    <w:link w:val="IntenseQuote"/>
    <w:uiPriority w:val="30"/>
    <w:semiHidden/>
    <w:rsid w:val="00B21FF5"/>
    <w:rPr>
      <w:rFonts w:ascii="Arial" w:eastAsia="Times New Roman" w:hAnsi="Arial" w:cs="Times New Roman"/>
      <w:b/>
      <w:bCs/>
      <w:i/>
      <w:iCs/>
      <w:szCs w:val="24"/>
    </w:rPr>
  </w:style>
  <w:style w:type="paragraph" w:styleId="Date">
    <w:name w:val="Date"/>
    <w:basedOn w:val="Normal"/>
    <w:next w:val="Normal"/>
    <w:link w:val="DateChar"/>
    <w:uiPriority w:val="99"/>
    <w:semiHidden/>
    <w:unhideWhenUsed/>
    <w:rsid w:val="00BA5FA9"/>
    <w:pPr>
      <w:keepLines/>
      <w:spacing w:after="240"/>
      <w:jc w:val="right"/>
    </w:pPr>
  </w:style>
  <w:style w:type="character" w:customStyle="1" w:styleId="DateChar">
    <w:name w:val="Date Char"/>
    <w:basedOn w:val="DefaultParagraphFont"/>
    <w:link w:val="Date"/>
    <w:uiPriority w:val="99"/>
    <w:semiHidden/>
    <w:rsid w:val="00BA5FA9"/>
    <w:rPr>
      <w:sz w:val="24"/>
      <w:szCs w:val="24"/>
    </w:rPr>
  </w:style>
  <w:style w:type="paragraph" w:styleId="ListBullet">
    <w:name w:val="List Bullet"/>
    <w:basedOn w:val="Normal"/>
    <w:uiPriority w:val="4"/>
    <w:qFormat/>
    <w:rsid w:val="00732B5D"/>
    <w:pPr>
      <w:keepLines/>
      <w:numPr>
        <w:numId w:val="4"/>
      </w:numPr>
      <w:ind w:left="360"/>
    </w:pPr>
  </w:style>
  <w:style w:type="character" w:styleId="Strong">
    <w:name w:val="Strong"/>
    <w:basedOn w:val="DefaultParagraphFont"/>
    <w:qFormat/>
    <w:rsid w:val="00BA5FA9"/>
    <w:rPr>
      <w:b/>
      <w:bCs/>
    </w:rPr>
  </w:style>
  <w:style w:type="paragraph" w:styleId="ListBullet2">
    <w:name w:val="List Bullet 2"/>
    <w:basedOn w:val="ListBullet"/>
    <w:uiPriority w:val="4"/>
    <w:rsid w:val="00987576"/>
    <w:pPr>
      <w:numPr>
        <w:ilvl w:val="1"/>
      </w:numPr>
      <w:ind w:left="720"/>
      <w:contextualSpacing/>
    </w:pPr>
  </w:style>
  <w:style w:type="paragraph" w:styleId="ListBullet3">
    <w:name w:val="List Bullet 3"/>
    <w:basedOn w:val="ListBullet2"/>
    <w:uiPriority w:val="4"/>
    <w:rsid w:val="00987576"/>
    <w:pPr>
      <w:numPr>
        <w:ilvl w:val="2"/>
      </w:numPr>
      <w:ind w:left="1080"/>
    </w:pPr>
  </w:style>
  <w:style w:type="character" w:styleId="Hyperlink">
    <w:name w:val="Hyperlink"/>
    <w:basedOn w:val="DefaultParagraphFont"/>
    <w:uiPriority w:val="99"/>
    <w:rsid w:val="00BA5FA9"/>
    <w:rPr>
      <w:color w:val="0000FF"/>
      <w:u w:val="single"/>
    </w:rPr>
  </w:style>
  <w:style w:type="paragraph" w:styleId="ListBullet4">
    <w:name w:val="List Bullet 4"/>
    <w:basedOn w:val="ListBullet3"/>
    <w:uiPriority w:val="4"/>
    <w:semiHidden/>
    <w:rsid w:val="00BA5FA9"/>
    <w:pPr>
      <w:numPr>
        <w:ilvl w:val="3"/>
      </w:numPr>
    </w:pPr>
  </w:style>
  <w:style w:type="paragraph" w:styleId="ListBullet5">
    <w:name w:val="List Bullet 5"/>
    <w:basedOn w:val="ListBullet4"/>
    <w:uiPriority w:val="4"/>
    <w:semiHidden/>
    <w:rsid w:val="00BA5FA9"/>
    <w:pPr>
      <w:numPr>
        <w:ilvl w:val="4"/>
      </w:numPr>
    </w:pPr>
  </w:style>
  <w:style w:type="paragraph" w:styleId="ListNumber">
    <w:name w:val="List Number"/>
    <w:basedOn w:val="Normal"/>
    <w:uiPriority w:val="4"/>
    <w:qFormat/>
    <w:rsid w:val="00903FDA"/>
    <w:pPr>
      <w:keepLines/>
    </w:pPr>
  </w:style>
  <w:style w:type="paragraph" w:styleId="ListNumber2">
    <w:name w:val="List Number 2"/>
    <w:basedOn w:val="ListNumber"/>
    <w:uiPriority w:val="4"/>
    <w:rsid w:val="00BA5FA9"/>
    <w:pPr>
      <w:numPr>
        <w:ilvl w:val="1"/>
        <w:numId w:val="1"/>
      </w:numPr>
    </w:pPr>
  </w:style>
  <w:style w:type="paragraph" w:styleId="ListNumber3">
    <w:name w:val="List Number 3"/>
    <w:basedOn w:val="ListNumber2"/>
    <w:uiPriority w:val="4"/>
    <w:rsid w:val="00BA5FA9"/>
    <w:pPr>
      <w:numPr>
        <w:ilvl w:val="2"/>
      </w:numPr>
    </w:pPr>
  </w:style>
  <w:style w:type="paragraph" w:styleId="ListNumber4">
    <w:name w:val="List Number 4"/>
    <w:basedOn w:val="ListNumber3"/>
    <w:uiPriority w:val="4"/>
    <w:semiHidden/>
    <w:rsid w:val="00BA5FA9"/>
    <w:pPr>
      <w:numPr>
        <w:ilvl w:val="3"/>
      </w:numPr>
    </w:pPr>
  </w:style>
  <w:style w:type="paragraph" w:styleId="ListNumber5">
    <w:name w:val="List Number 5"/>
    <w:basedOn w:val="ListNumber4"/>
    <w:uiPriority w:val="4"/>
    <w:semiHidden/>
    <w:rsid w:val="00BA5FA9"/>
    <w:pPr>
      <w:numPr>
        <w:ilvl w:val="4"/>
      </w:numPr>
    </w:pPr>
  </w:style>
  <w:style w:type="paragraph" w:styleId="ListContinue2">
    <w:name w:val="List Continue 2"/>
    <w:basedOn w:val="ListContinue"/>
    <w:next w:val="ListBullet2"/>
    <w:uiPriority w:val="4"/>
    <w:semiHidden/>
    <w:rsid w:val="00BA5FA9"/>
    <w:pPr>
      <w:ind w:left="360"/>
    </w:pPr>
  </w:style>
  <w:style w:type="paragraph" w:styleId="ListContinue3">
    <w:name w:val="List Continue 3"/>
    <w:basedOn w:val="ListContinue2"/>
    <w:next w:val="ListBullet3"/>
    <w:uiPriority w:val="4"/>
    <w:semiHidden/>
    <w:rsid w:val="00BA5FA9"/>
    <w:pPr>
      <w:ind w:left="720"/>
    </w:pPr>
  </w:style>
  <w:style w:type="paragraph" w:styleId="ListContinue4">
    <w:name w:val="List Continue 4"/>
    <w:basedOn w:val="ListContinue3"/>
    <w:next w:val="ListBullet4"/>
    <w:uiPriority w:val="4"/>
    <w:semiHidden/>
    <w:rsid w:val="00BA5FA9"/>
    <w:pPr>
      <w:ind w:left="1080"/>
    </w:pPr>
  </w:style>
  <w:style w:type="paragraph" w:styleId="ListContinue5">
    <w:name w:val="List Continue 5"/>
    <w:basedOn w:val="ListContinue4"/>
    <w:next w:val="ListBullet5"/>
    <w:uiPriority w:val="4"/>
    <w:semiHidden/>
    <w:rsid w:val="00BA5FA9"/>
    <w:pPr>
      <w:ind w:left="1440"/>
    </w:pPr>
  </w:style>
  <w:style w:type="character" w:styleId="Emphasis">
    <w:name w:val="Emphasis"/>
    <w:basedOn w:val="DefaultParagraphFont"/>
    <w:qFormat/>
    <w:rsid w:val="00BA5FA9"/>
    <w:rPr>
      <w:i/>
      <w:iCs/>
    </w:rPr>
  </w:style>
  <w:style w:type="paragraph" w:customStyle="1" w:styleId="Figure">
    <w:name w:val="Figure"/>
    <w:basedOn w:val="BodyText"/>
    <w:uiPriority w:val="9"/>
    <w:rsid w:val="00BA5FA9"/>
    <w:pPr>
      <w:jc w:val="center"/>
    </w:pPr>
  </w:style>
  <w:style w:type="paragraph" w:customStyle="1" w:styleId="Listnumbera">
    <w:name w:val="List number (a)"/>
    <w:basedOn w:val="BodyText"/>
    <w:uiPriority w:val="4"/>
    <w:qFormat/>
    <w:rsid w:val="00903FDA"/>
    <w:pPr>
      <w:numPr>
        <w:numId w:val="2"/>
      </w:numPr>
    </w:pPr>
    <w:rPr>
      <w:lang w:eastAsia="en-CA"/>
    </w:rPr>
  </w:style>
  <w:style w:type="paragraph" w:customStyle="1" w:styleId="Listnumberi">
    <w:name w:val="List number (i)"/>
    <w:basedOn w:val="BodyText"/>
    <w:uiPriority w:val="4"/>
    <w:semiHidden/>
    <w:qFormat/>
    <w:rsid w:val="00BA5FA9"/>
    <w:pPr>
      <w:numPr>
        <w:numId w:val="3"/>
      </w:numPr>
      <w:spacing w:before="0" w:after="0"/>
    </w:pPr>
    <w:rPr>
      <w:lang w:eastAsia="en-CA"/>
    </w:rPr>
  </w:style>
  <w:style w:type="paragraph" w:customStyle="1" w:styleId="Listnumber2a">
    <w:name w:val="List number 2 (a)"/>
    <w:basedOn w:val="Listnumbera"/>
    <w:uiPriority w:val="4"/>
    <w:rsid w:val="00BA5FA9"/>
    <w:pPr>
      <w:numPr>
        <w:ilvl w:val="1"/>
      </w:numPr>
    </w:pPr>
  </w:style>
  <w:style w:type="paragraph" w:customStyle="1" w:styleId="Listnumber2i">
    <w:name w:val="List number 2 (i)"/>
    <w:basedOn w:val="Listnumberi"/>
    <w:uiPriority w:val="4"/>
    <w:semiHidden/>
    <w:rsid w:val="00BA5FA9"/>
    <w:pPr>
      <w:numPr>
        <w:ilvl w:val="1"/>
      </w:numPr>
    </w:pPr>
  </w:style>
  <w:style w:type="paragraph" w:customStyle="1" w:styleId="Listnumber3a">
    <w:name w:val="List number 3 (a)"/>
    <w:basedOn w:val="Listnumber2a"/>
    <w:uiPriority w:val="4"/>
    <w:rsid w:val="00BA5FA9"/>
    <w:pPr>
      <w:numPr>
        <w:ilvl w:val="2"/>
      </w:numPr>
    </w:pPr>
  </w:style>
  <w:style w:type="paragraph" w:customStyle="1" w:styleId="Listnumber3i">
    <w:name w:val="List number 3 (i)"/>
    <w:basedOn w:val="Listnumber2i"/>
    <w:uiPriority w:val="4"/>
    <w:semiHidden/>
    <w:rsid w:val="00BA5FA9"/>
    <w:pPr>
      <w:numPr>
        <w:ilvl w:val="2"/>
      </w:numPr>
    </w:pPr>
  </w:style>
  <w:style w:type="paragraph" w:customStyle="1" w:styleId="Listnumber4a">
    <w:name w:val="List number 4 (a)"/>
    <w:basedOn w:val="Listnumber3a"/>
    <w:uiPriority w:val="4"/>
    <w:semiHidden/>
    <w:rsid w:val="00BA5FA9"/>
    <w:pPr>
      <w:numPr>
        <w:ilvl w:val="3"/>
      </w:numPr>
    </w:pPr>
  </w:style>
  <w:style w:type="paragraph" w:customStyle="1" w:styleId="Listnumber5a">
    <w:name w:val="List number 5 (a)"/>
    <w:basedOn w:val="Listnumber4a"/>
    <w:uiPriority w:val="4"/>
    <w:semiHidden/>
    <w:rsid w:val="00BA5FA9"/>
    <w:pPr>
      <w:numPr>
        <w:ilvl w:val="4"/>
      </w:numPr>
    </w:pPr>
  </w:style>
  <w:style w:type="paragraph" w:customStyle="1" w:styleId="Listnumber4i">
    <w:name w:val="List number 4 (i)"/>
    <w:basedOn w:val="Listnumber3i"/>
    <w:uiPriority w:val="4"/>
    <w:semiHidden/>
    <w:rsid w:val="00BA5FA9"/>
    <w:pPr>
      <w:numPr>
        <w:ilvl w:val="3"/>
      </w:numPr>
    </w:pPr>
  </w:style>
  <w:style w:type="paragraph" w:customStyle="1" w:styleId="Listnumber5i">
    <w:name w:val="List number 5 (i)"/>
    <w:basedOn w:val="Listnumber4i"/>
    <w:uiPriority w:val="4"/>
    <w:semiHidden/>
    <w:rsid w:val="00BA5FA9"/>
    <w:pPr>
      <w:numPr>
        <w:ilvl w:val="4"/>
      </w:numPr>
    </w:pPr>
  </w:style>
  <w:style w:type="paragraph" w:customStyle="1" w:styleId="Tableparagraphtitle">
    <w:name w:val="Table paragraph title"/>
    <w:basedOn w:val="Title"/>
    <w:next w:val="Normal"/>
    <w:uiPriority w:val="9"/>
    <w:semiHidden/>
    <w:rsid w:val="00732B5D"/>
    <w:pPr>
      <w:keepNext w:val="0"/>
    </w:pPr>
    <w:rPr>
      <w:rFonts w:ascii="Arial" w:eastAsia="Times New Roman" w:hAnsi="Arial" w:cs="Times New Roman"/>
      <w:lang w:eastAsia="en-CA"/>
    </w:rPr>
  </w:style>
  <w:style w:type="table" w:customStyle="1" w:styleId="Tablestandard">
    <w:name w:val="Table (standard)"/>
    <w:basedOn w:val="TableNormal"/>
    <w:rsid w:val="004B0334"/>
    <w:pPr>
      <w:spacing w:after="0" w:line="360" w:lineRule="auto"/>
    </w:pPr>
    <w:rPr>
      <w:rFonts w:ascii="Arial" w:eastAsia="Times New Roman" w:hAnsi="Arial" w:cs="Times New Roman"/>
      <w:szCs w:val="24"/>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rPr>
      <w:cantSplit/>
    </w:trPr>
    <w:tcPr>
      <w:shd w:val="clear" w:color="auto" w:fill="auto"/>
    </w:tcPr>
    <w:tblStylePr w:type="firstRow">
      <w:pPr>
        <w:keepNext/>
        <w:wordWrap/>
        <w:jc w:val="center"/>
      </w:pPr>
      <w:rPr>
        <w:rFonts w:ascii="Georgia" w:hAnsi="Georgia"/>
        <w:b/>
        <w:i w:val="0"/>
        <w:color w:val="auto"/>
        <w:sz w:val="22"/>
      </w:rPr>
      <w:tblPr/>
      <w:trPr>
        <w:cantSplit w:val="0"/>
        <w:tblHeader/>
      </w:tr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A5FA9"/>
    <w:rPr>
      <w:sz w:val="16"/>
      <w:szCs w:val="16"/>
    </w:rPr>
  </w:style>
  <w:style w:type="paragraph" w:styleId="CommentText">
    <w:name w:val="annotation text"/>
    <w:basedOn w:val="Normal"/>
    <w:link w:val="CommentTextChar"/>
    <w:uiPriority w:val="99"/>
    <w:semiHidden/>
    <w:rsid w:val="00BA5FA9"/>
    <w:rPr>
      <w:szCs w:val="20"/>
    </w:rPr>
  </w:style>
  <w:style w:type="character" w:customStyle="1" w:styleId="CommentTextChar">
    <w:name w:val="Comment Text Char"/>
    <w:basedOn w:val="DefaultParagraphFont"/>
    <w:link w:val="CommentText"/>
    <w:uiPriority w:val="99"/>
    <w:semiHidden/>
    <w:rsid w:val="00BA5FA9"/>
    <w:rPr>
      <w:sz w:val="20"/>
      <w:szCs w:val="20"/>
    </w:rPr>
  </w:style>
  <w:style w:type="paragraph" w:styleId="CommentSubject">
    <w:name w:val="annotation subject"/>
    <w:basedOn w:val="CommentText"/>
    <w:next w:val="CommentText"/>
    <w:link w:val="CommentSubjectChar"/>
    <w:uiPriority w:val="99"/>
    <w:semiHidden/>
    <w:unhideWhenUsed/>
    <w:rsid w:val="00BA5FA9"/>
    <w:rPr>
      <w:b/>
      <w:bCs/>
    </w:rPr>
  </w:style>
  <w:style w:type="character" w:customStyle="1" w:styleId="CommentSubjectChar">
    <w:name w:val="Comment Subject Char"/>
    <w:basedOn w:val="CommentTextChar"/>
    <w:link w:val="CommentSubject"/>
    <w:uiPriority w:val="99"/>
    <w:semiHidden/>
    <w:rsid w:val="00BA5FA9"/>
    <w:rPr>
      <w:b/>
      <w:bCs/>
      <w:sz w:val="20"/>
      <w:szCs w:val="20"/>
    </w:rPr>
  </w:style>
  <w:style w:type="paragraph" w:styleId="FootnoteText">
    <w:name w:val="footnote text"/>
    <w:basedOn w:val="Normal"/>
    <w:link w:val="FootnoteTextChar"/>
    <w:uiPriority w:val="99"/>
    <w:semiHidden/>
    <w:unhideWhenUsed/>
    <w:rsid w:val="00BA5FA9"/>
    <w:rPr>
      <w:szCs w:val="20"/>
    </w:rPr>
  </w:style>
  <w:style w:type="character" w:customStyle="1" w:styleId="FootnoteTextChar">
    <w:name w:val="Footnote Text Char"/>
    <w:basedOn w:val="DefaultParagraphFont"/>
    <w:link w:val="FootnoteText"/>
    <w:uiPriority w:val="99"/>
    <w:semiHidden/>
    <w:rsid w:val="00BA5FA9"/>
    <w:rPr>
      <w:sz w:val="20"/>
      <w:szCs w:val="20"/>
    </w:rPr>
  </w:style>
  <w:style w:type="character" w:styleId="FootnoteReference">
    <w:name w:val="footnote reference"/>
    <w:basedOn w:val="DefaultParagraphFont"/>
    <w:uiPriority w:val="99"/>
    <w:semiHidden/>
    <w:unhideWhenUsed/>
    <w:rsid w:val="00BA5FA9"/>
    <w:rPr>
      <w:vertAlign w:val="superscript"/>
    </w:rPr>
  </w:style>
  <w:style w:type="table" w:customStyle="1" w:styleId="Tabletight">
    <w:name w:val="Table (tight)"/>
    <w:basedOn w:val="TableNormal"/>
    <w:uiPriority w:val="99"/>
    <w:rsid w:val="00BA5FA9"/>
    <w:pPr>
      <w:spacing w:after="0" w:line="240" w:lineRule="auto"/>
    </w:pPr>
    <w:rPr>
      <w:sz w:val="24"/>
      <w:szCs w:val="24"/>
    </w:rPr>
    <w:tblPr>
      <w:tblCellMar>
        <w:left w:w="0" w:type="dxa"/>
        <w:right w:w="0" w:type="dxa"/>
      </w:tblCellMar>
    </w:tblPr>
    <w:trPr>
      <w:cantSplit/>
    </w:trPr>
  </w:style>
  <w:style w:type="paragraph" w:styleId="BalloonText">
    <w:name w:val="Balloon Text"/>
    <w:basedOn w:val="Normal"/>
    <w:link w:val="BalloonTextChar"/>
    <w:uiPriority w:val="99"/>
    <w:semiHidden/>
    <w:unhideWhenUsed/>
    <w:rsid w:val="00BA5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A9"/>
    <w:rPr>
      <w:rFonts w:ascii="Segoe UI" w:hAnsi="Segoe UI" w:cs="Segoe UI"/>
      <w:sz w:val="18"/>
      <w:szCs w:val="18"/>
    </w:rPr>
  </w:style>
  <w:style w:type="character" w:styleId="PlaceholderText">
    <w:name w:val="Placeholder Text"/>
    <w:basedOn w:val="DefaultParagraphFont"/>
    <w:uiPriority w:val="99"/>
    <w:semiHidden/>
    <w:rsid w:val="00BA5FA9"/>
    <w:rPr>
      <w:color w:val="808080"/>
    </w:rPr>
  </w:style>
  <w:style w:type="table" w:styleId="PlainTable1">
    <w:name w:val="Plain Table 1"/>
    <w:basedOn w:val="TableNormal"/>
    <w:uiPriority w:val="41"/>
    <w:rsid w:val="008536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CF6136"/>
    <w:pPr>
      <w:spacing w:after="0" w:line="240" w:lineRule="auto"/>
    </w:pPr>
    <w:rPr>
      <w:rFonts w:ascii="Arial" w:eastAsiaTheme="minorEastAsia" w:hAnsi="Arial"/>
      <w:szCs w:val="21"/>
      <w:lang w:val="en-US"/>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blStylePr w:type="firstRow">
      <w:pPr>
        <w:jc w:val="center"/>
      </w:pPr>
      <w:rPr>
        <w:rFonts w:ascii="Arial" w:hAnsi="Arial"/>
        <w:b/>
        <w:color w:val="FFFFFF" w:themeColor="background1"/>
        <w:sz w:val="24"/>
      </w:rPr>
      <w:tblPr/>
      <w:tcPr>
        <w:shd w:val="clear" w:color="auto" w:fill="000000" w:themeFill="text1" w:themeFillShade="BF"/>
      </w:tcPr>
    </w:tblStylePr>
  </w:style>
  <w:style w:type="paragraph" w:styleId="Header">
    <w:name w:val="header"/>
    <w:basedOn w:val="Normal"/>
    <w:link w:val="HeaderChar"/>
    <w:unhideWhenUsed/>
    <w:rsid w:val="00E92AFE"/>
    <w:pPr>
      <w:tabs>
        <w:tab w:val="center" w:pos="4680"/>
        <w:tab w:val="right" w:pos="9360"/>
      </w:tabs>
      <w:spacing w:before="0" w:after="0" w:line="240" w:lineRule="auto"/>
    </w:pPr>
  </w:style>
  <w:style w:type="character" w:customStyle="1" w:styleId="HeaderChar">
    <w:name w:val="Header Char"/>
    <w:basedOn w:val="DefaultParagraphFont"/>
    <w:link w:val="Header"/>
    <w:rsid w:val="00E92AFE"/>
    <w:rPr>
      <w:rFonts w:ascii="Arial" w:hAnsi="Arial"/>
      <w:szCs w:val="24"/>
    </w:rPr>
  </w:style>
  <w:style w:type="paragraph" w:styleId="ListParagraph">
    <w:name w:val="List Paragraph"/>
    <w:basedOn w:val="Normal"/>
    <w:qFormat/>
    <w:rsid w:val="005212FD"/>
    <w:pPr>
      <w:spacing w:before="0" w:after="0" w:line="240" w:lineRule="auto"/>
      <w:ind w:left="720"/>
      <w:contextualSpacing/>
    </w:pPr>
    <w:rPr>
      <w:rFonts w:asciiTheme="minorHAnsi" w:hAnsiTheme="minorHAnsi"/>
      <w:szCs w:val="22"/>
    </w:rPr>
  </w:style>
  <w:style w:type="character" w:customStyle="1" w:styleId="None">
    <w:name w:val="None"/>
    <w:rsid w:val="00430ECA"/>
  </w:style>
  <w:style w:type="paragraph" w:customStyle="1" w:styleId="Label">
    <w:name w:val="Label"/>
    <w:rsid w:val="00430ECA"/>
    <w:pPr>
      <w:pBdr>
        <w:top w:val="nil"/>
        <w:left w:val="nil"/>
        <w:bottom w:val="nil"/>
        <w:right w:val="nil"/>
        <w:between w:val="nil"/>
        <w:bar w:val="nil"/>
      </w:pBdr>
      <w:suppressAutoHyphens/>
      <w:spacing w:after="0" w:line="240" w:lineRule="auto"/>
      <w:outlineLvl w:val="0"/>
    </w:pPr>
    <w:rPr>
      <w:rFonts w:ascii="Baskerville" w:eastAsia="Arial Unicode MS" w:hAnsi="Baskerville" w:cs="Arial Unicode MS"/>
      <w:color w:val="000000"/>
      <w:sz w:val="36"/>
      <w:szCs w:val="36"/>
      <w:bdr w:val="nil"/>
      <w:lang w:val="en-US" w:eastAsia="en-CA"/>
    </w:rPr>
  </w:style>
  <w:style w:type="character" w:styleId="UnresolvedMention">
    <w:name w:val="Unresolved Mention"/>
    <w:basedOn w:val="DefaultParagraphFont"/>
    <w:uiPriority w:val="99"/>
    <w:semiHidden/>
    <w:unhideWhenUsed/>
    <w:rsid w:val="003F5CE1"/>
    <w:rPr>
      <w:color w:val="605E5C"/>
      <w:shd w:val="clear" w:color="auto" w:fill="E1DFDD"/>
    </w:rPr>
  </w:style>
  <w:style w:type="character" w:styleId="FollowedHyperlink">
    <w:name w:val="FollowedHyperlink"/>
    <w:basedOn w:val="DefaultParagraphFont"/>
    <w:uiPriority w:val="99"/>
    <w:semiHidden/>
    <w:unhideWhenUsed/>
    <w:rsid w:val="004C5E59"/>
    <w:rPr>
      <w:color w:val="800080" w:themeColor="followedHyperlink"/>
      <w:u w:val="single"/>
    </w:rPr>
  </w:style>
  <w:style w:type="paragraph" w:styleId="NormalWeb">
    <w:name w:val="Normal (Web)"/>
    <w:basedOn w:val="Normal"/>
    <w:uiPriority w:val="99"/>
    <w:semiHidden/>
    <w:unhideWhenUsed/>
    <w:rsid w:val="00E52FD9"/>
    <w:pPr>
      <w:spacing w:before="100" w:beforeAutospacing="1" w:after="100" w:afterAutospacing="1" w:line="240" w:lineRule="auto"/>
    </w:pPr>
    <w:rPr>
      <w:rFonts w:ascii="Times New Roman" w:eastAsia="Times New Roman" w:hAnsi="Times New Roman" w:cs="Times New Roman"/>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CSPS 2019">
      <a:dk1>
        <a:srgbClr val="000000"/>
      </a:dk1>
      <a:lt1>
        <a:srgbClr val="FFFFFF"/>
      </a:lt1>
      <a:dk2>
        <a:srgbClr val="E6E6E6"/>
      </a:dk2>
      <a:lt2>
        <a:srgbClr val="3F2A56"/>
      </a:lt2>
      <a:accent1>
        <a:srgbClr val="3F2A56"/>
      </a:accent1>
      <a:accent2>
        <a:srgbClr val="4E5B73"/>
      </a:accent2>
      <a:accent3>
        <a:srgbClr val="DA797A"/>
      </a:accent3>
      <a:accent4>
        <a:srgbClr val="D9D9D9"/>
      </a:accent4>
      <a:accent5>
        <a:srgbClr val="BFBFBF"/>
      </a:accent5>
      <a:accent6>
        <a:srgbClr val="A6A6A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A7933-CEC3-4303-A1E9-58BA5C90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Template_one page_EN</Template>
  <TotalTime>4</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Virtual Facilitator and Producer Guide</vt:lpstr>
    </vt:vector>
  </TitlesOfParts>
  <Company>Government of Canada/Gouvernement du Canada</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Facilitator and Producer Guide</dc:title>
  <dc:subject/>
  <dc:creator>Line Landry</dc:creator>
  <cp:keywords/>
  <dc:description/>
  <cp:lastModifiedBy>Line Landry</cp:lastModifiedBy>
  <cp:revision>4</cp:revision>
  <cp:lastPrinted>2019-06-20T15:03:00Z</cp:lastPrinted>
  <dcterms:created xsi:type="dcterms:W3CDTF">2022-01-07T18:37:00Z</dcterms:created>
  <dcterms:modified xsi:type="dcterms:W3CDTF">2022-01-07T18:41:00Z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1312582707</vt:i4>
  </property>
  <property fmtid="{D5CDD505-2E9C-101B-9397-08002B2CF9AE}" pid="3" name="_NewReviewCycle">
    <vt:lpwstr/>
  </property>
  <property fmtid="{D5CDD505-2E9C-101B-9397-08002B2CF9AE}" pid="4" name="_EmailSubject">
    <vt:lpwstr>FOR YOUR ACTION: CBC January 18th Event - Démystifier les bases du processus d’embauche du GC</vt:lpwstr>
  </property>
  <property fmtid="{D5CDD505-2E9C-101B-9397-08002B2CF9AE}" pid="5" name="_AuthorEmail">
    <vt:lpwstr>line.landry@csps-efpc.gc.ca</vt:lpwstr>
  </property>
  <property fmtid="{D5CDD505-2E9C-101B-9397-08002B2CF9AE}" pid="6" name="_AuthorEmailDisplayName">
    <vt:lpwstr>Line Landry</vt:lpwstr>
  </property>
  <property fmtid="{D5CDD505-2E9C-101B-9397-08002B2CF9AE}" pid="7" name="_PreviousAdHocReviewCycleID">
    <vt:i4>-559059962</vt:i4>
  </property>
</Properties>
</file>