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F346F5" w14:textId="77777777" w:rsidR="00996E3F" w:rsidRDefault="00000000">
      <w:pPr>
        <w:pStyle w:val="Heading1"/>
        <w:keepNext w:val="0"/>
        <w:keepLines w:val="0"/>
        <w:shd w:val="clear" w:color="auto" w:fill="FFFFFF"/>
        <w:spacing w:before="480"/>
        <w:rPr>
          <w:b/>
          <w:color w:val="222222"/>
          <w:sz w:val="46"/>
          <w:szCs w:val="46"/>
        </w:rPr>
      </w:pPr>
      <w:bookmarkStart w:id="0" w:name="_70kbnd8zaufp" w:colFirst="0" w:colLast="0"/>
      <w:bookmarkEnd w:id="0"/>
      <w:r>
        <w:rPr>
          <w:b/>
          <w:color w:val="222222"/>
          <w:sz w:val="46"/>
          <w:szCs w:val="46"/>
        </w:rPr>
        <w:t>Results: Simplified theme page A/B test</w:t>
      </w:r>
    </w:p>
    <w:p w14:paraId="38F5FE18" w14:textId="77777777" w:rsidR="00996E3F" w:rsidRDefault="00000000">
      <w:pPr>
        <w:pStyle w:val="Heading2"/>
        <w:keepNext w:val="0"/>
        <w:keepLines w:val="0"/>
        <w:shd w:val="clear" w:color="auto" w:fill="FFFFFF"/>
        <w:spacing w:after="80"/>
        <w:rPr>
          <w:b/>
          <w:color w:val="222222"/>
          <w:sz w:val="34"/>
          <w:szCs w:val="34"/>
        </w:rPr>
      </w:pPr>
      <w:bookmarkStart w:id="1" w:name="_1g37wajioc9p" w:colFirst="0" w:colLast="0"/>
      <w:bookmarkEnd w:id="1"/>
      <w:r>
        <w:rPr>
          <w:b/>
          <w:color w:val="222222"/>
          <w:sz w:val="34"/>
          <w:szCs w:val="34"/>
        </w:rPr>
        <w:t>Background</w:t>
      </w:r>
    </w:p>
    <w:p w14:paraId="5021B76F" w14:textId="77777777" w:rsidR="00996E3F" w:rsidRDefault="00000000">
      <w:pPr>
        <w:shd w:val="clear" w:color="auto" w:fill="FFFFFF"/>
        <w:spacing w:after="180"/>
        <w:rPr>
          <w:color w:val="222222"/>
          <w:sz w:val="24"/>
          <w:szCs w:val="24"/>
        </w:rPr>
      </w:pPr>
      <w:r>
        <w:rPr>
          <w:color w:val="222222"/>
          <w:sz w:val="24"/>
          <w:szCs w:val="24"/>
        </w:rPr>
        <w:t>In 2022, the Digital Transformation Office (DTO) conducted Wayfinding research on Canada.ca. During this research, several departments expressed concerns about adopting the Canada.ca design, citing conflicts between the global menu and their existing local menus that they felt caused navigational issues for users.</w:t>
      </w:r>
    </w:p>
    <w:p w14:paraId="3886F990" w14:textId="77777777" w:rsidR="00996E3F" w:rsidRDefault="00000000">
      <w:pPr>
        <w:shd w:val="clear" w:color="auto" w:fill="FFFFFF"/>
        <w:spacing w:after="180"/>
        <w:rPr>
          <w:color w:val="222222"/>
          <w:sz w:val="24"/>
          <w:szCs w:val="24"/>
        </w:rPr>
      </w:pPr>
      <w:r>
        <w:rPr>
          <w:color w:val="222222"/>
          <w:sz w:val="24"/>
          <w:szCs w:val="24"/>
        </w:rPr>
        <w:t>To address these issues, we collaborated with some of the affected departments to explore alternative design options to the mega menu. As a result, we developed and tested a sign in button, a new footer, and a simplified theme page with the menu positioned on the left.</w:t>
      </w:r>
    </w:p>
    <w:p w14:paraId="2D20D3CB" w14:textId="77777777" w:rsidR="00996E3F" w:rsidRDefault="00000000">
      <w:pPr>
        <w:shd w:val="clear" w:color="auto" w:fill="FFFFFF"/>
        <w:spacing w:after="240"/>
        <w:rPr>
          <w:color w:val="222222"/>
          <w:sz w:val="24"/>
          <w:szCs w:val="24"/>
        </w:rPr>
      </w:pPr>
      <w:r>
        <w:rPr>
          <w:color w:val="222222"/>
          <w:sz w:val="24"/>
          <w:szCs w:val="24"/>
        </w:rPr>
        <w:t>The footer and sign in button have since been implemented on Canada.ca, resulting in a decrease in menu usage as anticipated. However, before moving forward with the significant design change of the simplified theme page, we needed to ensure that current patterns of theme page behavior were maintained while also supporting improved navigation between themes.</w:t>
      </w:r>
    </w:p>
    <w:p w14:paraId="5F69DB5A" w14:textId="77777777" w:rsidR="00996E3F" w:rsidRDefault="00000000">
      <w:pPr>
        <w:shd w:val="clear" w:color="auto" w:fill="FFFFFF"/>
        <w:spacing w:after="240"/>
        <w:rPr>
          <w:color w:val="222222"/>
          <w:sz w:val="24"/>
          <w:szCs w:val="24"/>
        </w:rPr>
      </w:pPr>
      <w:r>
        <w:rPr>
          <w:color w:val="222222"/>
          <w:sz w:val="24"/>
          <w:szCs w:val="24"/>
        </w:rPr>
        <w:t>TLDR: click-through patterns match, theme navigation improved.</w:t>
      </w:r>
    </w:p>
    <w:p w14:paraId="7B10E5E8" w14:textId="77777777" w:rsidR="00996E3F" w:rsidRDefault="00000000">
      <w:pPr>
        <w:pStyle w:val="Heading2"/>
        <w:keepNext w:val="0"/>
        <w:keepLines w:val="0"/>
        <w:shd w:val="clear" w:color="auto" w:fill="FFFFFF"/>
        <w:spacing w:before="280"/>
      </w:pPr>
      <w:bookmarkStart w:id="2" w:name="_25vhcj844soh" w:colFirst="0" w:colLast="0"/>
      <w:bookmarkEnd w:id="2"/>
      <w:r>
        <w:t>Test duration and total visits</w:t>
      </w:r>
    </w:p>
    <w:p w14:paraId="5250E9CB" w14:textId="77777777" w:rsidR="00996E3F" w:rsidRDefault="00000000">
      <w:pPr>
        <w:shd w:val="clear" w:color="auto" w:fill="FFFFFF"/>
        <w:spacing w:after="240"/>
        <w:rPr>
          <w:color w:val="222222"/>
          <w:sz w:val="24"/>
          <w:szCs w:val="24"/>
        </w:rPr>
      </w:pPr>
      <w:r>
        <w:rPr>
          <w:color w:val="222222"/>
          <w:sz w:val="24"/>
          <w:szCs w:val="24"/>
        </w:rPr>
        <w:t xml:space="preserve">The test was conducted on both the English and French Jobs theme pages. </w:t>
      </w:r>
    </w:p>
    <w:p w14:paraId="0525FBF9" w14:textId="77777777" w:rsidR="00996E3F" w:rsidRDefault="00000000">
      <w:pPr>
        <w:shd w:val="clear" w:color="auto" w:fill="FFFFFF"/>
        <w:spacing w:after="240"/>
        <w:rPr>
          <w:color w:val="222222"/>
          <w:sz w:val="24"/>
          <w:szCs w:val="24"/>
        </w:rPr>
      </w:pPr>
      <w:r>
        <w:rPr>
          <w:color w:val="222222"/>
          <w:sz w:val="24"/>
          <w:szCs w:val="24"/>
        </w:rPr>
        <w:t xml:space="preserve">It ran for 14 full days, from December 12 to December 26, 2024. </w:t>
      </w:r>
    </w:p>
    <w:p w14:paraId="1D40302A" w14:textId="77777777" w:rsidR="00996E3F" w:rsidRDefault="00000000">
      <w:pPr>
        <w:shd w:val="clear" w:color="auto" w:fill="FFFFFF"/>
        <w:spacing w:after="240"/>
        <w:rPr>
          <w:color w:val="222222"/>
          <w:sz w:val="24"/>
          <w:szCs w:val="24"/>
        </w:rPr>
      </w:pPr>
      <w:r>
        <w:rPr>
          <w:color w:val="222222"/>
          <w:sz w:val="24"/>
          <w:szCs w:val="24"/>
        </w:rPr>
        <w:t>A total of 41,322 visitors to the Jobs theme were randomly assigned to version A or B.</w:t>
      </w:r>
    </w:p>
    <w:tbl>
      <w:tblPr>
        <w:tblStyle w:val="a"/>
        <w:tblW w:w="5730" w:type="dxa"/>
        <w:tblBorders>
          <w:top w:val="nil"/>
          <w:left w:val="nil"/>
          <w:bottom w:val="nil"/>
          <w:right w:val="nil"/>
          <w:insideH w:val="nil"/>
          <w:insideV w:val="nil"/>
        </w:tblBorders>
        <w:tblLayout w:type="fixed"/>
        <w:tblLook w:val="0600" w:firstRow="0" w:lastRow="0" w:firstColumn="0" w:lastColumn="0" w:noHBand="1" w:noVBand="1"/>
      </w:tblPr>
      <w:tblGrid>
        <w:gridCol w:w="1432"/>
        <w:gridCol w:w="1432"/>
        <w:gridCol w:w="1433"/>
        <w:gridCol w:w="1433"/>
      </w:tblGrid>
      <w:tr w:rsidR="00996E3F" w14:paraId="6DDFD499" w14:textId="77777777">
        <w:trPr>
          <w:trHeight w:val="375"/>
        </w:trPr>
        <w:tc>
          <w:tcPr>
            <w:tcW w:w="1432" w:type="dxa"/>
            <w:tcBorders>
              <w:top w:val="single" w:sz="6" w:space="0" w:color="CCCCCC"/>
              <w:left w:val="single" w:sz="6" w:space="0" w:color="CCCCCC"/>
              <w:bottom w:val="single" w:sz="6" w:space="0" w:color="CCCCCC"/>
              <w:right w:val="single" w:sz="6" w:space="0" w:color="CCCCCC"/>
            </w:tcBorders>
            <w:shd w:val="clear" w:color="auto" w:fill="FCE5CD"/>
            <w:tcMar>
              <w:top w:w="40" w:type="dxa"/>
              <w:left w:w="40" w:type="dxa"/>
              <w:bottom w:w="40" w:type="dxa"/>
              <w:right w:w="40" w:type="dxa"/>
            </w:tcMar>
            <w:vAlign w:val="bottom"/>
          </w:tcPr>
          <w:p w14:paraId="42847148" w14:textId="77777777" w:rsidR="00996E3F" w:rsidRDefault="00000000">
            <w:pPr>
              <w:widowControl w:val="0"/>
              <w:jc w:val="center"/>
              <w:rPr>
                <w:sz w:val="20"/>
                <w:szCs w:val="20"/>
              </w:rPr>
            </w:pPr>
            <w:r>
              <w:rPr>
                <w:rFonts w:ascii="Lato" w:eastAsia="Lato" w:hAnsi="Lato" w:cs="Lato"/>
                <w:sz w:val="26"/>
                <w:szCs w:val="26"/>
              </w:rPr>
              <w:t>Jobs A Visits</w:t>
            </w:r>
          </w:p>
        </w:tc>
        <w:tc>
          <w:tcPr>
            <w:tcW w:w="1432" w:type="dxa"/>
            <w:tcBorders>
              <w:top w:val="single" w:sz="6" w:space="0" w:color="CCCCCC"/>
              <w:left w:val="single" w:sz="6" w:space="0" w:color="CCCCCC"/>
              <w:bottom w:val="single" w:sz="6" w:space="0" w:color="CCCCCC"/>
              <w:right w:val="single" w:sz="6" w:space="0" w:color="CCCCCC"/>
            </w:tcBorders>
            <w:shd w:val="clear" w:color="auto" w:fill="D9EAD3"/>
            <w:tcMar>
              <w:top w:w="40" w:type="dxa"/>
              <w:left w:w="40" w:type="dxa"/>
              <w:bottom w:w="40" w:type="dxa"/>
              <w:right w:w="40" w:type="dxa"/>
            </w:tcMar>
            <w:vAlign w:val="bottom"/>
          </w:tcPr>
          <w:p w14:paraId="6DFAAF92" w14:textId="77777777" w:rsidR="00996E3F" w:rsidRDefault="00000000">
            <w:pPr>
              <w:widowControl w:val="0"/>
              <w:jc w:val="center"/>
              <w:rPr>
                <w:sz w:val="20"/>
                <w:szCs w:val="20"/>
              </w:rPr>
            </w:pPr>
            <w:r>
              <w:rPr>
                <w:rFonts w:ascii="Lato" w:eastAsia="Lato" w:hAnsi="Lato" w:cs="Lato"/>
                <w:sz w:val="26"/>
                <w:szCs w:val="26"/>
              </w:rPr>
              <w:t>Jobs B (test) Visits</w:t>
            </w:r>
          </w:p>
        </w:tc>
        <w:tc>
          <w:tcPr>
            <w:tcW w:w="1432" w:type="dxa"/>
            <w:tcBorders>
              <w:top w:val="single" w:sz="6" w:space="0" w:color="CCCCCC"/>
              <w:left w:val="single" w:sz="6" w:space="0" w:color="CCCCCC"/>
              <w:bottom w:val="single" w:sz="6" w:space="0" w:color="CCCCCC"/>
              <w:right w:val="single" w:sz="6" w:space="0" w:color="CCCCCC"/>
            </w:tcBorders>
            <w:shd w:val="clear" w:color="auto" w:fill="FCE5CD"/>
            <w:tcMar>
              <w:top w:w="40" w:type="dxa"/>
              <w:left w:w="40" w:type="dxa"/>
              <w:bottom w:w="40" w:type="dxa"/>
              <w:right w:w="40" w:type="dxa"/>
            </w:tcMar>
            <w:vAlign w:val="bottom"/>
          </w:tcPr>
          <w:p w14:paraId="452E5AC4" w14:textId="77777777" w:rsidR="00996E3F" w:rsidRDefault="00000000">
            <w:pPr>
              <w:widowControl w:val="0"/>
              <w:jc w:val="center"/>
              <w:rPr>
                <w:sz w:val="20"/>
                <w:szCs w:val="20"/>
              </w:rPr>
            </w:pPr>
            <w:r>
              <w:rPr>
                <w:rFonts w:ascii="Lato" w:eastAsia="Lato" w:hAnsi="Lato" w:cs="Lato"/>
                <w:sz w:val="26"/>
                <w:szCs w:val="26"/>
              </w:rPr>
              <w:t>Jobs A Visits</w:t>
            </w:r>
          </w:p>
        </w:tc>
        <w:tc>
          <w:tcPr>
            <w:tcW w:w="1432" w:type="dxa"/>
            <w:tcBorders>
              <w:top w:val="single" w:sz="6" w:space="0" w:color="CCCCCC"/>
              <w:left w:val="single" w:sz="6" w:space="0" w:color="CCCCCC"/>
              <w:bottom w:val="single" w:sz="6" w:space="0" w:color="CCCCCC"/>
              <w:right w:val="single" w:sz="6" w:space="0" w:color="CCCCCC"/>
            </w:tcBorders>
            <w:shd w:val="clear" w:color="auto" w:fill="D9EAD3"/>
            <w:tcMar>
              <w:top w:w="40" w:type="dxa"/>
              <w:left w:w="40" w:type="dxa"/>
              <w:bottom w:w="40" w:type="dxa"/>
              <w:right w:w="40" w:type="dxa"/>
            </w:tcMar>
            <w:vAlign w:val="bottom"/>
          </w:tcPr>
          <w:p w14:paraId="1E5CEC3E" w14:textId="77777777" w:rsidR="00996E3F" w:rsidRDefault="00000000">
            <w:pPr>
              <w:widowControl w:val="0"/>
              <w:jc w:val="center"/>
              <w:rPr>
                <w:sz w:val="20"/>
                <w:szCs w:val="20"/>
              </w:rPr>
            </w:pPr>
            <w:r>
              <w:rPr>
                <w:rFonts w:ascii="Lato" w:eastAsia="Lato" w:hAnsi="Lato" w:cs="Lato"/>
                <w:sz w:val="26"/>
                <w:szCs w:val="26"/>
              </w:rPr>
              <w:t>Jobs B (test) Visits</w:t>
            </w:r>
          </w:p>
        </w:tc>
      </w:tr>
      <w:tr w:rsidR="00996E3F" w14:paraId="372E3EFF" w14:textId="77777777">
        <w:trPr>
          <w:trHeight w:val="375"/>
        </w:trPr>
        <w:tc>
          <w:tcPr>
            <w:tcW w:w="143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3EEBD5C3" w14:textId="77777777" w:rsidR="00996E3F" w:rsidRDefault="00000000">
            <w:pPr>
              <w:widowControl w:val="0"/>
              <w:jc w:val="center"/>
              <w:rPr>
                <w:sz w:val="20"/>
                <w:szCs w:val="20"/>
              </w:rPr>
            </w:pPr>
            <w:r>
              <w:rPr>
                <w:rFonts w:ascii="Lato" w:eastAsia="Lato" w:hAnsi="Lato" w:cs="Lato"/>
                <w:sz w:val="26"/>
                <w:szCs w:val="26"/>
              </w:rPr>
              <w:t>desktop</w:t>
            </w:r>
          </w:p>
        </w:tc>
        <w:tc>
          <w:tcPr>
            <w:tcW w:w="143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78746E22" w14:textId="77777777" w:rsidR="00996E3F" w:rsidRDefault="00000000">
            <w:pPr>
              <w:widowControl w:val="0"/>
              <w:jc w:val="center"/>
              <w:rPr>
                <w:sz w:val="20"/>
                <w:szCs w:val="20"/>
              </w:rPr>
            </w:pPr>
            <w:r>
              <w:rPr>
                <w:rFonts w:ascii="Lato" w:eastAsia="Lato" w:hAnsi="Lato" w:cs="Lato"/>
                <w:sz w:val="26"/>
                <w:szCs w:val="26"/>
              </w:rPr>
              <w:t>desktop</w:t>
            </w:r>
          </w:p>
        </w:tc>
        <w:tc>
          <w:tcPr>
            <w:tcW w:w="1432" w:type="dxa"/>
            <w:tcBorders>
              <w:top w:val="single" w:sz="6" w:space="0" w:color="CCCCCC"/>
              <w:left w:val="single" w:sz="6" w:space="0" w:color="CCCCCC"/>
              <w:bottom w:val="single" w:sz="6" w:space="0" w:color="CCCCCC"/>
              <w:right w:val="single" w:sz="6" w:space="0" w:color="CCCCCC"/>
            </w:tcBorders>
            <w:shd w:val="clear" w:color="auto" w:fill="EAD1DC"/>
            <w:tcMar>
              <w:top w:w="40" w:type="dxa"/>
              <w:left w:w="40" w:type="dxa"/>
              <w:bottom w:w="40" w:type="dxa"/>
              <w:right w:w="40" w:type="dxa"/>
            </w:tcMar>
            <w:vAlign w:val="bottom"/>
          </w:tcPr>
          <w:p w14:paraId="25B1F574" w14:textId="77777777" w:rsidR="00996E3F" w:rsidRDefault="00000000">
            <w:pPr>
              <w:widowControl w:val="0"/>
              <w:jc w:val="center"/>
              <w:rPr>
                <w:sz w:val="20"/>
                <w:szCs w:val="20"/>
              </w:rPr>
            </w:pPr>
            <w:r>
              <w:rPr>
                <w:rFonts w:ascii="Lato" w:eastAsia="Lato" w:hAnsi="Lato" w:cs="Lato"/>
                <w:color w:val="741B47"/>
                <w:sz w:val="26"/>
                <w:szCs w:val="26"/>
              </w:rPr>
              <w:t>mobile</w:t>
            </w:r>
          </w:p>
        </w:tc>
        <w:tc>
          <w:tcPr>
            <w:tcW w:w="1432" w:type="dxa"/>
            <w:tcBorders>
              <w:top w:val="single" w:sz="6" w:space="0" w:color="CCCCCC"/>
              <w:left w:val="single" w:sz="6" w:space="0" w:color="CCCCCC"/>
              <w:bottom w:val="single" w:sz="6" w:space="0" w:color="CCCCCC"/>
              <w:right w:val="single" w:sz="6" w:space="0" w:color="CCCCCC"/>
            </w:tcBorders>
            <w:shd w:val="clear" w:color="auto" w:fill="EAD1DC"/>
            <w:tcMar>
              <w:top w:w="40" w:type="dxa"/>
              <w:left w:w="40" w:type="dxa"/>
              <w:bottom w:w="40" w:type="dxa"/>
              <w:right w:w="40" w:type="dxa"/>
            </w:tcMar>
            <w:vAlign w:val="bottom"/>
          </w:tcPr>
          <w:p w14:paraId="37223A95" w14:textId="77777777" w:rsidR="00996E3F" w:rsidRDefault="00000000">
            <w:pPr>
              <w:widowControl w:val="0"/>
              <w:jc w:val="center"/>
              <w:rPr>
                <w:sz w:val="20"/>
                <w:szCs w:val="20"/>
              </w:rPr>
            </w:pPr>
            <w:r>
              <w:rPr>
                <w:rFonts w:ascii="Lato" w:eastAsia="Lato" w:hAnsi="Lato" w:cs="Lato"/>
                <w:color w:val="741B47"/>
                <w:sz w:val="26"/>
                <w:szCs w:val="26"/>
              </w:rPr>
              <w:t>mobile</w:t>
            </w:r>
          </w:p>
        </w:tc>
      </w:tr>
      <w:tr w:rsidR="00996E3F" w14:paraId="2F85E7D1" w14:textId="77777777">
        <w:trPr>
          <w:trHeight w:val="375"/>
        </w:trPr>
        <w:tc>
          <w:tcPr>
            <w:tcW w:w="143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04338073" w14:textId="77777777" w:rsidR="00996E3F" w:rsidRDefault="00000000">
            <w:pPr>
              <w:widowControl w:val="0"/>
              <w:jc w:val="center"/>
              <w:rPr>
                <w:sz w:val="20"/>
                <w:szCs w:val="20"/>
              </w:rPr>
            </w:pPr>
            <w:r>
              <w:rPr>
                <w:rFonts w:ascii="Lato" w:eastAsia="Lato" w:hAnsi="Lato" w:cs="Lato"/>
                <w:sz w:val="26"/>
                <w:szCs w:val="26"/>
              </w:rPr>
              <w:t>10,450</w:t>
            </w:r>
          </w:p>
        </w:tc>
        <w:tc>
          <w:tcPr>
            <w:tcW w:w="143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46D37E04" w14:textId="77777777" w:rsidR="00996E3F" w:rsidRDefault="00000000">
            <w:pPr>
              <w:widowControl w:val="0"/>
              <w:jc w:val="center"/>
              <w:rPr>
                <w:sz w:val="20"/>
                <w:szCs w:val="20"/>
              </w:rPr>
            </w:pPr>
            <w:r>
              <w:rPr>
                <w:rFonts w:ascii="Lato" w:eastAsia="Lato" w:hAnsi="Lato" w:cs="Lato"/>
                <w:sz w:val="26"/>
                <w:szCs w:val="26"/>
              </w:rPr>
              <w:t>10,292</w:t>
            </w:r>
          </w:p>
        </w:tc>
        <w:tc>
          <w:tcPr>
            <w:tcW w:w="143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3A9628CF" w14:textId="77777777" w:rsidR="00996E3F" w:rsidRDefault="00000000">
            <w:pPr>
              <w:widowControl w:val="0"/>
              <w:jc w:val="center"/>
              <w:rPr>
                <w:sz w:val="20"/>
                <w:szCs w:val="20"/>
              </w:rPr>
            </w:pPr>
            <w:r>
              <w:rPr>
                <w:rFonts w:ascii="Lato" w:eastAsia="Lato" w:hAnsi="Lato" w:cs="Lato"/>
                <w:sz w:val="26"/>
                <w:szCs w:val="26"/>
              </w:rPr>
              <w:t>10,419</w:t>
            </w:r>
          </w:p>
        </w:tc>
        <w:tc>
          <w:tcPr>
            <w:tcW w:w="1432"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bottom"/>
          </w:tcPr>
          <w:p w14:paraId="2DA8605F" w14:textId="77777777" w:rsidR="00996E3F" w:rsidRDefault="00000000">
            <w:pPr>
              <w:widowControl w:val="0"/>
              <w:jc w:val="center"/>
              <w:rPr>
                <w:sz w:val="20"/>
                <w:szCs w:val="20"/>
              </w:rPr>
            </w:pPr>
            <w:r>
              <w:rPr>
                <w:rFonts w:ascii="Lato" w:eastAsia="Lato" w:hAnsi="Lato" w:cs="Lato"/>
                <w:sz w:val="26"/>
                <w:szCs w:val="26"/>
              </w:rPr>
              <w:t>10,161</w:t>
            </w:r>
          </w:p>
        </w:tc>
      </w:tr>
    </w:tbl>
    <w:p w14:paraId="3F1B0575" w14:textId="77777777" w:rsidR="00996E3F" w:rsidRDefault="00996E3F">
      <w:pPr>
        <w:shd w:val="clear" w:color="auto" w:fill="FFFFFF"/>
        <w:spacing w:after="240"/>
        <w:rPr>
          <w:color w:val="222222"/>
          <w:sz w:val="24"/>
          <w:szCs w:val="24"/>
        </w:rPr>
      </w:pPr>
    </w:p>
    <w:p w14:paraId="0AAD2CC1" w14:textId="77777777" w:rsidR="00996E3F" w:rsidRDefault="00000000">
      <w:pPr>
        <w:pStyle w:val="Heading2"/>
        <w:shd w:val="clear" w:color="auto" w:fill="FFFFFF"/>
        <w:spacing w:after="240"/>
      </w:pPr>
      <w:bookmarkStart w:id="3" w:name="_1wf9hd7qnvqn" w:colFirst="0" w:colLast="0"/>
      <w:bookmarkEnd w:id="3"/>
      <w:r>
        <w:lastRenderedPageBreak/>
        <w:t>Jobs A (live) vs Jobs B (test) design</w:t>
      </w:r>
    </w:p>
    <w:p w14:paraId="309A9406" w14:textId="77777777" w:rsidR="00996E3F" w:rsidRDefault="00000000">
      <w:pPr>
        <w:shd w:val="clear" w:color="auto" w:fill="FFFFFF"/>
        <w:spacing w:after="240"/>
        <w:rPr>
          <w:color w:val="1155CC"/>
          <w:sz w:val="24"/>
          <w:szCs w:val="24"/>
          <w:u w:val="single"/>
        </w:rPr>
      </w:pPr>
      <w:r>
        <w:rPr>
          <w:color w:val="222222"/>
          <w:sz w:val="24"/>
          <w:szCs w:val="24"/>
        </w:rPr>
        <w:t xml:space="preserve">Version A was the Jobs theme page as it currently exists on Canada.ca: </w:t>
      </w:r>
      <w:hyperlink r:id="rId4">
        <w:r>
          <w:rPr>
            <w:color w:val="1155CC"/>
            <w:sz w:val="24"/>
            <w:szCs w:val="24"/>
            <w:u w:val="single"/>
          </w:rPr>
          <w:t>Jobs and the workplace</w:t>
        </w:r>
      </w:hyperlink>
      <w:r>
        <w:rPr>
          <w:color w:val="1155CC"/>
          <w:sz w:val="24"/>
          <w:szCs w:val="24"/>
          <w:u w:val="single"/>
        </w:rPr>
        <w:t xml:space="preserve">. </w:t>
      </w:r>
    </w:p>
    <w:p w14:paraId="352D6E97" w14:textId="77777777" w:rsidR="00996E3F" w:rsidRDefault="00000000">
      <w:pPr>
        <w:shd w:val="clear" w:color="auto" w:fill="FFFFFF"/>
        <w:spacing w:after="240"/>
        <w:rPr>
          <w:sz w:val="24"/>
          <w:szCs w:val="24"/>
        </w:rPr>
      </w:pPr>
      <w:r>
        <w:rPr>
          <w:color w:val="222222"/>
          <w:sz w:val="24"/>
          <w:szCs w:val="24"/>
        </w:rPr>
        <w:t>Version B is the same page in the new layered theme design, as displayed in this prototype:</w:t>
      </w:r>
      <w:hyperlink r:id="rId5">
        <w:r>
          <w:rPr>
            <w:color w:val="1155CC"/>
            <w:sz w:val="24"/>
            <w:szCs w:val="24"/>
            <w:u w:val="single"/>
          </w:rPr>
          <w:t xml:space="preserve"> [Theme] - Canada.ca (servicecanada.github.io)</w:t>
        </w:r>
      </w:hyperlink>
      <w:r>
        <w:rPr>
          <w:sz w:val="24"/>
          <w:szCs w:val="24"/>
        </w:rPr>
        <w:t xml:space="preserve"> </w:t>
      </w:r>
    </w:p>
    <w:p w14:paraId="2AF86A7A" w14:textId="77777777" w:rsidR="00996E3F" w:rsidRDefault="00000000">
      <w:pPr>
        <w:shd w:val="clear" w:color="auto" w:fill="FFFFFF"/>
        <w:spacing w:after="240"/>
        <w:rPr>
          <w:sz w:val="24"/>
          <w:szCs w:val="24"/>
        </w:rPr>
      </w:pPr>
      <w:r>
        <w:rPr>
          <w:sz w:val="24"/>
          <w:szCs w:val="24"/>
        </w:rPr>
        <w:t xml:space="preserve">In Version B, the theme structure is ever present when people are using the theme navigation. The global mega menu button was removed, but all other links in the header and footer are identical. </w:t>
      </w:r>
    </w:p>
    <w:p w14:paraId="17199913" w14:textId="77777777" w:rsidR="00996E3F" w:rsidRDefault="00000000">
      <w:pPr>
        <w:pStyle w:val="Heading3"/>
        <w:shd w:val="clear" w:color="auto" w:fill="FFFFFF"/>
        <w:spacing w:after="240"/>
      </w:pPr>
      <w:bookmarkStart w:id="4" w:name="_gkwmev5yi28g" w:colFirst="0" w:colLast="0"/>
      <w:bookmarkEnd w:id="4"/>
      <w:r>
        <w:t>Desktop view</w:t>
      </w:r>
    </w:p>
    <w:p w14:paraId="4C121DB5" w14:textId="77777777" w:rsidR="00996E3F" w:rsidRDefault="00000000">
      <w:pPr>
        <w:shd w:val="clear" w:color="auto" w:fill="FFFFFF"/>
        <w:spacing w:after="240"/>
        <w:rPr>
          <w:sz w:val="24"/>
          <w:szCs w:val="24"/>
        </w:rPr>
      </w:pPr>
      <w:r>
        <w:rPr>
          <w:sz w:val="24"/>
          <w:szCs w:val="24"/>
        </w:rPr>
        <w:t>In Version B, themes are displayed on the left in the desktop view.</w:t>
      </w:r>
    </w:p>
    <w:p w14:paraId="6E0A7E3F" w14:textId="77777777" w:rsidR="00996E3F" w:rsidRDefault="00000000">
      <w:pPr>
        <w:shd w:val="clear" w:color="auto" w:fill="FFFFFF"/>
        <w:spacing w:after="240"/>
        <w:rPr>
          <w:b/>
        </w:rPr>
      </w:pPr>
      <w:r>
        <w:rPr>
          <w:b/>
        </w:rPr>
        <w:t>Version A - live desktop view</w:t>
      </w:r>
      <w:r>
        <w:rPr>
          <w:b/>
        </w:rPr>
        <w:tab/>
      </w:r>
      <w:r>
        <w:rPr>
          <w:b/>
        </w:rPr>
        <w:tab/>
      </w:r>
      <w:r>
        <w:rPr>
          <w:b/>
        </w:rPr>
        <w:tab/>
      </w:r>
      <w:r>
        <w:rPr>
          <w:b/>
        </w:rPr>
        <w:tab/>
        <w:t>Version B - test desktop view</w:t>
      </w:r>
    </w:p>
    <w:p w14:paraId="239A1A65" w14:textId="77777777" w:rsidR="00996E3F" w:rsidRDefault="00000000">
      <w:pPr>
        <w:shd w:val="clear" w:color="auto" w:fill="FFFFFF"/>
        <w:spacing w:after="240"/>
        <w:rPr>
          <w:color w:val="222222"/>
          <w:sz w:val="24"/>
          <w:szCs w:val="24"/>
        </w:rPr>
      </w:pPr>
      <w:r>
        <w:rPr>
          <w:noProof/>
          <w:color w:val="1155CC"/>
          <w:sz w:val="24"/>
          <w:szCs w:val="24"/>
          <w:u w:val="single"/>
        </w:rPr>
        <w:drawing>
          <wp:inline distT="114300" distB="114300" distL="114300" distR="114300" wp14:anchorId="21768D50" wp14:editId="5C17EEEF">
            <wp:extent cx="2738438" cy="2752725"/>
            <wp:effectExtent l="0" t="0" r="0" b="0"/>
            <wp:docPr id="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2738438" cy="2752725"/>
                    </a:xfrm>
                    <a:prstGeom prst="rect">
                      <a:avLst/>
                    </a:prstGeom>
                    <a:ln/>
                  </pic:spPr>
                </pic:pic>
              </a:graphicData>
            </a:graphic>
          </wp:inline>
        </w:drawing>
      </w:r>
      <w:r>
        <w:rPr>
          <w:color w:val="1155CC"/>
          <w:sz w:val="24"/>
          <w:szCs w:val="24"/>
          <w:u w:val="single"/>
        </w:rPr>
        <w:t xml:space="preserve">    </w:t>
      </w:r>
      <w:r>
        <w:rPr>
          <w:noProof/>
          <w:color w:val="1155CC"/>
          <w:sz w:val="24"/>
          <w:szCs w:val="24"/>
          <w:u w:val="single"/>
        </w:rPr>
        <w:drawing>
          <wp:inline distT="114300" distB="114300" distL="114300" distR="114300" wp14:anchorId="1D361B7F" wp14:editId="3FC9945A">
            <wp:extent cx="2938463" cy="2717013"/>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2938463" cy="2717013"/>
                    </a:xfrm>
                    <a:prstGeom prst="rect">
                      <a:avLst/>
                    </a:prstGeom>
                    <a:ln/>
                  </pic:spPr>
                </pic:pic>
              </a:graphicData>
            </a:graphic>
          </wp:inline>
        </w:drawing>
      </w:r>
    </w:p>
    <w:p w14:paraId="69F3508F" w14:textId="77777777" w:rsidR="00996E3F" w:rsidRDefault="00000000">
      <w:pPr>
        <w:pStyle w:val="Heading3"/>
        <w:shd w:val="clear" w:color="auto" w:fill="FFFFFF"/>
        <w:spacing w:after="240"/>
      </w:pPr>
      <w:bookmarkStart w:id="5" w:name="_smezjw1znca0" w:colFirst="0" w:colLast="0"/>
      <w:bookmarkEnd w:id="5"/>
      <w:r>
        <w:t>Mobile view</w:t>
      </w:r>
    </w:p>
    <w:p w14:paraId="36665CCF" w14:textId="77777777" w:rsidR="00996E3F" w:rsidRDefault="00000000">
      <w:pPr>
        <w:shd w:val="clear" w:color="auto" w:fill="FFFFFF"/>
        <w:spacing w:before="220" w:after="220"/>
        <w:rPr>
          <w:color w:val="222222"/>
          <w:sz w:val="24"/>
          <w:szCs w:val="24"/>
        </w:rPr>
      </w:pPr>
      <w:r>
        <w:rPr>
          <w:color w:val="222222"/>
          <w:sz w:val="24"/>
          <w:szCs w:val="24"/>
        </w:rPr>
        <w:t xml:space="preserve">In the mobile view, the top section of Version B is more compact, allowing more links to be visible immediately when the page loads. Additionally, the theme list is moved into a menu bar that is positioned closer to the main content of the theme page.  </w:t>
      </w:r>
    </w:p>
    <w:p w14:paraId="10034965" w14:textId="77777777" w:rsidR="00996E3F" w:rsidRDefault="00000000">
      <w:pPr>
        <w:shd w:val="clear" w:color="auto" w:fill="FFFFFF"/>
        <w:spacing w:after="240"/>
        <w:rPr>
          <w:color w:val="222222"/>
          <w:sz w:val="24"/>
          <w:szCs w:val="24"/>
        </w:rPr>
      </w:pPr>
      <w:r>
        <w:rPr>
          <w:b/>
        </w:rPr>
        <w:lastRenderedPageBreak/>
        <w:t>Version A - mobile view (iPhone 14)</w:t>
      </w:r>
      <w:r>
        <w:rPr>
          <w:b/>
        </w:rPr>
        <w:tab/>
      </w:r>
      <w:r>
        <w:rPr>
          <w:b/>
        </w:rPr>
        <w:tab/>
        <w:t>Version B - test mobile view (iPhone 14)</w:t>
      </w:r>
      <w:r>
        <w:rPr>
          <w:color w:val="222222"/>
          <w:sz w:val="24"/>
          <w:szCs w:val="24"/>
        </w:rPr>
        <w:br/>
      </w:r>
      <w:r>
        <w:rPr>
          <w:noProof/>
          <w:color w:val="222222"/>
          <w:sz w:val="24"/>
          <w:szCs w:val="24"/>
        </w:rPr>
        <w:drawing>
          <wp:inline distT="114300" distB="114300" distL="114300" distR="114300" wp14:anchorId="334D29E5" wp14:editId="324D10EE">
            <wp:extent cx="2556580" cy="5568696"/>
            <wp:effectExtent l="0" t="0" r="0" b="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2556580" cy="5568696"/>
                    </a:xfrm>
                    <a:prstGeom prst="rect">
                      <a:avLst/>
                    </a:prstGeom>
                    <a:ln/>
                  </pic:spPr>
                </pic:pic>
              </a:graphicData>
            </a:graphic>
          </wp:inline>
        </w:drawing>
      </w:r>
      <w:r>
        <w:rPr>
          <w:color w:val="222222"/>
          <w:sz w:val="24"/>
          <w:szCs w:val="24"/>
        </w:rPr>
        <w:t xml:space="preserve">    </w:t>
      </w:r>
      <w:r>
        <w:rPr>
          <w:color w:val="222222"/>
          <w:sz w:val="24"/>
          <w:szCs w:val="24"/>
        </w:rPr>
        <w:tab/>
        <w:t xml:space="preserve"> </w:t>
      </w:r>
      <w:r>
        <w:rPr>
          <w:noProof/>
          <w:color w:val="222222"/>
          <w:sz w:val="24"/>
          <w:szCs w:val="24"/>
        </w:rPr>
        <w:drawing>
          <wp:inline distT="114300" distB="114300" distL="114300" distR="114300" wp14:anchorId="518F5307" wp14:editId="027101D9">
            <wp:extent cx="2560320" cy="5555894"/>
            <wp:effectExtent l="0" t="0" r="0" b="0"/>
            <wp:docPr id="7"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9"/>
                    <a:srcRect/>
                    <a:stretch>
                      <a:fillRect/>
                    </a:stretch>
                  </pic:blipFill>
                  <pic:spPr>
                    <a:xfrm>
                      <a:off x="0" y="0"/>
                      <a:ext cx="2560320" cy="5555894"/>
                    </a:xfrm>
                    <a:prstGeom prst="rect">
                      <a:avLst/>
                    </a:prstGeom>
                    <a:ln/>
                  </pic:spPr>
                </pic:pic>
              </a:graphicData>
            </a:graphic>
          </wp:inline>
        </w:drawing>
      </w:r>
    </w:p>
    <w:p w14:paraId="69235326" w14:textId="77777777" w:rsidR="00996E3F" w:rsidRDefault="00996E3F">
      <w:pPr>
        <w:pStyle w:val="Heading2"/>
        <w:keepNext w:val="0"/>
        <w:keepLines w:val="0"/>
        <w:shd w:val="clear" w:color="auto" w:fill="FFFFFF"/>
        <w:spacing w:before="280"/>
      </w:pPr>
      <w:bookmarkStart w:id="6" w:name="_7v3zinmh5jwb" w:colFirst="0" w:colLast="0"/>
      <w:bookmarkEnd w:id="6"/>
    </w:p>
    <w:p w14:paraId="0B39C022" w14:textId="77777777" w:rsidR="00996E3F" w:rsidRDefault="00000000">
      <w:pPr>
        <w:pStyle w:val="Heading2"/>
        <w:keepNext w:val="0"/>
        <w:keepLines w:val="0"/>
        <w:shd w:val="clear" w:color="auto" w:fill="FFFFFF"/>
        <w:spacing w:before="280"/>
      </w:pPr>
      <w:bookmarkStart w:id="7" w:name="_trhzj593igqx" w:colFirst="0" w:colLast="0"/>
      <w:bookmarkEnd w:id="7"/>
      <w:r>
        <w:t>Success metrics all met: Click patterns match and navigation improved</w:t>
      </w:r>
    </w:p>
    <w:p w14:paraId="418C9E56" w14:textId="77777777" w:rsidR="00996E3F" w:rsidRDefault="00000000">
      <w:pPr>
        <w:shd w:val="clear" w:color="auto" w:fill="FFFFFF"/>
        <w:spacing w:after="240"/>
        <w:rPr>
          <w:color w:val="222222"/>
          <w:sz w:val="24"/>
          <w:szCs w:val="24"/>
        </w:rPr>
      </w:pPr>
      <w:r>
        <w:rPr>
          <w:color w:val="222222"/>
          <w:sz w:val="24"/>
          <w:szCs w:val="24"/>
        </w:rPr>
        <w:t xml:space="preserve">The primary goal of this test was to ensure that click patterns on the </w:t>
      </w:r>
      <w:r>
        <w:rPr>
          <w:b/>
          <w:color w:val="222222"/>
          <w:sz w:val="24"/>
          <w:szCs w:val="24"/>
        </w:rPr>
        <w:t>most requested</w:t>
      </w:r>
      <w:r>
        <w:rPr>
          <w:color w:val="222222"/>
          <w:sz w:val="24"/>
          <w:szCs w:val="24"/>
        </w:rPr>
        <w:t xml:space="preserve"> and </w:t>
      </w:r>
      <w:r>
        <w:rPr>
          <w:b/>
          <w:color w:val="222222"/>
          <w:sz w:val="24"/>
          <w:szCs w:val="24"/>
        </w:rPr>
        <w:t>topic</w:t>
      </w:r>
      <w:r>
        <w:rPr>
          <w:color w:val="222222"/>
          <w:sz w:val="24"/>
          <w:szCs w:val="24"/>
        </w:rPr>
        <w:t xml:space="preserve"> links were not significantly reduced between versions A and B. We anticipated that more people would use the left menu on desktop to navigate between themes.</w:t>
      </w:r>
    </w:p>
    <w:p w14:paraId="4AA315BE" w14:textId="77777777" w:rsidR="00996E3F" w:rsidRDefault="00000000">
      <w:pPr>
        <w:shd w:val="clear" w:color="auto" w:fill="FFFFFF"/>
        <w:spacing w:after="240"/>
        <w:rPr>
          <w:color w:val="222222"/>
          <w:sz w:val="24"/>
          <w:szCs w:val="24"/>
        </w:rPr>
      </w:pPr>
      <w:r>
        <w:rPr>
          <w:b/>
          <w:color w:val="222222"/>
          <w:sz w:val="24"/>
          <w:szCs w:val="24"/>
        </w:rPr>
        <w:lastRenderedPageBreak/>
        <w:t xml:space="preserve">Desktop click patterns: </w:t>
      </w:r>
      <w:r>
        <w:rPr>
          <w:color w:val="222222"/>
          <w:sz w:val="24"/>
          <w:szCs w:val="24"/>
        </w:rPr>
        <w:t>The click patterns on desktop matched almost perfectly between versions A and B.</w:t>
      </w:r>
    </w:p>
    <w:p w14:paraId="6D860551" w14:textId="77777777" w:rsidR="00996E3F" w:rsidRDefault="00000000">
      <w:pPr>
        <w:shd w:val="clear" w:color="auto" w:fill="FFFFFF"/>
        <w:spacing w:after="240"/>
        <w:rPr>
          <w:color w:val="222222"/>
          <w:sz w:val="24"/>
          <w:szCs w:val="24"/>
        </w:rPr>
      </w:pPr>
      <w:r>
        <w:rPr>
          <w:b/>
          <w:color w:val="222222"/>
          <w:sz w:val="24"/>
          <w:szCs w:val="24"/>
        </w:rPr>
        <w:t>Mobile click patterns:</w:t>
      </w:r>
      <w:r>
        <w:rPr>
          <w:color w:val="222222"/>
          <w:sz w:val="24"/>
          <w:szCs w:val="24"/>
        </w:rPr>
        <w:t xml:space="preserve"> While mobile click patterns generally matched, there were significant differences for the top clicks. </w:t>
      </w:r>
    </w:p>
    <w:p w14:paraId="4986F8D3" w14:textId="77777777" w:rsidR="00996E3F" w:rsidRDefault="00000000">
      <w:pPr>
        <w:shd w:val="clear" w:color="auto" w:fill="FFFFFF"/>
        <w:spacing w:after="240"/>
        <w:rPr>
          <w:color w:val="222222"/>
          <w:sz w:val="24"/>
          <w:szCs w:val="24"/>
        </w:rPr>
      </w:pPr>
      <w:r>
        <w:rPr>
          <w:color w:val="222222"/>
          <w:sz w:val="24"/>
          <w:szCs w:val="24"/>
        </w:rPr>
        <w:t>The "Find a job" link (which includes government jobs) and the "Search jobs and apprenticeships" link (Job Bank, not government jobs) swapped positions for the most-clicked item. In version A, "Search jobs and apprenticeships" was the top-clicked item on mobile. In version B, "Find a job" was visible without scrolling, making it the top click, just as it was the top click on desktop for both versions A and B.</w:t>
      </w:r>
    </w:p>
    <w:p w14:paraId="5A048EFE" w14:textId="77777777" w:rsidR="00996E3F" w:rsidRDefault="00000000">
      <w:pPr>
        <w:shd w:val="clear" w:color="auto" w:fill="FFFFFF"/>
        <w:spacing w:after="240"/>
        <w:rPr>
          <w:color w:val="222222"/>
          <w:sz w:val="24"/>
          <w:szCs w:val="24"/>
        </w:rPr>
      </w:pPr>
      <w:r>
        <w:rPr>
          <w:b/>
          <w:color w:val="222222"/>
          <w:sz w:val="24"/>
          <w:szCs w:val="24"/>
        </w:rPr>
        <w:t>Navigation:</w:t>
      </w:r>
      <w:r>
        <w:rPr>
          <w:color w:val="222222"/>
          <w:sz w:val="24"/>
          <w:szCs w:val="24"/>
        </w:rPr>
        <w:t xml:space="preserve"> One of the design goals of this new layout was to improve navigation between themes. There was a significant increase in theme clicks in version B.</w:t>
      </w:r>
    </w:p>
    <w:p w14:paraId="7BEE8607" w14:textId="77777777" w:rsidR="00996E3F" w:rsidRDefault="00000000">
      <w:pPr>
        <w:shd w:val="clear" w:color="auto" w:fill="FFFFFF"/>
        <w:spacing w:after="240"/>
        <w:rPr>
          <w:color w:val="222222"/>
          <w:sz w:val="24"/>
          <w:szCs w:val="24"/>
        </w:rPr>
      </w:pPr>
      <w:r>
        <w:rPr>
          <w:b/>
          <w:color w:val="222222"/>
          <w:sz w:val="24"/>
          <w:szCs w:val="24"/>
        </w:rPr>
        <w:t>Success metric met:</w:t>
      </w:r>
      <w:r>
        <w:rPr>
          <w:color w:val="222222"/>
          <w:sz w:val="24"/>
          <w:szCs w:val="24"/>
        </w:rPr>
        <w:t xml:space="preserve"> The desktop top click-through rate patterns showed no significant differences, indicating that the changes were successful.</w:t>
      </w:r>
    </w:p>
    <w:p w14:paraId="0898BFFE" w14:textId="77777777" w:rsidR="00996E3F" w:rsidRDefault="00000000">
      <w:pPr>
        <w:pStyle w:val="Heading3"/>
        <w:shd w:val="clear" w:color="auto" w:fill="FFFFFF"/>
        <w:spacing w:after="240"/>
      </w:pPr>
      <w:bookmarkStart w:id="8" w:name="_vtradk1jbe0h" w:colFirst="0" w:colLast="0"/>
      <w:bookmarkEnd w:id="8"/>
      <w:r>
        <w:lastRenderedPageBreak/>
        <w:t>Desktop click patterns match</w:t>
      </w:r>
    </w:p>
    <w:p w14:paraId="670A3A14" w14:textId="77777777" w:rsidR="00996E3F" w:rsidRDefault="00000000">
      <w:pPr>
        <w:shd w:val="clear" w:color="auto" w:fill="FFFFFF"/>
        <w:spacing w:after="240"/>
        <w:rPr>
          <w:color w:val="222222"/>
          <w:sz w:val="24"/>
          <w:szCs w:val="24"/>
        </w:rPr>
      </w:pPr>
      <w:r>
        <w:rPr>
          <w:color w:val="222222"/>
          <w:sz w:val="24"/>
          <w:szCs w:val="24"/>
        </w:rPr>
        <w:t xml:space="preserve">This chart demonstrates the difference in clicks on certain links between Version A and B of the desktop version of the Jobs theme. There are no significant differences to note. </w:t>
      </w:r>
      <w:r>
        <w:rPr>
          <w:color w:val="222222"/>
          <w:sz w:val="24"/>
          <w:szCs w:val="24"/>
        </w:rPr>
        <w:br/>
      </w:r>
      <w:r>
        <w:rPr>
          <w:noProof/>
          <w:color w:val="222222"/>
          <w:sz w:val="24"/>
          <w:szCs w:val="24"/>
        </w:rPr>
        <w:drawing>
          <wp:inline distT="114300" distB="114300" distL="114300" distR="114300" wp14:anchorId="44608E31" wp14:editId="1A374468">
            <wp:extent cx="6345555" cy="4745589"/>
            <wp:effectExtent l="0" t="0" r="0" b="0"/>
            <wp:docPr id="5" name="image6.png" descr="Chart"/>
            <wp:cNvGraphicFramePr/>
            <a:graphic xmlns:a="http://schemas.openxmlformats.org/drawingml/2006/main">
              <a:graphicData uri="http://schemas.openxmlformats.org/drawingml/2006/picture">
                <pic:pic xmlns:pic="http://schemas.openxmlformats.org/drawingml/2006/picture">
                  <pic:nvPicPr>
                    <pic:cNvPr id="0" name="image6.png" descr="Chart"/>
                    <pic:cNvPicPr preferRelativeResize="0"/>
                  </pic:nvPicPr>
                  <pic:blipFill>
                    <a:blip r:embed="rId10"/>
                    <a:srcRect/>
                    <a:stretch>
                      <a:fillRect/>
                    </a:stretch>
                  </pic:blipFill>
                  <pic:spPr>
                    <a:xfrm>
                      <a:off x="0" y="0"/>
                      <a:ext cx="6356994" cy="4754143"/>
                    </a:xfrm>
                    <a:prstGeom prst="rect">
                      <a:avLst/>
                    </a:prstGeom>
                    <a:ln/>
                  </pic:spPr>
                </pic:pic>
              </a:graphicData>
            </a:graphic>
          </wp:inline>
        </w:drawing>
      </w:r>
    </w:p>
    <w:p w14:paraId="0E63040F" w14:textId="77777777" w:rsidR="00996E3F" w:rsidRDefault="00996E3F">
      <w:pPr>
        <w:pStyle w:val="Heading3"/>
        <w:keepNext w:val="0"/>
        <w:keepLines w:val="0"/>
        <w:shd w:val="clear" w:color="auto" w:fill="FFFFFF"/>
      </w:pPr>
      <w:bookmarkStart w:id="9" w:name="_pkibd8urhbak" w:colFirst="0" w:colLast="0"/>
      <w:bookmarkEnd w:id="9"/>
    </w:p>
    <w:p w14:paraId="079F716B" w14:textId="77777777" w:rsidR="00996E3F" w:rsidRDefault="00000000">
      <w:pPr>
        <w:pStyle w:val="Heading3"/>
        <w:keepNext w:val="0"/>
        <w:keepLines w:val="0"/>
        <w:shd w:val="clear" w:color="auto" w:fill="FFFFFF"/>
      </w:pPr>
      <w:bookmarkStart w:id="10" w:name="_nap0brcqk9ck" w:colFirst="0" w:colLast="0"/>
      <w:bookmarkEnd w:id="10"/>
      <w:r>
        <w:t xml:space="preserve">Mobile view patterns are similar </w:t>
      </w:r>
    </w:p>
    <w:p w14:paraId="0ACED1AB" w14:textId="77777777" w:rsidR="00996E3F" w:rsidRDefault="00000000">
      <w:pPr>
        <w:shd w:val="clear" w:color="auto" w:fill="FFFFFF"/>
        <w:rPr>
          <w:color w:val="222222"/>
          <w:sz w:val="24"/>
          <w:szCs w:val="24"/>
        </w:rPr>
      </w:pPr>
      <w:r>
        <w:t xml:space="preserve">This chart </w:t>
      </w:r>
      <w:r>
        <w:rPr>
          <w:color w:val="222222"/>
          <w:sz w:val="24"/>
          <w:szCs w:val="24"/>
        </w:rPr>
        <w:t xml:space="preserve">demonstrates the difference in clicks on certain links between Version A and B of the mobile version of the Jobs theme. There are a few significant differences to note: “Find a job” and “Search jobs” switch rankings, such that Find a job is now the most-clicked link, just like on desktop. </w:t>
      </w:r>
    </w:p>
    <w:p w14:paraId="3B4E3EA6" w14:textId="77777777" w:rsidR="00996E3F" w:rsidRDefault="00996E3F">
      <w:pPr>
        <w:shd w:val="clear" w:color="auto" w:fill="FFFFFF"/>
        <w:rPr>
          <w:color w:val="222222"/>
          <w:sz w:val="24"/>
          <w:szCs w:val="24"/>
        </w:rPr>
      </w:pPr>
    </w:p>
    <w:p w14:paraId="43C6429E" w14:textId="116E2C98" w:rsidR="00996E3F" w:rsidRDefault="00000000">
      <w:pPr>
        <w:shd w:val="clear" w:color="auto" w:fill="FFFFFF"/>
        <w:rPr>
          <w:color w:val="222222"/>
          <w:sz w:val="24"/>
          <w:szCs w:val="24"/>
        </w:rPr>
      </w:pPr>
      <w:r>
        <w:rPr>
          <w:color w:val="222222"/>
          <w:sz w:val="24"/>
          <w:szCs w:val="24"/>
        </w:rPr>
        <w:t xml:space="preserve">“Find a job” is visible without scrolling in mobile Version B, where it rises to first place in the click order, just like in both desktop versions. In mobile Version A, </w:t>
      </w:r>
      <w:proofErr w:type="gramStart"/>
      <w:r>
        <w:rPr>
          <w:color w:val="222222"/>
          <w:sz w:val="24"/>
          <w:szCs w:val="24"/>
        </w:rPr>
        <w:t>Find</w:t>
      </w:r>
      <w:proofErr w:type="gramEnd"/>
      <w:r>
        <w:rPr>
          <w:color w:val="222222"/>
          <w:sz w:val="24"/>
          <w:szCs w:val="24"/>
        </w:rPr>
        <w:t xml:space="preserve"> a Job is in </w:t>
      </w:r>
      <w:r>
        <w:rPr>
          <w:color w:val="222222"/>
          <w:sz w:val="24"/>
          <w:szCs w:val="24"/>
        </w:rPr>
        <w:lastRenderedPageBreak/>
        <w:t xml:space="preserve">second place in the click order, likely because it is not visible on the first view on most phones.   </w:t>
      </w:r>
    </w:p>
    <w:p w14:paraId="27F678D9" w14:textId="77777777" w:rsidR="00996E3F" w:rsidRDefault="00996E3F">
      <w:pPr>
        <w:shd w:val="clear" w:color="auto" w:fill="FFFFFF"/>
        <w:rPr>
          <w:color w:val="222222"/>
          <w:sz w:val="24"/>
          <w:szCs w:val="24"/>
        </w:rPr>
      </w:pPr>
    </w:p>
    <w:p w14:paraId="3586E151" w14:textId="77777777" w:rsidR="00996E3F" w:rsidRDefault="00000000">
      <w:pPr>
        <w:shd w:val="clear" w:color="auto" w:fill="FFFFFF"/>
        <w:rPr>
          <w:color w:val="222222"/>
          <w:sz w:val="24"/>
          <w:szCs w:val="24"/>
        </w:rPr>
      </w:pPr>
      <w:r>
        <w:rPr>
          <w:color w:val="222222"/>
          <w:sz w:val="24"/>
          <w:szCs w:val="24"/>
        </w:rPr>
        <w:t xml:space="preserve">“Work in Canada” </w:t>
      </w:r>
      <w:proofErr w:type="spellStart"/>
      <w:r>
        <w:rPr>
          <w:color w:val="222222"/>
          <w:sz w:val="24"/>
          <w:szCs w:val="24"/>
        </w:rPr>
        <w:t>clickthroughs</w:t>
      </w:r>
      <w:proofErr w:type="spellEnd"/>
      <w:r>
        <w:rPr>
          <w:color w:val="222222"/>
          <w:sz w:val="24"/>
          <w:szCs w:val="24"/>
        </w:rPr>
        <w:t xml:space="preserve"> also increased significantly in Version B on mobile, despite remaining in 3rd place in the click order. We assume that the visibility of more links helped visitors differentiate between them. </w:t>
      </w:r>
    </w:p>
    <w:p w14:paraId="0655232D" w14:textId="55480580" w:rsidR="00996E3F" w:rsidRDefault="00000000">
      <w:pPr>
        <w:shd w:val="clear" w:color="auto" w:fill="FFFFFF"/>
        <w:rPr>
          <w:color w:val="222222"/>
          <w:sz w:val="24"/>
          <w:szCs w:val="24"/>
        </w:rPr>
      </w:pPr>
      <w:r>
        <w:rPr>
          <w:color w:val="222222"/>
          <w:sz w:val="24"/>
          <w:szCs w:val="24"/>
        </w:rPr>
        <w:t xml:space="preserve"> </w:t>
      </w:r>
    </w:p>
    <w:p w14:paraId="0B3320F6" w14:textId="77777777" w:rsidR="00996E3F" w:rsidRDefault="00000000">
      <w:pPr>
        <w:shd w:val="clear" w:color="auto" w:fill="FFFFFF"/>
      </w:pPr>
      <w:r>
        <w:rPr>
          <w:color w:val="222222"/>
          <w:sz w:val="24"/>
          <w:szCs w:val="24"/>
        </w:rPr>
        <w:t xml:space="preserve">Detailed </w:t>
      </w:r>
      <w:proofErr w:type="gramStart"/>
      <w:r>
        <w:rPr>
          <w:color w:val="222222"/>
          <w:sz w:val="24"/>
          <w:szCs w:val="24"/>
        </w:rPr>
        <w:t>mobile</w:t>
      </w:r>
      <w:proofErr w:type="gramEnd"/>
      <w:r>
        <w:rPr>
          <w:color w:val="222222"/>
          <w:sz w:val="24"/>
          <w:szCs w:val="24"/>
        </w:rPr>
        <w:t xml:space="preserve"> click data shows significant differences between Find a job clicks on Version B vs A, significant decreases in Search jobs and apprenticeships clicks and increased clicks on Work in Canada. </w:t>
      </w:r>
      <w:r>
        <w:rPr>
          <w:color w:val="222222"/>
          <w:sz w:val="24"/>
          <w:szCs w:val="24"/>
        </w:rPr>
        <w:br/>
      </w:r>
      <w:r>
        <w:rPr>
          <w:noProof/>
        </w:rPr>
        <w:drawing>
          <wp:inline distT="114300" distB="114300" distL="114300" distR="114300" wp14:anchorId="58B4E64A" wp14:editId="46B8061C">
            <wp:extent cx="5637600" cy="4600800"/>
            <wp:effectExtent l="0" t="0" r="1270" b="9525"/>
            <wp:docPr id="8" name="image7.png" descr="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png" descr="Chart"/>
                    <pic:cNvPicPr preferRelativeResize="0"/>
                  </pic:nvPicPr>
                  <pic:blipFill>
                    <a:blip r:embed="rId11"/>
                    <a:srcRect/>
                    <a:stretch>
                      <a:fillRect/>
                    </a:stretch>
                  </pic:blipFill>
                  <pic:spPr>
                    <a:xfrm>
                      <a:off x="0" y="0"/>
                      <a:ext cx="5637600" cy="4600800"/>
                    </a:xfrm>
                    <a:prstGeom prst="rect">
                      <a:avLst/>
                    </a:prstGeom>
                    <a:ln/>
                  </pic:spPr>
                </pic:pic>
              </a:graphicData>
            </a:graphic>
          </wp:inline>
        </w:drawing>
      </w:r>
    </w:p>
    <w:p w14:paraId="174B4382" w14:textId="77777777" w:rsidR="00247DE5" w:rsidRDefault="00247DE5">
      <w:pPr>
        <w:shd w:val="clear" w:color="auto" w:fill="FFFFFF"/>
      </w:pPr>
    </w:p>
    <w:p w14:paraId="1651C403" w14:textId="77777777" w:rsidR="00247DE5" w:rsidRDefault="00247DE5">
      <w:pPr>
        <w:shd w:val="clear" w:color="auto" w:fill="FFFFFF"/>
      </w:pPr>
    </w:p>
    <w:p w14:paraId="027FBDD6" w14:textId="77777777" w:rsidR="00247DE5" w:rsidRDefault="00247DE5">
      <w:pPr>
        <w:shd w:val="clear" w:color="auto" w:fill="FFFFFF"/>
      </w:pPr>
    </w:p>
    <w:p w14:paraId="64E1893E" w14:textId="77777777" w:rsidR="00247DE5" w:rsidRDefault="00247DE5">
      <w:pPr>
        <w:shd w:val="clear" w:color="auto" w:fill="FFFFFF"/>
      </w:pPr>
    </w:p>
    <w:p w14:paraId="2EB3AD0A" w14:textId="77777777" w:rsidR="00247DE5" w:rsidRDefault="00247DE5">
      <w:pPr>
        <w:shd w:val="clear" w:color="auto" w:fill="FFFFFF"/>
      </w:pPr>
    </w:p>
    <w:p w14:paraId="71468C71" w14:textId="77777777" w:rsidR="00247DE5" w:rsidRDefault="00247DE5">
      <w:pPr>
        <w:shd w:val="clear" w:color="auto" w:fill="FFFFFF"/>
      </w:pPr>
    </w:p>
    <w:p w14:paraId="5F7856A3" w14:textId="77777777" w:rsidR="00247DE5" w:rsidRDefault="00247DE5">
      <w:pPr>
        <w:shd w:val="clear" w:color="auto" w:fill="FFFFFF"/>
      </w:pPr>
    </w:p>
    <w:p w14:paraId="438425E7" w14:textId="3A86C675" w:rsidR="00996E3F" w:rsidRDefault="00000000">
      <w:pPr>
        <w:shd w:val="clear" w:color="auto" w:fill="FFFFFF"/>
      </w:pPr>
      <w:r>
        <w:lastRenderedPageBreak/>
        <w:t>Mobile views of iPhone 14 screen - Find a job is not visible on first page in version A</w:t>
      </w:r>
      <w:r>
        <w:br/>
      </w:r>
    </w:p>
    <w:p w14:paraId="3FAEF306" w14:textId="77777777" w:rsidR="00996E3F" w:rsidRDefault="00000000">
      <w:pPr>
        <w:shd w:val="clear" w:color="auto" w:fill="FFFFFF"/>
      </w:pPr>
      <w:r>
        <w:rPr>
          <w:noProof/>
          <w:color w:val="222222"/>
          <w:sz w:val="24"/>
          <w:szCs w:val="24"/>
        </w:rPr>
        <w:drawing>
          <wp:inline distT="114300" distB="114300" distL="114300" distR="114300" wp14:anchorId="51620D92" wp14:editId="39AF8D48">
            <wp:extent cx="5941557" cy="5361381"/>
            <wp:effectExtent l="0" t="0" r="0" b="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a:stretch>
                      <a:fillRect/>
                    </a:stretch>
                  </pic:blipFill>
                  <pic:spPr>
                    <a:xfrm>
                      <a:off x="0" y="0"/>
                      <a:ext cx="5941557" cy="5361381"/>
                    </a:xfrm>
                    <a:prstGeom prst="rect">
                      <a:avLst/>
                    </a:prstGeom>
                    <a:ln/>
                  </pic:spPr>
                </pic:pic>
              </a:graphicData>
            </a:graphic>
          </wp:inline>
        </w:drawing>
      </w:r>
    </w:p>
    <w:p w14:paraId="0538E469" w14:textId="77777777" w:rsidR="00247DE5" w:rsidRDefault="00247DE5">
      <w:pPr>
        <w:rPr>
          <w:color w:val="434343"/>
          <w:sz w:val="28"/>
          <w:szCs w:val="28"/>
        </w:rPr>
      </w:pPr>
      <w:r>
        <w:br w:type="page"/>
      </w:r>
    </w:p>
    <w:p w14:paraId="35ADFA6F" w14:textId="654E3AF6" w:rsidR="00996E3F" w:rsidRDefault="00000000">
      <w:pPr>
        <w:pStyle w:val="Heading3"/>
      </w:pPr>
      <w:r>
        <w:lastRenderedPageBreak/>
        <w:t>Increase in overall theme clicks</w:t>
      </w:r>
    </w:p>
    <w:p w14:paraId="6E6D3236" w14:textId="77777777" w:rsidR="00996E3F" w:rsidRDefault="00000000">
      <w:r>
        <w:t>The desired outcome of improved navigation between themes is evident, with significantly more visitors clicking through to theme links in Version B than in Version A, on both desktop and mobile.</w:t>
      </w:r>
    </w:p>
    <w:p w14:paraId="6E2C432A" w14:textId="77777777" w:rsidR="00996E3F" w:rsidRDefault="00000000">
      <w:pPr>
        <w:shd w:val="clear" w:color="auto" w:fill="FFFFFF"/>
        <w:spacing w:after="80"/>
      </w:pPr>
      <w:r>
        <w:rPr>
          <w:noProof/>
        </w:rPr>
        <w:drawing>
          <wp:inline distT="114300" distB="114300" distL="114300" distR="114300" wp14:anchorId="1ECBC492" wp14:editId="0F283F5B">
            <wp:extent cx="6690995" cy="3866953"/>
            <wp:effectExtent l="0" t="0" r="0" b="635"/>
            <wp:docPr id="2" name="image5.png" descr="Chart"/>
            <wp:cNvGraphicFramePr/>
            <a:graphic xmlns:a="http://schemas.openxmlformats.org/drawingml/2006/main">
              <a:graphicData uri="http://schemas.openxmlformats.org/drawingml/2006/picture">
                <pic:pic xmlns:pic="http://schemas.openxmlformats.org/drawingml/2006/picture">
                  <pic:nvPicPr>
                    <pic:cNvPr id="0" name="image5.png" descr="Chart"/>
                    <pic:cNvPicPr preferRelativeResize="0"/>
                  </pic:nvPicPr>
                  <pic:blipFill>
                    <a:blip r:embed="rId13"/>
                    <a:srcRect/>
                    <a:stretch>
                      <a:fillRect/>
                    </a:stretch>
                  </pic:blipFill>
                  <pic:spPr>
                    <a:xfrm>
                      <a:off x="0" y="0"/>
                      <a:ext cx="6732549" cy="3890969"/>
                    </a:xfrm>
                    <a:prstGeom prst="rect">
                      <a:avLst/>
                    </a:prstGeom>
                    <a:ln/>
                  </pic:spPr>
                </pic:pic>
              </a:graphicData>
            </a:graphic>
          </wp:inline>
        </w:drawing>
      </w:r>
    </w:p>
    <w:p w14:paraId="3319A4B6" w14:textId="77777777" w:rsidR="00996E3F" w:rsidRDefault="00000000">
      <w:pPr>
        <w:shd w:val="clear" w:color="auto" w:fill="FFFFFF"/>
        <w:spacing w:after="80"/>
      </w:pPr>
      <w:r>
        <w:t xml:space="preserve">As expected, </w:t>
      </w:r>
      <w:proofErr w:type="spellStart"/>
      <w:r>
        <w:t>clickthroughs</w:t>
      </w:r>
      <w:proofErr w:type="spellEnd"/>
      <w:r>
        <w:t xml:space="preserve"> to the Immigration and citizenship theme increased significantly in Version B. Analytics has shown for some time that most of the global menu usage is driven by international visitors seeking immigration-related links. With the theme links visible on the desktop view vs hidden in the global menu, 200+ more visitors navigated from the Jobs theme page to that theme. This supports the evidence that moving to this new design will reduce usage of the global menu button to a level where it can be removed from most, if not all, pages on Canada.ca AND improve navigation across themes on Canada.ca. </w:t>
      </w:r>
    </w:p>
    <w:p w14:paraId="79D096BB" w14:textId="77777777" w:rsidR="00996E3F" w:rsidRDefault="00000000">
      <w:pPr>
        <w:shd w:val="clear" w:color="auto" w:fill="FFFFFF"/>
        <w:spacing w:after="240"/>
        <w:rPr>
          <w:color w:val="222222"/>
          <w:sz w:val="24"/>
          <w:szCs w:val="24"/>
        </w:rPr>
      </w:pPr>
      <w:hyperlink r:id="rId14">
        <w:r>
          <w:rPr>
            <w:color w:val="1155CC"/>
            <w:sz w:val="24"/>
            <w:szCs w:val="24"/>
            <w:u w:val="single"/>
          </w:rPr>
          <w:t>View detailed tables of click data</w:t>
        </w:r>
      </w:hyperlink>
    </w:p>
    <w:p w14:paraId="5233821D" w14:textId="77777777" w:rsidR="00996E3F" w:rsidRDefault="00000000">
      <w:pPr>
        <w:pStyle w:val="Heading3"/>
      </w:pPr>
      <w:bookmarkStart w:id="11" w:name="_30qr66ei9y" w:colFirst="0" w:colLast="0"/>
      <w:bookmarkEnd w:id="11"/>
      <w:r>
        <w:t>Next steps</w:t>
      </w:r>
    </w:p>
    <w:p w14:paraId="1D1367E2" w14:textId="77777777" w:rsidR="00996E3F" w:rsidRDefault="00000000">
      <w:r>
        <w:t xml:space="preserve">We will collaborate with theme leads, Principal Publisher and GC Design System to implement this new design across Canada.ca. This collaboration will ensure a smooth transition and consistent user experience across the GC web presence. </w:t>
      </w:r>
    </w:p>
    <w:p w14:paraId="0C84F84F" w14:textId="77777777" w:rsidR="00996E3F" w:rsidRDefault="00996E3F"/>
    <w:p w14:paraId="6436B2CF" w14:textId="77777777" w:rsidR="00996E3F" w:rsidRDefault="00000000">
      <w:r>
        <w:t>We will also continue to monitor user feedback and performance metrics to make any necessary adjustments and improvements.</w:t>
      </w:r>
    </w:p>
    <w:sectPr w:rsidR="00996E3F">
      <w:pgSz w:w="12240" w:h="15840"/>
      <w:pgMar w:top="1440" w:right="1440" w:bottom="1440" w:left="1440" w:header="144" w:footer="144"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ato">
    <w:charset w:val="00"/>
    <w:family w:val="swiss"/>
    <w:pitch w:val="variable"/>
    <w:sig w:usb0="E10002FF" w:usb1="5000ECFF" w:usb2="00000021" w:usb3="00000000" w:csb0="0000019F" w:csb1="00000000"/>
    <w:embedRegular r:id="rId1" w:fontKey="{C9698CA1-23EB-4E4B-9328-A42BFB2689F1}"/>
  </w:font>
  <w:font w:name="Calibri">
    <w:panose1 w:val="020F0502020204030204"/>
    <w:charset w:val="00"/>
    <w:family w:val="swiss"/>
    <w:pitch w:val="variable"/>
    <w:sig w:usb0="E4002EFF" w:usb1="C000247B" w:usb2="00000009" w:usb3="00000000" w:csb0="000001FF" w:csb1="00000000"/>
    <w:embedRegular r:id="rId2" w:fontKey="{8A53DE0C-1D74-4716-9166-EB12F12A8201}"/>
  </w:font>
  <w:font w:name="Cambria">
    <w:panose1 w:val="02040503050406030204"/>
    <w:charset w:val="00"/>
    <w:family w:val="roman"/>
    <w:pitch w:val="variable"/>
    <w:sig w:usb0="E00006FF" w:usb1="420024FF" w:usb2="02000000" w:usb3="00000000" w:csb0="0000019F" w:csb1="00000000"/>
    <w:embedRegular r:id="rId3" w:fontKey="{5AC2A510-3F10-4680-B593-20098ABF9F62}"/>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6E3F"/>
    <w:rsid w:val="00247DE5"/>
    <w:rsid w:val="00996E3F"/>
    <w:rsid w:val="00EF73F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C11BD"/>
  <w15:docId w15:val="{0CC92248-97C8-457F-B5E1-4263CF917B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CA"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https://servicecanada.github.io/wet-boew-demos/theme-menu/templates/theme/theme-en.html" TargetMode="Externa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hyperlink" Target="https://www.canada.ca/en/services/jobs.html" TargetMode="External"/><Relationship Id="rId9" Type="http://schemas.openxmlformats.org/officeDocument/2006/relationships/image" Target="media/image4.png"/><Relationship Id="rId14" Type="http://schemas.openxmlformats.org/officeDocument/2006/relationships/hyperlink" Target="https://docs.google.com/spreadsheets/u/0/d/18ceqTN6t0RinHHAi6L67iCtR3i998fuVdEiQJRUIkQ4/edit"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8</Pages>
  <Words>986</Words>
  <Characters>5624</Characters>
  <Application>Microsoft Office Word</Application>
  <DocSecurity>0</DocSecurity>
  <Lines>46</Lines>
  <Paragraphs>13</Paragraphs>
  <ScaleCrop>false</ScaleCrop>
  <Company>Gouvernement du Canada - Government of Canada</Company>
  <LinksUpToDate>false</LinksUpToDate>
  <CharactersWithSpaces>6597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Smith,  Peter P [NC]</cp:lastModifiedBy>
  <cp:revision>2</cp:revision>
  <dcterms:created xsi:type="dcterms:W3CDTF">2025-02-05T20:01:00Z</dcterms:created>
  <dcterms:modified xsi:type="dcterms:W3CDTF">2025-02-05T20:01:00Z</dcterms:modified>
</cp:coreProperties>
</file>