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CD9F3" w14:textId="61BF2FE5" w:rsidR="007501C0" w:rsidRDefault="007501C0" w:rsidP="007501C0">
      <w:pPr>
        <w:rPr>
          <w:lang w:eastAsia="en-CA"/>
        </w:rPr>
      </w:pPr>
    </w:p>
    <w:p w14:paraId="6161ECAF" w14:textId="480DF03F" w:rsidR="007501C0" w:rsidRDefault="00722D1F" w:rsidP="007501C0">
      <w:pPr>
        <w:rPr>
          <w:lang w:eastAsia="en-CA"/>
        </w:rPr>
      </w:pPr>
      <w:r>
        <w:rPr>
          <w:b/>
          <w:noProof/>
          <w:sz w:val="28"/>
          <w:lang w:eastAsia="en-CA"/>
        </w:rPr>
        <mc:AlternateContent>
          <mc:Choice Requires="wps">
            <w:drawing>
              <wp:anchor distT="0" distB="0" distL="114300" distR="114300" simplePos="0" relativeHeight="251659264" behindDoc="0" locked="0" layoutInCell="1" allowOverlap="1" wp14:anchorId="3B0C6F3A" wp14:editId="2C84B895">
                <wp:simplePos x="0" y="0"/>
                <wp:positionH relativeFrom="margin">
                  <wp:posOffset>2593215</wp:posOffset>
                </wp:positionH>
                <wp:positionV relativeFrom="paragraph">
                  <wp:posOffset>5382</wp:posOffset>
                </wp:positionV>
                <wp:extent cx="3927838" cy="839755"/>
                <wp:effectExtent l="0" t="0" r="0" b="0"/>
                <wp:wrapNone/>
                <wp:docPr id="2" name="Text Box 2"/>
                <wp:cNvGraphicFramePr/>
                <a:graphic xmlns:a="http://schemas.openxmlformats.org/drawingml/2006/main">
                  <a:graphicData uri="http://schemas.microsoft.com/office/word/2010/wordprocessingShape">
                    <wps:wsp>
                      <wps:cNvSpPr txBox="1"/>
                      <wps:spPr>
                        <a:xfrm>
                          <a:off x="0" y="0"/>
                          <a:ext cx="3927838" cy="839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5DF28" w14:textId="08866113" w:rsidR="006D55D6" w:rsidRPr="00806027" w:rsidRDefault="006D55D6" w:rsidP="007501C0">
                            <w:pPr>
                              <w:pStyle w:val="Heading1"/>
                              <w:jc w:val="center"/>
                              <w:rPr>
                                <w:b/>
                                <w:noProof/>
                                <w:sz w:val="40"/>
                                <w:lang w:eastAsia="en-CA"/>
                              </w:rPr>
                            </w:pPr>
                            <w:r w:rsidRPr="006D55D6">
                              <w:rPr>
                                <w:b/>
                                <w:caps/>
                                <w:noProof/>
                                <w:sz w:val="40"/>
                                <w:lang w:eastAsia="en-CA"/>
                              </w:rPr>
                              <w:t>Activity-based working</w:t>
                            </w:r>
                            <w:r>
                              <w:rPr>
                                <w:b/>
                                <w:noProof/>
                                <w:sz w:val="40"/>
                                <w:lang w:eastAsia="en-CA"/>
                              </w:rPr>
                              <w:t xml:space="preserve"> (</w:t>
                            </w:r>
                            <w:r w:rsidRPr="00806027">
                              <w:rPr>
                                <w:b/>
                                <w:noProof/>
                                <w:sz w:val="40"/>
                                <w:lang w:eastAsia="en-CA"/>
                              </w:rPr>
                              <w:t>ABW</w:t>
                            </w:r>
                            <w:r>
                              <w:rPr>
                                <w:b/>
                                <w:noProof/>
                                <w:sz w:val="40"/>
                                <w:lang w:eastAsia="en-CA"/>
                              </w:rPr>
                              <w:t>)</w:t>
                            </w:r>
                            <w:r w:rsidRPr="00806027">
                              <w:rPr>
                                <w:b/>
                                <w:noProof/>
                                <w:sz w:val="40"/>
                                <w:lang w:eastAsia="en-CA"/>
                              </w:rPr>
                              <w:t xml:space="preserve"> VIRTUAL WORKSHOP IN-A-BOX</w:t>
                            </w:r>
                          </w:p>
                          <w:p w14:paraId="723EB23B" w14:textId="403195B6" w:rsidR="006D55D6" w:rsidRPr="007501C0" w:rsidRDefault="006D55D6" w:rsidP="007501C0">
                            <w:pPr>
                              <w:pStyle w:val="Subtitle"/>
                              <w:jc w:val="center"/>
                              <w:rPr>
                                <w:b/>
                                <w:sz w:val="28"/>
                                <w:lang w:eastAsia="en-CA"/>
                              </w:rPr>
                            </w:pPr>
                            <w:r w:rsidRPr="007501C0">
                              <w:rPr>
                                <w:b/>
                                <w:sz w:val="28"/>
                                <w:lang w:eastAsia="en-CA"/>
                              </w:rPr>
                              <w:t>Facilitator Guide</w:t>
                            </w:r>
                          </w:p>
                          <w:p w14:paraId="773C2D68" w14:textId="171D0413" w:rsidR="006D55D6" w:rsidRDefault="006D55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C6F3A" id="_x0000_t202" coordsize="21600,21600" o:spt="202" path="m,l,21600r21600,l21600,xe">
                <v:stroke joinstyle="miter"/>
                <v:path gradientshapeok="t" o:connecttype="rect"/>
              </v:shapetype>
              <v:shape id="Text Box 2" o:spid="_x0000_s1026" type="#_x0000_t202" style="position:absolute;margin-left:204.2pt;margin-top:.4pt;width:309.3pt;height:6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" fillcolor="white [3201]" stroked="f" strokeweight=".5pt">
                <v:textbox>
                  <w:txbxContent>
                    <w:p w14:paraId="0EB5DF28" w14:textId="08866113" w:rsidR="006D55D6" w:rsidRPr="00806027" w:rsidRDefault="006D55D6" w:rsidP="007501C0">
                      <w:pPr>
                        <w:pStyle w:val="Heading1"/>
                        <w:jc w:val="center"/>
                        <w:rPr>
                          <w:b/>
                          <w:noProof/>
                          <w:sz w:val="40"/>
                          <w:lang w:eastAsia="en-CA"/>
                        </w:rPr>
                      </w:pPr>
                      <w:r w:rsidRPr="006D55D6">
                        <w:rPr>
                          <w:b/>
                          <w:caps/>
                          <w:noProof/>
                          <w:sz w:val="40"/>
                          <w:lang w:eastAsia="en-CA"/>
                        </w:rPr>
                        <w:t>Activity-based working</w:t>
                      </w:r>
                      <w:r>
                        <w:rPr>
                          <w:b/>
                          <w:noProof/>
                          <w:sz w:val="40"/>
                          <w:lang w:eastAsia="en-CA"/>
                        </w:rPr>
                        <w:t xml:space="preserve"> (</w:t>
                      </w:r>
                      <w:r w:rsidRPr="00806027">
                        <w:rPr>
                          <w:b/>
                          <w:noProof/>
                          <w:sz w:val="40"/>
                          <w:lang w:eastAsia="en-CA"/>
                        </w:rPr>
                        <w:t>ABW</w:t>
                      </w:r>
                      <w:r>
                        <w:rPr>
                          <w:b/>
                          <w:noProof/>
                          <w:sz w:val="40"/>
                          <w:lang w:eastAsia="en-CA"/>
                        </w:rPr>
                        <w:t>)</w:t>
                      </w:r>
                      <w:r w:rsidRPr="00806027">
                        <w:rPr>
                          <w:b/>
                          <w:noProof/>
                          <w:sz w:val="40"/>
                          <w:lang w:eastAsia="en-CA"/>
                        </w:rPr>
                        <w:t xml:space="preserve"> VIRTUAL WORKSHOP IN-A-BOX</w:t>
                      </w:r>
                    </w:p>
                    <w:p w14:paraId="723EB23B" w14:textId="403195B6" w:rsidR="006D55D6" w:rsidRPr="007501C0" w:rsidRDefault="006D55D6" w:rsidP="007501C0">
                      <w:pPr>
                        <w:pStyle w:val="Subtitle"/>
                        <w:jc w:val="center"/>
                        <w:rPr>
                          <w:b/>
                          <w:sz w:val="28"/>
                          <w:lang w:eastAsia="en-CA"/>
                        </w:rPr>
                      </w:pPr>
                      <w:r w:rsidRPr="007501C0">
                        <w:rPr>
                          <w:b/>
                          <w:sz w:val="28"/>
                          <w:lang w:eastAsia="en-CA"/>
                        </w:rPr>
                        <w:t>Facilitator Guide</w:t>
                      </w:r>
                    </w:p>
                    <w:p w14:paraId="773C2D68" w14:textId="171D0413" w:rsidR="006D55D6" w:rsidRDefault="006D55D6"/>
                  </w:txbxContent>
                </v:textbox>
                <w10:wrap anchorx="margin"/>
              </v:shape>
            </w:pict>
          </mc:Fallback>
        </mc:AlternateContent>
      </w:r>
    </w:p>
    <w:p w14:paraId="04C1D244" w14:textId="59C66E5C" w:rsidR="007501C0" w:rsidRPr="007501C0" w:rsidRDefault="00722D1F" w:rsidP="007501C0">
      <w:pPr>
        <w:rPr>
          <w:lang w:eastAsia="en-CA"/>
        </w:rPr>
      </w:pPr>
      <w:r>
        <w:rPr>
          <w:noProof/>
          <w:lang w:eastAsia="en-CA"/>
        </w:rPr>
        <w:drawing>
          <wp:anchor distT="0" distB="0" distL="114300" distR="114300" simplePos="0" relativeHeight="251660288" behindDoc="0" locked="0" layoutInCell="1" allowOverlap="1" wp14:anchorId="74A38D0C" wp14:editId="2E043691">
            <wp:simplePos x="0" y="0"/>
            <wp:positionH relativeFrom="margin">
              <wp:posOffset>1634490</wp:posOffset>
            </wp:positionH>
            <wp:positionV relativeFrom="paragraph">
              <wp:posOffset>10795</wp:posOffset>
            </wp:positionV>
            <wp:extent cx="918845" cy="702945"/>
            <wp:effectExtent l="0" t="0" r="0" b="1905"/>
            <wp:wrapThrough wrapText="bothSides">
              <wp:wrapPolygon edited="0">
                <wp:start x="0" y="0"/>
                <wp:lineTo x="0" y="21073"/>
                <wp:lineTo x="21048" y="21073"/>
                <wp:lineTo x="21048" y="0"/>
                <wp:lineTo x="0" y="0"/>
              </wp:wrapPolygon>
            </wp:wrapThrough>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8845" cy="702945"/>
                    </a:xfrm>
                    <a:prstGeom prst="rect">
                      <a:avLst/>
                    </a:prstGeom>
                  </pic:spPr>
                </pic:pic>
              </a:graphicData>
            </a:graphic>
            <wp14:sizeRelH relativeFrom="margin">
              <wp14:pctWidth>0</wp14:pctWidth>
            </wp14:sizeRelH>
            <wp14:sizeRelV relativeFrom="margin">
              <wp14:pctHeight>0</wp14:pctHeight>
            </wp14:sizeRelV>
          </wp:anchor>
        </w:drawing>
      </w:r>
    </w:p>
    <w:p w14:paraId="3EC55450" w14:textId="77777777" w:rsidR="00211E7D" w:rsidRDefault="00211E7D" w:rsidP="000726AD">
      <w:pPr>
        <w:rPr>
          <w:b/>
          <w:bCs/>
          <w:color w:val="1F497D"/>
          <w:sz w:val="24"/>
        </w:rPr>
      </w:pPr>
    </w:p>
    <w:p w14:paraId="49494F1E" w14:textId="77777777" w:rsidR="007501C0" w:rsidRDefault="007501C0" w:rsidP="000726AD">
      <w:pPr>
        <w:rPr>
          <w:b/>
          <w:bCs/>
          <w:color w:val="1F497D"/>
          <w:sz w:val="24"/>
        </w:rPr>
      </w:pPr>
    </w:p>
    <w:p w14:paraId="33E3D788" w14:textId="77777777" w:rsidR="00722D1F" w:rsidRDefault="00722D1F" w:rsidP="000726AD">
      <w:pPr>
        <w:rPr>
          <w:b/>
          <w:bCs/>
          <w:color w:val="1F497D"/>
          <w:sz w:val="24"/>
        </w:rPr>
      </w:pPr>
    </w:p>
    <w:p w14:paraId="46D045D6" w14:textId="77777777" w:rsidR="00722D1F" w:rsidRDefault="00722D1F" w:rsidP="000726AD">
      <w:pPr>
        <w:rPr>
          <w:b/>
          <w:bCs/>
          <w:color w:val="1F497D"/>
          <w:sz w:val="24"/>
        </w:rPr>
      </w:pPr>
    </w:p>
    <w:p w14:paraId="0B3CC0AD" w14:textId="77777777" w:rsidR="00722D1F" w:rsidRDefault="00722D1F" w:rsidP="000726AD">
      <w:pPr>
        <w:rPr>
          <w:b/>
          <w:bCs/>
          <w:color w:val="1F497D"/>
          <w:sz w:val="24"/>
        </w:rPr>
      </w:pPr>
    </w:p>
    <w:tbl>
      <w:tblPr>
        <w:tblStyle w:val="TableGrid"/>
        <w:tblW w:w="14514" w:type="dxa"/>
        <w:tblBorders>
          <w:top w:val="single" w:sz="36" w:space="0" w:color="EDF5E3" w:themeColor="accent1" w:themeTint="33"/>
          <w:left w:val="single" w:sz="36" w:space="0" w:color="EDF5E3" w:themeColor="accent1" w:themeTint="33"/>
          <w:bottom w:val="single" w:sz="36" w:space="0" w:color="EDF5E3" w:themeColor="accent1" w:themeTint="33"/>
          <w:right w:val="single" w:sz="36" w:space="0" w:color="EDF5E3" w:themeColor="accent1" w:themeTint="33"/>
          <w:insideH w:val="none" w:sz="0" w:space="0" w:color="auto"/>
          <w:insideV w:val="none" w:sz="0" w:space="0" w:color="auto"/>
        </w:tblBorders>
        <w:tblLook w:val="04A0" w:firstRow="1" w:lastRow="0" w:firstColumn="1" w:lastColumn="0" w:noHBand="0" w:noVBand="1"/>
      </w:tblPr>
      <w:tblGrid>
        <w:gridCol w:w="6236"/>
        <w:gridCol w:w="8278"/>
      </w:tblGrid>
      <w:tr w:rsidR="00806027" w14:paraId="4E316FA6" w14:textId="77777777" w:rsidTr="00A678E8">
        <w:trPr>
          <w:trHeight w:val="278"/>
        </w:trPr>
        <w:tc>
          <w:tcPr>
            <w:tcW w:w="14514" w:type="dxa"/>
            <w:gridSpan w:val="2"/>
            <w:vAlign w:val="center"/>
          </w:tcPr>
          <w:p w14:paraId="3329305F" w14:textId="7D4C3213" w:rsidR="00806027" w:rsidRPr="00953DEC" w:rsidRDefault="00806027" w:rsidP="00953DEC">
            <w:pPr>
              <w:pStyle w:val="Subtitle"/>
              <w:rPr>
                <w:b/>
                <w:color w:val="56772A" w:themeColor="accent1" w:themeShade="80"/>
                <w:sz w:val="32"/>
              </w:rPr>
            </w:pPr>
            <w:r w:rsidRPr="00953DEC">
              <w:rPr>
                <w:b/>
                <w:color w:val="56772A" w:themeColor="accent1" w:themeShade="80"/>
                <w:sz w:val="36"/>
              </w:rPr>
              <w:t>THE WORKSHOP</w:t>
            </w:r>
          </w:p>
        </w:tc>
      </w:tr>
      <w:tr w:rsidR="00AD125C" w14:paraId="1AF63DEC" w14:textId="77777777" w:rsidTr="00A678E8">
        <w:trPr>
          <w:trHeight w:val="828"/>
        </w:trPr>
        <w:tc>
          <w:tcPr>
            <w:tcW w:w="6236" w:type="dxa"/>
          </w:tcPr>
          <w:p w14:paraId="6F2A0367" w14:textId="77777777" w:rsidR="00AD125C" w:rsidRPr="00806027" w:rsidRDefault="00AD125C" w:rsidP="00953DEC">
            <w:pPr>
              <w:pStyle w:val="Heading3"/>
              <w:outlineLvl w:val="2"/>
              <w:rPr>
                <w:b/>
              </w:rPr>
            </w:pPr>
            <w:r w:rsidRPr="00806027">
              <w:rPr>
                <w:b/>
              </w:rPr>
              <w:t>Audience</w:t>
            </w:r>
          </w:p>
          <w:p w14:paraId="5995038D" w14:textId="279F5CBA" w:rsidR="00AD125C" w:rsidRDefault="0023137A" w:rsidP="00953DEC">
            <w:r>
              <w:t xml:space="preserve">Future </w:t>
            </w:r>
            <w:r w:rsidR="00AD125C">
              <w:t>end users of the new modernized ABW environment. Preferably from the same team or function</w:t>
            </w:r>
          </w:p>
        </w:tc>
        <w:tc>
          <w:tcPr>
            <w:tcW w:w="8278" w:type="dxa"/>
            <w:vMerge w:val="restart"/>
          </w:tcPr>
          <w:p w14:paraId="5EEE2C8D" w14:textId="27B5226A" w:rsidR="00AD125C" w:rsidRDefault="00AD125C" w:rsidP="00953DEC">
            <w:pPr>
              <w:pStyle w:val="Heading3"/>
              <w:outlineLvl w:val="2"/>
              <w:rPr>
                <w:b/>
              </w:rPr>
            </w:pPr>
            <w:r>
              <w:rPr>
                <w:b/>
              </w:rPr>
              <w:t>Objective</w:t>
            </w:r>
          </w:p>
          <w:p w14:paraId="14C2CEB7" w14:textId="613B3190" w:rsidR="000A0A36" w:rsidRDefault="000A0A36" w:rsidP="000A0A36">
            <w:r>
              <w:t>For participants to develop new ways of working, by:</w:t>
            </w:r>
          </w:p>
          <w:p w14:paraId="60455CEF" w14:textId="7B51458C" w:rsidR="000A0A36" w:rsidRDefault="000A0A36" w:rsidP="000A0A36">
            <w:pPr>
              <w:pStyle w:val="ListParagraph"/>
              <w:numPr>
                <w:ilvl w:val="0"/>
                <w:numId w:val="41"/>
              </w:numPr>
            </w:pPr>
            <w:r>
              <w:t>understanding GCworkplace;</w:t>
            </w:r>
          </w:p>
          <w:p w14:paraId="0732B858" w14:textId="77E60CE2" w:rsidR="000A0A36" w:rsidRDefault="000A0A36" w:rsidP="000A0A36">
            <w:pPr>
              <w:pStyle w:val="ListParagraph"/>
              <w:numPr>
                <w:ilvl w:val="0"/>
                <w:numId w:val="41"/>
              </w:numPr>
            </w:pPr>
            <w:r>
              <w:t>understanding what is an activity-based workplace;</w:t>
            </w:r>
          </w:p>
          <w:p w14:paraId="490D5557" w14:textId="4F893236" w:rsidR="000A0A36" w:rsidRPr="000A0A36" w:rsidRDefault="000A0A36" w:rsidP="000A0A36">
            <w:pPr>
              <w:pStyle w:val="ListParagraph"/>
              <w:numPr>
                <w:ilvl w:val="0"/>
                <w:numId w:val="41"/>
              </w:numPr>
            </w:pPr>
            <w:r>
              <w:t>understanding activity-based working.</w:t>
            </w:r>
          </w:p>
          <w:p w14:paraId="34F514AF" w14:textId="2B125C27" w:rsidR="00AD125C" w:rsidRPr="00AD125C" w:rsidRDefault="00AD125C" w:rsidP="00953DEC"/>
        </w:tc>
      </w:tr>
      <w:tr w:rsidR="00AD125C" w14:paraId="6304D84F" w14:textId="77777777" w:rsidTr="00A678E8">
        <w:trPr>
          <w:trHeight w:val="591"/>
        </w:trPr>
        <w:tc>
          <w:tcPr>
            <w:tcW w:w="6236" w:type="dxa"/>
          </w:tcPr>
          <w:p w14:paraId="53BEA57B" w14:textId="3FD6C137" w:rsidR="00AD125C" w:rsidRPr="00806027" w:rsidRDefault="00AD125C" w:rsidP="00953DEC">
            <w:pPr>
              <w:pStyle w:val="Heading3"/>
              <w:outlineLvl w:val="2"/>
              <w:rPr>
                <w:b/>
              </w:rPr>
            </w:pPr>
            <w:r>
              <w:rPr>
                <w:b/>
              </w:rPr>
              <w:t>Duration</w:t>
            </w:r>
          </w:p>
          <w:p w14:paraId="73B24B5E" w14:textId="28AB3E29" w:rsidR="00AD125C" w:rsidRDefault="00AD125C" w:rsidP="001000D8">
            <w:pPr>
              <w:rPr>
                <w:b/>
                <w:sz w:val="32"/>
              </w:rPr>
            </w:pPr>
            <w:r>
              <w:t>1.</w:t>
            </w:r>
            <w:r w:rsidR="001000D8">
              <w:t>45</w:t>
            </w:r>
            <w:r>
              <w:t xml:space="preserve"> h</w:t>
            </w:r>
          </w:p>
        </w:tc>
        <w:tc>
          <w:tcPr>
            <w:tcW w:w="8278" w:type="dxa"/>
            <w:vMerge/>
          </w:tcPr>
          <w:p w14:paraId="1A023DAD" w14:textId="77777777" w:rsidR="00AD125C" w:rsidRDefault="00AD125C" w:rsidP="00806027"/>
        </w:tc>
      </w:tr>
      <w:tr w:rsidR="00AD125C" w14:paraId="6995AAC6" w14:textId="77777777" w:rsidTr="00A678E8">
        <w:trPr>
          <w:trHeight w:val="587"/>
        </w:trPr>
        <w:tc>
          <w:tcPr>
            <w:tcW w:w="6236" w:type="dxa"/>
          </w:tcPr>
          <w:p w14:paraId="3C9C5E19" w14:textId="55D2B674" w:rsidR="00AD125C" w:rsidRPr="00AD125C" w:rsidRDefault="00AD125C" w:rsidP="00953DEC">
            <w:pPr>
              <w:pStyle w:val="Heading3"/>
              <w:outlineLvl w:val="2"/>
              <w:rPr>
                <w:b/>
              </w:rPr>
            </w:pPr>
            <w:r w:rsidRPr="00AD125C">
              <w:rPr>
                <w:b/>
              </w:rPr>
              <w:t>Recommended number of participants</w:t>
            </w:r>
          </w:p>
          <w:p w14:paraId="4BEB2CF5" w14:textId="2047EF4D" w:rsidR="00AD125C" w:rsidRDefault="00AD125C" w:rsidP="00953DEC">
            <w:r>
              <w:t>20 participants (maximum)</w:t>
            </w:r>
          </w:p>
        </w:tc>
        <w:tc>
          <w:tcPr>
            <w:tcW w:w="8278" w:type="dxa"/>
            <w:vMerge/>
          </w:tcPr>
          <w:p w14:paraId="1828A02D" w14:textId="77777777" w:rsidR="00AD125C" w:rsidRDefault="00AD125C" w:rsidP="00806027"/>
        </w:tc>
      </w:tr>
      <w:tr w:rsidR="00AD125C" w14:paraId="6F28FFFC" w14:textId="77777777" w:rsidTr="00A678E8">
        <w:trPr>
          <w:trHeight w:val="1366"/>
        </w:trPr>
        <w:tc>
          <w:tcPr>
            <w:tcW w:w="6236" w:type="dxa"/>
          </w:tcPr>
          <w:p w14:paraId="1C5A50E5" w14:textId="4FDE126B" w:rsidR="00AD125C" w:rsidRPr="00AD125C" w:rsidRDefault="00AD125C" w:rsidP="00953DEC">
            <w:pPr>
              <w:pStyle w:val="Heading3"/>
              <w:outlineLvl w:val="2"/>
              <w:rPr>
                <w:b/>
              </w:rPr>
            </w:pPr>
            <w:r w:rsidRPr="00AD125C">
              <w:rPr>
                <w:b/>
              </w:rPr>
              <w:t>When should you facilitate this workshop?</w:t>
            </w:r>
          </w:p>
          <w:p w14:paraId="4F81F8C9" w14:textId="77777777" w:rsidR="00AD125C" w:rsidRDefault="00AD125C" w:rsidP="00953DEC">
            <w:pPr>
              <w:pStyle w:val="ListParagraph"/>
              <w:numPr>
                <w:ilvl w:val="0"/>
                <w:numId w:val="24"/>
              </w:numPr>
            </w:pPr>
            <w:r>
              <w:t>Once an ABW project has been approved and announced;</w:t>
            </w:r>
          </w:p>
          <w:p w14:paraId="34FA9BD8" w14:textId="5F8F769D" w:rsidR="00AD125C" w:rsidRDefault="00AD125C" w:rsidP="0023137A">
            <w:pPr>
              <w:pStyle w:val="ListParagraph"/>
              <w:numPr>
                <w:ilvl w:val="0"/>
                <w:numId w:val="24"/>
              </w:numPr>
            </w:pPr>
            <w:r>
              <w:t xml:space="preserve">When employees have been informed that they are moving to an </w:t>
            </w:r>
            <w:r w:rsidR="00D41EA9">
              <w:t xml:space="preserve">ABW </w:t>
            </w:r>
            <w:r w:rsidR="0023137A">
              <w:t>environment</w:t>
            </w:r>
          </w:p>
        </w:tc>
        <w:tc>
          <w:tcPr>
            <w:tcW w:w="8278" w:type="dxa"/>
            <w:vMerge/>
          </w:tcPr>
          <w:p w14:paraId="0D396D76" w14:textId="77777777" w:rsidR="00AD125C" w:rsidRDefault="00AD125C" w:rsidP="00806027"/>
        </w:tc>
      </w:tr>
    </w:tbl>
    <w:p w14:paraId="421EEBD1" w14:textId="77777777" w:rsidR="00806027" w:rsidRDefault="00806027" w:rsidP="001F44FB"/>
    <w:p w14:paraId="5168412D" w14:textId="77777777" w:rsidR="00B32EAF" w:rsidRDefault="00B32EAF" w:rsidP="001F44FB"/>
    <w:p w14:paraId="279946F2" w14:textId="77777777" w:rsidR="00B32EAF" w:rsidRDefault="00B32EAF" w:rsidP="001F44FB"/>
    <w:p w14:paraId="3E438576" w14:textId="77777777" w:rsidR="00B32EAF" w:rsidRDefault="00B32EAF" w:rsidP="001F44FB"/>
    <w:p w14:paraId="3F63C7A6" w14:textId="77777777" w:rsidR="00B32EAF" w:rsidRDefault="00B32EAF" w:rsidP="001F44FB"/>
    <w:p w14:paraId="71EF0597" w14:textId="77777777" w:rsidR="00B32EAF" w:rsidRDefault="00B32EAF" w:rsidP="001F44FB"/>
    <w:p w14:paraId="79B66D56" w14:textId="77777777" w:rsidR="00B32EAF" w:rsidRDefault="00B32EAF" w:rsidP="001F44FB"/>
    <w:p w14:paraId="668D6344" w14:textId="77777777" w:rsidR="00B32EAF" w:rsidRDefault="00B32EAF" w:rsidP="001F44FB"/>
    <w:p w14:paraId="59261E9D" w14:textId="77777777" w:rsidR="00B32EAF" w:rsidRDefault="00B32EAF" w:rsidP="001F44FB"/>
    <w:p w14:paraId="267150FE" w14:textId="77777777" w:rsidR="00B32EAF" w:rsidRDefault="00B32EAF" w:rsidP="001F44FB"/>
    <w:tbl>
      <w:tblPr>
        <w:tblStyle w:val="TableGrid"/>
        <w:tblW w:w="14414" w:type="dxa"/>
        <w:tblBorders>
          <w:top w:val="single" w:sz="36" w:space="0" w:color="EDF5E3" w:themeColor="accent1" w:themeTint="33"/>
          <w:left w:val="single" w:sz="36" w:space="0" w:color="EDF5E3" w:themeColor="accent1" w:themeTint="33"/>
          <w:bottom w:val="single" w:sz="36" w:space="0" w:color="EDF5E3" w:themeColor="accent1" w:themeTint="33"/>
          <w:right w:val="single" w:sz="36" w:space="0" w:color="EDF5E3" w:themeColor="accent1" w:themeTint="33"/>
          <w:insideH w:val="none" w:sz="0" w:space="0" w:color="auto"/>
          <w:insideV w:val="none" w:sz="0" w:space="0" w:color="auto"/>
        </w:tblBorders>
        <w:tblLook w:val="04A0" w:firstRow="1" w:lastRow="0" w:firstColumn="1" w:lastColumn="0" w:noHBand="0" w:noVBand="1"/>
      </w:tblPr>
      <w:tblGrid>
        <w:gridCol w:w="1968"/>
        <w:gridCol w:w="12446"/>
      </w:tblGrid>
      <w:tr w:rsidR="00A6075B" w14:paraId="0F98CE3C" w14:textId="77777777" w:rsidTr="00124EFB">
        <w:trPr>
          <w:trHeight w:val="1612"/>
        </w:trPr>
        <w:tc>
          <w:tcPr>
            <w:tcW w:w="1968" w:type="dxa"/>
            <w:tcBorders>
              <w:bottom w:val="single" w:sz="36" w:space="0" w:color="EDF5E3" w:themeColor="accent1" w:themeTint="33"/>
            </w:tcBorders>
            <w:shd w:val="clear" w:color="auto" w:fill="auto"/>
            <w:vAlign w:val="center"/>
          </w:tcPr>
          <w:p w14:paraId="44FEAD92" w14:textId="62F19217" w:rsidR="00A6075B" w:rsidRPr="00722D1F" w:rsidRDefault="00A6075B" w:rsidP="00A6075B">
            <w:pPr>
              <w:jc w:val="center"/>
              <w:rPr>
                <w:rFonts w:asciiTheme="minorHAnsi" w:hAnsiTheme="minorHAnsi" w:cstheme="minorHAnsi"/>
                <w:color w:val="000000" w:themeColor="text1"/>
                <w:sz w:val="44"/>
              </w:rPr>
            </w:pPr>
            <w:r>
              <w:rPr>
                <w:rFonts w:asciiTheme="minorHAnsi" w:hAnsiTheme="minorHAnsi" w:cstheme="minorHAnsi"/>
                <w:color w:val="000000" w:themeColor="text1"/>
                <w:sz w:val="44"/>
              </w:rPr>
              <w:lastRenderedPageBreak/>
              <w:t>1</w:t>
            </w:r>
          </w:p>
          <w:p w14:paraId="1786A14E" w14:textId="168C5E71" w:rsidR="00B32EAF" w:rsidRPr="00722D1F" w:rsidRDefault="00B32EAF" w:rsidP="00B32EAF">
            <w:pPr>
              <w:jc w:val="center"/>
              <w:rPr>
                <w:rFonts w:asciiTheme="minorHAnsi" w:hAnsiTheme="minorHAnsi" w:cstheme="minorHAnsi"/>
                <w:color w:val="000000" w:themeColor="text1"/>
              </w:rPr>
            </w:pPr>
            <w:r w:rsidRPr="00722D1F">
              <w:rPr>
                <w:rFonts w:asciiTheme="minorHAnsi" w:hAnsiTheme="minorHAnsi" w:cstheme="minorHAnsi"/>
                <w:color w:val="000000" w:themeColor="text1"/>
                <w:sz w:val="28"/>
              </w:rPr>
              <w:t>PICK A DATE</w:t>
            </w:r>
          </w:p>
        </w:tc>
        <w:tc>
          <w:tcPr>
            <w:tcW w:w="12446" w:type="dxa"/>
            <w:tcBorders>
              <w:bottom w:val="single" w:sz="36" w:space="0" w:color="EDF5E3" w:themeColor="accent1" w:themeTint="33"/>
            </w:tcBorders>
            <w:shd w:val="clear" w:color="auto" w:fill="auto"/>
            <w:vAlign w:val="center"/>
          </w:tcPr>
          <w:p w14:paraId="22E6E981" w14:textId="03E402D8" w:rsidR="00B32EAF" w:rsidRPr="00722D1F" w:rsidRDefault="00722D1F" w:rsidP="00722D1F">
            <w:pPr>
              <w:pStyle w:val="ListParagraph"/>
              <w:numPr>
                <w:ilvl w:val="0"/>
                <w:numId w:val="27"/>
              </w:numPr>
            </w:pPr>
            <w:r w:rsidRPr="00722D1F">
              <w:rPr>
                <w:color w:val="000000" w:themeColor="text1"/>
              </w:rPr>
              <w:t>Work with the project team to determine the best date to host this workshop. Multiple sessions might be required depending on the size of the group.</w:t>
            </w:r>
          </w:p>
        </w:tc>
      </w:tr>
      <w:tr w:rsidR="00B32EAF" w14:paraId="128DB81E" w14:textId="77777777" w:rsidTr="00124EFB">
        <w:trPr>
          <w:trHeight w:val="1612"/>
        </w:trPr>
        <w:tc>
          <w:tcPr>
            <w:tcW w:w="1968" w:type="dxa"/>
            <w:tcBorders>
              <w:top w:val="single" w:sz="36" w:space="0" w:color="EDF5E3" w:themeColor="accent1" w:themeTint="33"/>
              <w:bottom w:val="single" w:sz="36" w:space="0" w:color="EDF5E3" w:themeColor="accent1" w:themeTint="33"/>
            </w:tcBorders>
            <w:shd w:val="clear" w:color="auto" w:fill="auto"/>
            <w:vAlign w:val="center"/>
          </w:tcPr>
          <w:p w14:paraId="6AE49282" w14:textId="53F6B43A" w:rsidR="00A6075B" w:rsidRPr="00A6075B" w:rsidRDefault="00A6075B" w:rsidP="00A6075B">
            <w:pPr>
              <w:jc w:val="center"/>
              <w:rPr>
                <w:rFonts w:asciiTheme="minorHAnsi" w:hAnsiTheme="minorHAnsi" w:cstheme="minorHAnsi"/>
                <w:color w:val="000000" w:themeColor="text1"/>
                <w:sz w:val="44"/>
              </w:rPr>
            </w:pPr>
            <w:r>
              <w:rPr>
                <w:rFonts w:asciiTheme="minorHAnsi" w:hAnsiTheme="minorHAnsi" w:cstheme="minorHAnsi"/>
                <w:color w:val="000000" w:themeColor="text1"/>
                <w:sz w:val="44"/>
              </w:rPr>
              <w:t>2</w:t>
            </w:r>
          </w:p>
          <w:p w14:paraId="19A151F9" w14:textId="7D601A79" w:rsidR="00B32EAF" w:rsidRPr="00722D1F" w:rsidRDefault="00B32EAF" w:rsidP="00A6075B">
            <w:pPr>
              <w:jc w:val="center"/>
              <w:rPr>
                <w:rFonts w:asciiTheme="minorHAnsi" w:hAnsiTheme="minorHAnsi" w:cstheme="minorHAnsi"/>
                <w:color w:val="000000" w:themeColor="text1"/>
              </w:rPr>
            </w:pPr>
            <w:r w:rsidRPr="00722D1F">
              <w:rPr>
                <w:rFonts w:asciiTheme="minorHAnsi" w:hAnsiTheme="minorHAnsi" w:cstheme="minorHAnsi"/>
                <w:bCs/>
                <w:color w:val="000000" w:themeColor="text1"/>
                <w:sz w:val="28"/>
              </w:rPr>
              <w:t>SETUP OF VIRTUAL SESSION</w:t>
            </w:r>
          </w:p>
        </w:tc>
        <w:tc>
          <w:tcPr>
            <w:tcW w:w="12446" w:type="dxa"/>
            <w:tcBorders>
              <w:top w:val="single" w:sz="36" w:space="0" w:color="EDF5E3" w:themeColor="accent1" w:themeTint="33"/>
              <w:bottom w:val="single" w:sz="36" w:space="0" w:color="EDF5E3" w:themeColor="accent1" w:themeTint="33"/>
            </w:tcBorders>
            <w:shd w:val="clear" w:color="auto" w:fill="auto"/>
            <w:vAlign w:val="center"/>
          </w:tcPr>
          <w:p w14:paraId="15D3AD1B" w14:textId="77786937" w:rsidR="00B32EAF" w:rsidRPr="00A37881" w:rsidRDefault="000A0A36" w:rsidP="00A37881">
            <w:pPr>
              <w:pStyle w:val="ListParagraph"/>
              <w:numPr>
                <w:ilvl w:val="0"/>
                <w:numId w:val="27"/>
              </w:numPr>
            </w:pPr>
            <w:r>
              <w:rPr>
                <w:color w:val="000000" w:themeColor="text1"/>
              </w:rPr>
              <w:t>Verify</w:t>
            </w:r>
            <w:r w:rsidR="006A5E96">
              <w:rPr>
                <w:color w:val="000000" w:themeColor="text1"/>
              </w:rPr>
              <w:t xml:space="preserve"> if you have a</w:t>
            </w:r>
            <w:r w:rsidR="00A37881" w:rsidRPr="00A37881">
              <w:rPr>
                <w:color w:val="000000" w:themeColor="text1"/>
              </w:rPr>
              <w:t>ccess to a sharing application (e.g. Slido, Miro, etc.)</w:t>
            </w:r>
            <w:r w:rsidR="006A5E96">
              <w:rPr>
                <w:color w:val="000000" w:themeColor="text1"/>
              </w:rPr>
              <w:t>, and get familiar with it</w:t>
            </w:r>
            <w:r w:rsidR="008E2EB1">
              <w:rPr>
                <w:color w:val="000000" w:themeColor="text1"/>
              </w:rPr>
              <w:t>.</w:t>
            </w:r>
          </w:p>
          <w:p w14:paraId="2EB4A3AC" w14:textId="77777777" w:rsidR="00A37881" w:rsidRPr="008E2EB1" w:rsidRDefault="008E2EB1" w:rsidP="008E2EB1">
            <w:pPr>
              <w:pStyle w:val="ListParagraph"/>
              <w:numPr>
                <w:ilvl w:val="0"/>
                <w:numId w:val="27"/>
              </w:numPr>
            </w:pPr>
            <w:r w:rsidRPr="008E2EB1">
              <w:rPr>
                <w:color w:val="000000" w:themeColor="text1"/>
              </w:rPr>
              <w:t>Refer to your department’s instructions on how to use their preferred tool/platform</w:t>
            </w:r>
            <w:r w:rsidR="006A5E96">
              <w:rPr>
                <w:color w:val="000000" w:themeColor="text1"/>
              </w:rPr>
              <w:t xml:space="preserve"> (e.g. </w:t>
            </w:r>
            <w:r w:rsidR="00A37881">
              <w:rPr>
                <w:color w:val="000000" w:themeColor="text1"/>
              </w:rPr>
              <w:t>M</w:t>
            </w:r>
            <w:r w:rsidR="006A5E96">
              <w:rPr>
                <w:color w:val="000000" w:themeColor="text1"/>
              </w:rPr>
              <w:t>S</w:t>
            </w:r>
            <w:r w:rsidR="00A37881">
              <w:rPr>
                <w:color w:val="000000" w:themeColor="text1"/>
              </w:rPr>
              <w:t xml:space="preserve"> Teams</w:t>
            </w:r>
            <w:r w:rsidR="006A5E96">
              <w:rPr>
                <w:color w:val="000000" w:themeColor="text1"/>
              </w:rPr>
              <w:t>,</w:t>
            </w:r>
            <w:r w:rsidR="00A37881">
              <w:rPr>
                <w:color w:val="000000" w:themeColor="text1"/>
              </w:rPr>
              <w:t xml:space="preserve"> Zoom</w:t>
            </w:r>
            <w:r w:rsidR="006A5E96">
              <w:rPr>
                <w:color w:val="000000" w:themeColor="text1"/>
              </w:rPr>
              <w:t>)</w:t>
            </w:r>
            <w:r>
              <w:rPr>
                <w:color w:val="000000" w:themeColor="text1"/>
              </w:rPr>
              <w:t>.</w:t>
            </w:r>
          </w:p>
          <w:p w14:paraId="5CD28037" w14:textId="208E8AF0" w:rsidR="008E2EB1" w:rsidRDefault="008E2EB1" w:rsidP="008E2EB1">
            <w:pPr>
              <w:pStyle w:val="ListParagraph"/>
              <w:numPr>
                <w:ilvl w:val="0"/>
                <w:numId w:val="27"/>
              </w:numPr>
            </w:pPr>
            <w:r>
              <w:rPr>
                <w:color w:val="000000" w:themeColor="text1"/>
              </w:rPr>
              <w:t>Identify a colleague who will act as the moderator and will assist you with questions and comments from the participants, if need be.</w:t>
            </w:r>
          </w:p>
        </w:tc>
      </w:tr>
      <w:tr w:rsidR="00124EFB" w14:paraId="44F989BA" w14:textId="77777777" w:rsidTr="00124EFB">
        <w:trPr>
          <w:trHeight w:val="1612"/>
        </w:trPr>
        <w:tc>
          <w:tcPr>
            <w:tcW w:w="1968" w:type="dxa"/>
            <w:tcBorders>
              <w:top w:val="single" w:sz="36" w:space="0" w:color="EDF5E3" w:themeColor="accent1" w:themeTint="33"/>
              <w:bottom w:val="single" w:sz="36" w:space="0" w:color="EDF5E3" w:themeColor="accent1" w:themeTint="33"/>
            </w:tcBorders>
            <w:shd w:val="clear" w:color="auto" w:fill="auto"/>
            <w:vAlign w:val="center"/>
          </w:tcPr>
          <w:p w14:paraId="54872F65" w14:textId="63FA5C4C" w:rsidR="00124EFB" w:rsidRPr="00722D1F" w:rsidRDefault="00124EFB" w:rsidP="00124EFB">
            <w:pPr>
              <w:jc w:val="center"/>
              <w:rPr>
                <w:rFonts w:asciiTheme="minorHAnsi" w:hAnsiTheme="minorHAnsi" w:cstheme="minorHAnsi"/>
                <w:color w:val="000000" w:themeColor="text1"/>
                <w:sz w:val="44"/>
              </w:rPr>
            </w:pPr>
            <w:r>
              <w:rPr>
                <w:rFonts w:asciiTheme="minorHAnsi" w:hAnsiTheme="minorHAnsi" w:cstheme="minorHAnsi"/>
                <w:color w:val="000000" w:themeColor="text1"/>
                <w:sz w:val="44"/>
              </w:rPr>
              <w:t>3</w:t>
            </w:r>
          </w:p>
          <w:p w14:paraId="0B295C86" w14:textId="6132111A" w:rsidR="00124EFB" w:rsidRPr="00722D1F" w:rsidRDefault="00124EFB" w:rsidP="00124EFB">
            <w:pPr>
              <w:jc w:val="center"/>
              <w:rPr>
                <w:rFonts w:asciiTheme="minorHAnsi" w:hAnsiTheme="minorHAnsi" w:cstheme="minorHAnsi"/>
                <w:color w:val="000000" w:themeColor="text1"/>
                <w:sz w:val="44"/>
              </w:rPr>
            </w:pPr>
            <w:r w:rsidRPr="00722D1F">
              <w:rPr>
                <w:rFonts w:asciiTheme="minorHAnsi" w:hAnsiTheme="minorHAnsi" w:cstheme="minorHAnsi"/>
                <w:color w:val="000000" w:themeColor="text1"/>
                <w:sz w:val="28"/>
              </w:rPr>
              <w:t>PREPARE THE MATERIAL</w:t>
            </w:r>
          </w:p>
        </w:tc>
        <w:tc>
          <w:tcPr>
            <w:tcW w:w="12446" w:type="dxa"/>
            <w:tcBorders>
              <w:top w:val="single" w:sz="36" w:space="0" w:color="EDF5E3" w:themeColor="accent1" w:themeTint="33"/>
              <w:bottom w:val="single" w:sz="36" w:space="0" w:color="EDF5E3" w:themeColor="accent1" w:themeTint="33"/>
            </w:tcBorders>
            <w:shd w:val="clear" w:color="auto" w:fill="auto"/>
            <w:vAlign w:val="center"/>
          </w:tcPr>
          <w:p w14:paraId="66E00EBF" w14:textId="77777777" w:rsidR="00124EFB" w:rsidRDefault="00124EFB" w:rsidP="00124EFB">
            <w:pPr>
              <w:pStyle w:val="ListParagraph"/>
              <w:ind w:left="360"/>
            </w:pPr>
          </w:p>
          <w:p w14:paraId="65D8D65B" w14:textId="77777777" w:rsidR="00124EFB" w:rsidRDefault="00124EFB" w:rsidP="00124EFB">
            <w:pPr>
              <w:pStyle w:val="ListParagraph"/>
              <w:numPr>
                <w:ilvl w:val="0"/>
                <w:numId w:val="35"/>
              </w:numPr>
            </w:pPr>
            <w:r w:rsidRPr="0096324A">
              <w:t>Excel worksheet (participants)</w:t>
            </w:r>
          </w:p>
          <w:p w14:paraId="4AA45D84" w14:textId="77777777" w:rsidR="00124EFB" w:rsidRDefault="00124EFB" w:rsidP="00124EFB">
            <w:pPr>
              <w:pStyle w:val="ListParagraph"/>
              <w:numPr>
                <w:ilvl w:val="0"/>
                <w:numId w:val="39"/>
              </w:numPr>
            </w:pPr>
            <w:r>
              <w:t xml:space="preserve">Personalize the drop-down menu options of </w:t>
            </w:r>
            <w:r w:rsidRPr="00C8296D">
              <w:rPr>
                <w:b/>
              </w:rPr>
              <w:t>Tasks</w:t>
            </w:r>
            <w:r>
              <w:t xml:space="preserve"> and </w:t>
            </w:r>
            <w:r w:rsidRPr="00C8296D">
              <w:rPr>
                <w:b/>
              </w:rPr>
              <w:t>Workpoints</w:t>
            </w:r>
            <w:r>
              <w:t xml:space="preserve"> in the </w:t>
            </w:r>
            <w:r w:rsidRPr="00C8296D">
              <w:rPr>
                <w:b/>
              </w:rPr>
              <w:t>“Data(hidden)” tab</w:t>
            </w:r>
            <w:r>
              <w:t xml:space="preserve"> to represent the type of activities the participants perform and the type of workpoints that will be available to them in their future workplace.</w:t>
            </w:r>
          </w:p>
          <w:p w14:paraId="0C7A054F" w14:textId="7EE0F610" w:rsidR="002A3E42" w:rsidRPr="002A3E42" w:rsidRDefault="002A3E42" w:rsidP="002A3E42">
            <w:pPr>
              <w:pStyle w:val="ListParagraph"/>
              <w:numPr>
                <w:ilvl w:val="1"/>
                <w:numId w:val="39"/>
              </w:numPr>
              <w:rPr>
                <w:b/>
              </w:rPr>
            </w:pPr>
            <w:r w:rsidRPr="002A3E42">
              <w:rPr>
                <w:b/>
              </w:rPr>
              <w:t>NOTE: The data tab is hidden</w:t>
            </w:r>
            <w:r>
              <w:rPr>
                <w:b/>
              </w:rPr>
              <w:t>;</w:t>
            </w:r>
            <w:r w:rsidRPr="002A3E42">
              <w:rPr>
                <w:b/>
              </w:rPr>
              <w:t xml:space="preserve"> if you are making adjustments to the data, you will need to unhide the tab and then hide it again before sending it out</w:t>
            </w:r>
            <w:r>
              <w:rPr>
                <w:b/>
              </w:rPr>
              <w:t>.</w:t>
            </w:r>
          </w:p>
          <w:p w14:paraId="1EA45F7B" w14:textId="77777777" w:rsidR="00124EFB" w:rsidRDefault="00124EFB" w:rsidP="00124EFB">
            <w:pPr>
              <w:pStyle w:val="ListParagraph"/>
              <w:numPr>
                <w:ilvl w:val="0"/>
                <w:numId w:val="39"/>
              </w:numPr>
            </w:pPr>
            <w:r>
              <w:t>Personalize the information available in the “</w:t>
            </w:r>
            <w:r w:rsidRPr="00C8296D">
              <w:rPr>
                <w:b/>
              </w:rPr>
              <w:t>Types of workpoints”</w:t>
            </w:r>
            <w:r>
              <w:t xml:space="preserve"> </w:t>
            </w:r>
            <w:r w:rsidRPr="00124EFB">
              <w:rPr>
                <w:b/>
              </w:rPr>
              <w:t>tab</w:t>
            </w:r>
            <w:r>
              <w:t xml:space="preserve"> to represent the type of workpoints that will be available to the participants in their future workplace.</w:t>
            </w:r>
          </w:p>
          <w:p w14:paraId="22EFB2F3" w14:textId="77777777" w:rsidR="00124EFB" w:rsidRDefault="00124EFB" w:rsidP="00124EFB">
            <w:pPr>
              <w:pStyle w:val="ListParagraph"/>
              <w:numPr>
                <w:ilvl w:val="0"/>
                <w:numId w:val="35"/>
              </w:numPr>
            </w:pPr>
            <w:r w:rsidRPr="0096324A">
              <w:t>Excel worksheet (facilitator)</w:t>
            </w:r>
          </w:p>
          <w:p w14:paraId="60B0CFC5" w14:textId="38DFCC7D" w:rsidR="00124EFB" w:rsidRDefault="00124EFB" w:rsidP="00124EFB">
            <w:pPr>
              <w:pStyle w:val="ListParagraph"/>
              <w:numPr>
                <w:ilvl w:val="0"/>
                <w:numId w:val="40"/>
              </w:numPr>
            </w:pPr>
            <w:r>
              <w:t xml:space="preserve">Read the </w:t>
            </w:r>
            <w:r w:rsidRPr="00C8296D">
              <w:rPr>
                <w:b/>
              </w:rPr>
              <w:t>“Instructions”</w:t>
            </w:r>
            <w:r>
              <w:t xml:space="preserve"> </w:t>
            </w:r>
            <w:r w:rsidRPr="00124EFB">
              <w:rPr>
                <w:b/>
              </w:rPr>
              <w:t>tab</w:t>
            </w:r>
            <w:r w:rsidR="00B307A8">
              <w:t>, in order to have an idea of what you will have to do AFTER the session.</w:t>
            </w:r>
          </w:p>
          <w:p w14:paraId="174CC48B" w14:textId="23099F25" w:rsidR="002A3E42" w:rsidRPr="002A3E42" w:rsidRDefault="002A3E42" w:rsidP="00124EFB">
            <w:pPr>
              <w:pStyle w:val="ListParagraph"/>
              <w:numPr>
                <w:ilvl w:val="0"/>
                <w:numId w:val="40"/>
              </w:numPr>
              <w:rPr>
                <w:b/>
              </w:rPr>
            </w:pPr>
            <w:r w:rsidRPr="002A3E42">
              <w:rPr>
                <w:b/>
              </w:rPr>
              <w:t>NOTE: If you made any adjustments to the data in the participants worksheet you will need to do the same adjustments in the facilitator worksheet.</w:t>
            </w:r>
          </w:p>
          <w:p w14:paraId="7A1F9AF2" w14:textId="36BB821F" w:rsidR="00124EFB" w:rsidRDefault="00124EFB" w:rsidP="00124EFB">
            <w:pPr>
              <w:pStyle w:val="ListParagraph"/>
              <w:numPr>
                <w:ilvl w:val="0"/>
                <w:numId w:val="35"/>
              </w:numPr>
            </w:pPr>
            <w:r w:rsidRPr="0096324A">
              <w:t xml:space="preserve">PowerPoint </w:t>
            </w:r>
            <w:r w:rsidR="00C001BB">
              <w:t>P</w:t>
            </w:r>
            <w:r w:rsidRPr="0096324A">
              <w:t>resentation</w:t>
            </w:r>
          </w:p>
          <w:p w14:paraId="298822B6" w14:textId="1ABEAB3D" w:rsidR="00124EFB" w:rsidRPr="00C8296D" w:rsidRDefault="00A33540" w:rsidP="00124EFB">
            <w:pPr>
              <w:pStyle w:val="CommentText"/>
              <w:numPr>
                <w:ilvl w:val="0"/>
                <w:numId w:val="38"/>
              </w:numPr>
              <w:rPr>
                <w:sz w:val="22"/>
                <w:szCs w:val="22"/>
              </w:rPr>
            </w:pPr>
            <w:r>
              <w:rPr>
                <w:sz w:val="22"/>
                <w:szCs w:val="22"/>
              </w:rPr>
              <w:t>Slide 13</w:t>
            </w:r>
            <w:r w:rsidR="00124EFB" w:rsidRPr="00C8296D">
              <w:rPr>
                <w:sz w:val="22"/>
                <w:szCs w:val="22"/>
              </w:rPr>
              <w:t>: Download the video in advance so no lagging occurs, and delete the links that are not relevant.</w:t>
            </w:r>
          </w:p>
          <w:p w14:paraId="4CCF3A39" w14:textId="77777777" w:rsidR="00124EFB" w:rsidRPr="00124EFB" w:rsidRDefault="00124EFB" w:rsidP="00124EFB">
            <w:pPr>
              <w:rPr>
                <w:color w:val="000000" w:themeColor="text1"/>
              </w:rPr>
            </w:pPr>
          </w:p>
        </w:tc>
      </w:tr>
      <w:tr w:rsidR="00124EFB" w14:paraId="6CD93EF7" w14:textId="77777777" w:rsidTr="00124EFB">
        <w:trPr>
          <w:trHeight w:val="1612"/>
        </w:trPr>
        <w:tc>
          <w:tcPr>
            <w:tcW w:w="1968" w:type="dxa"/>
            <w:tcBorders>
              <w:top w:val="single" w:sz="36" w:space="0" w:color="EDF5E3" w:themeColor="accent1" w:themeTint="33"/>
              <w:bottom w:val="single" w:sz="36" w:space="0" w:color="EDF5E3" w:themeColor="accent1" w:themeTint="33"/>
            </w:tcBorders>
            <w:shd w:val="clear" w:color="auto" w:fill="auto"/>
            <w:vAlign w:val="center"/>
          </w:tcPr>
          <w:p w14:paraId="4A0AD2F1" w14:textId="4454AA9F" w:rsidR="00124EFB" w:rsidRPr="00722D1F" w:rsidRDefault="00124EFB" w:rsidP="00124EFB">
            <w:pPr>
              <w:jc w:val="center"/>
              <w:rPr>
                <w:rFonts w:asciiTheme="minorHAnsi" w:hAnsiTheme="minorHAnsi" w:cstheme="minorHAnsi"/>
                <w:color w:val="000000" w:themeColor="text1"/>
                <w:sz w:val="44"/>
              </w:rPr>
            </w:pPr>
            <w:r>
              <w:rPr>
                <w:rFonts w:asciiTheme="minorHAnsi" w:hAnsiTheme="minorHAnsi" w:cstheme="minorHAnsi"/>
                <w:color w:val="000000" w:themeColor="text1"/>
                <w:sz w:val="44"/>
              </w:rPr>
              <w:t>4</w:t>
            </w:r>
          </w:p>
          <w:p w14:paraId="591E4A18" w14:textId="1C4B4ECE" w:rsidR="00124EFB" w:rsidRPr="00722D1F" w:rsidRDefault="00124EFB" w:rsidP="00124EFB">
            <w:pPr>
              <w:pStyle w:val="Heading3"/>
              <w:jc w:val="center"/>
              <w:outlineLvl w:val="2"/>
              <w:rPr>
                <w:rFonts w:asciiTheme="minorHAnsi" w:hAnsiTheme="minorHAnsi" w:cstheme="minorHAnsi"/>
                <w:color w:val="000000" w:themeColor="text1"/>
              </w:rPr>
            </w:pPr>
            <w:r w:rsidRPr="00722D1F">
              <w:rPr>
                <w:rFonts w:asciiTheme="minorHAnsi" w:hAnsiTheme="minorHAnsi" w:cstheme="minorHAnsi"/>
                <w:color w:val="000000" w:themeColor="text1"/>
                <w:sz w:val="28"/>
              </w:rPr>
              <w:t>SEND THE INVITATION</w:t>
            </w:r>
          </w:p>
        </w:tc>
        <w:tc>
          <w:tcPr>
            <w:tcW w:w="12446" w:type="dxa"/>
            <w:tcBorders>
              <w:top w:val="single" w:sz="36" w:space="0" w:color="EDF5E3" w:themeColor="accent1" w:themeTint="33"/>
              <w:bottom w:val="single" w:sz="36" w:space="0" w:color="EDF5E3" w:themeColor="accent1" w:themeTint="33"/>
            </w:tcBorders>
            <w:shd w:val="clear" w:color="auto" w:fill="auto"/>
            <w:vAlign w:val="center"/>
          </w:tcPr>
          <w:p w14:paraId="03467922" w14:textId="5D58220C" w:rsidR="00124EFB" w:rsidRPr="00722D1F" w:rsidRDefault="00124EFB" w:rsidP="00124EFB">
            <w:pPr>
              <w:pStyle w:val="ListParagraph"/>
              <w:numPr>
                <w:ilvl w:val="0"/>
                <w:numId w:val="28"/>
              </w:numPr>
              <w:rPr>
                <w:color w:val="000000" w:themeColor="text1"/>
              </w:rPr>
            </w:pPr>
            <w:r w:rsidRPr="00722D1F">
              <w:rPr>
                <w:color w:val="000000" w:themeColor="text1"/>
              </w:rPr>
              <w:t xml:space="preserve">Work with the project sponsor or champion to send the invitation out to employees (see Annex </w:t>
            </w:r>
            <w:r>
              <w:rPr>
                <w:color w:val="000000" w:themeColor="text1"/>
              </w:rPr>
              <w:t>A</w:t>
            </w:r>
            <w:r w:rsidRPr="00722D1F">
              <w:rPr>
                <w:color w:val="000000" w:themeColor="text1"/>
              </w:rPr>
              <w:t xml:space="preserve">). </w:t>
            </w:r>
          </w:p>
          <w:p w14:paraId="73F863FF" w14:textId="77777777" w:rsidR="00124EFB" w:rsidRDefault="00124EFB" w:rsidP="00124EFB">
            <w:pPr>
              <w:pStyle w:val="ListParagraph"/>
              <w:numPr>
                <w:ilvl w:val="0"/>
                <w:numId w:val="28"/>
              </w:numPr>
              <w:rPr>
                <w:color w:val="000000" w:themeColor="text1"/>
              </w:rPr>
            </w:pPr>
            <w:r w:rsidRPr="00722D1F">
              <w:rPr>
                <w:color w:val="000000" w:themeColor="text1"/>
              </w:rPr>
              <w:t xml:space="preserve">Make sure the pre-work requirement is included in the invitation; participants must have access to a typical 5-day work schedule or their electronic calendar, and have access to Excel to fill out the worksheet during the workshop. </w:t>
            </w:r>
          </w:p>
          <w:p w14:paraId="7A0D5741" w14:textId="1B212839" w:rsidR="00124EFB" w:rsidRPr="00722D1F" w:rsidRDefault="00124EFB" w:rsidP="00124EFB">
            <w:pPr>
              <w:pStyle w:val="ListParagraph"/>
              <w:numPr>
                <w:ilvl w:val="0"/>
                <w:numId w:val="28"/>
              </w:numPr>
              <w:rPr>
                <w:color w:val="000000" w:themeColor="text1"/>
              </w:rPr>
            </w:pPr>
            <w:r w:rsidRPr="00722D1F">
              <w:rPr>
                <w:color w:val="000000" w:themeColor="text1"/>
              </w:rPr>
              <w:t>Send the invitation at least 7-10 days before the workshop.</w:t>
            </w:r>
          </w:p>
        </w:tc>
      </w:tr>
      <w:tr w:rsidR="00124EFB" w14:paraId="763A277F" w14:textId="77777777" w:rsidTr="00124EFB">
        <w:trPr>
          <w:trHeight w:val="1070"/>
        </w:trPr>
        <w:tc>
          <w:tcPr>
            <w:tcW w:w="1968" w:type="dxa"/>
            <w:tcBorders>
              <w:top w:val="single" w:sz="36" w:space="0" w:color="EDF5E3" w:themeColor="accent1" w:themeTint="33"/>
            </w:tcBorders>
            <w:shd w:val="clear" w:color="auto" w:fill="auto"/>
            <w:vAlign w:val="center"/>
          </w:tcPr>
          <w:p w14:paraId="2712DE83" w14:textId="77777777" w:rsidR="00124EFB" w:rsidRPr="00722D1F" w:rsidRDefault="00124EFB" w:rsidP="00124EFB">
            <w:pPr>
              <w:jc w:val="center"/>
              <w:rPr>
                <w:rFonts w:asciiTheme="minorHAnsi" w:hAnsiTheme="minorHAnsi" w:cstheme="minorHAnsi"/>
                <w:color w:val="000000" w:themeColor="text1"/>
                <w:sz w:val="44"/>
              </w:rPr>
            </w:pPr>
            <w:r w:rsidRPr="00722D1F">
              <w:rPr>
                <w:rFonts w:asciiTheme="minorHAnsi" w:hAnsiTheme="minorHAnsi" w:cstheme="minorHAnsi"/>
                <w:color w:val="000000" w:themeColor="text1"/>
                <w:sz w:val="44"/>
              </w:rPr>
              <w:t>5</w:t>
            </w:r>
          </w:p>
          <w:p w14:paraId="3E99105B" w14:textId="5ED40CDE" w:rsidR="00124EFB" w:rsidRPr="00722D1F" w:rsidRDefault="00124EFB" w:rsidP="00124EFB">
            <w:pPr>
              <w:pStyle w:val="Heading3"/>
              <w:jc w:val="center"/>
              <w:outlineLvl w:val="2"/>
              <w:rPr>
                <w:rFonts w:asciiTheme="minorHAnsi" w:hAnsiTheme="minorHAnsi" w:cstheme="minorHAnsi"/>
                <w:color w:val="000000" w:themeColor="text1"/>
              </w:rPr>
            </w:pPr>
            <w:r w:rsidRPr="00722D1F">
              <w:rPr>
                <w:rFonts w:asciiTheme="minorHAnsi" w:hAnsiTheme="minorHAnsi" w:cstheme="minorHAnsi"/>
                <w:color w:val="000000" w:themeColor="text1"/>
                <w:sz w:val="28"/>
              </w:rPr>
              <w:lastRenderedPageBreak/>
              <w:t>REVIEW THE PRESENTATION</w:t>
            </w:r>
            <w:r>
              <w:rPr>
                <w:rFonts w:asciiTheme="minorHAnsi" w:hAnsiTheme="minorHAnsi" w:cstheme="minorHAnsi"/>
                <w:color w:val="000000" w:themeColor="text1"/>
                <w:sz w:val="28"/>
              </w:rPr>
              <w:t xml:space="preserve"> AND THIS GUIDE</w:t>
            </w:r>
          </w:p>
        </w:tc>
        <w:tc>
          <w:tcPr>
            <w:tcW w:w="12446" w:type="dxa"/>
            <w:tcBorders>
              <w:top w:val="single" w:sz="36" w:space="0" w:color="EDF5E3" w:themeColor="accent1" w:themeTint="33"/>
            </w:tcBorders>
            <w:shd w:val="clear" w:color="auto" w:fill="auto"/>
            <w:vAlign w:val="center"/>
          </w:tcPr>
          <w:p w14:paraId="46F52F7D" w14:textId="3F4FE0B5" w:rsidR="00124EFB" w:rsidRPr="0096324A" w:rsidRDefault="00124EFB" w:rsidP="00124EFB">
            <w:pPr>
              <w:pStyle w:val="ListParagraph"/>
              <w:numPr>
                <w:ilvl w:val="0"/>
                <w:numId w:val="10"/>
              </w:numPr>
              <w:ind w:left="318" w:hanging="261"/>
            </w:pPr>
            <w:r w:rsidRPr="0096324A">
              <w:lastRenderedPageBreak/>
              <w:t xml:space="preserve">Read and review the </w:t>
            </w:r>
            <w:r w:rsidR="00C001BB">
              <w:t>PowerPoint P</w:t>
            </w:r>
            <w:r w:rsidRPr="0096324A">
              <w:t>resentation prior to the workshop.</w:t>
            </w:r>
          </w:p>
          <w:p w14:paraId="472B9A50" w14:textId="191F1DCC" w:rsidR="00124EFB" w:rsidRPr="0096324A" w:rsidRDefault="00124EFB" w:rsidP="00124EFB">
            <w:pPr>
              <w:pStyle w:val="ListParagraph"/>
              <w:numPr>
                <w:ilvl w:val="0"/>
                <w:numId w:val="10"/>
              </w:numPr>
              <w:ind w:left="318" w:hanging="261"/>
            </w:pPr>
            <w:r w:rsidRPr="0096324A">
              <w:t xml:space="preserve">Read this guide </w:t>
            </w:r>
            <w:r>
              <w:t xml:space="preserve">in parallel to the PPT </w:t>
            </w:r>
            <w:r w:rsidRPr="0096324A">
              <w:t xml:space="preserve">to see which modifications are required. </w:t>
            </w:r>
          </w:p>
          <w:p w14:paraId="74010EDD" w14:textId="77777777" w:rsidR="00124EFB" w:rsidRPr="0096324A" w:rsidRDefault="00124EFB" w:rsidP="00124EFB">
            <w:pPr>
              <w:pStyle w:val="ListParagraph"/>
              <w:numPr>
                <w:ilvl w:val="0"/>
                <w:numId w:val="10"/>
              </w:numPr>
              <w:ind w:left="318" w:hanging="261"/>
            </w:pPr>
            <w:r w:rsidRPr="0096324A">
              <w:t>Complete a “dry-run” to familiarize yourself with the rhythm of the presentation and when you will need to click for animations.</w:t>
            </w:r>
          </w:p>
          <w:p w14:paraId="67A43562" w14:textId="133B56A6" w:rsidR="00124EFB" w:rsidRPr="0096324A" w:rsidRDefault="00124EFB" w:rsidP="00124EFB">
            <w:pPr>
              <w:pStyle w:val="ListParagraph"/>
              <w:numPr>
                <w:ilvl w:val="0"/>
                <w:numId w:val="10"/>
              </w:numPr>
              <w:ind w:left="318" w:hanging="261"/>
            </w:pPr>
            <w:r>
              <w:lastRenderedPageBreak/>
              <w:t>For this guide, n</w:t>
            </w:r>
            <w:r w:rsidRPr="0096324A">
              <w:t xml:space="preserve">ote that the </w:t>
            </w:r>
            <w:r>
              <w:t>normal text</w:t>
            </w:r>
            <w:r w:rsidRPr="0096324A">
              <w:t xml:space="preserve"> is meant to be the facilitator text, just like a script. We’ve also included notes to the facilitator in </w:t>
            </w:r>
            <w:r w:rsidRPr="00BA02CB">
              <w:rPr>
                <w:i/>
                <w:color w:val="0070C0"/>
              </w:rPr>
              <w:t>blue italics</w:t>
            </w:r>
            <w:r>
              <w:rPr>
                <w:color w:val="0070C0"/>
              </w:rPr>
              <w:t>,</w:t>
            </w:r>
            <w:r w:rsidRPr="0096324A">
              <w:t xml:space="preserve"> </w:t>
            </w:r>
            <w:r w:rsidRPr="00230D2B">
              <w:rPr>
                <w:color w:val="837E7E" w:themeColor="accent6" w:themeShade="BF"/>
              </w:rPr>
              <w:t>additional information in light grey</w:t>
            </w:r>
            <w:r>
              <w:rPr>
                <w:color w:val="837E7E" w:themeColor="accent6" w:themeShade="BF"/>
              </w:rPr>
              <w:t>,</w:t>
            </w:r>
            <w:r w:rsidRPr="00230D2B">
              <w:rPr>
                <w:color w:val="837E7E" w:themeColor="accent6" w:themeShade="BF"/>
              </w:rPr>
              <w:t xml:space="preserve"> </w:t>
            </w:r>
            <w:r w:rsidRPr="0096324A">
              <w:t xml:space="preserve">and </w:t>
            </w:r>
            <w:r w:rsidRPr="00BA02CB">
              <w:rPr>
                <w:color w:val="FF0000"/>
                <w:highlight w:val="lightGray"/>
              </w:rPr>
              <w:t xml:space="preserve">highlighted </w:t>
            </w:r>
            <w:r>
              <w:rPr>
                <w:color w:val="FF0000"/>
                <w:highlight w:val="lightGray"/>
              </w:rPr>
              <w:t>red text</w:t>
            </w:r>
            <w:r w:rsidRPr="00BA02CB">
              <w:rPr>
                <w:color w:val="FF0000"/>
              </w:rPr>
              <w:t xml:space="preserve"> </w:t>
            </w:r>
            <w:r w:rsidRPr="00230D2B">
              <w:t xml:space="preserve">which requires to </w:t>
            </w:r>
            <w:r w:rsidRPr="0096324A">
              <w:t>be modified by the facilitator.</w:t>
            </w:r>
          </w:p>
          <w:p w14:paraId="1115390B" w14:textId="77777777" w:rsidR="00124EFB" w:rsidRPr="0096324A" w:rsidRDefault="00124EFB" w:rsidP="00124EFB">
            <w:pPr>
              <w:jc w:val="center"/>
            </w:pPr>
          </w:p>
        </w:tc>
      </w:tr>
      <w:tr w:rsidR="00124EFB" w14:paraId="4D9E2819" w14:textId="77777777" w:rsidTr="00124EFB">
        <w:trPr>
          <w:trHeight w:val="1612"/>
        </w:trPr>
        <w:tc>
          <w:tcPr>
            <w:tcW w:w="1968" w:type="dxa"/>
            <w:tcBorders>
              <w:top w:val="single" w:sz="36" w:space="0" w:color="EDF5E3" w:themeColor="accent1" w:themeTint="33"/>
              <w:bottom w:val="single" w:sz="36" w:space="0" w:color="EDF5E3" w:themeColor="accent1" w:themeTint="33"/>
            </w:tcBorders>
            <w:shd w:val="clear" w:color="auto" w:fill="auto"/>
            <w:vAlign w:val="center"/>
          </w:tcPr>
          <w:p w14:paraId="7DBB7C1E" w14:textId="39867F57" w:rsidR="00124EFB" w:rsidRPr="00722D1F" w:rsidRDefault="00124EFB" w:rsidP="00124EFB">
            <w:pPr>
              <w:jc w:val="center"/>
              <w:rPr>
                <w:rFonts w:asciiTheme="minorHAnsi" w:hAnsiTheme="minorHAnsi" w:cstheme="minorHAnsi"/>
                <w:color w:val="000000" w:themeColor="text1"/>
                <w:sz w:val="44"/>
              </w:rPr>
            </w:pPr>
            <w:r w:rsidRPr="00722D1F">
              <w:rPr>
                <w:rFonts w:asciiTheme="minorHAnsi" w:hAnsiTheme="minorHAnsi" w:cstheme="minorHAnsi"/>
                <w:color w:val="000000" w:themeColor="text1"/>
                <w:sz w:val="44"/>
              </w:rPr>
              <w:lastRenderedPageBreak/>
              <w:t>6</w:t>
            </w:r>
          </w:p>
          <w:p w14:paraId="3DC90A5C" w14:textId="1C9575AC" w:rsidR="00124EFB" w:rsidRPr="00722D1F" w:rsidRDefault="00124EFB" w:rsidP="00124EFB">
            <w:pPr>
              <w:jc w:val="center"/>
              <w:rPr>
                <w:rFonts w:asciiTheme="minorHAnsi" w:hAnsiTheme="minorHAnsi" w:cstheme="minorHAnsi"/>
                <w:color w:val="000000" w:themeColor="text1"/>
                <w:sz w:val="36"/>
              </w:rPr>
            </w:pPr>
            <w:r w:rsidRPr="00722D1F">
              <w:rPr>
                <w:rFonts w:asciiTheme="minorHAnsi" w:hAnsiTheme="minorHAnsi" w:cstheme="minorHAnsi"/>
                <w:color w:val="000000" w:themeColor="text1"/>
                <w:sz w:val="28"/>
              </w:rPr>
              <w:t>SEND REMINDER</w:t>
            </w:r>
          </w:p>
        </w:tc>
        <w:tc>
          <w:tcPr>
            <w:tcW w:w="12446" w:type="dxa"/>
            <w:tcBorders>
              <w:top w:val="single" w:sz="36" w:space="0" w:color="EDF5E3" w:themeColor="accent1" w:themeTint="33"/>
              <w:bottom w:val="single" w:sz="36" w:space="0" w:color="EDF5E3" w:themeColor="accent1" w:themeTint="33"/>
            </w:tcBorders>
            <w:shd w:val="clear" w:color="auto" w:fill="auto"/>
            <w:vAlign w:val="center"/>
          </w:tcPr>
          <w:p w14:paraId="649F481B" w14:textId="799F557F" w:rsidR="00124EFB" w:rsidRPr="0096324A" w:rsidRDefault="00124EFB" w:rsidP="00124EFB">
            <w:pPr>
              <w:pStyle w:val="ListParagraph"/>
              <w:numPr>
                <w:ilvl w:val="0"/>
                <w:numId w:val="31"/>
              </w:numPr>
            </w:pPr>
            <w:r w:rsidRPr="0096324A">
              <w:t xml:space="preserve">Send out a </w:t>
            </w:r>
            <w:r w:rsidR="00952444">
              <w:t xml:space="preserve">simple email </w:t>
            </w:r>
            <w:r w:rsidRPr="0096324A">
              <w:t xml:space="preserve">reminder two days before the workshop reminding participants to have access to a typical 5-day </w:t>
            </w:r>
            <w:r>
              <w:t xml:space="preserve">work </w:t>
            </w:r>
            <w:r w:rsidRPr="0096324A">
              <w:t>schedule or their electronic calendar, and have access to Excel to fill out the worksheet during the workshop.</w:t>
            </w:r>
          </w:p>
        </w:tc>
      </w:tr>
      <w:tr w:rsidR="00124EFB" w14:paraId="0C8DA188" w14:textId="77777777" w:rsidTr="00124EFB">
        <w:trPr>
          <w:trHeight w:val="1612"/>
        </w:trPr>
        <w:tc>
          <w:tcPr>
            <w:tcW w:w="1968" w:type="dxa"/>
            <w:tcBorders>
              <w:top w:val="single" w:sz="36" w:space="0" w:color="EDF5E3" w:themeColor="accent1" w:themeTint="33"/>
              <w:bottom w:val="single" w:sz="36" w:space="0" w:color="EDF5E3" w:themeColor="accent1" w:themeTint="33"/>
            </w:tcBorders>
            <w:shd w:val="clear" w:color="auto" w:fill="auto"/>
            <w:vAlign w:val="center"/>
          </w:tcPr>
          <w:p w14:paraId="42759D8B" w14:textId="3529C413" w:rsidR="004D415E" w:rsidRPr="00722D1F" w:rsidRDefault="00124EFB" w:rsidP="004D415E">
            <w:pPr>
              <w:jc w:val="center"/>
              <w:rPr>
                <w:rFonts w:asciiTheme="minorHAnsi" w:hAnsiTheme="minorHAnsi" w:cstheme="minorHAnsi"/>
                <w:color w:val="000000" w:themeColor="text1"/>
                <w:sz w:val="44"/>
              </w:rPr>
            </w:pPr>
            <w:r w:rsidRPr="00722D1F">
              <w:rPr>
                <w:rFonts w:asciiTheme="minorHAnsi" w:hAnsiTheme="minorHAnsi" w:cstheme="minorHAnsi"/>
                <w:color w:val="000000" w:themeColor="text1"/>
                <w:sz w:val="44"/>
              </w:rPr>
              <w:t>7</w:t>
            </w:r>
          </w:p>
          <w:p w14:paraId="68F9C76B" w14:textId="6BF2B747" w:rsidR="00124EFB" w:rsidRPr="00722D1F" w:rsidRDefault="00124EFB" w:rsidP="00124EFB">
            <w:pPr>
              <w:jc w:val="center"/>
              <w:rPr>
                <w:rFonts w:asciiTheme="minorHAnsi" w:hAnsiTheme="minorHAnsi" w:cstheme="minorHAnsi"/>
                <w:color w:val="000000" w:themeColor="text1"/>
                <w:sz w:val="36"/>
              </w:rPr>
            </w:pPr>
            <w:r w:rsidRPr="00722D1F">
              <w:rPr>
                <w:rFonts w:asciiTheme="minorHAnsi" w:hAnsiTheme="minorHAnsi" w:cstheme="minorHAnsi"/>
                <w:color w:val="000000" w:themeColor="text1"/>
                <w:sz w:val="28"/>
              </w:rPr>
              <w:t>DAY OF THE WORKSHOP</w:t>
            </w:r>
          </w:p>
        </w:tc>
        <w:tc>
          <w:tcPr>
            <w:tcW w:w="12446" w:type="dxa"/>
            <w:tcBorders>
              <w:top w:val="single" w:sz="36" w:space="0" w:color="EDF5E3" w:themeColor="accent1" w:themeTint="33"/>
              <w:bottom w:val="single" w:sz="36" w:space="0" w:color="EDF5E3" w:themeColor="accent1" w:themeTint="33"/>
            </w:tcBorders>
            <w:shd w:val="clear" w:color="auto" w:fill="auto"/>
            <w:vAlign w:val="center"/>
          </w:tcPr>
          <w:p w14:paraId="3DFA45B8" w14:textId="77777777" w:rsidR="004D415E" w:rsidRDefault="004D415E" w:rsidP="00124EFB"/>
          <w:p w14:paraId="610A3B83" w14:textId="77777777" w:rsidR="00124EFB" w:rsidRPr="0096324A" w:rsidRDefault="00124EFB" w:rsidP="00124EFB">
            <w:r w:rsidRPr="0096324A">
              <w:t>About 15 minutes before the start of the workshop:</w:t>
            </w:r>
          </w:p>
          <w:p w14:paraId="609A082C" w14:textId="2EA7D444" w:rsidR="00124EFB" w:rsidRPr="0096324A" w:rsidRDefault="00124EFB" w:rsidP="00124EFB">
            <w:pPr>
              <w:pStyle w:val="ListParagraph"/>
              <w:numPr>
                <w:ilvl w:val="0"/>
                <w:numId w:val="32"/>
              </w:numPr>
            </w:pPr>
            <w:r w:rsidRPr="0096324A">
              <w:t>Display the presentation on the screen</w:t>
            </w:r>
            <w:r w:rsidR="000A0A36">
              <w:t>.</w:t>
            </w:r>
          </w:p>
          <w:p w14:paraId="10387C4B" w14:textId="7786FA3C" w:rsidR="00124EFB" w:rsidRPr="0096324A" w:rsidRDefault="00124EFB" w:rsidP="00124EFB">
            <w:pPr>
              <w:pStyle w:val="ListParagraph"/>
              <w:numPr>
                <w:ilvl w:val="0"/>
                <w:numId w:val="32"/>
              </w:numPr>
            </w:pPr>
            <w:r w:rsidRPr="0096324A">
              <w:t>Have the sharing application open</w:t>
            </w:r>
            <w:r w:rsidR="000A0A36">
              <w:t>.</w:t>
            </w:r>
          </w:p>
          <w:p w14:paraId="620509D5" w14:textId="25608494" w:rsidR="00124EFB" w:rsidRPr="0096324A" w:rsidRDefault="000A0A36" w:rsidP="00124EFB">
            <w:pPr>
              <w:pStyle w:val="ListParagraph"/>
              <w:numPr>
                <w:ilvl w:val="0"/>
                <w:numId w:val="32"/>
              </w:numPr>
            </w:pPr>
            <w:r>
              <w:t>Have the video on Slide 13</w:t>
            </w:r>
            <w:r w:rsidR="00124EFB" w:rsidRPr="0096324A">
              <w:rPr>
                <w:i/>
              </w:rPr>
              <w:t xml:space="preserve"> </w:t>
            </w:r>
            <w:r w:rsidR="00124EFB" w:rsidRPr="0096324A">
              <w:t>already downloaded in the background</w:t>
            </w:r>
            <w:r w:rsidR="00A43788">
              <w:t>, with the sound on,</w:t>
            </w:r>
            <w:r w:rsidR="00124EFB" w:rsidRPr="0096324A">
              <w:t xml:space="preserve"> and ready to be viewed</w:t>
            </w:r>
            <w:r>
              <w:t>.</w:t>
            </w:r>
          </w:p>
          <w:p w14:paraId="76495902" w14:textId="30CF788E" w:rsidR="00124EFB" w:rsidRDefault="00124EFB" w:rsidP="00124EFB">
            <w:pPr>
              <w:pStyle w:val="ListParagraph"/>
              <w:numPr>
                <w:ilvl w:val="0"/>
                <w:numId w:val="32"/>
              </w:numPr>
            </w:pPr>
            <w:r w:rsidRPr="0096324A">
              <w:t>Have your facilitator guide open on another screen, for easy access</w:t>
            </w:r>
            <w:r w:rsidR="000A0A36">
              <w:t>.</w:t>
            </w:r>
          </w:p>
          <w:p w14:paraId="59C6E31D" w14:textId="2250AECA" w:rsidR="00124EFB" w:rsidRDefault="00124EFB" w:rsidP="00124EFB">
            <w:pPr>
              <w:pStyle w:val="ListParagraph"/>
              <w:numPr>
                <w:ilvl w:val="0"/>
                <w:numId w:val="32"/>
              </w:numPr>
            </w:pPr>
            <w:r w:rsidRPr="0096324A">
              <w:t>Set up a OneNote page for questions and comments from participants</w:t>
            </w:r>
            <w:r w:rsidR="000A0A36">
              <w:t>.</w:t>
            </w:r>
          </w:p>
          <w:p w14:paraId="5164368D" w14:textId="0163D07E" w:rsidR="000A0A36" w:rsidRPr="0096324A" w:rsidRDefault="000A0A36" w:rsidP="000A0A36">
            <w:pPr>
              <w:pStyle w:val="ListParagraph"/>
            </w:pPr>
          </w:p>
        </w:tc>
      </w:tr>
      <w:tr w:rsidR="00124EFB" w14:paraId="12DAC919" w14:textId="77777777" w:rsidTr="00124EFB">
        <w:trPr>
          <w:trHeight w:val="1612"/>
        </w:trPr>
        <w:tc>
          <w:tcPr>
            <w:tcW w:w="1968" w:type="dxa"/>
            <w:tcBorders>
              <w:top w:val="single" w:sz="36" w:space="0" w:color="EDF5E3" w:themeColor="accent1" w:themeTint="33"/>
              <w:bottom w:val="single" w:sz="36" w:space="0" w:color="EDF5E3" w:themeColor="accent1" w:themeTint="33"/>
            </w:tcBorders>
            <w:shd w:val="clear" w:color="auto" w:fill="auto"/>
            <w:vAlign w:val="center"/>
          </w:tcPr>
          <w:p w14:paraId="5B9DF2AA" w14:textId="77777777" w:rsidR="00124EFB" w:rsidRPr="00722D1F" w:rsidRDefault="00124EFB" w:rsidP="00124EFB">
            <w:pPr>
              <w:jc w:val="center"/>
              <w:rPr>
                <w:rFonts w:asciiTheme="minorHAnsi" w:hAnsiTheme="minorHAnsi" w:cstheme="minorHAnsi"/>
                <w:color w:val="000000" w:themeColor="text1"/>
                <w:sz w:val="44"/>
              </w:rPr>
            </w:pPr>
            <w:r>
              <w:rPr>
                <w:rFonts w:asciiTheme="minorHAnsi" w:hAnsiTheme="minorHAnsi" w:cstheme="minorHAnsi"/>
                <w:color w:val="000000" w:themeColor="text1"/>
                <w:sz w:val="44"/>
              </w:rPr>
              <w:t>9</w:t>
            </w:r>
          </w:p>
          <w:p w14:paraId="20DE2768" w14:textId="7E01F3BF" w:rsidR="00124EFB" w:rsidRDefault="00124EFB" w:rsidP="00124EFB">
            <w:pPr>
              <w:jc w:val="center"/>
              <w:rPr>
                <w:rFonts w:asciiTheme="minorHAnsi" w:hAnsiTheme="minorHAnsi" w:cstheme="minorHAnsi"/>
                <w:color w:val="000000" w:themeColor="text1"/>
                <w:sz w:val="44"/>
              </w:rPr>
            </w:pPr>
            <w:r w:rsidRPr="00722D1F">
              <w:rPr>
                <w:rFonts w:asciiTheme="minorHAnsi" w:hAnsiTheme="minorHAnsi" w:cstheme="minorHAnsi"/>
                <w:color w:val="000000" w:themeColor="text1"/>
                <w:sz w:val="28"/>
              </w:rPr>
              <w:t>AFTER THE WORKSHOP</w:t>
            </w:r>
          </w:p>
        </w:tc>
        <w:tc>
          <w:tcPr>
            <w:tcW w:w="12446" w:type="dxa"/>
            <w:tcBorders>
              <w:top w:val="single" w:sz="36" w:space="0" w:color="EDF5E3" w:themeColor="accent1" w:themeTint="33"/>
              <w:bottom w:val="single" w:sz="36" w:space="0" w:color="EDF5E3" w:themeColor="accent1" w:themeTint="33"/>
            </w:tcBorders>
            <w:shd w:val="clear" w:color="auto" w:fill="auto"/>
            <w:vAlign w:val="center"/>
          </w:tcPr>
          <w:p w14:paraId="3F80296E" w14:textId="77777777" w:rsidR="00124EFB" w:rsidRDefault="00124EFB" w:rsidP="00124EFB">
            <w:pPr>
              <w:pStyle w:val="ListParagraph"/>
              <w:numPr>
                <w:ilvl w:val="0"/>
                <w:numId w:val="34"/>
              </w:numPr>
              <w:rPr>
                <w:bCs/>
              </w:rPr>
            </w:pPr>
            <w:r w:rsidRPr="00AD4393">
              <w:rPr>
                <w:bCs/>
              </w:rPr>
              <w:t>Excel worksheet (facili</w:t>
            </w:r>
            <w:r>
              <w:rPr>
                <w:bCs/>
              </w:rPr>
              <w:t xml:space="preserve">tator) </w:t>
            </w:r>
          </w:p>
          <w:p w14:paraId="5A6902CA" w14:textId="10E83292" w:rsidR="00124EFB" w:rsidRDefault="008E2EB1" w:rsidP="00124EFB">
            <w:pPr>
              <w:pStyle w:val="ListParagraph"/>
              <w:numPr>
                <w:ilvl w:val="0"/>
                <w:numId w:val="38"/>
              </w:numPr>
              <w:rPr>
                <w:bCs/>
              </w:rPr>
            </w:pPr>
            <w:r>
              <w:rPr>
                <w:bCs/>
              </w:rPr>
              <w:t>Read and follow</w:t>
            </w:r>
            <w:r w:rsidR="00124EFB">
              <w:rPr>
                <w:bCs/>
              </w:rPr>
              <w:t xml:space="preserve"> the information on the “I</w:t>
            </w:r>
            <w:r w:rsidR="00124EFB" w:rsidRPr="00AD4393">
              <w:rPr>
                <w:bCs/>
              </w:rPr>
              <w:t>nstructions</w:t>
            </w:r>
            <w:r w:rsidR="00124EFB">
              <w:rPr>
                <w:bCs/>
              </w:rPr>
              <w:t>” tab</w:t>
            </w:r>
            <w:r>
              <w:rPr>
                <w:bCs/>
              </w:rPr>
              <w:t>.</w:t>
            </w:r>
          </w:p>
          <w:p w14:paraId="2694FC07" w14:textId="46648314" w:rsidR="00124EFB" w:rsidRPr="0096324A" w:rsidRDefault="00124EFB" w:rsidP="00124EFB">
            <w:pPr>
              <w:pStyle w:val="ListParagraph"/>
              <w:numPr>
                <w:ilvl w:val="0"/>
                <w:numId w:val="34"/>
              </w:numPr>
              <w:rPr>
                <w:bCs/>
              </w:rPr>
            </w:pPr>
            <w:r w:rsidRPr="0096324A">
              <w:rPr>
                <w:bCs/>
              </w:rPr>
              <w:t xml:space="preserve">Send an email (see Annex </w:t>
            </w:r>
            <w:r>
              <w:rPr>
                <w:bCs/>
              </w:rPr>
              <w:t>B)</w:t>
            </w:r>
            <w:r w:rsidRPr="0096324A">
              <w:rPr>
                <w:bCs/>
              </w:rPr>
              <w:t xml:space="preserve"> to the participants with the “Summary Score Card” information attached in a PDF document. </w:t>
            </w:r>
          </w:p>
          <w:p w14:paraId="059A7DDA" w14:textId="62C5DE91" w:rsidR="00124EFB" w:rsidRPr="00BA02CB" w:rsidRDefault="00124EFB" w:rsidP="00124EFB">
            <w:pPr>
              <w:pStyle w:val="ListParagraph"/>
              <w:numPr>
                <w:ilvl w:val="0"/>
                <w:numId w:val="34"/>
              </w:numPr>
              <w:rPr>
                <w:bCs/>
              </w:rPr>
            </w:pPr>
            <w:r w:rsidRPr="0096324A">
              <w:rPr>
                <w:bCs/>
              </w:rPr>
              <w:t>You may also ask them to complete the short Workshop Evaluation Form</w:t>
            </w:r>
            <w:bookmarkStart w:id="0" w:name="_GoBack"/>
            <w:bookmarkEnd w:id="0"/>
            <w:r w:rsidRPr="0096324A">
              <w:rPr>
                <w:bCs/>
              </w:rPr>
              <w:t>, if you wish.</w:t>
            </w:r>
          </w:p>
        </w:tc>
      </w:tr>
    </w:tbl>
    <w:p w14:paraId="50E66923" w14:textId="667634D3" w:rsidR="007501C0" w:rsidRDefault="007501C0" w:rsidP="000726AD">
      <w:pPr>
        <w:rPr>
          <w:b/>
          <w:bCs/>
          <w:color w:val="1F497D"/>
          <w:sz w:val="24"/>
        </w:rPr>
      </w:pPr>
    </w:p>
    <w:p w14:paraId="77BCF15C" w14:textId="77777777" w:rsidR="009D0784" w:rsidRDefault="009D0784" w:rsidP="000726AD">
      <w:pPr>
        <w:rPr>
          <w:b/>
          <w:bCs/>
          <w:color w:val="1F497D"/>
          <w:sz w:val="24"/>
        </w:rPr>
      </w:pPr>
    </w:p>
    <w:p w14:paraId="26844804" w14:textId="77777777" w:rsidR="009D0784" w:rsidRDefault="009D0784" w:rsidP="000726AD">
      <w:pPr>
        <w:rPr>
          <w:b/>
          <w:bCs/>
          <w:color w:val="1F497D"/>
          <w:sz w:val="24"/>
        </w:rPr>
      </w:pPr>
    </w:p>
    <w:p w14:paraId="3BCB8304" w14:textId="77777777" w:rsidR="009D0784" w:rsidRDefault="009D0784" w:rsidP="000726AD">
      <w:pPr>
        <w:rPr>
          <w:b/>
          <w:bCs/>
          <w:color w:val="1F497D"/>
          <w:sz w:val="24"/>
        </w:rPr>
      </w:pPr>
    </w:p>
    <w:p w14:paraId="46D41C90" w14:textId="77777777" w:rsidR="00135E70" w:rsidRDefault="00135E70" w:rsidP="000726AD">
      <w:pPr>
        <w:rPr>
          <w:b/>
          <w:bCs/>
          <w:color w:val="1F497D"/>
          <w:sz w:val="24"/>
        </w:rPr>
      </w:pPr>
    </w:p>
    <w:p w14:paraId="5258925C" w14:textId="77777777" w:rsidR="00135E70" w:rsidRDefault="00135E70" w:rsidP="000726AD">
      <w:pPr>
        <w:rPr>
          <w:b/>
          <w:bCs/>
          <w:color w:val="1F497D"/>
          <w:sz w:val="24"/>
        </w:rPr>
      </w:pPr>
    </w:p>
    <w:p w14:paraId="2AF3A94B" w14:textId="77777777" w:rsidR="00135E70" w:rsidRDefault="00135E70" w:rsidP="000726AD">
      <w:pPr>
        <w:rPr>
          <w:b/>
          <w:bCs/>
          <w:color w:val="1F497D"/>
          <w:sz w:val="24"/>
        </w:rPr>
      </w:pPr>
    </w:p>
    <w:p w14:paraId="60B25BDD" w14:textId="77777777" w:rsidR="00135E70" w:rsidRDefault="00135E70" w:rsidP="000726AD">
      <w:pPr>
        <w:rPr>
          <w:b/>
          <w:bCs/>
          <w:color w:val="1F497D"/>
          <w:sz w:val="24"/>
        </w:rPr>
      </w:pPr>
    </w:p>
    <w:p w14:paraId="325C4D5D" w14:textId="63CB7C65" w:rsidR="003460FE" w:rsidRDefault="003460FE">
      <w:pPr>
        <w:spacing w:after="160" w:line="259" w:lineRule="auto"/>
        <w:rPr>
          <w:b/>
          <w:bCs/>
          <w:color w:val="1F497D"/>
          <w:sz w:val="24"/>
        </w:rPr>
      </w:pPr>
      <w:r>
        <w:rPr>
          <w:b/>
          <w:bCs/>
          <w:color w:val="1F497D"/>
          <w:sz w:val="24"/>
        </w:rPr>
        <w:br w:type="page"/>
      </w:r>
    </w:p>
    <w:tbl>
      <w:tblPr>
        <w:tblStyle w:val="TableGrid"/>
        <w:tblW w:w="14839" w:type="dxa"/>
        <w:tblBorders>
          <w:top w:val="single" w:sz="36" w:space="0" w:color="56772A"/>
          <w:left w:val="single" w:sz="36" w:space="0" w:color="56772A"/>
          <w:bottom w:val="single" w:sz="36" w:space="0" w:color="56772A"/>
          <w:right w:val="single" w:sz="36" w:space="0" w:color="56772A"/>
          <w:insideH w:val="single" w:sz="8" w:space="0" w:color="DCEBC7" w:themeColor="accent1" w:themeTint="66"/>
          <w:insideV w:val="single" w:sz="8" w:space="0" w:color="DCEBC7" w:themeColor="accent1" w:themeTint="66"/>
        </w:tblBorders>
        <w:tblLook w:val="04A0" w:firstRow="1" w:lastRow="0" w:firstColumn="1" w:lastColumn="0" w:noHBand="0" w:noVBand="1"/>
      </w:tblPr>
      <w:tblGrid>
        <w:gridCol w:w="3036"/>
        <w:gridCol w:w="1828"/>
        <w:gridCol w:w="1131"/>
        <w:gridCol w:w="6022"/>
        <w:gridCol w:w="2822"/>
      </w:tblGrid>
      <w:tr w:rsidR="001E0FBA" w:rsidRPr="00F842BC" w14:paraId="31D2EB52" w14:textId="77777777" w:rsidTr="0012395A">
        <w:tc>
          <w:tcPr>
            <w:tcW w:w="14839" w:type="dxa"/>
            <w:gridSpan w:val="5"/>
            <w:shd w:val="clear" w:color="auto" w:fill="auto"/>
          </w:tcPr>
          <w:p w14:paraId="2E133487" w14:textId="526165B1" w:rsidR="00906F07" w:rsidRPr="00F842BC" w:rsidRDefault="00906F07" w:rsidP="000726AD">
            <w:pPr>
              <w:rPr>
                <w:b/>
                <w:bCs/>
                <w:sz w:val="24"/>
              </w:rPr>
            </w:pPr>
            <w:r w:rsidRPr="00F842BC">
              <w:rPr>
                <w:b/>
                <w:color w:val="56772A" w:themeColor="accent1" w:themeShade="80"/>
                <w:sz w:val="36"/>
              </w:rPr>
              <w:lastRenderedPageBreak/>
              <w:t>FACILITATOR GUIDE</w:t>
            </w:r>
          </w:p>
        </w:tc>
      </w:tr>
      <w:tr w:rsidR="00A9531A" w:rsidRPr="00F842BC" w14:paraId="53631A5C" w14:textId="77777777" w:rsidTr="003460FE">
        <w:tc>
          <w:tcPr>
            <w:tcW w:w="3036" w:type="dxa"/>
            <w:shd w:val="clear" w:color="auto" w:fill="EDF5E3" w:themeFill="accent1" w:themeFillTint="33"/>
            <w:vAlign w:val="center"/>
          </w:tcPr>
          <w:p w14:paraId="039A7F2F" w14:textId="4255DBFE" w:rsidR="00906F07" w:rsidRPr="00F842BC" w:rsidRDefault="00906F07" w:rsidP="00F842BC">
            <w:pPr>
              <w:jc w:val="center"/>
              <w:rPr>
                <w:b/>
                <w:bCs/>
                <w:sz w:val="24"/>
              </w:rPr>
            </w:pPr>
            <w:r w:rsidRPr="00F842BC">
              <w:rPr>
                <w:b/>
                <w:bCs/>
                <w:sz w:val="24"/>
              </w:rPr>
              <w:t>Slide</w:t>
            </w:r>
          </w:p>
        </w:tc>
        <w:tc>
          <w:tcPr>
            <w:tcW w:w="1828" w:type="dxa"/>
            <w:shd w:val="clear" w:color="auto" w:fill="EDF5E3" w:themeFill="accent1" w:themeFillTint="33"/>
            <w:vAlign w:val="center"/>
          </w:tcPr>
          <w:p w14:paraId="590DF21C" w14:textId="72E567BA" w:rsidR="00906F07" w:rsidRPr="00F842BC" w:rsidRDefault="00906F07" w:rsidP="00F842BC">
            <w:pPr>
              <w:jc w:val="center"/>
              <w:rPr>
                <w:b/>
                <w:bCs/>
                <w:sz w:val="24"/>
              </w:rPr>
            </w:pPr>
            <w:r w:rsidRPr="00F842BC">
              <w:rPr>
                <w:b/>
                <w:bCs/>
                <w:sz w:val="24"/>
              </w:rPr>
              <w:t>Slide title</w:t>
            </w:r>
          </w:p>
        </w:tc>
        <w:tc>
          <w:tcPr>
            <w:tcW w:w="1131" w:type="dxa"/>
            <w:shd w:val="clear" w:color="auto" w:fill="EDF5E3" w:themeFill="accent1" w:themeFillTint="33"/>
            <w:vAlign w:val="center"/>
          </w:tcPr>
          <w:p w14:paraId="070DF351" w14:textId="65C93D35" w:rsidR="00906F07" w:rsidRPr="00F842BC" w:rsidRDefault="00906F07" w:rsidP="00F842BC">
            <w:pPr>
              <w:jc w:val="center"/>
              <w:rPr>
                <w:b/>
                <w:bCs/>
                <w:sz w:val="24"/>
              </w:rPr>
            </w:pPr>
            <w:r w:rsidRPr="00F842BC">
              <w:rPr>
                <w:b/>
                <w:bCs/>
                <w:sz w:val="24"/>
              </w:rPr>
              <w:t>Time (min.)</w:t>
            </w:r>
          </w:p>
        </w:tc>
        <w:tc>
          <w:tcPr>
            <w:tcW w:w="6022" w:type="dxa"/>
            <w:shd w:val="clear" w:color="auto" w:fill="EDF5E3" w:themeFill="accent1" w:themeFillTint="33"/>
            <w:vAlign w:val="center"/>
          </w:tcPr>
          <w:p w14:paraId="3D3C276B" w14:textId="743E1728" w:rsidR="00906F07" w:rsidRPr="00F842BC" w:rsidRDefault="00906F07" w:rsidP="00F842BC">
            <w:pPr>
              <w:jc w:val="center"/>
              <w:rPr>
                <w:b/>
                <w:bCs/>
                <w:sz w:val="24"/>
              </w:rPr>
            </w:pPr>
            <w:r w:rsidRPr="00F842BC">
              <w:rPr>
                <w:b/>
                <w:bCs/>
                <w:sz w:val="24"/>
              </w:rPr>
              <w:t>How to?</w:t>
            </w:r>
          </w:p>
        </w:tc>
        <w:tc>
          <w:tcPr>
            <w:tcW w:w="2822" w:type="dxa"/>
            <w:shd w:val="clear" w:color="auto" w:fill="EDF5E3" w:themeFill="accent1" w:themeFillTint="33"/>
            <w:vAlign w:val="center"/>
          </w:tcPr>
          <w:p w14:paraId="47C1082A" w14:textId="7DA791A2" w:rsidR="00906F07" w:rsidRPr="00F842BC" w:rsidRDefault="000377CF" w:rsidP="00F842BC">
            <w:pPr>
              <w:jc w:val="center"/>
              <w:rPr>
                <w:b/>
                <w:bCs/>
                <w:sz w:val="24"/>
              </w:rPr>
            </w:pPr>
            <w:r>
              <w:rPr>
                <w:b/>
                <w:bCs/>
                <w:sz w:val="24"/>
              </w:rPr>
              <w:t>Comments</w:t>
            </w:r>
          </w:p>
        </w:tc>
      </w:tr>
      <w:tr w:rsidR="00A9531A" w:rsidRPr="00F842BC" w14:paraId="0CBFE4EC" w14:textId="77777777" w:rsidTr="003460FE">
        <w:tc>
          <w:tcPr>
            <w:tcW w:w="3036" w:type="dxa"/>
            <w:shd w:val="clear" w:color="auto" w:fill="auto"/>
          </w:tcPr>
          <w:p w14:paraId="1BF712DE" w14:textId="4445ECBC" w:rsidR="00906F07" w:rsidRPr="00F842BC" w:rsidRDefault="00906F07" w:rsidP="00F842BC">
            <w:pPr>
              <w:jc w:val="center"/>
              <w:rPr>
                <w:b/>
                <w:bCs/>
                <w:sz w:val="24"/>
              </w:rPr>
            </w:pPr>
            <w:r w:rsidRPr="00F842BC">
              <w:rPr>
                <w:noProof/>
                <w:lang w:eastAsia="en-CA"/>
              </w:rPr>
              <w:drawing>
                <wp:inline distT="0" distB="0" distL="0" distR="0" wp14:anchorId="4997B326" wp14:editId="5BC0A440">
                  <wp:extent cx="1641764" cy="932992"/>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5955" cy="946740"/>
                          </a:xfrm>
                          <a:prstGeom prst="rect">
                            <a:avLst/>
                          </a:prstGeom>
                        </pic:spPr>
                      </pic:pic>
                    </a:graphicData>
                  </a:graphic>
                </wp:inline>
              </w:drawing>
            </w:r>
          </w:p>
        </w:tc>
        <w:tc>
          <w:tcPr>
            <w:tcW w:w="1828" w:type="dxa"/>
            <w:shd w:val="clear" w:color="auto" w:fill="auto"/>
          </w:tcPr>
          <w:p w14:paraId="709B8126" w14:textId="4DA6C8F7" w:rsidR="00906F07" w:rsidRPr="00F842BC" w:rsidRDefault="00906F07" w:rsidP="003460FE">
            <w:pPr>
              <w:jc w:val="center"/>
              <w:rPr>
                <w:b/>
                <w:bCs/>
                <w:sz w:val="24"/>
              </w:rPr>
            </w:pPr>
            <w:r w:rsidRPr="00F842BC">
              <w:rPr>
                <w:b/>
                <w:bCs/>
                <w:sz w:val="20"/>
              </w:rPr>
              <w:t>Activity-based working (ABW) workshop</w:t>
            </w:r>
          </w:p>
        </w:tc>
        <w:tc>
          <w:tcPr>
            <w:tcW w:w="1131" w:type="dxa"/>
            <w:shd w:val="clear" w:color="auto" w:fill="auto"/>
          </w:tcPr>
          <w:p w14:paraId="18B678FB" w14:textId="430F319C" w:rsidR="00906F07" w:rsidRPr="00F842BC" w:rsidRDefault="00952444" w:rsidP="00F842BC">
            <w:pPr>
              <w:jc w:val="center"/>
              <w:rPr>
                <w:color w:val="000000" w:themeColor="text1"/>
                <w:sz w:val="20"/>
                <w:szCs w:val="20"/>
              </w:rPr>
            </w:pPr>
            <w:r>
              <w:rPr>
                <w:color w:val="000000" w:themeColor="text1"/>
                <w:sz w:val="20"/>
                <w:szCs w:val="20"/>
              </w:rPr>
              <w:t>2</w:t>
            </w:r>
          </w:p>
        </w:tc>
        <w:tc>
          <w:tcPr>
            <w:tcW w:w="6022" w:type="dxa"/>
            <w:shd w:val="clear" w:color="auto" w:fill="auto"/>
          </w:tcPr>
          <w:p w14:paraId="2B4BF77F" w14:textId="5938EB8A" w:rsidR="00906F07" w:rsidRPr="00F842BC" w:rsidRDefault="00906F07" w:rsidP="002F4DE5">
            <w:pPr>
              <w:rPr>
                <w:b/>
                <w:bCs/>
                <w:i/>
                <w:sz w:val="24"/>
              </w:rPr>
            </w:pPr>
            <w:r w:rsidRPr="00F842BC">
              <w:rPr>
                <w:i/>
                <w:color w:val="0464C5" w:themeColor="accent5" w:themeTint="BF"/>
                <w:sz w:val="20"/>
              </w:rPr>
              <w:t>Introduce the context of your project and why you are facilitating this workshop</w:t>
            </w:r>
            <w:r w:rsidR="002F4DE5">
              <w:rPr>
                <w:i/>
                <w:color w:val="0464C5" w:themeColor="accent5" w:themeTint="BF"/>
                <w:sz w:val="20"/>
              </w:rPr>
              <w:t>. You can also give information on the date of the move, who to contact to obtain information, introduce the project team, the change manager, etc.</w:t>
            </w:r>
          </w:p>
        </w:tc>
        <w:tc>
          <w:tcPr>
            <w:tcW w:w="2822" w:type="dxa"/>
            <w:shd w:val="clear" w:color="auto" w:fill="auto"/>
          </w:tcPr>
          <w:p w14:paraId="1C629376" w14:textId="7BAA3E77" w:rsidR="00906F07" w:rsidRPr="00F842BC" w:rsidRDefault="00906F07" w:rsidP="000726AD">
            <w:pPr>
              <w:rPr>
                <w:b/>
                <w:bCs/>
                <w:sz w:val="24"/>
              </w:rPr>
            </w:pPr>
          </w:p>
        </w:tc>
      </w:tr>
      <w:tr w:rsidR="00A9531A" w:rsidRPr="00F842BC" w14:paraId="66B16AAD" w14:textId="77777777" w:rsidTr="003460FE">
        <w:tc>
          <w:tcPr>
            <w:tcW w:w="3036" w:type="dxa"/>
            <w:shd w:val="clear" w:color="auto" w:fill="auto"/>
          </w:tcPr>
          <w:p w14:paraId="38BDD70D" w14:textId="415A4EC6" w:rsidR="00906F07" w:rsidRPr="00F842BC" w:rsidRDefault="00906F07" w:rsidP="00F842BC">
            <w:pPr>
              <w:jc w:val="center"/>
              <w:rPr>
                <w:b/>
                <w:bCs/>
                <w:sz w:val="24"/>
              </w:rPr>
            </w:pPr>
            <w:r w:rsidRPr="00F842BC">
              <w:rPr>
                <w:noProof/>
                <w:lang w:eastAsia="en-CA"/>
              </w:rPr>
              <w:drawing>
                <wp:inline distT="0" distB="0" distL="0" distR="0" wp14:anchorId="408CCEA8" wp14:editId="74E0DCDE">
                  <wp:extent cx="1653643" cy="928254"/>
                  <wp:effectExtent l="0" t="0" r="381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7142" cy="947059"/>
                          </a:xfrm>
                          <a:prstGeom prst="rect">
                            <a:avLst/>
                          </a:prstGeom>
                        </pic:spPr>
                      </pic:pic>
                    </a:graphicData>
                  </a:graphic>
                </wp:inline>
              </w:drawing>
            </w:r>
          </w:p>
        </w:tc>
        <w:tc>
          <w:tcPr>
            <w:tcW w:w="1828" w:type="dxa"/>
            <w:shd w:val="clear" w:color="auto" w:fill="auto"/>
          </w:tcPr>
          <w:p w14:paraId="65EFD2BB" w14:textId="47B707D2" w:rsidR="00906F07" w:rsidRPr="00F842BC" w:rsidRDefault="00906F07" w:rsidP="003460FE">
            <w:pPr>
              <w:jc w:val="center"/>
              <w:rPr>
                <w:b/>
                <w:bCs/>
                <w:sz w:val="24"/>
              </w:rPr>
            </w:pPr>
            <w:r w:rsidRPr="00F842BC">
              <w:rPr>
                <w:b/>
                <w:bCs/>
                <w:sz w:val="20"/>
              </w:rPr>
              <w:t>Rules of Engagement</w:t>
            </w:r>
          </w:p>
        </w:tc>
        <w:tc>
          <w:tcPr>
            <w:tcW w:w="1131" w:type="dxa"/>
            <w:shd w:val="clear" w:color="auto" w:fill="auto"/>
          </w:tcPr>
          <w:p w14:paraId="3C7434F0" w14:textId="7A3CB984" w:rsidR="00906F07" w:rsidRPr="00F842BC" w:rsidRDefault="00347C45" w:rsidP="00F842BC">
            <w:pPr>
              <w:jc w:val="center"/>
              <w:rPr>
                <w:bCs/>
                <w:color w:val="000000" w:themeColor="text1"/>
                <w:sz w:val="20"/>
                <w:szCs w:val="20"/>
              </w:rPr>
            </w:pPr>
            <w:r>
              <w:rPr>
                <w:bCs/>
                <w:color w:val="000000" w:themeColor="text1"/>
                <w:sz w:val="20"/>
                <w:szCs w:val="20"/>
              </w:rPr>
              <w:t>2</w:t>
            </w:r>
          </w:p>
        </w:tc>
        <w:tc>
          <w:tcPr>
            <w:tcW w:w="6022" w:type="dxa"/>
            <w:shd w:val="clear" w:color="auto" w:fill="auto"/>
          </w:tcPr>
          <w:p w14:paraId="79B029D4" w14:textId="77777777" w:rsidR="00906F07" w:rsidRPr="00F842BC" w:rsidRDefault="00906F07" w:rsidP="00906F07">
            <w:pPr>
              <w:rPr>
                <w:sz w:val="20"/>
              </w:rPr>
            </w:pPr>
            <w:r w:rsidRPr="00F842BC">
              <w:rPr>
                <w:sz w:val="20"/>
              </w:rPr>
              <w:t xml:space="preserve">In order for today’s session to go smoothly, here are a few tips and rules of engagement. </w:t>
            </w:r>
          </w:p>
          <w:p w14:paraId="76419ED3" w14:textId="77777777" w:rsidR="00906F07" w:rsidRPr="00F842BC" w:rsidRDefault="00906F07" w:rsidP="00906F07">
            <w:pPr>
              <w:pStyle w:val="ListParagraph"/>
              <w:numPr>
                <w:ilvl w:val="0"/>
                <w:numId w:val="16"/>
              </w:numPr>
              <w:rPr>
                <w:sz w:val="20"/>
              </w:rPr>
            </w:pPr>
            <w:r w:rsidRPr="00F842BC">
              <w:rPr>
                <w:sz w:val="20"/>
              </w:rPr>
              <w:t>Please use the mute function if you are not talking and try to keep your camera on at all times. The reason we ask you to keep your camera on is that body language is almost as important as words. In an in-person session, we see head nods, smiles, etc. that we don’t have on virtual sessions without the camera.</w:t>
            </w:r>
          </w:p>
          <w:p w14:paraId="4E770BBF" w14:textId="77777777" w:rsidR="00906F07" w:rsidRPr="00F842BC" w:rsidRDefault="00906F07" w:rsidP="00906F07">
            <w:pPr>
              <w:pStyle w:val="ListParagraph"/>
              <w:numPr>
                <w:ilvl w:val="0"/>
                <w:numId w:val="16"/>
              </w:numPr>
              <w:rPr>
                <w:sz w:val="20"/>
              </w:rPr>
            </w:pPr>
            <w:r w:rsidRPr="00F842BC">
              <w:rPr>
                <w:sz w:val="20"/>
              </w:rPr>
              <w:t xml:space="preserve">We understand we may see kids, spouses or pets in the background and we fully understand! </w:t>
            </w:r>
          </w:p>
          <w:p w14:paraId="480A8B68" w14:textId="77777777" w:rsidR="00906F07" w:rsidRPr="00F842BC" w:rsidRDefault="00906F07" w:rsidP="00906F07">
            <w:pPr>
              <w:pStyle w:val="ListParagraph"/>
              <w:numPr>
                <w:ilvl w:val="0"/>
                <w:numId w:val="16"/>
              </w:numPr>
              <w:rPr>
                <w:sz w:val="20"/>
              </w:rPr>
            </w:pPr>
            <w:r w:rsidRPr="00F842BC">
              <w:rPr>
                <w:sz w:val="20"/>
              </w:rPr>
              <w:t xml:space="preserve">If you want, use the “Brady Bunch” or Gallery view during discussions. That will allow you to see many people at once on your screen. </w:t>
            </w:r>
          </w:p>
          <w:p w14:paraId="5792F9A2" w14:textId="77777777" w:rsidR="00906F07" w:rsidRPr="00F842BC" w:rsidRDefault="00906F07" w:rsidP="00906F07">
            <w:pPr>
              <w:pStyle w:val="ListParagraph"/>
              <w:numPr>
                <w:ilvl w:val="0"/>
                <w:numId w:val="16"/>
              </w:numPr>
              <w:rPr>
                <w:sz w:val="20"/>
              </w:rPr>
            </w:pPr>
            <w:r w:rsidRPr="00F842BC">
              <w:rPr>
                <w:sz w:val="20"/>
              </w:rPr>
              <w:t xml:space="preserve">Also try to keep the chat window open. You will be able to use that function to ask a question, report a problem or let us know you are stepping away for a few minutes. My colleague </w:t>
            </w:r>
            <w:r w:rsidRPr="008E2EB1">
              <w:rPr>
                <w:color w:val="FF0000"/>
                <w:sz w:val="20"/>
                <w:highlight w:val="lightGray"/>
              </w:rPr>
              <w:t>[insert name]</w:t>
            </w:r>
            <w:r w:rsidRPr="008E2EB1">
              <w:rPr>
                <w:color w:val="FF0000"/>
                <w:sz w:val="20"/>
              </w:rPr>
              <w:t xml:space="preserve"> </w:t>
            </w:r>
            <w:r w:rsidRPr="00F842BC">
              <w:rPr>
                <w:sz w:val="20"/>
              </w:rPr>
              <w:t>will be acting as the moderator today and will be there to answer your questions or be your voice as needed.</w:t>
            </w:r>
          </w:p>
          <w:p w14:paraId="3C7FA86C" w14:textId="77777777" w:rsidR="00906F07" w:rsidRPr="00F842BC" w:rsidRDefault="00906F07" w:rsidP="00906F07">
            <w:pPr>
              <w:pStyle w:val="ListParagraph"/>
              <w:numPr>
                <w:ilvl w:val="0"/>
                <w:numId w:val="16"/>
              </w:numPr>
              <w:rPr>
                <w:sz w:val="20"/>
              </w:rPr>
            </w:pPr>
            <w:r w:rsidRPr="00F842BC">
              <w:rPr>
                <w:sz w:val="20"/>
              </w:rPr>
              <w:t>Whenever you want to talk, jump in, or ask a question, raise your hand at the camera or use the raised hand function in the participant’s window. You can also use the reaction buttons (thumbs up or down) to acknowledge another participant’s response.</w:t>
            </w:r>
          </w:p>
          <w:p w14:paraId="086D18A5" w14:textId="77777777" w:rsidR="00906F07" w:rsidRPr="00F842BC" w:rsidRDefault="00906F07" w:rsidP="00906F07">
            <w:pPr>
              <w:pStyle w:val="ListParagraph"/>
              <w:numPr>
                <w:ilvl w:val="0"/>
                <w:numId w:val="16"/>
              </w:numPr>
              <w:rPr>
                <w:sz w:val="20"/>
              </w:rPr>
            </w:pPr>
            <w:r w:rsidRPr="00F842BC">
              <w:rPr>
                <w:sz w:val="20"/>
              </w:rPr>
              <w:t xml:space="preserve">Be prepared to be asked direct questions but feel free to say pass if you don’t want to answer. Also, if for any reason you prefer to send your comments via the chat option, don’t hesitate to do so. </w:t>
            </w:r>
          </w:p>
          <w:p w14:paraId="5C572A83" w14:textId="77777777" w:rsidR="00906F07" w:rsidRPr="00F842BC" w:rsidRDefault="00906F07" w:rsidP="00906F07">
            <w:pPr>
              <w:pStyle w:val="ListParagraph"/>
              <w:numPr>
                <w:ilvl w:val="0"/>
                <w:numId w:val="16"/>
              </w:numPr>
              <w:rPr>
                <w:sz w:val="20"/>
              </w:rPr>
            </w:pPr>
            <w:r w:rsidRPr="00F842BC">
              <w:rPr>
                <w:sz w:val="20"/>
              </w:rPr>
              <w:t>Finally, remember to have fun!</w:t>
            </w:r>
          </w:p>
          <w:p w14:paraId="511FAF55" w14:textId="77777777" w:rsidR="00906F07" w:rsidRPr="00F842BC" w:rsidRDefault="00906F07" w:rsidP="000726AD">
            <w:pPr>
              <w:rPr>
                <w:b/>
                <w:bCs/>
                <w:sz w:val="24"/>
              </w:rPr>
            </w:pPr>
          </w:p>
        </w:tc>
        <w:tc>
          <w:tcPr>
            <w:tcW w:w="2822" w:type="dxa"/>
            <w:shd w:val="clear" w:color="auto" w:fill="auto"/>
          </w:tcPr>
          <w:p w14:paraId="4796290B" w14:textId="77777777" w:rsidR="00906F07" w:rsidRPr="00F842BC" w:rsidRDefault="00906F07" w:rsidP="000726AD">
            <w:pPr>
              <w:rPr>
                <w:b/>
                <w:bCs/>
                <w:sz w:val="24"/>
              </w:rPr>
            </w:pPr>
          </w:p>
        </w:tc>
      </w:tr>
      <w:tr w:rsidR="00A9531A" w:rsidRPr="00F842BC" w14:paraId="1D212120" w14:textId="77777777" w:rsidTr="003460FE">
        <w:tc>
          <w:tcPr>
            <w:tcW w:w="3036" w:type="dxa"/>
            <w:shd w:val="clear" w:color="auto" w:fill="auto"/>
          </w:tcPr>
          <w:p w14:paraId="3F566D54" w14:textId="25D0B006" w:rsidR="00906F07" w:rsidRPr="00F842BC" w:rsidRDefault="00906F07" w:rsidP="000726AD">
            <w:pPr>
              <w:rPr>
                <w:b/>
                <w:bCs/>
                <w:sz w:val="24"/>
              </w:rPr>
            </w:pPr>
            <w:r w:rsidRPr="00F842BC">
              <w:rPr>
                <w:noProof/>
                <w:lang w:eastAsia="en-CA"/>
              </w:rPr>
              <w:lastRenderedPageBreak/>
              <w:drawing>
                <wp:inline distT="0" distB="0" distL="0" distR="0" wp14:anchorId="51FDAB26" wp14:editId="0B9BA9E6">
                  <wp:extent cx="1731819" cy="982226"/>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5593" cy="990038"/>
                          </a:xfrm>
                          <a:prstGeom prst="rect">
                            <a:avLst/>
                          </a:prstGeom>
                        </pic:spPr>
                      </pic:pic>
                    </a:graphicData>
                  </a:graphic>
                </wp:inline>
              </w:drawing>
            </w:r>
          </w:p>
        </w:tc>
        <w:tc>
          <w:tcPr>
            <w:tcW w:w="1828" w:type="dxa"/>
            <w:shd w:val="clear" w:color="auto" w:fill="auto"/>
          </w:tcPr>
          <w:p w14:paraId="71ACFA5E" w14:textId="18ED7897" w:rsidR="00906F07" w:rsidRPr="00F842BC" w:rsidRDefault="00906F07" w:rsidP="003460FE">
            <w:pPr>
              <w:jc w:val="center"/>
              <w:rPr>
                <w:b/>
                <w:bCs/>
                <w:sz w:val="24"/>
              </w:rPr>
            </w:pPr>
            <w:r w:rsidRPr="00F842BC">
              <w:rPr>
                <w:b/>
                <w:bCs/>
                <w:sz w:val="20"/>
                <w:lang w:val="fr-CA"/>
              </w:rPr>
              <w:t>Get ready!</w:t>
            </w:r>
          </w:p>
        </w:tc>
        <w:tc>
          <w:tcPr>
            <w:tcW w:w="1131" w:type="dxa"/>
            <w:shd w:val="clear" w:color="auto" w:fill="auto"/>
          </w:tcPr>
          <w:p w14:paraId="140DD399" w14:textId="4AB7B54F" w:rsidR="00906F07" w:rsidRPr="00F842BC" w:rsidRDefault="0021284E" w:rsidP="00F842BC">
            <w:pPr>
              <w:jc w:val="center"/>
              <w:rPr>
                <w:bCs/>
                <w:color w:val="000000" w:themeColor="text1"/>
                <w:sz w:val="20"/>
                <w:szCs w:val="20"/>
              </w:rPr>
            </w:pPr>
            <w:r>
              <w:rPr>
                <w:bCs/>
                <w:color w:val="000000" w:themeColor="text1"/>
                <w:sz w:val="20"/>
                <w:szCs w:val="20"/>
              </w:rPr>
              <w:t>1</w:t>
            </w:r>
          </w:p>
        </w:tc>
        <w:tc>
          <w:tcPr>
            <w:tcW w:w="6022" w:type="dxa"/>
            <w:shd w:val="clear" w:color="auto" w:fill="auto"/>
          </w:tcPr>
          <w:p w14:paraId="094FBB3E" w14:textId="77777777" w:rsidR="00906F07" w:rsidRPr="00F842BC" w:rsidRDefault="00906F07" w:rsidP="00906F07">
            <w:pPr>
              <w:rPr>
                <w:sz w:val="20"/>
              </w:rPr>
            </w:pPr>
            <w:r w:rsidRPr="00F842BC">
              <w:rPr>
                <w:sz w:val="20"/>
              </w:rPr>
              <w:t>Now let’s get ready!</w:t>
            </w:r>
          </w:p>
          <w:p w14:paraId="52CEE5CE" w14:textId="77777777" w:rsidR="00906F07" w:rsidRPr="00F842BC" w:rsidRDefault="00906F07" w:rsidP="00906F07">
            <w:pPr>
              <w:rPr>
                <w:sz w:val="20"/>
              </w:rPr>
            </w:pPr>
          </w:p>
          <w:p w14:paraId="6652F716" w14:textId="676B0E26" w:rsidR="00906F07" w:rsidRPr="00F842BC" w:rsidRDefault="00906F07" w:rsidP="00F842BC">
            <w:pPr>
              <w:pStyle w:val="ListParagraph"/>
              <w:numPr>
                <w:ilvl w:val="0"/>
                <w:numId w:val="36"/>
              </w:numPr>
              <w:rPr>
                <w:sz w:val="20"/>
              </w:rPr>
            </w:pPr>
            <w:r w:rsidRPr="00F842BC">
              <w:rPr>
                <w:sz w:val="20"/>
              </w:rPr>
              <w:t xml:space="preserve">First, open up the Excel worksheet that you received prior to the workshop. </w:t>
            </w:r>
          </w:p>
          <w:p w14:paraId="17DDEC5F" w14:textId="2452CFE6" w:rsidR="00906F07" w:rsidRPr="00F842BC" w:rsidRDefault="00906F07" w:rsidP="00F842BC">
            <w:pPr>
              <w:pStyle w:val="ListParagraph"/>
              <w:numPr>
                <w:ilvl w:val="0"/>
                <w:numId w:val="36"/>
              </w:numPr>
              <w:rPr>
                <w:sz w:val="20"/>
              </w:rPr>
            </w:pPr>
            <w:r w:rsidRPr="00F842BC">
              <w:rPr>
                <w:sz w:val="20"/>
              </w:rPr>
              <w:t xml:space="preserve">Second, ensure that you have with you a typical week’s schedule from your work calendar or simply open your electronic calendar to </w:t>
            </w:r>
            <w:r w:rsidR="00303F3A">
              <w:rPr>
                <w:sz w:val="20"/>
              </w:rPr>
              <w:t xml:space="preserve">view </w:t>
            </w:r>
            <w:r w:rsidRPr="00F842BC">
              <w:rPr>
                <w:sz w:val="20"/>
              </w:rPr>
              <w:t>a typical work week.</w:t>
            </w:r>
          </w:p>
          <w:p w14:paraId="37C1C923" w14:textId="77777777" w:rsidR="00906F07" w:rsidRPr="00F842BC" w:rsidRDefault="00906F07" w:rsidP="00F842BC">
            <w:pPr>
              <w:pStyle w:val="ListParagraph"/>
              <w:numPr>
                <w:ilvl w:val="0"/>
                <w:numId w:val="36"/>
              </w:numPr>
              <w:rPr>
                <w:sz w:val="20"/>
              </w:rPr>
            </w:pPr>
            <w:r w:rsidRPr="00F842BC">
              <w:rPr>
                <w:sz w:val="20"/>
              </w:rPr>
              <w:t xml:space="preserve">And lastly, connect to the </w:t>
            </w:r>
            <w:r w:rsidRPr="006B0BD3">
              <w:rPr>
                <w:color w:val="FF0000"/>
                <w:sz w:val="20"/>
                <w:highlight w:val="lightGray"/>
              </w:rPr>
              <w:t>[insert name of the application]</w:t>
            </w:r>
            <w:r w:rsidRPr="006B0BD3">
              <w:rPr>
                <w:color w:val="FF0000"/>
                <w:sz w:val="20"/>
              </w:rPr>
              <w:t xml:space="preserve"> </w:t>
            </w:r>
            <w:r w:rsidRPr="00F842BC">
              <w:rPr>
                <w:sz w:val="20"/>
              </w:rPr>
              <w:t>application at the following #</w:t>
            </w:r>
            <w:r w:rsidRPr="002F4DE5">
              <w:rPr>
                <w:sz w:val="20"/>
              </w:rPr>
              <w:t xml:space="preserve"> </w:t>
            </w:r>
            <w:r w:rsidRPr="006B0BD3">
              <w:rPr>
                <w:color w:val="FF0000"/>
                <w:sz w:val="20"/>
                <w:highlight w:val="lightGray"/>
              </w:rPr>
              <w:t>[insert the hashtag]</w:t>
            </w:r>
            <w:r w:rsidRPr="002F4DE5">
              <w:rPr>
                <w:color w:val="0464C5" w:themeColor="accent5" w:themeTint="BF"/>
                <w:sz w:val="20"/>
              </w:rPr>
              <w:t>.</w:t>
            </w:r>
          </w:p>
          <w:p w14:paraId="204E0847" w14:textId="77777777" w:rsidR="00906F07" w:rsidRPr="00F842BC" w:rsidRDefault="00906F07" w:rsidP="00906F07">
            <w:pPr>
              <w:pStyle w:val="ListParagraph"/>
              <w:rPr>
                <w:sz w:val="20"/>
              </w:rPr>
            </w:pPr>
          </w:p>
          <w:p w14:paraId="6CA046FC" w14:textId="77777777" w:rsidR="00906F07" w:rsidRPr="00F842BC" w:rsidRDefault="00906F07" w:rsidP="00906F07">
            <w:pPr>
              <w:rPr>
                <w:sz w:val="20"/>
              </w:rPr>
            </w:pPr>
            <w:r w:rsidRPr="00F842BC">
              <w:rPr>
                <w:sz w:val="20"/>
              </w:rPr>
              <w:t>Now we are ready.</w:t>
            </w:r>
          </w:p>
          <w:p w14:paraId="717B5A56" w14:textId="77777777" w:rsidR="00906F07" w:rsidRPr="00F842BC" w:rsidRDefault="00906F07" w:rsidP="000726AD">
            <w:pPr>
              <w:rPr>
                <w:b/>
                <w:bCs/>
                <w:sz w:val="24"/>
              </w:rPr>
            </w:pPr>
          </w:p>
        </w:tc>
        <w:tc>
          <w:tcPr>
            <w:tcW w:w="2822" w:type="dxa"/>
            <w:shd w:val="clear" w:color="auto" w:fill="auto"/>
          </w:tcPr>
          <w:p w14:paraId="5DA0CC40" w14:textId="4D8D5562" w:rsidR="00906F07" w:rsidRDefault="000377CF" w:rsidP="000726AD">
            <w:pPr>
              <w:rPr>
                <w:bCs/>
                <w:i/>
                <w:color w:val="0464C5" w:themeColor="accent5" w:themeTint="BF"/>
                <w:sz w:val="20"/>
              </w:rPr>
            </w:pPr>
            <w:r w:rsidRPr="000377CF">
              <w:rPr>
                <w:bCs/>
                <w:i/>
                <w:color w:val="0464C5" w:themeColor="accent5" w:themeTint="BF"/>
                <w:sz w:val="20"/>
              </w:rPr>
              <w:t xml:space="preserve">*This slide and content can be edited depending on what is available to </w:t>
            </w:r>
            <w:r w:rsidR="009B2B42">
              <w:rPr>
                <w:bCs/>
                <w:i/>
                <w:color w:val="0464C5" w:themeColor="accent5" w:themeTint="BF"/>
                <w:sz w:val="20"/>
              </w:rPr>
              <w:t>the</w:t>
            </w:r>
            <w:r w:rsidRPr="000377CF">
              <w:rPr>
                <w:bCs/>
                <w:i/>
                <w:color w:val="0464C5" w:themeColor="accent5" w:themeTint="BF"/>
                <w:sz w:val="20"/>
              </w:rPr>
              <w:t xml:space="preserve"> department*</w:t>
            </w:r>
          </w:p>
          <w:p w14:paraId="7CC89FF8" w14:textId="77777777" w:rsidR="00617496" w:rsidRDefault="00617496" w:rsidP="000726AD">
            <w:pPr>
              <w:rPr>
                <w:bCs/>
                <w:i/>
                <w:color w:val="0464C5" w:themeColor="accent5" w:themeTint="BF"/>
                <w:sz w:val="20"/>
              </w:rPr>
            </w:pPr>
          </w:p>
          <w:p w14:paraId="24459991" w14:textId="14A775F3" w:rsidR="00617496" w:rsidRPr="00F842BC" w:rsidRDefault="00617496" w:rsidP="000726AD">
            <w:pPr>
              <w:rPr>
                <w:b/>
                <w:bCs/>
                <w:sz w:val="24"/>
              </w:rPr>
            </w:pPr>
            <w:r>
              <w:rPr>
                <w:bCs/>
                <w:i/>
                <w:color w:val="0464C5" w:themeColor="accent5" w:themeTint="BF"/>
                <w:sz w:val="20"/>
              </w:rPr>
              <w:t>If you don’t have access to a sharing application like Slido, simply delete the 3</w:t>
            </w:r>
            <w:r w:rsidRPr="00617496">
              <w:rPr>
                <w:bCs/>
                <w:i/>
                <w:color w:val="0464C5" w:themeColor="accent5" w:themeTint="BF"/>
                <w:sz w:val="20"/>
                <w:vertAlign w:val="superscript"/>
              </w:rPr>
              <w:t>rd</w:t>
            </w:r>
            <w:r>
              <w:rPr>
                <w:bCs/>
                <w:i/>
                <w:color w:val="0464C5" w:themeColor="accent5" w:themeTint="BF"/>
                <w:sz w:val="20"/>
              </w:rPr>
              <w:t xml:space="preserve"> bullet.</w:t>
            </w:r>
          </w:p>
        </w:tc>
      </w:tr>
      <w:tr w:rsidR="00A9531A" w:rsidRPr="00F842BC" w14:paraId="5E4B44D6" w14:textId="77777777" w:rsidTr="003460FE">
        <w:tc>
          <w:tcPr>
            <w:tcW w:w="3036" w:type="dxa"/>
            <w:shd w:val="clear" w:color="auto" w:fill="auto"/>
          </w:tcPr>
          <w:p w14:paraId="1B008D1D" w14:textId="791CFCDA" w:rsidR="00906F07" w:rsidRPr="00F842BC" w:rsidRDefault="003460FE" w:rsidP="000726AD">
            <w:pPr>
              <w:rPr>
                <w:b/>
                <w:bCs/>
                <w:sz w:val="24"/>
              </w:rPr>
            </w:pPr>
            <w:r>
              <w:rPr>
                <w:noProof/>
                <w:lang w:eastAsia="en-CA"/>
              </w:rPr>
              <w:softHyphen/>
            </w:r>
            <w:r>
              <w:rPr>
                <w:noProof/>
                <w:lang w:eastAsia="en-CA"/>
              </w:rPr>
              <w:softHyphen/>
            </w:r>
            <w:r>
              <w:rPr>
                <w:noProof/>
                <w:lang w:eastAsia="en-CA"/>
              </w:rPr>
              <w:softHyphen/>
            </w:r>
            <w:r w:rsidR="00A2090D">
              <w:rPr>
                <w:noProof/>
                <w:lang w:eastAsia="en-CA"/>
              </w:rPr>
              <w:drawing>
                <wp:inline distT="0" distB="0" distL="0" distR="0" wp14:anchorId="681D3E84" wp14:editId="759FBA77">
                  <wp:extent cx="1790700" cy="100018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6646" cy="1009087"/>
                          </a:xfrm>
                          <a:prstGeom prst="rect">
                            <a:avLst/>
                          </a:prstGeom>
                        </pic:spPr>
                      </pic:pic>
                    </a:graphicData>
                  </a:graphic>
                </wp:inline>
              </w:drawing>
            </w:r>
          </w:p>
        </w:tc>
        <w:tc>
          <w:tcPr>
            <w:tcW w:w="1828" w:type="dxa"/>
            <w:shd w:val="clear" w:color="auto" w:fill="auto"/>
          </w:tcPr>
          <w:p w14:paraId="7F3245C2" w14:textId="174BA893" w:rsidR="00906F07" w:rsidRPr="00F842BC" w:rsidRDefault="003460FE" w:rsidP="003460FE">
            <w:pPr>
              <w:jc w:val="center"/>
              <w:rPr>
                <w:b/>
                <w:bCs/>
                <w:sz w:val="24"/>
              </w:rPr>
            </w:pPr>
            <w:r>
              <w:rPr>
                <w:b/>
                <w:bCs/>
                <w:sz w:val="20"/>
              </w:rPr>
              <w:t>Objective</w:t>
            </w:r>
          </w:p>
        </w:tc>
        <w:tc>
          <w:tcPr>
            <w:tcW w:w="1131" w:type="dxa"/>
            <w:shd w:val="clear" w:color="auto" w:fill="auto"/>
          </w:tcPr>
          <w:p w14:paraId="46AB1478" w14:textId="04B37776" w:rsidR="00906F07" w:rsidRPr="00F842BC" w:rsidRDefault="0021284E" w:rsidP="00F842BC">
            <w:pPr>
              <w:jc w:val="center"/>
              <w:rPr>
                <w:bCs/>
                <w:color w:val="000000" w:themeColor="text1"/>
                <w:sz w:val="20"/>
                <w:szCs w:val="20"/>
              </w:rPr>
            </w:pPr>
            <w:r>
              <w:rPr>
                <w:bCs/>
                <w:color w:val="000000" w:themeColor="text1"/>
                <w:sz w:val="20"/>
                <w:szCs w:val="20"/>
              </w:rPr>
              <w:t>1</w:t>
            </w:r>
          </w:p>
        </w:tc>
        <w:tc>
          <w:tcPr>
            <w:tcW w:w="6022" w:type="dxa"/>
            <w:shd w:val="clear" w:color="auto" w:fill="auto"/>
          </w:tcPr>
          <w:p w14:paraId="66559C2B" w14:textId="49513934" w:rsidR="0030639A" w:rsidRDefault="00906F07">
            <w:pPr>
              <w:rPr>
                <w:sz w:val="20"/>
              </w:rPr>
            </w:pPr>
            <w:r w:rsidRPr="00F842BC">
              <w:rPr>
                <w:sz w:val="20"/>
              </w:rPr>
              <w:t xml:space="preserve">The objective of today’s virtual workshop </w:t>
            </w:r>
            <w:r w:rsidR="0030639A">
              <w:rPr>
                <w:sz w:val="20"/>
              </w:rPr>
              <w:t xml:space="preserve">is ultimately to </w:t>
            </w:r>
            <w:r w:rsidR="0030639A" w:rsidRPr="00F842BC">
              <w:rPr>
                <w:sz w:val="20"/>
              </w:rPr>
              <w:t>develop your new ways of working</w:t>
            </w:r>
            <w:r w:rsidR="0030639A">
              <w:rPr>
                <w:sz w:val="20"/>
              </w:rPr>
              <w:t xml:space="preserve"> for your new workplace. To do so, you first need to </w:t>
            </w:r>
            <w:r w:rsidRPr="00F842BC">
              <w:rPr>
                <w:sz w:val="20"/>
              </w:rPr>
              <w:t xml:space="preserve">understand </w:t>
            </w:r>
            <w:r w:rsidRPr="00F842BC">
              <w:rPr>
                <w:b/>
                <w:sz w:val="20"/>
              </w:rPr>
              <w:t>GCworkplace</w:t>
            </w:r>
            <w:r w:rsidRPr="00F842BC">
              <w:rPr>
                <w:sz w:val="20"/>
              </w:rPr>
              <w:t xml:space="preserve">, understand what an activity-based </w:t>
            </w:r>
            <w:r w:rsidRPr="00F842BC">
              <w:rPr>
                <w:b/>
                <w:sz w:val="20"/>
              </w:rPr>
              <w:t>workplace</w:t>
            </w:r>
            <w:r w:rsidRPr="00F842BC">
              <w:rPr>
                <w:sz w:val="20"/>
              </w:rPr>
              <w:t xml:space="preserve"> is and understand activity-based </w:t>
            </w:r>
            <w:r w:rsidRPr="00F842BC">
              <w:rPr>
                <w:b/>
                <w:sz w:val="20"/>
              </w:rPr>
              <w:t>working</w:t>
            </w:r>
            <w:r w:rsidR="0030639A">
              <w:rPr>
                <w:sz w:val="20"/>
              </w:rPr>
              <w:t xml:space="preserve">. We will cover all these topics throughout the workshop while doing exercises to help you choose where to work. </w:t>
            </w:r>
          </w:p>
          <w:p w14:paraId="2C3D1623" w14:textId="714B434B" w:rsidR="00906F07" w:rsidRPr="00F842BC" w:rsidRDefault="00906F07">
            <w:pPr>
              <w:rPr>
                <w:b/>
                <w:bCs/>
                <w:sz w:val="24"/>
              </w:rPr>
            </w:pPr>
          </w:p>
        </w:tc>
        <w:tc>
          <w:tcPr>
            <w:tcW w:w="2822" w:type="dxa"/>
            <w:shd w:val="clear" w:color="auto" w:fill="auto"/>
          </w:tcPr>
          <w:p w14:paraId="3E870EB0" w14:textId="77777777" w:rsidR="00906F07" w:rsidRPr="00F842BC" w:rsidRDefault="00906F07" w:rsidP="000726AD">
            <w:pPr>
              <w:rPr>
                <w:b/>
                <w:bCs/>
                <w:sz w:val="24"/>
              </w:rPr>
            </w:pPr>
          </w:p>
        </w:tc>
      </w:tr>
      <w:tr w:rsidR="00A9531A" w:rsidRPr="00F842BC" w14:paraId="78D2E4B4" w14:textId="77777777" w:rsidTr="003460FE">
        <w:tc>
          <w:tcPr>
            <w:tcW w:w="3036" w:type="dxa"/>
            <w:shd w:val="clear" w:color="auto" w:fill="auto"/>
          </w:tcPr>
          <w:p w14:paraId="49F7C2C4" w14:textId="071A00ED" w:rsidR="007E5AB9" w:rsidRPr="00F842BC" w:rsidRDefault="00A2090D" w:rsidP="000726AD">
            <w:pPr>
              <w:rPr>
                <w:noProof/>
                <w:lang w:eastAsia="en-CA"/>
              </w:rPr>
            </w:pPr>
            <w:r>
              <w:rPr>
                <w:noProof/>
                <w:lang w:eastAsia="en-CA"/>
              </w:rPr>
              <w:drawing>
                <wp:inline distT="0" distB="0" distL="0" distR="0" wp14:anchorId="0BA2339B" wp14:editId="2DB2570D">
                  <wp:extent cx="1784350" cy="99675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1198" cy="1011756"/>
                          </a:xfrm>
                          <a:prstGeom prst="rect">
                            <a:avLst/>
                          </a:prstGeom>
                        </pic:spPr>
                      </pic:pic>
                    </a:graphicData>
                  </a:graphic>
                </wp:inline>
              </w:drawing>
            </w:r>
          </w:p>
        </w:tc>
        <w:tc>
          <w:tcPr>
            <w:tcW w:w="1828" w:type="dxa"/>
            <w:shd w:val="clear" w:color="auto" w:fill="auto"/>
          </w:tcPr>
          <w:p w14:paraId="40F7C0AE" w14:textId="4D9CC50D" w:rsidR="007E5AB9" w:rsidRPr="00F842BC" w:rsidRDefault="007E5AB9" w:rsidP="003460FE">
            <w:pPr>
              <w:jc w:val="center"/>
              <w:rPr>
                <w:b/>
                <w:bCs/>
                <w:sz w:val="20"/>
                <w:lang w:val="en-US"/>
              </w:rPr>
            </w:pPr>
            <w:r>
              <w:rPr>
                <w:b/>
                <w:bCs/>
                <w:sz w:val="20"/>
                <w:lang w:val="en-US"/>
              </w:rPr>
              <w:t>Agenda</w:t>
            </w:r>
          </w:p>
        </w:tc>
        <w:tc>
          <w:tcPr>
            <w:tcW w:w="1131" w:type="dxa"/>
            <w:shd w:val="clear" w:color="auto" w:fill="auto"/>
          </w:tcPr>
          <w:p w14:paraId="7BA7A721" w14:textId="25F9BB38" w:rsidR="007E5AB9" w:rsidRPr="00F842BC" w:rsidRDefault="00347C45" w:rsidP="00F842BC">
            <w:pPr>
              <w:jc w:val="center"/>
              <w:rPr>
                <w:bCs/>
                <w:color w:val="000000" w:themeColor="text1"/>
                <w:sz w:val="20"/>
                <w:szCs w:val="20"/>
              </w:rPr>
            </w:pPr>
            <w:r>
              <w:rPr>
                <w:bCs/>
                <w:color w:val="000000" w:themeColor="text1"/>
                <w:sz w:val="20"/>
                <w:szCs w:val="20"/>
              </w:rPr>
              <w:t>2</w:t>
            </w:r>
          </w:p>
        </w:tc>
        <w:tc>
          <w:tcPr>
            <w:tcW w:w="6022" w:type="dxa"/>
            <w:shd w:val="clear" w:color="auto" w:fill="auto"/>
          </w:tcPr>
          <w:p w14:paraId="0E52087A" w14:textId="6CA187CB" w:rsidR="007E5AB9" w:rsidRDefault="007E5AB9" w:rsidP="00906F07">
            <w:pPr>
              <w:rPr>
                <w:sz w:val="20"/>
              </w:rPr>
            </w:pPr>
            <w:r>
              <w:rPr>
                <w:sz w:val="20"/>
              </w:rPr>
              <w:t>This is how the work</w:t>
            </w:r>
            <w:r w:rsidR="00EA4E1D">
              <w:rPr>
                <w:sz w:val="20"/>
              </w:rPr>
              <w:t xml:space="preserve">shop has been </w:t>
            </w:r>
            <w:r w:rsidR="00271FED">
              <w:rPr>
                <w:sz w:val="20"/>
              </w:rPr>
              <w:t>laid</w:t>
            </w:r>
            <w:r w:rsidR="00EA4E1D">
              <w:rPr>
                <w:sz w:val="20"/>
              </w:rPr>
              <w:t xml:space="preserve"> out:</w:t>
            </w:r>
          </w:p>
          <w:p w14:paraId="645954A7" w14:textId="77777777" w:rsidR="00EA4E1D" w:rsidRDefault="00EA4E1D" w:rsidP="00906F07">
            <w:pPr>
              <w:rPr>
                <w:sz w:val="20"/>
              </w:rPr>
            </w:pPr>
          </w:p>
          <w:p w14:paraId="0112D7DA" w14:textId="74C8A160" w:rsidR="00EA4E1D" w:rsidRDefault="00EA4E1D" w:rsidP="00906F07">
            <w:pPr>
              <w:rPr>
                <w:sz w:val="20"/>
              </w:rPr>
            </w:pPr>
            <w:r>
              <w:rPr>
                <w:sz w:val="20"/>
              </w:rPr>
              <w:t>First, we will review and understand what is GCworkplace.</w:t>
            </w:r>
          </w:p>
          <w:p w14:paraId="0065ECD0" w14:textId="77777777" w:rsidR="000E3E08" w:rsidRDefault="000E3E08" w:rsidP="00906F07">
            <w:pPr>
              <w:rPr>
                <w:sz w:val="20"/>
              </w:rPr>
            </w:pPr>
          </w:p>
          <w:p w14:paraId="4FE3CE52" w14:textId="2C490EFA" w:rsidR="00EA4E1D" w:rsidRDefault="00EA4E1D" w:rsidP="00906F07">
            <w:pPr>
              <w:rPr>
                <w:sz w:val="20"/>
              </w:rPr>
            </w:pPr>
            <w:r>
              <w:rPr>
                <w:sz w:val="20"/>
              </w:rPr>
              <w:t>Then, we will have a look at a decision</w:t>
            </w:r>
            <w:r w:rsidR="004D415E">
              <w:rPr>
                <w:sz w:val="20"/>
              </w:rPr>
              <w:t xml:space="preserve"> </w:t>
            </w:r>
            <w:r>
              <w:rPr>
                <w:sz w:val="20"/>
              </w:rPr>
              <w:t xml:space="preserve">tree tool that was developed to help you chose where to work. </w:t>
            </w:r>
          </w:p>
          <w:p w14:paraId="7379D8D9" w14:textId="77777777" w:rsidR="000E3E08" w:rsidRDefault="000E3E08" w:rsidP="00906F07">
            <w:pPr>
              <w:rPr>
                <w:sz w:val="20"/>
              </w:rPr>
            </w:pPr>
          </w:p>
          <w:p w14:paraId="2480F219" w14:textId="683F1BED" w:rsidR="000E3E08" w:rsidRDefault="000E3E08" w:rsidP="00906F07">
            <w:pPr>
              <w:rPr>
                <w:sz w:val="20"/>
              </w:rPr>
            </w:pPr>
            <w:r>
              <w:rPr>
                <w:sz w:val="20"/>
              </w:rPr>
              <w:t>We</w:t>
            </w:r>
            <w:r w:rsidR="004D415E">
              <w:rPr>
                <w:sz w:val="20"/>
              </w:rPr>
              <w:t xml:space="preserve"> wi</w:t>
            </w:r>
            <w:r>
              <w:rPr>
                <w:sz w:val="20"/>
              </w:rPr>
              <w:t xml:space="preserve">ll continue to learn about activity-based workplace </w:t>
            </w:r>
            <w:r w:rsidR="009059D4">
              <w:rPr>
                <w:sz w:val="20"/>
              </w:rPr>
              <w:t>and activity-based</w:t>
            </w:r>
            <w:r w:rsidR="004D415E">
              <w:rPr>
                <w:sz w:val="20"/>
              </w:rPr>
              <w:t xml:space="preserve"> working by</w:t>
            </w:r>
            <w:r>
              <w:rPr>
                <w:sz w:val="20"/>
              </w:rPr>
              <w:t xml:space="preserve"> start</w:t>
            </w:r>
            <w:r w:rsidR="004D415E">
              <w:rPr>
                <w:sz w:val="20"/>
              </w:rPr>
              <w:t>ing</w:t>
            </w:r>
            <w:r>
              <w:rPr>
                <w:sz w:val="20"/>
              </w:rPr>
              <w:t xml:space="preserve"> with our first activity: </w:t>
            </w:r>
            <w:r w:rsidRPr="009059D4">
              <w:rPr>
                <w:i/>
                <w:sz w:val="20"/>
              </w:rPr>
              <w:t>What does your typical work week look like?</w:t>
            </w:r>
          </w:p>
          <w:p w14:paraId="72CBE8C9" w14:textId="77777777" w:rsidR="000E3E08" w:rsidRDefault="000E3E08" w:rsidP="00906F07">
            <w:pPr>
              <w:rPr>
                <w:sz w:val="20"/>
              </w:rPr>
            </w:pPr>
          </w:p>
          <w:p w14:paraId="2070B8DC" w14:textId="5AA0809D" w:rsidR="000E3E08" w:rsidRDefault="009059D4" w:rsidP="00906F07">
            <w:pPr>
              <w:rPr>
                <w:sz w:val="20"/>
              </w:rPr>
            </w:pPr>
            <w:r>
              <w:rPr>
                <w:sz w:val="20"/>
              </w:rPr>
              <w:t>Then,</w:t>
            </w:r>
            <w:r w:rsidR="000E3E08">
              <w:rPr>
                <w:sz w:val="20"/>
              </w:rPr>
              <w:t xml:space="preserve"> we will cover the topic of workpoints and complete the</w:t>
            </w:r>
            <w:r>
              <w:rPr>
                <w:sz w:val="20"/>
              </w:rPr>
              <w:t xml:space="preserve"> final</w:t>
            </w:r>
            <w:r w:rsidR="000E3E08">
              <w:rPr>
                <w:sz w:val="20"/>
              </w:rPr>
              <w:t xml:space="preserve"> activity: </w:t>
            </w:r>
            <w:r w:rsidRPr="009059D4">
              <w:rPr>
                <w:i/>
                <w:sz w:val="20"/>
              </w:rPr>
              <w:t>Which workpoints would you use to perform your activities?</w:t>
            </w:r>
          </w:p>
          <w:p w14:paraId="7C1BD675" w14:textId="77777777" w:rsidR="007E5AB9" w:rsidRDefault="007E5AB9" w:rsidP="00906F07">
            <w:pPr>
              <w:rPr>
                <w:sz w:val="20"/>
              </w:rPr>
            </w:pPr>
          </w:p>
          <w:p w14:paraId="0036876C" w14:textId="06B515FD" w:rsidR="000E3E08" w:rsidRDefault="009059D4" w:rsidP="00906F07">
            <w:pPr>
              <w:rPr>
                <w:sz w:val="20"/>
              </w:rPr>
            </w:pPr>
            <w:r>
              <w:rPr>
                <w:sz w:val="20"/>
              </w:rPr>
              <w:t>Finally,</w:t>
            </w:r>
            <w:r w:rsidR="000E3E08">
              <w:rPr>
                <w:sz w:val="20"/>
              </w:rPr>
              <w:t xml:space="preserve"> we’ll take a quick break to come back to our tool, a group discussion and ou</w:t>
            </w:r>
            <w:r>
              <w:rPr>
                <w:sz w:val="20"/>
              </w:rPr>
              <w:t>r</w:t>
            </w:r>
            <w:r w:rsidR="000E3E08">
              <w:rPr>
                <w:sz w:val="20"/>
              </w:rPr>
              <w:t xml:space="preserve"> key takeaways. </w:t>
            </w:r>
          </w:p>
          <w:p w14:paraId="52FF31CD" w14:textId="77777777" w:rsidR="007E5AB9" w:rsidRDefault="007E5AB9" w:rsidP="00906F07">
            <w:pPr>
              <w:rPr>
                <w:sz w:val="20"/>
              </w:rPr>
            </w:pPr>
          </w:p>
          <w:p w14:paraId="29E6FE1F" w14:textId="77777777" w:rsidR="007E5AB9" w:rsidRDefault="000E3E08" w:rsidP="009059D4">
            <w:pPr>
              <w:rPr>
                <w:sz w:val="20"/>
              </w:rPr>
            </w:pPr>
            <w:r>
              <w:rPr>
                <w:sz w:val="20"/>
              </w:rPr>
              <w:t>Now l</w:t>
            </w:r>
            <w:r w:rsidR="007E5AB9">
              <w:rPr>
                <w:sz w:val="20"/>
              </w:rPr>
              <w:t xml:space="preserve">et’s start </w:t>
            </w:r>
            <w:r w:rsidR="009059D4">
              <w:rPr>
                <w:sz w:val="20"/>
              </w:rPr>
              <w:t>with</w:t>
            </w:r>
            <w:r w:rsidR="007E5AB9">
              <w:rPr>
                <w:sz w:val="20"/>
              </w:rPr>
              <w:t xml:space="preserve"> GCworkplace.</w:t>
            </w:r>
          </w:p>
          <w:p w14:paraId="69C3879C" w14:textId="21F56B44" w:rsidR="007631D0" w:rsidRPr="00F842BC" w:rsidRDefault="007631D0" w:rsidP="009059D4">
            <w:pPr>
              <w:rPr>
                <w:sz w:val="20"/>
              </w:rPr>
            </w:pPr>
          </w:p>
        </w:tc>
        <w:tc>
          <w:tcPr>
            <w:tcW w:w="2822" w:type="dxa"/>
            <w:shd w:val="clear" w:color="auto" w:fill="auto"/>
          </w:tcPr>
          <w:p w14:paraId="0D3657CC" w14:textId="77777777" w:rsidR="007E5AB9" w:rsidRPr="00F842BC" w:rsidRDefault="007E5AB9" w:rsidP="000726AD">
            <w:pPr>
              <w:rPr>
                <w:b/>
                <w:bCs/>
                <w:sz w:val="24"/>
              </w:rPr>
            </w:pPr>
          </w:p>
        </w:tc>
      </w:tr>
      <w:tr w:rsidR="00A9531A" w:rsidRPr="00F842BC" w14:paraId="4319BFE9" w14:textId="77777777" w:rsidTr="003460FE">
        <w:tc>
          <w:tcPr>
            <w:tcW w:w="3036" w:type="dxa"/>
            <w:shd w:val="clear" w:color="auto" w:fill="auto"/>
          </w:tcPr>
          <w:p w14:paraId="089CA9DA" w14:textId="4A252047" w:rsidR="00906F07" w:rsidRPr="00F842BC" w:rsidRDefault="003460FE" w:rsidP="000726AD">
            <w:pPr>
              <w:rPr>
                <w:b/>
                <w:bCs/>
                <w:sz w:val="24"/>
              </w:rPr>
            </w:pPr>
            <w:r>
              <w:rPr>
                <w:noProof/>
                <w:lang w:eastAsia="en-CA"/>
              </w:rPr>
              <w:lastRenderedPageBreak/>
              <w:drawing>
                <wp:inline distT="0" distB="0" distL="0" distR="0" wp14:anchorId="0D5415C5" wp14:editId="1810958E">
                  <wp:extent cx="1758950" cy="9961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2285" cy="1009343"/>
                          </a:xfrm>
                          <a:prstGeom prst="rect">
                            <a:avLst/>
                          </a:prstGeom>
                        </pic:spPr>
                      </pic:pic>
                    </a:graphicData>
                  </a:graphic>
                </wp:inline>
              </w:drawing>
            </w:r>
          </w:p>
        </w:tc>
        <w:tc>
          <w:tcPr>
            <w:tcW w:w="1828" w:type="dxa"/>
            <w:shd w:val="clear" w:color="auto" w:fill="auto"/>
          </w:tcPr>
          <w:p w14:paraId="7D2CB714" w14:textId="63A80B54" w:rsidR="00906F07" w:rsidRPr="00F842BC" w:rsidRDefault="003460FE" w:rsidP="003460FE">
            <w:pPr>
              <w:jc w:val="center"/>
              <w:rPr>
                <w:b/>
                <w:bCs/>
                <w:sz w:val="24"/>
              </w:rPr>
            </w:pPr>
            <w:r w:rsidRPr="003460FE">
              <w:rPr>
                <w:b/>
                <w:bCs/>
                <w:sz w:val="20"/>
                <w:lang w:val="en-US"/>
              </w:rPr>
              <w:t>Understanding GCworkplace: Why?</w:t>
            </w:r>
          </w:p>
        </w:tc>
        <w:tc>
          <w:tcPr>
            <w:tcW w:w="1131" w:type="dxa"/>
            <w:shd w:val="clear" w:color="auto" w:fill="auto"/>
          </w:tcPr>
          <w:p w14:paraId="377884E2" w14:textId="49C4080E" w:rsidR="00906F07" w:rsidRPr="00F842BC" w:rsidRDefault="00347C45" w:rsidP="00F842BC">
            <w:pPr>
              <w:jc w:val="center"/>
              <w:rPr>
                <w:bCs/>
                <w:color w:val="000000" w:themeColor="text1"/>
                <w:sz w:val="20"/>
                <w:szCs w:val="20"/>
              </w:rPr>
            </w:pPr>
            <w:r>
              <w:rPr>
                <w:bCs/>
                <w:color w:val="000000" w:themeColor="text1"/>
                <w:sz w:val="20"/>
                <w:szCs w:val="20"/>
              </w:rPr>
              <w:t>3</w:t>
            </w:r>
          </w:p>
        </w:tc>
        <w:tc>
          <w:tcPr>
            <w:tcW w:w="6022" w:type="dxa"/>
            <w:shd w:val="clear" w:color="auto" w:fill="auto"/>
          </w:tcPr>
          <w:p w14:paraId="0481109B" w14:textId="45D198E7" w:rsidR="00906F07" w:rsidRPr="00F842BC" w:rsidRDefault="00906F07" w:rsidP="00906F07">
            <w:pPr>
              <w:rPr>
                <w:sz w:val="20"/>
              </w:rPr>
            </w:pPr>
            <w:r w:rsidRPr="00F842BC">
              <w:rPr>
                <w:sz w:val="20"/>
              </w:rPr>
              <w:t>To understand what the GCworkplace vision is all about, it’s important to know WHY it exists</w:t>
            </w:r>
            <w:r w:rsidR="000E1526">
              <w:rPr>
                <w:sz w:val="20"/>
              </w:rPr>
              <w:t xml:space="preserve"> and the context in which it was created</w:t>
            </w:r>
            <w:r w:rsidRPr="00F842BC">
              <w:rPr>
                <w:sz w:val="20"/>
              </w:rPr>
              <w:t>. When we take a look at the federal government office landscape, I think we can all agree that it has been changing, it is still changing, and it will keep on changing.</w:t>
            </w:r>
          </w:p>
          <w:p w14:paraId="6666B83D" w14:textId="77777777" w:rsidR="00906F07" w:rsidRPr="00F842BC" w:rsidRDefault="00906F07" w:rsidP="00906F07">
            <w:pPr>
              <w:rPr>
                <w:b/>
                <w:sz w:val="20"/>
              </w:rPr>
            </w:pPr>
          </w:p>
          <w:p w14:paraId="0DB6E344" w14:textId="25D80D63" w:rsidR="00906F07" w:rsidRPr="00F842BC" w:rsidRDefault="00906F07" w:rsidP="00906F07">
            <w:pPr>
              <w:rPr>
                <w:sz w:val="20"/>
              </w:rPr>
            </w:pPr>
            <w:r w:rsidRPr="00F842BC">
              <w:rPr>
                <w:sz w:val="20"/>
              </w:rPr>
              <w:t xml:space="preserve">A </w:t>
            </w:r>
            <w:r w:rsidRPr="00F842BC">
              <w:rPr>
                <w:b/>
                <w:sz w:val="20"/>
              </w:rPr>
              <w:t>behavioural shift</w:t>
            </w:r>
            <w:r w:rsidRPr="00F842BC">
              <w:rPr>
                <w:sz w:val="20"/>
              </w:rPr>
              <w:t xml:space="preserve"> </w:t>
            </w:r>
            <w:r w:rsidR="00A9700A">
              <w:rPr>
                <w:sz w:val="20"/>
              </w:rPr>
              <w:t>is</w:t>
            </w:r>
            <w:r w:rsidRPr="00F842BC">
              <w:rPr>
                <w:sz w:val="20"/>
              </w:rPr>
              <w:t xml:space="preserve"> happening. The world around us is changing: Citizens are connected 24/7, their expectations are high and they want services in real-time. The idea that work and private life exist in two separate universes </w:t>
            </w:r>
            <w:r w:rsidR="00A9700A">
              <w:rPr>
                <w:sz w:val="20"/>
              </w:rPr>
              <w:t>has been</w:t>
            </w:r>
            <w:r w:rsidRPr="00F842BC">
              <w:rPr>
                <w:sz w:val="20"/>
              </w:rPr>
              <w:t xml:space="preserve"> challenged by technology. </w:t>
            </w:r>
          </w:p>
          <w:p w14:paraId="3C3958C8" w14:textId="77777777" w:rsidR="00906F07" w:rsidRPr="00F842BC" w:rsidRDefault="00906F07" w:rsidP="00906F07">
            <w:pPr>
              <w:rPr>
                <w:sz w:val="20"/>
              </w:rPr>
            </w:pPr>
          </w:p>
          <w:p w14:paraId="7F0FC985" w14:textId="6C865C70" w:rsidR="00906F07" w:rsidRPr="00F842BC" w:rsidRDefault="00906F07" w:rsidP="00906F07">
            <w:pPr>
              <w:rPr>
                <w:sz w:val="20"/>
              </w:rPr>
            </w:pPr>
            <w:r w:rsidRPr="00F842BC">
              <w:rPr>
                <w:sz w:val="20"/>
              </w:rPr>
              <w:t xml:space="preserve">There are a lot of discussions around </w:t>
            </w:r>
            <w:r w:rsidRPr="00F842BC">
              <w:rPr>
                <w:b/>
                <w:sz w:val="20"/>
              </w:rPr>
              <w:t>empowerment</w:t>
            </w:r>
            <w:r w:rsidRPr="00F842BC">
              <w:rPr>
                <w:sz w:val="20"/>
              </w:rPr>
              <w:t xml:space="preserve"> lately.</w:t>
            </w:r>
            <w:r w:rsidRPr="00F842BC">
              <w:rPr>
                <w:b/>
                <w:sz w:val="20"/>
              </w:rPr>
              <w:t xml:space="preserve"> </w:t>
            </w:r>
            <w:r w:rsidRPr="00F842BC">
              <w:rPr>
                <w:sz w:val="20"/>
              </w:rPr>
              <w:t>With the right tools and their organization’s support, employees can be empowered to decide where and how they want to work to be as productive as they can be. The workplace can be tailored to the need</w:t>
            </w:r>
            <w:r w:rsidR="008D5281">
              <w:rPr>
                <w:sz w:val="20"/>
              </w:rPr>
              <w:t>s</w:t>
            </w:r>
            <w:r w:rsidRPr="00F842BC">
              <w:rPr>
                <w:sz w:val="20"/>
              </w:rPr>
              <w:t xml:space="preserve"> of employees, not the other way around. </w:t>
            </w:r>
          </w:p>
          <w:p w14:paraId="1BB2DD7E" w14:textId="77777777" w:rsidR="00906F07" w:rsidRPr="00F842BC" w:rsidRDefault="00906F07" w:rsidP="00906F07">
            <w:pPr>
              <w:rPr>
                <w:sz w:val="20"/>
              </w:rPr>
            </w:pPr>
          </w:p>
          <w:p w14:paraId="37E7ED16" w14:textId="61D818F8" w:rsidR="00906F07" w:rsidRPr="00F842BC" w:rsidRDefault="00200BFC" w:rsidP="00906F07">
            <w:pPr>
              <w:rPr>
                <w:sz w:val="20"/>
              </w:rPr>
            </w:pPr>
            <w:r>
              <w:rPr>
                <w:b/>
                <w:sz w:val="20"/>
              </w:rPr>
              <w:t>G</w:t>
            </w:r>
            <w:r w:rsidR="00906F07" w:rsidRPr="00F842BC">
              <w:rPr>
                <w:b/>
                <w:sz w:val="20"/>
              </w:rPr>
              <w:t>eneration Z</w:t>
            </w:r>
            <w:r w:rsidR="00906F07" w:rsidRPr="00F842BC">
              <w:rPr>
                <w:sz w:val="20"/>
              </w:rPr>
              <w:t xml:space="preserve"> is made of people who were practically born with a cell phone in their hands, they are competitive and are known to constantly seek new ideas and experiences. </w:t>
            </w:r>
            <w:r w:rsidR="00A9700A">
              <w:rPr>
                <w:sz w:val="20"/>
              </w:rPr>
              <w:t xml:space="preserve">The </w:t>
            </w:r>
            <w:r w:rsidR="00D0261D">
              <w:rPr>
                <w:sz w:val="20"/>
              </w:rPr>
              <w:t>Government of Canada</w:t>
            </w:r>
            <w:r w:rsidR="00906F07" w:rsidRPr="00F842BC">
              <w:rPr>
                <w:sz w:val="20"/>
              </w:rPr>
              <w:t xml:space="preserve"> </w:t>
            </w:r>
            <w:r w:rsidR="00D0261D">
              <w:rPr>
                <w:sz w:val="20"/>
              </w:rPr>
              <w:t xml:space="preserve">needs </w:t>
            </w:r>
            <w:r w:rsidR="00906F07" w:rsidRPr="00F842BC">
              <w:rPr>
                <w:sz w:val="20"/>
              </w:rPr>
              <w:t>to be able to attract and retain the new generations of workers as well as the experienced professionals who have come up through the ranks.</w:t>
            </w:r>
            <w:r w:rsidR="00A9700A">
              <w:rPr>
                <w:sz w:val="20"/>
              </w:rPr>
              <w:t xml:space="preserve"> </w:t>
            </w:r>
            <w:r w:rsidR="00A9700A" w:rsidRPr="00F842BC">
              <w:rPr>
                <w:sz w:val="20"/>
              </w:rPr>
              <w:t xml:space="preserve">In order to </w:t>
            </w:r>
            <w:r w:rsidR="00A9700A">
              <w:rPr>
                <w:sz w:val="20"/>
              </w:rPr>
              <w:t>do this</w:t>
            </w:r>
            <w:r w:rsidR="00A9700A" w:rsidRPr="00F842BC">
              <w:rPr>
                <w:sz w:val="20"/>
              </w:rPr>
              <w:t xml:space="preserve">, </w:t>
            </w:r>
            <w:r w:rsidR="00171BCD">
              <w:rPr>
                <w:sz w:val="20"/>
              </w:rPr>
              <w:t>their</w:t>
            </w:r>
            <w:r w:rsidR="00A9700A" w:rsidRPr="00F842BC">
              <w:rPr>
                <w:sz w:val="20"/>
              </w:rPr>
              <w:t xml:space="preserve"> need</w:t>
            </w:r>
            <w:r w:rsidR="00171BCD">
              <w:rPr>
                <w:sz w:val="20"/>
              </w:rPr>
              <w:t>s</w:t>
            </w:r>
            <w:r w:rsidR="00A9700A" w:rsidRPr="00F842BC">
              <w:rPr>
                <w:sz w:val="20"/>
              </w:rPr>
              <w:t xml:space="preserve"> </w:t>
            </w:r>
            <w:r w:rsidR="00171BCD">
              <w:rPr>
                <w:sz w:val="20"/>
              </w:rPr>
              <w:t>must be anticipated.</w:t>
            </w:r>
          </w:p>
          <w:p w14:paraId="577F3550" w14:textId="77777777" w:rsidR="00906F07" w:rsidRPr="00F842BC" w:rsidRDefault="00906F07" w:rsidP="00906F07">
            <w:pPr>
              <w:rPr>
                <w:sz w:val="20"/>
              </w:rPr>
            </w:pPr>
          </w:p>
          <w:p w14:paraId="462D337A" w14:textId="36C217C2" w:rsidR="00906F07" w:rsidRDefault="00200BFC" w:rsidP="00906F07">
            <w:pPr>
              <w:rPr>
                <w:sz w:val="20"/>
              </w:rPr>
            </w:pPr>
            <w:r>
              <w:rPr>
                <w:sz w:val="20"/>
              </w:rPr>
              <w:t>A</w:t>
            </w:r>
            <w:r w:rsidR="00906F07" w:rsidRPr="00F842BC">
              <w:rPr>
                <w:sz w:val="20"/>
              </w:rPr>
              <w:t>re</w:t>
            </w:r>
            <w:r>
              <w:rPr>
                <w:sz w:val="20"/>
              </w:rPr>
              <w:t xml:space="preserve"> we</w:t>
            </w:r>
            <w:r w:rsidR="00906F07" w:rsidRPr="00F842BC">
              <w:rPr>
                <w:sz w:val="20"/>
              </w:rPr>
              <w:t xml:space="preserve"> </w:t>
            </w:r>
            <w:r w:rsidR="00906F07" w:rsidRPr="00F842BC">
              <w:rPr>
                <w:b/>
                <w:sz w:val="20"/>
              </w:rPr>
              <w:t>measuring performance</w:t>
            </w:r>
            <w:r w:rsidR="00906F07" w:rsidRPr="00F842BC">
              <w:rPr>
                <w:sz w:val="20"/>
              </w:rPr>
              <w:t xml:space="preserve"> the right way</w:t>
            </w:r>
            <w:r>
              <w:rPr>
                <w:sz w:val="20"/>
              </w:rPr>
              <w:t>?</w:t>
            </w:r>
            <w:r w:rsidR="00906F07" w:rsidRPr="00F842BC">
              <w:rPr>
                <w:sz w:val="20"/>
              </w:rPr>
              <w:t xml:space="preserve"> Managing by results and deliverables instead of by physical presence. Success </w:t>
            </w:r>
            <w:r>
              <w:rPr>
                <w:sz w:val="20"/>
              </w:rPr>
              <w:t>should</w:t>
            </w:r>
            <w:r w:rsidRPr="00F842BC">
              <w:rPr>
                <w:sz w:val="20"/>
              </w:rPr>
              <w:t xml:space="preserve"> </w:t>
            </w:r>
            <w:r w:rsidR="00906F07" w:rsidRPr="00F842BC">
              <w:rPr>
                <w:sz w:val="20"/>
              </w:rPr>
              <w:t xml:space="preserve">no longer </w:t>
            </w:r>
            <w:r>
              <w:rPr>
                <w:sz w:val="20"/>
              </w:rPr>
              <w:t xml:space="preserve">be </w:t>
            </w:r>
            <w:r w:rsidR="00906F07" w:rsidRPr="00F842BC">
              <w:rPr>
                <w:sz w:val="20"/>
              </w:rPr>
              <w:t>measured on the physical presence of employees but rather on results, creativity and commitment.</w:t>
            </w:r>
          </w:p>
          <w:p w14:paraId="6BEB6234" w14:textId="77777777" w:rsidR="00200BFC" w:rsidRDefault="00200BFC" w:rsidP="00906F07">
            <w:pPr>
              <w:rPr>
                <w:sz w:val="20"/>
              </w:rPr>
            </w:pPr>
          </w:p>
          <w:p w14:paraId="40235642" w14:textId="02CAE043" w:rsidR="00200BFC" w:rsidRPr="00F842BC" w:rsidRDefault="00200BFC" w:rsidP="00906F07">
            <w:pPr>
              <w:rPr>
                <w:sz w:val="20"/>
              </w:rPr>
            </w:pPr>
            <w:r>
              <w:rPr>
                <w:sz w:val="20"/>
              </w:rPr>
              <w:t xml:space="preserve">How can the </w:t>
            </w:r>
            <w:r w:rsidR="00D0261D">
              <w:rPr>
                <w:sz w:val="20"/>
              </w:rPr>
              <w:t>Government of Canada</w:t>
            </w:r>
            <w:r>
              <w:rPr>
                <w:sz w:val="20"/>
              </w:rPr>
              <w:t xml:space="preserve"> keep up to stay</w:t>
            </w:r>
            <w:r w:rsidRPr="00F842BC">
              <w:rPr>
                <w:sz w:val="20"/>
              </w:rPr>
              <w:t xml:space="preserve"> relevant?</w:t>
            </w:r>
          </w:p>
          <w:p w14:paraId="4F1C9AFF" w14:textId="77777777" w:rsidR="00906F07" w:rsidRPr="00F842BC" w:rsidRDefault="00906F07" w:rsidP="00906F07">
            <w:pPr>
              <w:rPr>
                <w:i/>
                <w:sz w:val="20"/>
              </w:rPr>
            </w:pPr>
          </w:p>
          <w:p w14:paraId="2F9B0EAA" w14:textId="69739FF5" w:rsidR="00906F07" w:rsidRDefault="00171BCD" w:rsidP="00906F07">
            <w:pPr>
              <w:rPr>
                <w:sz w:val="20"/>
              </w:rPr>
            </w:pPr>
            <w:r w:rsidRPr="00171BCD">
              <w:rPr>
                <w:bCs/>
                <w:iCs/>
                <w:sz w:val="20"/>
              </w:rPr>
              <w:t>The COVID-19 pandemic has forced a behavioural shift and accelerated modernization; work and private life have started integrating, employees are equipped with modern tools and are being evaluated by more than just their physical presence in the office.</w:t>
            </w:r>
            <w:r w:rsidR="00906F07" w:rsidRPr="00F842BC">
              <w:rPr>
                <w:bCs/>
                <w:iCs/>
                <w:sz w:val="20"/>
              </w:rPr>
              <w:t xml:space="preserve"> </w:t>
            </w:r>
            <w:r>
              <w:rPr>
                <w:sz w:val="20"/>
              </w:rPr>
              <w:t xml:space="preserve">Our future workplace </w:t>
            </w:r>
            <w:r w:rsidR="00906F07" w:rsidRPr="00F842BC">
              <w:rPr>
                <w:sz w:val="20"/>
              </w:rPr>
              <w:t>need</w:t>
            </w:r>
            <w:r>
              <w:rPr>
                <w:sz w:val="20"/>
              </w:rPr>
              <w:t>s</w:t>
            </w:r>
            <w:r w:rsidR="00906F07" w:rsidRPr="00F842BC">
              <w:rPr>
                <w:sz w:val="20"/>
              </w:rPr>
              <w:t xml:space="preserve"> to reflect, accommodate and support the diversity of our people and their contributions.</w:t>
            </w:r>
          </w:p>
          <w:p w14:paraId="258EAD71" w14:textId="17731403" w:rsidR="000377CF" w:rsidRPr="00F842BC" w:rsidRDefault="000377CF" w:rsidP="00906F07">
            <w:pPr>
              <w:rPr>
                <w:b/>
                <w:bCs/>
                <w:sz w:val="24"/>
              </w:rPr>
            </w:pPr>
          </w:p>
        </w:tc>
        <w:tc>
          <w:tcPr>
            <w:tcW w:w="2822" w:type="dxa"/>
            <w:shd w:val="clear" w:color="auto" w:fill="auto"/>
          </w:tcPr>
          <w:p w14:paraId="6DA08BA2" w14:textId="77777777" w:rsidR="00906F07" w:rsidRPr="00F842BC" w:rsidRDefault="00906F07" w:rsidP="000726AD">
            <w:pPr>
              <w:rPr>
                <w:b/>
                <w:bCs/>
                <w:sz w:val="24"/>
              </w:rPr>
            </w:pPr>
          </w:p>
        </w:tc>
      </w:tr>
      <w:tr w:rsidR="00A9531A" w:rsidRPr="00F842BC" w14:paraId="134975DB" w14:textId="77777777" w:rsidTr="003460FE">
        <w:tc>
          <w:tcPr>
            <w:tcW w:w="3036" w:type="dxa"/>
            <w:shd w:val="clear" w:color="auto" w:fill="auto"/>
          </w:tcPr>
          <w:p w14:paraId="4DE42370" w14:textId="31E80723" w:rsidR="00906F07" w:rsidRPr="00F842BC" w:rsidRDefault="003460FE" w:rsidP="000726AD">
            <w:pPr>
              <w:rPr>
                <w:b/>
                <w:bCs/>
                <w:sz w:val="24"/>
              </w:rPr>
            </w:pPr>
            <w:r>
              <w:rPr>
                <w:noProof/>
                <w:lang w:eastAsia="en-CA"/>
              </w:rPr>
              <w:lastRenderedPageBreak/>
              <w:drawing>
                <wp:inline distT="0" distB="0" distL="0" distR="0" wp14:anchorId="2D66A428" wp14:editId="3AD8AA6D">
                  <wp:extent cx="1784350" cy="1001714"/>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4148" cy="1007215"/>
                          </a:xfrm>
                          <a:prstGeom prst="rect">
                            <a:avLst/>
                          </a:prstGeom>
                        </pic:spPr>
                      </pic:pic>
                    </a:graphicData>
                  </a:graphic>
                </wp:inline>
              </w:drawing>
            </w:r>
          </w:p>
        </w:tc>
        <w:tc>
          <w:tcPr>
            <w:tcW w:w="1828" w:type="dxa"/>
            <w:shd w:val="clear" w:color="auto" w:fill="auto"/>
          </w:tcPr>
          <w:p w14:paraId="443058B4" w14:textId="350DC2AE" w:rsidR="00906F07" w:rsidRPr="00F842BC" w:rsidRDefault="003460FE" w:rsidP="003460FE">
            <w:pPr>
              <w:jc w:val="center"/>
              <w:rPr>
                <w:b/>
                <w:bCs/>
                <w:sz w:val="24"/>
              </w:rPr>
            </w:pPr>
            <w:r w:rsidRPr="003460FE">
              <w:rPr>
                <w:b/>
                <w:bCs/>
                <w:sz w:val="20"/>
                <w:lang w:val="en-US"/>
              </w:rPr>
              <w:t>Understanding GCworkplace: How?</w:t>
            </w:r>
          </w:p>
        </w:tc>
        <w:tc>
          <w:tcPr>
            <w:tcW w:w="1131" w:type="dxa"/>
            <w:shd w:val="clear" w:color="auto" w:fill="auto"/>
          </w:tcPr>
          <w:p w14:paraId="0DC7C324" w14:textId="4314D683" w:rsidR="00906F07" w:rsidRPr="00F842BC" w:rsidRDefault="00347C45" w:rsidP="00F842BC">
            <w:pPr>
              <w:jc w:val="center"/>
              <w:rPr>
                <w:bCs/>
                <w:color w:val="000000" w:themeColor="text1"/>
                <w:sz w:val="20"/>
                <w:szCs w:val="20"/>
              </w:rPr>
            </w:pPr>
            <w:r>
              <w:rPr>
                <w:bCs/>
                <w:color w:val="000000" w:themeColor="text1"/>
                <w:sz w:val="20"/>
                <w:szCs w:val="20"/>
              </w:rPr>
              <w:t>2</w:t>
            </w:r>
          </w:p>
        </w:tc>
        <w:tc>
          <w:tcPr>
            <w:tcW w:w="6022" w:type="dxa"/>
            <w:shd w:val="clear" w:color="auto" w:fill="auto"/>
          </w:tcPr>
          <w:p w14:paraId="1C703FEF" w14:textId="7FD940FD" w:rsidR="00906F07" w:rsidRPr="00F842BC" w:rsidRDefault="00906F07" w:rsidP="00906F07">
            <w:pPr>
              <w:pStyle w:val="NoSpacing"/>
              <w:rPr>
                <w:rFonts w:ascii="Calibri" w:hAnsi="Calibri" w:cs="Times New Roman"/>
                <w:sz w:val="20"/>
              </w:rPr>
            </w:pPr>
            <w:r w:rsidRPr="00F842BC">
              <w:rPr>
                <w:sz w:val="20"/>
              </w:rPr>
              <w:t>In order to develop and refine a vision for a</w:t>
            </w:r>
            <w:r w:rsidRPr="00F842BC">
              <w:rPr>
                <w:b/>
                <w:sz w:val="20"/>
              </w:rPr>
              <w:t xml:space="preserve"> </w:t>
            </w:r>
            <w:r w:rsidRPr="00F842BC">
              <w:rPr>
                <w:b/>
                <w:sz w:val="20"/>
                <w:u w:val="single"/>
              </w:rPr>
              <w:t>MODERN WORKPLACE</w:t>
            </w:r>
            <w:r w:rsidRPr="00F842BC">
              <w:rPr>
                <w:b/>
                <w:sz w:val="20"/>
              </w:rPr>
              <w:t xml:space="preserve"> </w:t>
            </w:r>
            <w:r w:rsidRPr="00F842BC">
              <w:rPr>
                <w:sz w:val="20"/>
              </w:rPr>
              <w:t xml:space="preserve">for the GC, </w:t>
            </w:r>
            <w:r w:rsidRPr="00F842BC">
              <w:rPr>
                <w:rFonts w:ascii="Calibri" w:hAnsi="Calibri" w:cs="Times New Roman"/>
                <w:sz w:val="20"/>
              </w:rPr>
              <w:t>three main elements were considered:</w:t>
            </w:r>
          </w:p>
          <w:p w14:paraId="195184D3" w14:textId="7FECD864" w:rsidR="00906F07" w:rsidRPr="00F842BC" w:rsidRDefault="00F31C99" w:rsidP="00906F07">
            <w:pPr>
              <w:pStyle w:val="NoSpacing"/>
              <w:rPr>
                <w:rFonts w:ascii="Calibri" w:hAnsi="Calibri" w:cs="Times New Roman"/>
                <w:b/>
                <w:sz w:val="20"/>
              </w:rPr>
            </w:pPr>
            <w:r>
              <w:rPr>
                <w:rFonts w:ascii="Calibri" w:hAnsi="Calibri" w:cs="Times New Roman"/>
                <w:b/>
                <w:sz w:val="20"/>
              </w:rPr>
              <w:t>First,</w:t>
            </w:r>
            <w:r w:rsidR="00906F07" w:rsidRPr="00F842BC">
              <w:rPr>
                <w:rFonts w:ascii="Calibri" w:hAnsi="Calibri" w:cs="Times New Roman"/>
                <w:b/>
                <w:sz w:val="20"/>
              </w:rPr>
              <w:t xml:space="preserve"> lessons learned from past initiatives (i.e. Workplace 2.0)</w:t>
            </w:r>
          </w:p>
          <w:p w14:paraId="676153B0" w14:textId="77777777" w:rsidR="00906F07" w:rsidRPr="00F842BC" w:rsidRDefault="00906F07" w:rsidP="00F842BC">
            <w:pPr>
              <w:pStyle w:val="NoSpacing"/>
              <w:numPr>
                <w:ilvl w:val="1"/>
                <w:numId w:val="13"/>
              </w:numPr>
              <w:ind w:left="360"/>
              <w:rPr>
                <w:rFonts w:ascii="Calibri" w:hAnsi="Calibri" w:cs="Times New Roman"/>
                <w:sz w:val="20"/>
              </w:rPr>
            </w:pPr>
            <w:r w:rsidRPr="00F842BC">
              <w:rPr>
                <w:rFonts w:ascii="Calibri" w:hAnsi="Calibri" w:cs="Times New Roman"/>
                <w:sz w:val="20"/>
              </w:rPr>
              <w:t xml:space="preserve">Key observations from WP2.0 sought to solve employee needs for quiet spaces, privacy, and concentration spaces. </w:t>
            </w:r>
          </w:p>
          <w:p w14:paraId="1BD47A41" w14:textId="77777777" w:rsidR="00906F07" w:rsidRPr="00F842BC" w:rsidRDefault="00906F07" w:rsidP="00F842BC">
            <w:pPr>
              <w:pStyle w:val="NoSpacing"/>
              <w:numPr>
                <w:ilvl w:val="1"/>
                <w:numId w:val="13"/>
              </w:numPr>
              <w:ind w:left="360"/>
              <w:rPr>
                <w:rFonts w:ascii="Calibri" w:hAnsi="Calibri" w:cs="Times New Roman"/>
                <w:sz w:val="20"/>
              </w:rPr>
            </w:pPr>
            <w:r w:rsidRPr="00F842BC">
              <w:rPr>
                <w:rFonts w:ascii="Calibri" w:hAnsi="Calibri" w:cs="Times New Roman"/>
                <w:sz w:val="20"/>
              </w:rPr>
              <w:t>From what was learned through the delivery of the first activity-based workplace pilot projects.</w:t>
            </w:r>
          </w:p>
          <w:p w14:paraId="4162D7FF" w14:textId="77777777" w:rsidR="00906F07" w:rsidRPr="00F842BC" w:rsidRDefault="00906F07" w:rsidP="00F842BC">
            <w:pPr>
              <w:pStyle w:val="NoSpacing"/>
              <w:ind w:left="360"/>
              <w:rPr>
                <w:rFonts w:ascii="Calibri" w:hAnsi="Calibri" w:cs="Times New Roman"/>
                <w:sz w:val="20"/>
              </w:rPr>
            </w:pPr>
          </w:p>
          <w:p w14:paraId="080516F3" w14:textId="7D46A692" w:rsidR="00906F07" w:rsidRPr="00F842BC" w:rsidRDefault="00F31C99" w:rsidP="00906F07">
            <w:pPr>
              <w:pStyle w:val="NoSpacing"/>
              <w:rPr>
                <w:rFonts w:ascii="Calibri" w:hAnsi="Calibri" w:cs="Times New Roman"/>
                <w:sz w:val="20"/>
              </w:rPr>
            </w:pPr>
            <w:r>
              <w:rPr>
                <w:rFonts w:ascii="Calibri" w:hAnsi="Calibri" w:cs="Times New Roman"/>
                <w:b/>
                <w:sz w:val="20"/>
              </w:rPr>
              <w:t>Second,</w:t>
            </w:r>
            <w:r w:rsidR="00906F07" w:rsidRPr="00F842BC">
              <w:rPr>
                <w:rFonts w:ascii="Calibri" w:hAnsi="Calibri" w:cs="Times New Roman"/>
                <w:b/>
                <w:sz w:val="20"/>
              </w:rPr>
              <w:t xml:space="preserve"> alignment to the BP2020 vision</w:t>
            </w:r>
            <w:r w:rsidR="00D0261D">
              <w:rPr>
                <w:rFonts w:ascii="Calibri" w:hAnsi="Calibri" w:cs="Times New Roman"/>
                <w:b/>
                <w:sz w:val="20"/>
              </w:rPr>
              <w:t xml:space="preserve">: </w:t>
            </w:r>
            <w:r w:rsidR="00704D35">
              <w:rPr>
                <w:rFonts w:ascii="Calibri" w:hAnsi="Calibri" w:cs="Times New Roman"/>
                <w:sz w:val="20"/>
              </w:rPr>
              <w:t xml:space="preserve">In 2013, </w:t>
            </w:r>
            <w:r w:rsidR="00704D35" w:rsidRPr="00F842BC">
              <w:rPr>
                <w:sz w:val="20"/>
              </w:rPr>
              <w:t xml:space="preserve">the Clerk of the Privy Council, in collaboration with public servants across </w:t>
            </w:r>
            <w:r w:rsidR="00704D35">
              <w:rPr>
                <w:sz w:val="20"/>
              </w:rPr>
              <w:t>the country, established</w:t>
            </w:r>
            <w:r w:rsidR="00704D35" w:rsidRPr="00F842BC">
              <w:rPr>
                <w:sz w:val="20"/>
              </w:rPr>
              <w:t xml:space="preserve"> a vision for public service renewal called </w:t>
            </w:r>
            <w:r w:rsidR="00704D35" w:rsidRPr="00F842BC">
              <w:rPr>
                <w:bCs/>
                <w:sz w:val="20"/>
              </w:rPr>
              <w:t>Blueprint2020</w:t>
            </w:r>
            <w:r w:rsidR="00704D35">
              <w:rPr>
                <w:bCs/>
                <w:sz w:val="20"/>
              </w:rPr>
              <w:t xml:space="preserve"> in which one of the four key priorities was a MODERN WORKPLACE.</w:t>
            </w:r>
            <w:r w:rsidR="00704D35">
              <w:rPr>
                <w:rFonts w:ascii="Calibri" w:hAnsi="Calibri" w:cs="Times New Roman"/>
                <w:sz w:val="20"/>
              </w:rPr>
              <w:t xml:space="preserve"> The GCworkplace vision</w:t>
            </w:r>
            <w:r w:rsidR="00906F07" w:rsidRPr="00F842BC">
              <w:rPr>
                <w:rFonts w:ascii="Calibri" w:hAnsi="Calibri" w:cs="Times New Roman"/>
                <w:sz w:val="20"/>
              </w:rPr>
              <w:t xml:space="preserve"> is, in part, the result of what was collectively heard through the BP2020 consultations and engagement sessions. </w:t>
            </w:r>
          </w:p>
          <w:p w14:paraId="464E1C6D" w14:textId="77777777" w:rsidR="00906F07" w:rsidRPr="00F842BC" w:rsidRDefault="00906F07" w:rsidP="00906F07">
            <w:pPr>
              <w:pStyle w:val="NoSpacing"/>
              <w:rPr>
                <w:rFonts w:ascii="Calibri" w:hAnsi="Calibri" w:cs="Times New Roman"/>
                <w:sz w:val="20"/>
              </w:rPr>
            </w:pPr>
          </w:p>
          <w:p w14:paraId="21B81F72" w14:textId="1A711A30" w:rsidR="00906F07" w:rsidRDefault="00F31C99" w:rsidP="00906F07">
            <w:pPr>
              <w:rPr>
                <w:sz w:val="20"/>
              </w:rPr>
            </w:pPr>
            <w:r>
              <w:rPr>
                <w:b/>
                <w:sz w:val="20"/>
              </w:rPr>
              <w:t>And third,</w:t>
            </w:r>
            <w:r w:rsidR="00906F07" w:rsidRPr="00F842BC">
              <w:rPr>
                <w:b/>
                <w:sz w:val="20"/>
              </w:rPr>
              <w:t xml:space="preserve"> global trends: </w:t>
            </w:r>
            <w:r w:rsidR="00906F07" w:rsidRPr="00F842BC">
              <w:rPr>
                <w:sz w:val="20"/>
              </w:rPr>
              <w:t>it was based on global trends at the time,</w:t>
            </w:r>
            <w:r w:rsidR="00906F07" w:rsidRPr="00F842BC">
              <w:rPr>
                <w:bCs/>
                <w:sz w:val="20"/>
              </w:rPr>
              <w:t xml:space="preserve"> </w:t>
            </w:r>
            <w:r w:rsidR="00906F07" w:rsidRPr="00F842BC">
              <w:rPr>
                <w:bCs/>
                <w:i/>
                <w:color w:val="0464C5" w:themeColor="accent5" w:themeTint="BF"/>
                <w:sz w:val="20"/>
              </w:rPr>
              <w:t>[CLICK TO ANIMATE SLIDE]</w:t>
            </w:r>
            <w:r w:rsidR="00906F07" w:rsidRPr="00F31C99">
              <w:rPr>
                <w:bCs/>
                <w:sz w:val="20"/>
              </w:rPr>
              <w:t>,</w:t>
            </w:r>
            <w:r w:rsidR="00906F07" w:rsidRPr="00F31C99">
              <w:rPr>
                <w:sz w:val="20"/>
              </w:rPr>
              <w:t xml:space="preserve"> </w:t>
            </w:r>
            <w:r w:rsidR="00906F07" w:rsidRPr="00F842BC">
              <w:rPr>
                <w:sz w:val="20"/>
              </w:rPr>
              <w:t>and the vision is constantly evolving to stay relevant in this climate of change.</w:t>
            </w:r>
          </w:p>
          <w:p w14:paraId="4395F613" w14:textId="673618F2" w:rsidR="000377CF" w:rsidRPr="00F842BC" w:rsidRDefault="000377CF" w:rsidP="00906F07">
            <w:pPr>
              <w:rPr>
                <w:b/>
                <w:bCs/>
                <w:sz w:val="24"/>
              </w:rPr>
            </w:pPr>
          </w:p>
        </w:tc>
        <w:tc>
          <w:tcPr>
            <w:tcW w:w="2822" w:type="dxa"/>
            <w:shd w:val="clear" w:color="auto" w:fill="auto"/>
          </w:tcPr>
          <w:p w14:paraId="6B0E0101" w14:textId="77777777" w:rsidR="00906F07" w:rsidRPr="00F842BC" w:rsidRDefault="00906F07" w:rsidP="000726AD">
            <w:pPr>
              <w:rPr>
                <w:b/>
                <w:bCs/>
                <w:sz w:val="24"/>
              </w:rPr>
            </w:pPr>
          </w:p>
        </w:tc>
      </w:tr>
      <w:tr w:rsidR="00A9531A" w:rsidRPr="00F842BC" w14:paraId="0570824E" w14:textId="77777777" w:rsidTr="003460FE">
        <w:tc>
          <w:tcPr>
            <w:tcW w:w="3036" w:type="dxa"/>
            <w:shd w:val="clear" w:color="auto" w:fill="auto"/>
          </w:tcPr>
          <w:p w14:paraId="6CF224FB" w14:textId="53342A32" w:rsidR="00906F07" w:rsidRPr="00F842BC" w:rsidRDefault="003460FE" w:rsidP="000726AD">
            <w:pPr>
              <w:rPr>
                <w:noProof/>
                <w:lang w:eastAsia="en-CA"/>
              </w:rPr>
            </w:pPr>
            <w:r>
              <w:rPr>
                <w:noProof/>
                <w:lang w:eastAsia="en-CA"/>
              </w:rPr>
              <w:drawing>
                <wp:inline distT="0" distB="0" distL="0" distR="0" wp14:anchorId="1343A5FF" wp14:editId="3A416017">
                  <wp:extent cx="1773012" cy="99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8763" cy="1005807"/>
                          </a:xfrm>
                          <a:prstGeom prst="rect">
                            <a:avLst/>
                          </a:prstGeom>
                        </pic:spPr>
                      </pic:pic>
                    </a:graphicData>
                  </a:graphic>
                </wp:inline>
              </w:drawing>
            </w:r>
          </w:p>
        </w:tc>
        <w:tc>
          <w:tcPr>
            <w:tcW w:w="1828" w:type="dxa"/>
            <w:shd w:val="clear" w:color="auto" w:fill="auto"/>
          </w:tcPr>
          <w:p w14:paraId="2081AA32" w14:textId="2404030D" w:rsidR="00906F07" w:rsidRPr="00F842BC" w:rsidRDefault="003460FE" w:rsidP="003460FE">
            <w:pPr>
              <w:jc w:val="center"/>
              <w:rPr>
                <w:b/>
                <w:bCs/>
                <w:sz w:val="20"/>
                <w:lang w:val="en-US"/>
              </w:rPr>
            </w:pPr>
            <w:r w:rsidRPr="003460FE">
              <w:rPr>
                <w:b/>
                <w:bCs/>
                <w:sz w:val="20"/>
                <w:lang w:val="en-US"/>
              </w:rPr>
              <w:t>Understanding GCworkplace: What?</w:t>
            </w:r>
          </w:p>
        </w:tc>
        <w:tc>
          <w:tcPr>
            <w:tcW w:w="1131" w:type="dxa"/>
            <w:shd w:val="clear" w:color="auto" w:fill="auto"/>
          </w:tcPr>
          <w:p w14:paraId="296B0121" w14:textId="00DEFE95" w:rsidR="00906F07" w:rsidRPr="00F842BC" w:rsidRDefault="00347C45" w:rsidP="00F842BC">
            <w:pPr>
              <w:jc w:val="center"/>
              <w:rPr>
                <w:bCs/>
                <w:color w:val="000000" w:themeColor="text1"/>
                <w:sz w:val="20"/>
                <w:szCs w:val="20"/>
              </w:rPr>
            </w:pPr>
            <w:r>
              <w:rPr>
                <w:bCs/>
                <w:color w:val="000000" w:themeColor="text1"/>
                <w:sz w:val="20"/>
                <w:szCs w:val="20"/>
              </w:rPr>
              <w:t>3</w:t>
            </w:r>
          </w:p>
        </w:tc>
        <w:tc>
          <w:tcPr>
            <w:tcW w:w="6022" w:type="dxa"/>
            <w:shd w:val="clear" w:color="auto" w:fill="auto"/>
          </w:tcPr>
          <w:p w14:paraId="358EA145" w14:textId="77777777" w:rsidR="00906F07" w:rsidRPr="00F842BC" w:rsidRDefault="00906F07" w:rsidP="00906F07">
            <w:pPr>
              <w:rPr>
                <w:sz w:val="20"/>
              </w:rPr>
            </w:pPr>
            <w:r w:rsidRPr="00F842BC">
              <w:rPr>
                <w:sz w:val="20"/>
              </w:rPr>
              <w:t xml:space="preserve">When we think of a modern workplace, we think GCworkplace. But what </w:t>
            </w:r>
            <w:r w:rsidRPr="00F31C99">
              <w:rPr>
                <w:b/>
                <w:sz w:val="20"/>
              </w:rPr>
              <w:t>IS</w:t>
            </w:r>
            <w:r w:rsidRPr="00F842BC">
              <w:rPr>
                <w:sz w:val="20"/>
              </w:rPr>
              <w:t xml:space="preserve"> GCworkplace?</w:t>
            </w:r>
          </w:p>
          <w:p w14:paraId="3BCDAF41" w14:textId="77777777" w:rsidR="00906F07" w:rsidRPr="00F842BC" w:rsidRDefault="00906F07" w:rsidP="00906F07">
            <w:pPr>
              <w:rPr>
                <w:sz w:val="20"/>
              </w:rPr>
            </w:pPr>
          </w:p>
          <w:p w14:paraId="5CC92CA0" w14:textId="77777777" w:rsidR="00906F07" w:rsidRPr="00F842BC" w:rsidRDefault="00906F07" w:rsidP="00906F07">
            <w:pPr>
              <w:rPr>
                <w:rFonts w:ascii="Arial" w:eastAsiaTheme="minorEastAsia" w:hAnsi="Arial" w:cs="Arial"/>
                <w:i/>
                <w:color w:val="0464C5" w:themeColor="accent5" w:themeTint="BF"/>
                <w:kern w:val="24"/>
                <w:sz w:val="32"/>
                <w:szCs w:val="32"/>
                <w:lang w:eastAsia="en-CA"/>
              </w:rPr>
            </w:pPr>
            <w:r w:rsidRPr="00F842BC">
              <w:rPr>
                <w:i/>
                <w:color w:val="0464C5" w:themeColor="accent5" w:themeTint="BF"/>
                <w:sz w:val="20"/>
              </w:rPr>
              <w:t>Read the slide.</w:t>
            </w:r>
            <w:r w:rsidRPr="00F842BC">
              <w:rPr>
                <w:rFonts w:ascii="Arial" w:eastAsiaTheme="minorEastAsia" w:hAnsi="Arial" w:cs="Arial"/>
                <w:i/>
                <w:color w:val="0464C5" w:themeColor="accent5" w:themeTint="BF"/>
                <w:kern w:val="24"/>
                <w:sz w:val="32"/>
                <w:szCs w:val="32"/>
                <w:lang w:eastAsia="en-CA"/>
              </w:rPr>
              <w:t xml:space="preserve"> </w:t>
            </w:r>
          </w:p>
          <w:p w14:paraId="2CC1D210" w14:textId="77777777" w:rsidR="00906F07" w:rsidRPr="00F842BC" w:rsidRDefault="00906F07" w:rsidP="00906F07">
            <w:pPr>
              <w:rPr>
                <w:rFonts w:ascii="Arial" w:eastAsiaTheme="minorEastAsia" w:hAnsi="Arial" w:cs="Arial"/>
                <w:kern w:val="24"/>
                <w:sz w:val="32"/>
                <w:szCs w:val="32"/>
                <w:lang w:eastAsia="en-CA"/>
              </w:rPr>
            </w:pPr>
          </w:p>
          <w:p w14:paraId="22A484C9" w14:textId="77777777" w:rsidR="00906F07" w:rsidRPr="00F842BC" w:rsidRDefault="00906F07" w:rsidP="00906F07">
            <w:pPr>
              <w:rPr>
                <w:rFonts w:ascii="Arial" w:eastAsiaTheme="minorEastAsia" w:hAnsi="Arial" w:cs="Arial"/>
                <w:kern w:val="24"/>
                <w:sz w:val="32"/>
                <w:szCs w:val="32"/>
                <w:lang w:eastAsia="en-CA"/>
              </w:rPr>
            </w:pPr>
            <w:r w:rsidRPr="00F842BC">
              <w:rPr>
                <w:bCs/>
                <w:sz w:val="20"/>
              </w:rPr>
              <w:t>Through consultations, over 1,300 employees</w:t>
            </w:r>
            <w:r w:rsidRPr="00F842BC">
              <w:rPr>
                <w:sz w:val="20"/>
              </w:rPr>
              <w:t xml:space="preserve"> were surveyed from across Canada, and they ranked “</w:t>
            </w:r>
            <w:r w:rsidRPr="00F842BC">
              <w:rPr>
                <w:b/>
                <w:bCs/>
                <w:sz w:val="20"/>
              </w:rPr>
              <w:t xml:space="preserve">flexibility" </w:t>
            </w:r>
            <w:r w:rsidRPr="00F842BC">
              <w:rPr>
                <w:sz w:val="20"/>
              </w:rPr>
              <w:t xml:space="preserve">as the most important workplace dimension. </w:t>
            </w:r>
            <w:r w:rsidRPr="00F842BC">
              <w:rPr>
                <w:bCs/>
                <w:i/>
                <w:color w:val="0464C5" w:themeColor="accent5" w:themeTint="BF"/>
                <w:sz w:val="20"/>
              </w:rPr>
              <w:t>[CLICK TO ANIMATE SLIDE]</w:t>
            </w:r>
          </w:p>
          <w:p w14:paraId="1C86C5C0" w14:textId="77777777" w:rsidR="00906F07" w:rsidRPr="00F842BC" w:rsidRDefault="00906F07" w:rsidP="00906F07">
            <w:pPr>
              <w:rPr>
                <w:sz w:val="20"/>
              </w:rPr>
            </w:pPr>
          </w:p>
          <w:p w14:paraId="795D0919" w14:textId="77777777" w:rsidR="00906F07" w:rsidRPr="000377CF" w:rsidRDefault="00906F07" w:rsidP="00906F07">
            <w:pPr>
              <w:rPr>
                <w:bCs/>
                <w:color w:val="837E7E" w:themeColor="accent6" w:themeShade="BF"/>
                <w:sz w:val="20"/>
                <w:lang w:val="en-US"/>
              </w:rPr>
            </w:pPr>
            <w:r w:rsidRPr="000377CF">
              <w:rPr>
                <w:bCs/>
                <w:color w:val="837E7E" w:themeColor="accent6" w:themeShade="BF"/>
                <w:sz w:val="20"/>
                <w:lang w:val="en-US"/>
              </w:rPr>
              <w:t xml:space="preserve">Additional info, if required: </w:t>
            </w:r>
          </w:p>
          <w:p w14:paraId="013306B0" w14:textId="77777777" w:rsidR="00906F07" w:rsidRPr="00F31C99" w:rsidRDefault="00906F07" w:rsidP="00906F07">
            <w:pPr>
              <w:rPr>
                <w:color w:val="837E7E" w:themeColor="accent6" w:themeShade="BF"/>
                <w:sz w:val="20"/>
              </w:rPr>
            </w:pPr>
            <w:r w:rsidRPr="00F31C99">
              <w:rPr>
                <w:b/>
                <w:bCs/>
                <w:color w:val="837E7E" w:themeColor="accent6" w:themeShade="BF"/>
                <w:sz w:val="20"/>
              </w:rPr>
              <w:t>Strategic advantages of GCworkplace</w:t>
            </w:r>
          </w:p>
          <w:p w14:paraId="1D943221" w14:textId="77777777" w:rsidR="00906F07" w:rsidRPr="00F31C99" w:rsidRDefault="00906F07" w:rsidP="00906F07">
            <w:pPr>
              <w:numPr>
                <w:ilvl w:val="0"/>
                <w:numId w:val="6"/>
              </w:numPr>
              <w:rPr>
                <w:color w:val="837E7E" w:themeColor="accent6" w:themeShade="BF"/>
                <w:sz w:val="20"/>
              </w:rPr>
            </w:pPr>
            <w:r w:rsidRPr="00F31C99">
              <w:rPr>
                <w:bCs/>
                <w:color w:val="837E7E" w:themeColor="accent6" w:themeShade="BF"/>
                <w:sz w:val="20"/>
                <w:lang w:val="en-US"/>
              </w:rPr>
              <w:t xml:space="preserve">Recruit and retain talent </w:t>
            </w:r>
            <w:r w:rsidRPr="00F31C99">
              <w:rPr>
                <w:color w:val="837E7E" w:themeColor="accent6" w:themeShade="BF"/>
                <w:sz w:val="20"/>
                <w:lang w:val="en-US"/>
              </w:rPr>
              <w:t>with cutting-edge policies on workplace</w:t>
            </w:r>
          </w:p>
          <w:p w14:paraId="5953EB90" w14:textId="77777777" w:rsidR="00906F07" w:rsidRPr="00F31C99" w:rsidRDefault="00906F07" w:rsidP="00906F07">
            <w:pPr>
              <w:numPr>
                <w:ilvl w:val="0"/>
                <w:numId w:val="6"/>
              </w:numPr>
              <w:rPr>
                <w:color w:val="837E7E" w:themeColor="accent6" w:themeShade="BF"/>
                <w:sz w:val="20"/>
              </w:rPr>
            </w:pPr>
            <w:r w:rsidRPr="00F31C99">
              <w:rPr>
                <w:bCs/>
                <w:color w:val="837E7E" w:themeColor="accent6" w:themeShade="BF"/>
                <w:sz w:val="20"/>
                <w:lang w:val="en-US"/>
              </w:rPr>
              <w:t xml:space="preserve">Offer modern, flexible, and economical workspaces </w:t>
            </w:r>
            <w:r w:rsidRPr="00F31C99">
              <w:rPr>
                <w:color w:val="837E7E" w:themeColor="accent6" w:themeShade="BF"/>
                <w:sz w:val="20"/>
                <w:lang w:val="en-US"/>
              </w:rPr>
              <w:t xml:space="preserve">that inspire people </w:t>
            </w:r>
          </w:p>
          <w:p w14:paraId="0380D4E9" w14:textId="77777777" w:rsidR="00906F07" w:rsidRPr="00F31C99" w:rsidRDefault="00906F07" w:rsidP="00906F07">
            <w:pPr>
              <w:numPr>
                <w:ilvl w:val="0"/>
                <w:numId w:val="6"/>
              </w:numPr>
              <w:rPr>
                <w:color w:val="837E7E" w:themeColor="accent6" w:themeShade="BF"/>
                <w:sz w:val="20"/>
              </w:rPr>
            </w:pPr>
            <w:r w:rsidRPr="00F31C99">
              <w:rPr>
                <w:bCs/>
                <w:color w:val="837E7E" w:themeColor="accent6" w:themeShade="BF"/>
                <w:sz w:val="20"/>
                <w:lang w:val="en-US"/>
              </w:rPr>
              <w:t xml:space="preserve">Empower people </w:t>
            </w:r>
            <w:r w:rsidRPr="00F31C99">
              <w:rPr>
                <w:color w:val="837E7E" w:themeColor="accent6" w:themeShade="BF"/>
                <w:sz w:val="20"/>
                <w:lang w:val="en-US"/>
              </w:rPr>
              <w:t>by offering choice and the freedom to choose</w:t>
            </w:r>
          </w:p>
          <w:p w14:paraId="0074A57F" w14:textId="77777777" w:rsidR="00906F07" w:rsidRPr="00F31C99" w:rsidRDefault="00906F07" w:rsidP="00906F07">
            <w:pPr>
              <w:numPr>
                <w:ilvl w:val="0"/>
                <w:numId w:val="6"/>
              </w:numPr>
              <w:rPr>
                <w:color w:val="837E7E" w:themeColor="accent6" w:themeShade="BF"/>
                <w:sz w:val="20"/>
              </w:rPr>
            </w:pPr>
            <w:r w:rsidRPr="00F31C99">
              <w:rPr>
                <w:bCs/>
                <w:color w:val="837E7E" w:themeColor="accent6" w:themeShade="BF"/>
                <w:sz w:val="20"/>
                <w:lang w:val="en-US"/>
              </w:rPr>
              <w:t xml:space="preserve">Contribute to sustainability goals </w:t>
            </w:r>
            <w:r w:rsidRPr="00F31C99">
              <w:rPr>
                <w:color w:val="837E7E" w:themeColor="accent6" w:themeShade="BF"/>
                <w:sz w:val="20"/>
                <w:lang w:val="en-US"/>
              </w:rPr>
              <w:t>through data-informed decision making on better ways to work, design, use and manage the workplace</w:t>
            </w:r>
          </w:p>
          <w:p w14:paraId="15FDAB1E" w14:textId="77777777" w:rsidR="00906F07" w:rsidRPr="00F31C99" w:rsidRDefault="00906F07" w:rsidP="00906F07">
            <w:pPr>
              <w:numPr>
                <w:ilvl w:val="0"/>
                <w:numId w:val="6"/>
              </w:numPr>
              <w:rPr>
                <w:color w:val="837E7E" w:themeColor="accent6" w:themeShade="BF"/>
                <w:sz w:val="20"/>
              </w:rPr>
            </w:pPr>
            <w:r w:rsidRPr="00F31C99">
              <w:rPr>
                <w:bCs/>
                <w:color w:val="837E7E" w:themeColor="accent6" w:themeShade="BF"/>
                <w:sz w:val="20"/>
                <w:lang w:val="en-US"/>
              </w:rPr>
              <w:t xml:space="preserve">Increase personal productivity </w:t>
            </w:r>
            <w:r w:rsidRPr="00F31C99">
              <w:rPr>
                <w:color w:val="837E7E" w:themeColor="accent6" w:themeShade="BF"/>
                <w:sz w:val="20"/>
                <w:lang w:val="en-US"/>
              </w:rPr>
              <w:t>by providing better technology and by creating a sense of belonging and improved team dynamics</w:t>
            </w:r>
          </w:p>
          <w:p w14:paraId="3F9A574C" w14:textId="77777777" w:rsidR="00906F07" w:rsidRPr="00F31C99" w:rsidRDefault="00906F07" w:rsidP="00906F07">
            <w:pPr>
              <w:rPr>
                <w:color w:val="837E7E" w:themeColor="accent6" w:themeShade="BF"/>
                <w:sz w:val="20"/>
              </w:rPr>
            </w:pPr>
          </w:p>
          <w:p w14:paraId="1F13C2D5" w14:textId="77777777" w:rsidR="00906F07" w:rsidRPr="00F31C99" w:rsidRDefault="00906F07" w:rsidP="00906F07">
            <w:pPr>
              <w:rPr>
                <w:b/>
                <w:bCs/>
                <w:color w:val="837E7E" w:themeColor="accent6" w:themeShade="BF"/>
                <w:sz w:val="20"/>
              </w:rPr>
            </w:pPr>
            <w:r w:rsidRPr="00F31C99">
              <w:rPr>
                <w:b/>
                <w:bCs/>
                <w:color w:val="837E7E" w:themeColor="accent6" w:themeShade="BF"/>
                <w:sz w:val="20"/>
              </w:rPr>
              <w:t xml:space="preserve">GCWORKPLACE MYTHS: WHAT IT’S NOT. </w:t>
            </w:r>
          </w:p>
          <w:p w14:paraId="54263ACC" w14:textId="000673B1" w:rsidR="00906F07" w:rsidRPr="00F31C99" w:rsidRDefault="00906F07" w:rsidP="00906F07">
            <w:pPr>
              <w:pStyle w:val="ListParagraph"/>
              <w:numPr>
                <w:ilvl w:val="0"/>
                <w:numId w:val="6"/>
              </w:numPr>
              <w:rPr>
                <w:color w:val="837E7E" w:themeColor="accent6" w:themeShade="BF"/>
                <w:sz w:val="20"/>
              </w:rPr>
            </w:pPr>
            <w:r w:rsidRPr="00F31C99">
              <w:rPr>
                <w:b/>
                <w:bCs/>
                <w:color w:val="837E7E" w:themeColor="accent6" w:themeShade="BF"/>
                <w:sz w:val="20"/>
              </w:rPr>
              <w:lastRenderedPageBreak/>
              <w:t>It’s not just unassigned individual workstations</w:t>
            </w:r>
            <w:r w:rsidRPr="00F31C99">
              <w:rPr>
                <w:color w:val="837E7E" w:themeColor="accent6" w:themeShade="BF"/>
                <w:sz w:val="20"/>
              </w:rPr>
              <w:t xml:space="preserve">: GCworkplace recognizes that work gets done at more places than a desk or a meeting room–that’s why a wide variety of work space types (referred to as workpoints) </w:t>
            </w:r>
            <w:r w:rsidR="00F60169">
              <w:rPr>
                <w:color w:val="837E7E" w:themeColor="accent6" w:themeShade="BF"/>
                <w:sz w:val="20"/>
              </w:rPr>
              <w:t xml:space="preserve">were developed </w:t>
            </w:r>
            <w:r w:rsidRPr="00F31C99">
              <w:rPr>
                <w:color w:val="837E7E" w:themeColor="accent6" w:themeShade="BF"/>
                <w:sz w:val="20"/>
              </w:rPr>
              <w:t>to suit a variety of tasks, whether you need a distraction-free room, a collaborative team hub, or something in between. All workpoints are unassigned and available to everyone.</w:t>
            </w:r>
          </w:p>
          <w:p w14:paraId="59AA80A5" w14:textId="231ECA52" w:rsidR="00906F07" w:rsidRPr="00F31C99" w:rsidRDefault="00906F07" w:rsidP="00906F07">
            <w:pPr>
              <w:pStyle w:val="ListParagraph"/>
              <w:numPr>
                <w:ilvl w:val="0"/>
                <w:numId w:val="6"/>
              </w:numPr>
              <w:rPr>
                <w:color w:val="837E7E" w:themeColor="accent6" w:themeShade="BF"/>
                <w:sz w:val="20"/>
              </w:rPr>
            </w:pPr>
            <w:r w:rsidRPr="00F31C99">
              <w:rPr>
                <w:b/>
                <w:bCs/>
                <w:color w:val="837E7E" w:themeColor="accent6" w:themeShade="BF"/>
                <w:sz w:val="20"/>
              </w:rPr>
              <w:t xml:space="preserve">It’s not a one-size-fits-all solution: </w:t>
            </w:r>
            <w:r w:rsidRPr="00F31C99">
              <w:rPr>
                <w:bCs/>
                <w:color w:val="837E7E" w:themeColor="accent6" w:themeShade="BF"/>
                <w:sz w:val="20"/>
              </w:rPr>
              <w:t>Because</w:t>
            </w:r>
            <w:r w:rsidRPr="00F31C99">
              <w:rPr>
                <w:color w:val="837E7E" w:themeColor="accent6" w:themeShade="BF"/>
                <w:sz w:val="20"/>
              </w:rPr>
              <w:t xml:space="preserve"> it’s designed to suit your</w:t>
            </w:r>
            <w:r w:rsidR="00F60169">
              <w:rPr>
                <w:color w:val="837E7E" w:themeColor="accent6" w:themeShade="BF"/>
                <w:sz w:val="20"/>
              </w:rPr>
              <w:t xml:space="preserve"> organization’s</w:t>
            </w:r>
            <w:r w:rsidRPr="00F31C99">
              <w:rPr>
                <w:color w:val="837E7E" w:themeColor="accent6" w:themeShade="BF"/>
                <w:sz w:val="20"/>
              </w:rPr>
              <w:t xml:space="preserve"> specific needs, each </w:t>
            </w:r>
            <w:r w:rsidR="00F60169">
              <w:rPr>
                <w:color w:val="837E7E" w:themeColor="accent6" w:themeShade="BF"/>
                <w:sz w:val="20"/>
              </w:rPr>
              <w:t xml:space="preserve">workplace </w:t>
            </w:r>
            <w:r w:rsidRPr="00F31C99">
              <w:rPr>
                <w:color w:val="837E7E" w:themeColor="accent6" w:themeShade="BF"/>
                <w:sz w:val="20"/>
              </w:rPr>
              <w:t xml:space="preserve">can be customized to support the type of work you do, and how you want to do it. </w:t>
            </w:r>
            <w:r w:rsidR="00F60169">
              <w:rPr>
                <w:color w:val="837E7E" w:themeColor="accent6" w:themeShade="BF"/>
                <w:sz w:val="20"/>
              </w:rPr>
              <w:t xml:space="preserve">The standard </w:t>
            </w:r>
            <w:r w:rsidRPr="00F31C99">
              <w:rPr>
                <w:color w:val="837E7E" w:themeColor="accent6" w:themeShade="BF"/>
                <w:sz w:val="20"/>
              </w:rPr>
              <w:t>help</w:t>
            </w:r>
            <w:r w:rsidR="00F60169">
              <w:rPr>
                <w:color w:val="837E7E" w:themeColor="accent6" w:themeShade="BF"/>
                <w:sz w:val="20"/>
              </w:rPr>
              <w:t>s</w:t>
            </w:r>
            <w:r w:rsidRPr="00F31C99">
              <w:rPr>
                <w:color w:val="837E7E" w:themeColor="accent6" w:themeShade="BF"/>
                <w:sz w:val="20"/>
              </w:rPr>
              <w:t xml:space="preserve"> you get started with the most important components, then </w:t>
            </w:r>
            <w:r w:rsidR="00F60169">
              <w:rPr>
                <w:color w:val="837E7E" w:themeColor="accent6" w:themeShade="BF"/>
                <w:sz w:val="20"/>
              </w:rPr>
              <w:t xml:space="preserve">the space can be </w:t>
            </w:r>
            <w:r w:rsidRPr="00F31C99">
              <w:rPr>
                <w:color w:val="837E7E" w:themeColor="accent6" w:themeShade="BF"/>
                <w:sz w:val="20"/>
              </w:rPr>
              <w:t>tailor</w:t>
            </w:r>
            <w:r w:rsidR="00F60169">
              <w:rPr>
                <w:color w:val="837E7E" w:themeColor="accent6" w:themeShade="BF"/>
                <w:sz w:val="20"/>
              </w:rPr>
              <w:t>ed to</w:t>
            </w:r>
            <w:r w:rsidRPr="00F31C99">
              <w:rPr>
                <w:color w:val="837E7E" w:themeColor="accent6" w:themeShade="BF"/>
                <w:sz w:val="20"/>
              </w:rPr>
              <w:t xml:space="preserve"> the types and quantities of workpoints and support spaces to suit your </w:t>
            </w:r>
            <w:r w:rsidR="00F60169">
              <w:rPr>
                <w:color w:val="837E7E" w:themeColor="accent6" w:themeShade="BF"/>
                <w:sz w:val="20"/>
              </w:rPr>
              <w:t xml:space="preserve">organization’s </w:t>
            </w:r>
            <w:r w:rsidRPr="00F31C99">
              <w:rPr>
                <w:color w:val="837E7E" w:themeColor="accent6" w:themeShade="BF"/>
                <w:sz w:val="20"/>
              </w:rPr>
              <w:t>needs.</w:t>
            </w:r>
          </w:p>
          <w:p w14:paraId="7D16204A" w14:textId="77777777" w:rsidR="00906F07" w:rsidRPr="00F31C99" w:rsidRDefault="00906F07" w:rsidP="00906F07">
            <w:pPr>
              <w:pStyle w:val="ListParagraph"/>
              <w:numPr>
                <w:ilvl w:val="0"/>
                <w:numId w:val="6"/>
              </w:numPr>
              <w:rPr>
                <w:color w:val="837E7E" w:themeColor="accent6" w:themeShade="BF"/>
                <w:sz w:val="20"/>
              </w:rPr>
            </w:pPr>
            <w:r w:rsidRPr="00F31C99">
              <w:rPr>
                <w:b/>
                <w:bCs/>
                <w:color w:val="837E7E" w:themeColor="accent6" w:themeShade="BF"/>
                <w:sz w:val="20"/>
              </w:rPr>
              <w:t>It’s not intended as a space-saving strategy:</w:t>
            </w:r>
            <w:r w:rsidRPr="00F31C99">
              <w:rPr>
                <w:color w:val="837E7E" w:themeColor="accent6" w:themeShade="BF"/>
                <w:sz w:val="20"/>
              </w:rPr>
              <w:t xml:space="preserve"> When you have a better understanding of how you use your space, you can reduce the types of spaces that are always empty, and increase the ones that you need most. Are some of your people always in meetings, or working remotely? Take that into account during the planning phase, and you may end up with some space savings–it’s a bonus, not a driver.</w:t>
            </w:r>
          </w:p>
          <w:p w14:paraId="6544F6AC" w14:textId="680857D7" w:rsidR="00906F07" w:rsidRPr="000377CF" w:rsidRDefault="00906F07" w:rsidP="00906F07">
            <w:pPr>
              <w:pStyle w:val="ListParagraph"/>
              <w:numPr>
                <w:ilvl w:val="0"/>
                <w:numId w:val="6"/>
              </w:numPr>
              <w:rPr>
                <w:sz w:val="20"/>
              </w:rPr>
            </w:pPr>
            <w:r w:rsidRPr="00F31C99">
              <w:rPr>
                <w:b/>
                <w:bCs/>
                <w:color w:val="837E7E" w:themeColor="accent6" w:themeShade="BF"/>
                <w:sz w:val="20"/>
              </w:rPr>
              <w:t xml:space="preserve">It’s not “Workplace 3.0”:  </w:t>
            </w:r>
            <w:r w:rsidR="00F60169">
              <w:rPr>
                <w:color w:val="837E7E" w:themeColor="accent6" w:themeShade="BF"/>
                <w:sz w:val="20"/>
              </w:rPr>
              <w:t>S</w:t>
            </w:r>
            <w:r w:rsidRPr="00F31C99">
              <w:rPr>
                <w:color w:val="837E7E" w:themeColor="accent6" w:themeShade="BF"/>
                <w:sz w:val="20"/>
              </w:rPr>
              <w:t xml:space="preserve">ome important lessons </w:t>
            </w:r>
            <w:r w:rsidR="00F60169">
              <w:rPr>
                <w:color w:val="837E7E" w:themeColor="accent6" w:themeShade="BF"/>
                <w:sz w:val="20"/>
              </w:rPr>
              <w:t xml:space="preserve">were considered </w:t>
            </w:r>
            <w:r w:rsidRPr="00F31C99">
              <w:rPr>
                <w:color w:val="837E7E" w:themeColor="accent6" w:themeShade="BF"/>
                <w:sz w:val="20"/>
              </w:rPr>
              <w:t>from previous workplace strategies. The move to open offices presented challenges for acoustic control and didn’t adequately support focus work. That’s why GCworkplace ensures a variety of open and enclosed, active and quiet spaces, as well as personal storage and shared amenities to support a diverse workforce.</w:t>
            </w:r>
          </w:p>
          <w:p w14:paraId="091714FA" w14:textId="0E617162" w:rsidR="000377CF" w:rsidRPr="00F842BC" w:rsidRDefault="000377CF" w:rsidP="000377CF">
            <w:pPr>
              <w:pStyle w:val="ListParagraph"/>
              <w:ind w:left="360"/>
              <w:rPr>
                <w:sz w:val="20"/>
              </w:rPr>
            </w:pPr>
          </w:p>
        </w:tc>
        <w:tc>
          <w:tcPr>
            <w:tcW w:w="2822" w:type="dxa"/>
            <w:shd w:val="clear" w:color="auto" w:fill="auto"/>
          </w:tcPr>
          <w:p w14:paraId="558C60F5" w14:textId="77777777" w:rsidR="00906F07" w:rsidRPr="00F842BC" w:rsidRDefault="00906F07" w:rsidP="000726AD">
            <w:pPr>
              <w:rPr>
                <w:b/>
                <w:bCs/>
                <w:sz w:val="24"/>
              </w:rPr>
            </w:pPr>
          </w:p>
        </w:tc>
      </w:tr>
      <w:tr w:rsidR="00A9531A" w:rsidRPr="00F842BC" w14:paraId="25E6ED7F" w14:textId="77777777" w:rsidTr="003460FE">
        <w:tc>
          <w:tcPr>
            <w:tcW w:w="3036" w:type="dxa"/>
            <w:shd w:val="clear" w:color="auto" w:fill="auto"/>
          </w:tcPr>
          <w:p w14:paraId="55987154" w14:textId="32C743B4" w:rsidR="00906F07" w:rsidRPr="00F842BC" w:rsidRDefault="003460FE" w:rsidP="000726AD">
            <w:pPr>
              <w:rPr>
                <w:noProof/>
                <w:lang w:eastAsia="en-CA"/>
              </w:rPr>
            </w:pPr>
            <w:r>
              <w:rPr>
                <w:noProof/>
                <w:lang w:eastAsia="en-CA"/>
              </w:rPr>
              <w:drawing>
                <wp:inline distT="0" distB="0" distL="0" distR="0" wp14:anchorId="217D121B" wp14:editId="1310428D">
                  <wp:extent cx="1790394" cy="1006475"/>
                  <wp:effectExtent l="0" t="0" r="63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3128" cy="1013634"/>
                          </a:xfrm>
                          <a:prstGeom prst="rect">
                            <a:avLst/>
                          </a:prstGeom>
                        </pic:spPr>
                      </pic:pic>
                    </a:graphicData>
                  </a:graphic>
                </wp:inline>
              </w:drawing>
            </w:r>
          </w:p>
        </w:tc>
        <w:tc>
          <w:tcPr>
            <w:tcW w:w="1828" w:type="dxa"/>
            <w:shd w:val="clear" w:color="auto" w:fill="auto"/>
          </w:tcPr>
          <w:p w14:paraId="54407A35" w14:textId="59F51CBC" w:rsidR="00906F07" w:rsidRPr="00F842BC" w:rsidRDefault="003460FE" w:rsidP="003460FE">
            <w:pPr>
              <w:jc w:val="center"/>
              <w:rPr>
                <w:b/>
                <w:bCs/>
                <w:sz w:val="20"/>
                <w:lang w:val="en-US"/>
              </w:rPr>
            </w:pPr>
            <w:r w:rsidRPr="003460FE">
              <w:rPr>
                <w:b/>
                <w:bCs/>
                <w:sz w:val="20"/>
                <w:lang w:val="en-US"/>
              </w:rPr>
              <w:t>Understanding GCworkplace: Flexibility</w:t>
            </w:r>
          </w:p>
        </w:tc>
        <w:tc>
          <w:tcPr>
            <w:tcW w:w="1131" w:type="dxa"/>
            <w:shd w:val="clear" w:color="auto" w:fill="auto"/>
          </w:tcPr>
          <w:p w14:paraId="489D2329" w14:textId="375598FB" w:rsidR="00906F07" w:rsidRPr="00F842BC" w:rsidRDefault="009D11AC" w:rsidP="00F842BC">
            <w:pPr>
              <w:jc w:val="center"/>
              <w:rPr>
                <w:bCs/>
                <w:color w:val="000000" w:themeColor="text1"/>
                <w:sz w:val="20"/>
                <w:szCs w:val="20"/>
              </w:rPr>
            </w:pPr>
            <w:r>
              <w:rPr>
                <w:bCs/>
                <w:color w:val="000000" w:themeColor="text1"/>
                <w:sz w:val="20"/>
                <w:szCs w:val="20"/>
              </w:rPr>
              <w:t>5</w:t>
            </w:r>
          </w:p>
        </w:tc>
        <w:tc>
          <w:tcPr>
            <w:tcW w:w="6022" w:type="dxa"/>
            <w:shd w:val="clear" w:color="auto" w:fill="auto"/>
          </w:tcPr>
          <w:p w14:paraId="44DD5E41" w14:textId="6D347BE2" w:rsidR="00906F07" w:rsidRDefault="00F60169" w:rsidP="00906F07">
            <w:pPr>
              <w:rPr>
                <w:bCs/>
                <w:sz w:val="20"/>
              </w:rPr>
            </w:pPr>
            <w:r>
              <w:rPr>
                <w:bCs/>
                <w:sz w:val="20"/>
              </w:rPr>
              <w:t>Flexibility</w:t>
            </w:r>
            <w:r w:rsidR="00906F07" w:rsidRPr="00F842BC">
              <w:rPr>
                <w:bCs/>
                <w:sz w:val="20"/>
              </w:rPr>
              <w:t xml:space="preserve"> mean</w:t>
            </w:r>
            <w:r>
              <w:rPr>
                <w:bCs/>
                <w:sz w:val="20"/>
              </w:rPr>
              <w:t>s</w:t>
            </w:r>
            <w:r w:rsidR="00906F07" w:rsidRPr="00F842BC">
              <w:rPr>
                <w:bCs/>
                <w:sz w:val="20"/>
              </w:rPr>
              <w:t xml:space="preserve"> employees </w:t>
            </w:r>
            <w:r>
              <w:rPr>
                <w:bCs/>
                <w:sz w:val="20"/>
              </w:rPr>
              <w:t>are empowered to decide</w:t>
            </w:r>
            <w:r w:rsidR="00906F07" w:rsidRPr="00F842BC">
              <w:rPr>
                <w:bCs/>
                <w:sz w:val="20"/>
              </w:rPr>
              <w:t xml:space="preserve"> where it makes the most sense for them to work. Let’s look at a few real-life testimonials. </w:t>
            </w:r>
          </w:p>
          <w:p w14:paraId="118186CA" w14:textId="77777777" w:rsidR="00D0261D" w:rsidRPr="00F842BC" w:rsidRDefault="00D0261D" w:rsidP="00906F07">
            <w:pPr>
              <w:rPr>
                <w:bCs/>
                <w:sz w:val="20"/>
              </w:rPr>
            </w:pPr>
          </w:p>
          <w:p w14:paraId="7B75C252" w14:textId="77777777" w:rsidR="00906F07" w:rsidRPr="00F842BC" w:rsidRDefault="00906F07" w:rsidP="00906F07">
            <w:pPr>
              <w:rPr>
                <w:bCs/>
                <w:i/>
                <w:color w:val="0464C5" w:themeColor="accent5" w:themeTint="BF"/>
                <w:sz w:val="20"/>
              </w:rPr>
            </w:pPr>
            <w:r w:rsidRPr="00F842BC">
              <w:rPr>
                <w:bCs/>
                <w:i/>
                <w:color w:val="0464C5" w:themeColor="accent5" w:themeTint="BF"/>
                <w:sz w:val="20"/>
              </w:rPr>
              <w:t>[CLICK TO ANIMATE SLIDE]</w:t>
            </w:r>
          </w:p>
          <w:p w14:paraId="6FACB467" w14:textId="77777777" w:rsidR="00906F07" w:rsidRDefault="00906F07" w:rsidP="00906F07">
            <w:pPr>
              <w:rPr>
                <w:bCs/>
                <w:sz w:val="20"/>
                <w:lang w:val="en-US"/>
              </w:rPr>
            </w:pPr>
            <w:r w:rsidRPr="00F842BC">
              <w:rPr>
                <w:bCs/>
                <w:sz w:val="20"/>
                <w:lang w:val="en-US"/>
              </w:rPr>
              <w:t>"I had an appointment this morning close to home so I decided to work from home for the rest of the afternoon. I planned my week in advance to save my non-urgent individual tasks to complete this afternoon."</w:t>
            </w:r>
          </w:p>
          <w:p w14:paraId="4B23C380" w14:textId="77777777" w:rsidR="000377CF" w:rsidRDefault="000377CF" w:rsidP="00906F07">
            <w:pPr>
              <w:rPr>
                <w:bCs/>
                <w:sz w:val="20"/>
                <w:lang w:val="en-US"/>
              </w:rPr>
            </w:pPr>
          </w:p>
          <w:p w14:paraId="5EB8B49B" w14:textId="09E14D4F" w:rsidR="000377CF" w:rsidRDefault="00F31C99" w:rsidP="00906F07">
            <w:pPr>
              <w:rPr>
                <w:bCs/>
                <w:sz w:val="20"/>
                <w:lang w:val="en-US"/>
              </w:rPr>
            </w:pPr>
            <w:r>
              <w:rPr>
                <w:bCs/>
                <w:sz w:val="20"/>
                <w:lang w:val="en-US"/>
              </w:rPr>
              <w:t xml:space="preserve">Can </w:t>
            </w:r>
            <w:r w:rsidR="000377CF">
              <w:rPr>
                <w:bCs/>
                <w:sz w:val="20"/>
                <w:lang w:val="en-US"/>
              </w:rPr>
              <w:t>you</w:t>
            </w:r>
            <w:r>
              <w:rPr>
                <w:bCs/>
                <w:sz w:val="20"/>
                <w:lang w:val="en-US"/>
              </w:rPr>
              <w:t xml:space="preserve"> think of other reasons why </w:t>
            </w:r>
            <w:r w:rsidR="000377CF">
              <w:rPr>
                <w:bCs/>
                <w:sz w:val="20"/>
                <w:lang w:val="en-US"/>
              </w:rPr>
              <w:t xml:space="preserve">it would make more sense for </w:t>
            </w:r>
            <w:r>
              <w:rPr>
                <w:bCs/>
                <w:sz w:val="20"/>
                <w:lang w:val="en-US"/>
              </w:rPr>
              <w:t>you</w:t>
            </w:r>
            <w:r w:rsidR="000377CF">
              <w:rPr>
                <w:bCs/>
                <w:sz w:val="20"/>
                <w:lang w:val="en-US"/>
              </w:rPr>
              <w:t xml:space="preserve"> to</w:t>
            </w:r>
            <w:r>
              <w:rPr>
                <w:bCs/>
                <w:sz w:val="20"/>
                <w:lang w:val="en-US"/>
              </w:rPr>
              <w:t xml:space="preserve"> work from home</w:t>
            </w:r>
            <w:r w:rsidR="000377CF">
              <w:rPr>
                <w:bCs/>
                <w:sz w:val="20"/>
                <w:lang w:val="en-US"/>
              </w:rPr>
              <w:t xml:space="preserve">? </w:t>
            </w:r>
            <w:r w:rsidR="000377CF" w:rsidRPr="000377CF">
              <w:rPr>
                <w:bCs/>
                <w:i/>
                <w:color w:val="0070C0"/>
                <w:sz w:val="20"/>
              </w:rPr>
              <w:t>Allow participants to answer.</w:t>
            </w:r>
          </w:p>
          <w:p w14:paraId="360FE7F5" w14:textId="77777777" w:rsidR="000377CF" w:rsidRPr="00F842BC" w:rsidRDefault="000377CF" w:rsidP="00906F07">
            <w:pPr>
              <w:rPr>
                <w:bCs/>
                <w:sz w:val="20"/>
                <w:lang w:val="en-US"/>
              </w:rPr>
            </w:pPr>
          </w:p>
          <w:p w14:paraId="4F91D3EB" w14:textId="77777777" w:rsidR="00906F07" w:rsidRPr="00F842BC" w:rsidRDefault="00906F07" w:rsidP="00906F07">
            <w:pPr>
              <w:rPr>
                <w:bCs/>
                <w:i/>
                <w:sz w:val="20"/>
              </w:rPr>
            </w:pPr>
            <w:r w:rsidRPr="00F842BC">
              <w:rPr>
                <w:bCs/>
                <w:i/>
                <w:color w:val="0464C5" w:themeColor="accent5" w:themeTint="BF"/>
                <w:sz w:val="20"/>
              </w:rPr>
              <w:t>[CLICK TO ANIMATE SLIDE]</w:t>
            </w:r>
          </w:p>
          <w:p w14:paraId="287BCBFE" w14:textId="77777777" w:rsidR="00906F07" w:rsidRDefault="00906F07" w:rsidP="00906F07">
            <w:pPr>
              <w:rPr>
                <w:bCs/>
                <w:sz w:val="20"/>
                <w:lang w:val="en-US"/>
              </w:rPr>
            </w:pPr>
            <w:r w:rsidRPr="00F842BC">
              <w:rPr>
                <w:bCs/>
                <w:sz w:val="20"/>
                <w:lang w:val="en-US"/>
              </w:rPr>
              <w:lastRenderedPageBreak/>
              <w:t xml:space="preserve">"I'm working on a project with my colleague today, and since we both live in the same </w:t>
            </w:r>
            <w:r w:rsidRPr="00F60169">
              <w:rPr>
                <w:bCs/>
                <w:sz w:val="20"/>
              </w:rPr>
              <w:t>neighbourhood</w:t>
            </w:r>
            <w:r w:rsidRPr="00F842BC">
              <w:rPr>
                <w:bCs/>
                <w:sz w:val="20"/>
                <w:lang w:val="en-US"/>
              </w:rPr>
              <w:t xml:space="preserve"> we decided to meet at our local GCcoworking site. This will save us 30 minutes of commute time to the office!"</w:t>
            </w:r>
          </w:p>
          <w:p w14:paraId="79103D1C" w14:textId="77777777" w:rsidR="000377CF" w:rsidRDefault="000377CF" w:rsidP="00906F07">
            <w:pPr>
              <w:rPr>
                <w:bCs/>
                <w:sz w:val="20"/>
                <w:lang w:val="en-US"/>
              </w:rPr>
            </w:pPr>
          </w:p>
          <w:p w14:paraId="7F054737" w14:textId="7BA2E630" w:rsidR="000377CF" w:rsidRDefault="000377CF" w:rsidP="00906F07">
            <w:pPr>
              <w:rPr>
                <w:bCs/>
                <w:i/>
                <w:color w:val="0070C0"/>
                <w:sz w:val="20"/>
                <w:lang w:val="en-US"/>
              </w:rPr>
            </w:pPr>
            <w:r>
              <w:rPr>
                <w:bCs/>
                <w:sz w:val="20"/>
                <w:lang w:val="en-US"/>
              </w:rPr>
              <w:t xml:space="preserve">What are other reasons why you would decide to work from a GCcoworking site? </w:t>
            </w:r>
            <w:r w:rsidRPr="000377CF">
              <w:rPr>
                <w:bCs/>
                <w:i/>
                <w:color w:val="0070C0"/>
                <w:sz w:val="20"/>
              </w:rPr>
              <w:t>Allow participants to answer.</w:t>
            </w:r>
          </w:p>
          <w:p w14:paraId="1183F45F" w14:textId="77777777" w:rsidR="000377CF" w:rsidRPr="00F842BC" w:rsidRDefault="000377CF" w:rsidP="00906F07">
            <w:pPr>
              <w:rPr>
                <w:bCs/>
                <w:sz w:val="20"/>
              </w:rPr>
            </w:pPr>
          </w:p>
          <w:p w14:paraId="304D9F26" w14:textId="77777777" w:rsidR="00906F07" w:rsidRPr="00F842BC" w:rsidRDefault="00906F07" w:rsidP="00906F07">
            <w:pPr>
              <w:rPr>
                <w:bCs/>
                <w:i/>
                <w:color w:val="0464C5" w:themeColor="accent5" w:themeTint="BF"/>
                <w:sz w:val="20"/>
              </w:rPr>
            </w:pPr>
            <w:r w:rsidRPr="00F842BC">
              <w:rPr>
                <w:bCs/>
                <w:i/>
                <w:color w:val="0464C5" w:themeColor="accent5" w:themeTint="BF"/>
                <w:sz w:val="20"/>
              </w:rPr>
              <w:t>[CLICK TO ANIMATE SLIDE]</w:t>
            </w:r>
          </w:p>
          <w:p w14:paraId="2CDF4069" w14:textId="77777777" w:rsidR="00906F07" w:rsidRDefault="00906F07" w:rsidP="00906F07">
            <w:pPr>
              <w:rPr>
                <w:bCs/>
                <w:sz w:val="20"/>
                <w:lang w:val="en-US"/>
              </w:rPr>
            </w:pPr>
            <w:r w:rsidRPr="00F842BC">
              <w:rPr>
                <w:bCs/>
                <w:sz w:val="20"/>
                <w:lang w:val="en-US"/>
              </w:rPr>
              <w:t>"Today my team is brainstorming for a new communications tool that we will be developing. The office is the best place for today's tasks as we will need a lot of space and a large TV monitor."</w:t>
            </w:r>
          </w:p>
          <w:p w14:paraId="3365A976" w14:textId="77777777" w:rsidR="000377CF" w:rsidRDefault="000377CF" w:rsidP="00906F07">
            <w:pPr>
              <w:rPr>
                <w:bCs/>
                <w:sz w:val="20"/>
                <w:lang w:val="en-US"/>
              </w:rPr>
            </w:pPr>
          </w:p>
          <w:p w14:paraId="5E22EE9B" w14:textId="47E67F9E" w:rsidR="000377CF" w:rsidRDefault="000377CF" w:rsidP="00906F07">
            <w:pPr>
              <w:rPr>
                <w:bCs/>
                <w:i/>
                <w:color w:val="0070C0"/>
                <w:sz w:val="20"/>
                <w:lang w:val="en-US"/>
              </w:rPr>
            </w:pPr>
            <w:r>
              <w:rPr>
                <w:bCs/>
                <w:sz w:val="20"/>
                <w:lang w:val="en-US"/>
              </w:rPr>
              <w:t xml:space="preserve">Can you give examples of situations where going to the office would make the most sense? </w:t>
            </w:r>
            <w:r w:rsidRPr="000377CF">
              <w:rPr>
                <w:bCs/>
                <w:i/>
                <w:color w:val="0070C0"/>
                <w:sz w:val="20"/>
              </w:rPr>
              <w:t>Allow participants to answer.</w:t>
            </w:r>
          </w:p>
          <w:p w14:paraId="3B8662ED" w14:textId="77777777" w:rsidR="000377CF" w:rsidRPr="00F842BC" w:rsidRDefault="000377CF" w:rsidP="00906F07">
            <w:pPr>
              <w:rPr>
                <w:bCs/>
                <w:sz w:val="20"/>
              </w:rPr>
            </w:pPr>
          </w:p>
          <w:p w14:paraId="0BB6BA30" w14:textId="77777777" w:rsidR="00906F07" w:rsidRPr="00F842BC" w:rsidRDefault="00906F07" w:rsidP="00906F07">
            <w:pPr>
              <w:rPr>
                <w:bCs/>
                <w:i/>
                <w:color w:val="0464C5" w:themeColor="accent5" w:themeTint="BF"/>
                <w:sz w:val="20"/>
              </w:rPr>
            </w:pPr>
            <w:r w:rsidRPr="00F842BC">
              <w:rPr>
                <w:bCs/>
                <w:i/>
                <w:color w:val="0464C5" w:themeColor="accent5" w:themeTint="BF"/>
                <w:sz w:val="20"/>
              </w:rPr>
              <w:t xml:space="preserve">[CLICK TO ANIMATE </w:t>
            </w:r>
            <w:r w:rsidRPr="000377CF">
              <w:rPr>
                <w:bCs/>
                <w:i/>
                <w:color w:val="0070C0"/>
                <w:sz w:val="20"/>
              </w:rPr>
              <w:t>SLIDE</w:t>
            </w:r>
            <w:r w:rsidRPr="00F842BC">
              <w:rPr>
                <w:bCs/>
                <w:i/>
                <w:color w:val="0464C5" w:themeColor="accent5" w:themeTint="BF"/>
                <w:sz w:val="20"/>
              </w:rPr>
              <w:t>]</w:t>
            </w:r>
          </w:p>
          <w:p w14:paraId="7C118632" w14:textId="77777777" w:rsidR="00906F07" w:rsidRDefault="00906F07" w:rsidP="00906F07">
            <w:pPr>
              <w:rPr>
                <w:bCs/>
                <w:sz w:val="20"/>
                <w:lang w:val="en-US"/>
              </w:rPr>
            </w:pPr>
            <w:r w:rsidRPr="00F842BC">
              <w:rPr>
                <w:bCs/>
                <w:sz w:val="20"/>
                <w:lang w:val="en-US"/>
              </w:rPr>
              <w:t>"My day today is filled with client meetings! There are no GCcoworking locations nearby and I would lose a lot of time by commuting back and forth to the office so I will be working in a coffee shop in between my meetings."</w:t>
            </w:r>
          </w:p>
          <w:p w14:paraId="07482A07" w14:textId="77777777" w:rsidR="000377CF" w:rsidRDefault="000377CF" w:rsidP="00906F07">
            <w:pPr>
              <w:rPr>
                <w:bCs/>
                <w:sz w:val="20"/>
                <w:lang w:val="en-US"/>
              </w:rPr>
            </w:pPr>
          </w:p>
          <w:p w14:paraId="7680F5BA" w14:textId="21CF7E95" w:rsidR="000377CF" w:rsidRPr="00F842BC" w:rsidRDefault="000377CF" w:rsidP="00906F07">
            <w:pPr>
              <w:rPr>
                <w:bCs/>
                <w:sz w:val="20"/>
                <w:lang w:val="en-US"/>
              </w:rPr>
            </w:pPr>
            <w:r>
              <w:rPr>
                <w:bCs/>
                <w:sz w:val="20"/>
                <w:lang w:val="en-US"/>
              </w:rPr>
              <w:t xml:space="preserve">When you think about your typical week, can you think of a moment where you would be most efficient at another location like the coffee shop? </w:t>
            </w:r>
            <w:r w:rsidRPr="000377CF">
              <w:rPr>
                <w:bCs/>
                <w:i/>
                <w:color w:val="0070C0"/>
                <w:sz w:val="20"/>
              </w:rPr>
              <w:t>Allow participants to answer.</w:t>
            </w:r>
          </w:p>
          <w:p w14:paraId="4756264C" w14:textId="77777777" w:rsidR="00906F07" w:rsidRPr="00F842BC" w:rsidRDefault="00906F07" w:rsidP="00906F07">
            <w:pPr>
              <w:rPr>
                <w:bCs/>
                <w:sz w:val="20"/>
              </w:rPr>
            </w:pPr>
          </w:p>
          <w:p w14:paraId="18E055CE" w14:textId="61C1E780" w:rsidR="000377CF" w:rsidRPr="00F842BC" w:rsidRDefault="00906F07" w:rsidP="00906F07">
            <w:pPr>
              <w:rPr>
                <w:bCs/>
                <w:sz w:val="20"/>
              </w:rPr>
            </w:pPr>
            <w:r w:rsidRPr="00F842BC">
              <w:rPr>
                <w:bCs/>
                <w:sz w:val="20"/>
              </w:rPr>
              <w:t>With these examples, we can see that having the flexibility to choose where and how you want to work allows for better productivity, and can contribute to work</w:t>
            </w:r>
            <w:r w:rsidR="00F60169">
              <w:rPr>
                <w:bCs/>
                <w:sz w:val="20"/>
              </w:rPr>
              <w:t>-</w:t>
            </w:r>
            <w:r w:rsidRPr="00F842BC">
              <w:rPr>
                <w:bCs/>
                <w:sz w:val="20"/>
              </w:rPr>
              <w:t>life balance.</w:t>
            </w:r>
            <w:r w:rsidR="00A47CCD">
              <w:rPr>
                <w:bCs/>
                <w:sz w:val="20"/>
              </w:rPr>
              <w:t xml:space="preserve"> Having flexibility is what allows you to define your own ways of working; working where it makes the most sense to you!</w:t>
            </w:r>
          </w:p>
          <w:p w14:paraId="031F0748" w14:textId="77777777" w:rsidR="00906F07" w:rsidRPr="00F842BC" w:rsidRDefault="00906F07" w:rsidP="00906F07">
            <w:pPr>
              <w:rPr>
                <w:bCs/>
                <w:sz w:val="20"/>
              </w:rPr>
            </w:pPr>
          </w:p>
          <w:p w14:paraId="2A9D88D7" w14:textId="7454515A" w:rsidR="000377CF" w:rsidRDefault="00906F07" w:rsidP="000377CF">
            <w:pPr>
              <w:rPr>
                <w:bCs/>
                <w:sz w:val="20"/>
              </w:rPr>
            </w:pPr>
            <w:r w:rsidRPr="00F842BC">
              <w:rPr>
                <w:bCs/>
                <w:sz w:val="20"/>
              </w:rPr>
              <w:t xml:space="preserve">Now, there is a logic model to </w:t>
            </w:r>
            <w:r w:rsidR="00F60169">
              <w:rPr>
                <w:bCs/>
                <w:sz w:val="20"/>
              </w:rPr>
              <w:t xml:space="preserve">help you </w:t>
            </w:r>
            <w:r w:rsidRPr="00F842BC">
              <w:rPr>
                <w:bCs/>
                <w:sz w:val="20"/>
              </w:rPr>
              <w:t xml:space="preserve">select where and how you want to work, and this is what we </w:t>
            </w:r>
            <w:r w:rsidR="004F5A89">
              <w:rPr>
                <w:bCs/>
                <w:sz w:val="20"/>
              </w:rPr>
              <w:t>will be reviewing together</w:t>
            </w:r>
            <w:r w:rsidRPr="00F842BC">
              <w:rPr>
                <w:bCs/>
                <w:sz w:val="20"/>
              </w:rPr>
              <w:t xml:space="preserve"> today.</w:t>
            </w:r>
          </w:p>
          <w:p w14:paraId="4F5AC8EA" w14:textId="16B11336" w:rsidR="00A47CCD" w:rsidRPr="000377CF" w:rsidRDefault="00A47CCD" w:rsidP="000377CF">
            <w:pPr>
              <w:rPr>
                <w:bCs/>
                <w:sz w:val="20"/>
              </w:rPr>
            </w:pPr>
          </w:p>
        </w:tc>
        <w:tc>
          <w:tcPr>
            <w:tcW w:w="2822" w:type="dxa"/>
            <w:shd w:val="clear" w:color="auto" w:fill="auto"/>
          </w:tcPr>
          <w:p w14:paraId="3426EE04" w14:textId="22E9F93B" w:rsidR="00906F07" w:rsidRDefault="000377CF" w:rsidP="000726AD">
            <w:pPr>
              <w:rPr>
                <w:bCs/>
                <w:i/>
                <w:color w:val="0464C5" w:themeColor="accent5" w:themeTint="BF"/>
                <w:sz w:val="20"/>
              </w:rPr>
            </w:pPr>
            <w:r w:rsidRPr="000377CF">
              <w:rPr>
                <w:bCs/>
                <w:i/>
                <w:color w:val="0464C5" w:themeColor="accent5" w:themeTint="BF"/>
                <w:sz w:val="20"/>
              </w:rPr>
              <w:lastRenderedPageBreak/>
              <w:t xml:space="preserve">*This slide and content can be edited depending on what is available to </w:t>
            </w:r>
            <w:r w:rsidR="009B2B42">
              <w:rPr>
                <w:bCs/>
                <w:i/>
                <w:color w:val="0464C5" w:themeColor="accent5" w:themeTint="BF"/>
                <w:sz w:val="20"/>
              </w:rPr>
              <w:t>the</w:t>
            </w:r>
            <w:r w:rsidRPr="000377CF">
              <w:rPr>
                <w:bCs/>
                <w:i/>
                <w:color w:val="0464C5" w:themeColor="accent5" w:themeTint="BF"/>
                <w:sz w:val="20"/>
              </w:rPr>
              <w:t xml:space="preserve"> department*</w:t>
            </w:r>
          </w:p>
          <w:p w14:paraId="5485EE50" w14:textId="77777777" w:rsidR="002D08C2" w:rsidRDefault="002D08C2" w:rsidP="000726AD">
            <w:pPr>
              <w:rPr>
                <w:bCs/>
                <w:i/>
                <w:color w:val="0464C5" w:themeColor="accent5" w:themeTint="BF"/>
                <w:sz w:val="20"/>
              </w:rPr>
            </w:pPr>
          </w:p>
          <w:p w14:paraId="68DA9DDC" w14:textId="2D23D841" w:rsidR="002D08C2" w:rsidRPr="00F842BC" w:rsidRDefault="002D08C2" w:rsidP="009B2B42">
            <w:pPr>
              <w:rPr>
                <w:b/>
                <w:bCs/>
                <w:sz w:val="24"/>
              </w:rPr>
            </w:pPr>
            <w:r>
              <w:rPr>
                <w:bCs/>
                <w:i/>
                <w:color w:val="0464C5" w:themeColor="accent5" w:themeTint="BF"/>
                <w:sz w:val="20"/>
              </w:rPr>
              <w:t xml:space="preserve">For example, if </w:t>
            </w:r>
            <w:r w:rsidR="009B2B42">
              <w:rPr>
                <w:bCs/>
                <w:i/>
                <w:color w:val="0464C5" w:themeColor="accent5" w:themeTint="BF"/>
                <w:sz w:val="20"/>
              </w:rPr>
              <w:t>the</w:t>
            </w:r>
            <w:r>
              <w:rPr>
                <w:bCs/>
                <w:i/>
                <w:color w:val="0464C5" w:themeColor="accent5" w:themeTint="BF"/>
                <w:sz w:val="20"/>
              </w:rPr>
              <w:t xml:space="preserve"> organization does not have access to GCcoworking sites, simply delete this information from the slide and text.</w:t>
            </w:r>
          </w:p>
        </w:tc>
      </w:tr>
      <w:tr w:rsidR="00A9531A" w:rsidRPr="00F842BC" w14:paraId="2C5EBADB" w14:textId="77777777" w:rsidTr="003460FE">
        <w:tc>
          <w:tcPr>
            <w:tcW w:w="3036" w:type="dxa"/>
            <w:shd w:val="clear" w:color="auto" w:fill="auto"/>
          </w:tcPr>
          <w:p w14:paraId="2EAF7BE7" w14:textId="1B426F68" w:rsidR="00906F07" w:rsidRPr="00F842BC" w:rsidRDefault="00906F07" w:rsidP="000726AD">
            <w:pPr>
              <w:rPr>
                <w:noProof/>
                <w:lang w:eastAsia="en-CA"/>
              </w:rPr>
            </w:pPr>
            <w:r w:rsidRPr="00F842BC">
              <w:rPr>
                <w:noProof/>
                <w:lang w:eastAsia="en-CA"/>
              </w:rPr>
              <w:drawing>
                <wp:inline distT="0" distB="0" distL="0" distR="0" wp14:anchorId="5140E767" wp14:editId="41FA3BE6">
                  <wp:extent cx="1710130" cy="975706"/>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8489" cy="997592"/>
                          </a:xfrm>
                          <a:prstGeom prst="rect">
                            <a:avLst/>
                          </a:prstGeom>
                        </pic:spPr>
                      </pic:pic>
                    </a:graphicData>
                  </a:graphic>
                </wp:inline>
              </w:drawing>
            </w:r>
          </w:p>
        </w:tc>
        <w:tc>
          <w:tcPr>
            <w:tcW w:w="1828" w:type="dxa"/>
            <w:shd w:val="clear" w:color="auto" w:fill="auto"/>
          </w:tcPr>
          <w:p w14:paraId="1D312B2E" w14:textId="07A23508" w:rsidR="00906F07" w:rsidRPr="00F842BC" w:rsidRDefault="00906F07" w:rsidP="003460FE">
            <w:pPr>
              <w:jc w:val="center"/>
              <w:rPr>
                <w:b/>
                <w:bCs/>
                <w:sz w:val="20"/>
                <w:lang w:val="en-US"/>
              </w:rPr>
            </w:pPr>
            <w:r w:rsidRPr="00F842BC">
              <w:rPr>
                <w:b/>
                <w:bCs/>
                <w:sz w:val="20"/>
              </w:rPr>
              <w:t>Choosing where you work</w:t>
            </w:r>
          </w:p>
        </w:tc>
        <w:tc>
          <w:tcPr>
            <w:tcW w:w="1131" w:type="dxa"/>
            <w:shd w:val="clear" w:color="auto" w:fill="auto"/>
          </w:tcPr>
          <w:p w14:paraId="02524A86" w14:textId="7BDF2C5A" w:rsidR="00906F07" w:rsidRPr="00F842BC" w:rsidRDefault="00347C45" w:rsidP="00F842BC">
            <w:pPr>
              <w:jc w:val="center"/>
              <w:rPr>
                <w:bCs/>
                <w:color w:val="000000" w:themeColor="text1"/>
                <w:sz w:val="20"/>
                <w:szCs w:val="20"/>
              </w:rPr>
            </w:pPr>
            <w:r>
              <w:rPr>
                <w:bCs/>
                <w:color w:val="000000" w:themeColor="text1"/>
                <w:sz w:val="20"/>
                <w:szCs w:val="20"/>
              </w:rPr>
              <w:t>2</w:t>
            </w:r>
          </w:p>
        </w:tc>
        <w:tc>
          <w:tcPr>
            <w:tcW w:w="6022" w:type="dxa"/>
            <w:shd w:val="clear" w:color="auto" w:fill="auto"/>
          </w:tcPr>
          <w:p w14:paraId="7C86A272" w14:textId="63B131F0" w:rsidR="006D3811" w:rsidRPr="00F842BC" w:rsidRDefault="004F5A89" w:rsidP="006D3811">
            <w:pPr>
              <w:rPr>
                <w:bCs/>
                <w:sz w:val="20"/>
              </w:rPr>
            </w:pPr>
            <w:r w:rsidRPr="00F842BC">
              <w:rPr>
                <w:bCs/>
                <w:sz w:val="20"/>
              </w:rPr>
              <w:t xml:space="preserve">This new way of </w:t>
            </w:r>
            <w:r w:rsidRPr="007F3E81">
              <w:rPr>
                <w:b/>
                <w:bCs/>
                <w:sz w:val="20"/>
              </w:rPr>
              <w:t>working</w:t>
            </w:r>
            <w:r w:rsidRPr="00F842BC">
              <w:rPr>
                <w:bCs/>
                <w:sz w:val="20"/>
              </w:rPr>
              <w:t xml:space="preserve"> require</w:t>
            </w:r>
            <w:r>
              <w:rPr>
                <w:bCs/>
                <w:sz w:val="20"/>
              </w:rPr>
              <w:t>s</w:t>
            </w:r>
            <w:r w:rsidRPr="00F842BC">
              <w:rPr>
                <w:bCs/>
                <w:sz w:val="20"/>
              </w:rPr>
              <w:t xml:space="preserve"> a new way of </w:t>
            </w:r>
            <w:r w:rsidRPr="007F3E81">
              <w:rPr>
                <w:b/>
                <w:bCs/>
                <w:sz w:val="20"/>
              </w:rPr>
              <w:t>planning</w:t>
            </w:r>
            <w:r w:rsidR="008C346B">
              <w:rPr>
                <w:bCs/>
                <w:sz w:val="20"/>
              </w:rPr>
              <w:t xml:space="preserve"> for which</w:t>
            </w:r>
            <w:r w:rsidR="006D3811">
              <w:rPr>
                <w:bCs/>
                <w:sz w:val="20"/>
              </w:rPr>
              <w:t xml:space="preserve"> a</w:t>
            </w:r>
            <w:r w:rsidR="006D3811" w:rsidRPr="00F842BC">
              <w:rPr>
                <w:bCs/>
                <w:sz w:val="20"/>
              </w:rPr>
              <w:t xml:space="preserve"> decision tree</w:t>
            </w:r>
            <w:r w:rsidR="006D3811">
              <w:rPr>
                <w:bCs/>
                <w:sz w:val="20"/>
              </w:rPr>
              <w:t xml:space="preserve"> was developed; </w:t>
            </w:r>
            <w:r w:rsidR="008C346B">
              <w:rPr>
                <w:bCs/>
                <w:sz w:val="20"/>
              </w:rPr>
              <w:t xml:space="preserve">it will </w:t>
            </w:r>
            <w:r w:rsidR="006D3811">
              <w:rPr>
                <w:bCs/>
                <w:sz w:val="20"/>
              </w:rPr>
              <w:t xml:space="preserve">help you </w:t>
            </w:r>
            <w:r w:rsidR="006D3811" w:rsidRPr="00F842BC">
              <w:rPr>
                <w:bCs/>
                <w:sz w:val="20"/>
              </w:rPr>
              <w:t xml:space="preserve">plan your activities </w:t>
            </w:r>
            <w:r w:rsidR="006D3811">
              <w:rPr>
                <w:bCs/>
                <w:sz w:val="20"/>
              </w:rPr>
              <w:t>in a different way than you are used to.</w:t>
            </w:r>
            <w:r w:rsidR="006D3811" w:rsidRPr="00F842BC">
              <w:rPr>
                <w:bCs/>
                <w:sz w:val="20"/>
              </w:rPr>
              <w:t xml:space="preserve"> </w:t>
            </w:r>
          </w:p>
          <w:p w14:paraId="20E39CF2" w14:textId="71769389" w:rsidR="00906F07" w:rsidRPr="00F842BC" w:rsidRDefault="004F5A89" w:rsidP="00906F07">
            <w:pPr>
              <w:rPr>
                <w:bCs/>
                <w:sz w:val="20"/>
              </w:rPr>
            </w:pPr>
            <w:r>
              <w:rPr>
                <w:bCs/>
                <w:sz w:val="20"/>
              </w:rPr>
              <w:t xml:space="preserve">It may </w:t>
            </w:r>
            <w:r w:rsidR="00704D35">
              <w:rPr>
                <w:bCs/>
                <w:sz w:val="20"/>
              </w:rPr>
              <w:t>be</w:t>
            </w:r>
            <w:r>
              <w:rPr>
                <w:bCs/>
                <w:sz w:val="20"/>
              </w:rPr>
              <w:t xml:space="preserve"> difficult to understand now</w:t>
            </w:r>
            <w:r w:rsidR="00906F07" w:rsidRPr="00F842BC">
              <w:rPr>
                <w:bCs/>
                <w:sz w:val="20"/>
              </w:rPr>
              <w:t xml:space="preserve">, but at the end of this workshop, it will all make sense! </w:t>
            </w:r>
            <w:r>
              <w:rPr>
                <w:bCs/>
                <w:sz w:val="20"/>
              </w:rPr>
              <w:t xml:space="preserve">This logic model will </w:t>
            </w:r>
            <w:r w:rsidR="00906F07" w:rsidRPr="00F842BC">
              <w:rPr>
                <w:bCs/>
                <w:sz w:val="20"/>
              </w:rPr>
              <w:t>become a great to</w:t>
            </w:r>
            <w:r w:rsidR="00B006F3">
              <w:rPr>
                <w:bCs/>
                <w:sz w:val="20"/>
              </w:rPr>
              <w:t xml:space="preserve">ol to help you choose where </w:t>
            </w:r>
            <w:r w:rsidR="00906F07" w:rsidRPr="00F842BC">
              <w:rPr>
                <w:bCs/>
                <w:sz w:val="20"/>
              </w:rPr>
              <w:t>to work</w:t>
            </w:r>
            <w:r>
              <w:rPr>
                <w:bCs/>
                <w:sz w:val="20"/>
              </w:rPr>
              <w:t xml:space="preserve"> and </w:t>
            </w:r>
            <w:r w:rsidR="00704D35">
              <w:rPr>
                <w:bCs/>
                <w:sz w:val="20"/>
              </w:rPr>
              <w:t xml:space="preserve">it will </w:t>
            </w:r>
            <w:r>
              <w:rPr>
                <w:bCs/>
                <w:sz w:val="20"/>
              </w:rPr>
              <w:t>eventually become second nature to you</w:t>
            </w:r>
            <w:r w:rsidR="00906F07" w:rsidRPr="00F842BC">
              <w:rPr>
                <w:bCs/>
                <w:sz w:val="20"/>
              </w:rPr>
              <w:t xml:space="preserve">. </w:t>
            </w:r>
          </w:p>
          <w:p w14:paraId="27C4550D" w14:textId="3BAB01EA" w:rsidR="00906F07" w:rsidRDefault="006D3811" w:rsidP="00906F07">
            <w:pPr>
              <w:pStyle w:val="NoSpacing"/>
              <w:rPr>
                <w:bCs/>
                <w:sz w:val="20"/>
              </w:rPr>
            </w:pPr>
            <w:r>
              <w:rPr>
                <w:bCs/>
                <w:sz w:val="20"/>
              </w:rPr>
              <w:lastRenderedPageBreak/>
              <w:t>Here are</w:t>
            </w:r>
            <w:r w:rsidR="00906F07" w:rsidRPr="00F842BC">
              <w:rPr>
                <w:bCs/>
                <w:sz w:val="20"/>
              </w:rPr>
              <w:t xml:space="preserve"> the 3 steps</w:t>
            </w:r>
            <w:r>
              <w:rPr>
                <w:bCs/>
                <w:sz w:val="20"/>
              </w:rPr>
              <w:t xml:space="preserve"> we will go through</w:t>
            </w:r>
            <w:r w:rsidR="00906F07" w:rsidRPr="00F842BC">
              <w:rPr>
                <w:bCs/>
                <w:sz w:val="20"/>
              </w:rPr>
              <w:t xml:space="preserve">: </w:t>
            </w:r>
            <w:r w:rsidR="00906F07" w:rsidRPr="00F842BC">
              <w:rPr>
                <w:bCs/>
                <w:i/>
                <w:color w:val="0464C5" w:themeColor="accent5" w:themeTint="BF"/>
                <w:sz w:val="20"/>
              </w:rPr>
              <w:t xml:space="preserve">[CLICK TO ANIMATE SLIDE] </w:t>
            </w:r>
            <w:r w:rsidR="00906F07" w:rsidRPr="00F842BC">
              <w:rPr>
                <w:bCs/>
                <w:sz w:val="20"/>
              </w:rPr>
              <w:t>choosing a location,</w:t>
            </w:r>
            <w:r w:rsidR="00906F07" w:rsidRPr="00F842BC">
              <w:rPr>
                <w:bCs/>
                <w:i/>
                <w:color w:val="0464C5" w:themeColor="accent5" w:themeTint="BF"/>
                <w:sz w:val="20"/>
              </w:rPr>
              <w:t xml:space="preserve"> [CLICK TO ANIMATE SLIDE] </w:t>
            </w:r>
            <w:r w:rsidR="00906F07" w:rsidRPr="00F842BC">
              <w:rPr>
                <w:bCs/>
                <w:sz w:val="20"/>
              </w:rPr>
              <w:t xml:space="preserve">deciding if you are working individually or in a collaborative way, and finally </w:t>
            </w:r>
            <w:r w:rsidR="00906F07" w:rsidRPr="00F842BC">
              <w:rPr>
                <w:bCs/>
                <w:i/>
                <w:color w:val="0464C5" w:themeColor="accent5" w:themeTint="BF"/>
                <w:sz w:val="20"/>
              </w:rPr>
              <w:t>[CLICK TO ANIMATE SLIDE]</w:t>
            </w:r>
            <w:r w:rsidR="00906F07" w:rsidRPr="00F842BC">
              <w:rPr>
                <w:bCs/>
                <w:sz w:val="20"/>
              </w:rPr>
              <w:t>, the best workpoint for your task.</w:t>
            </w:r>
            <w:r w:rsidR="00D0261D">
              <w:rPr>
                <w:bCs/>
                <w:sz w:val="20"/>
              </w:rPr>
              <w:t xml:space="preserve"> A workpoint being any area where work can be done.</w:t>
            </w:r>
          </w:p>
          <w:p w14:paraId="2A019CBF" w14:textId="5708B7FE" w:rsidR="007F3E81" w:rsidRPr="00F842BC" w:rsidRDefault="007F3E81" w:rsidP="00906F07">
            <w:pPr>
              <w:pStyle w:val="NoSpacing"/>
              <w:rPr>
                <w:rFonts w:ascii="Calibri" w:hAnsi="Calibri" w:cs="Times New Roman"/>
                <w:sz w:val="20"/>
              </w:rPr>
            </w:pPr>
          </w:p>
        </w:tc>
        <w:tc>
          <w:tcPr>
            <w:tcW w:w="2822" w:type="dxa"/>
            <w:shd w:val="clear" w:color="auto" w:fill="auto"/>
          </w:tcPr>
          <w:p w14:paraId="1AE7095B" w14:textId="77777777" w:rsidR="00906F07" w:rsidRPr="00F842BC" w:rsidRDefault="00906F07" w:rsidP="000726AD">
            <w:pPr>
              <w:rPr>
                <w:b/>
                <w:bCs/>
                <w:sz w:val="24"/>
              </w:rPr>
            </w:pPr>
          </w:p>
        </w:tc>
      </w:tr>
      <w:tr w:rsidR="00A9531A" w:rsidRPr="00F842BC" w14:paraId="504999A9" w14:textId="77777777" w:rsidTr="003460FE">
        <w:tc>
          <w:tcPr>
            <w:tcW w:w="3036" w:type="dxa"/>
            <w:shd w:val="clear" w:color="auto" w:fill="auto"/>
          </w:tcPr>
          <w:p w14:paraId="517E4930" w14:textId="35CACF74" w:rsidR="00906F07" w:rsidRPr="00F842BC" w:rsidRDefault="00906F07" w:rsidP="000726AD">
            <w:pPr>
              <w:rPr>
                <w:noProof/>
                <w:lang w:eastAsia="en-CA"/>
              </w:rPr>
            </w:pPr>
            <w:r w:rsidRPr="00F842BC">
              <w:rPr>
                <w:noProof/>
                <w:lang w:eastAsia="en-CA"/>
              </w:rPr>
              <w:drawing>
                <wp:inline distT="0" distB="0" distL="0" distR="0" wp14:anchorId="408560E5" wp14:editId="57E308A2">
                  <wp:extent cx="1721745" cy="96981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6897" cy="978353"/>
                          </a:xfrm>
                          <a:prstGeom prst="rect">
                            <a:avLst/>
                          </a:prstGeom>
                        </pic:spPr>
                      </pic:pic>
                    </a:graphicData>
                  </a:graphic>
                </wp:inline>
              </w:drawing>
            </w:r>
          </w:p>
        </w:tc>
        <w:tc>
          <w:tcPr>
            <w:tcW w:w="1828" w:type="dxa"/>
            <w:shd w:val="clear" w:color="auto" w:fill="auto"/>
          </w:tcPr>
          <w:p w14:paraId="0B059C6D" w14:textId="77777777" w:rsidR="00906F07" w:rsidRPr="007F3E81" w:rsidRDefault="00906F07" w:rsidP="007F3E81">
            <w:pPr>
              <w:jc w:val="center"/>
              <w:rPr>
                <w:b/>
                <w:sz w:val="20"/>
              </w:rPr>
            </w:pPr>
            <w:r w:rsidRPr="007F3E81">
              <w:rPr>
                <w:b/>
                <w:sz w:val="20"/>
                <w:lang w:val="en-US"/>
              </w:rPr>
              <w:t>Choosing where you work</w:t>
            </w:r>
          </w:p>
          <w:p w14:paraId="74CA9080" w14:textId="2C228256" w:rsidR="00906F07" w:rsidRPr="002D08C2" w:rsidRDefault="00906F07" w:rsidP="007F3E81">
            <w:pPr>
              <w:jc w:val="center"/>
              <w:rPr>
                <w:bCs/>
                <w:sz w:val="20"/>
                <w:lang w:val="en-US"/>
              </w:rPr>
            </w:pPr>
            <w:r w:rsidRPr="002D08C2">
              <w:rPr>
                <w:sz w:val="20"/>
              </w:rPr>
              <w:t>Step 1</w:t>
            </w:r>
            <w:r w:rsidR="007F3E81" w:rsidRPr="002D08C2">
              <w:rPr>
                <w:sz w:val="20"/>
              </w:rPr>
              <w:t>: Location</w:t>
            </w:r>
          </w:p>
        </w:tc>
        <w:tc>
          <w:tcPr>
            <w:tcW w:w="1131" w:type="dxa"/>
            <w:shd w:val="clear" w:color="auto" w:fill="auto"/>
          </w:tcPr>
          <w:p w14:paraId="1A166514" w14:textId="69DAA953" w:rsidR="00906F07" w:rsidRPr="00F842BC" w:rsidRDefault="009D11AC" w:rsidP="00F842BC">
            <w:pPr>
              <w:jc w:val="center"/>
              <w:rPr>
                <w:bCs/>
                <w:color w:val="000000" w:themeColor="text1"/>
                <w:sz w:val="20"/>
                <w:szCs w:val="20"/>
              </w:rPr>
            </w:pPr>
            <w:r>
              <w:rPr>
                <w:bCs/>
                <w:color w:val="000000" w:themeColor="text1"/>
                <w:sz w:val="20"/>
                <w:szCs w:val="20"/>
              </w:rPr>
              <w:t>1</w:t>
            </w:r>
          </w:p>
        </w:tc>
        <w:tc>
          <w:tcPr>
            <w:tcW w:w="6022" w:type="dxa"/>
            <w:shd w:val="clear" w:color="auto" w:fill="auto"/>
          </w:tcPr>
          <w:p w14:paraId="720E0EEB" w14:textId="77777777" w:rsidR="002B3B3A" w:rsidRDefault="00906F07" w:rsidP="00906F07">
            <w:pPr>
              <w:rPr>
                <w:bCs/>
                <w:sz w:val="20"/>
              </w:rPr>
            </w:pPr>
            <w:r w:rsidRPr="00F842BC">
              <w:rPr>
                <w:bCs/>
                <w:sz w:val="20"/>
              </w:rPr>
              <w:t>So, let’s start with the first step, which is all about location, location, location!</w:t>
            </w:r>
            <w:r w:rsidR="005F3B03">
              <w:rPr>
                <w:bCs/>
                <w:sz w:val="20"/>
              </w:rPr>
              <w:t xml:space="preserve"> </w:t>
            </w:r>
            <w:r w:rsidRPr="00F842BC">
              <w:rPr>
                <w:bCs/>
                <w:sz w:val="20"/>
              </w:rPr>
              <w:t>The first question you should ask yourself is “What’s on my schedule for the week?” The answer to that will help you choose where you should work from.</w:t>
            </w:r>
            <w:r w:rsidR="005F3B03">
              <w:rPr>
                <w:bCs/>
                <w:sz w:val="20"/>
              </w:rPr>
              <w:t xml:space="preserve"> </w:t>
            </w:r>
          </w:p>
          <w:p w14:paraId="03B9CBF2" w14:textId="77777777" w:rsidR="002B3B3A" w:rsidRDefault="002B3B3A" w:rsidP="00906F07">
            <w:pPr>
              <w:rPr>
                <w:bCs/>
                <w:sz w:val="20"/>
              </w:rPr>
            </w:pPr>
          </w:p>
          <w:p w14:paraId="524A3EFC" w14:textId="1CD2214F" w:rsidR="00906F07" w:rsidRPr="00F842BC" w:rsidRDefault="00906F07" w:rsidP="00906F07">
            <w:pPr>
              <w:rPr>
                <w:bCs/>
                <w:sz w:val="20"/>
              </w:rPr>
            </w:pPr>
            <w:r w:rsidRPr="00F842BC">
              <w:rPr>
                <w:bCs/>
                <w:sz w:val="20"/>
              </w:rPr>
              <w:t xml:space="preserve">Today, we are going to concentrate on the </w:t>
            </w:r>
            <w:r w:rsidRPr="005F3B03">
              <w:rPr>
                <w:b/>
                <w:bCs/>
                <w:sz w:val="20"/>
              </w:rPr>
              <w:t>OFFICE</w:t>
            </w:r>
            <w:r w:rsidRPr="00F842BC">
              <w:rPr>
                <w:bCs/>
                <w:sz w:val="20"/>
              </w:rPr>
              <w:t xml:space="preserve"> location </w:t>
            </w:r>
            <w:r w:rsidRPr="00F842BC">
              <w:rPr>
                <w:bCs/>
                <w:i/>
                <w:color w:val="0464C5" w:themeColor="accent5" w:themeTint="BF"/>
                <w:sz w:val="20"/>
              </w:rPr>
              <w:t xml:space="preserve">[CLICK TO ANIMATE SLIDE]. </w:t>
            </w:r>
            <w:r w:rsidR="002B3B3A">
              <w:rPr>
                <w:bCs/>
                <w:sz w:val="20"/>
              </w:rPr>
              <w:t>A</w:t>
            </w:r>
            <w:r w:rsidRPr="00F842BC">
              <w:rPr>
                <w:bCs/>
                <w:sz w:val="20"/>
              </w:rPr>
              <w:t>s mentioned earlier</w:t>
            </w:r>
            <w:r w:rsidR="00704D35">
              <w:rPr>
                <w:bCs/>
                <w:sz w:val="20"/>
              </w:rPr>
              <w:t xml:space="preserve"> when defining GCworkplace</w:t>
            </w:r>
            <w:r w:rsidRPr="00F842BC">
              <w:rPr>
                <w:bCs/>
                <w:sz w:val="20"/>
              </w:rPr>
              <w:t xml:space="preserve">, ABW is the design concept </w:t>
            </w:r>
            <w:r w:rsidR="00704D35">
              <w:rPr>
                <w:bCs/>
                <w:sz w:val="20"/>
              </w:rPr>
              <w:t>supporting</w:t>
            </w:r>
            <w:r w:rsidRPr="00F842BC">
              <w:rPr>
                <w:bCs/>
                <w:sz w:val="20"/>
              </w:rPr>
              <w:t xml:space="preserve"> the GCworkplace vision, so let’s explore what is an activity-based </w:t>
            </w:r>
            <w:r w:rsidRPr="00F842BC">
              <w:rPr>
                <w:b/>
                <w:bCs/>
                <w:sz w:val="20"/>
              </w:rPr>
              <w:t>workplace</w:t>
            </w:r>
            <w:r w:rsidRPr="00F842BC">
              <w:rPr>
                <w:bCs/>
                <w:sz w:val="20"/>
              </w:rPr>
              <w:t xml:space="preserve"> and what is activity-based </w:t>
            </w:r>
            <w:r w:rsidRPr="00F842BC">
              <w:rPr>
                <w:b/>
                <w:bCs/>
                <w:sz w:val="20"/>
              </w:rPr>
              <w:t>working</w:t>
            </w:r>
            <w:r w:rsidRPr="00F842BC">
              <w:rPr>
                <w:bCs/>
                <w:sz w:val="20"/>
              </w:rPr>
              <w:t>.</w:t>
            </w:r>
          </w:p>
          <w:p w14:paraId="68307D5D" w14:textId="77777777" w:rsidR="00906F07" w:rsidRPr="00F842BC" w:rsidRDefault="00906F07" w:rsidP="005F3B03">
            <w:pPr>
              <w:rPr>
                <w:sz w:val="20"/>
              </w:rPr>
            </w:pPr>
          </w:p>
        </w:tc>
        <w:tc>
          <w:tcPr>
            <w:tcW w:w="2822" w:type="dxa"/>
            <w:shd w:val="clear" w:color="auto" w:fill="auto"/>
          </w:tcPr>
          <w:p w14:paraId="1792A7E2" w14:textId="173D848B" w:rsidR="005F3B03" w:rsidRDefault="005F3B03" w:rsidP="005F3B03">
            <w:pPr>
              <w:rPr>
                <w:bCs/>
                <w:i/>
                <w:color w:val="0464C5" w:themeColor="accent5" w:themeTint="BF"/>
                <w:sz w:val="20"/>
              </w:rPr>
            </w:pPr>
            <w:r w:rsidRPr="005F3B03">
              <w:rPr>
                <w:bCs/>
                <w:i/>
                <w:color w:val="0464C5" w:themeColor="accent5" w:themeTint="BF"/>
                <w:sz w:val="20"/>
              </w:rPr>
              <w:t xml:space="preserve">*This slide can be edited depending on what is available to </w:t>
            </w:r>
            <w:r w:rsidR="009B2B42">
              <w:rPr>
                <w:bCs/>
                <w:i/>
                <w:color w:val="0464C5" w:themeColor="accent5" w:themeTint="BF"/>
                <w:sz w:val="20"/>
              </w:rPr>
              <w:t>the</w:t>
            </w:r>
            <w:r w:rsidRPr="005F3B03">
              <w:rPr>
                <w:bCs/>
                <w:i/>
                <w:color w:val="0464C5" w:themeColor="accent5" w:themeTint="BF"/>
                <w:sz w:val="20"/>
              </w:rPr>
              <w:t xml:space="preserve"> department*</w:t>
            </w:r>
            <w:r w:rsidRPr="00F842BC">
              <w:rPr>
                <w:bCs/>
                <w:i/>
                <w:color w:val="0464C5" w:themeColor="accent5" w:themeTint="BF"/>
                <w:sz w:val="20"/>
              </w:rPr>
              <w:t xml:space="preserve"> </w:t>
            </w:r>
          </w:p>
          <w:p w14:paraId="414409CC" w14:textId="77777777" w:rsidR="002D08C2" w:rsidRDefault="002D08C2" w:rsidP="005F3B03">
            <w:pPr>
              <w:rPr>
                <w:bCs/>
                <w:i/>
                <w:color w:val="0464C5" w:themeColor="accent5" w:themeTint="BF"/>
                <w:sz w:val="20"/>
              </w:rPr>
            </w:pPr>
          </w:p>
          <w:p w14:paraId="6A38B9A3" w14:textId="1D19FBDA" w:rsidR="002D08C2" w:rsidRPr="00F842BC" w:rsidRDefault="002D08C2" w:rsidP="005F3B03">
            <w:pPr>
              <w:rPr>
                <w:bCs/>
                <w:i/>
                <w:color w:val="0464C5" w:themeColor="accent5" w:themeTint="BF"/>
                <w:sz w:val="20"/>
              </w:rPr>
            </w:pPr>
            <w:r>
              <w:rPr>
                <w:bCs/>
                <w:i/>
                <w:color w:val="0464C5" w:themeColor="accent5" w:themeTint="BF"/>
                <w:sz w:val="20"/>
              </w:rPr>
              <w:t xml:space="preserve">For example, if </w:t>
            </w:r>
            <w:r w:rsidR="009B2B42">
              <w:rPr>
                <w:bCs/>
                <w:i/>
                <w:color w:val="0464C5" w:themeColor="accent5" w:themeTint="BF"/>
                <w:sz w:val="20"/>
              </w:rPr>
              <w:t>the</w:t>
            </w:r>
            <w:r>
              <w:rPr>
                <w:bCs/>
                <w:i/>
                <w:color w:val="0464C5" w:themeColor="accent5" w:themeTint="BF"/>
                <w:sz w:val="20"/>
              </w:rPr>
              <w:t xml:space="preserve"> organization does not have access to GCcoworking sites, simply delete this information from the slide and text.</w:t>
            </w:r>
          </w:p>
          <w:p w14:paraId="27465578" w14:textId="77777777" w:rsidR="00906F07" w:rsidRPr="00F842BC" w:rsidRDefault="00906F07" w:rsidP="000726AD">
            <w:pPr>
              <w:rPr>
                <w:b/>
                <w:bCs/>
                <w:sz w:val="24"/>
              </w:rPr>
            </w:pPr>
          </w:p>
        </w:tc>
      </w:tr>
      <w:tr w:rsidR="00A9531A" w:rsidRPr="00F842BC" w14:paraId="3E1F444E" w14:textId="77777777" w:rsidTr="003460FE">
        <w:tc>
          <w:tcPr>
            <w:tcW w:w="3036" w:type="dxa"/>
            <w:shd w:val="clear" w:color="auto" w:fill="auto"/>
          </w:tcPr>
          <w:p w14:paraId="65970D1C" w14:textId="54E696BA" w:rsidR="00906F07" w:rsidRPr="00F842BC" w:rsidRDefault="00A2090D" w:rsidP="00906F07">
            <w:pPr>
              <w:jc w:val="center"/>
              <w:rPr>
                <w:lang w:eastAsia="en-CA"/>
              </w:rPr>
            </w:pPr>
            <w:r>
              <w:rPr>
                <w:noProof/>
                <w:lang w:eastAsia="en-CA"/>
              </w:rPr>
              <w:drawing>
                <wp:inline distT="0" distB="0" distL="0" distR="0" wp14:anchorId="2D3139F5" wp14:editId="4998D13C">
                  <wp:extent cx="1721485" cy="96606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6976" cy="985981"/>
                          </a:xfrm>
                          <a:prstGeom prst="rect">
                            <a:avLst/>
                          </a:prstGeom>
                        </pic:spPr>
                      </pic:pic>
                    </a:graphicData>
                  </a:graphic>
                </wp:inline>
              </w:drawing>
            </w:r>
          </w:p>
        </w:tc>
        <w:tc>
          <w:tcPr>
            <w:tcW w:w="1828" w:type="dxa"/>
            <w:shd w:val="clear" w:color="auto" w:fill="auto"/>
          </w:tcPr>
          <w:p w14:paraId="1645030B" w14:textId="67A18C87" w:rsidR="00906F07" w:rsidRPr="00F842BC" w:rsidRDefault="003460FE" w:rsidP="003460FE">
            <w:pPr>
              <w:jc w:val="center"/>
              <w:rPr>
                <w:b/>
                <w:bCs/>
                <w:sz w:val="20"/>
                <w:lang w:val="en-US"/>
              </w:rPr>
            </w:pPr>
            <w:r w:rsidRPr="003460FE">
              <w:rPr>
                <w:b/>
                <w:bCs/>
                <w:sz w:val="20"/>
              </w:rPr>
              <w:t>Understanding activity-based workplace and activity-based working</w:t>
            </w:r>
          </w:p>
        </w:tc>
        <w:tc>
          <w:tcPr>
            <w:tcW w:w="1131" w:type="dxa"/>
            <w:shd w:val="clear" w:color="auto" w:fill="auto"/>
          </w:tcPr>
          <w:p w14:paraId="709275DD" w14:textId="38890A40" w:rsidR="00906F07" w:rsidRPr="00F842BC" w:rsidRDefault="00347C45" w:rsidP="00F842BC">
            <w:pPr>
              <w:jc w:val="center"/>
              <w:rPr>
                <w:bCs/>
                <w:color w:val="000000" w:themeColor="text1"/>
                <w:sz w:val="20"/>
                <w:szCs w:val="20"/>
              </w:rPr>
            </w:pPr>
            <w:r>
              <w:rPr>
                <w:bCs/>
                <w:color w:val="000000" w:themeColor="text1"/>
                <w:sz w:val="20"/>
                <w:szCs w:val="20"/>
              </w:rPr>
              <w:t>2</w:t>
            </w:r>
          </w:p>
        </w:tc>
        <w:tc>
          <w:tcPr>
            <w:tcW w:w="6022" w:type="dxa"/>
            <w:shd w:val="clear" w:color="auto" w:fill="auto"/>
          </w:tcPr>
          <w:p w14:paraId="11104E11" w14:textId="77777777" w:rsidR="00906F07" w:rsidRPr="00F842BC" w:rsidRDefault="00906F07" w:rsidP="00906F07">
            <w:pPr>
              <w:rPr>
                <w:bCs/>
                <w:sz w:val="20"/>
              </w:rPr>
            </w:pPr>
            <w:r w:rsidRPr="00F842BC">
              <w:rPr>
                <w:bCs/>
                <w:sz w:val="20"/>
                <w:lang w:val="en-US"/>
              </w:rPr>
              <w:t xml:space="preserve">This is an ACTIVITY-BASED </w:t>
            </w:r>
            <w:r w:rsidRPr="00F842BC">
              <w:rPr>
                <w:b/>
                <w:bCs/>
                <w:sz w:val="20"/>
                <w:lang w:val="en-US"/>
              </w:rPr>
              <w:t>WORKPLACE</w:t>
            </w:r>
            <w:r w:rsidRPr="00F842BC">
              <w:rPr>
                <w:bCs/>
                <w:sz w:val="20"/>
                <w:lang w:val="en-US"/>
              </w:rPr>
              <w:t>, a</w:t>
            </w:r>
            <w:r w:rsidRPr="00F842BC">
              <w:rPr>
                <w:bCs/>
                <w:sz w:val="20"/>
              </w:rPr>
              <w:t xml:space="preserve">n environment that supports a new way of working and is based on the principle of </w:t>
            </w:r>
            <w:r w:rsidRPr="00F842BC">
              <w:rPr>
                <w:b/>
                <w:bCs/>
                <w:sz w:val="20"/>
              </w:rPr>
              <w:t>activity-based working (ABW)</w:t>
            </w:r>
            <w:r w:rsidRPr="00F842BC">
              <w:rPr>
                <w:bCs/>
                <w:sz w:val="20"/>
              </w:rPr>
              <w:t xml:space="preserve">. </w:t>
            </w:r>
            <w:r w:rsidRPr="00F842BC">
              <w:rPr>
                <w:bCs/>
                <w:i/>
                <w:color w:val="0464C5" w:themeColor="accent5" w:themeTint="BF"/>
                <w:sz w:val="20"/>
              </w:rPr>
              <w:t>[CLICK TO ANIMATE SLIDE]</w:t>
            </w:r>
          </w:p>
          <w:p w14:paraId="398F97AD" w14:textId="77777777" w:rsidR="00906F07" w:rsidRPr="00F842BC" w:rsidRDefault="00906F07" w:rsidP="00906F07">
            <w:pPr>
              <w:rPr>
                <w:bCs/>
                <w:sz w:val="20"/>
              </w:rPr>
            </w:pPr>
          </w:p>
          <w:p w14:paraId="54BA95D9" w14:textId="77777777" w:rsidR="00906F07" w:rsidRPr="00F842BC" w:rsidRDefault="00906F07" w:rsidP="00906F07">
            <w:pPr>
              <w:rPr>
                <w:bCs/>
                <w:sz w:val="20"/>
              </w:rPr>
            </w:pPr>
            <w:r w:rsidRPr="00F842BC">
              <w:rPr>
                <w:bCs/>
                <w:sz w:val="20"/>
                <w:lang w:val="en-US"/>
              </w:rPr>
              <w:t xml:space="preserve">ACTIVITY-BASED </w:t>
            </w:r>
            <w:r w:rsidRPr="00F842BC">
              <w:rPr>
                <w:b/>
                <w:bCs/>
                <w:sz w:val="20"/>
                <w:lang w:val="en-US"/>
              </w:rPr>
              <w:t xml:space="preserve">WORKING (ABW) </w:t>
            </w:r>
            <w:r w:rsidRPr="00F842BC">
              <w:rPr>
                <w:bCs/>
                <w:sz w:val="20"/>
              </w:rPr>
              <w:t xml:space="preserve">is a design concept that recognizes that through the course of any day, employees engage in many different activities and that they need and can choose different types of </w:t>
            </w:r>
            <w:r w:rsidRPr="00F842BC">
              <w:rPr>
                <w:b/>
                <w:bCs/>
                <w:sz w:val="20"/>
              </w:rPr>
              <w:t>workpoints</w:t>
            </w:r>
            <w:r w:rsidRPr="00F842BC">
              <w:rPr>
                <w:bCs/>
                <w:sz w:val="20"/>
              </w:rPr>
              <w:t xml:space="preserve"> to accommodate these activities. An ABW environment focuses on the employees and provides the freedom to decide for themselves: how to work, where to work, which tools to use and with whom to collaborate to get the work done. </w:t>
            </w:r>
          </w:p>
          <w:p w14:paraId="3DC09A51" w14:textId="77777777" w:rsidR="00906F07" w:rsidRPr="00F842BC" w:rsidRDefault="00906F07" w:rsidP="00906F07">
            <w:pPr>
              <w:pStyle w:val="NoSpacing"/>
              <w:rPr>
                <w:rFonts w:ascii="Calibri" w:hAnsi="Calibri" w:cs="Times New Roman"/>
                <w:i/>
                <w:sz w:val="20"/>
              </w:rPr>
            </w:pPr>
          </w:p>
        </w:tc>
        <w:tc>
          <w:tcPr>
            <w:tcW w:w="2822" w:type="dxa"/>
            <w:shd w:val="clear" w:color="auto" w:fill="auto"/>
          </w:tcPr>
          <w:p w14:paraId="20ECF928" w14:textId="77777777" w:rsidR="00906F07" w:rsidRPr="00F842BC" w:rsidRDefault="00906F07" w:rsidP="000726AD">
            <w:pPr>
              <w:rPr>
                <w:b/>
                <w:bCs/>
                <w:sz w:val="24"/>
              </w:rPr>
            </w:pPr>
          </w:p>
        </w:tc>
      </w:tr>
      <w:tr w:rsidR="00A9531A" w:rsidRPr="00F842BC" w14:paraId="193D6FB2" w14:textId="77777777" w:rsidTr="003460FE">
        <w:tc>
          <w:tcPr>
            <w:tcW w:w="3036" w:type="dxa"/>
            <w:shd w:val="clear" w:color="auto" w:fill="auto"/>
          </w:tcPr>
          <w:p w14:paraId="654AF3D5" w14:textId="43B722DA" w:rsidR="00906F07" w:rsidRPr="00F842BC" w:rsidRDefault="003460FE" w:rsidP="000726AD">
            <w:pPr>
              <w:rPr>
                <w:noProof/>
                <w:lang w:eastAsia="en-CA"/>
              </w:rPr>
            </w:pPr>
            <w:r>
              <w:rPr>
                <w:noProof/>
                <w:lang w:eastAsia="en-CA"/>
              </w:rPr>
              <w:drawing>
                <wp:inline distT="0" distB="0" distL="0" distR="0" wp14:anchorId="63C0F01E" wp14:editId="428D8A91">
                  <wp:extent cx="1735745" cy="9759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8298" cy="983054"/>
                          </a:xfrm>
                          <a:prstGeom prst="rect">
                            <a:avLst/>
                          </a:prstGeom>
                        </pic:spPr>
                      </pic:pic>
                    </a:graphicData>
                  </a:graphic>
                </wp:inline>
              </w:drawing>
            </w:r>
          </w:p>
        </w:tc>
        <w:tc>
          <w:tcPr>
            <w:tcW w:w="1828" w:type="dxa"/>
            <w:shd w:val="clear" w:color="auto" w:fill="auto"/>
          </w:tcPr>
          <w:p w14:paraId="07791B82" w14:textId="747B2264" w:rsidR="00906F07" w:rsidRPr="00F842BC" w:rsidRDefault="003460FE" w:rsidP="003460FE">
            <w:pPr>
              <w:jc w:val="center"/>
              <w:rPr>
                <w:b/>
                <w:bCs/>
                <w:sz w:val="20"/>
                <w:lang w:val="en-US"/>
              </w:rPr>
            </w:pPr>
            <w:r w:rsidRPr="003460FE">
              <w:rPr>
                <w:b/>
                <w:bCs/>
                <w:sz w:val="20"/>
                <w:lang w:val="en-US"/>
              </w:rPr>
              <w:t>Understanding activity-based working</w:t>
            </w:r>
          </w:p>
        </w:tc>
        <w:tc>
          <w:tcPr>
            <w:tcW w:w="1131" w:type="dxa"/>
            <w:shd w:val="clear" w:color="auto" w:fill="auto"/>
          </w:tcPr>
          <w:p w14:paraId="4C20F7A2" w14:textId="37275665" w:rsidR="00906F07" w:rsidRPr="00F842BC" w:rsidRDefault="00906F07" w:rsidP="00F842BC">
            <w:pPr>
              <w:jc w:val="center"/>
              <w:rPr>
                <w:bCs/>
                <w:color w:val="000000" w:themeColor="text1"/>
                <w:sz w:val="20"/>
                <w:szCs w:val="20"/>
              </w:rPr>
            </w:pPr>
            <w:r w:rsidRPr="00F842BC">
              <w:rPr>
                <w:bCs/>
                <w:color w:val="000000" w:themeColor="text1"/>
                <w:sz w:val="20"/>
                <w:szCs w:val="20"/>
              </w:rPr>
              <w:t>3</w:t>
            </w:r>
          </w:p>
        </w:tc>
        <w:tc>
          <w:tcPr>
            <w:tcW w:w="6022" w:type="dxa"/>
            <w:shd w:val="clear" w:color="auto" w:fill="auto"/>
          </w:tcPr>
          <w:p w14:paraId="43E817D9" w14:textId="77777777" w:rsidR="00906F07" w:rsidRPr="00F842BC" w:rsidRDefault="00906F07" w:rsidP="00906F07">
            <w:pPr>
              <w:rPr>
                <w:bCs/>
                <w:sz w:val="20"/>
              </w:rPr>
            </w:pPr>
            <w:r w:rsidRPr="00F842BC">
              <w:rPr>
                <w:bCs/>
                <w:sz w:val="20"/>
              </w:rPr>
              <w:t>Here is a short video to help you understand what this new way of working is all about.</w:t>
            </w:r>
          </w:p>
          <w:p w14:paraId="39E7A631" w14:textId="77777777" w:rsidR="00906F07" w:rsidRPr="00F842BC" w:rsidRDefault="00906F07" w:rsidP="00906F07">
            <w:pPr>
              <w:rPr>
                <w:bCs/>
                <w:i/>
                <w:sz w:val="20"/>
              </w:rPr>
            </w:pPr>
          </w:p>
          <w:p w14:paraId="06DF6EC9" w14:textId="77777777" w:rsidR="00906F07" w:rsidRPr="00F842BC" w:rsidRDefault="00906F07" w:rsidP="00906F07">
            <w:pPr>
              <w:rPr>
                <w:bCs/>
                <w:i/>
                <w:color w:val="0464C5" w:themeColor="accent5" w:themeTint="BF"/>
                <w:sz w:val="20"/>
              </w:rPr>
            </w:pPr>
            <w:r w:rsidRPr="00F842BC">
              <w:rPr>
                <w:b/>
                <w:bCs/>
                <w:i/>
                <w:color w:val="0464C5" w:themeColor="accent5" w:themeTint="BF"/>
                <w:sz w:val="20"/>
              </w:rPr>
              <w:t xml:space="preserve">Play the video </w:t>
            </w:r>
            <w:r w:rsidRPr="00F842BC">
              <w:rPr>
                <w:bCs/>
                <w:i/>
                <w:color w:val="0464C5" w:themeColor="accent5" w:themeTint="BF"/>
                <w:sz w:val="20"/>
              </w:rPr>
              <w:t xml:space="preserve">(This is a video created by Public Services and Procurement Canada, to demonstrate ABW as the new workplace design solution for the Government of Canada.) </w:t>
            </w:r>
          </w:p>
          <w:p w14:paraId="44A9C559" w14:textId="77777777" w:rsidR="00906F07" w:rsidRPr="00F842BC" w:rsidRDefault="00906F07" w:rsidP="00906F07">
            <w:pPr>
              <w:rPr>
                <w:bCs/>
                <w:color w:val="0464C5" w:themeColor="accent5" w:themeTint="BF"/>
                <w:sz w:val="20"/>
              </w:rPr>
            </w:pPr>
          </w:p>
          <w:p w14:paraId="27C8DE8A" w14:textId="77777777" w:rsidR="00906F07" w:rsidRPr="00F842BC" w:rsidRDefault="00906F07" w:rsidP="00617496">
            <w:pPr>
              <w:rPr>
                <w:i/>
                <w:sz w:val="20"/>
              </w:rPr>
            </w:pPr>
          </w:p>
        </w:tc>
        <w:tc>
          <w:tcPr>
            <w:tcW w:w="2822" w:type="dxa"/>
            <w:shd w:val="clear" w:color="auto" w:fill="auto"/>
          </w:tcPr>
          <w:p w14:paraId="1470CBFF" w14:textId="32F7DBA5" w:rsidR="00617496" w:rsidRDefault="00617496" w:rsidP="00617496">
            <w:pPr>
              <w:rPr>
                <w:bCs/>
                <w:i/>
                <w:color w:val="0464C5" w:themeColor="accent5" w:themeTint="BF"/>
                <w:sz w:val="20"/>
              </w:rPr>
            </w:pPr>
            <w:r w:rsidRPr="00617496">
              <w:rPr>
                <w:bCs/>
                <w:i/>
                <w:color w:val="0464C5" w:themeColor="accent5" w:themeTint="BF"/>
                <w:sz w:val="20"/>
              </w:rPr>
              <w:t xml:space="preserve">*This slide </w:t>
            </w:r>
            <w:r w:rsidR="00722CEE">
              <w:rPr>
                <w:bCs/>
                <w:i/>
                <w:color w:val="0464C5" w:themeColor="accent5" w:themeTint="BF"/>
                <w:sz w:val="20"/>
              </w:rPr>
              <w:t>must</w:t>
            </w:r>
            <w:r w:rsidRPr="00617496">
              <w:rPr>
                <w:bCs/>
                <w:i/>
                <w:color w:val="0464C5" w:themeColor="accent5" w:themeTint="BF"/>
                <w:sz w:val="20"/>
              </w:rPr>
              <w:t xml:space="preserve"> be edited depending on what is available to </w:t>
            </w:r>
            <w:r w:rsidR="009B2B42">
              <w:rPr>
                <w:bCs/>
                <w:i/>
                <w:color w:val="0464C5" w:themeColor="accent5" w:themeTint="BF"/>
                <w:sz w:val="20"/>
              </w:rPr>
              <w:t>the</w:t>
            </w:r>
            <w:r w:rsidRPr="00617496">
              <w:rPr>
                <w:bCs/>
                <w:i/>
                <w:color w:val="0464C5" w:themeColor="accent5" w:themeTint="BF"/>
                <w:sz w:val="20"/>
              </w:rPr>
              <w:t xml:space="preserve"> department*</w:t>
            </w:r>
            <w:r w:rsidRPr="00F842BC">
              <w:rPr>
                <w:bCs/>
                <w:i/>
                <w:color w:val="0464C5" w:themeColor="accent5" w:themeTint="BF"/>
                <w:sz w:val="20"/>
              </w:rPr>
              <w:t xml:space="preserve"> </w:t>
            </w:r>
          </w:p>
          <w:p w14:paraId="6E63DFDD" w14:textId="77777777" w:rsidR="002D08C2" w:rsidRDefault="002D08C2" w:rsidP="00617496">
            <w:pPr>
              <w:rPr>
                <w:bCs/>
                <w:i/>
                <w:color w:val="0464C5" w:themeColor="accent5" w:themeTint="BF"/>
                <w:sz w:val="20"/>
              </w:rPr>
            </w:pPr>
          </w:p>
          <w:p w14:paraId="089020E4" w14:textId="3252328C" w:rsidR="002D08C2" w:rsidRPr="00F842BC" w:rsidRDefault="002D08C2" w:rsidP="00617496">
            <w:pPr>
              <w:rPr>
                <w:bCs/>
                <w:i/>
                <w:color w:val="0464C5" w:themeColor="accent5" w:themeTint="BF"/>
                <w:sz w:val="20"/>
              </w:rPr>
            </w:pPr>
            <w:r>
              <w:rPr>
                <w:bCs/>
                <w:i/>
                <w:color w:val="0464C5" w:themeColor="accent5" w:themeTint="BF"/>
                <w:sz w:val="20"/>
              </w:rPr>
              <w:t xml:space="preserve">If </w:t>
            </w:r>
            <w:r w:rsidR="009B2B42">
              <w:rPr>
                <w:bCs/>
                <w:i/>
                <w:color w:val="0464C5" w:themeColor="accent5" w:themeTint="BF"/>
                <w:sz w:val="20"/>
              </w:rPr>
              <w:t>the</w:t>
            </w:r>
            <w:r>
              <w:rPr>
                <w:bCs/>
                <w:i/>
                <w:color w:val="0464C5" w:themeColor="accent5" w:themeTint="BF"/>
                <w:sz w:val="20"/>
              </w:rPr>
              <w:t xml:space="preserve"> organization does not have access to YouTube, choose to play the video from the GCpedia link.</w:t>
            </w:r>
          </w:p>
          <w:p w14:paraId="600E220E" w14:textId="09D03AEA" w:rsidR="00906F07" w:rsidRPr="00F842BC" w:rsidRDefault="00906F07" w:rsidP="000726AD">
            <w:pPr>
              <w:rPr>
                <w:b/>
                <w:bCs/>
                <w:sz w:val="24"/>
              </w:rPr>
            </w:pPr>
          </w:p>
        </w:tc>
      </w:tr>
      <w:tr w:rsidR="00A9531A" w:rsidRPr="00F842BC" w14:paraId="203FF330" w14:textId="77777777" w:rsidTr="003460FE">
        <w:tc>
          <w:tcPr>
            <w:tcW w:w="3036" w:type="dxa"/>
            <w:shd w:val="clear" w:color="auto" w:fill="auto"/>
          </w:tcPr>
          <w:p w14:paraId="5A0D630F" w14:textId="7F4E28F1" w:rsidR="00906F07" w:rsidRPr="00F842BC" w:rsidRDefault="003460FE" w:rsidP="000726AD">
            <w:pPr>
              <w:rPr>
                <w:noProof/>
                <w:lang w:eastAsia="en-CA"/>
              </w:rPr>
            </w:pPr>
            <w:r>
              <w:rPr>
                <w:noProof/>
                <w:lang w:eastAsia="en-CA"/>
              </w:rPr>
              <w:lastRenderedPageBreak/>
              <w:drawing>
                <wp:inline distT="0" distB="0" distL="0" distR="0" wp14:anchorId="74859078" wp14:editId="690AC1EF">
                  <wp:extent cx="1777105" cy="9960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9122" cy="1008383"/>
                          </a:xfrm>
                          <a:prstGeom prst="rect">
                            <a:avLst/>
                          </a:prstGeom>
                        </pic:spPr>
                      </pic:pic>
                    </a:graphicData>
                  </a:graphic>
                </wp:inline>
              </w:drawing>
            </w:r>
          </w:p>
        </w:tc>
        <w:tc>
          <w:tcPr>
            <w:tcW w:w="1828" w:type="dxa"/>
            <w:shd w:val="clear" w:color="auto" w:fill="auto"/>
          </w:tcPr>
          <w:p w14:paraId="4E9E0C3E" w14:textId="567C236D" w:rsidR="00906F07" w:rsidRPr="00F842BC" w:rsidRDefault="003460FE" w:rsidP="003460FE">
            <w:pPr>
              <w:jc w:val="center"/>
              <w:rPr>
                <w:b/>
                <w:bCs/>
                <w:sz w:val="20"/>
                <w:lang w:val="en-US"/>
              </w:rPr>
            </w:pPr>
            <w:r w:rsidRPr="003460FE">
              <w:rPr>
                <w:b/>
                <w:bCs/>
                <w:sz w:val="20"/>
              </w:rPr>
              <w:t>Special consideration: COVID-19 impact on the return to work</w:t>
            </w:r>
          </w:p>
        </w:tc>
        <w:tc>
          <w:tcPr>
            <w:tcW w:w="1131" w:type="dxa"/>
            <w:shd w:val="clear" w:color="auto" w:fill="auto"/>
          </w:tcPr>
          <w:p w14:paraId="20487F8A" w14:textId="4C9F0F09" w:rsidR="00906F07" w:rsidRPr="00F842BC" w:rsidRDefault="00347C45" w:rsidP="00F842BC">
            <w:pPr>
              <w:jc w:val="center"/>
              <w:rPr>
                <w:bCs/>
                <w:color w:val="000000" w:themeColor="text1"/>
                <w:sz w:val="20"/>
                <w:szCs w:val="20"/>
              </w:rPr>
            </w:pPr>
            <w:r>
              <w:rPr>
                <w:bCs/>
                <w:color w:val="000000" w:themeColor="text1"/>
                <w:sz w:val="20"/>
                <w:szCs w:val="20"/>
              </w:rPr>
              <w:t>2</w:t>
            </w:r>
          </w:p>
        </w:tc>
        <w:tc>
          <w:tcPr>
            <w:tcW w:w="6022" w:type="dxa"/>
            <w:shd w:val="clear" w:color="auto" w:fill="auto"/>
          </w:tcPr>
          <w:p w14:paraId="005CF78D" w14:textId="77777777" w:rsidR="00906F07" w:rsidRPr="00F842BC" w:rsidRDefault="00906F07" w:rsidP="00906F07">
            <w:pPr>
              <w:rPr>
                <w:sz w:val="20"/>
              </w:rPr>
            </w:pPr>
            <w:r w:rsidRPr="00F842BC">
              <w:rPr>
                <w:sz w:val="20"/>
              </w:rPr>
              <w:t>So what you have just seen and heard is a look into your future workplace; which will be the FULL GCworkplace experience.</w:t>
            </w:r>
          </w:p>
          <w:p w14:paraId="09917BB2" w14:textId="77777777" w:rsidR="00906F07" w:rsidRPr="00F842BC" w:rsidRDefault="00906F07" w:rsidP="00906F07">
            <w:pPr>
              <w:rPr>
                <w:sz w:val="20"/>
              </w:rPr>
            </w:pPr>
          </w:p>
          <w:p w14:paraId="2D431A3B" w14:textId="77777777" w:rsidR="00906F07" w:rsidRPr="00F842BC" w:rsidRDefault="00906F07" w:rsidP="00906F07">
            <w:pPr>
              <w:rPr>
                <w:sz w:val="20"/>
              </w:rPr>
            </w:pPr>
            <w:r w:rsidRPr="00F842BC">
              <w:rPr>
                <w:sz w:val="20"/>
              </w:rPr>
              <w:t xml:space="preserve">Although your new workplace might look more like the image in the middle due to the present situation (COVID post occupancy), let’s not lose sight of the end goal which is the future workplace. </w:t>
            </w:r>
          </w:p>
          <w:p w14:paraId="025224FE" w14:textId="77777777" w:rsidR="00906F07" w:rsidRPr="00F842BC" w:rsidRDefault="00906F07" w:rsidP="00906F07">
            <w:pPr>
              <w:rPr>
                <w:sz w:val="20"/>
              </w:rPr>
            </w:pPr>
          </w:p>
          <w:p w14:paraId="2461C728" w14:textId="3A3C5E72" w:rsidR="00906F07" w:rsidRPr="00F842BC" w:rsidRDefault="00906F07" w:rsidP="00906F07">
            <w:pPr>
              <w:rPr>
                <w:sz w:val="20"/>
              </w:rPr>
            </w:pPr>
            <w:r w:rsidRPr="00F842BC">
              <w:rPr>
                <w:sz w:val="20"/>
              </w:rPr>
              <w:t xml:space="preserve">In order to get ready for a full GCworkplace experience, </w:t>
            </w:r>
            <w:r w:rsidR="009B2B42">
              <w:rPr>
                <w:sz w:val="20"/>
              </w:rPr>
              <w:t>you</w:t>
            </w:r>
            <w:r w:rsidRPr="00F842BC">
              <w:rPr>
                <w:sz w:val="20"/>
              </w:rPr>
              <w:t xml:space="preserve"> have to understand its design concept and how to use it, even if</w:t>
            </w:r>
            <w:r w:rsidRPr="00F842BC">
              <w:rPr>
                <w:rFonts w:cs="Calibri"/>
                <w:sz w:val="20"/>
              </w:rPr>
              <w:t>―</w:t>
            </w:r>
            <w:r w:rsidRPr="00F842BC">
              <w:rPr>
                <w:sz w:val="20"/>
              </w:rPr>
              <w:t>for now</w:t>
            </w:r>
            <w:r w:rsidRPr="00F842BC">
              <w:rPr>
                <w:rFonts w:cs="Calibri"/>
                <w:sz w:val="20"/>
              </w:rPr>
              <w:t>―</w:t>
            </w:r>
            <w:r w:rsidRPr="00F842BC">
              <w:rPr>
                <w:sz w:val="20"/>
              </w:rPr>
              <w:t xml:space="preserve">some restrictions might apply. </w:t>
            </w:r>
          </w:p>
          <w:p w14:paraId="1851A2E2" w14:textId="77777777" w:rsidR="00906F07" w:rsidRPr="00F842BC" w:rsidRDefault="00906F07" w:rsidP="00906F07">
            <w:pPr>
              <w:pStyle w:val="NoSpacing"/>
              <w:rPr>
                <w:rFonts w:ascii="Calibri" w:hAnsi="Calibri" w:cs="Times New Roman"/>
                <w:i/>
                <w:sz w:val="20"/>
              </w:rPr>
            </w:pPr>
          </w:p>
        </w:tc>
        <w:tc>
          <w:tcPr>
            <w:tcW w:w="2822" w:type="dxa"/>
            <w:shd w:val="clear" w:color="auto" w:fill="auto"/>
          </w:tcPr>
          <w:p w14:paraId="4F53584A" w14:textId="77777777" w:rsidR="002D08C2" w:rsidRDefault="002D08C2" w:rsidP="002D08C2">
            <w:pPr>
              <w:rPr>
                <w:bCs/>
                <w:i/>
                <w:color w:val="0464C5" w:themeColor="accent5" w:themeTint="BF"/>
                <w:sz w:val="20"/>
              </w:rPr>
            </w:pPr>
            <w:r w:rsidRPr="00617496">
              <w:rPr>
                <w:bCs/>
                <w:i/>
                <w:color w:val="0464C5" w:themeColor="accent5" w:themeTint="BF"/>
                <w:sz w:val="20"/>
              </w:rPr>
              <w:t xml:space="preserve">This slide has been added to address that some organizations might be </w:t>
            </w:r>
            <w:r>
              <w:rPr>
                <w:bCs/>
                <w:i/>
                <w:color w:val="0464C5" w:themeColor="accent5" w:themeTint="BF"/>
                <w:sz w:val="20"/>
              </w:rPr>
              <w:t>entering/moving to</w:t>
            </w:r>
            <w:r w:rsidRPr="00617496">
              <w:rPr>
                <w:bCs/>
                <w:i/>
                <w:color w:val="0464C5" w:themeColor="accent5" w:themeTint="BF"/>
                <w:sz w:val="20"/>
              </w:rPr>
              <w:t xml:space="preserve"> their newly fitted GCworkplace </w:t>
            </w:r>
            <w:r>
              <w:rPr>
                <w:bCs/>
                <w:i/>
                <w:color w:val="0464C5" w:themeColor="accent5" w:themeTint="BF"/>
                <w:sz w:val="20"/>
              </w:rPr>
              <w:t xml:space="preserve">environment </w:t>
            </w:r>
            <w:r w:rsidRPr="00617496">
              <w:rPr>
                <w:bCs/>
                <w:i/>
                <w:color w:val="0464C5" w:themeColor="accent5" w:themeTint="BF"/>
                <w:sz w:val="20"/>
              </w:rPr>
              <w:t xml:space="preserve">during the COVID-19 pandemic situation where the workspace might not be available to its full capacity. </w:t>
            </w:r>
          </w:p>
          <w:p w14:paraId="7C04CECB" w14:textId="77777777" w:rsidR="002D08C2" w:rsidRDefault="002D08C2" w:rsidP="002D08C2">
            <w:pPr>
              <w:rPr>
                <w:bCs/>
                <w:i/>
                <w:color w:val="0464C5" w:themeColor="accent5" w:themeTint="BF"/>
                <w:sz w:val="20"/>
              </w:rPr>
            </w:pPr>
          </w:p>
          <w:p w14:paraId="09CEB7CA" w14:textId="06D4B851" w:rsidR="002D08C2" w:rsidRDefault="002D08C2" w:rsidP="002D08C2">
            <w:pPr>
              <w:rPr>
                <w:bCs/>
                <w:i/>
                <w:color w:val="0464C5" w:themeColor="accent5" w:themeTint="BF"/>
                <w:sz w:val="20"/>
              </w:rPr>
            </w:pPr>
            <w:r w:rsidRPr="00617496">
              <w:rPr>
                <w:bCs/>
                <w:i/>
                <w:color w:val="0464C5" w:themeColor="accent5" w:themeTint="BF"/>
                <w:sz w:val="20"/>
              </w:rPr>
              <w:t>*This slide can be edited depend</w:t>
            </w:r>
            <w:r w:rsidR="009B2B42">
              <w:rPr>
                <w:bCs/>
                <w:i/>
                <w:color w:val="0464C5" w:themeColor="accent5" w:themeTint="BF"/>
                <w:sz w:val="20"/>
              </w:rPr>
              <w:t>ing on what is available to the</w:t>
            </w:r>
            <w:r w:rsidRPr="00617496">
              <w:rPr>
                <w:bCs/>
                <w:i/>
                <w:color w:val="0464C5" w:themeColor="accent5" w:themeTint="BF"/>
                <w:sz w:val="20"/>
              </w:rPr>
              <w:t xml:space="preserve"> department*</w:t>
            </w:r>
            <w:r w:rsidRPr="00F842BC">
              <w:rPr>
                <w:bCs/>
                <w:i/>
                <w:color w:val="0464C5" w:themeColor="accent5" w:themeTint="BF"/>
                <w:sz w:val="20"/>
              </w:rPr>
              <w:t xml:space="preserve"> </w:t>
            </w:r>
          </w:p>
          <w:p w14:paraId="5F7E429F" w14:textId="77777777" w:rsidR="002D08C2" w:rsidRDefault="002D08C2" w:rsidP="002D08C2">
            <w:pPr>
              <w:rPr>
                <w:bCs/>
                <w:i/>
                <w:color w:val="0464C5" w:themeColor="accent5" w:themeTint="BF"/>
                <w:sz w:val="20"/>
              </w:rPr>
            </w:pPr>
          </w:p>
          <w:p w14:paraId="5A6D74AE" w14:textId="5CAA7E02" w:rsidR="002D08C2" w:rsidRPr="00617496" w:rsidRDefault="002D08C2" w:rsidP="002D08C2">
            <w:pPr>
              <w:rPr>
                <w:bCs/>
                <w:i/>
                <w:color w:val="0464C5" w:themeColor="accent5" w:themeTint="BF"/>
                <w:sz w:val="20"/>
              </w:rPr>
            </w:pPr>
            <w:r>
              <w:rPr>
                <w:bCs/>
                <w:i/>
                <w:color w:val="0464C5" w:themeColor="accent5" w:themeTint="BF"/>
                <w:sz w:val="20"/>
              </w:rPr>
              <w:t xml:space="preserve">Feel free to use floorplans of </w:t>
            </w:r>
            <w:r w:rsidR="009B2B42">
              <w:rPr>
                <w:bCs/>
                <w:i/>
                <w:color w:val="0464C5" w:themeColor="accent5" w:themeTint="BF"/>
                <w:sz w:val="20"/>
              </w:rPr>
              <w:t>the</w:t>
            </w:r>
            <w:r>
              <w:rPr>
                <w:bCs/>
                <w:i/>
                <w:color w:val="0464C5" w:themeColor="accent5" w:themeTint="BF"/>
                <w:sz w:val="20"/>
              </w:rPr>
              <w:t xml:space="preserve"> actual and future workspaces.</w:t>
            </w:r>
          </w:p>
          <w:p w14:paraId="0EE27219" w14:textId="77777777" w:rsidR="00906F07" w:rsidRPr="00F842BC" w:rsidRDefault="00906F07" w:rsidP="000726AD">
            <w:pPr>
              <w:rPr>
                <w:b/>
                <w:bCs/>
                <w:sz w:val="24"/>
              </w:rPr>
            </w:pPr>
          </w:p>
        </w:tc>
      </w:tr>
      <w:tr w:rsidR="00A9531A" w:rsidRPr="00F842BC" w14:paraId="3FF9D921" w14:textId="77777777" w:rsidTr="003460FE">
        <w:tc>
          <w:tcPr>
            <w:tcW w:w="3036" w:type="dxa"/>
            <w:shd w:val="clear" w:color="auto" w:fill="auto"/>
          </w:tcPr>
          <w:p w14:paraId="720970DB" w14:textId="47787951" w:rsidR="00906F07" w:rsidRPr="00F842BC" w:rsidRDefault="00906F07" w:rsidP="000726AD">
            <w:pPr>
              <w:rPr>
                <w:noProof/>
                <w:lang w:eastAsia="en-CA"/>
              </w:rPr>
            </w:pPr>
            <w:r w:rsidRPr="00F842BC">
              <w:rPr>
                <w:noProof/>
                <w:lang w:eastAsia="en-CA"/>
              </w:rPr>
              <w:drawing>
                <wp:inline distT="0" distB="0" distL="0" distR="0" wp14:anchorId="73D2E4A0" wp14:editId="0133B0F5">
                  <wp:extent cx="1754690" cy="10033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5032" cy="1020649"/>
                          </a:xfrm>
                          <a:prstGeom prst="rect">
                            <a:avLst/>
                          </a:prstGeom>
                        </pic:spPr>
                      </pic:pic>
                    </a:graphicData>
                  </a:graphic>
                </wp:inline>
              </w:drawing>
            </w:r>
          </w:p>
        </w:tc>
        <w:tc>
          <w:tcPr>
            <w:tcW w:w="1828" w:type="dxa"/>
            <w:shd w:val="clear" w:color="auto" w:fill="auto"/>
          </w:tcPr>
          <w:p w14:paraId="65B9A289" w14:textId="77777777" w:rsidR="00906F07" w:rsidRPr="00F842BC" w:rsidRDefault="00906F07" w:rsidP="00906F07">
            <w:pPr>
              <w:jc w:val="center"/>
              <w:rPr>
                <w:b/>
                <w:bCs/>
                <w:sz w:val="20"/>
              </w:rPr>
            </w:pPr>
            <w:r w:rsidRPr="00F842BC">
              <w:rPr>
                <w:b/>
                <w:bCs/>
                <w:sz w:val="20"/>
              </w:rPr>
              <w:t>Choosing where you work</w:t>
            </w:r>
          </w:p>
          <w:p w14:paraId="6F3B64E9" w14:textId="77B7CF6A" w:rsidR="00906F07" w:rsidRPr="002D08C2" w:rsidRDefault="00906F07" w:rsidP="002D08C2">
            <w:pPr>
              <w:jc w:val="center"/>
              <w:rPr>
                <w:bCs/>
                <w:sz w:val="20"/>
                <w:lang w:val="en-US"/>
              </w:rPr>
            </w:pPr>
            <w:r w:rsidRPr="002D08C2">
              <w:rPr>
                <w:bCs/>
                <w:sz w:val="20"/>
              </w:rPr>
              <w:t>Step 2</w:t>
            </w:r>
            <w:r w:rsidR="002D08C2" w:rsidRPr="002D08C2">
              <w:rPr>
                <w:bCs/>
                <w:sz w:val="20"/>
              </w:rPr>
              <w:t>: Individually or in collaboration</w:t>
            </w:r>
          </w:p>
        </w:tc>
        <w:tc>
          <w:tcPr>
            <w:tcW w:w="1131" w:type="dxa"/>
            <w:shd w:val="clear" w:color="auto" w:fill="auto"/>
          </w:tcPr>
          <w:p w14:paraId="549B3973" w14:textId="22D8F0D7" w:rsidR="00906F07" w:rsidRPr="00F842BC" w:rsidRDefault="00EC616B" w:rsidP="00F842BC">
            <w:pPr>
              <w:jc w:val="center"/>
              <w:rPr>
                <w:bCs/>
                <w:color w:val="000000" w:themeColor="text1"/>
                <w:sz w:val="20"/>
                <w:szCs w:val="20"/>
              </w:rPr>
            </w:pPr>
            <w:r>
              <w:rPr>
                <w:bCs/>
                <w:color w:val="000000" w:themeColor="text1"/>
                <w:sz w:val="20"/>
                <w:szCs w:val="20"/>
              </w:rPr>
              <w:t>1</w:t>
            </w:r>
          </w:p>
        </w:tc>
        <w:tc>
          <w:tcPr>
            <w:tcW w:w="6022" w:type="dxa"/>
            <w:shd w:val="clear" w:color="auto" w:fill="auto"/>
          </w:tcPr>
          <w:p w14:paraId="48FD87FB" w14:textId="6ABEDB11" w:rsidR="00906F07" w:rsidRDefault="00906F07" w:rsidP="00906F07">
            <w:pPr>
              <w:pStyle w:val="NoSpacing"/>
              <w:rPr>
                <w:sz w:val="20"/>
              </w:rPr>
            </w:pPr>
            <w:r w:rsidRPr="00F842BC">
              <w:rPr>
                <w:sz w:val="20"/>
              </w:rPr>
              <w:t>Now that we have a better idea of what an activity-based workplace is, let’s explore how you can work within that space. In Step 1, we chose the OFFICE as our work location, now what’s next?</w:t>
            </w:r>
            <w:r w:rsidR="002D08C2">
              <w:rPr>
                <w:sz w:val="20"/>
              </w:rPr>
              <w:t xml:space="preserve"> </w:t>
            </w:r>
            <w:r w:rsidRPr="00F842BC">
              <w:rPr>
                <w:sz w:val="20"/>
              </w:rPr>
              <w:t xml:space="preserve">Ask yourself the following question: “Considering my activities, do I need to work individually or in collaboration?” Answering this question will </w:t>
            </w:r>
            <w:r w:rsidR="00FE6413">
              <w:rPr>
                <w:sz w:val="20"/>
              </w:rPr>
              <w:t>help determine the best type of space to use in the office</w:t>
            </w:r>
            <w:r w:rsidRPr="00F842BC">
              <w:rPr>
                <w:sz w:val="20"/>
              </w:rPr>
              <w:t>. Let’s try it!</w:t>
            </w:r>
          </w:p>
          <w:p w14:paraId="61F7E5E3" w14:textId="6A6A24F9" w:rsidR="002D08C2" w:rsidRPr="00F842BC" w:rsidRDefault="002D08C2" w:rsidP="00906F07">
            <w:pPr>
              <w:pStyle w:val="NoSpacing"/>
              <w:rPr>
                <w:rFonts w:ascii="Calibri" w:hAnsi="Calibri" w:cs="Times New Roman"/>
                <w:sz w:val="20"/>
              </w:rPr>
            </w:pPr>
          </w:p>
        </w:tc>
        <w:tc>
          <w:tcPr>
            <w:tcW w:w="2822" w:type="dxa"/>
            <w:shd w:val="clear" w:color="auto" w:fill="auto"/>
          </w:tcPr>
          <w:p w14:paraId="7E3B31FE" w14:textId="77777777" w:rsidR="00906F07" w:rsidRPr="00F842BC" w:rsidRDefault="00906F07" w:rsidP="000726AD">
            <w:pPr>
              <w:rPr>
                <w:b/>
                <w:bCs/>
                <w:sz w:val="24"/>
              </w:rPr>
            </w:pPr>
          </w:p>
        </w:tc>
      </w:tr>
      <w:tr w:rsidR="00A9531A" w:rsidRPr="00F842BC" w14:paraId="4091845F" w14:textId="77777777" w:rsidTr="003460FE">
        <w:tc>
          <w:tcPr>
            <w:tcW w:w="3036" w:type="dxa"/>
            <w:shd w:val="clear" w:color="auto" w:fill="auto"/>
          </w:tcPr>
          <w:p w14:paraId="1D41831C" w14:textId="03C30982" w:rsidR="00906F07" w:rsidRPr="00F842BC" w:rsidRDefault="001E0FBA" w:rsidP="000726AD">
            <w:pPr>
              <w:rPr>
                <w:noProof/>
                <w:lang w:eastAsia="en-CA"/>
              </w:rPr>
            </w:pPr>
            <w:r>
              <w:rPr>
                <w:noProof/>
                <w:lang w:eastAsia="en-CA"/>
              </w:rPr>
              <w:drawing>
                <wp:inline distT="0" distB="0" distL="0" distR="0" wp14:anchorId="6C5062FE" wp14:editId="2235F427">
                  <wp:extent cx="1759891" cy="9925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77269" cy="1002305"/>
                          </a:xfrm>
                          <a:prstGeom prst="rect">
                            <a:avLst/>
                          </a:prstGeom>
                        </pic:spPr>
                      </pic:pic>
                    </a:graphicData>
                  </a:graphic>
                </wp:inline>
              </w:drawing>
            </w:r>
          </w:p>
        </w:tc>
        <w:tc>
          <w:tcPr>
            <w:tcW w:w="1828" w:type="dxa"/>
            <w:shd w:val="clear" w:color="auto" w:fill="auto"/>
          </w:tcPr>
          <w:p w14:paraId="61107019" w14:textId="77777777" w:rsidR="00906F07" w:rsidRDefault="00906F07" w:rsidP="001E0FBA">
            <w:pPr>
              <w:jc w:val="center"/>
              <w:rPr>
                <w:b/>
                <w:bCs/>
                <w:sz w:val="20"/>
              </w:rPr>
            </w:pPr>
            <w:r w:rsidRPr="00F842BC">
              <w:rPr>
                <w:b/>
                <w:bCs/>
                <w:sz w:val="20"/>
              </w:rPr>
              <w:t>What does your typical work week look like?</w:t>
            </w:r>
          </w:p>
          <w:p w14:paraId="754F9106" w14:textId="4EA95F66" w:rsidR="001E0FBA" w:rsidRPr="001E0FBA" w:rsidRDefault="001E0FBA" w:rsidP="001E0FBA">
            <w:pPr>
              <w:jc w:val="center"/>
              <w:rPr>
                <w:b/>
                <w:bCs/>
                <w:i/>
                <w:sz w:val="20"/>
                <w:lang w:val="en-US"/>
              </w:rPr>
            </w:pPr>
            <w:r w:rsidRPr="001E0FBA">
              <w:rPr>
                <w:b/>
                <w:bCs/>
                <w:i/>
                <w:sz w:val="20"/>
              </w:rPr>
              <w:t>Activity 1</w:t>
            </w:r>
          </w:p>
        </w:tc>
        <w:tc>
          <w:tcPr>
            <w:tcW w:w="1131" w:type="dxa"/>
            <w:shd w:val="clear" w:color="auto" w:fill="auto"/>
          </w:tcPr>
          <w:p w14:paraId="087B9ACE" w14:textId="3B129853" w:rsidR="00906F07" w:rsidRPr="00F842BC" w:rsidRDefault="00D90057" w:rsidP="00F842BC">
            <w:pPr>
              <w:jc w:val="center"/>
              <w:rPr>
                <w:bCs/>
                <w:color w:val="000000" w:themeColor="text1"/>
                <w:sz w:val="20"/>
                <w:szCs w:val="20"/>
              </w:rPr>
            </w:pPr>
            <w:r>
              <w:rPr>
                <w:bCs/>
                <w:color w:val="000000" w:themeColor="text1"/>
                <w:sz w:val="20"/>
                <w:szCs w:val="20"/>
              </w:rPr>
              <w:t>20</w:t>
            </w:r>
          </w:p>
        </w:tc>
        <w:tc>
          <w:tcPr>
            <w:tcW w:w="6022" w:type="dxa"/>
            <w:shd w:val="clear" w:color="auto" w:fill="auto"/>
          </w:tcPr>
          <w:p w14:paraId="04B430F4" w14:textId="77777777" w:rsidR="00906F07" w:rsidRPr="00F842BC" w:rsidRDefault="00906F07" w:rsidP="00906F07">
            <w:pPr>
              <w:rPr>
                <w:sz w:val="20"/>
              </w:rPr>
            </w:pPr>
            <w:r w:rsidRPr="00F842BC">
              <w:rPr>
                <w:sz w:val="20"/>
              </w:rPr>
              <w:t xml:space="preserve">For the first part of this activity, </w:t>
            </w:r>
          </w:p>
          <w:p w14:paraId="0FC6AEF3" w14:textId="77777777" w:rsidR="00906F07" w:rsidRPr="00F842BC" w:rsidRDefault="00906F07" w:rsidP="00906F07">
            <w:pPr>
              <w:pStyle w:val="ListParagraph"/>
              <w:numPr>
                <w:ilvl w:val="0"/>
                <w:numId w:val="18"/>
              </w:numPr>
              <w:rPr>
                <w:sz w:val="20"/>
              </w:rPr>
            </w:pPr>
            <w:r w:rsidRPr="00F842BC">
              <w:rPr>
                <w:sz w:val="20"/>
              </w:rPr>
              <w:t xml:space="preserve">Go to the </w:t>
            </w:r>
            <w:r w:rsidRPr="00F842BC">
              <w:rPr>
                <w:b/>
                <w:bCs/>
                <w:sz w:val="20"/>
              </w:rPr>
              <w:t>“1–My typical work week”</w:t>
            </w:r>
            <w:r w:rsidRPr="00F842BC">
              <w:rPr>
                <w:sz w:val="20"/>
              </w:rPr>
              <w:t xml:space="preserve"> tab of your Excel worksheet.</w:t>
            </w:r>
          </w:p>
          <w:p w14:paraId="54325D7E" w14:textId="20C97425" w:rsidR="00906F07" w:rsidRPr="00F842BC" w:rsidRDefault="00906F07" w:rsidP="00906F07">
            <w:pPr>
              <w:pStyle w:val="ListParagraph"/>
              <w:numPr>
                <w:ilvl w:val="0"/>
                <w:numId w:val="18"/>
              </w:numPr>
              <w:rPr>
                <w:sz w:val="20"/>
              </w:rPr>
            </w:pPr>
            <w:r w:rsidRPr="00F842BC">
              <w:rPr>
                <w:sz w:val="20"/>
              </w:rPr>
              <w:t xml:space="preserve">Looking at your </w:t>
            </w:r>
            <w:r w:rsidR="00FE6413">
              <w:rPr>
                <w:sz w:val="20"/>
              </w:rPr>
              <w:t xml:space="preserve">typical </w:t>
            </w:r>
            <w:r w:rsidRPr="00F842BC">
              <w:rPr>
                <w:sz w:val="20"/>
              </w:rPr>
              <w:t xml:space="preserve">5-workday schedule, fill in the blank </w:t>
            </w:r>
            <w:r w:rsidR="00FE6413">
              <w:rPr>
                <w:sz w:val="20"/>
              </w:rPr>
              <w:t>worksheet</w:t>
            </w:r>
            <w:r w:rsidR="00FE6413" w:rsidRPr="00F842BC">
              <w:rPr>
                <w:sz w:val="20"/>
              </w:rPr>
              <w:t xml:space="preserve"> </w:t>
            </w:r>
            <w:r w:rsidRPr="00F842BC">
              <w:rPr>
                <w:sz w:val="20"/>
              </w:rPr>
              <w:t>by using the drop-down list of activities</w:t>
            </w:r>
            <w:r w:rsidR="009B2B42">
              <w:rPr>
                <w:sz w:val="20"/>
              </w:rPr>
              <w:t>. If the activity you want to choose isn’t part of the drop-down menu, simply choose the “Other activity” category from the drop-down menu; making sure you choose correctly between individual or collaborative.</w:t>
            </w:r>
          </w:p>
          <w:p w14:paraId="2B3993F9" w14:textId="380974C7" w:rsidR="00906F07" w:rsidRDefault="00906F07" w:rsidP="00906F07">
            <w:pPr>
              <w:ind w:left="360"/>
              <w:rPr>
                <w:iCs/>
                <w:sz w:val="20"/>
              </w:rPr>
            </w:pPr>
            <w:r w:rsidRPr="00F842BC">
              <w:rPr>
                <w:iCs/>
                <w:sz w:val="20"/>
              </w:rPr>
              <w:t>The total of working hours spent on collaborative and individual work activities will be automatically calculated for each working day. For the purpose of this activity, everyone’s total will add up to 37.5 hours.</w:t>
            </w:r>
            <w:r w:rsidR="00A30509">
              <w:rPr>
                <w:iCs/>
                <w:sz w:val="20"/>
              </w:rPr>
              <w:t xml:space="preserve"> </w:t>
            </w:r>
            <w:r w:rsidR="00090A7E">
              <w:rPr>
                <w:iCs/>
                <w:sz w:val="20"/>
              </w:rPr>
              <w:t xml:space="preserve">If, for example, you perform the same activity for 1 hour, simply select the same activity for two 30-min. timeslots. </w:t>
            </w:r>
            <w:r w:rsidR="00090A7E" w:rsidRPr="00480C17">
              <w:rPr>
                <w:b/>
                <w:iCs/>
                <w:sz w:val="20"/>
              </w:rPr>
              <w:t xml:space="preserve">DO NOT </w:t>
            </w:r>
            <w:r w:rsidR="00090A7E">
              <w:rPr>
                <w:iCs/>
                <w:sz w:val="20"/>
              </w:rPr>
              <w:t xml:space="preserve">copy-paste as it will corrupt cell formatting. </w:t>
            </w:r>
            <w:r w:rsidR="00A30509">
              <w:rPr>
                <w:iCs/>
                <w:sz w:val="20"/>
              </w:rPr>
              <w:t>You have 10 minutes to complete this activity and I will let you know when 2 minutes are left.</w:t>
            </w:r>
          </w:p>
          <w:p w14:paraId="2D99F344" w14:textId="77777777" w:rsidR="00A30509" w:rsidRPr="00F842BC" w:rsidRDefault="00A30509" w:rsidP="00906F07">
            <w:pPr>
              <w:ind w:left="360"/>
              <w:rPr>
                <w:sz w:val="20"/>
              </w:rPr>
            </w:pPr>
          </w:p>
          <w:p w14:paraId="5AEE9232" w14:textId="281E3DA0" w:rsidR="00906F07" w:rsidRPr="00480C17" w:rsidRDefault="00A30509" w:rsidP="00906F07">
            <w:pPr>
              <w:rPr>
                <w:i/>
                <w:color w:val="0070C0"/>
                <w:sz w:val="20"/>
              </w:rPr>
            </w:pPr>
            <w:r w:rsidRPr="00480C17">
              <w:rPr>
                <w:i/>
                <w:color w:val="0070C0"/>
                <w:sz w:val="20"/>
              </w:rPr>
              <w:t>Let participants know when they have 2 minutes left to complete the activity.</w:t>
            </w:r>
          </w:p>
          <w:p w14:paraId="0D6B60BC" w14:textId="0DF139E6" w:rsidR="00906F07" w:rsidRDefault="00906F07" w:rsidP="00906F07">
            <w:pPr>
              <w:rPr>
                <w:i/>
                <w:color w:val="0070C0"/>
                <w:sz w:val="20"/>
              </w:rPr>
            </w:pPr>
            <w:r w:rsidRPr="002D08C2">
              <w:rPr>
                <w:i/>
                <w:color w:val="0070C0"/>
                <w:sz w:val="20"/>
              </w:rPr>
              <w:t xml:space="preserve">When </w:t>
            </w:r>
            <w:r w:rsidR="00A30509">
              <w:rPr>
                <w:i/>
                <w:color w:val="0070C0"/>
                <w:sz w:val="20"/>
              </w:rPr>
              <w:t>10 minutes have passed</w:t>
            </w:r>
            <w:r w:rsidRPr="002D08C2">
              <w:rPr>
                <w:i/>
                <w:color w:val="0070C0"/>
                <w:sz w:val="20"/>
              </w:rPr>
              <w:t>, explain the following:</w:t>
            </w:r>
          </w:p>
          <w:p w14:paraId="14F11211" w14:textId="77777777" w:rsidR="00F87658" w:rsidRPr="002D08C2" w:rsidRDefault="00F87658" w:rsidP="00906F07">
            <w:pPr>
              <w:rPr>
                <w:i/>
                <w:color w:val="0070C0"/>
                <w:sz w:val="20"/>
              </w:rPr>
            </w:pPr>
          </w:p>
          <w:p w14:paraId="1BE4006D" w14:textId="77777777" w:rsidR="00F87658" w:rsidRPr="00F842BC" w:rsidRDefault="00F87658" w:rsidP="00F87658">
            <w:pPr>
              <w:rPr>
                <w:sz w:val="20"/>
              </w:rPr>
            </w:pPr>
            <w:r w:rsidRPr="00F842BC">
              <w:rPr>
                <w:sz w:val="20"/>
              </w:rPr>
              <w:t>Remember to SAVE your document!</w:t>
            </w:r>
          </w:p>
          <w:p w14:paraId="6B6AB43B" w14:textId="77777777" w:rsidR="00906F07" w:rsidRPr="00F842BC" w:rsidRDefault="00906F07" w:rsidP="00906F07">
            <w:pPr>
              <w:rPr>
                <w:sz w:val="20"/>
              </w:rPr>
            </w:pPr>
          </w:p>
          <w:p w14:paraId="77913484" w14:textId="7D65BAFB" w:rsidR="00906F07" w:rsidRPr="00F842BC" w:rsidRDefault="00906F07" w:rsidP="00906F07">
            <w:pPr>
              <w:rPr>
                <w:sz w:val="20"/>
              </w:rPr>
            </w:pPr>
            <w:r w:rsidRPr="00F842BC">
              <w:rPr>
                <w:sz w:val="20"/>
              </w:rPr>
              <w:t>For the second part of this activity,</w:t>
            </w:r>
          </w:p>
          <w:p w14:paraId="18989A2D" w14:textId="77777777" w:rsidR="00906F07" w:rsidRPr="00F842BC" w:rsidRDefault="00906F07" w:rsidP="00906F07">
            <w:pPr>
              <w:pStyle w:val="ListParagraph"/>
              <w:numPr>
                <w:ilvl w:val="0"/>
                <w:numId w:val="20"/>
              </w:numPr>
              <w:rPr>
                <w:sz w:val="20"/>
              </w:rPr>
            </w:pPr>
            <w:r w:rsidRPr="00F842BC">
              <w:rPr>
                <w:sz w:val="20"/>
              </w:rPr>
              <w:t xml:space="preserve">Using the </w:t>
            </w:r>
            <w:r w:rsidRPr="002D08C2">
              <w:rPr>
                <w:color w:val="FF0000"/>
                <w:sz w:val="20"/>
                <w:highlight w:val="lightGray"/>
              </w:rPr>
              <w:t>[insert name of the application… e.g. Slide, Miro, etc.]</w:t>
            </w:r>
            <w:r w:rsidRPr="002D08C2">
              <w:rPr>
                <w:color w:val="FF0000"/>
                <w:sz w:val="20"/>
              </w:rPr>
              <w:t xml:space="preserve"> </w:t>
            </w:r>
            <w:r w:rsidRPr="00F842BC">
              <w:rPr>
                <w:sz w:val="20"/>
              </w:rPr>
              <w:t xml:space="preserve">application, report your percentage of individual work and collaborative work as identified in the </w:t>
            </w:r>
            <w:r w:rsidRPr="00F842BC">
              <w:rPr>
                <w:b/>
                <w:bCs/>
                <w:sz w:val="20"/>
              </w:rPr>
              <w:t>“Score card”</w:t>
            </w:r>
            <w:r w:rsidRPr="00F842BC">
              <w:rPr>
                <w:sz w:val="20"/>
              </w:rPr>
              <w:t xml:space="preserve"> tab of your Excel worksheet by simply </w:t>
            </w:r>
            <w:r w:rsidRPr="002D08C2">
              <w:rPr>
                <w:color w:val="FF0000"/>
                <w:sz w:val="20"/>
                <w:highlight w:val="lightGray"/>
              </w:rPr>
              <w:t>[choose one of the following methods: copy-pasting the pie chart, using the Snipping tool or screen shot applications, writing “Ind xx% / Collab xx%”].</w:t>
            </w:r>
          </w:p>
          <w:p w14:paraId="315F6B51" w14:textId="77777777" w:rsidR="00906F07" w:rsidRPr="00F842BC" w:rsidRDefault="00906F07" w:rsidP="00906F07">
            <w:pPr>
              <w:rPr>
                <w:sz w:val="20"/>
              </w:rPr>
            </w:pPr>
          </w:p>
          <w:p w14:paraId="47BF5AFF" w14:textId="77777777" w:rsidR="00906F07" w:rsidRPr="00BA26A0" w:rsidRDefault="00906F07" w:rsidP="00906F07">
            <w:pPr>
              <w:rPr>
                <w:i/>
                <w:color w:val="0070C0"/>
                <w:sz w:val="20"/>
              </w:rPr>
            </w:pPr>
            <w:r w:rsidRPr="00BA26A0">
              <w:rPr>
                <w:i/>
                <w:color w:val="0070C0"/>
                <w:sz w:val="20"/>
              </w:rPr>
              <w:t xml:space="preserve">Have a discussion with the group to see if the results were what they were expecting. </w:t>
            </w:r>
          </w:p>
          <w:p w14:paraId="1312D3DD" w14:textId="77777777" w:rsidR="00906F07" w:rsidRPr="00F842BC" w:rsidRDefault="00906F07" w:rsidP="00906F07">
            <w:pPr>
              <w:numPr>
                <w:ilvl w:val="0"/>
                <w:numId w:val="8"/>
              </w:numPr>
              <w:rPr>
                <w:sz w:val="20"/>
              </w:rPr>
            </w:pPr>
            <w:r w:rsidRPr="00F842BC">
              <w:rPr>
                <w:sz w:val="20"/>
              </w:rPr>
              <w:t>Do the results of the split between individual and collaborative work surprise you?</w:t>
            </w:r>
          </w:p>
          <w:p w14:paraId="545675FD" w14:textId="1269F17C" w:rsidR="00906F07" w:rsidRPr="00F842BC" w:rsidRDefault="00906F07" w:rsidP="00906F07">
            <w:pPr>
              <w:numPr>
                <w:ilvl w:val="0"/>
                <w:numId w:val="8"/>
              </w:numPr>
              <w:rPr>
                <w:sz w:val="20"/>
              </w:rPr>
            </w:pPr>
            <w:r w:rsidRPr="00F842BC">
              <w:rPr>
                <w:sz w:val="20"/>
              </w:rPr>
              <w:t xml:space="preserve">Does your current workplace provide </w:t>
            </w:r>
            <w:r w:rsidR="00FE6413">
              <w:rPr>
                <w:sz w:val="20"/>
              </w:rPr>
              <w:t>the right type of spaces</w:t>
            </w:r>
            <w:r w:rsidRPr="00F842BC">
              <w:rPr>
                <w:sz w:val="20"/>
              </w:rPr>
              <w:t xml:space="preserve"> to efficiently complete your work activities? </w:t>
            </w:r>
          </w:p>
          <w:p w14:paraId="13F9474D" w14:textId="77777777" w:rsidR="00906F07" w:rsidRPr="00F842BC" w:rsidRDefault="00906F07" w:rsidP="00906F07">
            <w:pPr>
              <w:numPr>
                <w:ilvl w:val="0"/>
                <w:numId w:val="8"/>
              </w:numPr>
              <w:rPr>
                <w:sz w:val="20"/>
              </w:rPr>
            </w:pPr>
            <w:r w:rsidRPr="00F842BC">
              <w:rPr>
                <w:sz w:val="20"/>
              </w:rPr>
              <w:t>Do you have the right tools to do your individual activities?</w:t>
            </w:r>
          </w:p>
          <w:p w14:paraId="5D310706" w14:textId="77777777" w:rsidR="00906F07" w:rsidRPr="00F842BC" w:rsidRDefault="00906F07" w:rsidP="00906F07">
            <w:pPr>
              <w:numPr>
                <w:ilvl w:val="0"/>
                <w:numId w:val="8"/>
              </w:numPr>
              <w:rPr>
                <w:sz w:val="20"/>
              </w:rPr>
            </w:pPr>
            <w:r w:rsidRPr="00F842BC">
              <w:rPr>
                <w:sz w:val="20"/>
              </w:rPr>
              <w:t>Do you have the right tools to carry out collaborative work?</w:t>
            </w:r>
          </w:p>
          <w:p w14:paraId="08EE7BA0" w14:textId="77777777" w:rsidR="00906F07" w:rsidRPr="00F842BC" w:rsidRDefault="00906F07" w:rsidP="00F87658">
            <w:pPr>
              <w:rPr>
                <w:sz w:val="20"/>
              </w:rPr>
            </w:pPr>
          </w:p>
        </w:tc>
        <w:tc>
          <w:tcPr>
            <w:tcW w:w="2822" w:type="dxa"/>
            <w:shd w:val="clear" w:color="auto" w:fill="auto"/>
          </w:tcPr>
          <w:p w14:paraId="4E8D4442" w14:textId="31DD0628" w:rsidR="00722CEE" w:rsidRDefault="00722CEE" w:rsidP="00722CEE">
            <w:pPr>
              <w:rPr>
                <w:bCs/>
                <w:i/>
                <w:color w:val="0464C5" w:themeColor="accent5" w:themeTint="BF"/>
                <w:sz w:val="20"/>
              </w:rPr>
            </w:pPr>
            <w:r w:rsidRPr="00617496">
              <w:rPr>
                <w:bCs/>
                <w:i/>
                <w:color w:val="0464C5" w:themeColor="accent5" w:themeTint="BF"/>
                <w:sz w:val="20"/>
              </w:rPr>
              <w:lastRenderedPageBreak/>
              <w:t xml:space="preserve">*This slide </w:t>
            </w:r>
            <w:r>
              <w:rPr>
                <w:bCs/>
                <w:i/>
                <w:color w:val="0464C5" w:themeColor="accent5" w:themeTint="BF"/>
                <w:sz w:val="20"/>
              </w:rPr>
              <w:t>must</w:t>
            </w:r>
            <w:r w:rsidRPr="00617496">
              <w:rPr>
                <w:bCs/>
                <w:i/>
                <w:color w:val="0464C5" w:themeColor="accent5" w:themeTint="BF"/>
                <w:sz w:val="20"/>
              </w:rPr>
              <w:t xml:space="preserve"> be edited depending on what is available to </w:t>
            </w:r>
            <w:r w:rsidR="009B2B42">
              <w:rPr>
                <w:bCs/>
                <w:i/>
                <w:color w:val="0464C5" w:themeColor="accent5" w:themeTint="BF"/>
                <w:sz w:val="20"/>
              </w:rPr>
              <w:t>the</w:t>
            </w:r>
            <w:r w:rsidRPr="00617496">
              <w:rPr>
                <w:bCs/>
                <w:i/>
                <w:color w:val="0464C5" w:themeColor="accent5" w:themeTint="BF"/>
                <w:sz w:val="20"/>
              </w:rPr>
              <w:t xml:space="preserve"> department*</w:t>
            </w:r>
            <w:r w:rsidRPr="00F842BC">
              <w:rPr>
                <w:bCs/>
                <w:i/>
                <w:color w:val="0464C5" w:themeColor="accent5" w:themeTint="BF"/>
                <w:sz w:val="20"/>
              </w:rPr>
              <w:t xml:space="preserve"> </w:t>
            </w:r>
          </w:p>
          <w:p w14:paraId="1C808167" w14:textId="77777777" w:rsidR="00722CEE" w:rsidRDefault="00722CEE" w:rsidP="00722CEE">
            <w:pPr>
              <w:rPr>
                <w:bCs/>
                <w:i/>
                <w:color w:val="0464C5" w:themeColor="accent5" w:themeTint="BF"/>
                <w:sz w:val="20"/>
              </w:rPr>
            </w:pPr>
          </w:p>
          <w:p w14:paraId="08F115B4" w14:textId="77777777" w:rsidR="00722CEE" w:rsidRDefault="00722CEE" w:rsidP="00722CEE">
            <w:pPr>
              <w:rPr>
                <w:bCs/>
                <w:i/>
                <w:color w:val="0464C5" w:themeColor="accent5" w:themeTint="BF"/>
                <w:sz w:val="20"/>
              </w:rPr>
            </w:pPr>
            <w:r>
              <w:rPr>
                <w:bCs/>
                <w:i/>
                <w:color w:val="0464C5" w:themeColor="accent5" w:themeTint="BF"/>
                <w:sz w:val="20"/>
              </w:rPr>
              <w:t xml:space="preserve">Complete </w:t>
            </w:r>
            <w:r w:rsidRPr="00722CEE">
              <w:rPr>
                <w:color w:val="FF0000"/>
                <w:sz w:val="20"/>
                <w:highlight w:val="lightGray"/>
              </w:rPr>
              <w:t>information</w:t>
            </w:r>
            <w:r>
              <w:rPr>
                <w:bCs/>
                <w:i/>
                <w:color w:val="0464C5" w:themeColor="accent5" w:themeTint="BF"/>
                <w:sz w:val="20"/>
              </w:rPr>
              <w:t xml:space="preserve"> on the slide and the text.</w:t>
            </w:r>
          </w:p>
          <w:p w14:paraId="08BFDF38" w14:textId="77777777" w:rsidR="00BA26A0" w:rsidRDefault="00BA26A0" w:rsidP="00BA26A0">
            <w:pPr>
              <w:rPr>
                <w:bCs/>
                <w:i/>
                <w:color w:val="0464C5" w:themeColor="accent5" w:themeTint="BF"/>
                <w:sz w:val="20"/>
              </w:rPr>
            </w:pPr>
          </w:p>
          <w:p w14:paraId="52AAB568" w14:textId="76426BCC" w:rsidR="00BA26A0" w:rsidRPr="00BA26A0" w:rsidRDefault="00BA26A0" w:rsidP="00BA26A0">
            <w:pPr>
              <w:rPr>
                <w:i/>
                <w:color w:val="0070C0"/>
                <w:sz w:val="20"/>
              </w:rPr>
            </w:pPr>
            <w:r w:rsidRPr="00BA26A0">
              <w:rPr>
                <w:i/>
                <w:color w:val="0070C0"/>
                <w:sz w:val="20"/>
              </w:rPr>
              <w:t xml:space="preserve">If you do </w:t>
            </w:r>
            <w:r w:rsidRPr="00BA26A0">
              <w:rPr>
                <w:b/>
                <w:i/>
                <w:color w:val="0070C0"/>
                <w:sz w:val="20"/>
                <w:u w:val="single"/>
              </w:rPr>
              <w:t>not</w:t>
            </w:r>
            <w:r w:rsidRPr="00BA26A0">
              <w:rPr>
                <w:i/>
                <w:color w:val="0070C0"/>
                <w:sz w:val="20"/>
              </w:rPr>
              <w:t xml:space="preserve"> have access to a sharing application like Slido, simply skip PART II of this activity and delete the</w:t>
            </w:r>
            <w:r>
              <w:rPr>
                <w:i/>
                <w:color w:val="0070C0"/>
                <w:sz w:val="20"/>
              </w:rPr>
              <w:t xml:space="preserve"> PART II information from the slide</w:t>
            </w:r>
            <w:r w:rsidRPr="00BA26A0">
              <w:rPr>
                <w:i/>
                <w:color w:val="0070C0"/>
                <w:sz w:val="20"/>
              </w:rPr>
              <w:t xml:space="preserve">, and go directly to the </w:t>
            </w:r>
            <w:r>
              <w:rPr>
                <w:i/>
                <w:color w:val="0070C0"/>
                <w:sz w:val="20"/>
              </w:rPr>
              <w:t>discussion part.</w:t>
            </w:r>
          </w:p>
          <w:p w14:paraId="43E32DED" w14:textId="77777777" w:rsidR="00BA26A0" w:rsidRDefault="00BA26A0" w:rsidP="00BA26A0">
            <w:pPr>
              <w:rPr>
                <w:bCs/>
                <w:i/>
                <w:color w:val="0464C5" w:themeColor="accent5" w:themeTint="BF"/>
                <w:sz w:val="20"/>
              </w:rPr>
            </w:pPr>
          </w:p>
          <w:p w14:paraId="400951BD" w14:textId="343F2981" w:rsidR="00906F07" w:rsidRPr="00F842BC" w:rsidRDefault="00906F07" w:rsidP="00906F07">
            <w:pPr>
              <w:rPr>
                <w:b/>
                <w:bCs/>
                <w:sz w:val="24"/>
              </w:rPr>
            </w:pPr>
          </w:p>
        </w:tc>
      </w:tr>
      <w:tr w:rsidR="00A9531A" w:rsidRPr="00F842BC" w14:paraId="7ED90FC8" w14:textId="77777777" w:rsidTr="003460FE">
        <w:tc>
          <w:tcPr>
            <w:tcW w:w="3036" w:type="dxa"/>
            <w:shd w:val="clear" w:color="auto" w:fill="auto"/>
          </w:tcPr>
          <w:p w14:paraId="71675A30" w14:textId="43D6A158" w:rsidR="00906F07" w:rsidRPr="00F842BC" w:rsidRDefault="00A9531A" w:rsidP="000726AD">
            <w:pPr>
              <w:rPr>
                <w:noProof/>
                <w:lang w:eastAsia="en-CA"/>
              </w:rPr>
            </w:pPr>
            <w:r>
              <w:rPr>
                <w:noProof/>
                <w:lang w:eastAsia="en-CA"/>
              </w:rPr>
              <w:drawing>
                <wp:inline distT="0" distB="0" distL="0" distR="0" wp14:anchorId="1BF8834A" wp14:editId="64C0593F">
                  <wp:extent cx="1765998" cy="1001864"/>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3616" cy="1011859"/>
                          </a:xfrm>
                          <a:prstGeom prst="rect">
                            <a:avLst/>
                          </a:prstGeom>
                        </pic:spPr>
                      </pic:pic>
                    </a:graphicData>
                  </a:graphic>
                </wp:inline>
              </w:drawing>
            </w:r>
          </w:p>
        </w:tc>
        <w:tc>
          <w:tcPr>
            <w:tcW w:w="1828" w:type="dxa"/>
            <w:shd w:val="clear" w:color="auto" w:fill="auto"/>
          </w:tcPr>
          <w:p w14:paraId="6A354AA3" w14:textId="77777777" w:rsidR="00906F07" w:rsidRPr="00F842BC" w:rsidRDefault="00906F07" w:rsidP="00906F07">
            <w:pPr>
              <w:jc w:val="center"/>
              <w:rPr>
                <w:b/>
                <w:bCs/>
                <w:sz w:val="20"/>
              </w:rPr>
            </w:pPr>
            <w:r w:rsidRPr="00F842BC">
              <w:rPr>
                <w:b/>
                <w:bCs/>
                <w:sz w:val="20"/>
              </w:rPr>
              <w:t>Choosing where you work</w:t>
            </w:r>
          </w:p>
          <w:p w14:paraId="24FBC898" w14:textId="262292A4" w:rsidR="00906F07" w:rsidRPr="00F842BC" w:rsidRDefault="00906F07" w:rsidP="009501E1">
            <w:pPr>
              <w:jc w:val="center"/>
              <w:rPr>
                <w:b/>
                <w:bCs/>
                <w:sz w:val="20"/>
                <w:lang w:val="en-US"/>
              </w:rPr>
            </w:pPr>
            <w:r w:rsidRPr="00F842BC">
              <w:rPr>
                <w:bCs/>
                <w:sz w:val="20"/>
              </w:rPr>
              <w:t>Step 3</w:t>
            </w:r>
            <w:r w:rsidR="009501E1">
              <w:rPr>
                <w:bCs/>
                <w:sz w:val="20"/>
              </w:rPr>
              <w:t>: Workpoints</w:t>
            </w:r>
          </w:p>
        </w:tc>
        <w:tc>
          <w:tcPr>
            <w:tcW w:w="1131" w:type="dxa"/>
            <w:shd w:val="clear" w:color="auto" w:fill="auto"/>
          </w:tcPr>
          <w:p w14:paraId="6A4B2B16" w14:textId="144D4097" w:rsidR="00906F07" w:rsidRPr="00F842BC" w:rsidRDefault="00347C45" w:rsidP="00F842BC">
            <w:pPr>
              <w:jc w:val="center"/>
              <w:rPr>
                <w:bCs/>
                <w:color w:val="000000" w:themeColor="text1"/>
                <w:sz w:val="20"/>
                <w:szCs w:val="20"/>
              </w:rPr>
            </w:pPr>
            <w:r>
              <w:rPr>
                <w:bCs/>
                <w:color w:val="000000" w:themeColor="text1"/>
                <w:sz w:val="20"/>
                <w:szCs w:val="20"/>
              </w:rPr>
              <w:t>2</w:t>
            </w:r>
          </w:p>
        </w:tc>
        <w:tc>
          <w:tcPr>
            <w:tcW w:w="6022" w:type="dxa"/>
            <w:shd w:val="clear" w:color="auto" w:fill="auto"/>
          </w:tcPr>
          <w:p w14:paraId="6DE17F31" w14:textId="77777777" w:rsidR="00906F07" w:rsidRDefault="00906F07" w:rsidP="00906F07">
            <w:pPr>
              <w:rPr>
                <w:sz w:val="20"/>
              </w:rPr>
            </w:pPr>
            <w:r w:rsidRPr="00F842BC">
              <w:rPr>
                <w:sz w:val="20"/>
              </w:rPr>
              <w:t>Now that you have determined whether you need to work individually (GREEN path) or in collaboration (BLUE path), the next and final step consists of choosing the best workpoint to accomplish your work. To help you choose this workpoint, there are important elements you should consider</w:t>
            </w:r>
            <w:r w:rsidRPr="00F842BC">
              <w:rPr>
                <w:rFonts w:cs="Calibri"/>
                <w:sz w:val="20"/>
              </w:rPr>
              <w:t>―</w:t>
            </w:r>
            <w:r w:rsidRPr="00F842BC">
              <w:rPr>
                <w:sz w:val="20"/>
              </w:rPr>
              <w:t>whether you are working individually or in collaboration</w:t>
            </w:r>
            <w:r w:rsidRPr="00F842BC">
              <w:rPr>
                <w:rFonts w:cs="Calibri"/>
                <w:sz w:val="20"/>
              </w:rPr>
              <w:t>―</w:t>
            </w:r>
            <w:r w:rsidRPr="00F842BC">
              <w:rPr>
                <w:sz w:val="20"/>
              </w:rPr>
              <w:t>like the tools you will require (monitors, network, etc.) and your personal preferences (natural light, temperature, etc.). These elements will guide you in choosing an OPEN or ENCLOSED workpoint.</w:t>
            </w:r>
          </w:p>
          <w:p w14:paraId="176066A3" w14:textId="77777777" w:rsidR="009501E1" w:rsidRDefault="009501E1" w:rsidP="00906F07">
            <w:pPr>
              <w:rPr>
                <w:sz w:val="20"/>
              </w:rPr>
            </w:pPr>
          </w:p>
          <w:p w14:paraId="684E3283" w14:textId="13127700" w:rsidR="009501E1" w:rsidRPr="00F842BC" w:rsidRDefault="009501E1" w:rsidP="00906F07">
            <w:pPr>
              <w:rPr>
                <w:sz w:val="20"/>
              </w:rPr>
            </w:pPr>
            <w:r>
              <w:rPr>
                <w:sz w:val="20"/>
              </w:rPr>
              <w:t>It is also important to keep in mind that you can move through multiple workpoints throughout the day; once you choose a workpoint, you do not have to stay there.</w:t>
            </w:r>
          </w:p>
          <w:p w14:paraId="60C0C9DA" w14:textId="77777777" w:rsidR="00906F07" w:rsidRPr="00F842BC" w:rsidRDefault="00906F07" w:rsidP="00906F07">
            <w:pPr>
              <w:pStyle w:val="NoSpacing"/>
              <w:rPr>
                <w:rFonts w:ascii="Calibri" w:hAnsi="Calibri" w:cs="Times New Roman"/>
                <w:sz w:val="20"/>
              </w:rPr>
            </w:pPr>
          </w:p>
        </w:tc>
        <w:tc>
          <w:tcPr>
            <w:tcW w:w="2822" w:type="dxa"/>
            <w:shd w:val="clear" w:color="auto" w:fill="auto"/>
          </w:tcPr>
          <w:p w14:paraId="5F0C8862" w14:textId="77777777" w:rsidR="00906F07" w:rsidRPr="00F842BC" w:rsidRDefault="00906F07" w:rsidP="000726AD">
            <w:pPr>
              <w:rPr>
                <w:b/>
                <w:bCs/>
                <w:sz w:val="24"/>
              </w:rPr>
            </w:pPr>
          </w:p>
        </w:tc>
      </w:tr>
      <w:tr w:rsidR="00A9531A" w:rsidRPr="00F842BC" w14:paraId="5B3F9505" w14:textId="77777777" w:rsidTr="003460FE">
        <w:tc>
          <w:tcPr>
            <w:tcW w:w="3036" w:type="dxa"/>
            <w:shd w:val="clear" w:color="auto" w:fill="auto"/>
          </w:tcPr>
          <w:p w14:paraId="0D584235" w14:textId="45591F79" w:rsidR="00906F07" w:rsidRPr="00F842BC" w:rsidRDefault="001E0FBA" w:rsidP="000726AD">
            <w:pPr>
              <w:rPr>
                <w:noProof/>
                <w:lang w:eastAsia="en-CA"/>
              </w:rPr>
            </w:pPr>
            <w:r>
              <w:rPr>
                <w:noProof/>
                <w:lang w:eastAsia="en-CA"/>
              </w:rPr>
              <w:lastRenderedPageBreak/>
              <w:drawing>
                <wp:inline distT="0" distB="0" distL="0" distR="0" wp14:anchorId="07192C38" wp14:editId="26EB7ABA">
                  <wp:extent cx="1771794" cy="1022350"/>
                  <wp:effectExtent l="0" t="0" r="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2310" cy="1028418"/>
                          </a:xfrm>
                          <a:prstGeom prst="rect">
                            <a:avLst/>
                          </a:prstGeom>
                        </pic:spPr>
                      </pic:pic>
                    </a:graphicData>
                  </a:graphic>
                </wp:inline>
              </w:drawing>
            </w:r>
          </w:p>
        </w:tc>
        <w:tc>
          <w:tcPr>
            <w:tcW w:w="1828" w:type="dxa"/>
            <w:shd w:val="clear" w:color="auto" w:fill="auto"/>
          </w:tcPr>
          <w:p w14:paraId="0DF0AF84" w14:textId="12E246E1" w:rsidR="00906F07" w:rsidRPr="00F842BC" w:rsidRDefault="001E0FBA" w:rsidP="001E0FBA">
            <w:pPr>
              <w:jc w:val="center"/>
              <w:rPr>
                <w:b/>
                <w:bCs/>
                <w:sz w:val="20"/>
                <w:lang w:val="en-US"/>
              </w:rPr>
            </w:pPr>
            <w:r w:rsidRPr="005645AC">
              <w:rPr>
                <w:b/>
                <w:bCs/>
                <w:sz w:val="20"/>
              </w:rPr>
              <w:t>Understanding</w:t>
            </w:r>
            <w:r w:rsidRPr="001E0FBA">
              <w:rPr>
                <w:b/>
                <w:bCs/>
                <w:sz w:val="20"/>
                <w:lang w:val="fr-CA"/>
              </w:rPr>
              <w:t xml:space="preserve"> workpoints</w:t>
            </w:r>
          </w:p>
        </w:tc>
        <w:tc>
          <w:tcPr>
            <w:tcW w:w="1131" w:type="dxa"/>
            <w:shd w:val="clear" w:color="auto" w:fill="auto"/>
          </w:tcPr>
          <w:p w14:paraId="658A20A2" w14:textId="51C8348B" w:rsidR="00906F07" w:rsidRPr="00F842BC" w:rsidRDefault="00347C45" w:rsidP="00F842BC">
            <w:pPr>
              <w:jc w:val="center"/>
              <w:rPr>
                <w:bCs/>
                <w:color w:val="000000" w:themeColor="text1"/>
                <w:sz w:val="20"/>
                <w:szCs w:val="20"/>
              </w:rPr>
            </w:pPr>
            <w:r>
              <w:rPr>
                <w:bCs/>
                <w:color w:val="000000" w:themeColor="text1"/>
                <w:sz w:val="20"/>
                <w:szCs w:val="20"/>
              </w:rPr>
              <w:t>1</w:t>
            </w:r>
          </w:p>
        </w:tc>
        <w:tc>
          <w:tcPr>
            <w:tcW w:w="6022" w:type="dxa"/>
            <w:shd w:val="clear" w:color="auto" w:fill="auto"/>
          </w:tcPr>
          <w:p w14:paraId="0911B213" w14:textId="466BE928" w:rsidR="00906F07" w:rsidRPr="00F842BC" w:rsidRDefault="00906F07" w:rsidP="00906F07">
            <w:pPr>
              <w:rPr>
                <w:sz w:val="20"/>
                <w:lang w:val="en-US"/>
              </w:rPr>
            </w:pPr>
            <w:r w:rsidRPr="00F842BC">
              <w:rPr>
                <w:sz w:val="20"/>
                <w:lang w:val="en-US"/>
              </w:rPr>
              <w:t xml:space="preserve">All this talk about workpoints and you might be asking yourself… </w:t>
            </w:r>
            <w:r w:rsidR="009501E1">
              <w:rPr>
                <w:sz w:val="20"/>
                <w:lang w:val="en-US"/>
              </w:rPr>
              <w:t xml:space="preserve">but </w:t>
            </w:r>
            <w:r w:rsidRPr="00F842BC">
              <w:rPr>
                <w:sz w:val="20"/>
                <w:lang w:val="en-US"/>
              </w:rPr>
              <w:t xml:space="preserve">what </w:t>
            </w:r>
            <w:r w:rsidRPr="009501E1">
              <w:rPr>
                <w:b/>
                <w:sz w:val="20"/>
                <w:lang w:val="en-US"/>
              </w:rPr>
              <w:t>IS</w:t>
            </w:r>
            <w:r w:rsidRPr="00F842BC">
              <w:rPr>
                <w:sz w:val="20"/>
                <w:lang w:val="en-US"/>
              </w:rPr>
              <w:t xml:space="preserve"> a workpoint? </w:t>
            </w:r>
          </w:p>
          <w:p w14:paraId="06E94944" w14:textId="77777777" w:rsidR="00906F07" w:rsidRPr="00F842BC" w:rsidRDefault="00906F07" w:rsidP="00906F07">
            <w:pPr>
              <w:rPr>
                <w:sz w:val="20"/>
                <w:lang w:val="en-US"/>
              </w:rPr>
            </w:pPr>
          </w:p>
          <w:p w14:paraId="38C12732" w14:textId="0561F00D" w:rsidR="009501E1" w:rsidRPr="009501E1" w:rsidRDefault="009501E1" w:rsidP="009501E1">
            <w:pPr>
              <w:rPr>
                <w:sz w:val="20"/>
              </w:rPr>
            </w:pPr>
            <w:r w:rsidRPr="009501E1">
              <w:rPr>
                <w:sz w:val="20"/>
              </w:rPr>
              <w:t xml:space="preserve">WORKPOINTS are the building blocks </w:t>
            </w:r>
            <w:r w:rsidR="00F87658">
              <w:rPr>
                <w:sz w:val="20"/>
              </w:rPr>
              <w:t xml:space="preserve">of an ABW environment </w:t>
            </w:r>
            <w:r w:rsidRPr="009501E1">
              <w:rPr>
                <w:sz w:val="20"/>
              </w:rPr>
              <w:t xml:space="preserve">and refer to any area where work can be done—this can range from a lounge chair or a desk, to a meeting room or collaborative hub. </w:t>
            </w:r>
          </w:p>
          <w:p w14:paraId="74C5187A" w14:textId="77777777" w:rsidR="00906F07" w:rsidRPr="009501E1" w:rsidRDefault="00906F07" w:rsidP="00906F07">
            <w:pPr>
              <w:rPr>
                <w:sz w:val="20"/>
              </w:rPr>
            </w:pPr>
          </w:p>
          <w:p w14:paraId="48490697" w14:textId="77777777" w:rsidR="00906F07" w:rsidRPr="00F842BC" w:rsidRDefault="00906F07" w:rsidP="00906F07">
            <w:pPr>
              <w:rPr>
                <w:sz w:val="20"/>
                <w:lang w:val="en-US"/>
              </w:rPr>
            </w:pPr>
            <w:r w:rsidRPr="00F842BC">
              <w:rPr>
                <w:sz w:val="20"/>
                <w:lang w:val="en-US"/>
              </w:rPr>
              <w:t>Let’s explore a bit more…</w:t>
            </w:r>
          </w:p>
          <w:p w14:paraId="7F12E434" w14:textId="77777777" w:rsidR="00906F07" w:rsidRPr="00F842BC" w:rsidRDefault="00906F07" w:rsidP="00906F07">
            <w:pPr>
              <w:pStyle w:val="NoSpacing"/>
              <w:rPr>
                <w:rFonts w:ascii="Calibri" w:hAnsi="Calibri" w:cs="Times New Roman"/>
                <w:sz w:val="20"/>
              </w:rPr>
            </w:pPr>
          </w:p>
        </w:tc>
        <w:tc>
          <w:tcPr>
            <w:tcW w:w="2822" w:type="dxa"/>
            <w:shd w:val="clear" w:color="auto" w:fill="auto"/>
          </w:tcPr>
          <w:p w14:paraId="12C99AAD" w14:textId="77777777" w:rsidR="00906F07" w:rsidRPr="00F842BC" w:rsidRDefault="00906F07" w:rsidP="000726AD">
            <w:pPr>
              <w:rPr>
                <w:b/>
                <w:bCs/>
                <w:sz w:val="24"/>
              </w:rPr>
            </w:pPr>
          </w:p>
        </w:tc>
      </w:tr>
      <w:tr w:rsidR="00A9531A" w:rsidRPr="00F842BC" w14:paraId="3B86CBA9" w14:textId="77777777" w:rsidTr="003460FE">
        <w:tc>
          <w:tcPr>
            <w:tcW w:w="3036" w:type="dxa"/>
            <w:shd w:val="clear" w:color="auto" w:fill="auto"/>
          </w:tcPr>
          <w:p w14:paraId="33F5C7EA" w14:textId="15BF8E83" w:rsidR="00906F07" w:rsidRPr="00F842BC" w:rsidRDefault="001E0FBA" w:rsidP="000726AD">
            <w:pPr>
              <w:rPr>
                <w:noProof/>
                <w:lang w:eastAsia="en-CA"/>
              </w:rPr>
            </w:pPr>
            <w:r>
              <w:rPr>
                <w:noProof/>
                <w:lang w:eastAsia="en-CA"/>
              </w:rPr>
              <w:drawing>
                <wp:inline distT="0" distB="0" distL="0" distR="0" wp14:anchorId="70CB048A" wp14:editId="08ACBB81">
                  <wp:extent cx="1783674" cy="1001830"/>
                  <wp:effectExtent l="0" t="0" r="7620"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2057" cy="1017772"/>
                          </a:xfrm>
                          <a:prstGeom prst="rect">
                            <a:avLst/>
                          </a:prstGeom>
                        </pic:spPr>
                      </pic:pic>
                    </a:graphicData>
                  </a:graphic>
                </wp:inline>
              </w:drawing>
            </w:r>
          </w:p>
        </w:tc>
        <w:tc>
          <w:tcPr>
            <w:tcW w:w="1828" w:type="dxa"/>
            <w:shd w:val="clear" w:color="auto" w:fill="auto"/>
          </w:tcPr>
          <w:p w14:paraId="77031C71" w14:textId="5C9A6A5A" w:rsidR="00906F07" w:rsidRPr="00F842BC" w:rsidRDefault="001E0FBA" w:rsidP="001E0FBA">
            <w:pPr>
              <w:jc w:val="center"/>
              <w:rPr>
                <w:b/>
                <w:bCs/>
                <w:sz w:val="20"/>
                <w:lang w:val="en-US"/>
              </w:rPr>
            </w:pPr>
            <w:r w:rsidRPr="001E0FBA">
              <w:rPr>
                <w:b/>
                <w:bCs/>
                <w:sz w:val="20"/>
              </w:rPr>
              <w:t>Understanding workpoints: individual work</w:t>
            </w:r>
          </w:p>
        </w:tc>
        <w:tc>
          <w:tcPr>
            <w:tcW w:w="1131" w:type="dxa"/>
            <w:shd w:val="clear" w:color="auto" w:fill="auto"/>
          </w:tcPr>
          <w:p w14:paraId="4D672358" w14:textId="0590246D" w:rsidR="00906F07" w:rsidRPr="00F842BC" w:rsidRDefault="00347C45" w:rsidP="00F842BC">
            <w:pPr>
              <w:jc w:val="center"/>
              <w:rPr>
                <w:bCs/>
                <w:color w:val="000000" w:themeColor="text1"/>
                <w:sz w:val="20"/>
                <w:szCs w:val="20"/>
              </w:rPr>
            </w:pPr>
            <w:r>
              <w:rPr>
                <w:bCs/>
                <w:color w:val="000000" w:themeColor="text1"/>
                <w:sz w:val="20"/>
                <w:szCs w:val="20"/>
              </w:rPr>
              <w:t>2</w:t>
            </w:r>
          </w:p>
        </w:tc>
        <w:tc>
          <w:tcPr>
            <w:tcW w:w="6022" w:type="dxa"/>
            <w:shd w:val="clear" w:color="auto" w:fill="auto"/>
          </w:tcPr>
          <w:p w14:paraId="4DF31967" w14:textId="764027B7" w:rsidR="00906F07" w:rsidRPr="00F842BC" w:rsidRDefault="00906F07" w:rsidP="00906F07">
            <w:pPr>
              <w:rPr>
                <w:bCs/>
                <w:sz w:val="20"/>
              </w:rPr>
            </w:pPr>
            <w:r w:rsidRPr="00F842BC">
              <w:rPr>
                <w:sz w:val="20"/>
                <w:lang w:val="en-US"/>
              </w:rPr>
              <w:t xml:space="preserve">There used to be </w:t>
            </w:r>
            <w:r w:rsidRPr="00F842BC">
              <w:rPr>
                <w:b/>
                <w:sz w:val="20"/>
                <w:lang w:val="en-US"/>
              </w:rPr>
              <w:t>ONE</w:t>
            </w:r>
            <w:r w:rsidRPr="00F842BC">
              <w:rPr>
                <w:sz w:val="20"/>
                <w:lang w:val="en-US"/>
              </w:rPr>
              <w:t xml:space="preserve"> workstation where we had to do </w:t>
            </w:r>
            <w:r w:rsidRPr="00F842BC">
              <w:rPr>
                <w:b/>
                <w:sz w:val="20"/>
                <w:lang w:val="en-US"/>
              </w:rPr>
              <w:t>ALL</w:t>
            </w:r>
            <w:r w:rsidRPr="00F842BC">
              <w:rPr>
                <w:sz w:val="20"/>
                <w:lang w:val="en-US"/>
              </w:rPr>
              <w:t xml:space="preserve"> our activities </w:t>
            </w:r>
            <w:r w:rsidRPr="00F842BC">
              <w:rPr>
                <w:bCs/>
                <w:i/>
                <w:color w:val="0464C5" w:themeColor="accent5" w:themeTint="BF"/>
                <w:sz w:val="20"/>
              </w:rPr>
              <w:t>[CLICK TO ANIMATE SLIDE]</w:t>
            </w:r>
            <w:r w:rsidRPr="00F842BC">
              <w:rPr>
                <w:rFonts w:cs="Calibri"/>
                <w:sz w:val="20"/>
              </w:rPr>
              <w:t>—</w:t>
            </w:r>
            <w:r w:rsidRPr="00F842BC">
              <w:rPr>
                <w:rFonts w:cs="Calibri"/>
                <w:sz w:val="20"/>
                <w:lang w:val="en-US"/>
              </w:rPr>
              <w:t>take phone calls, do focus work, have a quick chat and accomplish routine tasks</w:t>
            </w:r>
            <w:r w:rsidRPr="00F842BC">
              <w:rPr>
                <w:rFonts w:cs="Calibri"/>
                <w:sz w:val="20"/>
              </w:rPr>
              <w:t xml:space="preserve">—always </w:t>
            </w:r>
            <w:r w:rsidRPr="00F842BC">
              <w:rPr>
                <w:sz w:val="20"/>
                <w:lang w:val="en-US"/>
              </w:rPr>
              <w:t xml:space="preserve">tethered to that spot. Now, we have the flexibility to choose from a variety of workpoints based on </w:t>
            </w:r>
            <w:r w:rsidRPr="00F842BC">
              <w:rPr>
                <w:bCs/>
                <w:sz w:val="20"/>
                <w:lang w:val="en-US"/>
              </w:rPr>
              <w:t>individual preferences</w:t>
            </w:r>
            <w:r w:rsidRPr="00F842BC">
              <w:rPr>
                <w:sz w:val="20"/>
                <w:lang w:val="en-US"/>
              </w:rPr>
              <w:t xml:space="preserve"> </w:t>
            </w:r>
            <w:r w:rsidR="000B0D54">
              <w:rPr>
                <w:sz w:val="20"/>
                <w:lang w:val="en-US"/>
              </w:rPr>
              <w:t xml:space="preserve">and </w:t>
            </w:r>
            <w:r w:rsidRPr="00F842BC">
              <w:rPr>
                <w:sz w:val="20"/>
                <w:lang w:val="en-US"/>
              </w:rPr>
              <w:t>the tools we need</w:t>
            </w:r>
            <w:r w:rsidRPr="00F842BC">
              <w:rPr>
                <w:bCs/>
                <w:sz w:val="20"/>
                <w:lang w:val="en-US"/>
              </w:rPr>
              <w:t>.</w:t>
            </w:r>
            <w:r w:rsidRPr="00F842BC">
              <w:rPr>
                <w:rFonts w:cs="Calibri"/>
                <w:sz w:val="20"/>
              </w:rPr>
              <w:t xml:space="preserve"> </w:t>
            </w:r>
            <w:r w:rsidRPr="00F842BC">
              <w:rPr>
                <w:bCs/>
                <w:i/>
                <w:color w:val="0464C5" w:themeColor="accent5" w:themeTint="BF"/>
                <w:sz w:val="20"/>
              </w:rPr>
              <w:t xml:space="preserve">[CLICK TO ANIMATE SLIDE] </w:t>
            </w:r>
          </w:p>
          <w:p w14:paraId="02226BE6" w14:textId="77777777" w:rsidR="00906F07" w:rsidRPr="00F842BC" w:rsidRDefault="00906F07" w:rsidP="00906F07">
            <w:pPr>
              <w:rPr>
                <w:bCs/>
                <w:sz w:val="20"/>
              </w:rPr>
            </w:pPr>
            <w:r w:rsidRPr="00F842BC">
              <w:rPr>
                <w:bCs/>
                <w:sz w:val="20"/>
              </w:rPr>
              <w:t xml:space="preserve">Need to take a private phone call or one that will last more than a few minutes? Get up with your mobile phone and walk to a phone booth. </w:t>
            </w:r>
          </w:p>
          <w:p w14:paraId="43390824" w14:textId="1DBCC069" w:rsidR="00906F07" w:rsidRPr="00F842BC" w:rsidRDefault="00906F07" w:rsidP="00906F07">
            <w:pPr>
              <w:rPr>
                <w:sz w:val="20"/>
              </w:rPr>
            </w:pPr>
            <w:r w:rsidRPr="00F842BC">
              <w:rPr>
                <w:bCs/>
                <w:sz w:val="20"/>
              </w:rPr>
              <w:t>Have to hand in a report and don’t want any distractions while you work? Head over to the nearest unreserved focus room.</w:t>
            </w:r>
            <w:r w:rsidR="000B0D54">
              <w:rPr>
                <w:bCs/>
                <w:sz w:val="20"/>
              </w:rPr>
              <w:t xml:space="preserve"> </w:t>
            </w:r>
            <w:r w:rsidRPr="00F842BC">
              <w:rPr>
                <w:bCs/>
                <w:sz w:val="20"/>
              </w:rPr>
              <w:t>Want to get your colleague’s opinion on your presentation? Send them a quick message and agree to meet in a collaborative area like a chat point or lounge.</w:t>
            </w:r>
            <w:r w:rsidR="000B0D54">
              <w:rPr>
                <w:bCs/>
                <w:sz w:val="20"/>
              </w:rPr>
              <w:t xml:space="preserve"> </w:t>
            </w:r>
            <w:r w:rsidRPr="00F842BC">
              <w:rPr>
                <w:bCs/>
                <w:sz w:val="20"/>
              </w:rPr>
              <w:t>Have 30 minutes between meetings and want to answer emails? No need for a full workstation, head over to a touchdown station where you can even choose to work standing up. Or find an active station and walk while working!</w:t>
            </w:r>
          </w:p>
          <w:p w14:paraId="08C3D066" w14:textId="77777777" w:rsidR="00906F07" w:rsidRPr="00F842BC" w:rsidRDefault="00906F07" w:rsidP="00906F07">
            <w:pPr>
              <w:pStyle w:val="NoSpacing"/>
              <w:rPr>
                <w:rFonts w:ascii="Calibri" w:hAnsi="Calibri" w:cs="Times New Roman"/>
                <w:sz w:val="20"/>
              </w:rPr>
            </w:pPr>
          </w:p>
        </w:tc>
        <w:tc>
          <w:tcPr>
            <w:tcW w:w="2822" w:type="dxa"/>
            <w:shd w:val="clear" w:color="auto" w:fill="auto"/>
          </w:tcPr>
          <w:p w14:paraId="3A765D88" w14:textId="34DFFEFF" w:rsidR="000B0D54" w:rsidRDefault="000B0D54" w:rsidP="000B0D54">
            <w:pPr>
              <w:rPr>
                <w:bCs/>
                <w:i/>
                <w:color w:val="0464C5" w:themeColor="accent5" w:themeTint="BF"/>
                <w:sz w:val="20"/>
              </w:rPr>
            </w:pPr>
            <w:r w:rsidRPr="000B0D54">
              <w:rPr>
                <w:bCs/>
                <w:i/>
                <w:color w:val="0464C5" w:themeColor="accent5" w:themeTint="BF"/>
                <w:sz w:val="20"/>
              </w:rPr>
              <w:t xml:space="preserve">*This slide can be edited depending on what is available to </w:t>
            </w:r>
            <w:r w:rsidR="00270E09">
              <w:rPr>
                <w:bCs/>
                <w:i/>
                <w:color w:val="0464C5" w:themeColor="accent5" w:themeTint="BF"/>
                <w:sz w:val="20"/>
              </w:rPr>
              <w:t>the</w:t>
            </w:r>
            <w:r w:rsidRPr="000B0D54">
              <w:rPr>
                <w:bCs/>
                <w:i/>
                <w:color w:val="0464C5" w:themeColor="accent5" w:themeTint="BF"/>
                <w:sz w:val="20"/>
              </w:rPr>
              <w:t xml:space="preserve"> department*</w:t>
            </w:r>
            <w:r w:rsidRPr="00F842BC">
              <w:rPr>
                <w:bCs/>
                <w:i/>
                <w:color w:val="0464C5" w:themeColor="accent5" w:themeTint="BF"/>
                <w:sz w:val="20"/>
              </w:rPr>
              <w:t xml:space="preserve"> </w:t>
            </w:r>
          </w:p>
          <w:p w14:paraId="69EEEF6A" w14:textId="77777777" w:rsidR="000B0D54" w:rsidRDefault="000B0D54" w:rsidP="000B0D54">
            <w:pPr>
              <w:rPr>
                <w:bCs/>
                <w:i/>
                <w:color w:val="0464C5" w:themeColor="accent5" w:themeTint="BF"/>
                <w:sz w:val="20"/>
              </w:rPr>
            </w:pPr>
          </w:p>
          <w:p w14:paraId="0E639A84" w14:textId="192D7903" w:rsidR="000B0D54" w:rsidRPr="00F842BC" w:rsidRDefault="000B0D54" w:rsidP="000B0D54">
            <w:pPr>
              <w:rPr>
                <w:bCs/>
                <w:i/>
                <w:color w:val="0464C5" w:themeColor="accent5" w:themeTint="BF"/>
                <w:sz w:val="20"/>
              </w:rPr>
            </w:pPr>
            <w:r>
              <w:rPr>
                <w:bCs/>
                <w:i/>
                <w:color w:val="0464C5" w:themeColor="accent5" w:themeTint="BF"/>
                <w:sz w:val="20"/>
              </w:rPr>
              <w:t xml:space="preserve">Feel free to include workpoints that will be </w:t>
            </w:r>
            <w:r w:rsidRPr="000B0D54">
              <w:rPr>
                <w:b/>
                <w:bCs/>
                <w:i/>
                <w:color w:val="0464C5" w:themeColor="accent5" w:themeTint="BF"/>
                <w:sz w:val="20"/>
              </w:rPr>
              <w:t>available</w:t>
            </w:r>
            <w:r>
              <w:rPr>
                <w:bCs/>
                <w:i/>
                <w:color w:val="0464C5" w:themeColor="accent5" w:themeTint="BF"/>
                <w:sz w:val="20"/>
              </w:rPr>
              <w:t xml:space="preserve"> to </w:t>
            </w:r>
            <w:r w:rsidR="00270E09">
              <w:rPr>
                <w:bCs/>
                <w:i/>
                <w:color w:val="0464C5" w:themeColor="accent5" w:themeTint="BF"/>
                <w:sz w:val="20"/>
              </w:rPr>
              <w:t>the</w:t>
            </w:r>
            <w:r>
              <w:rPr>
                <w:bCs/>
                <w:i/>
                <w:color w:val="0464C5" w:themeColor="accent5" w:themeTint="BF"/>
                <w:sz w:val="20"/>
              </w:rPr>
              <w:t xml:space="preserve"> organization, and adjust the text as required.</w:t>
            </w:r>
          </w:p>
          <w:p w14:paraId="5B1E7BF8" w14:textId="77777777" w:rsidR="00906F07" w:rsidRPr="00F842BC" w:rsidRDefault="00906F07" w:rsidP="000726AD">
            <w:pPr>
              <w:rPr>
                <w:b/>
                <w:bCs/>
                <w:sz w:val="24"/>
              </w:rPr>
            </w:pPr>
          </w:p>
        </w:tc>
      </w:tr>
      <w:tr w:rsidR="00A9531A" w:rsidRPr="00F842BC" w14:paraId="6877ABA9" w14:textId="77777777" w:rsidTr="003460FE">
        <w:tc>
          <w:tcPr>
            <w:tcW w:w="3036" w:type="dxa"/>
            <w:shd w:val="clear" w:color="auto" w:fill="auto"/>
          </w:tcPr>
          <w:p w14:paraId="3AB23891" w14:textId="699FFE3B" w:rsidR="00906F07" w:rsidRPr="00F842BC" w:rsidRDefault="001E0FBA" w:rsidP="000726AD">
            <w:pPr>
              <w:rPr>
                <w:noProof/>
                <w:lang w:eastAsia="en-CA"/>
              </w:rPr>
            </w:pPr>
            <w:r>
              <w:rPr>
                <w:noProof/>
                <w:lang w:eastAsia="en-CA"/>
              </w:rPr>
              <w:drawing>
                <wp:inline distT="0" distB="0" distL="0" distR="0" wp14:anchorId="39E90AC1" wp14:editId="6C7A1004">
                  <wp:extent cx="1778000" cy="998149"/>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1722" cy="1011467"/>
                          </a:xfrm>
                          <a:prstGeom prst="rect">
                            <a:avLst/>
                          </a:prstGeom>
                        </pic:spPr>
                      </pic:pic>
                    </a:graphicData>
                  </a:graphic>
                </wp:inline>
              </w:drawing>
            </w:r>
          </w:p>
        </w:tc>
        <w:tc>
          <w:tcPr>
            <w:tcW w:w="1828" w:type="dxa"/>
            <w:shd w:val="clear" w:color="auto" w:fill="auto"/>
          </w:tcPr>
          <w:p w14:paraId="6230F5E1" w14:textId="06DE308C" w:rsidR="00906F07" w:rsidRPr="000B0D54" w:rsidRDefault="001E0FBA" w:rsidP="00906F07">
            <w:pPr>
              <w:jc w:val="center"/>
              <w:rPr>
                <w:b/>
                <w:bCs/>
                <w:sz w:val="20"/>
              </w:rPr>
            </w:pPr>
            <w:r w:rsidRPr="001E0FBA">
              <w:rPr>
                <w:b/>
                <w:bCs/>
                <w:sz w:val="20"/>
              </w:rPr>
              <w:t>Understanding workpoints: collaborative work</w:t>
            </w:r>
          </w:p>
        </w:tc>
        <w:tc>
          <w:tcPr>
            <w:tcW w:w="1131" w:type="dxa"/>
            <w:shd w:val="clear" w:color="auto" w:fill="auto"/>
          </w:tcPr>
          <w:p w14:paraId="0B55A576" w14:textId="69AC4852" w:rsidR="00906F07" w:rsidRPr="00F842BC" w:rsidRDefault="00347C45" w:rsidP="00F842BC">
            <w:pPr>
              <w:jc w:val="center"/>
              <w:rPr>
                <w:bCs/>
                <w:color w:val="000000" w:themeColor="text1"/>
                <w:sz w:val="20"/>
                <w:szCs w:val="20"/>
              </w:rPr>
            </w:pPr>
            <w:r>
              <w:rPr>
                <w:bCs/>
                <w:color w:val="000000" w:themeColor="text1"/>
                <w:sz w:val="20"/>
                <w:szCs w:val="20"/>
              </w:rPr>
              <w:t>2</w:t>
            </w:r>
          </w:p>
        </w:tc>
        <w:tc>
          <w:tcPr>
            <w:tcW w:w="6022" w:type="dxa"/>
            <w:shd w:val="clear" w:color="auto" w:fill="auto"/>
          </w:tcPr>
          <w:p w14:paraId="60F76D55" w14:textId="3F1AA416" w:rsidR="00906F07" w:rsidRPr="00F842BC" w:rsidRDefault="00906F07" w:rsidP="00906F07">
            <w:pPr>
              <w:rPr>
                <w:b/>
                <w:bCs/>
                <w:sz w:val="20"/>
              </w:rPr>
            </w:pPr>
            <w:r w:rsidRPr="00F842BC">
              <w:rPr>
                <w:bCs/>
                <w:sz w:val="20"/>
                <w:lang w:val="en-US"/>
              </w:rPr>
              <w:t xml:space="preserve">Same goes for the more collaborative type of workpoints. We used to coordinate, assemble, present and create in the same space: usually a big boardroom. But now, </w:t>
            </w:r>
            <w:r w:rsidRPr="00F842BC">
              <w:rPr>
                <w:bCs/>
                <w:i/>
                <w:color w:val="0464C5" w:themeColor="accent5" w:themeTint="BF"/>
                <w:sz w:val="20"/>
              </w:rPr>
              <w:t>[CLICK TO ANIMATE SLIDE]</w:t>
            </w:r>
            <w:r w:rsidRPr="00F842BC">
              <w:rPr>
                <w:bCs/>
                <w:color w:val="0464C5" w:themeColor="accent5" w:themeTint="BF"/>
                <w:sz w:val="20"/>
              </w:rPr>
              <w:t xml:space="preserve"> </w:t>
            </w:r>
            <w:r w:rsidRPr="00F842BC">
              <w:rPr>
                <w:bCs/>
                <w:sz w:val="20"/>
                <w:lang w:val="en-US"/>
              </w:rPr>
              <w:t>each of those activities can be done in a workpoint that was designed for that specific activity; therefore better supporting you in the way you choose to work.</w:t>
            </w:r>
          </w:p>
          <w:p w14:paraId="6FB968D8" w14:textId="77777777" w:rsidR="00906F07" w:rsidRPr="00F842BC" w:rsidRDefault="00906F07" w:rsidP="000B0D54">
            <w:pPr>
              <w:rPr>
                <w:i/>
                <w:sz w:val="20"/>
                <w:lang w:val="en-US"/>
              </w:rPr>
            </w:pPr>
          </w:p>
        </w:tc>
        <w:tc>
          <w:tcPr>
            <w:tcW w:w="2822" w:type="dxa"/>
            <w:shd w:val="clear" w:color="auto" w:fill="auto"/>
          </w:tcPr>
          <w:p w14:paraId="66A6E7A5" w14:textId="1124514C" w:rsidR="000B0D54" w:rsidRDefault="000B0D54" w:rsidP="000B0D54">
            <w:pPr>
              <w:rPr>
                <w:bCs/>
                <w:i/>
                <w:color w:val="0464C5" w:themeColor="accent5" w:themeTint="BF"/>
                <w:sz w:val="20"/>
              </w:rPr>
            </w:pPr>
            <w:r w:rsidRPr="000B0D54">
              <w:rPr>
                <w:bCs/>
                <w:i/>
                <w:color w:val="0464C5" w:themeColor="accent5" w:themeTint="BF"/>
                <w:sz w:val="20"/>
              </w:rPr>
              <w:t xml:space="preserve">*This slide can be edited depending on what is available to </w:t>
            </w:r>
            <w:r w:rsidR="00270E09">
              <w:rPr>
                <w:bCs/>
                <w:i/>
                <w:color w:val="0464C5" w:themeColor="accent5" w:themeTint="BF"/>
                <w:sz w:val="20"/>
              </w:rPr>
              <w:t>the</w:t>
            </w:r>
            <w:r w:rsidRPr="000B0D54">
              <w:rPr>
                <w:bCs/>
                <w:i/>
                <w:color w:val="0464C5" w:themeColor="accent5" w:themeTint="BF"/>
                <w:sz w:val="20"/>
              </w:rPr>
              <w:t xml:space="preserve"> department*</w:t>
            </w:r>
            <w:r w:rsidRPr="00F842BC">
              <w:rPr>
                <w:bCs/>
                <w:i/>
                <w:color w:val="0464C5" w:themeColor="accent5" w:themeTint="BF"/>
                <w:sz w:val="20"/>
              </w:rPr>
              <w:t xml:space="preserve"> </w:t>
            </w:r>
          </w:p>
          <w:p w14:paraId="2C11A273" w14:textId="77777777" w:rsidR="000B0D54" w:rsidRDefault="000B0D54" w:rsidP="000B0D54">
            <w:pPr>
              <w:rPr>
                <w:bCs/>
                <w:i/>
                <w:color w:val="0464C5" w:themeColor="accent5" w:themeTint="BF"/>
                <w:sz w:val="20"/>
              </w:rPr>
            </w:pPr>
          </w:p>
          <w:p w14:paraId="78D94E22" w14:textId="673B35C9" w:rsidR="000B0D54" w:rsidRPr="00F842BC" w:rsidRDefault="000B0D54" w:rsidP="000B0D54">
            <w:pPr>
              <w:rPr>
                <w:bCs/>
                <w:i/>
                <w:color w:val="0464C5" w:themeColor="accent5" w:themeTint="BF"/>
                <w:sz w:val="20"/>
              </w:rPr>
            </w:pPr>
            <w:r>
              <w:rPr>
                <w:bCs/>
                <w:i/>
                <w:color w:val="0464C5" w:themeColor="accent5" w:themeTint="BF"/>
                <w:sz w:val="20"/>
              </w:rPr>
              <w:t xml:space="preserve">Feel free to include workpoints that will be </w:t>
            </w:r>
            <w:r w:rsidRPr="000B0D54">
              <w:rPr>
                <w:b/>
                <w:bCs/>
                <w:i/>
                <w:color w:val="0464C5" w:themeColor="accent5" w:themeTint="BF"/>
                <w:sz w:val="20"/>
              </w:rPr>
              <w:t>available</w:t>
            </w:r>
            <w:r>
              <w:rPr>
                <w:bCs/>
                <w:i/>
                <w:color w:val="0464C5" w:themeColor="accent5" w:themeTint="BF"/>
                <w:sz w:val="20"/>
              </w:rPr>
              <w:t xml:space="preserve"> to </w:t>
            </w:r>
            <w:r w:rsidR="00270E09">
              <w:rPr>
                <w:bCs/>
                <w:i/>
                <w:color w:val="0464C5" w:themeColor="accent5" w:themeTint="BF"/>
                <w:sz w:val="20"/>
              </w:rPr>
              <w:t>the</w:t>
            </w:r>
            <w:r>
              <w:rPr>
                <w:bCs/>
                <w:i/>
                <w:color w:val="0464C5" w:themeColor="accent5" w:themeTint="BF"/>
                <w:sz w:val="20"/>
              </w:rPr>
              <w:t xml:space="preserve"> organization, and adjust the text as required.</w:t>
            </w:r>
          </w:p>
          <w:p w14:paraId="36F82386" w14:textId="77777777" w:rsidR="00906F07" w:rsidRPr="00F842BC" w:rsidRDefault="00906F07" w:rsidP="000726AD">
            <w:pPr>
              <w:rPr>
                <w:b/>
                <w:bCs/>
                <w:sz w:val="24"/>
              </w:rPr>
            </w:pPr>
          </w:p>
        </w:tc>
      </w:tr>
      <w:tr w:rsidR="00A9531A" w:rsidRPr="00F842BC" w14:paraId="4807E4E3" w14:textId="77777777" w:rsidTr="003460FE">
        <w:tc>
          <w:tcPr>
            <w:tcW w:w="3036" w:type="dxa"/>
            <w:shd w:val="clear" w:color="auto" w:fill="auto"/>
          </w:tcPr>
          <w:p w14:paraId="7CBCCEE5" w14:textId="21229792" w:rsidR="00906F07" w:rsidRPr="00F842BC" w:rsidRDefault="001E0FBA" w:rsidP="000726AD">
            <w:pPr>
              <w:rPr>
                <w:noProof/>
                <w:lang w:eastAsia="en-CA"/>
              </w:rPr>
            </w:pPr>
            <w:r>
              <w:rPr>
                <w:noProof/>
                <w:lang w:eastAsia="en-CA"/>
              </w:rPr>
              <w:drawing>
                <wp:inline distT="0" distB="0" distL="0" distR="0" wp14:anchorId="471D755C" wp14:editId="43558295">
                  <wp:extent cx="1778000" cy="998643"/>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4337" cy="1007819"/>
                          </a:xfrm>
                          <a:prstGeom prst="rect">
                            <a:avLst/>
                          </a:prstGeom>
                        </pic:spPr>
                      </pic:pic>
                    </a:graphicData>
                  </a:graphic>
                </wp:inline>
              </w:drawing>
            </w:r>
          </w:p>
        </w:tc>
        <w:tc>
          <w:tcPr>
            <w:tcW w:w="1828" w:type="dxa"/>
            <w:shd w:val="clear" w:color="auto" w:fill="auto"/>
          </w:tcPr>
          <w:p w14:paraId="725A3002" w14:textId="0B3CD061" w:rsidR="00906F07" w:rsidRPr="00F842BC" w:rsidRDefault="001E0FBA" w:rsidP="00906F07">
            <w:pPr>
              <w:jc w:val="center"/>
              <w:rPr>
                <w:b/>
                <w:bCs/>
                <w:sz w:val="20"/>
              </w:rPr>
            </w:pPr>
            <w:r w:rsidRPr="001E0FBA">
              <w:rPr>
                <w:b/>
                <w:bCs/>
                <w:sz w:val="20"/>
              </w:rPr>
              <w:t>Understanding workpoints: variety for everyone and everything!</w:t>
            </w:r>
          </w:p>
        </w:tc>
        <w:tc>
          <w:tcPr>
            <w:tcW w:w="1131" w:type="dxa"/>
            <w:shd w:val="clear" w:color="auto" w:fill="auto"/>
          </w:tcPr>
          <w:p w14:paraId="08F0B0A5" w14:textId="7A46DD08" w:rsidR="00906F07" w:rsidRPr="00F842BC" w:rsidRDefault="005C206C" w:rsidP="00F842BC">
            <w:pPr>
              <w:jc w:val="center"/>
              <w:rPr>
                <w:bCs/>
                <w:color w:val="000000" w:themeColor="text1"/>
                <w:sz w:val="20"/>
                <w:szCs w:val="20"/>
              </w:rPr>
            </w:pPr>
            <w:r>
              <w:rPr>
                <w:bCs/>
                <w:color w:val="000000" w:themeColor="text1"/>
                <w:sz w:val="20"/>
                <w:szCs w:val="20"/>
              </w:rPr>
              <w:t>3</w:t>
            </w:r>
          </w:p>
        </w:tc>
        <w:tc>
          <w:tcPr>
            <w:tcW w:w="6022" w:type="dxa"/>
            <w:shd w:val="clear" w:color="auto" w:fill="auto"/>
          </w:tcPr>
          <w:p w14:paraId="61EEF0C8" w14:textId="77777777" w:rsidR="00906F07" w:rsidRPr="00F842BC" w:rsidRDefault="00906F07" w:rsidP="00906F07">
            <w:pPr>
              <w:rPr>
                <w:sz w:val="20"/>
              </w:rPr>
            </w:pPr>
            <w:r w:rsidRPr="00F842BC">
              <w:rPr>
                <w:sz w:val="20"/>
              </w:rPr>
              <w:t>In your future workplace, you will find a variety of workpoints available to you based on your requirement to perform individual or collaborative work</w:t>
            </w:r>
            <w:r w:rsidRPr="00F842BC">
              <w:rPr>
                <w:rFonts w:cs="Calibri"/>
                <w:sz w:val="20"/>
              </w:rPr>
              <w:t>—</w:t>
            </w:r>
            <w:r w:rsidRPr="00F842BC">
              <w:rPr>
                <w:sz w:val="20"/>
              </w:rPr>
              <w:t>but also if an open, semi-enclosed or closed workpoint is required or preferred to perform your activity.</w:t>
            </w:r>
          </w:p>
          <w:p w14:paraId="2698165A" w14:textId="77777777" w:rsidR="00906F07" w:rsidRPr="00F842BC" w:rsidRDefault="00906F07" w:rsidP="00906F07">
            <w:pPr>
              <w:rPr>
                <w:i/>
                <w:sz w:val="20"/>
              </w:rPr>
            </w:pPr>
          </w:p>
          <w:p w14:paraId="339E518A" w14:textId="77777777" w:rsidR="00906F07" w:rsidRPr="00F842BC" w:rsidRDefault="00906F07" w:rsidP="00906F07">
            <w:pPr>
              <w:rPr>
                <w:i/>
                <w:color w:val="0464C5" w:themeColor="accent5" w:themeTint="BF"/>
                <w:sz w:val="20"/>
              </w:rPr>
            </w:pPr>
            <w:r w:rsidRPr="00F842BC">
              <w:rPr>
                <w:i/>
                <w:color w:val="0464C5" w:themeColor="accent5" w:themeTint="BF"/>
                <w:sz w:val="20"/>
              </w:rPr>
              <w:lastRenderedPageBreak/>
              <w:t>Go through the different workpoints by naming them and explaining that they are organized by individual/collaborative workpoints, but also by open/semi-enclosed/enclosed workpoints.</w:t>
            </w:r>
          </w:p>
          <w:p w14:paraId="5BAAE29D" w14:textId="77777777" w:rsidR="00906F07" w:rsidRPr="00F842BC" w:rsidRDefault="00906F07" w:rsidP="00906F07">
            <w:pPr>
              <w:rPr>
                <w:i/>
                <w:sz w:val="20"/>
              </w:rPr>
            </w:pPr>
          </w:p>
          <w:p w14:paraId="14B55D6C" w14:textId="6A79617B" w:rsidR="00906F07" w:rsidRPr="0012395A" w:rsidRDefault="00906F07" w:rsidP="0012395A">
            <w:pPr>
              <w:rPr>
                <w:iCs/>
                <w:sz w:val="20"/>
              </w:rPr>
            </w:pPr>
            <w:r w:rsidRPr="00F842BC">
              <w:rPr>
                <w:iCs/>
                <w:sz w:val="20"/>
              </w:rPr>
              <w:t>Let’s do an activity to see in which workpoints you</w:t>
            </w:r>
            <w:r w:rsidR="0012395A">
              <w:rPr>
                <w:iCs/>
                <w:sz w:val="20"/>
              </w:rPr>
              <w:t xml:space="preserve"> would </w:t>
            </w:r>
            <w:r w:rsidR="00E16631">
              <w:rPr>
                <w:iCs/>
                <w:sz w:val="20"/>
              </w:rPr>
              <w:t xml:space="preserve">choose to </w:t>
            </w:r>
            <w:r w:rsidR="0012395A">
              <w:rPr>
                <w:iCs/>
                <w:sz w:val="20"/>
              </w:rPr>
              <w:t>perform your activities!</w:t>
            </w:r>
          </w:p>
        </w:tc>
        <w:tc>
          <w:tcPr>
            <w:tcW w:w="2822" w:type="dxa"/>
            <w:shd w:val="clear" w:color="auto" w:fill="auto"/>
          </w:tcPr>
          <w:p w14:paraId="6E69C5BC" w14:textId="1B3812C0" w:rsidR="0012395A" w:rsidRDefault="0012395A" w:rsidP="0012395A">
            <w:pPr>
              <w:rPr>
                <w:bCs/>
                <w:i/>
                <w:color w:val="0464C5" w:themeColor="accent5" w:themeTint="BF"/>
                <w:sz w:val="20"/>
              </w:rPr>
            </w:pPr>
            <w:r w:rsidRPr="000B0D54">
              <w:rPr>
                <w:bCs/>
                <w:i/>
                <w:color w:val="0464C5" w:themeColor="accent5" w:themeTint="BF"/>
                <w:sz w:val="20"/>
              </w:rPr>
              <w:lastRenderedPageBreak/>
              <w:t xml:space="preserve">*This slide can be edited depending on what is available to </w:t>
            </w:r>
            <w:r w:rsidR="00270E09">
              <w:rPr>
                <w:bCs/>
                <w:i/>
                <w:color w:val="0464C5" w:themeColor="accent5" w:themeTint="BF"/>
                <w:sz w:val="20"/>
              </w:rPr>
              <w:t>the</w:t>
            </w:r>
            <w:r w:rsidRPr="000B0D54">
              <w:rPr>
                <w:bCs/>
                <w:i/>
                <w:color w:val="0464C5" w:themeColor="accent5" w:themeTint="BF"/>
                <w:sz w:val="20"/>
              </w:rPr>
              <w:t xml:space="preserve"> department*</w:t>
            </w:r>
            <w:r w:rsidRPr="00F842BC">
              <w:rPr>
                <w:bCs/>
                <w:i/>
                <w:color w:val="0464C5" w:themeColor="accent5" w:themeTint="BF"/>
                <w:sz w:val="20"/>
              </w:rPr>
              <w:t xml:space="preserve"> </w:t>
            </w:r>
          </w:p>
          <w:p w14:paraId="3C99AC0A" w14:textId="77777777" w:rsidR="0012395A" w:rsidRDefault="0012395A" w:rsidP="000B0D54">
            <w:pPr>
              <w:rPr>
                <w:i/>
                <w:color w:val="0464C5" w:themeColor="accent5" w:themeTint="BF"/>
                <w:sz w:val="20"/>
              </w:rPr>
            </w:pPr>
          </w:p>
          <w:p w14:paraId="051F423D" w14:textId="77777777" w:rsidR="000B0D54" w:rsidRDefault="000B0D54" w:rsidP="000B0D54">
            <w:pPr>
              <w:rPr>
                <w:i/>
                <w:color w:val="0464C5" w:themeColor="accent5" w:themeTint="BF"/>
                <w:sz w:val="20"/>
              </w:rPr>
            </w:pPr>
            <w:r w:rsidRPr="00F842BC">
              <w:rPr>
                <w:i/>
                <w:color w:val="0464C5" w:themeColor="accent5" w:themeTint="BF"/>
                <w:sz w:val="20"/>
              </w:rPr>
              <w:t xml:space="preserve">In order to create the best experience for the participants, we recommend you replace the </w:t>
            </w:r>
            <w:r w:rsidRPr="00F842BC">
              <w:rPr>
                <w:i/>
                <w:color w:val="0464C5" w:themeColor="accent5" w:themeTint="BF"/>
                <w:sz w:val="20"/>
              </w:rPr>
              <w:lastRenderedPageBreak/>
              <w:t>current pictures with pictures of the actual workpoints they will find in their future workplace, if possible. Also make the same changes in the “Types of workpoints” tab of the participant’s Excel worksheet by removing the workpoints that will not be part of the future workplace.</w:t>
            </w:r>
          </w:p>
          <w:p w14:paraId="69D3B3EC" w14:textId="77777777" w:rsidR="0012395A" w:rsidRDefault="0012395A" w:rsidP="000B0D54">
            <w:pPr>
              <w:rPr>
                <w:i/>
                <w:color w:val="0464C5" w:themeColor="accent5" w:themeTint="BF"/>
                <w:sz w:val="20"/>
              </w:rPr>
            </w:pPr>
          </w:p>
          <w:p w14:paraId="0CCDA38C" w14:textId="4454A718" w:rsidR="00906F07" w:rsidRPr="00F842BC" w:rsidRDefault="0012395A" w:rsidP="000726AD">
            <w:pPr>
              <w:rPr>
                <w:b/>
                <w:bCs/>
                <w:sz w:val="24"/>
              </w:rPr>
            </w:pPr>
            <w:r w:rsidRPr="00F842BC">
              <w:rPr>
                <w:i/>
                <w:color w:val="0464C5" w:themeColor="accent5" w:themeTint="BF"/>
                <w:sz w:val="20"/>
              </w:rPr>
              <w:t xml:space="preserve">If you choose to use </w:t>
            </w:r>
            <w:r>
              <w:rPr>
                <w:i/>
                <w:color w:val="0464C5" w:themeColor="accent5" w:themeTint="BF"/>
                <w:sz w:val="20"/>
              </w:rPr>
              <w:t xml:space="preserve">some or all of </w:t>
            </w:r>
            <w:r w:rsidRPr="00F842BC">
              <w:rPr>
                <w:i/>
                <w:color w:val="0464C5" w:themeColor="accent5" w:themeTint="BF"/>
                <w:sz w:val="20"/>
              </w:rPr>
              <w:t>the pictures</w:t>
            </w:r>
            <w:r>
              <w:rPr>
                <w:i/>
                <w:color w:val="0464C5" w:themeColor="accent5" w:themeTint="BF"/>
                <w:sz w:val="20"/>
              </w:rPr>
              <w:t xml:space="preserve"> on this slide</w:t>
            </w:r>
            <w:r w:rsidRPr="00F842BC">
              <w:rPr>
                <w:i/>
                <w:color w:val="0464C5" w:themeColor="accent5" w:themeTint="BF"/>
                <w:sz w:val="20"/>
              </w:rPr>
              <w:t xml:space="preserve">, you can specify that they are all pictures of real GCworkplace </w:t>
            </w:r>
            <w:r>
              <w:rPr>
                <w:i/>
                <w:color w:val="0464C5" w:themeColor="accent5" w:themeTint="BF"/>
                <w:sz w:val="20"/>
              </w:rPr>
              <w:t>environments</w:t>
            </w:r>
            <w:r w:rsidRPr="00F842BC">
              <w:rPr>
                <w:i/>
                <w:color w:val="0464C5" w:themeColor="accent5" w:themeTint="BF"/>
                <w:sz w:val="20"/>
              </w:rPr>
              <w:t xml:space="preserve"> throughout the country. </w:t>
            </w:r>
          </w:p>
        </w:tc>
      </w:tr>
      <w:tr w:rsidR="00A9531A" w:rsidRPr="00F842BC" w14:paraId="5E9C8FA3" w14:textId="77777777" w:rsidTr="001E0FBA">
        <w:tc>
          <w:tcPr>
            <w:tcW w:w="3036" w:type="dxa"/>
            <w:shd w:val="clear" w:color="auto" w:fill="auto"/>
          </w:tcPr>
          <w:p w14:paraId="5BB286CF" w14:textId="5ECBF400" w:rsidR="001E0FBA" w:rsidRPr="00F842BC" w:rsidRDefault="001E0FBA" w:rsidP="00906F07">
            <w:pPr>
              <w:rPr>
                <w:noProof/>
                <w:lang w:eastAsia="en-CA"/>
              </w:rPr>
            </w:pPr>
            <w:r>
              <w:rPr>
                <w:noProof/>
                <w:lang w:eastAsia="en-CA"/>
              </w:rPr>
              <w:lastRenderedPageBreak/>
              <w:drawing>
                <wp:inline distT="0" distB="0" distL="0" distR="0" wp14:anchorId="515C8508" wp14:editId="73A91F6B">
                  <wp:extent cx="1778000" cy="995927"/>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3745" cy="1021550"/>
                          </a:xfrm>
                          <a:prstGeom prst="rect">
                            <a:avLst/>
                          </a:prstGeom>
                        </pic:spPr>
                      </pic:pic>
                    </a:graphicData>
                  </a:graphic>
                </wp:inline>
              </w:drawing>
            </w:r>
          </w:p>
        </w:tc>
        <w:tc>
          <w:tcPr>
            <w:tcW w:w="1828" w:type="dxa"/>
            <w:shd w:val="clear" w:color="auto" w:fill="auto"/>
          </w:tcPr>
          <w:p w14:paraId="0AF2A50D" w14:textId="77777777" w:rsidR="00906F07" w:rsidRDefault="0060764D" w:rsidP="001E0FBA">
            <w:pPr>
              <w:jc w:val="center"/>
              <w:rPr>
                <w:b/>
                <w:bCs/>
                <w:sz w:val="20"/>
              </w:rPr>
            </w:pPr>
            <w:r>
              <w:rPr>
                <w:b/>
                <w:bCs/>
                <w:sz w:val="20"/>
              </w:rPr>
              <w:t>Which workpoints would you use to perform your activities?</w:t>
            </w:r>
          </w:p>
          <w:p w14:paraId="6AEAA17E" w14:textId="6C38D7D5" w:rsidR="001E0FBA" w:rsidRPr="001E0FBA" w:rsidRDefault="001E0FBA" w:rsidP="001E0FBA">
            <w:pPr>
              <w:jc w:val="center"/>
              <w:rPr>
                <w:b/>
                <w:bCs/>
                <w:i/>
                <w:sz w:val="20"/>
              </w:rPr>
            </w:pPr>
            <w:r w:rsidRPr="001E0FBA">
              <w:rPr>
                <w:b/>
                <w:bCs/>
                <w:i/>
                <w:sz w:val="20"/>
              </w:rPr>
              <w:t>Activity 2</w:t>
            </w:r>
          </w:p>
        </w:tc>
        <w:tc>
          <w:tcPr>
            <w:tcW w:w="1131" w:type="dxa"/>
            <w:shd w:val="clear" w:color="auto" w:fill="auto"/>
          </w:tcPr>
          <w:p w14:paraId="7B1F3B4C" w14:textId="0B9A69C1" w:rsidR="00906F07" w:rsidRDefault="005C206C" w:rsidP="00F842BC">
            <w:pPr>
              <w:jc w:val="center"/>
              <w:rPr>
                <w:bCs/>
                <w:color w:val="000000" w:themeColor="text1"/>
                <w:sz w:val="20"/>
                <w:szCs w:val="20"/>
              </w:rPr>
            </w:pPr>
            <w:r>
              <w:rPr>
                <w:bCs/>
                <w:color w:val="000000" w:themeColor="text1"/>
                <w:sz w:val="20"/>
                <w:szCs w:val="20"/>
              </w:rPr>
              <w:t>17</w:t>
            </w:r>
          </w:p>
          <w:p w14:paraId="46424700" w14:textId="79B6F699" w:rsidR="00BC5C24" w:rsidRPr="00F842BC" w:rsidRDefault="00BC5C24" w:rsidP="00F842BC">
            <w:pPr>
              <w:jc w:val="center"/>
              <w:rPr>
                <w:bCs/>
                <w:color w:val="000000" w:themeColor="text1"/>
                <w:sz w:val="20"/>
                <w:szCs w:val="20"/>
              </w:rPr>
            </w:pPr>
          </w:p>
        </w:tc>
        <w:tc>
          <w:tcPr>
            <w:tcW w:w="6022" w:type="dxa"/>
            <w:shd w:val="clear" w:color="auto" w:fill="auto"/>
          </w:tcPr>
          <w:p w14:paraId="16E8E3BA" w14:textId="77777777" w:rsidR="00906F07" w:rsidRPr="00F842BC" w:rsidRDefault="00906F07" w:rsidP="00906F07">
            <w:pPr>
              <w:rPr>
                <w:sz w:val="20"/>
              </w:rPr>
            </w:pPr>
            <w:r w:rsidRPr="00F842BC">
              <w:rPr>
                <w:sz w:val="20"/>
              </w:rPr>
              <w:t xml:space="preserve">For the first part of this activity, </w:t>
            </w:r>
          </w:p>
          <w:p w14:paraId="7F751F2C" w14:textId="77777777" w:rsidR="00906F07" w:rsidRPr="00F842BC" w:rsidRDefault="00906F07" w:rsidP="00906F07">
            <w:pPr>
              <w:pStyle w:val="ListParagraph"/>
              <w:numPr>
                <w:ilvl w:val="0"/>
                <w:numId w:val="19"/>
              </w:numPr>
              <w:rPr>
                <w:sz w:val="20"/>
              </w:rPr>
            </w:pPr>
            <w:r w:rsidRPr="00F842BC">
              <w:rPr>
                <w:sz w:val="20"/>
              </w:rPr>
              <w:t xml:space="preserve">Open the </w:t>
            </w:r>
            <w:r w:rsidRPr="00F842BC">
              <w:rPr>
                <w:b/>
                <w:bCs/>
                <w:sz w:val="20"/>
              </w:rPr>
              <w:t>“2–Performing my activities”</w:t>
            </w:r>
            <w:r w:rsidRPr="00F842BC">
              <w:rPr>
                <w:sz w:val="20"/>
              </w:rPr>
              <w:t xml:space="preserve"> tab of your Excel worksheet. As you can see, the activities from your schedule in the previous activity were automatically populated.</w:t>
            </w:r>
          </w:p>
          <w:p w14:paraId="616FA90D" w14:textId="47292BBB" w:rsidR="00090A7E" w:rsidRPr="00480C17" w:rsidRDefault="00906F07" w:rsidP="00090A7E">
            <w:pPr>
              <w:pStyle w:val="ListParagraph"/>
              <w:numPr>
                <w:ilvl w:val="0"/>
                <w:numId w:val="19"/>
              </w:numPr>
              <w:rPr>
                <w:bCs/>
                <w:sz w:val="20"/>
              </w:rPr>
            </w:pPr>
            <w:r w:rsidRPr="00F842BC">
              <w:rPr>
                <w:sz w:val="20"/>
              </w:rPr>
              <w:t>Based on these activities, decide where it would make the most sense for you to work from by selecting a workpoint from the drop down menu for each activity. Don’t hesitate to consult the “</w:t>
            </w:r>
            <w:r w:rsidRPr="00F842BC">
              <w:rPr>
                <w:b/>
                <w:sz w:val="20"/>
              </w:rPr>
              <w:t>Types of workpoints</w:t>
            </w:r>
            <w:r w:rsidRPr="00F842BC">
              <w:rPr>
                <w:sz w:val="20"/>
              </w:rPr>
              <w:t>” tab of your Excel worksheet to get inspired as it has a description of each workpoint</w:t>
            </w:r>
            <w:r w:rsidR="00E16631">
              <w:rPr>
                <w:sz w:val="20"/>
              </w:rPr>
              <w:t>.</w:t>
            </w:r>
          </w:p>
          <w:p w14:paraId="117F7D6D" w14:textId="77777777" w:rsidR="00090A7E" w:rsidRDefault="00090A7E" w:rsidP="005645AC">
            <w:pPr>
              <w:rPr>
                <w:iCs/>
                <w:sz w:val="20"/>
              </w:rPr>
            </w:pPr>
          </w:p>
          <w:p w14:paraId="7BA8ED17" w14:textId="22F8E5DA" w:rsidR="00090A7E" w:rsidRDefault="00090A7E" w:rsidP="005645AC">
            <w:pPr>
              <w:rPr>
                <w:iCs/>
                <w:sz w:val="20"/>
              </w:rPr>
            </w:pPr>
            <w:r>
              <w:rPr>
                <w:iCs/>
                <w:sz w:val="20"/>
              </w:rPr>
              <w:t xml:space="preserve">Please </w:t>
            </w:r>
            <w:r w:rsidRPr="005964C7">
              <w:rPr>
                <w:b/>
                <w:iCs/>
                <w:sz w:val="20"/>
              </w:rPr>
              <w:t xml:space="preserve">DO NOT </w:t>
            </w:r>
            <w:r>
              <w:rPr>
                <w:iCs/>
                <w:sz w:val="20"/>
              </w:rPr>
              <w:t xml:space="preserve">copy-paste as it will corrupt cell formatting. </w:t>
            </w:r>
            <w:r w:rsidR="00D90057">
              <w:rPr>
                <w:iCs/>
                <w:sz w:val="20"/>
              </w:rPr>
              <w:t>You have 10</w:t>
            </w:r>
            <w:r>
              <w:rPr>
                <w:iCs/>
                <w:sz w:val="20"/>
              </w:rPr>
              <w:t xml:space="preserve"> minutes to complete this activit</w:t>
            </w:r>
            <w:r w:rsidR="005C206C">
              <w:rPr>
                <w:iCs/>
                <w:sz w:val="20"/>
              </w:rPr>
              <w:t xml:space="preserve">y and I will let you know when </w:t>
            </w:r>
            <w:r w:rsidR="00D90057">
              <w:rPr>
                <w:iCs/>
                <w:sz w:val="20"/>
              </w:rPr>
              <w:t>2</w:t>
            </w:r>
            <w:r>
              <w:rPr>
                <w:iCs/>
                <w:sz w:val="20"/>
              </w:rPr>
              <w:t xml:space="preserve"> minute</w:t>
            </w:r>
            <w:r w:rsidR="00D90057">
              <w:rPr>
                <w:iCs/>
                <w:sz w:val="20"/>
              </w:rPr>
              <w:t>s</w:t>
            </w:r>
            <w:r w:rsidR="005C206C">
              <w:rPr>
                <w:iCs/>
                <w:sz w:val="20"/>
              </w:rPr>
              <w:t xml:space="preserve"> </w:t>
            </w:r>
            <w:r w:rsidR="00D90057">
              <w:rPr>
                <w:iCs/>
                <w:sz w:val="20"/>
              </w:rPr>
              <w:t>are</w:t>
            </w:r>
            <w:r>
              <w:rPr>
                <w:iCs/>
                <w:sz w:val="20"/>
              </w:rPr>
              <w:t xml:space="preserve"> left.</w:t>
            </w:r>
          </w:p>
          <w:p w14:paraId="3D442704" w14:textId="77777777" w:rsidR="00906F07" w:rsidRPr="00F842BC" w:rsidRDefault="00906F07" w:rsidP="00906F07">
            <w:pPr>
              <w:rPr>
                <w:bCs/>
                <w:i/>
                <w:color w:val="0464C5" w:themeColor="accent5" w:themeTint="BF"/>
                <w:sz w:val="20"/>
              </w:rPr>
            </w:pPr>
            <w:r w:rsidRPr="00F842BC">
              <w:rPr>
                <w:bCs/>
                <w:i/>
                <w:color w:val="0464C5" w:themeColor="accent5" w:themeTint="BF"/>
                <w:sz w:val="20"/>
              </w:rPr>
              <w:t>While the participants are doing the activity, mention the following:</w:t>
            </w:r>
          </w:p>
          <w:p w14:paraId="7A99948C" w14:textId="77777777" w:rsidR="00906F07" w:rsidRPr="00F842BC" w:rsidRDefault="00906F07" w:rsidP="00906F07">
            <w:pPr>
              <w:rPr>
                <w:sz w:val="20"/>
              </w:rPr>
            </w:pPr>
            <w:r w:rsidRPr="00F842BC">
              <w:rPr>
                <w:bCs/>
                <w:sz w:val="20"/>
              </w:rPr>
              <w:t xml:space="preserve">In order to take full advantage of this new space, it is important to try to IMAGINE yourself working in this environment and having all these choices. Try to “get out” of your usual way of thinking and routine. </w:t>
            </w:r>
            <w:r w:rsidRPr="0060764D">
              <w:rPr>
                <w:bCs/>
                <w:i/>
                <w:color w:val="0070C0"/>
                <w:sz w:val="20"/>
              </w:rPr>
              <w:t xml:space="preserve">Give this example: </w:t>
            </w:r>
            <w:r w:rsidRPr="00F842BC">
              <w:rPr>
                <w:bCs/>
                <w:sz w:val="20"/>
              </w:rPr>
              <w:t>Maybe you are used to working in an enclosed office to read your emails, but why not try to take advantage of a focus pod or reflection room?</w:t>
            </w:r>
          </w:p>
          <w:p w14:paraId="70E4C5BA" w14:textId="77777777" w:rsidR="00906F07" w:rsidRPr="00F842BC" w:rsidRDefault="00906F07" w:rsidP="00906F07">
            <w:pPr>
              <w:rPr>
                <w:bCs/>
                <w:sz w:val="20"/>
              </w:rPr>
            </w:pPr>
          </w:p>
          <w:p w14:paraId="13826EFA" w14:textId="0316C3F6" w:rsidR="00906F07" w:rsidRDefault="00906F07" w:rsidP="00906F07">
            <w:pPr>
              <w:rPr>
                <w:sz w:val="20"/>
              </w:rPr>
            </w:pPr>
            <w:r w:rsidRPr="00F842BC">
              <w:rPr>
                <w:bCs/>
                <w:sz w:val="20"/>
              </w:rPr>
              <w:t>You do not have to change workpoint every</w:t>
            </w:r>
            <w:r w:rsidR="00E16631">
              <w:rPr>
                <w:bCs/>
                <w:sz w:val="20"/>
              </w:rPr>
              <w:t xml:space="preserve"> </w:t>
            </w:r>
            <w:r w:rsidRPr="00F842BC">
              <w:rPr>
                <w:bCs/>
                <w:sz w:val="20"/>
              </w:rPr>
              <w:t xml:space="preserve">time you change activity. For example, you could stay half a day at the same workpoint to perform multiple activities of the same nature. </w:t>
            </w:r>
            <w:r w:rsidRPr="00F842BC">
              <w:rPr>
                <w:iCs/>
                <w:sz w:val="20"/>
              </w:rPr>
              <w:t>Your</w:t>
            </w:r>
            <w:r w:rsidRPr="00F842BC">
              <w:rPr>
                <w:i/>
                <w:iCs/>
                <w:sz w:val="20"/>
              </w:rPr>
              <w:t xml:space="preserve"> </w:t>
            </w:r>
            <w:r w:rsidRPr="00F842BC">
              <w:rPr>
                <w:iCs/>
                <w:sz w:val="20"/>
              </w:rPr>
              <w:t xml:space="preserve">workstyle will help </w:t>
            </w:r>
            <w:r w:rsidRPr="00F842BC">
              <w:rPr>
                <w:iCs/>
                <w:sz w:val="20"/>
              </w:rPr>
              <w:lastRenderedPageBreak/>
              <w:t>inform which workpoint</w:t>
            </w:r>
            <w:r w:rsidR="00E16631">
              <w:rPr>
                <w:iCs/>
                <w:sz w:val="20"/>
              </w:rPr>
              <w:t>s</w:t>
            </w:r>
            <w:r w:rsidRPr="00F842BC">
              <w:rPr>
                <w:iCs/>
                <w:sz w:val="20"/>
              </w:rPr>
              <w:t xml:space="preserve"> you will use </w:t>
            </w:r>
            <w:r w:rsidR="00E16631">
              <w:rPr>
                <w:iCs/>
                <w:sz w:val="20"/>
              </w:rPr>
              <w:t>to</w:t>
            </w:r>
            <w:r w:rsidR="00E16631" w:rsidRPr="00F842BC">
              <w:rPr>
                <w:iCs/>
                <w:sz w:val="20"/>
              </w:rPr>
              <w:t xml:space="preserve"> </w:t>
            </w:r>
            <w:r w:rsidRPr="00F842BC">
              <w:rPr>
                <w:iCs/>
                <w:sz w:val="20"/>
              </w:rPr>
              <w:t xml:space="preserve">create your own </w:t>
            </w:r>
            <w:r w:rsidR="00E16631">
              <w:rPr>
                <w:iCs/>
                <w:sz w:val="20"/>
              </w:rPr>
              <w:t>way of working</w:t>
            </w:r>
            <w:r w:rsidRPr="00F842BC">
              <w:rPr>
                <w:iCs/>
                <w:sz w:val="20"/>
              </w:rPr>
              <w:t>. You could even l</w:t>
            </w:r>
            <w:r w:rsidRPr="00F842BC">
              <w:rPr>
                <w:sz w:val="20"/>
              </w:rPr>
              <w:t>ook at your agenda a day in advance and see which workpoint you might be using in the morning to fulfill your first activity/task of the day.</w:t>
            </w:r>
          </w:p>
          <w:p w14:paraId="2E4A322D" w14:textId="77777777" w:rsidR="005C206C" w:rsidRDefault="005C206C" w:rsidP="00906F07">
            <w:pPr>
              <w:rPr>
                <w:sz w:val="20"/>
              </w:rPr>
            </w:pPr>
          </w:p>
          <w:p w14:paraId="79262DC6" w14:textId="37A531AC" w:rsidR="005C206C" w:rsidRDefault="005C206C" w:rsidP="005C206C">
            <w:pPr>
              <w:rPr>
                <w:i/>
                <w:color w:val="0070C0"/>
                <w:sz w:val="20"/>
              </w:rPr>
            </w:pPr>
            <w:r w:rsidRPr="005964C7">
              <w:rPr>
                <w:i/>
                <w:color w:val="0070C0"/>
                <w:sz w:val="20"/>
              </w:rPr>
              <w:t xml:space="preserve">Let participants know when they have </w:t>
            </w:r>
            <w:r w:rsidR="00D90057">
              <w:rPr>
                <w:i/>
                <w:color w:val="0070C0"/>
                <w:sz w:val="20"/>
              </w:rPr>
              <w:t>2</w:t>
            </w:r>
            <w:r w:rsidRPr="005964C7">
              <w:rPr>
                <w:i/>
                <w:color w:val="0070C0"/>
                <w:sz w:val="20"/>
              </w:rPr>
              <w:t xml:space="preserve"> minute</w:t>
            </w:r>
            <w:r w:rsidR="00D90057">
              <w:rPr>
                <w:i/>
                <w:color w:val="0070C0"/>
                <w:sz w:val="20"/>
              </w:rPr>
              <w:t>s</w:t>
            </w:r>
            <w:r w:rsidRPr="005964C7">
              <w:rPr>
                <w:i/>
                <w:color w:val="0070C0"/>
                <w:sz w:val="20"/>
              </w:rPr>
              <w:t xml:space="preserve"> left to complete the activity.</w:t>
            </w:r>
          </w:p>
          <w:p w14:paraId="6F73A423" w14:textId="77777777" w:rsidR="005C206C" w:rsidRPr="005964C7" w:rsidRDefault="005C206C" w:rsidP="005C206C">
            <w:pPr>
              <w:rPr>
                <w:i/>
                <w:color w:val="0070C0"/>
                <w:sz w:val="20"/>
              </w:rPr>
            </w:pPr>
          </w:p>
          <w:p w14:paraId="0DE830C9" w14:textId="69B62FD4" w:rsidR="00906F07" w:rsidRPr="005C206C" w:rsidRDefault="005C206C" w:rsidP="005C206C">
            <w:pPr>
              <w:rPr>
                <w:bCs/>
                <w:sz w:val="20"/>
              </w:rPr>
            </w:pPr>
            <w:r w:rsidRPr="002D08C2">
              <w:rPr>
                <w:i/>
                <w:color w:val="0070C0"/>
                <w:sz w:val="20"/>
              </w:rPr>
              <w:t xml:space="preserve">When </w:t>
            </w:r>
            <w:r w:rsidR="00D90057">
              <w:rPr>
                <w:i/>
                <w:color w:val="0070C0"/>
                <w:sz w:val="20"/>
              </w:rPr>
              <w:t>10</w:t>
            </w:r>
            <w:r>
              <w:rPr>
                <w:i/>
                <w:color w:val="0070C0"/>
                <w:sz w:val="20"/>
              </w:rPr>
              <w:t xml:space="preserve"> minutes have passed</w:t>
            </w:r>
            <w:r w:rsidRPr="002D08C2">
              <w:rPr>
                <w:i/>
                <w:color w:val="0070C0"/>
                <w:sz w:val="20"/>
              </w:rPr>
              <w:t>, explain the following:</w:t>
            </w:r>
          </w:p>
          <w:p w14:paraId="1FA438D5" w14:textId="77777777" w:rsidR="00906F07" w:rsidRPr="00F842BC" w:rsidRDefault="00906F07" w:rsidP="00906F07">
            <w:pPr>
              <w:pStyle w:val="ListParagraph"/>
              <w:numPr>
                <w:ilvl w:val="0"/>
                <w:numId w:val="19"/>
              </w:numPr>
              <w:rPr>
                <w:sz w:val="20"/>
              </w:rPr>
            </w:pPr>
            <w:r w:rsidRPr="00F842BC">
              <w:rPr>
                <w:sz w:val="20"/>
                <w:lang w:val="en-US"/>
              </w:rPr>
              <w:t xml:space="preserve">Open the </w:t>
            </w:r>
            <w:r w:rsidRPr="00F842BC">
              <w:rPr>
                <w:bCs/>
                <w:sz w:val="20"/>
              </w:rPr>
              <w:t>“</w:t>
            </w:r>
            <w:r w:rsidRPr="00F842BC">
              <w:rPr>
                <w:b/>
                <w:bCs/>
                <w:sz w:val="20"/>
              </w:rPr>
              <w:t>Score card</w:t>
            </w:r>
            <w:r w:rsidRPr="00F842BC">
              <w:rPr>
                <w:bCs/>
                <w:sz w:val="20"/>
              </w:rPr>
              <w:t>”</w:t>
            </w:r>
            <w:r w:rsidRPr="00F842BC">
              <w:rPr>
                <w:sz w:val="20"/>
                <w:lang w:val="en-US"/>
              </w:rPr>
              <w:t xml:space="preserve"> tab and based on the results shown for Activity 2 in the AUTO-POPULATED section, select your top 5 workpoints using the drop-down menu. </w:t>
            </w:r>
            <w:r w:rsidRPr="00F842BC">
              <w:rPr>
                <w:bCs/>
                <w:sz w:val="20"/>
              </w:rPr>
              <w:t>If you have any ties in your scores, simply choose the workpoint that you would prefer most.</w:t>
            </w:r>
          </w:p>
          <w:p w14:paraId="7A25047D" w14:textId="77777777" w:rsidR="00906F07" w:rsidRPr="00F842BC" w:rsidRDefault="00906F07" w:rsidP="00906F07">
            <w:pPr>
              <w:rPr>
                <w:bCs/>
                <w:sz w:val="20"/>
              </w:rPr>
            </w:pPr>
          </w:p>
          <w:p w14:paraId="792A29B1" w14:textId="77777777" w:rsidR="00906F07" w:rsidRPr="00F842BC" w:rsidRDefault="00906F07" w:rsidP="00906F07">
            <w:pPr>
              <w:rPr>
                <w:sz w:val="20"/>
              </w:rPr>
            </w:pPr>
            <w:r w:rsidRPr="00F842BC">
              <w:rPr>
                <w:sz w:val="20"/>
              </w:rPr>
              <w:t xml:space="preserve">For the second part of this activity, </w:t>
            </w:r>
          </w:p>
          <w:p w14:paraId="618E55EC" w14:textId="77777777" w:rsidR="00906F07" w:rsidRPr="00F842BC" w:rsidRDefault="00906F07" w:rsidP="00906F07">
            <w:pPr>
              <w:pStyle w:val="ListParagraph"/>
              <w:numPr>
                <w:ilvl w:val="0"/>
                <w:numId w:val="19"/>
              </w:numPr>
              <w:rPr>
                <w:sz w:val="20"/>
              </w:rPr>
            </w:pPr>
            <w:r w:rsidRPr="00F842BC">
              <w:rPr>
                <w:sz w:val="20"/>
              </w:rPr>
              <w:t xml:space="preserve">Using the </w:t>
            </w:r>
            <w:r w:rsidRPr="00722CEE">
              <w:rPr>
                <w:color w:val="FF0000"/>
                <w:sz w:val="20"/>
                <w:highlight w:val="lightGray"/>
              </w:rPr>
              <w:t>[insert name of the application… e.g. Slido, Miro, etc.]</w:t>
            </w:r>
            <w:r w:rsidRPr="00722CEE">
              <w:rPr>
                <w:color w:val="FF0000"/>
                <w:sz w:val="20"/>
              </w:rPr>
              <w:t xml:space="preserve"> </w:t>
            </w:r>
            <w:r w:rsidRPr="00F842BC">
              <w:rPr>
                <w:sz w:val="20"/>
              </w:rPr>
              <w:t xml:space="preserve">application, report your top 5 workpoints as identified in the </w:t>
            </w:r>
            <w:r w:rsidRPr="00F842BC">
              <w:rPr>
                <w:b/>
                <w:bCs/>
                <w:sz w:val="20"/>
              </w:rPr>
              <w:t>“Score card”</w:t>
            </w:r>
            <w:r w:rsidRPr="00F842BC">
              <w:rPr>
                <w:sz w:val="20"/>
              </w:rPr>
              <w:t xml:space="preserve"> tab of your Excel worksheet by simply </w:t>
            </w:r>
            <w:r w:rsidRPr="00722CEE">
              <w:rPr>
                <w:color w:val="FF0000"/>
                <w:sz w:val="20"/>
                <w:highlight w:val="lightGray"/>
              </w:rPr>
              <w:t>[choose one of the following methods: copy-pasting the pie chart, using the Snipping tool or screen shot applications, writing “Ind xx% / Collab xx%”].</w:t>
            </w:r>
          </w:p>
          <w:p w14:paraId="2C832ADB" w14:textId="77777777" w:rsidR="00906F07" w:rsidRPr="00F842BC" w:rsidRDefault="00906F07" w:rsidP="00906F07">
            <w:pPr>
              <w:rPr>
                <w:sz w:val="20"/>
              </w:rPr>
            </w:pPr>
          </w:p>
          <w:p w14:paraId="69D4FFF2" w14:textId="77777777" w:rsidR="00906F07" w:rsidRPr="00F842BC" w:rsidRDefault="00906F07" w:rsidP="00906F07">
            <w:pPr>
              <w:rPr>
                <w:sz w:val="20"/>
              </w:rPr>
            </w:pPr>
            <w:r w:rsidRPr="00F842BC">
              <w:rPr>
                <w:i/>
                <w:color w:val="0464C5" w:themeColor="accent5" w:themeTint="BF"/>
                <w:sz w:val="20"/>
              </w:rPr>
              <w:t>Have a discussion with the group about preferred workpoints:</w:t>
            </w:r>
          </w:p>
          <w:p w14:paraId="2B6BC9BF" w14:textId="77777777" w:rsidR="00906F07" w:rsidRPr="00F842BC" w:rsidRDefault="00906F07" w:rsidP="00906F07">
            <w:pPr>
              <w:numPr>
                <w:ilvl w:val="0"/>
                <w:numId w:val="21"/>
              </w:numPr>
              <w:rPr>
                <w:sz w:val="20"/>
              </w:rPr>
            </w:pPr>
            <w:r w:rsidRPr="00F842BC">
              <w:rPr>
                <w:sz w:val="20"/>
              </w:rPr>
              <w:t>Do you see a correlation between the results of the individual/collaborative work and the chosen workpoints?</w:t>
            </w:r>
          </w:p>
          <w:p w14:paraId="61276E44" w14:textId="77777777" w:rsidR="00906F07" w:rsidRPr="00F842BC" w:rsidRDefault="00906F07" w:rsidP="00906F07">
            <w:pPr>
              <w:numPr>
                <w:ilvl w:val="0"/>
                <w:numId w:val="21"/>
              </w:numPr>
              <w:rPr>
                <w:sz w:val="20"/>
              </w:rPr>
            </w:pPr>
            <w:r w:rsidRPr="00F842BC">
              <w:rPr>
                <w:sz w:val="20"/>
              </w:rPr>
              <w:t>Do the results of the split between individual and collaborative workpoints surprise you?</w:t>
            </w:r>
          </w:p>
          <w:p w14:paraId="40BE044A" w14:textId="77777777" w:rsidR="00906F07" w:rsidRPr="00F842BC" w:rsidRDefault="00906F07" w:rsidP="00906F07">
            <w:pPr>
              <w:numPr>
                <w:ilvl w:val="0"/>
                <w:numId w:val="21"/>
              </w:numPr>
              <w:rPr>
                <w:sz w:val="20"/>
              </w:rPr>
            </w:pPr>
            <w:r w:rsidRPr="00F842BC">
              <w:rPr>
                <w:sz w:val="20"/>
              </w:rPr>
              <w:t>Did all participants get the same ratios?</w:t>
            </w:r>
          </w:p>
          <w:p w14:paraId="54B75FB3" w14:textId="77777777" w:rsidR="00906F07" w:rsidRPr="00F842BC" w:rsidRDefault="00906F07" w:rsidP="00906F07">
            <w:pPr>
              <w:numPr>
                <w:ilvl w:val="0"/>
                <w:numId w:val="21"/>
              </w:numPr>
              <w:rPr>
                <w:sz w:val="20"/>
              </w:rPr>
            </w:pPr>
            <w:r w:rsidRPr="00F842BC">
              <w:rPr>
                <w:sz w:val="20"/>
              </w:rPr>
              <w:t>What do you think about your colleague’s results compared to yours?</w:t>
            </w:r>
          </w:p>
          <w:p w14:paraId="19DF478C" w14:textId="77777777" w:rsidR="00906F07" w:rsidRPr="00F842BC" w:rsidRDefault="00906F07" w:rsidP="00906F07">
            <w:pPr>
              <w:rPr>
                <w:sz w:val="20"/>
              </w:rPr>
            </w:pPr>
          </w:p>
          <w:p w14:paraId="25C88075" w14:textId="77777777" w:rsidR="00906F07" w:rsidRPr="00F842BC" w:rsidRDefault="00906F07" w:rsidP="00906F07">
            <w:pPr>
              <w:rPr>
                <w:sz w:val="20"/>
              </w:rPr>
            </w:pPr>
            <w:r w:rsidRPr="00F842BC">
              <w:rPr>
                <w:sz w:val="20"/>
              </w:rPr>
              <w:t>Remember to SAVE your document!</w:t>
            </w:r>
          </w:p>
          <w:p w14:paraId="77AA97F3" w14:textId="77777777" w:rsidR="00906F07" w:rsidRPr="00F842BC" w:rsidRDefault="00906F07" w:rsidP="00722CEE">
            <w:pPr>
              <w:rPr>
                <w:i/>
                <w:sz w:val="20"/>
              </w:rPr>
            </w:pPr>
          </w:p>
        </w:tc>
        <w:tc>
          <w:tcPr>
            <w:tcW w:w="2822" w:type="dxa"/>
            <w:shd w:val="clear" w:color="auto" w:fill="auto"/>
          </w:tcPr>
          <w:p w14:paraId="1639624B" w14:textId="104BCEFE" w:rsidR="00722CEE" w:rsidRDefault="00722CEE" w:rsidP="00722CEE">
            <w:pPr>
              <w:rPr>
                <w:bCs/>
                <w:i/>
                <w:color w:val="0464C5" w:themeColor="accent5" w:themeTint="BF"/>
                <w:sz w:val="20"/>
              </w:rPr>
            </w:pPr>
            <w:r w:rsidRPr="00617496">
              <w:rPr>
                <w:bCs/>
                <w:i/>
                <w:color w:val="0464C5" w:themeColor="accent5" w:themeTint="BF"/>
                <w:sz w:val="20"/>
              </w:rPr>
              <w:lastRenderedPageBreak/>
              <w:t xml:space="preserve">*This slide </w:t>
            </w:r>
            <w:r>
              <w:rPr>
                <w:bCs/>
                <w:i/>
                <w:color w:val="0464C5" w:themeColor="accent5" w:themeTint="BF"/>
                <w:sz w:val="20"/>
              </w:rPr>
              <w:t>must</w:t>
            </w:r>
            <w:r w:rsidRPr="00617496">
              <w:rPr>
                <w:bCs/>
                <w:i/>
                <w:color w:val="0464C5" w:themeColor="accent5" w:themeTint="BF"/>
                <w:sz w:val="20"/>
              </w:rPr>
              <w:t xml:space="preserve"> be edited depending on what is available to </w:t>
            </w:r>
            <w:r w:rsidR="00270E09">
              <w:rPr>
                <w:bCs/>
                <w:i/>
                <w:color w:val="0464C5" w:themeColor="accent5" w:themeTint="BF"/>
                <w:sz w:val="20"/>
              </w:rPr>
              <w:t>the</w:t>
            </w:r>
            <w:r w:rsidRPr="00617496">
              <w:rPr>
                <w:bCs/>
                <w:i/>
                <w:color w:val="0464C5" w:themeColor="accent5" w:themeTint="BF"/>
                <w:sz w:val="20"/>
              </w:rPr>
              <w:t xml:space="preserve"> department*</w:t>
            </w:r>
            <w:r w:rsidRPr="00F842BC">
              <w:rPr>
                <w:bCs/>
                <w:i/>
                <w:color w:val="0464C5" w:themeColor="accent5" w:themeTint="BF"/>
                <w:sz w:val="20"/>
              </w:rPr>
              <w:t xml:space="preserve"> </w:t>
            </w:r>
          </w:p>
          <w:p w14:paraId="327C8B19" w14:textId="77777777" w:rsidR="00722CEE" w:rsidRDefault="00722CEE" w:rsidP="00722CEE">
            <w:pPr>
              <w:rPr>
                <w:bCs/>
                <w:i/>
                <w:color w:val="0464C5" w:themeColor="accent5" w:themeTint="BF"/>
                <w:sz w:val="20"/>
              </w:rPr>
            </w:pPr>
          </w:p>
          <w:p w14:paraId="07890D0D" w14:textId="77777777" w:rsidR="00722CEE" w:rsidRDefault="00722CEE" w:rsidP="00722CEE">
            <w:pPr>
              <w:rPr>
                <w:bCs/>
                <w:i/>
                <w:color w:val="0464C5" w:themeColor="accent5" w:themeTint="BF"/>
                <w:sz w:val="20"/>
              </w:rPr>
            </w:pPr>
            <w:r>
              <w:rPr>
                <w:bCs/>
                <w:i/>
                <w:color w:val="0464C5" w:themeColor="accent5" w:themeTint="BF"/>
                <w:sz w:val="20"/>
              </w:rPr>
              <w:t xml:space="preserve">Complete </w:t>
            </w:r>
            <w:r w:rsidRPr="00722CEE">
              <w:rPr>
                <w:color w:val="FF0000"/>
                <w:sz w:val="20"/>
                <w:highlight w:val="lightGray"/>
              </w:rPr>
              <w:t>information</w:t>
            </w:r>
            <w:r>
              <w:rPr>
                <w:bCs/>
                <w:i/>
                <w:color w:val="0464C5" w:themeColor="accent5" w:themeTint="BF"/>
                <w:sz w:val="20"/>
              </w:rPr>
              <w:t xml:space="preserve"> on the slide and the text.</w:t>
            </w:r>
          </w:p>
          <w:p w14:paraId="3CBBB12E" w14:textId="77777777" w:rsidR="00722CEE" w:rsidRDefault="00722CEE" w:rsidP="00722CEE">
            <w:pPr>
              <w:rPr>
                <w:bCs/>
                <w:i/>
                <w:color w:val="0464C5" w:themeColor="accent5" w:themeTint="BF"/>
                <w:sz w:val="20"/>
              </w:rPr>
            </w:pPr>
          </w:p>
          <w:p w14:paraId="6EF10C3B" w14:textId="77777777" w:rsidR="00722CEE" w:rsidRPr="00BA26A0" w:rsidRDefault="00722CEE" w:rsidP="00722CEE">
            <w:pPr>
              <w:rPr>
                <w:i/>
                <w:color w:val="0070C0"/>
                <w:sz w:val="20"/>
              </w:rPr>
            </w:pPr>
            <w:r w:rsidRPr="00BA26A0">
              <w:rPr>
                <w:i/>
                <w:color w:val="0070C0"/>
                <w:sz w:val="20"/>
              </w:rPr>
              <w:t xml:space="preserve">If you do </w:t>
            </w:r>
            <w:r w:rsidRPr="00BA26A0">
              <w:rPr>
                <w:b/>
                <w:i/>
                <w:color w:val="0070C0"/>
                <w:sz w:val="20"/>
                <w:u w:val="single"/>
              </w:rPr>
              <w:t>not</w:t>
            </w:r>
            <w:r w:rsidRPr="00BA26A0">
              <w:rPr>
                <w:i/>
                <w:color w:val="0070C0"/>
                <w:sz w:val="20"/>
              </w:rPr>
              <w:t xml:space="preserve"> have access to a sharing application like Slido, simply skip PART II of this activity and delete the</w:t>
            </w:r>
            <w:r>
              <w:rPr>
                <w:i/>
                <w:color w:val="0070C0"/>
                <w:sz w:val="20"/>
              </w:rPr>
              <w:t xml:space="preserve"> PART II information from the slide</w:t>
            </w:r>
            <w:r w:rsidRPr="00BA26A0">
              <w:rPr>
                <w:i/>
                <w:color w:val="0070C0"/>
                <w:sz w:val="20"/>
              </w:rPr>
              <w:t xml:space="preserve">, and go directly to the </w:t>
            </w:r>
            <w:r>
              <w:rPr>
                <w:i/>
                <w:color w:val="0070C0"/>
                <w:sz w:val="20"/>
              </w:rPr>
              <w:t>discussion part.</w:t>
            </w:r>
          </w:p>
          <w:p w14:paraId="66943405" w14:textId="77777777" w:rsidR="00906F07" w:rsidRPr="00F842BC" w:rsidRDefault="00906F07" w:rsidP="00906F07">
            <w:pPr>
              <w:rPr>
                <w:b/>
                <w:bCs/>
                <w:sz w:val="24"/>
              </w:rPr>
            </w:pPr>
          </w:p>
        </w:tc>
      </w:tr>
      <w:tr w:rsidR="00A9531A" w:rsidRPr="00F842BC" w14:paraId="5B2EF114" w14:textId="77777777" w:rsidTr="003460FE">
        <w:tc>
          <w:tcPr>
            <w:tcW w:w="3036" w:type="dxa"/>
            <w:shd w:val="clear" w:color="auto" w:fill="auto"/>
          </w:tcPr>
          <w:p w14:paraId="1AF2D298" w14:textId="7832CC37" w:rsidR="001E0FBA" w:rsidRPr="00F842BC" w:rsidRDefault="001E0FBA" w:rsidP="007631D0">
            <w:pPr>
              <w:rPr>
                <w:noProof/>
                <w:lang w:eastAsia="en-CA"/>
              </w:rPr>
            </w:pPr>
            <w:r>
              <w:rPr>
                <w:noProof/>
                <w:lang w:eastAsia="en-CA"/>
              </w:rPr>
              <w:t xml:space="preserve"> </w:t>
            </w:r>
            <w:r w:rsidR="007631D0">
              <w:rPr>
                <w:noProof/>
                <w:lang w:eastAsia="en-CA"/>
              </w:rPr>
              <w:drawing>
                <wp:inline distT="0" distB="0" distL="0" distR="0" wp14:anchorId="0C81D3E9" wp14:editId="09183C30">
                  <wp:extent cx="1771650" cy="10292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92024" cy="1041080"/>
                          </a:xfrm>
                          <a:prstGeom prst="rect">
                            <a:avLst/>
                          </a:prstGeom>
                        </pic:spPr>
                      </pic:pic>
                    </a:graphicData>
                  </a:graphic>
                </wp:inline>
              </w:drawing>
            </w:r>
          </w:p>
        </w:tc>
        <w:tc>
          <w:tcPr>
            <w:tcW w:w="1828" w:type="dxa"/>
            <w:shd w:val="clear" w:color="auto" w:fill="auto"/>
          </w:tcPr>
          <w:p w14:paraId="7085DB9F" w14:textId="1A6BFB34" w:rsidR="00906F07" w:rsidRPr="00F842BC" w:rsidRDefault="00906F07" w:rsidP="00906F07">
            <w:pPr>
              <w:jc w:val="center"/>
              <w:rPr>
                <w:b/>
                <w:bCs/>
                <w:sz w:val="20"/>
              </w:rPr>
            </w:pPr>
            <w:r w:rsidRPr="00F842BC">
              <w:rPr>
                <w:b/>
                <w:sz w:val="20"/>
              </w:rPr>
              <w:t>Take a break!</w:t>
            </w:r>
          </w:p>
        </w:tc>
        <w:tc>
          <w:tcPr>
            <w:tcW w:w="1131" w:type="dxa"/>
            <w:shd w:val="clear" w:color="auto" w:fill="auto"/>
          </w:tcPr>
          <w:p w14:paraId="5A474AC3" w14:textId="11348391" w:rsidR="00906F07" w:rsidRPr="00F842BC" w:rsidRDefault="00EC616B" w:rsidP="00F842BC">
            <w:pPr>
              <w:jc w:val="center"/>
              <w:rPr>
                <w:bCs/>
                <w:color w:val="000000" w:themeColor="text1"/>
                <w:sz w:val="20"/>
                <w:szCs w:val="20"/>
              </w:rPr>
            </w:pPr>
            <w:r>
              <w:rPr>
                <w:bCs/>
                <w:color w:val="000000" w:themeColor="text1"/>
                <w:sz w:val="20"/>
                <w:szCs w:val="20"/>
              </w:rPr>
              <w:t>5</w:t>
            </w:r>
          </w:p>
        </w:tc>
        <w:tc>
          <w:tcPr>
            <w:tcW w:w="6022" w:type="dxa"/>
            <w:shd w:val="clear" w:color="auto" w:fill="auto"/>
          </w:tcPr>
          <w:p w14:paraId="0B8665C8" w14:textId="0DEEEBF5" w:rsidR="00906F07" w:rsidRPr="00722CEE" w:rsidRDefault="00906F07" w:rsidP="00906F07">
            <w:pPr>
              <w:rPr>
                <w:bCs/>
                <w:sz w:val="20"/>
                <w:lang w:val="en-US"/>
              </w:rPr>
            </w:pPr>
            <w:r w:rsidRPr="00F842BC">
              <w:rPr>
                <w:sz w:val="20"/>
              </w:rPr>
              <w:t>Now let’s take a 5-minute break</w:t>
            </w:r>
            <w:r w:rsidR="00C23DB0">
              <w:rPr>
                <w:sz w:val="20"/>
              </w:rPr>
              <w:t>. M</w:t>
            </w:r>
            <w:r w:rsidRPr="00F842BC">
              <w:rPr>
                <w:sz w:val="20"/>
              </w:rPr>
              <w:t xml:space="preserve">ake sure you saved your Excel worksheet and please send it to me as an attachment at </w:t>
            </w:r>
            <w:r w:rsidRPr="00722CEE">
              <w:rPr>
                <w:bCs/>
                <w:color w:val="FF0000"/>
                <w:sz w:val="20"/>
                <w:highlight w:val="lightGray"/>
                <w:lang w:val="en-US"/>
              </w:rPr>
              <w:t>[include your email address]</w:t>
            </w:r>
            <w:r w:rsidRPr="00F842BC">
              <w:rPr>
                <w:bCs/>
                <w:i/>
                <w:color w:val="0464C5" w:themeColor="accent5" w:themeTint="BF"/>
                <w:sz w:val="20"/>
                <w:lang w:val="en-US"/>
              </w:rPr>
              <w:t>.</w:t>
            </w:r>
          </w:p>
          <w:p w14:paraId="3DFB521E" w14:textId="77777777" w:rsidR="00906F07" w:rsidRPr="00F842BC" w:rsidRDefault="00906F07" w:rsidP="00906F07">
            <w:pPr>
              <w:rPr>
                <w:sz w:val="20"/>
              </w:rPr>
            </w:pPr>
            <w:r w:rsidRPr="00F842BC">
              <w:rPr>
                <w:sz w:val="20"/>
                <w:lang w:val="en-US"/>
              </w:rPr>
              <w:t xml:space="preserve">When all of the files are received, they will be compiled into a Summary Score Card showcasing the overall results of the group. All participants will receive a copy of this Summary Score Card by email following the workshop. And don’t worry; your personal responses </w:t>
            </w:r>
            <w:r w:rsidRPr="00F842BC">
              <w:rPr>
                <w:sz w:val="20"/>
                <w:lang w:val="en-US"/>
              </w:rPr>
              <w:lastRenderedPageBreak/>
              <w:t>won’t be shown in the overall results; it is simply a bigger picture of our group as a whole.</w:t>
            </w:r>
          </w:p>
          <w:p w14:paraId="7C0BF92C" w14:textId="77777777" w:rsidR="00906F07" w:rsidRPr="00F842BC" w:rsidRDefault="00906F07" w:rsidP="00906F07">
            <w:pPr>
              <w:rPr>
                <w:i/>
                <w:sz w:val="20"/>
                <w:lang w:val="en-US"/>
              </w:rPr>
            </w:pPr>
          </w:p>
        </w:tc>
        <w:tc>
          <w:tcPr>
            <w:tcW w:w="2822" w:type="dxa"/>
            <w:shd w:val="clear" w:color="auto" w:fill="auto"/>
          </w:tcPr>
          <w:p w14:paraId="31F50A61" w14:textId="71502941" w:rsidR="00722CEE" w:rsidRDefault="00722CEE" w:rsidP="00722CEE">
            <w:pPr>
              <w:rPr>
                <w:bCs/>
                <w:i/>
                <w:color w:val="0464C5" w:themeColor="accent5" w:themeTint="BF"/>
                <w:sz w:val="20"/>
              </w:rPr>
            </w:pPr>
            <w:r>
              <w:rPr>
                <w:bCs/>
                <w:i/>
                <w:color w:val="0464C5" w:themeColor="accent5" w:themeTint="BF"/>
                <w:sz w:val="20"/>
              </w:rPr>
              <w:lastRenderedPageBreak/>
              <w:t xml:space="preserve">Complete </w:t>
            </w:r>
            <w:r w:rsidRPr="00722CEE">
              <w:rPr>
                <w:color w:val="FF0000"/>
                <w:sz w:val="20"/>
                <w:highlight w:val="lightGray"/>
              </w:rPr>
              <w:t>information</w:t>
            </w:r>
            <w:r>
              <w:rPr>
                <w:bCs/>
                <w:i/>
                <w:color w:val="0464C5" w:themeColor="accent5" w:themeTint="BF"/>
                <w:sz w:val="20"/>
              </w:rPr>
              <w:t xml:space="preserve"> on the slide and the text.</w:t>
            </w:r>
          </w:p>
          <w:p w14:paraId="7263011F" w14:textId="77777777" w:rsidR="00906F07" w:rsidRPr="00F842BC" w:rsidRDefault="00906F07" w:rsidP="00906F07">
            <w:pPr>
              <w:rPr>
                <w:b/>
                <w:bCs/>
                <w:sz w:val="24"/>
              </w:rPr>
            </w:pPr>
          </w:p>
        </w:tc>
      </w:tr>
      <w:tr w:rsidR="00A9531A" w:rsidRPr="00F842BC" w14:paraId="6E27432A" w14:textId="77777777" w:rsidTr="003460FE">
        <w:tc>
          <w:tcPr>
            <w:tcW w:w="3036" w:type="dxa"/>
            <w:shd w:val="clear" w:color="auto" w:fill="auto"/>
          </w:tcPr>
          <w:p w14:paraId="65634396" w14:textId="05038FF5" w:rsidR="00906F07" w:rsidRPr="00F842BC" w:rsidRDefault="00906F07" w:rsidP="00906F07">
            <w:pPr>
              <w:rPr>
                <w:noProof/>
                <w:lang w:eastAsia="en-CA"/>
              </w:rPr>
            </w:pPr>
            <w:r w:rsidRPr="00F842BC">
              <w:rPr>
                <w:noProof/>
                <w:lang w:eastAsia="en-CA"/>
              </w:rPr>
              <w:drawing>
                <wp:inline distT="0" distB="0" distL="0" distR="0" wp14:anchorId="74B658FB" wp14:editId="1280911E">
                  <wp:extent cx="1787237" cy="1011811"/>
                  <wp:effectExtent l="0" t="0" r="381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99525" cy="1018768"/>
                          </a:xfrm>
                          <a:prstGeom prst="rect">
                            <a:avLst/>
                          </a:prstGeom>
                        </pic:spPr>
                      </pic:pic>
                    </a:graphicData>
                  </a:graphic>
                </wp:inline>
              </w:drawing>
            </w:r>
          </w:p>
        </w:tc>
        <w:tc>
          <w:tcPr>
            <w:tcW w:w="1828" w:type="dxa"/>
            <w:shd w:val="clear" w:color="auto" w:fill="auto"/>
          </w:tcPr>
          <w:p w14:paraId="7F3CA5C5" w14:textId="77777777" w:rsidR="00906F07" w:rsidRPr="00F842BC" w:rsidRDefault="00906F07" w:rsidP="00906F07">
            <w:pPr>
              <w:jc w:val="center"/>
              <w:rPr>
                <w:b/>
                <w:bCs/>
                <w:sz w:val="20"/>
              </w:rPr>
            </w:pPr>
            <w:r w:rsidRPr="00F842BC">
              <w:rPr>
                <w:b/>
                <w:bCs/>
                <w:sz w:val="20"/>
              </w:rPr>
              <w:t>Choosing where you work</w:t>
            </w:r>
          </w:p>
          <w:p w14:paraId="2C24C99B" w14:textId="54B06649" w:rsidR="00906F07" w:rsidRPr="00F842BC" w:rsidRDefault="00906F07" w:rsidP="00906F07">
            <w:pPr>
              <w:jc w:val="center"/>
              <w:rPr>
                <w:b/>
                <w:bCs/>
                <w:sz w:val="20"/>
              </w:rPr>
            </w:pPr>
            <w:r w:rsidRPr="00F842BC">
              <w:rPr>
                <w:bCs/>
                <w:sz w:val="20"/>
              </w:rPr>
              <w:t>All steps</w:t>
            </w:r>
          </w:p>
        </w:tc>
        <w:tc>
          <w:tcPr>
            <w:tcW w:w="1131" w:type="dxa"/>
            <w:shd w:val="clear" w:color="auto" w:fill="auto"/>
          </w:tcPr>
          <w:p w14:paraId="1A56F94E" w14:textId="2C5E1BC1" w:rsidR="00906F07" w:rsidRPr="00F842BC" w:rsidRDefault="00BC5C24" w:rsidP="00F842BC">
            <w:pPr>
              <w:jc w:val="center"/>
              <w:rPr>
                <w:bCs/>
                <w:color w:val="000000" w:themeColor="text1"/>
                <w:sz w:val="20"/>
                <w:szCs w:val="20"/>
              </w:rPr>
            </w:pPr>
            <w:r>
              <w:rPr>
                <w:bCs/>
                <w:color w:val="000000" w:themeColor="text1"/>
                <w:sz w:val="20"/>
                <w:szCs w:val="20"/>
              </w:rPr>
              <w:t>5</w:t>
            </w:r>
          </w:p>
        </w:tc>
        <w:tc>
          <w:tcPr>
            <w:tcW w:w="6022" w:type="dxa"/>
            <w:shd w:val="clear" w:color="auto" w:fill="auto"/>
          </w:tcPr>
          <w:p w14:paraId="58B0A585" w14:textId="5BF1ECA6" w:rsidR="00906F07" w:rsidRPr="00F842BC" w:rsidRDefault="00906F07" w:rsidP="00906F07">
            <w:pPr>
              <w:rPr>
                <w:sz w:val="20"/>
              </w:rPr>
            </w:pPr>
            <w:r w:rsidRPr="00F842BC">
              <w:rPr>
                <w:sz w:val="20"/>
              </w:rPr>
              <w:t xml:space="preserve">Here we have the decision tree we initially showed you at the very beginning of this workshop. Hopefully, it makes sense to you now! Would someone want to give a concrete example of how they would use it? </w:t>
            </w:r>
          </w:p>
          <w:p w14:paraId="0BCABACF" w14:textId="77777777" w:rsidR="00906F07" w:rsidRPr="00F842BC" w:rsidRDefault="00906F07" w:rsidP="00906F07">
            <w:pPr>
              <w:rPr>
                <w:i/>
                <w:sz w:val="20"/>
              </w:rPr>
            </w:pPr>
          </w:p>
          <w:p w14:paraId="7B6D425B" w14:textId="12FEF0C6" w:rsidR="00906F07" w:rsidRPr="00F842BC" w:rsidRDefault="00906F07" w:rsidP="00906F07">
            <w:pPr>
              <w:rPr>
                <w:sz w:val="20"/>
              </w:rPr>
            </w:pPr>
            <w:r w:rsidRPr="00F842BC">
              <w:rPr>
                <w:i/>
                <w:color w:val="0464C5" w:themeColor="accent5" w:themeTint="BF"/>
                <w:sz w:val="20"/>
              </w:rPr>
              <w:t>If there are no volunteers, you can give the following example or one of your own:</w:t>
            </w:r>
            <w:r w:rsidRPr="00F842BC">
              <w:rPr>
                <w:color w:val="0464C5" w:themeColor="accent5" w:themeTint="BF"/>
                <w:sz w:val="20"/>
              </w:rPr>
              <w:t xml:space="preserve"> </w:t>
            </w:r>
            <w:r w:rsidR="00270E09">
              <w:rPr>
                <w:sz w:val="20"/>
              </w:rPr>
              <w:t>At the end of the day on Fridays</w:t>
            </w:r>
            <w:r w:rsidRPr="00F842BC">
              <w:rPr>
                <w:sz w:val="20"/>
              </w:rPr>
              <w:t xml:space="preserve">, I look at my schedule and see that I have meetings all day on Monday and Tuesday, that I’m attending a virtual workshop on Wednesday morning and that I plan to work on a report on Thursday and Friday. I can already plan to go to the office for the first 2 days, then participate to the virtual workshop from home and work there the rest of the day, and go to the office to work on my report Thursday and Friday (that was STEP 1). Let’s take Monday for example; I know I’ll be in meetings all day, with different colleagues, so that I’ll be collaborating (that was STEP 2). Considering that I like to work where there is natural light and that we need a large screen and ClickShare, I will book the opened teaming area (that was STEP 3).  </w:t>
            </w:r>
          </w:p>
          <w:p w14:paraId="29978EE0" w14:textId="77777777" w:rsidR="00906F07" w:rsidRPr="00F842BC" w:rsidRDefault="00906F07" w:rsidP="00906F07">
            <w:pPr>
              <w:rPr>
                <w:sz w:val="20"/>
              </w:rPr>
            </w:pPr>
          </w:p>
          <w:p w14:paraId="3650FDEB" w14:textId="77777777" w:rsidR="00906F07" w:rsidRPr="00F842BC" w:rsidRDefault="00906F07" w:rsidP="00906F07">
            <w:pPr>
              <w:rPr>
                <w:sz w:val="20"/>
              </w:rPr>
            </w:pPr>
            <w:r w:rsidRPr="00F842BC">
              <w:rPr>
                <w:sz w:val="20"/>
              </w:rPr>
              <w:t xml:space="preserve">I strongly encourage you to keep a copy of this decision tree in your files or on your desktop to help you remember the different steps to choose where you want to work. </w:t>
            </w:r>
          </w:p>
          <w:p w14:paraId="15A6EF71" w14:textId="77777777" w:rsidR="00906F07" w:rsidRPr="00F842BC" w:rsidRDefault="00906F07" w:rsidP="00906F07">
            <w:pPr>
              <w:rPr>
                <w:i/>
                <w:sz w:val="20"/>
                <w:lang w:val="en-US"/>
              </w:rPr>
            </w:pPr>
          </w:p>
        </w:tc>
        <w:tc>
          <w:tcPr>
            <w:tcW w:w="2822" w:type="dxa"/>
            <w:shd w:val="clear" w:color="auto" w:fill="auto"/>
          </w:tcPr>
          <w:p w14:paraId="403C8E2E" w14:textId="77777777" w:rsidR="00906F07" w:rsidRPr="00F842BC" w:rsidRDefault="00906F07" w:rsidP="00906F07">
            <w:pPr>
              <w:rPr>
                <w:b/>
                <w:bCs/>
                <w:sz w:val="24"/>
              </w:rPr>
            </w:pPr>
          </w:p>
        </w:tc>
      </w:tr>
      <w:tr w:rsidR="00A9531A" w:rsidRPr="00F842BC" w14:paraId="6D0753A7" w14:textId="77777777" w:rsidTr="003460FE">
        <w:tc>
          <w:tcPr>
            <w:tcW w:w="3036" w:type="dxa"/>
            <w:shd w:val="clear" w:color="auto" w:fill="auto"/>
          </w:tcPr>
          <w:p w14:paraId="315DB51F" w14:textId="3981B1FD" w:rsidR="00906F07" w:rsidRPr="00F842BC" w:rsidRDefault="00906F07" w:rsidP="00906F07">
            <w:pPr>
              <w:rPr>
                <w:noProof/>
                <w:lang w:eastAsia="en-CA"/>
              </w:rPr>
            </w:pPr>
            <w:r w:rsidRPr="00F842BC">
              <w:rPr>
                <w:noProof/>
                <w:lang w:eastAsia="en-CA"/>
              </w:rPr>
              <w:drawing>
                <wp:inline distT="0" distB="0" distL="0" distR="0" wp14:anchorId="3F95FEFE" wp14:editId="78642612">
                  <wp:extent cx="1772327" cy="100445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98933" cy="1019534"/>
                          </a:xfrm>
                          <a:prstGeom prst="rect">
                            <a:avLst/>
                          </a:prstGeom>
                        </pic:spPr>
                      </pic:pic>
                    </a:graphicData>
                  </a:graphic>
                </wp:inline>
              </w:drawing>
            </w:r>
          </w:p>
        </w:tc>
        <w:tc>
          <w:tcPr>
            <w:tcW w:w="1828" w:type="dxa"/>
            <w:shd w:val="clear" w:color="auto" w:fill="auto"/>
          </w:tcPr>
          <w:p w14:paraId="72FA46FE" w14:textId="3CAAA605" w:rsidR="00906F07" w:rsidRPr="00F842BC" w:rsidRDefault="001E0FBA" w:rsidP="00906F07">
            <w:pPr>
              <w:jc w:val="center"/>
              <w:rPr>
                <w:b/>
                <w:bCs/>
                <w:sz w:val="20"/>
              </w:rPr>
            </w:pPr>
            <w:r>
              <w:rPr>
                <w:b/>
                <w:bCs/>
                <w:sz w:val="20"/>
              </w:rPr>
              <w:t>Different ways of working</w:t>
            </w:r>
          </w:p>
        </w:tc>
        <w:tc>
          <w:tcPr>
            <w:tcW w:w="1131" w:type="dxa"/>
            <w:shd w:val="clear" w:color="auto" w:fill="auto"/>
          </w:tcPr>
          <w:p w14:paraId="06826B39" w14:textId="0A32D783" w:rsidR="00906F07" w:rsidRPr="00F842BC" w:rsidRDefault="002468FB" w:rsidP="00F842BC">
            <w:pPr>
              <w:jc w:val="center"/>
              <w:rPr>
                <w:bCs/>
                <w:color w:val="000000" w:themeColor="text1"/>
                <w:sz w:val="20"/>
                <w:szCs w:val="20"/>
              </w:rPr>
            </w:pPr>
            <w:r>
              <w:rPr>
                <w:bCs/>
                <w:color w:val="000000" w:themeColor="text1"/>
                <w:sz w:val="20"/>
                <w:szCs w:val="20"/>
              </w:rPr>
              <w:t>10</w:t>
            </w:r>
          </w:p>
        </w:tc>
        <w:tc>
          <w:tcPr>
            <w:tcW w:w="6022" w:type="dxa"/>
            <w:shd w:val="clear" w:color="auto" w:fill="auto"/>
          </w:tcPr>
          <w:p w14:paraId="17D61F88" w14:textId="77777777" w:rsidR="00906F07" w:rsidRPr="00E66726" w:rsidRDefault="00906F07" w:rsidP="00906F07">
            <w:pPr>
              <w:rPr>
                <w:sz w:val="20"/>
              </w:rPr>
            </w:pPr>
            <w:r w:rsidRPr="00E66726">
              <w:rPr>
                <w:sz w:val="20"/>
              </w:rPr>
              <w:t xml:space="preserve">As we’ve heard in our discussions, and although you all might be part of the same team, with similar jobs, you all have your own preferences and working styles. There is no wrong way to work, just </w:t>
            </w:r>
            <w:r w:rsidRPr="00E66726">
              <w:rPr>
                <w:b/>
                <w:sz w:val="20"/>
              </w:rPr>
              <w:t>different</w:t>
            </w:r>
            <w:r w:rsidRPr="00E66726">
              <w:rPr>
                <w:sz w:val="20"/>
              </w:rPr>
              <w:t xml:space="preserve"> ways.</w:t>
            </w:r>
          </w:p>
          <w:p w14:paraId="0C8468D2" w14:textId="77777777" w:rsidR="00906F07" w:rsidRPr="00E66726" w:rsidRDefault="00906F07" w:rsidP="00906F07">
            <w:pPr>
              <w:rPr>
                <w:sz w:val="20"/>
              </w:rPr>
            </w:pPr>
          </w:p>
          <w:p w14:paraId="4EB5F90C" w14:textId="588D310E" w:rsidR="00906F07" w:rsidRPr="00E66726" w:rsidRDefault="00906F07" w:rsidP="00906F07">
            <w:pPr>
              <w:rPr>
                <w:sz w:val="20"/>
              </w:rPr>
            </w:pPr>
            <w:r w:rsidRPr="00E66726">
              <w:rPr>
                <w:sz w:val="20"/>
              </w:rPr>
              <w:t xml:space="preserve">Did you notice that colleagues who have similar jobs </w:t>
            </w:r>
            <w:r w:rsidR="00C23DB0">
              <w:rPr>
                <w:sz w:val="20"/>
              </w:rPr>
              <w:t>as</w:t>
            </w:r>
            <w:r w:rsidR="00C23DB0" w:rsidRPr="00E66726">
              <w:rPr>
                <w:sz w:val="20"/>
              </w:rPr>
              <w:t xml:space="preserve"> </w:t>
            </w:r>
            <w:r w:rsidRPr="00E66726">
              <w:rPr>
                <w:sz w:val="20"/>
              </w:rPr>
              <w:t xml:space="preserve">yours have very different work styles? </w:t>
            </w:r>
            <w:r w:rsidRPr="00801E70">
              <w:rPr>
                <w:i/>
                <w:color w:val="0070C0"/>
                <w:sz w:val="20"/>
              </w:rPr>
              <w:t>Give a few examples from the discussions that were held earlier, if possible.</w:t>
            </w:r>
          </w:p>
          <w:p w14:paraId="36201EC2" w14:textId="77777777" w:rsidR="00906F07" w:rsidRPr="00E66726" w:rsidRDefault="00906F07" w:rsidP="00906F07">
            <w:pPr>
              <w:rPr>
                <w:sz w:val="20"/>
              </w:rPr>
            </w:pPr>
          </w:p>
          <w:p w14:paraId="0948CF19" w14:textId="1B471364" w:rsidR="00906F07" w:rsidRPr="00E66726" w:rsidRDefault="00906F07" w:rsidP="00906F07">
            <w:pPr>
              <w:rPr>
                <w:sz w:val="20"/>
              </w:rPr>
            </w:pPr>
            <w:r w:rsidRPr="00E66726">
              <w:rPr>
                <w:sz w:val="20"/>
              </w:rPr>
              <w:t>Now, I would like you to meet 4 of my colleagues. They all work in the same team</w:t>
            </w:r>
            <w:r w:rsidR="00801E70">
              <w:rPr>
                <w:sz w:val="20"/>
              </w:rPr>
              <w:t xml:space="preserve"> and</w:t>
            </w:r>
            <w:r w:rsidRPr="00E66726">
              <w:rPr>
                <w:sz w:val="20"/>
              </w:rPr>
              <w:t xml:space="preserve"> perform similar activities</w:t>
            </w:r>
            <w:r w:rsidR="00801E70">
              <w:rPr>
                <w:sz w:val="20"/>
              </w:rPr>
              <w:t>,</w:t>
            </w:r>
            <w:r w:rsidRPr="00E66726">
              <w:rPr>
                <w:sz w:val="20"/>
              </w:rPr>
              <w:t xml:space="preserve"> but are very different from each other. </w:t>
            </w:r>
            <w:r w:rsidRPr="00C40012">
              <w:rPr>
                <w:i/>
                <w:color w:val="0070C0"/>
                <w:sz w:val="20"/>
              </w:rPr>
              <w:t xml:space="preserve">*Notice that </w:t>
            </w:r>
            <w:r w:rsidR="00C40012" w:rsidRPr="00C40012">
              <w:rPr>
                <w:i/>
                <w:color w:val="0070C0"/>
                <w:sz w:val="20"/>
              </w:rPr>
              <w:t>these</w:t>
            </w:r>
            <w:r w:rsidRPr="00C40012">
              <w:rPr>
                <w:i/>
                <w:color w:val="0070C0"/>
                <w:sz w:val="20"/>
              </w:rPr>
              <w:t xml:space="preserve"> persona</w:t>
            </w:r>
            <w:r w:rsidR="00C40012" w:rsidRPr="00C40012">
              <w:rPr>
                <w:i/>
                <w:color w:val="0070C0"/>
                <w:sz w:val="20"/>
              </w:rPr>
              <w:t>s</w:t>
            </w:r>
            <w:r w:rsidRPr="00C40012">
              <w:rPr>
                <w:i/>
                <w:color w:val="0070C0"/>
                <w:sz w:val="20"/>
              </w:rPr>
              <w:t xml:space="preserve"> are non-gender specific</w:t>
            </w:r>
            <w:r w:rsidR="005F4770">
              <w:rPr>
                <w:i/>
                <w:color w:val="0070C0"/>
                <w:sz w:val="20"/>
              </w:rPr>
              <w:t>; therefore, try to refrain from using personal pronouns.</w:t>
            </w:r>
          </w:p>
          <w:p w14:paraId="493DA4A9" w14:textId="77777777" w:rsidR="00906F07" w:rsidRPr="00E66726" w:rsidRDefault="00906F07" w:rsidP="00906F07">
            <w:pPr>
              <w:rPr>
                <w:sz w:val="20"/>
              </w:rPr>
            </w:pPr>
            <w:r w:rsidRPr="00E66726">
              <w:rPr>
                <w:bCs/>
                <w:i/>
                <w:color w:val="0464C5" w:themeColor="accent5" w:themeTint="BF"/>
                <w:sz w:val="20"/>
              </w:rPr>
              <w:t>[CLICK TO ANIMATE SLIDE]</w:t>
            </w:r>
            <w:r w:rsidRPr="00E66726">
              <w:rPr>
                <w:bCs/>
                <w:color w:val="0464C5" w:themeColor="accent5" w:themeTint="BF"/>
                <w:sz w:val="20"/>
              </w:rPr>
              <w:t xml:space="preserve"> </w:t>
            </w:r>
            <w:r w:rsidRPr="00E66726">
              <w:rPr>
                <w:sz w:val="20"/>
              </w:rPr>
              <w:t xml:space="preserve">Here’s Alex. Alex is very adaptable, creative and inclusive, and values facetime; </w:t>
            </w:r>
            <w:r w:rsidRPr="00E66726">
              <w:rPr>
                <w:bCs/>
                <w:i/>
                <w:color w:val="0464C5" w:themeColor="accent5" w:themeTint="BF"/>
                <w:sz w:val="20"/>
              </w:rPr>
              <w:t>[CLICK TO ANIMATE SLIDE]</w:t>
            </w:r>
            <w:r w:rsidRPr="00E66726">
              <w:rPr>
                <w:bCs/>
                <w:color w:val="0464C5" w:themeColor="accent5" w:themeTint="BF"/>
                <w:sz w:val="20"/>
              </w:rPr>
              <w:t xml:space="preserve"> </w:t>
            </w:r>
            <w:r w:rsidRPr="00E66726">
              <w:rPr>
                <w:sz w:val="20"/>
              </w:rPr>
              <w:t>so Alex works best when collaborating with the team.</w:t>
            </w:r>
          </w:p>
          <w:p w14:paraId="5CE2B22C" w14:textId="77777777" w:rsidR="00906F07" w:rsidRPr="00E66726" w:rsidRDefault="00906F07" w:rsidP="00906F07">
            <w:pPr>
              <w:rPr>
                <w:sz w:val="20"/>
              </w:rPr>
            </w:pPr>
            <w:r w:rsidRPr="00E66726">
              <w:rPr>
                <w:bCs/>
                <w:i/>
                <w:color w:val="0464C5" w:themeColor="accent5" w:themeTint="BF"/>
                <w:sz w:val="20"/>
              </w:rPr>
              <w:lastRenderedPageBreak/>
              <w:t>[CLICK TO ANIMATE SLIDE]</w:t>
            </w:r>
            <w:r w:rsidRPr="00E66726">
              <w:rPr>
                <w:bCs/>
                <w:color w:val="0464C5" w:themeColor="accent5" w:themeTint="BF"/>
                <w:sz w:val="20"/>
              </w:rPr>
              <w:t xml:space="preserve"> </w:t>
            </w:r>
            <w:r w:rsidRPr="00E66726">
              <w:rPr>
                <w:sz w:val="20"/>
              </w:rPr>
              <w:t xml:space="preserve">This is Sam. Sam is habitual, organized, detail oriented and values personalization; </w:t>
            </w:r>
            <w:r w:rsidRPr="00E66726">
              <w:rPr>
                <w:bCs/>
                <w:i/>
                <w:color w:val="0464C5" w:themeColor="accent5" w:themeTint="BF"/>
                <w:sz w:val="20"/>
              </w:rPr>
              <w:t>[CLICK TO ANIMATE SLIDE]</w:t>
            </w:r>
            <w:r w:rsidRPr="00E66726">
              <w:rPr>
                <w:bCs/>
                <w:color w:val="0464C5" w:themeColor="accent5" w:themeTint="BF"/>
                <w:sz w:val="20"/>
              </w:rPr>
              <w:t xml:space="preserve"> </w:t>
            </w:r>
            <w:r w:rsidRPr="00E66726">
              <w:rPr>
                <w:sz w:val="20"/>
              </w:rPr>
              <w:t xml:space="preserve">so Sam thrives when there is a strong routine to count on each day. </w:t>
            </w:r>
          </w:p>
          <w:p w14:paraId="7FDA2676" w14:textId="77777777" w:rsidR="00906F07" w:rsidRPr="00E66726" w:rsidRDefault="00906F07" w:rsidP="00906F07">
            <w:pPr>
              <w:rPr>
                <w:sz w:val="20"/>
              </w:rPr>
            </w:pPr>
            <w:r w:rsidRPr="00E66726">
              <w:rPr>
                <w:bCs/>
                <w:i/>
                <w:color w:val="0464C5" w:themeColor="accent5" w:themeTint="BF"/>
                <w:sz w:val="20"/>
              </w:rPr>
              <w:t>[CLICK TO ANIMATE SLIDE]</w:t>
            </w:r>
            <w:r w:rsidRPr="00E66726">
              <w:rPr>
                <w:bCs/>
                <w:color w:val="0464C5" w:themeColor="accent5" w:themeTint="BF"/>
                <w:sz w:val="20"/>
              </w:rPr>
              <w:t xml:space="preserve"> </w:t>
            </w:r>
            <w:r w:rsidRPr="00E66726">
              <w:rPr>
                <w:sz w:val="20"/>
              </w:rPr>
              <w:t xml:space="preserve">That’s Kris, the dynamic, flexible, early adopter and autonomous one of the group. </w:t>
            </w:r>
            <w:r w:rsidRPr="00E66726">
              <w:rPr>
                <w:bCs/>
                <w:i/>
                <w:color w:val="0464C5" w:themeColor="accent5" w:themeTint="BF"/>
                <w:sz w:val="20"/>
              </w:rPr>
              <w:t>[CLICK TO ANIMATE SLIDE]</w:t>
            </w:r>
            <w:r w:rsidRPr="00E66726">
              <w:rPr>
                <w:bCs/>
                <w:color w:val="0464C5" w:themeColor="accent5" w:themeTint="BF"/>
                <w:sz w:val="20"/>
              </w:rPr>
              <w:t xml:space="preserve"> </w:t>
            </w:r>
            <w:r w:rsidRPr="00E66726">
              <w:rPr>
                <w:sz w:val="20"/>
              </w:rPr>
              <w:t>Kris finds that trust and confidence from the team is important in order to have an independent working style.</w:t>
            </w:r>
          </w:p>
          <w:p w14:paraId="6F026CF5" w14:textId="77777777" w:rsidR="00906F07" w:rsidRPr="00E66726" w:rsidRDefault="00906F07" w:rsidP="00906F07">
            <w:pPr>
              <w:rPr>
                <w:sz w:val="20"/>
              </w:rPr>
            </w:pPr>
            <w:r w:rsidRPr="00E66726">
              <w:rPr>
                <w:bCs/>
                <w:i/>
                <w:color w:val="0464C5" w:themeColor="accent5" w:themeTint="BF"/>
                <w:sz w:val="20"/>
              </w:rPr>
              <w:t>[CLICK TO ANIMATE SLIDE]</w:t>
            </w:r>
            <w:r w:rsidRPr="00E66726">
              <w:rPr>
                <w:bCs/>
                <w:color w:val="0464C5" w:themeColor="accent5" w:themeTint="BF"/>
                <w:sz w:val="20"/>
              </w:rPr>
              <w:t xml:space="preserve"> </w:t>
            </w:r>
            <w:r w:rsidRPr="00E66726">
              <w:rPr>
                <w:sz w:val="20"/>
              </w:rPr>
              <w:t xml:space="preserve">And finally, he’s Pat; a pragmatic, nonchalant, focused and efficient colleague. </w:t>
            </w:r>
            <w:r w:rsidRPr="00E66726">
              <w:rPr>
                <w:bCs/>
                <w:i/>
                <w:color w:val="0464C5" w:themeColor="accent5" w:themeTint="BF"/>
                <w:sz w:val="20"/>
              </w:rPr>
              <w:t>[CLICK TO ANIMATE SLIDE]</w:t>
            </w:r>
            <w:r w:rsidRPr="00E66726">
              <w:rPr>
                <w:bCs/>
                <w:color w:val="0464C5" w:themeColor="accent5" w:themeTint="BF"/>
                <w:sz w:val="20"/>
              </w:rPr>
              <w:t xml:space="preserve"> </w:t>
            </w:r>
            <w:r w:rsidRPr="00E66726">
              <w:rPr>
                <w:sz w:val="20"/>
              </w:rPr>
              <w:t>Pat feels that with the right tools and flexibility, the job can get done.</w:t>
            </w:r>
          </w:p>
          <w:p w14:paraId="4B1AE904" w14:textId="77777777" w:rsidR="00906F07" w:rsidRPr="00E66726" w:rsidRDefault="00906F07" w:rsidP="00906F07">
            <w:pPr>
              <w:rPr>
                <w:sz w:val="20"/>
              </w:rPr>
            </w:pPr>
          </w:p>
          <w:p w14:paraId="626A1B96" w14:textId="77777777" w:rsidR="00906F07" w:rsidRPr="00E66726" w:rsidRDefault="00906F07" w:rsidP="00906F07">
            <w:pPr>
              <w:rPr>
                <w:sz w:val="20"/>
              </w:rPr>
            </w:pPr>
            <w:r w:rsidRPr="00E66726">
              <w:rPr>
                <w:sz w:val="20"/>
              </w:rPr>
              <w:t>As you can see, all of them work in the same team and are very different people, but they all benefit from the flexibility of choosing where and how to work.</w:t>
            </w:r>
          </w:p>
          <w:p w14:paraId="54582161" w14:textId="77777777" w:rsidR="00906F07" w:rsidRPr="00F842BC" w:rsidRDefault="00906F07" w:rsidP="00906F07">
            <w:pPr>
              <w:rPr>
                <w:i/>
                <w:sz w:val="20"/>
                <w:lang w:val="en-US"/>
              </w:rPr>
            </w:pPr>
          </w:p>
        </w:tc>
        <w:tc>
          <w:tcPr>
            <w:tcW w:w="2822" w:type="dxa"/>
            <w:shd w:val="clear" w:color="auto" w:fill="auto"/>
          </w:tcPr>
          <w:p w14:paraId="54055E81" w14:textId="77777777" w:rsidR="00906F07" w:rsidRPr="00F842BC" w:rsidRDefault="00906F07" w:rsidP="00906F07">
            <w:pPr>
              <w:rPr>
                <w:b/>
                <w:bCs/>
                <w:sz w:val="24"/>
              </w:rPr>
            </w:pPr>
          </w:p>
        </w:tc>
      </w:tr>
      <w:tr w:rsidR="00A9531A" w:rsidRPr="00F842BC" w14:paraId="3F6BE03C" w14:textId="77777777" w:rsidTr="003460FE">
        <w:tc>
          <w:tcPr>
            <w:tcW w:w="3036" w:type="dxa"/>
            <w:shd w:val="clear" w:color="auto" w:fill="auto"/>
          </w:tcPr>
          <w:p w14:paraId="7CBE0BA8" w14:textId="30591476" w:rsidR="00906F07" w:rsidRPr="00F842BC" w:rsidRDefault="00906F07" w:rsidP="00906F07">
            <w:pPr>
              <w:rPr>
                <w:noProof/>
                <w:lang w:eastAsia="en-CA"/>
              </w:rPr>
            </w:pPr>
            <w:r w:rsidRPr="00F842BC">
              <w:rPr>
                <w:noProof/>
                <w:lang w:eastAsia="en-CA"/>
              </w:rPr>
              <w:drawing>
                <wp:inline distT="0" distB="0" distL="0" distR="0" wp14:anchorId="6472BBC5" wp14:editId="209A6AA8">
                  <wp:extent cx="1787237" cy="100601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4344" cy="1015639"/>
                          </a:xfrm>
                          <a:prstGeom prst="rect">
                            <a:avLst/>
                          </a:prstGeom>
                        </pic:spPr>
                      </pic:pic>
                    </a:graphicData>
                  </a:graphic>
                </wp:inline>
              </w:drawing>
            </w:r>
          </w:p>
        </w:tc>
        <w:tc>
          <w:tcPr>
            <w:tcW w:w="1828" w:type="dxa"/>
            <w:shd w:val="clear" w:color="auto" w:fill="auto"/>
          </w:tcPr>
          <w:p w14:paraId="21D23740" w14:textId="48EBC94A" w:rsidR="00906F07" w:rsidRPr="00F842BC" w:rsidRDefault="00906F07" w:rsidP="00906F07">
            <w:pPr>
              <w:jc w:val="center"/>
              <w:rPr>
                <w:b/>
                <w:bCs/>
                <w:sz w:val="20"/>
              </w:rPr>
            </w:pPr>
            <w:r w:rsidRPr="00F842BC">
              <w:rPr>
                <w:b/>
                <w:bCs/>
                <w:sz w:val="20"/>
                <w:lang w:val="fr-CA"/>
              </w:rPr>
              <w:t>Key takeaways</w:t>
            </w:r>
          </w:p>
        </w:tc>
        <w:tc>
          <w:tcPr>
            <w:tcW w:w="1131" w:type="dxa"/>
            <w:shd w:val="clear" w:color="auto" w:fill="auto"/>
          </w:tcPr>
          <w:p w14:paraId="41F93146" w14:textId="511885E4" w:rsidR="00906F07" w:rsidRDefault="00BC5C24" w:rsidP="00F842BC">
            <w:pPr>
              <w:jc w:val="center"/>
              <w:rPr>
                <w:bCs/>
                <w:color w:val="000000" w:themeColor="text1"/>
                <w:sz w:val="20"/>
                <w:szCs w:val="20"/>
              </w:rPr>
            </w:pPr>
            <w:r>
              <w:rPr>
                <w:bCs/>
                <w:color w:val="000000" w:themeColor="text1"/>
                <w:sz w:val="20"/>
                <w:szCs w:val="20"/>
              </w:rPr>
              <w:t>5</w:t>
            </w:r>
          </w:p>
          <w:p w14:paraId="189E663F" w14:textId="07E39C8B" w:rsidR="00347C45" w:rsidRPr="00F842BC" w:rsidRDefault="00347C45" w:rsidP="00F842BC">
            <w:pPr>
              <w:jc w:val="center"/>
              <w:rPr>
                <w:bCs/>
                <w:color w:val="000000" w:themeColor="text1"/>
                <w:sz w:val="20"/>
                <w:szCs w:val="20"/>
              </w:rPr>
            </w:pPr>
          </w:p>
        </w:tc>
        <w:tc>
          <w:tcPr>
            <w:tcW w:w="6022" w:type="dxa"/>
            <w:shd w:val="clear" w:color="auto" w:fill="auto"/>
          </w:tcPr>
          <w:p w14:paraId="392FD03A" w14:textId="638B1175" w:rsidR="00906F07" w:rsidRPr="00E66726" w:rsidRDefault="00906F07" w:rsidP="00906F07">
            <w:pPr>
              <w:rPr>
                <w:bCs/>
                <w:sz w:val="20"/>
              </w:rPr>
            </w:pPr>
            <w:r w:rsidRPr="00E66726">
              <w:rPr>
                <w:bCs/>
                <w:sz w:val="20"/>
              </w:rPr>
              <w:t>It is now time to take a look back and think about what you have learned</w:t>
            </w:r>
            <w:r w:rsidR="00C40012">
              <w:rPr>
                <w:bCs/>
                <w:sz w:val="20"/>
              </w:rPr>
              <w:t>,</w:t>
            </w:r>
            <w:r w:rsidRPr="00E66726">
              <w:rPr>
                <w:bCs/>
                <w:sz w:val="20"/>
              </w:rPr>
              <w:t xml:space="preserve"> and share the key takeaways from this workshop. </w:t>
            </w:r>
          </w:p>
          <w:p w14:paraId="7A54045A" w14:textId="77777777" w:rsidR="00906F07" w:rsidRPr="00E66726" w:rsidRDefault="00906F07" w:rsidP="00906F07">
            <w:pPr>
              <w:rPr>
                <w:bCs/>
                <w:sz w:val="20"/>
              </w:rPr>
            </w:pPr>
          </w:p>
          <w:p w14:paraId="0437F53F" w14:textId="15A51A48" w:rsidR="00906F07" w:rsidRPr="00C40012" w:rsidRDefault="00906F07" w:rsidP="00906F07">
            <w:pPr>
              <w:rPr>
                <w:bCs/>
                <w:i/>
                <w:color w:val="0464C5" w:themeColor="accent5" w:themeTint="BF"/>
                <w:sz w:val="20"/>
              </w:rPr>
            </w:pPr>
            <w:r w:rsidRPr="00C40012">
              <w:rPr>
                <w:bCs/>
                <w:i/>
                <w:color w:val="0464C5" w:themeColor="accent5" w:themeTint="BF"/>
                <w:sz w:val="20"/>
              </w:rPr>
              <w:t xml:space="preserve">Hold a discussion with participants on the key takeaways from this </w:t>
            </w:r>
            <w:r w:rsidR="00C40012">
              <w:rPr>
                <w:bCs/>
                <w:i/>
                <w:color w:val="0464C5" w:themeColor="accent5" w:themeTint="BF"/>
                <w:sz w:val="20"/>
              </w:rPr>
              <w:t>workshop</w:t>
            </w:r>
            <w:r w:rsidRPr="00C40012">
              <w:rPr>
                <w:bCs/>
                <w:i/>
                <w:color w:val="0464C5" w:themeColor="accent5" w:themeTint="BF"/>
                <w:sz w:val="20"/>
              </w:rPr>
              <w:t>. If they have trouble coming up with some, use the following list to help feed the discussion.</w:t>
            </w:r>
          </w:p>
          <w:p w14:paraId="71C831CC" w14:textId="77777777" w:rsidR="00906F07" w:rsidRPr="00E66726" w:rsidRDefault="00906F07" w:rsidP="00906F07">
            <w:pPr>
              <w:rPr>
                <w:b/>
                <w:bCs/>
                <w:sz w:val="20"/>
              </w:rPr>
            </w:pPr>
          </w:p>
          <w:p w14:paraId="282B5CFE" w14:textId="77777777" w:rsidR="00906F07" w:rsidRPr="00C40012" w:rsidRDefault="00906F07" w:rsidP="00E66726">
            <w:pPr>
              <w:rPr>
                <w:color w:val="837E7E" w:themeColor="accent6" w:themeShade="BF"/>
                <w:sz w:val="20"/>
              </w:rPr>
            </w:pPr>
            <w:r w:rsidRPr="00C40012">
              <w:rPr>
                <w:b/>
                <w:bCs/>
                <w:color w:val="837E7E" w:themeColor="accent6" w:themeShade="BF"/>
                <w:sz w:val="20"/>
              </w:rPr>
              <w:t>What have you leaned with regards to trying new ways of working and managing?</w:t>
            </w:r>
          </w:p>
          <w:p w14:paraId="229B35BF" w14:textId="77777777" w:rsidR="00906F07" w:rsidRPr="00C40012" w:rsidRDefault="00906F07" w:rsidP="00906F07">
            <w:pPr>
              <w:numPr>
                <w:ilvl w:val="0"/>
                <w:numId w:val="14"/>
              </w:numPr>
              <w:rPr>
                <w:color w:val="837E7E" w:themeColor="accent6" w:themeShade="BF"/>
                <w:sz w:val="20"/>
              </w:rPr>
            </w:pPr>
            <w:r w:rsidRPr="00C40012">
              <w:rPr>
                <w:color w:val="837E7E" w:themeColor="accent6" w:themeShade="BF"/>
                <w:sz w:val="20"/>
              </w:rPr>
              <w:t>Manage performance by results and deliverables</w:t>
            </w:r>
          </w:p>
          <w:p w14:paraId="3769A014" w14:textId="77777777" w:rsidR="00906F07" w:rsidRPr="00C40012" w:rsidRDefault="00906F07" w:rsidP="00906F07">
            <w:pPr>
              <w:numPr>
                <w:ilvl w:val="0"/>
                <w:numId w:val="14"/>
              </w:numPr>
              <w:rPr>
                <w:color w:val="837E7E" w:themeColor="accent6" w:themeShade="BF"/>
                <w:sz w:val="20"/>
              </w:rPr>
            </w:pPr>
            <w:r w:rsidRPr="00C40012">
              <w:rPr>
                <w:color w:val="837E7E" w:themeColor="accent6" w:themeShade="BF"/>
                <w:sz w:val="20"/>
              </w:rPr>
              <w:t>Encourage your team to move around the workspace in a way that best suits them</w:t>
            </w:r>
          </w:p>
          <w:p w14:paraId="6A2EE1E0" w14:textId="77777777" w:rsidR="00906F07" w:rsidRPr="00C40012" w:rsidRDefault="00906F07" w:rsidP="00906F07">
            <w:pPr>
              <w:numPr>
                <w:ilvl w:val="0"/>
                <w:numId w:val="14"/>
              </w:numPr>
              <w:rPr>
                <w:color w:val="837E7E" w:themeColor="accent6" w:themeShade="BF"/>
                <w:sz w:val="20"/>
              </w:rPr>
            </w:pPr>
            <w:r w:rsidRPr="00C40012">
              <w:rPr>
                <w:color w:val="837E7E" w:themeColor="accent6" w:themeShade="BF"/>
                <w:sz w:val="20"/>
              </w:rPr>
              <w:t>Determine ways to connect and keep each other up to date</w:t>
            </w:r>
          </w:p>
          <w:p w14:paraId="239C3A93" w14:textId="77777777" w:rsidR="00906F07" w:rsidRPr="00C40012" w:rsidRDefault="00906F07" w:rsidP="00906F07">
            <w:pPr>
              <w:numPr>
                <w:ilvl w:val="0"/>
                <w:numId w:val="14"/>
              </w:numPr>
              <w:rPr>
                <w:color w:val="837E7E" w:themeColor="accent6" w:themeShade="BF"/>
                <w:sz w:val="20"/>
              </w:rPr>
            </w:pPr>
            <w:r w:rsidRPr="00C40012">
              <w:rPr>
                <w:color w:val="837E7E" w:themeColor="accent6" w:themeShade="BF"/>
                <w:sz w:val="20"/>
              </w:rPr>
              <w:t>Start using various communication tools to stay in contact with employees and teams</w:t>
            </w:r>
          </w:p>
          <w:p w14:paraId="3B7FD7F8" w14:textId="77777777" w:rsidR="00906F07" w:rsidRPr="00C40012" w:rsidRDefault="00906F07" w:rsidP="00906F07">
            <w:pPr>
              <w:numPr>
                <w:ilvl w:val="0"/>
                <w:numId w:val="14"/>
              </w:numPr>
              <w:rPr>
                <w:color w:val="837E7E" w:themeColor="accent6" w:themeShade="BF"/>
                <w:sz w:val="20"/>
              </w:rPr>
            </w:pPr>
            <w:r w:rsidRPr="00C40012">
              <w:rPr>
                <w:color w:val="837E7E" w:themeColor="accent6" w:themeShade="BF"/>
                <w:sz w:val="20"/>
              </w:rPr>
              <w:t>Develop new ways of working with your team and give yourselves some time to try them out</w:t>
            </w:r>
          </w:p>
          <w:p w14:paraId="328D1245" w14:textId="77777777" w:rsidR="00906F07" w:rsidRPr="00C40012" w:rsidRDefault="00906F07" w:rsidP="00E66726">
            <w:pPr>
              <w:rPr>
                <w:color w:val="837E7E" w:themeColor="accent6" w:themeShade="BF"/>
                <w:sz w:val="20"/>
              </w:rPr>
            </w:pPr>
            <w:r w:rsidRPr="00C40012">
              <w:rPr>
                <w:b/>
                <w:bCs/>
                <w:color w:val="837E7E" w:themeColor="accent6" w:themeShade="BF"/>
                <w:sz w:val="20"/>
              </w:rPr>
              <w:t>How can you develop the habit of planning ahead for your work day?</w:t>
            </w:r>
          </w:p>
          <w:p w14:paraId="6902BE5A" w14:textId="393CE152" w:rsidR="00906F07" w:rsidRPr="00C40012" w:rsidRDefault="00906F07" w:rsidP="00906F07">
            <w:pPr>
              <w:numPr>
                <w:ilvl w:val="0"/>
                <w:numId w:val="14"/>
              </w:numPr>
              <w:rPr>
                <w:color w:val="837E7E" w:themeColor="accent6" w:themeShade="BF"/>
                <w:sz w:val="20"/>
              </w:rPr>
            </w:pPr>
            <w:r w:rsidRPr="00C40012">
              <w:rPr>
                <w:color w:val="837E7E" w:themeColor="accent6" w:themeShade="BF"/>
                <w:sz w:val="20"/>
              </w:rPr>
              <w:t xml:space="preserve">Look at your agenda the </w:t>
            </w:r>
            <w:r w:rsidR="00C23DB0">
              <w:rPr>
                <w:color w:val="837E7E" w:themeColor="accent6" w:themeShade="BF"/>
                <w:sz w:val="20"/>
              </w:rPr>
              <w:t xml:space="preserve">week or </w:t>
            </w:r>
            <w:r w:rsidRPr="00C40012">
              <w:rPr>
                <w:color w:val="837E7E" w:themeColor="accent6" w:themeShade="BF"/>
                <w:sz w:val="20"/>
              </w:rPr>
              <w:t>day before and see which location and/or workpoints you might be working from the next day</w:t>
            </w:r>
          </w:p>
          <w:p w14:paraId="294D6201" w14:textId="77777777" w:rsidR="00906F07" w:rsidRPr="00C40012" w:rsidRDefault="00906F07" w:rsidP="00906F07">
            <w:pPr>
              <w:numPr>
                <w:ilvl w:val="0"/>
                <w:numId w:val="14"/>
              </w:numPr>
              <w:rPr>
                <w:color w:val="837E7E" w:themeColor="accent6" w:themeShade="BF"/>
                <w:sz w:val="20"/>
              </w:rPr>
            </w:pPr>
            <w:r w:rsidRPr="00C40012">
              <w:rPr>
                <w:color w:val="837E7E" w:themeColor="accent6" w:themeShade="BF"/>
                <w:sz w:val="20"/>
              </w:rPr>
              <w:t>Give yourself some time to discover the different work locations, workpoints, and zones (if applicable)</w:t>
            </w:r>
          </w:p>
          <w:p w14:paraId="18B59C01" w14:textId="77777777" w:rsidR="00906F07" w:rsidRPr="00C40012" w:rsidRDefault="00906F07" w:rsidP="00906F07">
            <w:pPr>
              <w:numPr>
                <w:ilvl w:val="0"/>
                <w:numId w:val="14"/>
              </w:numPr>
              <w:rPr>
                <w:color w:val="837E7E" w:themeColor="accent6" w:themeShade="BF"/>
                <w:sz w:val="20"/>
              </w:rPr>
            </w:pPr>
            <w:r w:rsidRPr="00C40012">
              <w:rPr>
                <w:color w:val="837E7E" w:themeColor="accent6" w:themeShade="BF"/>
                <w:sz w:val="20"/>
              </w:rPr>
              <w:t>Use only one workpoint at a time</w:t>
            </w:r>
          </w:p>
          <w:p w14:paraId="0A2E8B76" w14:textId="77777777" w:rsidR="00906F07" w:rsidRPr="00C40012" w:rsidRDefault="00906F07" w:rsidP="00906F07">
            <w:pPr>
              <w:numPr>
                <w:ilvl w:val="0"/>
                <w:numId w:val="14"/>
              </w:numPr>
              <w:rPr>
                <w:color w:val="837E7E" w:themeColor="accent6" w:themeShade="BF"/>
                <w:sz w:val="20"/>
              </w:rPr>
            </w:pPr>
            <w:r w:rsidRPr="00C40012">
              <w:rPr>
                <w:color w:val="837E7E" w:themeColor="accent6" w:themeShade="BF"/>
                <w:sz w:val="20"/>
              </w:rPr>
              <w:t>Adopt a clean desk</w:t>
            </w:r>
          </w:p>
          <w:p w14:paraId="0A35637C" w14:textId="7F5245AB" w:rsidR="00906F07" w:rsidRPr="00C40012" w:rsidRDefault="00906F07" w:rsidP="00E66726">
            <w:pPr>
              <w:rPr>
                <w:color w:val="837E7E" w:themeColor="accent6" w:themeShade="BF"/>
                <w:sz w:val="20"/>
              </w:rPr>
            </w:pPr>
            <w:r w:rsidRPr="00C40012">
              <w:rPr>
                <w:b/>
                <w:bCs/>
                <w:color w:val="837E7E" w:themeColor="accent6" w:themeShade="BF"/>
                <w:sz w:val="20"/>
              </w:rPr>
              <w:t>How will you become more familiar</w:t>
            </w:r>
            <w:r w:rsidR="00E66726" w:rsidRPr="00C40012">
              <w:rPr>
                <w:b/>
                <w:bCs/>
                <w:color w:val="837E7E" w:themeColor="accent6" w:themeShade="BF"/>
                <w:sz w:val="20"/>
              </w:rPr>
              <w:t xml:space="preserve"> with and comfortable using new </w:t>
            </w:r>
            <w:r w:rsidRPr="00C40012">
              <w:rPr>
                <w:b/>
                <w:bCs/>
                <w:color w:val="837E7E" w:themeColor="accent6" w:themeShade="BF"/>
                <w:sz w:val="20"/>
              </w:rPr>
              <w:t>communication and productivity tools?</w:t>
            </w:r>
          </w:p>
          <w:p w14:paraId="3D365002" w14:textId="7C5EA413" w:rsidR="00906F07" w:rsidRPr="00C40012" w:rsidRDefault="00906F07" w:rsidP="00906F07">
            <w:pPr>
              <w:numPr>
                <w:ilvl w:val="0"/>
                <w:numId w:val="15"/>
              </w:numPr>
              <w:rPr>
                <w:color w:val="837E7E" w:themeColor="accent6" w:themeShade="BF"/>
                <w:sz w:val="20"/>
              </w:rPr>
            </w:pPr>
            <w:r w:rsidRPr="00C40012">
              <w:rPr>
                <w:color w:val="837E7E" w:themeColor="accent6" w:themeShade="BF"/>
                <w:sz w:val="20"/>
              </w:rPr>
              <w:lastRenderedPageBreak/>
              <w:t>E.g.</w:t>
            </w:r>
            <w:r w:rsidR="00270E09">
              <w:rPr>
                <w:color w:val="837E7E" w:themeColor="accent6" w:themeShade="BF"/>
                <w:sz w:val="20"/>
              </w:rPr>
              <w:t xml:space="preserve"> OneNote, MS Team, Instant Messen</w:t>
            </w:r>
            <w:r w:rsidRPr="00C40012">
              <w:rPr>
                <w:color w:val="837E7E" w:themeColor="accent6" w:themeShade="BF"/>
                <w:sz w:val="20"/>
              </w:rPr>
              <w:t>ger, WebEx, Zoom, and more.</w:t>
            </w:r>
          </w:p>
          <w:p w14:paraId="0FC54A1E" w14:textId="77777777" w:rsidR="00906F07" w:rsidRPr="00E66726" w:rsidRDefault="00906F07" w:rsidP="00906F07">
            <w:pPr>
              <w:rPr>
                <w:sz w:val="20"/>
                <w:lang w:val="en-US"/>
              </w:rPr>
            </w:pPr>
          </w:p>
        </w:tc>
        <w:tc>
          <w:tcPr>
            <w:tcW w:w="2822" w:type="dxa"/>
            <w:shd w:val="clear" w:color="auto" w:fill="auto"/>
          </w:tcPr>
          <w:p w14:paraId="1EB92277" w14:textId="77777777" w:rsidR="00906F07" w:rsidRPr="00F842BC" w:rsidRDefault="00906F07" w:rsidP="00906F07">
            <w:pPr>
              <w:rPr>
                <w:b/>
                <w:bCs/>
                <w:sz w:val="24"/>
              </w:rPr>
            </w:pPr>
          </w:p>
        </w:tc>
      </w:tr>
      <w:tr w:rsidR="00A9531A" w:rsidRPr="00F842BC" w14:paraId="1DF6DADF" w14:textId="77777777" w:rsidTr="003460FE">
        <w:tc>
          <w:tcPr>
            <w:tcW w:w="3036" w:type="dxa"/>
            <w:shd w:val="clear" w:color="auto" w:fill="auto"/>
          </w:tcPr>
          <w:p w14:paraId="58780180" w14:textId="0455ACDE" w:rsidR="006E2620" w:rsidRPr="00F842BC" w:rsidRDefault="00943798" w:rsidP="00906F07">
            <w:pPr>
              <w:rPr>
                <w:noProof/>
                <w:lang w:eastAsia="en-CA"/>
              </w:rPr>
            </w:pPr>
            <w:r>
              <w:rPr>
                <w:noProof/>
                <w:lang w:eastAsia="en-CA"/>
              </w:rPr>
              <w:drawing>
                <wp:inline distT="0" distB="0" distL="0" distR="0" wp14:anchorId="777F8525" wp14:editId="011B032E">
                  <wp:extent cx="1757194" cy="993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71216" cy="1001844"/>
                          </a:xfrm>
                          <a:prstGeom prst="rect">
                            <a:avLst/>
                          </a:prstGeom>
                        </pic:spPr>
                      </pic:pic>
                    </a:graphicData>
                  </a:graphic>
                </wp:inline>
              </w:drawing>
            </w:r>
          </w:p>
        </w:tc>
        <w:tc>
          <w:tcPr>
            <w:tcW w:w="1828" w:type="dxa"/>
            <w:shd w:val="clear" w:color="auto" w:fill="auto"/>
          </w:tcPr>
          <w:p w14:paraId="0EDE638B" w14:textId="2135628F" w:rsidR="006E2620" w:rsidRPr="00F842BC" w:rsidRDefault="00D12DFA" w:rsidP="00906F07">
            <w:pPr>
              <w:jc w:val="center"/>
              <w:rPr>
                <w:b/>
                <w:sz w:val="20"/>
              </w:rPr>
            </w:pPr>
            <w:r>
              <w:rPr>
                <w:b/>
                <w:sz w:val="20"/>
              </w:rPr>
              <w:t>Questions</w:t>
            </w:r>
          </w:p>
        </w:tc>
        <w:tc>
          <w:tcPr>
            <w:tcW w:w="1131" w:type="dxa"/>
            <w:shd w:val="clear" w:color="auto" w:fill="auto"/>
          </w:tcPr>
          <w:p w14:paraId="049D8F63" w14:textId="3B214523" w:rsidR="006E2620" w:rsidRDefault="007C628C" w:rsidP="00F842BC">
            <w:pPr>
              <w:jc w:val="center"/>
              <w:rPr>
                <w:bCs/>
                <w:color w:val="000000" w:themeColor="text1"/>
                <w:sz w:val="20"/>
                <w:szCs w:val="20"/>
              </w:rPr>
            </w:pPr>
            <w:r>
              <w:rPr>
                <w:bCs/>
                <w:color w:val="000000" w:themeColor="text1"/>
                <w:sz w:val="20"/>
                <w:szCs w:val="20"/>
              </w:rPr>
              <w:t>10</w:t>
            </w:r>
          </w:p>
        </w:tc>
        <w:tc>
          <w:tcPr>
            <w:tcW w:w="6022" w:type="dxa"/>
            <w:shd w:val="clear" w:color="auto" w:fill="auto"/>
          </w:tcPr>
          <w:p w14:paraId="0C9B2F0E" w14:textId="12E9E728" w:rsidR="006E2620" w:rsidRDefault="007C628C" w:rsidP="00906F07">
            <w:pPr>
              <w:rPr>
                <w:sz w:val="20"/>
              </w:rPr>
            </w:pPr>
            <w:r>
              <w:rPr>
                <w:sz w:val="20"/>
              </w:rPr>
              <w:t>This is now the Q&amp;A part of the session. Do any of you have any questions for me?</w:t>
            </w:r>
          </w:p>
          <w:p w14:paraId="32559A3C" w14:textId="77777777" w:rsidR="007C628C" w:rsidRDefault="007C628C" w:rsidP="00906F07">
            <w:pPr>
              <w:rPr>
                <w:bCs/>
                <w:i/>
                <w:color w:val="0464C5" w:themeColor="accent5" w:themeTint="BF"/>
                <w:sz w:val="20"/>
              </w:rPr>
            </w:pPr>
            <w:r w:rsidRPr="00480C17">
              <w:rPr>
                <w:bCs/>
                <w:i/>
                <w:color w:val="0464C5" w:themeColor="accent5" w:themeTint="BF"/>
                <w:sz w:val="20"/>
              </w:rPr>
              <w:t>Answer questions from the participants.</w:t>
            </w:r>
          </w:p>
          <w:p w14:paraId="2B926BCF" w14:textId="05847F9A" w:rsidR="007C628C" w:rsidRPr="00E66726" w:rsidRDefault="007C628C" w:rsidP="00906F07">
            <w:pPr>
              <w:rPr>
                <w:sz w:val="20"/>
              </w:rPr>
            </w:pPr>
          </w:p>
        </w:tc>
        <w:tc>
          <w:tcPr>
            <w:tcW w:w="2822" w:type="dxa"/>
            <w:shd w:val="clear" w:color="auto" w:fill="auto"/>
          </w:tcPr>
          <w:p w14:paraId="2B3EA96F" w14:textId="77777777" w:rsidR="006E2620" w:rsidRPr="00F842BC" w:rsidRDefault="006E2620" w:rsidP="00906F07">
            <w:pPr>
              <w:rPr>
                <w:b/>
                <w:bCs/>
                <w:sz w:val="24"/>
              </w:rPr>
            </w:pPr>
          </w:p>
        </w:tc>
      </w:tr>
      <w:tr w:rsidR="00A9531A" w:rsidRPr="00F842BC" w14:paraId="38777357" w14:textId="77777777" w:rsidTr="003460FE">
        <w:tc>
          <w:tcPr>
            <w:tcW w:w="3036" w:type="dxa"/>
            <w:shd w:val="clear" w:color="auto" w:fill="auto"/>
          </w:tcPr>
          <w:p w14:paraId="2BEB76D3" w14:textId="1FD2C12B" w:rsidR="00906F07" w:rsidRPr="00F842BC" w:rsidRDefault="00906F07" w:rsidP="00906F07">
            <w:pPr>
              <w:rPr>
                <w:noProof/>
                <w:lang w:eastAsia="en-CA"/>
              </w:rPr>
            </w:pPr>
            <w:r w:rsidRPr="00F842BC">
              <w:rPr>
                <w:noProof/>
                <w:lang w:eastAsia="en-CA"/>
              </w:rPr>
              <w:drawing>
                <wp:inline distT="0" distB="0" distL="0" distR="0" wp14:anchorId="73494E15" wp14:editId="5E45760F">
                  <wp:extent cx="1759528" cy="99451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81715" cy="1007057"/>
                          </a:xfrm>
                          <a:prstGeom prst="rect">
                            <a:avLst/>
                          </a:prstGeom>
                        </pic:spPr>
                      </pic:pic>
                    </a:graphicData>
                  </a:graphic>
                </wp:inline>
              </w:drawing>
            </w:r>
          </w:p>
        </w:tc>
        <w:tc>
          <w:tcPr>
            <w:tcW w:w="1828" w:type="dxa"/>
            <w:shd w:val="clear" w:color="auto" w:fill="auto"/>
          </w:tcPr>
          <w:p w14:paraId="033A56CC" w14:textId="64F7185B" w:rsidR="00906F07" w:rsidRPr="00F842BC" w:rsidRDefault="00906F07" w:rsidP="00906F07">
            <w:pPr>
              <w:jc w:val="center"/>
              <w:rPr>
                <w:b/>
                <w:bCs/>
                <w:sz w:val="20"/>
              </w:rPr>
            </w:pPr>
            <w:r w:rsidRPr="00F842BC">
              <w:rPr>
                <w:b/>
                <w:sz w:val="20"/>
              </w:rPr>
              <w:t>Thank you!</w:t>
            </w:r>
          </w:p>
        </w:tc>
        <w:tc>
          <w:tcPr>
            <w:tcW w:w="1131" w:type="dxa"/>
            <w:shd w:val="clear" w:color="auto" w:fill="auto"/>
          </w:tcPr>
          <w:p w14:paraId="702070ED" w14:textId="26A80CDF" w:rsidR="00906F07" w:rsidRPr="00F842BC" w:rsidRDefault="00EC616B" w:rsidP="00F842BC">
            <w:pPr>
              <w:jc w:val="center"/>
              <w:rPr>
                <w:bCs/>
                <w:color w:val="000000" w:themeColor="text1"/>
                <w:sz w:val="20"/>
                <w:szCs w:val="20"/>
              </w:rPr>
            </w:pPr>
            <w:r>
              <w:rPr>
                <w:bCs/>
                <w:color w:val="000000" w:themeColor="text1"/>
                <w:sz w:val="20"/>
                <w:szCs w:val="20"/>
              </w:rPr>
              <w:t>1</w:t>
            </w:r>
          </w:p>
        </w:tc>
        <w:tc>
          <w:tcPr>
            <w:tcW w:w="6022" w:type="dxa"/>
            <w:shd w:val="clear" w:color="auto" w:fill="auto"/>
          </w:tcPr>
          <w:p w14:paraId="3EA5B8AE" w14:textId="52D42451" w:rsidR="00906F07" w:rsidRDefault="00906F07" w:rsidP="00906F07">
            <w:pPr>
              <w:rPr>
                <w:sz w:val="20"/>
              </w:rPr>
            </w:pPr>
            <w:r w:rsidRPr="00E66726">
              <w:rPr>
                <w:sz w:val="20"/>
              </w:rPr>
              <w:t xml:space="preserve">Thank you for your participation today. You can expect a follow-up email in the upcoming days to which will be attached a PDF Summary Score Card grouping all of today’s results and </w:t>
            </w:r>
            <w:r w:rsidR="00C40012">
              <w:rPr>
                <w:sz w:val="20"/>
              </w:rPr>
              <w:t>a chance for you to complete an evaluation</w:t>
            </w:r>
            <w:r w:rsidRPr="00E66726">
              <w:rPr>
                <w:sz w:val="20"/>
              </w:rPr>
              <w:t xml:space="preserve"> on today’s workshop. I hope you enjoyed this virtual </w:t>
            </w:r>
            <w:r w:rsidR="00C40012">
              <w:rPr>
                <w:sz w:val="20"/>
              </w:rPr>
              <w:t>workshop</w:t>
            </w:r>
            <w:r w:rsidRPr="00E66726">
              <w:rPr>
                <w:sz w:val="20"/>
              </w:rPr>
              <w:t xml:space="preserve"> and have learned something new about the GCworkplace vision, what is an activity-based workplace and activity-based working. Good luck for your future move!</w:t>
            </w:r>
          </w:p>
          <w:p w14:paraId="2799235F" w14:textId="1F4FA535" w:rsidR="00C40012" w:rsidRPr="00E66726" w:rsidRDefault="00C40012" w:rsidP="00906F07">
            <w:pPr>
              <w:rPr>
                <w:sz w:val="20"/>
                <w:lang w:val="en-US"/>
              </w:rPr>
            </w:pPr>
          </w:p>
        </w:tc>
        <w:tc>
          <w:tcPr>
            <w:tcW w:w="2822" w:type="dxa"/>
            <w:shd w:val="clear" w:color="auto" w:fill="auto"/>
          </w:tcPr>
          <w:p w14:paraId="38EEB3E0" w14:textId="77777777" w:rsidR="00906F07" w:rsidRPr="00F842BC" w:rsidRDefault="00906F07" w:rsidP="00906F07">
            <w:pPr>
              <w:rPr>
                <w:b/>
                <w:bCs/>
                <w:sz w:val="24"/>
              </w:rPr>
            </w:pPr>
          </w:p>
        </w:tc>
      </w:tr>
      <w:tr w:rsidR="00A9531A" w:rsidRPr="00F842BC" w14:paraId="544E7E0F" w14:textId="77777777" w:rsidTr="003460FE">
        <w:tc>
          <w:tcPr>
            <w:tcW w:w="3036" w:type="dxa"/>
            <w:shd w:val="clear" w:color="auto" w:fill="auto"/>
          </w:tcPr>
          <w:p w14:paraId="1D1421F0" w14:textId="77777777" w:rsidR="00906F07" w:rsidRPr="00F842BC" w:rsidRDefault="00906F07" w:rsidP="00906F07">
            <w:pPr>
              <w:rPr>
                <w:noProof/>
                <w:lang w:eastAsia="en-CA"/>
              </w:rPr>
            </w:pPr>
          </w:p>
        </w:tc>
        <w:tc>
          <w:tcPr>
            <w:tcW w:w="1828" w:type="dxa"/>
            <w:shd w:val="clear" w:color="auto" w:fill="auto"/>
          </w:tcPr>
          <w:p w14:paraId="2866A6C4" w14:textId="7743ED2F" w:rsidR="00906F07" w:rsidRPr="00D90057" w:rsidRDefault="00906F07" w:rsidP="00906F07">
            <w:pPr>
              <w:jc w:val="center"/>
              <w:rPr>
                <w:b/>
                <w:bCs/>
                <w:sz w:val="20"/>
              </w:rPr>
            </w:pPr>
            <w:r w:rsidRPr="00D90057">
              <w:rPr>
                <w:b/>
                <w:sz w:val="20"/>
              </w:rPr>
              <w:t>Reference</w:t>
            </w:r>
          </w:p>
        </w:tc>
        <w:tc>
          <w:tcPr>
            <w:tcW w:w="1131" w:type="dxa"/>
            <w:shd w:val="clear" w:color="auto" w:fill="auto"/>
          </w:tcPr>
          <w:p w14:paraId="051877FC" w14:textId="77777777" w:rsidR="00906F07" w:rsidRPr="00F842BC" w:rsidRDefault="00906F07" w:rsidP="00906F07">
            <w:pPr>
              <w:rPr>
                <w:b/>
                <w:bCs/>
                <w:sz w:val="24"/>
              </w:rPr>
            </w:pPr>
          </w:p>
        </w:tc>
        <w:tc>
          <w:tcPr>
            <w:tcW w:w="6022" w:type="dxa"/>
            <w:shd w:val="clear" w:color="auto" w:fill="auto"/>
          </w:tcPr>
          <w:p w14:paraId="194F7C6A" w14:textId="77777777" w:rsidR="00906F07" w:rsidRPr="00F842BC" w:rsidRDefault="00906F07" w:rsidP="00906F07">
            <w:pPr>
              <w:rPr>
                <w:sz w:val="20"/>
              </w:rPr>
            </w:pPr>
            <w:r w:rsidRPr="00F842BC">
              <w:rPr>
                <w:sz w:val="20"/>
              </w:rPr>
              <w:t xml:space="preserve">Example of a typical day in an ABW environment, if needed. </w:t>
            </w:r>
          </w:p>
          <w:p w14:paraId="4487D13C" w14:textId="77777777" w:rsidR="007631D0" w:rsidRDefault="00906F07" w:rsidP="00906F07">
            <w:pPr>
              <w:rPr>
                <w:rStyle w:val="Hyperlink"/>
                <w:color w:val="auto"/>
                <w:sz w:val="20"/>
              </w:rPr>
            </w:pPr>
            <w:r w:rsidRPr="00F842BC">
              <w:rPr>
                <w:sz w:val="20"/>
              </w:rPr>
              <w:t xml:space="preserve">You could also play some “My Day in a Minute” videos from Shared Services Canada’s YouTube Channel: </w:t>
            </w:r>
            <w:hyperlink r:id="rId37" w:history="1">
              <w:r w:rsidRPr="00F842BC">
                <w:rPr>
                  <w:rStyle w:val="Hyperlink"/>
                  <w:color w:val="auto"/>
                  <w:sz w:val="20"/>
                </w:rPr>
                <w:t>https://www.youtube.com/channel/UCg6yeXJtNiudgNsIrCBRJyg</w:t>
              </w:r>
            </w:hyperlink>
          </w:p>
          <w:p w14:paraId="16BFBCAA" w14:textId="5E20C308" w:rsidR="00D90057" w:rsidRPr="007631D0" w:rsidRDefault="00D90057" w:rsidP="00906F07">
            <w:pPr>
              <w:rPr>
                <w:sz w:val="20"/>
                <w:u w:val="single"/>
              </w:rPr>
            </w:pPr>
          </w:p>
        </w:tc>
        <w:tc>
          <w:tcPr>
            <w:tcW w:w="2822" w:type="dxa"/>
            <w:shd w:val="clear" w:color="auto" w:fill="auto"/>
          </w:tcPr>
          <w:p w14:paraId="54B58F7C" w14:textId="77777777" w:rsidR="00906F07" w:rsidRPr="00F842BC" w:rsidRDefault="00906F07" w:rsidP="00906F07">
            <w:pPr>
              <w:rPr>
                <w:b/>
                <w:bCs/>
                <w:sz w:val="24"/>
              </w:rPr>
            </w:pPr>
          </w:p>
        </w:tc>
      </w:tr>
      <w:tr w:rsidR="00A2090D" w:rsidRPr="00F842BC" w14:paraId="5B3BAD3C" w14:textId="77777777" w:rsidTr="003460FE">
        <w:tc>
          <w:tcPr>
            <w:tcW w:w="4864" w:type="dxa"/>
            <w:gridSpan w:val="2"/>
            <w:shd w:val="clear" w:color="auto" w:fill="auto"/>
          </w:tcPr>
          <w:p w14:paraId="66449C0D" w14:textId="29C8C84D" w:rsidR="00906F07" w:rsidRPr="00F842BC" w:rsidRDefault="00906F07" w:rsidP="00906F07">
            <w:pPr>
              <w:jc w:val="center"/>
              <w:rPr>
                <w:sz w:val="20"/>
              </w:rPr>
            </w:pPr>
            <w:r w:rsidRPr="00F842BC">
              <w:rPr>
                <w:noProof/>
                <w:lang w:eastAsia="en-CA"/>
              </w:rPr>
              <w:t>Total:</w:t>
            </w:r>
          </w:p>
        </w:tc>
        <w:tc>
          <w:tcPr>
            <w:tcW w:w="1131" w:type="dxa"/>
            <w:shd w:val="clear" w:color="auto" w:fill="auto"/>
          </w:tcPr>
          <w:p w14:paraId="71238CCA" w14:textId="0312585B" w:rsidR="00906F07" w:rsidRPr="00F842BC" w:rsidRDefault="002468FB" w:rsidP="00906F07">
            <w:pPr>
              <w:rPr>
                <w:b/>
                <w:bCs/>
                <w:sz w:val="24"/>
              </w:rPr>
            </w:pPr>
            <w:r>
              <w:rPr>
                <w:b/>
                <w:bCs/>
                <w:sz w:val="24"/>
              </w:rPr>
              <w:t>117</w:t>
            </w:r>
            <w:r w:rsidR="00BC5C24">
              <w:rPr>
                <w:b/>
                <w:bCs/>
                <w:sz w:val="24"/>
              </w:rPr>
              <w:t xml:space="preserve"> min</w:t>
            </w:r>
          </w:p>
        </w:tc>
        <w:tc>
          <w:tcPr>
            <w:tcW w:w="8844" w:type="dxa"/>
            <w:gridSpan w:val="2"/>
            <w:shd w:val="clear" w:color="auto" w:fill="auto"/>
          </w:tcPr>
          <w:p w14:paraId="6C64346A" w14:textId="524BD305" w:rsidR="00906F07" w:rsidRPr="00F842BC" w:rsidRDefault="002468FB" w:rsidP="00906F07">
            <w:pPr>
              <w:rPr>
                <w:b/>
                <w:bCs/>
                <w:sz w:val="24"/>
              </w:rPr>
            </w:pPr>
            <w:r>
              <w:rPr>
                <w:b/>
                <w:bCs/>
                <w:sz w:val="24"/>
              </w:rPr>
              <w:t>(environ 2 h</w:t>
            </w:r>
            <w:r w:rsidR="002C151C">
              <w:rPr>
                <w:b/>
                <w:bCs/>
                <w:sz w:val="24"/>
              </w:rPr>
              <w:t>)</w:t>
            </w:r>
          </w:p>
        </w:tc>
      </w:tr>
    </w:tbl>
    <w:p w14:paraId="21D18CB6" w14:textId="77777777" w:rsidR="00722D1F" w:rsidRDefault="00722D1F" w:rsidP="000726AD">
      <w:pPr>
        <w:rPr>
          <w:b/>
          <w:bCs/>
          <w:color w:val="1F497D"/>
          <w:sz w:val="24"/>
        </w:rPr>
      </w:pPr>
    </w:p>
    <w:p w14:paraId="7F0FDAE9" w14:textId="77777777" w:rsidR="00722D1F" w:rsidRDefault="00722D1F" w:rsidP="000726AD">
      <w:pPr>
        <w:rPr>
          <w:b/>
          <w:bCs/>
          <w:color w:val="1F497D"/>
          <w:sz w:val="24"/>
        </w:rPr>
      </w:pPr>
    </w:p>
    <w:p w14:paraId="1E4E10B6" w14:textId="77777777" w:rsidR="00722D1F" w:rsidRDefault="00722D1F" w:rsidP="000726AD">
      <w:pPr>
        <w:rPr>
          <w:b/>
          <w:bCs/>
          <w:color w:val="1F497D"/>
          <w:sz w:val="24"/>
        </w:rPr>
      </w:pPr>
    </w:p>
    <w:p w14:paraId="42D80EA2" w14:textId="77777777" w:rsidR="0057009E" w:rsidRDefault="0057009E" w:rsidP="00AD23C9">
      <w:pPr>
        <w:jc w:val="center"/>
        <w:rPr>
          <w:noProof/>
          <w:lang w:eastAsia="en-CA"/>
        </w:rPr>
      </w:pPr>
    </w:p>
    <w:p w14:paraId="75B625AE" w14:textId="77777777" w:rsidR="0057009E" w:rsidRDefault="0057009E" w:rsidP="00AD23C9">
      <w:pPr>
        <w:jc w:val="center"/>
        <w:rPr>
          <w:noProof/>
          <w:lang w:eastAsia="en-CA"/>
        </w:rPr>
      </w:pPr>
    </w:p>
    <w:p w14:paraId="10A1FCB4" w14:textId="08A9E54E" w:rsidR="00373778" w:rsidRDefault="00E831CA" w:rsidP="00924DBF">
      <w:pPr>
        <w:rPr>
          <w:rStyle w:val="SubtleReference"/>
        </w:rPr>
      </w:pPr>
      <w:r>
        <w:br w:type="page"/>
      </w:r>
    </w:p>
    <w:p w14:paraId="026B4E75" w14:textId="6A74116D" w:rsidR="0057046D" w:rsidRDefault="0057046D" w:rsidP="00A72DFA"/>
    <w:p w14:paraId="3A9189D3" w14:textId="702DD93D" w:rsidR="000A0A36" w:rsidRPr="000A0A36" w:rsidRDefault="000A0A36" w:rsidP="000A0A36">
      <w:pPr>
        <w:numPr>
          <w:ilvl w:val="1"/>
          <w:numId w:val="0"/>
        </w:numPr>
        <w:spacing w:after="160"/>
        <w:rPr>
          <w:rFonts w:eastAsia="Times New Roman"/>
          <w:caps/>
          <w:smallCaps/>
          <w:color w:val="5A5A5A"/>
          <w:spacing w:val="15"/>
        </w:rPr>
      </w:pPr>
      <w:r w:rsidRPr="000A0A36">
        <w:rPr>
          <w:rFonts w:eastAsia="Times New Roman"/>
          <w:smallCaps/>
          <w:color w:val="5A5A5A"/>
          <w:spacing w:val="15"/>
        </w:rPr>
        <w:t>ANNEX A–</w:t>
      </w:r>
      <w:r w:rsidRPr="000A0A36">
        <w:rPr>
          <w:rFonts w:eastAsia="Times New Roman"/>
          <w:caps/>
          <w:smallCaps/>
          <w:color w:val="5A5A5A"/>
          <w:spacing w:val="15"/>
        </w:rPr>
        <w:t xml:space="preserve">invitation to </w:t>
      </w:r>
      <w:r>
        <w:rPr>
          <w:rFonts w:eastAsia="Times New Roman"/>
          <w:caps/>
          <w:smallCaps/>
          <w:color w:val="5A5A5A"/>
          <w:spacing w:val="15"/>
        </w:rPr>
        <w:t xml:space="preserve">THE </w:t>
      </w:r>
      <w:r w:rsidRPr="000A0A36">
        <w:rPr>
          <w:rFonts w:eastAsia="Times New Roman"/>
          <w:caps/>
          <w:smallCaps/>
          <w:color w:val="5A5A5A"/>
          <w:spacing w:val="15"/>
        </w:rPr>
        <w:t xml:space="preserve">workshop </w:t>
      </w:r>
      <w:r>
        <w:rPr>
          <w:rFonts w:eastAsia="Times New Roman"/>
          <w:caps/>
          <w:smallCaps/>
          <w:color w:val="5A5A5A"/>
          <w:spacing w:val="15"/>
        </w:rPr>
        <w:t>TEMPLATE</w:t>
      </w:r>
    </w:p>
    <w:p w14:paraId="107AEAB9" w14:textId="77777777" w:rsidR="000A0A36" w:rsidRDefault="000A0A36" w:rsidP="000A0A36">
      <w:pPr>
        <w:rPr>
          <w:rFonts w:eastAsia="Calibri"/>
          <w:iCs/>
          <w:sz w:val="20"/>
        </w:rPr>
      </w:pPr>
    </w:p>
    <w:p w14:paraId="1190A6D6" w14:textId="77777777" w:rsidR="00A2090D" w:rsidRPr="00A2090D" w:rsidRDefault="00A2090D" w:rsidP="00A2090D">
      <w:pPr>
        <w:rPr>
          <w:rFonts w:eastAsia="Calibri"/>
          <w:iCs/>
          <w:sz w:val="20"/>
        </w:rPr>
      </w:pPr>
      <w:r w:rsidRPr="00A2090D">
        <w:rPr>
          <w:rFonts w:eastAsia="Calibri"/>
          <w:iCs/>
          <w:sz w:val="20"/>
        </w:rPr>
        <w:t>Subject / Objet: ABW virtual workshop / Atelier virtuel sur les MTAA</w:t>
      </w:r>
    </w:p>
    <w:p w14:paraId="755D0EB8" w14:textId="77777777" w:rsidR="00A2090D" w:rsidRPr="00A2090D" w:rsidRDefault="00A2090D" w:rsidP="00A2090D">
      <w:pPr>
        <w:rPr>
          <w:rFonts w:eastAsia="Calibri"/>
          <w:iCs/>
          <w:sz w:val="20"/>
          <w:lang w:val="fr-CA"/>
        </w:rPr>
      </w:pPr>
      <w:r w:rsidRPr="00A2090D">
        <w:rPr>
          <w:rFonts w:eastAsia="Calibri"/>
          <w:iCs/>
          <w:sz w:val="20"/>
        </w:rPr>
        <w:t xml:space="preserve">Location / Lieu: </w:t>
      </w:r>
      <w:r w:rsidRPr="00A2090D">
        <w:rPr>
          <w:rFonts w:eastAsia="Calibri"/>
          <w:iCs/>
          <w:color w:val="70AD47"/>
          <w:sz w:val="20"/>
        </w:rPr>
        <w:t xml:space="preserve">e.g. MS Teams, Zoom, etc. (make sure to add the link to the meeting in the body of the text below) / p. ex. </w:t>
      </w:r>
      <w:r w:rsidRPr="00A2090D">
        <w:rPr>
          <w:rFonts w:eastAsia="Calibri"/>
          <w:iCs/>
          <w:color w:val="70AD47"/>
          <w:sz w:val="20"/>
          <w:lang w:val="fr-CA"/>
        </w:rPr>
        <w:t>MS Teams, Zoom, etc. (assurez-vous d’inclure le lien à la rencontre dans le corps du courriel ci-dessous)</w:t>
      </w:r>
    </w:p>
    <w:p w14:paraId="0E0AA4C7" w14:textId="77777777" w:rsidR="00A2090D" w:rsidRPr="00C001BB" w:rsidRDefault="00A2090D" w:rsidP="00A2090D">
      <w:pPr>
        <w:rPr>
          <w:rFonts w:eastAsia="Calibri"/>
          <w:iCs/>
          <w:sz w:val="20"/>
          <w:lang w:val="fr-CA"/>
        </w:rPr>
      </w:pPr>
      <w:r w:rsidRPr="00C001BB">
        <w:rPr>
          <w:rFonts w:eastAsia="Calibri"/>
          <w:iCs/>
          <w:sz w:val="20"/>
          <w:lang w:val="fr-CA"/>
        </w:rPr>
        <w:t>Start Time / Heure début:</w:t>
      </w:r>
    </w:p>
    <w:p w14:paraId="49602A8D" w14:textId="77777777" w:rsidR="00A2090D" w:rsidRPr="00C001BB" w:rsidRDefault="00A2090D" w:rsidP="00A2090D">
      <w:pPr>
        <w:rPr>
          <w:rFonts w:eastAsia="Calibri"/>
          <w:iCs/>
          <w:sz w:val="20"/>
          <w:lang w:val="fr-CA"/>
        </w:rPr>
      </w:pPr>
      <w:r w:rsidRPr="00C001BB">
        <w:rPr>
          <w:rFonts w:eastAsia="Calibri"/>
          <w:iCs/>
          <w:sz w:val="20"/>
          <w:lang w:val="fr-CA"/>
        </w:rPr>
        <w:t>End Time / Heure fin:</w:t>
      </w:r>
    </w:p>
    <w:p w14:paraId="094D4F46" w14:textId="77777777" w:rsidR="00A2090D" w:rsidRPr="00C001BB" w:rsidRDefault="00A2090D" w:rsidP="00A2090D">
      <w:pPr>
        <w:rPr>
          <w:rFonts w:eastAsia="Calibri"/>
          <w:i/>
          <w:iCs/>
          <w:lang w:val="fr-CA"/>
        </w:rPr>
      </w:pPr>
    </w:p>
    <w:p w14:paraId="75E6E10E" w14:textId="77777777" w:rsidR="00A2090D" w:rsidRPr="00C001BB" w:rsidRDefault="00A2090D" w:rsidP="00A2090D">
      <w:pPr>
        <w:rPr>
          <w:rFonts w:eastAsia="Calibri"/>
          <w:lang w:val="fr-CA"/>
        </w:rPr>
      </w:pPr>
      <w:r w:rsidRPr="00C001BB">
        <w:rPr>
          <w:rFonts w:eastAsia="Calibri"/>
          <w:i/>
          <w:iCs/>
          <w:lang w:val="fr-CA"/>
        </w:rPr>
        <w:t>(la version française suit)</w:t>
      </w:r>
    </w:p>
    <w:p w14:paraId="3554D1DE" w14:textId="77777777" w:rsidR="00A2090D" w:rsidRPr="00C001BB" w:rsidRDefault="00A2090D" w:rsidP="00A2090D">
      <w:pPr>
        <w:rPr>
          <w:rFonts w:eastAsia="Calibri"/>
          <w:lang w:val="fr-CA"/>
        </w:rPr>
      </w:pPr>
    </w:p>
    <w:p w14:paraId="12040E30" w14:textId="77777777" w:rsidR="00A2090D" w:rsidRPr="00A2090D" w:rsidRDefault="00A2090D" w:rsidP="00A2090D">
      <w:pPr>
        <w:rPr>
          <w:rFonts w:eastAsia="Calibri"/>
        </w:rPr>
      </w:pPr>
      <w:r w:rsidRPr="00A2090D">
        <w:rPr>
          <w:rFonts w:eastAsia="Calibri"/>
        </w:rPr>
        <w:t xml:space="preserve">As part of your </w:t>
      </w:r>
      <w:r w:rsidRPr="00A2090D">
        <w:rPr>
          <w:rFonts w:eastAsia="Calibri"/>
          <w:color w:val="70AD47"/>
        </w:rPr>
        <w:t>(INCLUDE YOUR PROJECT TITLE</w:t>
      </w:r>
      <w:r w:rsidRPr="00A2090D">
        <w:rPr>
          <w:rFonts w:eastAsia="Calibri"/>
          <w:color w:val="5B9BD5"/>
        </w:rPr>
        <w:t>)</w:t>
      </w:r>
      <w:r w:rsidRPr="00A2090D">
        <w:rPr>
          <w:rFonts w:eastAsia="Calibri"/>
        </w:rPr>
        <w:t xml:space="preserve"> project, I am pleased to invite you to a virtual activity-based working (ABW) workshop in view of our upcoming move into your newly modernized workplace.</w:t>
      </w:r>
    </w:p>
    <w:p w14:paraId="40A1076D" w14:textId="77777777" w:rsidR="00A2090D" w:rsidRPr="00A2090D" w:rsidRDefault="00A2090D" w:rsidP="00A2090D">
      <w:pPr>
        <w:rPr>
          <w:rFonts w:eastAsia="Calibri"/>
        </w:rPr>
      </w:pPr>
    </w:p>
    <w:p w14:paraId="7CA6BF14" w14:textId="77777777" w:rsidR="00A2090D" w:rsidRPr="00A2090D" w:rsidRDefault="00A2090D" w:rsidP="00A2090D">
      <w:pPr>
        <w:rPr>
          <w:rFonts w:eastAsia="Calibri"/>
        </w:rPr>
      </w:pPr>
      <w:r w:rsidRPr="00A2090D">
        <w:rPr>
          <w:rFonts w:eastAsia="Calibri"/>
        </w:rPr>
        <w:t>The GCworkplace vision empowers employees to choose where and how they want to work, thus creating a more efficient, healthy and flexible workforce and increasing productivity. There is also a strong emphasis placed on mobility and technology. To adapt to this new workplace and enhance the mobility and flexibility that this workplace offers, employees will have to change the way they plan their day by choosing the right workpoint that will support the accomplishment of their tasks or activities. This workshop will equip you with the skills and abilities to develop efficient new ways of working and will also help you to understand the changing nature of your workplace.</w:t>
      </w:r>
    </w:p>
    <w:p w14:paraId="23FD6458" w14:textId="77777777" w:rsidR="00A2090D" w:rsidRPr="00A2090D" w:rsidRDefault="00A2090D" w:rsidP="00A2090D">
      <w:pPr>
        <w:rPr>
          <w:rFonts w:eastAsia="Calibri"/>
        </w:rPr>
      </w:pPr>
    </w:p>
    <w:p w14:paraId="4AFF4408" w14:textId="77777777" w:rsidR="00A2090D" w:rsidRPr="00A2090D" w:rsidRDefault="00A2090D" w:rsidP="00A2090D">
      <w:pPr>
        <w:rPr>
          <w:rFonts w:eastAsia="Calibri"/>
        </w:rPr>
      </w:pPr>
      <w:r w:rsidRPr="00A2090D">
        <w:rPr>
          <w:rFonts w:eastAsia="Calibri"/>
        </w:rPr>
        <w:t xml:space="preserve">As there will be some activities included in this workshop, we are asking you to have on hand a copy of a typical </w:t>
      </w:r>
      <w:r w:rsidRPr="00A2090D">
        <w:rPr>
          <w:rFonts w:eastAsia="Calibri"/>
          <w:b/>
        </w:rPr>
        <w:t>5-day work schedule (or simply to have access to your e-calendar)</w:t>
      </w:r>
      <w:r w:rsidRPr="00A2090D">
        <w:rPr>
          <w:rFonts w:eastAsia="Calibri"/>
        </w:rPr>
        <w:t xml:space="preserve"> which will be used as part of these activities. You will also find attached an Excel document you will need to complete during the workshop. </w:t>
      </w:r>
      <w:r w:rsidRPr="00A2090D">
        <w:rPr>
          <w:rFonts w:eastAsia="Calibri"/>
          <w:u w:val="single"/>
        </w:rPr>
        <w:t xml:space="preserve">Please do </w:t>
      </w:r>
      <w:r w:rsidRPr="00A2090D">
        <w:rPr>
          <w:rFonts w:eastAsia="Calibri"/>
          <w:b/>
          <w:u w:val="single"/>
        </w:rPr>
        <w:t>NOT</w:t>
      </w:r>
      <w:r w:rsidRPr="00A2090D">
        <w:rPr>
          <w:rFonts w:eastAsia="Calibri"/>
          <w:u w:val="single"/>
        </w:rPr>
        <w:t xml:space="preserve"> attempt to complete the activities before the workshop.</w:t>
      </w:r>
    </w:p>
    <w:p w14:paraId="3DE1CC5C" w14:textId="77777777" w:rsidR="00A2090D" w:rsidRPr="00A2090D" w:rsidRDefault="00A2090D" w:rsidP="00A2090D">
      <w:pPr>
        <w:rPr>
          <w:rFonts w:eastAsia="Calibri"/>
        </w:rPr>
      </w:pPr>
    </w:p>
    <w:p w14:paraId="1A69BD04" w14:textId="77777777" w:rsidR="00A2090D" w:rsidRPr="00A2090D" w:rsidRDefault="00A2090D" w:rsidP="00A2090D">
      <w:pPr>
        <w:rPr>
          <w:rFonts w:eastAsia="Calibri"/>
        </w:rPr>
      </w:pPr>
      <w:r w:rsidRPr="00A2090D">
        <w:rPr>
          <w:rFonts w:eastAsia="Calibri"/>
        </w:rPr>
        <w:t>Thank you in advance for your participation.</w:t>
      </w:r>
    </w:p>
    <w:p w14:paraId="658502E4" w14:textId="77777777" w:rsidR="00A2090D" w:rsidRPr="00A2090D" w:rsidRDefault="00A2090D" w:rsidP="00A2090D">
      <w:pPr>
        <w:pBdr>
          <w:bottom w:val="single" w:sz="12" w:space="1" w:color="auto"/>
        </w:pBdr>
        <w:rPr>
          <w:rFonts w:eastAsia="Calibri"/>
        </w:rPr>
      </w:pPr>
    </w:p>
    <w:p w14:paraId="3ACCC6C3" w14:textId="77777777" w:rsidR="00A2090D" w:rsidRPr="00A2090D" w:rsidRDefault="00A2090D" w:rsidP="00A2090D">
      <w:pPr>
        <w:rPr>
          <w:rFonts w:eastAsia="Calibri"/>
        </w:rPr>
      </w:pPr>
    </w:p>
    <w:p w14:paraId="5CF1E9D3" w14:textId="77777777" w:rsidR="00A2090D" w:rsidRPr="00A2090D" w:rsidRDefault="00A2090D" w:rsidP="00A2090D">
      <w:pPr>
        <w:rPr>
          <w:rFonts w:eastAsia="Calibri"/>
        </w:rPr>
      </w:pPr>
    </w:p>
    <w:p w14:paraId="47A42C54" w14:textId="77777777" w:rsidR="00A2090D" w:rsidRPr="00A2090D" w:rsidRDefault="00A2090D" w:rsidP="00A20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val="fr-CA"/>
        </w:rPr>
      </w:pPr>
      <w:r w:rsidRPr="00A2090D">
        <w:rPr>
          <w:rFonts w:eastAsia="Calibri"/>
          <w:lang w:val="fr-CA"/>
        </w:rPr>
        <w:t xml:space="preserve">Dans le cadre de votre projet </w:t>
      </w:r>
      <w:r w:rsidRPr="00A2090D">
        <w:rPr>
          <w:rFonts w:eastAsia="Calibri"/>
          <w:color w:val="70AD47"/>
          <w:lang w:val="fr-CA"/>
        </w:rPr>
        <w:t>(INCLURE LE TITRE DU PROJET)</w:t>
      </w:r>
      <w:r w:rsidRPr="00A2090D">
        <w:rPr>
          <w:rFonts w:eastAsia="Calibri"/>
          <w:lang w:val="fr-CA"/>
        </w:rPr>
        <w:t>, j'ai le plaisir de vous inviter à un atelier virtuel sur les milieux de travail axé sur les activités (MTAA) en vue de votre déménagement prochain dans votre nouvel espace de travail modernisé.</w:t>
      </w:r>
    </w:p>
    <w:p w14:paraId="004562D8" w14:textId="77777777" w:rsidR="00A2090D" w:rsidRPr="00A2090D" w:rsidRDefault="00A2090D" w:rsidP="00A20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val="fr-CA"/>
        </w:rPr>
      </w:pPr>
    </w:p>
    <w:p w14:paraId="00EDA129" w14:textId="77777777" w:rsidR="00A2090D" w:rsidRPr="00A2090D" w:rsidRDefault="00A2090D" w:rsidP="00A2090D">
      <w:pPr>
        <w:spacing w:line="228" w:lineRule="auto"/>
        <w:rPr>
          <w:rFonts w:eastAsia="Calibri"/>
          <w:lang w:val="fr-CA"/>
        </w:rPr>
      </w:pPr>
      <w:r w:rsidRPr="00A2090D">
        <w:rPr>
          <w:rFonts w:eastAsia="Calibri"/>
          <w:lang w:val="fr-CA"/>
        </w:rPr>
        <w:t>La vision du Milieu de travail GC donne le pouvoir aux employés de choisir o</w:t>
      </w:r>
      <w:r w:rsidRPr="00A2090D">
        <w:rPr>
          <w:rFonts w:eastAsia="Calibri" w:cs="Calibri"/>
          <w:lang w:val="fr-CA"/>
        </w:rPr>
        <w:t>ù</w:t>
      </w:r>
      <w:r w:rsidRPr="00A2090D">
        <w:rPr>
          <w:rFonts w:eastAsia="Calibri"/>
          <w:lang w:val="fr-CA"/>
        </w:rPr>
        <w:t xml:space="preserve"> et comment ils veulent travailler, ce qui améliore l’efficience, la santé et la souplesse de la main-d’œuvre et, par conséquent, en accroît la productivité. Une grande importance est aussi accordée à la mobilité et à la mise à profit de la technologie. Pour s'adapter à ce nouvel environnement de travail et améliorer la mobilité et la souplesse qu'offre ce milieu de travail, les employés devront modifier leur façon de planifier leur journée en choisissant le bon point de travail qui soutiendra l'accomplissement de leurs tâches ou activités. Cet atelier vous permettra d'acquérir les compétences et la capacité de développer de nouvelles méthodes de travail efficaces et vous aidera également à comprendre la nature changeante de notre milieu de travail.</w:t>
      </w:r>
    </w:p>
    <w:p w14:paraId="374C4736" w14:textId="77777777" w:rsidR="00A2090D" w:rsidRPr="00A2090D" w:rsidRDefault="00A2090D" w:rsidP="00A20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val="fr-CA"/>
        </w:rPr>
      </w:pPr>
    </w:p>
    <w:p w14:paraId="0454B601" w14:textId="77777777" w:rsidR="00A2090D" w:rsidRPr="00A2090D" w:rsidRDefault="00A2090D" w:rsidP="00A20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u w:val="single"/>
          <w:lang w:val="fr-CA"/>
        </w:rPr>
      </w:pPr>
      <w:r w:rsidRPr="00A2090D">
        <w:rPr>
          <w:rFonts w:eastAsia="Calibri"/>
          <w:lang w:val="fr-CA"/>
        </w:rPr>
        <w:lastRenderedPageBreak/>
        <w:t xml:space="preserve">Comme il y aura des activités incluses dans cet atelier, nous vous demandons d'avoir en main une copie d’un </w:t>
      </w:r>
      <w:r w:rsidRPr="00A2090D">
        <w:rPr>
          <w:rFonts w:eastAsia="Calibri"/>
          <w:b/>
          <w:lang w:val="fr-CA"/>
        </w:rPr>
        <w:t>horaire typique de 5 jours (ou simplement d’avoir accès à votre calendrier électronique)</w:t>
      </w:r>
      <w:r w:rsidRPr="00A2090D">
        <w:rPr>
          <w:rFonts w:eastAsia="Calibri"/>
          <w:lang w:val="fr-CA"/>
        </w:rPr>
        <w:t xml:space="preserve"> qui sera utilisé dans le cadre de ces activités. Vous trouverez également ci-joint un document Excel que vous devrez compléter lors de l'atelier. </w:t>
      </w:r>
      <w:r w:rsidRPr="00A2090D">
        <w:rPr>
          <w:rFonts w:eastAsia="Calibri"/>
          <w:u w:val="single"/>
          <w:lang w:val="fr-CA"/>
        </w:rPr>
        <w:t xml:space="preserve">Veuillez </w:t>
      </w:r>
      <w:r w:rsidRPr="00A2090D">
        <w:rPr>
          <w:rFonts w:eastAsia="Calibri"/>
          <w:b/>
          <w:u w:val="single"/>
          <w:lang w:val="fr-CA"/>
        </w:rPr>
        <w:t>NE PAS</w:t>
      </w:r>
      <w:r w:rsidRPr="00A2090D">
        <w:rPr>
          <w:rFonts w:eastAsia="Calibri"/>
          <w:u w:val="single"/>
          <w:lang w:val="fr-CA"/>
        </w:rPr>
        <w:t xml:space="preserve"> tenter de compléter les activités avant l’atelier.</w:t>
      </w:r>
    </w:p>
    <w:p w14:paraId="40D6F2D2" w14:textId="77777777" w:rsidR="00A2090D" w:rsidRPr="00A2090D" w:rsidRDefault="00A2090D" w:rsidP="00A20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val="fr-CA"/>
        </w:rPr>
      </w:pPr>
    </w:p>
    <w:p w14:paraId="112E2D72" w14:textId="77777777" w:rsidR="00A2090D" w:rsidRPr="00A2090D" w:rsidRDefault="00A2090D" w:rsidP="00A2090D">
      <w:pPr>
        <w:rPr>
          <w:rFonts w:eastAsia="Calibri"/>
          <w:lang w:val="fr-CA"/>
        </w:rPr>
      </w:pPr>
      <w:r w:rsidRPr="00A2090D">
        <w:rPr>
          <w:rFonts w:eastAsia="Calibri"/>
          <w:lang w:val="fr-CA"/>
        </w:rPr>
        <w:t>Merci d'avance pour votre participation.</w:t>
      </w:r>
    </w:p>
    <w:p w14:paraId="1BCDD667" w14:textId="77777777" w:rsidR="000A0A36" w:rsidRPr="000A0A36" w:rsidRDefault="000A0A36" w:rsidP="000A0A36">
      <w:pPr>
        <w:rPr>
          <w:lang w:val="fr-CA"/>
        </w:rPr>
      </w:pPr>
    </w:p>
    <w:p w14:paraId="77D36052" w14:textId="77777777" w:rsidR="000A0A36" w:rsidRPr="00347C45" w:rsidRDefault="000A0A36">
      <w:pPr>
        <w:spacing w:after="160" w:line="259" w:lineRule="auto"/>
        <w:rPr>
          <w:rStyle w:val="SubtleReference"/>
          <w:rFonts w:asciiTheme="minorHAnsi" w:eastAsiaTheme="minorEastAsia" w:hAnsiTheme="minorHAnsi" w:cstheme="minorBidi"/>
          <w:spacing w:val="15"/>
          <w:lang w:val="fr-CA"/>
        </w:rPr>
      </w:pPr>
      <w:r w:rsidRPr="00347C45">
        <w:rPr>
          <w:rStyle w:val="SubtleReference"/>
          <w:lang w:val="fr-CA"/>
        </w:rPr>
        <w:br w:type="page"/>
      </w:r>
    </w:p>
    <w:p w14:paraId="161AA74A" w14:textId="2AC2F878" w:rsidR="000A0A36" w:rsidRPr="000A0A36" w:rsidRDefault="000A0A36" w:rsidP="000A0A36">
      <w:pPr>
        <w:numPr>
          <w:ilvl w:val="1"/>
          <w:numId w:val="0"/>
        </w:numPr>
        <w:spacing w:after="160"/>
        <w:rPr>
          <w:rFonts w:eastAsia="Times New Roman"/>
          <w:smallCaps/>
          <w:color w:val="5A5A5A"/>
          <w:spacing w:val="15"/>
        </w:rPr>
      </w:pPr>
      <w:r w:rsidRPr="000A0A36">
        <w:rPr>
          <w:rFonts w:eastAsia="Times New Roman"/>
          <w:smallCaps/>
          <w:color w:val="5A5A5A"/>
          <w:spacing w:val="15"/>
        </w:rPr>
        <w:lastRenderedPageBreak/>
        <w:t>ANNEX B</w:t>
      </w:r>
      <w:r w:rsidRPr="000A0A36">
        <w:rPr>
          <w:rFonts w:eastAsia="Times New Roman" w:cs="Calibri"/>
          <w:smallCaps/>
          <w:color w:val="5A5A5A"/>
          <w:spacing w:val="15"/>
        </w:rPr>
        <w:t xml:space="preserve">–EMAIL </w:t>
      </w:r>
      <w:r w:rsidRPr="000A0A36">
        <w:rPr>
          <w:rFonts w:eastAsia="Times New Roman"/>
          <w:smallCaps/>
          <w:color w:val="5A5A5A"/>
          <w:spacing w:val="15"/>
        </w:rPr>
        <w:t>TO SEND AFTER THE WORKSHOP</w:t>
      </w:r>
      <w:r w:rsidRPr="000A0A36">
        <w:rPr>
          <w:rFonts w:eastAsia="Times New Roman" w:cs="Calibri"/>
          <w:smallCaps/>
          <w:color w:val="5A5A5A"/>
          <w:spacing w:val="15"/>
        </w:rPr>
        <w:t xml:space="preserve"> TEMPLATE</w:t>
      </w:r>
      <w:r w:rsidRPr="000A0A36">
        <w:rPr>
          <w:rFonts w:eastAsia="Times New Roman"/>
          <w:smallCaps/>
          <w:color w:val="5A5A5A"/>
          <w:spacing w:val="15"/>
        </w:rPr>
        <w:t xml:space="preserve"> </w:t>
      </w:r>
    </w:p>
    <w:p w14:paraId="179070A4" w14:textId="77777777" w:rsidR="000A0A36" w:rsidRPr="000A0A36" w:rsidRDefault="000A0A36" w:rsidP="000A0A36">
      <w:pPr>
        <w:rPr>
          <w:rFonts w:eastAsia="Calibri"/>
          <w:iCs/>
          <w:sz w:val="20"/>
        </w:rPr>
      </w:pPr>
    </w:p>
    <w:p w14:paraId="30455B66" w14:textId="77777777" w:rsidR="00A2090D" w:rsidRPr="000A0A36" w:rsidRDefault="00A2090D" w:rsidP="00A2090D">
      <w:pPr>
        <w:rPr>
          <w:rFonts w:eastAsia="Calibri"/>
          <w:iCs/>
          <w:sz w:val="20"/>
          <w:lang w:val="fr-CA"/>
        </w:rPr>
      </w:pPr>
      <w:r w:rsidRPr="000A0A36">
        <w:rPr>
          <w:rFonts w:eastAsia="Calibri"/>
          <w:iCs/>
          <w:sz w:val="20"/>
          <w:lang w:val="fr-CA"/>
        </w:rPr>
        <w:t xml:space="preserve">To / À: </w:t>
      </w:r>
    </w:p>
    <w:p w14:paraId="6FD0180A" w14:textId="77777777" w:rsidR="00A2090D" w:rsidRPr="000A0A36" w:rsidRDefault="00A2090D" w:rsidP="00A2090D">
      <w:pPr>
        <w:rPr>
          <w:rFonts w:eastAsia="Calibri"/>
          <w:iCs/>
          <w:sz w:val="20"/>
          <w:lang w:val="fr-CA"/>
        </w:rPr>
      </w:pPr>
      <w:r w:rsidRPr="000A0A36">
        <w:rPr>
          <w:rFonts w:eastAsia="Calibri"/>
          <w:iCs/>
          <w:sz w:val="20"/>
          <w:lang w:val="fr-CA"/>
        </w:rPr>
        <w:t>Subject / Objet: ABW virtual workshop / Atelier virtuel sur les MTAA</w:t>
      </w:r>
    </w:p>
    <w:p w14:paraId="1D373C7C" w14:textId="77777777" w:rsidR="00A2090D" w:rsidRPr="000A0A36" w:rsidRDefault="00A2090D" w:rsidP="00A2090D">
      <w:pPr>
        <w:rPr>
          <w:rFonts w:eastAsia="Calibri"/>
          <w:i/>
          <w:iCs/>
          <w:lang w:val="fr-CA"/>
        </w:rPr>
      </w:pPr>
    </w:p>
    <w:p w14:paraId="6B181678" w14:textId="77777777" w:rsidR="00A2090D" w:rsidRPr="000A0A36" w:rsidRDefault="00A2090D" w:rsidP="00A2090D">
      <w:pPr>
        <w:rPr>
          <w:rFonts w:eastAsia="Calibri"/>
          <w:lang w:val="fr-CA"/>
        </w:rPr>
      </w:pPr>
      <w:r w:rsidRPr="000A0A36">
        <w:rPr>
          <w:rFonts w:eastAsia="Calibri"/>
          <w:i/>
          <w:iCs/>
          <w:lang w:val="fr-CA"/>
        </w:rPr>
        <w:t>(la version française suit)</w:t>
      </w:r>
    </w:p>
    <w:p w14:paraId="1622E6FE" w14:textId="77777777" w:rsidR="00A2090D" w:rsidRPr="000A0A36" w:rsidRDefault="00A2090D" w:rsidP="00A2090D">
      <w:pPr>
        <w:rPr>
          <w:rFonts w:eastAsia="Calibri"/>
          <w:lang w:val="fr-CA"/>
        </w:rPr>
      </w:pPr>
      <w:r w:rsidRPr="000A0A36">
        <w:rPr>
          <w:rFonts w:eastAsia="Calibri"/>
          <w:lang w:val="fr-CA"/>
        </w:rPr>
        <w:t> </w:t>
      </w:r>
    </w:p>
    <w:p w14:paraId="5404593E" w14:textId="77777777" w:rsidR="00A2090D" w:rsidRPr="00C001BB" w:rsidRDefault="00A2090D" w:rsidP="00A2090D">
      <w:pPr>
        <w:rPr>
          <w:rFonts w:eastAsia="Calibri"/>
        </w:rPr>
      </w:pPr>
      <w:r w:rsidRPr="00C001BB">
        <w:rPr>
          <w:rFonts w:eastAsia="Calibri"/>
        </w:rPr>
        <w:t>Dear participants,</w:t>
      </w:r>
    </w:p>
    <w:p w14:paraId="45E0777D" w14:textId="77777777" w:rsidR="00A2090D" w:rsidRPr="00C001BB" w:rsidRDefault="00A2090D" w:rsidP="00A2090D">
      <w:pPr>
        <w:rPr>
          <w:rFonts w:eastAsia="Calibri"/>
        </w:rPr>
      </w:pPr>
    </w:p>
    <w:p w14:paraId="4F54D9B1" w14:textId="77777777" w:rsidR="00A2090D" w:rsidRPr="000A0A36" w:rsidRDefault="00A2090D" w:rsidP="00A2090D">
      <w:pPr>
        <w:rPr>
          <w:rFonts w:eastAsia="Calibri"/>
        </w:rPr>
      </w:pPr>
      <w:r w:rsidRPr="000A0A36">
        <w:rPr>
          <w:rFonts w:eastAsia="Calibri"/>
        </w:rPr>
        <w:t xml:space="preserve">Thank you for participating in the </w:t>
      </w:r>
      <w:r w:rsidRPr="000A0A36">
        <w:rPr>
          <w:rFonts w:eastAsia="Calibri"/>
          <w:b/>
        </w:rPr>
        <w:t>virtual</w:t>
      </w:r>
      <w:r w:rsidRPr="000A0A36">
        <w:rPr>
          <w:rFonts w:eastAsia="Calibri"/>
        </w:rPr>
        <w:t xml:space="preserve"> </w:t>
      </w:r>
      <w:r w:rsidRPr="000A0A36">
        <w:rPr>
          <w:rFonts w:eastAsia="Calibri"/>
          <w:b/>
        </w:rPr>
        <w:t>a</w:t>
      </w:r>
      <w:r w:rsidRPr="000A0A36">
        <w:rPr>
          <w:rFonts w:eastAsia="Calibri"/>
          <w:b/>
          <w:bCs/>
        </w:rPr>
        <w:t>ctivity-based working workshop</w:t>
      </w:r>
      <w:r w:rsidRPr="000A0A36">
        <w:rPr>
          <w:rFonts w:eastAsia="Calibri"/>
        </w:rPr>
        <w:t xml:space="preserve"> on </w:t>
      </w:r>
      <w:r w:rsidRPr="000A0A36">
        <w:rPr>
          <w:rFonts w:eastAsia="Calibri"/>
          <w:color w:val="70AD47"/>
        </w:rPr>
        <w:t>(DATE)</w:t>
      </w:r>
      <w:r w:rsidRPr="000A0A36">
        <w:rPr>
          <w:rFonts w:eastAsia="Calibri"/>
        </w:rPr>
        <w:t>.</w:t>
      </w:r>
      <w:r w:rsidRPr="000A0A36">
        <w:rPr>
          <w:rFonts w:eastAsia="Calibri"/>
          <w:color w:val="5B9BD5"/>
        </w:rPr>
        <w:t xml:space="preserve"> </w:t>
      </w:r>
      <w:r w:rsidRPr="000A0A36">
        <w:rPr>
          <w:rFonts w:eastAsia="Calibri"/>
        </w:rPr>
        <w:t xml:space="preserve">Thank you for taking the time to listen, learn and share. The interactions and comments were insightful and thoughtful. You will find attached the Summary Score Card showcasing the complete results for the group. </w:t>
      </w:r>
    </w:p>
    <w:p w14:paraId="053028A1" w14:textId="77777777" w:rsidR="00A2090D" w:rsidRPr="000A0A36" w:rsidRDefault="00A2090D" w:rsidP="00A2090D">
      <w:pPr>
        <w:rPr>
          <w:rFonts w:eastAsia="Calibri"/>
        </w:rPr>
      </w:pPr>
      <w:r w:rsidRPr="000A0A36">
        <w:rPr>
          <w:rFonts w:eastAsia="Calibri"/>
        </w:rPr>
        <w:t> </w:t>
      </w:r>
    </w:p>
    <w:p w14:paraId="23936D59" w14:textId="77777777" w:rsidR="00A2090D" w:rsidRPr="000A0A36" w:rsidRDefault="00A2090D" w:rsidP="00A2090D">
      <w:pPr>
        <w:rPr>
          <w:rFonts w:eastAsia="Calibri"/>
        </w:rPr>
      </w:pPr>
      <w:r w:rsidRPr="000A0A36">
        <w:rPr>
          <w:rFonts w:eastAsia="Calibri"/>
        </w:rPr>
        <w:t>You are invited to complete a short workshop evaluation form</w:t>
      </w:r>
      <w:r>
        <w:rPr>
          <w:rFonts w:eastAsia="Calibri"/>
        </w:rPr>
        <w:t xml:space="preserve"> and send it back to me</w:t>
      </w:r>
      <w:r w:rsidRPr="000A0A36">
        <w:rPr>
          <w:rFonts w:eastAsia="Calibri"/>
        </w:rPr>
        <w:t xml:space="preserve"> by </w:t>
      </w:r>
      <w:r w:rsidRPr="000A0A36">
        <w:rPr>
          <w:rFonts w:eastAsia="Calibri"/>
          <w:bCs/>
          <w:color w:val="70AD47"/>
        </w:rPr>
        <w:t>(DATE)</w:t>
      </w:r>
      <w:r w:rsidRPr="000A0A36">
        <w:rPr>
          <w:rFonts w:eastAsia="Calibri"/>
          <w:bCs/>
        </w:rPr>
        <w:t>.</w:t>
      </w:r>
      <w:r w:rsidRPr="000A0A36">
        <w:rPr>
          <w:rFonts w:eastAsia="Calibri"/>
        </w:rPr>
        <w:t xml:space="preserve"> The questionnaire is </w:t>
      </w:r>
      <w:r>
        <w:rPr>
          <w:rFonts w:eastAsia="Calibri"/>
        </w:rPr>
        <w:t>attached and</w:t>
      </w:r>
      <w:r w:rsidRPr="000A0A36">
        <w:rPr>
          <w:rFonts w:eastAsia="Calibri"/>
        </w:rPr>
        <w:t xml:space="preserve"> is available in both </w:t>
      </w:r>
      <w:r>
        <w:rPr>
          <w:rFonts w:eastAsia="Calibri"/>
        </w:rPr>
        <w:t xml:space="preserve">official </w:t>
      </w:r>
      <w:r w:rsidRPr="000A0A36">
        <w:rPr>
          <w:rFonts w:eastAsia="Calibri"/>
        </w:rPr>
        <w:t>languages. Thank you for taking a few minutes to complete the survey.</w:t>
      </w:r>
    </w:p>
    <w:p w14:paraId="69D6C665" w14:textId="77777777" w:rsidR="00A2090D" w:rsidRPr="000A0A36" w:rsidRDefault="00A2090D" w:rsidP="00A2090D">
      <w:pPr>
        <w:rPr>
          <w:rFonts w:eastAsia="Calibri"/>
        </w:rPr>
      </w:pPr>
      <w:r w:rsidRPr="000A0A36">
        <w:rPr>
          <w:rFonts w:eastAsia="Calibri"/>
        </w:rPr>
        <w:t>  </w:t>
      </w:r>
    </w:p>
    <w:p w14:paraId="6F861370" w14:textId="77777777" w:rsidR="00A2090D" w:rsidRPr="000A0A36" w:rsidRDefault="00A2090D" w:rsidP="00A2090D">
      <w:pPr>
        <w:rPr>
          <w:rFonts w:eastAsia="Calibri"/>
        </w:rPr>
      </w:pPr>
      <w:r w:rsidRPr="000A0A36">
        <w:rPr>
          <w:rFonts w:eastAsia="Calibri"/>
        </w:rPr>
        <w:t xml:space="preserve">If you have any additional comments or questions, please feel free to contact </w:t>
      </w:r>
      <w:r w:rsidRPr="000A0A36">
        <w:rPr>
          <w:rFonts w:eastAsia="Calibri"/>
          <w:color w:val="70AD47"/>
        </w:rPr>
        <w:t>(NAME)</w:t>
      </w:r>
      <w:r w:rsidRPr="000A0A36">
        <w:rPr>
          <w:rFonts w:eastAsia="Calibri"/>
        </w:rPr>
        <w:t>.</w:t>
      </w:r>
    </w:p>
    <w:p w14:paraId="05A4AE78" w14:textId="77777777" w:rsidR="00A2090D" w:rsidRPr="000A0A36" w:rsidRDefault="00A2090D" w:rsidP="00A2090D">
      <w:pPr>
        <w:rPr>
          <w:rFonts w:eastAsia="Calibri"/>
        </w:rPr>
      </w:pPr>
      <w:r w:rsidRPr="000A0A36">
        <w:rPr>
          <w:rFonts w:eastAsia="Calibri"/>
        </w:rPr>
        <w:t> </w:t>
      </w:r>
    </w:p>
    <w:p w14:paraId="19C5F1F6" w14:textId="77777777" w:rsidR="00A2090D" w:rsidRPr="000A0A36" w:rsidRDefault="00A2090D" w:rsidP="00A2090D">
      <w:pPr>
        <w:rPr>
          <w:rFonts w:eastAsia="Calibri"/>
          <w:lang w:val="fr-CA"/>
        </w:rPr>
      </w:pPr>
      <w:r w:rsidRPr="000A0A36">
        <w:rPr>
          <w:rFonts w:eastAsia="Calibri"/>
        </w:rPr>
        <w:t> </w:t>
      </w:r>
      <w:r w:rsidRPr="000A0A36">
        <w:rPr>
          <w:rFonts w:eastAsia="Calibri"/>
          <w:lang w:val="fr-CA"/>
        </w:rPr>
        <w:t>_____________________________________________________________________________________________________________________</w:t>
      </w:r>
    </w:p>
    <w:p w14:paraId="59E01EF7" w14:textId="77777777" w:rsidR="00A2090D" w:rsidRPr="000A0A36" w:rsidRDefault="00A2090D" w:rsidP="00A2090D">
      <w:pPr>
        <w:rPr>
          <w:rFonts w:eastAsia="Calibri"/>
          <w:lang w:val="fr-CA"/>
        </w:rPr>
      </w:pPr>
    </w:p>
    <w:p w14:paraId="0610D734" w14:textId="77777777" w:rsidR="00A2090D" w:rsidRPr="000A0A36" w:rsidRDefault="00A2090D" w:rsidP="00A2090D">
      <w:pPr>
        <w:rPr>
          <w:rFonts w:eastAsia="Calibri"/>
          <w:lang w:val="fr-CA"/>
        </w:rPr>
      </w:pPr>
      <w:r w:rsidRPr="000A0A36">
        <w:rPr>
          <w:rFonts w:eastAsia="Calibri"/>
          <w:lang w:val="fr-CA"/>
        </w:rPr>
        <w:t>Chers participants et participantes,</w:t>
      </w:r>
    </w:p>
    <w:p w14:paraId="4F1CA7D4" w14:textId="77777777" w:rsidR="00A2090D" w:rsidRPr="000A0A36" w:rsidRDefault="00A2090D" w:rsidP="00A2090D">
      <w:pPr>
        <w:rPr>
          <w:rFonts w:eastAsia="Calibri"/>
          <w:lang w:val="fr-CA"/>
        </w:rPr>
      </w:pPr>
      <w:r w:rsidRPr="000A0A36">
        <w:rPr>
          <w:rFonts w:eastAsia="Calibri"/>
          <w:lang w:val="fr-CA"/>
        </w:rPr>
        <w:t> </w:t>
      </w:r>
    </w:p>
    <w:p w14:paraId="195F43DD" w14:textId="32656503" w:rsidR="00A2090D" w:rsidRPr="000A0A36" w:rsidRDefault="00A2090D" w:rsidP="00A2090D">
      <w:pPr>
        <w:rPr>
          <w:rFonts w:eastAsia="Calibri"/>
          <w:lang w:val="fr-CA"/>
        </w:rPr>
      </w:pPr>
      <w:r w:rsidRPr="000A0A36">
        <w:rPr>
          <w:rFonts w:eastAsia="Calibri"/>
          <w:lang w:val="fr-CA"/>
        </w:rPr>
        <w:t xml:space="preserve">Nous tenons à vous remercier d’avoir participé à </w:t>
      </w:r>
      <w:r w:rsidRPr="000A0A36">
        <w:rPr>
          <w:rFonts w:eastAsia="Calibri"/>
          <w:b/>
          <w:bCs/>
          <w:lang w:val="fr-CA"/>
        </w:rPr>
        <w:t>l’atelier virtuel sur le milieu de travail axé sur les activités</w:t>
      </w:r>
      <w:r w:rsidRPr="000A0A36">
        <w:rPr>
          <w:rFonts w:eastAsia="Calibri"/>
          <w:lang w:val="fr-CA"/>
        </w:rPr>
        <w:t xml:space="preserve"> du </w:t>
      </w:r>
      <w:r w:rsidRPr="000A0A36">
        <w:rPr>
          <w:rFonts w:eastAsia="Calibri"/>
          <w:color w:val="70AD47"/>
          <w:lang w:val="fr-CA"/>
        </w:rPr>
        <w:t>(DATE)</w:t>
      </w:r>
      <w:r w:rsidRPr="000A0A36">
        <w:rPr>
          <w:rFonts w:eastAsia="Calibri"/>
          <w:lang w:val="fr-CA"/>
        </w:rPr>
        <w:t xml:space="preserve">. Votre participation, tant sur le plan de l’interaction, de l’écoute et de l’apprentissage, était fort appréciée. Vos commentaires et questions ont été très utiles. Vous trouverez ci-joint le </w:t>
      </w:r>
      <w:r w:rsidR="005D3F82">
        <w:rPr>
          <w:rFonts w:eastAsia="Calibri"/>
          <w:lang w:val="fr-CA"/>
        </w:rPr>
        <w:t>Sommaire des fiches de pointage</w:t>
      </w:r>
      <w:r w:rsidRPr="000A0A36">
        <w:rPr>
          <w:rFonts w:eastAsia="Calibri"/>
          <w:lang w:val="fr-CA"/>
        </w:rPr>
        <w:t xml:space="preserve"> présentant les résultats complets du groupe.</w:t>
      </w:r>
    </w:p>
    <w:p w14:paraId="76BB3293" w14:textId="77777777" w:rsidR="00A2090D" w:rsidRPr="000A0A36" w:rsidRDefault="00A2090D" w:rsidP="00A2090D">
      <w:pPr>
        <w:rPr>
          <w:rFonts w:eastAsia="Calibri"/>
          <w:lang w:val="fr-CA"/>
        </w:rPr>
      </w:pPr>
      <w:r w:rsidRPr="000A0A36">
        <w:rPr>
          <w:rFonts w:eastAsia="Calibri"/>
          <w:color w:val="1F497D"/>
          <w:lang w:val="fr-CA"/>
        </w:rPr>
        <w:t> </w:t>
      </w:r>
    </w:p>
    <w:p w14:paraId="06902193" w14:textId="77777777" w:rsidR="00A2090D" w:rsidRPr="000A0A36" w:rsidRDefault="00A2090D" w:rsidP="00A2090D">
      <w:pPr>
        <w:rPr>
          <w:rFonts w:eastAsia="Calibri"/>
          <w:lang w:val="fr-CA"/>
        </w:rPr>
      </w:pPr>
      <w:r w:rsidRPr="000A0A36">
        <w:rPr>
          <w:rFonts w:eastAsia="Calibri"/>
          <w:lang w:val="fr-CA"/>
        </w:rPr>
        <w:t>Je vous invite à</w:t>
      </w:r>
      <w:r w:rsidRPr="000A0A36">
        <w:rPr>
          <w:rFonts w:eastAsia="Calibri"/>
          <w:b/>
          <w:bCs/>
          <w:lang w:val="fr-CA"/>
        </w:rPr>
        <w:t xml:space="preserve"> </w:t>
      </w:r>
      <w:r w:rsidRPr="000A0A36">
        <w:rPr>
          <w:rFonts w:eastAsia="Calibri"/>
          <w:lang w:val="fr-CA"/>
        </w:rPr>
        <w:t>compléter un formulaire d’évaluation de l’atelier</w:t>
      </w:r>
      <w:r>
        <w:rPr>
          <w:rFonts w:eastAsia="Calibri"/>
          <w:lang w:val="fr-CA"/>
        </w:rPr>
        <w:t xml:space="preserve"> et me renvoyer celui-ci par courriel</w:t>
      </w:r>
      <w:r w:rsidRPr="000A0A36">
        <w:rPr>
          <w:rFonts w:eastAsia="Calibri"/>
          <w:lang w:val="fr-CA"/>
        </w:rPr>
        <w:t xml:space="preserve"> </w:t>
      </w:r>
      <w:r w:rsidRPr="000A0A36">
        <w:rPr>
          <w:rFonts w:eastAsia="Calibri"/>
          <w:b/>
          <w:bCs/>
          <w:lang w:val="fr-CA"/>
        </w:rPr>
        <w:t xml:space="preserve">d’ici le </w:t>
      </w:r>
      <w:r>
        <w:rPr>
          <w:rFonts w:eastAsia="Calibri"/>
          <w:b/>
          <w:bCs/>
          <w:color w:val="70AD47"/>
          <w:lang w:val="fr-CA"/>
        </w:rPr>
        <w:t>(DATE)</w:t>
      </w:r>
      <w:r w:rsidRPr="00DE4F00">
        <w:rPr>
          <w:rFonts w:eastAsia="Calibri"/>
          <w:bCs/>
          <w:lang w:val="fr-CA"/>
        </w:rPr>
        <w:t>.</w:t>
      </w:r>
      <w:r>
        <w:rPr>
          <w:rFonts w:eastAsia="Calibri"/>
          <w:b/>
          <w:bCs/>
          <w:color w:val="70AD47"/>
          <w:lang w:val="fr-CA"/>
        </w:rPr>
        <w:t xml:space="preserve"> </w:t>
      </w:r>
      <w:r w:rsidRPr="00DE4F00">
        <w:rPr>
          <w:rFonts w:eastAsia="Calibri"/>
          <w:bCs/>
          <w:lang w:val="fr-CA"/>
        </w:rPr>
        <w:t>Le</w:t>
      </w:r>
      <w:r w:rsidRPr="000A0A36">
        <w:rPr>
          <w:rFonts w:eastAsia="Calibri"/>
          <w:lang w:val="fr-CA"/>
        </w:rPr>
        <w:t xml:space="preserve"> questionnaire</w:t>
      </w:r>
      <w:r>
        <w:rPr>
          <w:rFonts w:eastAsia="Calibri"/>
          <w:lang w:val="fr-CA"/>
        </w:rPr>
        <w:t xml:space="preserve"> est en pièce jointe et</w:t>
      </w:r>
      <w:r w:rsidRPr="000A0A36">
        <w:rPr>
          <w:rFonts w:eastAsia="Calibri"/>
          <w:lang w:val="fr-CA"/>
        </w:rPr>
        <w:t xml:space="preserve"> est disponible dans les deux langues</w:t>
      </w:r>
      <w:r>
        <w:rPr>
          <w:rFonts w:eastAsia="Calibri"/>
          <w:lang w:val="fr-CA"/>
        </w:rPr>
        <w:t xml:space="preserve"> officielles</w:t>
      </w:r>
      <w:r w:rsidRPr="000A0A36">
        <w:rPr>
          <w:rFonts w:eastAsia="Calibri"/>
          <w:lang w:val="fr-CA"/>
        </w:rPr>
        <w:t>. Votre rétroaction est importante, merci de prendre quelques minutes pour la</w:t>
      </w:r>
      <w:r>
        <w:rPr>
          <w:rFonts w:eastAsia="Calibri"/>
          <w:lang w:val="fr-CA"/>
        </w:rPr>
        <w:t xml:space="preserve"> fournir.</w:t>
      </w:r>
    </w:p>
    <w:p w14:paraId="6264B4BB" w14:textId="77777777" w:rsidR="00A2090D" w:rsidRPr="000A0A36" w:rsidRDefault="00A2090D" w:rsidP="00A2090D">
      <w:pPr>
        <w:rPr>
          <w:rFonts w:eastAsia="Calibri"/>
          <w:lang w:val="fr-CA"/>
        </w:rPr>
      </w:pPr>
      <w:r w:rsidRPr="000A0A36">
        <w:rPr>
          <w:rFonts w:eastAsia="Calibri"/>
          <w:lang w:val="fr-CA"/>
        </w:rPr>
        <w:t> </w:t>
      </w:r>
    </w:p>
    <w:p w14:paraId="4C7649D7" w14:textId="77777777" w:rsidR="00A2090D" w:rsidRPr="000A0A36" w:rsidRDefault="00A2090D" w:rsidP="00A2090D">
      <w:pPr>
        <w:rPr>
          <w:rFonts w:eastAsia="Calibri"/>
          <w:color w:val="5A5A5A"/>
          <w:lang w:val="fr-CA"/>
        </w:rPr>
      </w:pPr>
      <w:r w:rsidRPr="000A0A36">
        <w:rPr>
          <w:rFonts w:eastAsia="Calibri"/>
          <w:lang w:val="fr-CA"/>
        </w:rPr>
        <w:t xml:space="preserve">Si vous avez des questions ou d’autres commentaires, n’hésitez-pas à communiquer avec </w:t>
      </w:r>
      <w:r w:rsidRPr="000A0A36">
        <w:rPr>
          <w:rFonts w:eastAsia="Calibri"/>
          <w:color w:val="70AD47"/>
          <w:lang w:val="fr-CA"/>
        </w:rPr>
        <w:t>(NOM)</w:t>
      </w:r>
      <w:r w:rsidRPr="000A0A36">
        <w:rPr>
          <w:rFonts w:eastAsia="Calibri"/>
          <w:lang w:val="fr-CA"/>
        </w:rPr>
        <w:t>.</w:t>
      </w:r>
    </w:p>
    <w:p w14:paraId="0AF27C13" w14:textId="77777777" w:rsidR="00565852" w:rsidRPr="000A0A36" w:rsidRDefault="00565852" w:rsidP="00565852">
      <w:pPr>
        <w:rPr>
          <w:rFonts w:ascii="Segoe UI Light" w:hAnsi="Segoe UI Light"/>
          <w:sz w:val="20"/>
          <w:szCs w:val="20"/>
          <w:lang w:val="fr-CA"/>
        </w:rPr>
      </w:pPr>
      <w:r w:rsidRPr="000A0A36">
        <w:rPr>
          <w:sz w:val="20"/>
          <w:szCs w:val="20"/>
          <w:lang w:val="fr-CA"/>
        </w:rPr>
        <w:t> </w:t>
      </w:r>
    </w:p>
    <w:p w14:paraId="7071768E" w14:textId="6E714753" w:rsidR="00EA1389" w:rsidRPr="000A0A36" w:rsidRDefault="00EA1389" w:rsidP="003D7D49">
      <w:pPr>
        <w:rPr>
          <w:rStyle w:val="SubtleReference"/>
          <w:rFonts w:asciiTheme="minorHAnsi" w:hAnsiTheme="minorHAnsi"/>
          <w:smallCaps w:val="0"/>
          <w:color w:val="auto"/>
          <w:lang w:val="fr-CA"/>
        </w:rPr>
      </w:pPr>
    </w:p>
    <w:sectPr w:rsidR="00EA1389" w:rsidRPr="000A0A36" w:rsidSect="00A678E8">
      <w:headerReference w:type="default" r:id="rId38"/>
      <w:footerReference w:type="default" r:id="rId39"/>
      <w:headerReference w:type="first" r:id="rId40"/>
      <w:pgSz w:w="15840" w:h="12240" w:orient="landscape"/>
      <w:pgMar w:top="720" w:right="720" w:bottom="720" w:left="720" w:header="708" w:footer="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A9067" w14:textId="77777777" w:rsidR="002E09BB" w:rsidRDefault="002E09BB" w:rsidP="00924DBF">
      <w:r>
        <w:separator/>
      </w:r>
    </w:p>
  </w:endnote>
  <w:endnote w:type="continuationSeparator" w:id="0">
    <w:p w14:paraId="4CD2D591" w14:textId="77777777" w:rsidR="002E09BB" w:rsidRDefault="002E09BB" w:rsidP="0092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954958"/>
      <w:docPartObj>
        <w:docPartGallery w:val="Page Numbers (Bottom of Page)"/>
        <w:docPartUnique/>
      </w:docPartObj>
    </w:sdtPr>
    <w:sdtEndPr>
      <w:rPr>
        <w:noProof/>
      </w:rPr>
    </w:sdtEndPr>
    <w:sdtContent>
      <w:p w14:paraId="720636A3" w14:textId="6D2BD368" w:rsidR="006D55D6" w:rsidRDefault="006D55D6" w:rsidP="00924DBF">
        <w:pPr>
          <w:pStyle w:val="Footer"/>
          <w:jc w:val="center"/>
        </w:pPr>
        <w:r>
          <w:fldChar w:fldCharType="begin"/>
        </w:r>
        <w:r>
          <w:instrText xml:space="preserve"> PAGE   \* MERGEFORMAT </w:instrText>
        </w:r>
        <w:r>
          <w:fldChar w:fldCharType="separate"/>
        </w:r>
        <w:r w:rsidR="00C001BB">
          <w:rPr>
            <w:noProof/>
          </w:rPr>
          <w:t>21</w:t>
        </w:r>
        <w:r>
          <w:rPr>
            <w:noProof/>
          </w:rPr>
          <w:fldChar w:fldCharType="end"/>
        </w:r>
      </w:p>
    </w:sdtContent>
  </w:sdt>
  <w:p w14:paraId="3889D4A5" w14:textId="77777777" w:rsidR="006D55D6" w:rsidRDefault="006D5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C86DE" w14:textId="77777777" w:rsidR="002E09BB" w:rsidRDefault="002E09BB" w:rsidP="00924DBF">
      <w:r>
        <w:separator/>
      </w:r>
    </w:p>
  </w:footnote>
  <w:footnote w:type="continuationSeparator" w:id="0">
    <w:p w14:paraId="7903F5CF" w14:textId="77777777" w:rsidR="002E09BB" w:rsidRDefault="002E09BB" w:rsidP="00924D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E142E" w14:textId="2DB1BC7E" w:rsidR="006D55D6" w:rsidRDefault="006D55D6" w:rsidP="00A678E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89B0" w14:textId="1699091D" w:rsidR="006D55D6" w:rsidRDefault="006D55D6" w:rsidP="00A678E8">
    <w:pPr>
      <w:pStyle w:val="Header"/>
      <w:jc w:val="center"/>
    </w:pPr>
    <w:r>
      <w:rPr>
        <w:noProof/>
        <w:lang w:eastAsia="en-CA"/>
      </w:rPr>
      <w:drawing>
        <wp:inline distT="0" distB="0" distL="0" distR="0" wp14:anchorId="07FF6120" wp14:editId="68C1EDB6">
          <wp:extent cx="9219303" cy="90297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075" t="2667" r="11783" b="4062"/>
                  <a:stretch/>
                </pic:blipFill>
                <pic:spPr bwMode="auto">
                  <a:xfrm>
                    <a:off x="0" y="0"/>
                    <a:ext cx="9506295" cy="93107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1400"/>
    <w:multiLevelType w:val="hybridMultilevel"/>
    <w:tmpl w:val="A392B04A"/>
    <w:lvl w:ilvl="0" w:tplc="DF34706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4C5477"/>
    <w:multiLevelType w:val="hybridMultilevel"/>
    <w:tmpl w:val="5748B710"/>
    <w:lvl w:ilvl="0" w:tplc="4D32D2F2">
      <w:start w:val="1"/>
      <w:numFmt w:val="bullet"/>
      <w:lvlText w:val="o"/>
      <w:lvlJc w:val="left"/>
      <w:pPr>
        <w:ind w:left="360" w:hanging="360"/>
      </w:pPr>
      <w:rPr>
        <w:rFonts w:ascii="Courier New" w:hAnsi="Courier New"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24E063E"/>
    <w:multiLevelType w:val="hybridMultilevel"/>
    <w:tmpl w:val="6A2802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3C66E76"/>
    <w:multiLevelType w:val="hybridMultilevel"/>
    <w:tmpl w:val="5002B7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6948C0"/>
    <w:multiLevelType w:val="hybridMultilevel"/>
    <w:tmpl w:val="5AFE3CCC"/>
    <w:lvl w:ilvl="0" w:tplc="1009000F">
      <w:start w:val="1"/>
      <w:numFmt w:val="decimal"/>
      <w:lvlText w:val="%1."/>
      <w:lvlJc w:val="left"/>
      <w:pPr>
        <w:ind w:left="1038" w:hanging="360"/>
      </w:pPr>
    </w:lvl>
    <w:lvl w:ilvl="1" w:tplc="10090019" w:tentative="1">
      <w:start w:val="1"/>
      <w:numFmt w:val="lowerLetter"/>
      <w:lvlText w:val="%2."/>
      <w:lvlJc w:val="left"/>
      <w:pPr>
        <w:ind w:left="1758" w:hanging="360"/>
      </w:pPr>
    </w:lvl>
    <w:lvl w:ilvl="2" w:tplc="1009001B" w:tentative="1">
      <w:start w:val="1"/>
      <w:numFmt w:val="lowerRoman"/>
      <w:lvlText w:val="%3."/>
      <w:lvlJc w:val="right"/>
      <w:pPr>
        <w:ind w:left="2478" w:hanging="180"/>
      </w:pPr>
    </w:lvl>
    <w:lvl w:ilvl="3" w:tplc="1009000F" w:tentative="1">
      <w:start w:val="1"/>
      <w:numFmt w:val="decimal"/>
      <w:lvlText w:val="%4."/>
      <w:lvlJc w:val="left"/>
      <w:pPr>
        <w:ind w:left="3198" w:hanging="360"/>
      </w:pPr>
    </w:lvl>
    <w:lvl w:ilvl="4" w:tplc="10090019" w:tentative="1">
      <w:start w:val="1"/>
      <w:numFmt w:val="lowerLetter"/>
      <w:lvlText w:val="%5."/>
      <w:lvlJc w:val="left"/>
      <w:pPr>
        <w:ind w:left="3918" w:hanging="360"/>
      </w:pPr>
    </w:lvl>
    <w:lvl w:ilvl="5" w:tplc="1009001B" w:tentative="1">
      <w:start w:val="1"/>
      <w:numFmt w:val="lowerRoman"/>
      <w:lvlText w:val="%6."/>
      <w:lvlJc w:val="right"/>
      <w:pPr>
        <w:ind w:left="4638" w:hanging="180"/>
      </w:pPr>
    </w:lvl>
    <w:lvl w:ilvl="6" w:tplc="1009000F" w:tentative="1">
      <w:start w:val="1"/>
      <w:numFmt w:val="decimal"/>
      <w:lvlText w:val="%7."/>
      <w:lvlJc w:val="left"/>
      <w:pPr>
        <w:ind w:left="5358" w:hanging="360"/>
      </w:pPr>
    </w:lvl>
    <w:lvl w:ilvl="7" w:tplc="10090019" w:tentative="1">
      <w:start w:val="1"/>
      <w:numFmt w:val="lowerLetter"/>
      <w:lvlText w:val="%8."/>
      <w:lvlJc w:val="left"/>
      <w:pPr>
        <w:ind w:left="6078" w:hanging="360"/>
      </w:pPr>
    </w:lvl>
    <w:lvl w:ilvl="8" w:tplc="1009001B" w:tentative="1">
      <w:start w:val="1"/>
      <w:numFmt w:val="lowerRoman"/>
      <w:lvlText w:val="%9."/>
      <w:lvlJc w:val="right"/>
      <w:pPr>
        <w:ind w:left="6798" w:hanging="180"/>
      </w:pPr>
    </w:lvl>
  </w:abstractNum>
  <w:abstractNum w:abstractNumId="5" w15:restartNumberingAfterBreak="0">
    <w:nsid w:val="08820CB5"/>
    <w:multiLevelType w:val="hybridMultilevel"/>
    <w:tmpl w:val="3C7E19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08CB06C8"/>
    <w:multiLevelType w:val="hybridMultilevel"/>
    <w:tmpl w:val="BFDA7F22"/>
    <w:lvl w:ilvl="0" w:tplc="32C4EB74">
      <w:start w:val="1"/>
      <w:numFmt w:val="bullet"/>
      <w:lvlText w:val="•"/>
      <w:lvlJc w:val="left"/>
      <w:pPr>
        <w:tabs>
          <w:tab w:val="num" w:pos="720"/>
        </w:tabs>
        <w:ind w:left="720" w:hanging="360"/>
      </w:pPr>
      <w:rPr>
        <w:rFonts w:ascii="Arial" w:hAnsi="Arial" w:hint="default"/>
      </w:rPr>
    </w:lvl>
    <w:lvl w:ilvl="1" w:tplc="84C4B54E" w:tentative="1">
      <w:start w:val="1"/>
      <w:numFmt w:val="decimal"/>
      <w:lvlText w:val="%2."/>
      <w:lvlJc w:val="left"/>
      <w:pPr>
        <w:tabs>
          <w:tab w:val="num" w:pos="1440"/>
        </w:tabs>
        <w:ind w:left="1440" w:hanging="360"/>
      </w:pPr>
    </w:lvl>
    <w:lvl w:ilvl="2" w:tplc="04B60040" w:tentative="1">
      <w:start w:val="1"/>
      <w:numFmt w:val="decimal"/>
      <w:lvlText w:val="%3."/>
      <w:lvlJc w:val="left"/>
      <w:pPr>
        <w:tabs>
          <w:tab w:val="num" w:pos="2160"/>
        </w:tabs>
        <w:ind w:left="2160" w:hanging="360"/>
      </w:pPr>
    </w:lvl>
    <w:lvl w:ilvl="3" w:tplc="0484B586" w:tentative="1">
      <w:start w:val="1"/>
      <w:numFmt w:val="decimal"/>
      <w:lvlText w:val="%4."/>
      <w:lvlJc w:val="left"/>
      <w:pPr>
        <w:tabs>
          <w:tab w:val="num" w:pos="2880"/>
        </w:tabs>
        <w:ind w:left="2880" w:hanging="360"/>
      </w:pPr>
    </w:lvl>
    <w:lvl w:ilvl="4" w:tplc="49B062DE" w:tentative="1">
      <w:start w:val="1"/>
      <w:numFmt w:val="decimal"/>
      <w:lvlText w:val="%5."/>
      <w:lvlJc w:val="left"/>
      <w:pPr>
        <w:tabs>
          <w:tab w:val="num" w:pos="3600"/>
        </w:tabs>
        <w:ind w:left="3600" w:hanging="360"/>
      </w:pPr>
    </w:lvl>
    <w:lvl w:ilvl="5" w:tplc="36DCF5CC" w:tentative="1">
      <w:start w:val="1"/>
      <w:numFmt w:val="decimal"/>
      <w:lvlText w:val="%6."/>
      <w:lvlJc w:val="left"/>
      <w:pPr>
        <w:tabs>
          <w:tab w:val="num" w:pos="4320"/>
        </w:tabs>
        <w:ind w:left="4320" w:hanging="360"/>
      </w:pPr>
    </w:lvl>
    <w:lvl w:ilvl="6" w:tplc="1DCA560C" w:tentative="1">
      <w:start w:val="1"/>
      <w:numFmt w:val="decimal"/>
      <w:lvlText w:val="%7."/>
      <w:lvlJc w:val="left"/>
      <w:pPr>
        <w:tabs>
          <w:tab w:val="num" w:pos="5040"/>
        </w:tabs>
        <w:ind w:left="5040" w:hanging="360"/>
      </w:pPr>
    </w:lvl>
    <w:lvl w:ilvl="7" w:tplc="8F4CFBCE" w:tentative="1">
      <w:start w:val="1"/>
      <w:numFmt w:val="decimal"/>
      <w:lvlText w:val="%8."/>
      <w:lvlJc w:val="left"/>
      <w:pPr>
        <w:tabs>
          <w:tab w:val="num" w:pos="5760"/>
        </w:tabs>
        <w:ind w:left="5760" w:hanging="360"/>
      </w:pPr>
    </w:lvl>
    <w:lvl w:ilvl="8" w:tplc="C7E09810" w:tentative="1">
      <w:start w:val="1"/>
      <w:numFmt w:val="decimal"/>
      <w:lvlText w:val="%9."/>
      <w:lvlJc w:val="left"/>
      <w:pPr>
        <w:tabs>
          <w:tab w:val="num" w:pos="6480"/>
        </w:tabs>
        <w:ind w:left="6480" w:hanging="360"/>
      </w:pPr>
    </w:lvl>
  </w:abstractNum>
  <w:abstractNum w:abstractNumId="7" w15:restartNumberingAfterBreak="0">
    <w:nsid w:val="09292813"/>
    <w:multiLevelType w:val="hybridMultilevel"/>
    <w:tmpl w:val="5B564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60161D"/>
    <w:multiLevelType w:val="hybridMultilevel"/>
    <w:tmpl w:val="37F075A4"/>
    <w:lvl w:ilvl="0" w:tplc="B4467190">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A667297"/>
    <w:multiLevelType w:val="hybridMultilevel"/>
    <w:tmpl w:val="B6AA4262"/>
    <w:lvl w:ilvl="0" w:tplc="4D32D2F2">
      <w:start w:val="1"/>
      <w:numFmt w:val="bullet"/>
      <w:lvlText w:val="o"/>
      <w:lvlJc w:val="left"/>
      <w:pPr>
        <w:ind w:left="720" w:hanging="360"/>
      </w:pPr>
      <w:rPr>
        <w:rFonts w:ascii="Courier New" w:hAnsi="Courier New"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12F3E10"/>
    <w:multiLevelType w:val="hybridMultilevel"/>
    <w:tmpl w:val="47747E2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4AA4845"/>
    <w:multiLevelType w:val="hybridMultilevel"/>
    <w:tmpl w:val="F802E70A"/>
    <w:lvl w:ilvl="0" w:tplc="19485696">
      <w:start w:val="1"/>
      <w:numFmt w:val="bullet"/>
      <w:lvlText w:val="•"/>
      <w:lvlJc w:val="left"/>
      <w:pPr>
        <w:tabs>
          <w:tab w:val="num" w:pos="720"/>
        </w:tabs>
        <w:ind w:left="720" w:hanging="360"/>
      </w:pPr>
      <w:rPr>
        <w:rFonts w:ascii="Arial" w:hAnsi="Arial" w:hint="default"/>
      </w:rPr>
    </w:lvl>
    <w:lvl w:ilvl="1" w:tplc="10668534" w:tentative="1">
      <w:start w:val="1"/>
      <w:numFmt w:val="bullet"/>
      <w:lvlText w:val="•"/>
      <w:lvlJc w:val="left"/>
      <w:pPr>
        <w:tabs>
          <w:tab w:val="num" w:pos="1440"/>
        </w:tabs>
        <w:ind w:left="1440" w:hanging="360"/>
      </w:pPr>
      <w:rPr>
        <w:rFonts w:ascii="Arial" w:hAnsi="Arial" w:hint="default"/>
      </w:rPr>
    </w:lvl>
    <w:lvl w:ilvl="2" w:tplc="8CB21D40" w:tentative="1">
      <w:start w:val="1"/>
      <w:numFmt w:val="bullet"/>
      <w:lvlText w:val="•"/>
      <w:lvlJc w:val="left"/>
      <w:pPr>
        <w:tabs>
          <w:tab w:val="num" w:pos="2160"/>
        </w:tabs>
        <w:ind w:left="2160" w:hanging="360"/>
      </w:pPr>
      <w:rPr>
        <w:rFonts w:ascii="Arial" w:hAnsi="Arial" w:hint="default"/>
      </w:rPr>
    </w:lvl>
    <w:lvl w:ilvl="3" w:tplc="9836D7B8" w:tentative="1">
      <w:start w:val="1"/>
      <w:numFmt w:val="bullet"/>
      <w:lvlText w:val="•"/>
      <w:lvlJc w:val="left"/>
      <w:pPr>
        <w:tabs>
          <w:tab w:val="num" w:pos="2880"/>
        </w:tabs>
        <w:ind w:left="2880" w:hanging="360"/>
      </w:pPr>
      <w:rPr>
        <w:rFonts w:ascii="Arial" w:hAnsi="Arial" w:hint="default"/>
      </w:rPr>
    </w:lvl>
    <w:lvl w:ilvl="4" w:tplc="2746259A" w:tentative="1">
      <w:start w:val="1"/>
      <w:numFmt w:val="bullet"/>
      <w:lvlText w:val="•"/>
      <w:lvlJc w:val="left"/>
      <w:pPr>
        <w:tabs>
          <w:tab w:val="num" w:pos="3600"/>
        </w:tabs>
        <w:ind w:left="3600" w:hanging="360"/>
      </w:pPr>
      <w:rPr>
        <w:rFonts w:ascii="Arial" w:hAnsi="Arial" w:hint="default"/>
      </w:rPr>
    </w:lvl>
    <w:lvl w:ilvl="5" w:tplc="D8B64602" w:tentative="1">
      <w:start w:val="1"/>
      <w:numFmt w:val="bullet"/>
      <w:lvlText w:val="•"/>
      <w:lvlJc w:val="left"/>
      <w:pPr>
        <w:tabs>
          <w:tab w:val="num" w:pos="4320"/>
        </w:tabs>
        <w:ind w:left="4320" w:hanging="360"/>
      </w:pPr>
      <w:rPr>
        <w:rFonts w:ascii="Arial" w:hAnsi="Arial" w:hint="default"/>
      </w:rPr>
    </w:lvl>
    <w:lvl w:ilvl="6" w:tplc="075CD06E" w:tentative="1">
      <w:start w:val="1"/>
      <w:numFmt w:val="bullet"/>
      <w:lvlText w:val="•"/>
      <w:lvlJc w:val="left"/>
      <w:pPr>
        <w:tabs>
          <w:tab w:val="num" w:pos="5040"/>
        </w:tabs>
        <w:ind w:left="5040" w:hanging="360"/>
      </w:pPr>
      <w:rPr>
        <w:rFonts w:ascii="Arial" w:hAnsi="Arial" w:hint="default"/>
      </w:rPr>
    </w:lvl>
    <w:lvl w:ilvl="7" w:tplc="904AEB62" w:tentative="1">
      <w:start w:val="1"/>
      <w:numFmt w:val="bullet"/>
      <w:lvlText w:val="•"/>
      <w:lvlJc w:val="left"/>
      <w:pPr>
        <w:tabs>
          <w:tab w:val="num" w:pos="5760"/>
        </w:tabs>
        <w:ind w:left="5760" w:hanging="360"/>
      </w:pPr>
      <w:rPr>
        <w:rFonts w:ascii="Arial" w:hAnsi="Arial" w:hint="default"/>
      </w:rPr>
    </w:lvl>
    <w:lvl w:ilvl="8" w:tplc="8E34CE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385583"/>
    <w:multiLevelType w:val="hybridMultilevel"/>
    <w:tmpl w:val="7E9A4E58"/>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B6041B5"/>
    <w:multiLevelType w:val="hybridMultilevel"/>
    <w:tmpl w:val="22CAE4D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FFA4701"/>
    <w:multiLevelType w:val="hybridMultilevel"/>
    <w:tmpl w:val="E00A7EAA"/>
    <w:lvl w:ilvl="0" w:tplc="1009000D">
      <w:start w:val="1"/>
      <w:numFmt w:val="bullet"/>
      <w:lvlText w:val=""/>
      <w:lvlJc w:val="left"/>
      <w:pPr>
        <w:ind w:left="1080" w:hanging="360"/>
      </w:pPr>
      <w:rPr>
        <w:rFonts w:ascii="Wingdings" w:hAnsi="Wingdings" w:hint="default"/>
      </w:rPr>
    </w:lvl>
    <w:lvl w:ilvl="1" w:tplc="618A5526">
      <w:start w:val="1"/>
      <w:numFmt w:val="bullet"/>
      <w:lvlText w:val=""/>
      <w:lvlJc w:val="left"/>
      <w:pPr>
        <w:ind w:left="1800" w:hanging="360"/>
      </w:pPr>
      <w:rPr>
        <w:rFonts w:ascii="Symbol" w:hAnsi="Symbol" w:hint="default"/>
        <w:color w:val="000000" w:themeColor="text1"/>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33075304"/>
    <w:multiLevelType w:val="hybridMultilevel"/>
    <w:tmpl w:val="F82C44AC"/>
    <w:lvl w:ilvl="0" w:tplc="EAD0C7A4">
      <w:start w:val="1"/>
      <w:numFmt w:val="decimal"/>
      <w:lvlText w:val="%1."/>
      <w:lvlJc w:val="left"/>
      <w:pPr>
        <w:tabs>
          <w:tab w:val="num" w:pos="720"/>
        </w:tabs>
        <w:ind w:left="720" w:hanging="360"/>
      </w:pPr>
    </w:lvl>
    <w:lvl w:ilvl="1" w:tplc="62FCB378" w:tentative="1">
      <w:start w:val="1"/>
      <w:numFmt w:val="decimal"/>
      <w:lvlText w:val="%2."/>
      <w:lvlJc w:val="left"/>
      <w:pPr>
        <w:tabs>
          <w:tab w:val="num" w:pos="1440"/>
        </w:tabs>
        <w:ind w:left="1440" w:hanging="360"/>
      </w:pPr>
    </w:lvl>
    <w:lvl w:ilvl="2" w:tplc="98464098" w:tentative="1">
      <w:start w:val="1"/>
      <w:numFmt w:val="decimal"/>
      <w:lvlText w:val="%3."/>
      <w:lvlJc w:val="left"/>
      <w:pPr>
        <w:tabs>
          <w:tab w:val="num" w:pos="2160"/>
        </w:tabs>
        <w:ind w:left="2160" w:hanging="360"/>
      </w:pPr>
    </w:lvl>
    <w:lvl w:ilvl="3" w:tplc="6D14304A" w:tentative="1">
      <w:start w:val="1"/>
      <w:numFmt w:val="decimal"/>
      <w:lvlText w:val="%4."/>
      <w:lvlJc w:val="left"/>
      <w:pPr>
        <w:tabs>
          <w:tab w:val="num" w:pos="2880"/>
        </w:tabs>
        <w:ind w:left="2880" w:hanging="360"/>
      </w:pPr>
    </w:lvl>
    <w:lvl w:ilvl="4" w:tplc="02141A32" w:tentative="1">
      <w:start w:val="1"/>
      <w:numFmt w:val="decimal"/>
      <w:lvlText w:val="%5."/>
      <w:lvlJc w:val="left"/>
      <w:pPr>
        <w:tabs>
          <w:tab w:val="num" w:pos="3600"/>
        </w:tabs>
        <w:ind w:left="3600" w:hanging="360"/>
      </w:pPr>
    </w:lvl>
    <w:lvl w:ilvl="5" w:tplc="355E9FCC" w:tentative="1">
      <w:start w:val="1"/>
      <w:numFmt w:val="decimal"/>
      <w:lvlText w:val="%6."/>
      <w:lvlJc w:val="left"/>
      <w:pPr>
        <w:tabs>
          <w:tab w:val="num" w:pos="4320"/>
        </w:tabs>
        <w:ind w:left="4320" w:hanging="360"/>
      </w:pPr>
    </w:lvl>
    <w:lvl w:ilvl="6" w:tplc="CF9AF008" w:tentative="1">
      <w:start w:val="1"/>
      <w:numFmt w:val="decimal"/>
      <w:lvlText w:val="%7."/>
      <w:lvlJc w:val="left"/>
      <w:pPr>
        <w:tabs>
          <w:tab w:val="num" w:pos="5040"/>
        </w:tabs>
        <w:ind w:left="5040" w:hanging="360"/>
      </w:pPr>
    </w:lvl>
    <w:lvl w:ilvl="7" w:tplc="0A3AAEE6" w:tentative="1">
      <w:start w:val="1"/>
      <w:numFmt w:val="decimal"/>
      <w:lvlText w:val="%8."/>
      <w:lvlJc w:val="left"/>
      <w:pPr>
        <w:tabs>
          <w:tab w:val="num" w:pos="5760"/>
        </w:tabs>
        <w:ind w:left="5760" w:hanging="360"/>
      </w:pPr>
    </w:lvl>
    <w:lvl w:ilvl="8" w:tplc="4E50B9A8" w:tentative="1">
      <w:start w:val="1"/>
      <w:numFmt w:val="decimal"/>
      <w:lvlText w:val="%9."/>
      <w:lvlJc w:val="left"/>
      <w:pPr>
        <w:tabs>
          <w:tab w:val="num" w:pos="6480"/>
        </w:tabs>
        <w:ind w:left="6480" w:hanging="360"/>
      </w:pPr>
    </w:lvl>
  </w:abstractNum>
  <w:abstractNum w:abstractNumId="16" w15:restartNumberingAfterBreak="0">
    <w:nsid w:val="33AA2DCB"/>
    <w:multiLevelType w:val="hybridMultilevel"/>
    <w:tmpl w:val="F356E402"/>
    <w:lvl w:ilvl="0" w:tplc="4D32D2F2">
      <w:start w:val="1"/>
      <w:numFmt w:val="bullet"/>
      <w:lvlText w:val="o"/>
      <w:lvlJc w:val="left"/>
      <w:pPr>
        <w:ind w:left="720" w:hanging="360"/>
      </w:pPr>
      <w:rPr>
        <w:rFonts w:ascii="Courier New" w:hAnsi="Courier New"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3D261674"/>
    <w:multiLevelType w:val="hybridMultilevel"/>
    <w:tmpl w:val="EBFEFEB4"/>
    <w:lvl w:ilvl="0" w:tplc="B4467190">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0C17940"/>
    <w:multiLevelType w:val="hybridMultilevel"/>
    <w:tmpl w:val="C0B8E5AC"/>
    <w:lvl w:ilvl="0" w:tplc="1382C8A4">
      <w:start w:val="1"/>
      <w:numFmt w:val="bullet"/>
      <w:lvlText w:val=""/>
      <w:lvlJc w:val="left"/>
      <w:pPr>
        <w:ind w:left="1038" w:hanging="360"/>
      </w:pPr>
      <w:rPr>
        <w:rFonts w:ascii="Symbol" w:hAnsi="Symbol" w:hint="default"/>
      </w:rPr>
    </w:lvl>
    <w:lvl w:ilvl="1" w:tplc="10090003" w:tentative="1">
      <w:start w:val="1"/>
      <w:numFmt w:val="bullet"/>
      <w:lvlText w:val="o"/>
      <w:lvlJc w:val="left"/>
      <w:pPr>
        <w:ind w:left="1758" w:hanging="360"/>
      </w:pPr>
      <w:rPr>
        <w:rFonts w:ascii="Courier New" w:hAnsi="Courier New" w:cs="Courier New" w:hint="default"/>
      </w:rPr>
    </w:lvl>
    <w:lvl w:ilvl="2" w:tplc="10090005" w:tentative="1">
      <w:start w:val="1"/>
      <w:numFmt w:val="bullet"/>
      <w:lvlText w:val=""/>
      <w:lvlJc w:val="left"/>
      <w:pPr>
        <w:ind w:left="2478" w:hanging="360"/>
      </w:pPr>
      <w:rPr>
        <w:rFonts w:ascii="Wingdings" w:hAnsi="Wingdings" w:hint="default"/>
      </w:rPr>
    </w:lvl>
    <w:lvl w:ilvl="3" w:tplc="10090001" w:tentative="1">
      <w:start w:val="1"/>
      <w:numFmt w:val="bullet"/>
      <w:lvlText w:val=""/>
      <w:lvlJc w:val="left"/>
      <w:pPr>
        <w:ind w:left="3198" w:hanging="360"/>
      </w:pPr>
      <w:rPr>
        <w:rFonts w:ascii="Symbol" w:hAnsi="Symbol" w:hint="default"/>
      </w:rPr>
    </w:lvl>
    <w:lvl w:ilvl="4" w:tplc="10090003" w:tentative="1">
      <w:start w:val="1"/>
      <w:numFmt w:val="bullet"/>
      <w:lvlText w:val="o"/>
      <w:lvlJc w:val="left"/>
      <w:pPr>
        <w:ind w:left="3918" w:hanging="360"/>
      </w:pPr>
      <w:rPr>
        <w:rFonts w:ascii="Courier New" w:hAnsi="Courier New" w:cs="Courier New" w:hint="default"/>
      </w:rPr>
    </w:lvl>
    <w:lvl w:ilvl="5" w:tplc="10090005" w:tentative="1">
      <w:start w:val="1"/>
      <w:numFmt w:val="bullet"/>
      <w:lvlText w:val=""/>
      <w:lvlJc w:val="left"/>
      <w:pPr>
        <w:ind w:left="4638" w:hanging="360"/>
      </w:pPr>
      <w:rPr>
        <w:rFonts w:ascii="Wingdings" w:hAnsi="Wingdings" w:hint="default"/>
      </w:rPr>
    </w:lvl>
    <w:lvl w:ilvl="6" w:tplc="10090001" w:tentative="1">
      <w:start w:val="1"/>
      <w:numFmt w:val="bullet"/>
      <w:lvlText w:val=""/>
      <w:lvlJc w:val="left"/>
      <w:pPr>
        <w:ind w:left="5358" w:hanging="360"/>
      </w:pPr>
      <w:rPr>
        <w:rFonts w:ascii="Symbol" w:hAnsi="Symbol" w:hint="default"/>
      </w:rPr>
    </w:lvl>
    <w:lvl w:ilvl="7" w:tplc="10090003" w:tentative="1">
      <w:start w:val="1"/>
      <w:numFmt w:val="bullet"/>
      <w:lvlText w:val="o"/>
      <w:lvlJc w:val="left"/>
      <w:pPr>
        <w:ind w:left="6078" w:hanging="360"/>
      </w:pPr>
      <w:rPr>
        <w:rFonts w:ascii="Courier New" w:hAnsi="Courier New" w:cs="Courier New" w:hint="default"/>
      </w:rPr>
    </w:lvl>
    <w:lvl w:ilvl="8" w:tplc="10090005" w:tentative="1">
      <w:start w:val="1"/>
      <w:numFmt w:val="bullet"/>
      <w:lvlText w:val=""/>
      <w:lvlJc w:val="left"/>
      <w:pPr>
        <w:ind w:left="6798" w:hanging="360"/>
      </w:pPr>
      <w:rPr>
        <w:rFonts w:ascii="Wingdings" w:hAnsi="Wingdings" w:hint="default"/>
      </w:rPr>
    </w:lvl>
  </w:abstractNum>
  <w:abstractNum w:abstractNumId="19" w15:restartNumberingAfterBreak="0">
    <w:nsid w:val="4B8629E4"/>
    <w:multiLevelType w:val="hybridMultilevel"/>
    <w:tmpl w:val="C35C4F56"/>
    <w:lvl w:ilvl="0" w:tplc="4D32D2F2">
      <w:start w:val="1"/>
      <w:numFmt w:val="bullet"/>
      <w:lvlText w:val="o"/>
      <w:lvlJc w:val="left"/>
      <w:pPr>
        <w:ind w:left="360" w:hanging="360"/>
      </w:pPr>
      <w:rPr>
        <w:rFonts w:ascii="Courier New" w:hAnsi="Courier New" w:hint="default"/>
        <w:color w:val="000000" w:themeColor="text1"/>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0" w15:restartNumberingAfterBreak="0">
    <w:nsid w:val="51EF7AF1"/>
    <w:multiLevelType w:val="hybridMultilevel"/>
    <w:tmpl w:val="82FCA5CE"/>
    <w:lvl w:ilvl="0" w:tplc="4D32D2F2">
      <w:start w:val="1"/>
      <w:numFmt w:val="bullet"/>
      <w:lvlText w:val="o"/>
      <w:lvlJc w:val="left"/>
      <w:pPr>
        <w:ind w:left="360" w:hanging="360"/>
      </w:pPr>
      <w:rPr>
        <w:rFonts w:ascii="Courier New" w:hAnsi="Courier New"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2BB1561"/>
    <w:multiLevelType w:val="hybridMultilevel"/>
    <w:tmpl w:val="A43E52A2"/>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5356615D"/>
    <w:multiLevelType w:val="hybridMultilevel"/>
    <w:tmpl w:val="F82C44AC"/>
    <w:lvl w:ilvl="0" w:tplc="EAD0C7A4">
      <w:start w:val="1"/>
      <w:numFmt w:val="decimal"/>
      <w:lvlText w:val="%1."/>
      <w:lvlJc w:val="left"/>
      <w:pPr>
        <w:tabs>
          <w:tab w:val="num" w:pos="720"/>
        </w:tabs>
        <w:ind w:left="720" w:hanging="360"/>
      </w:pPr>
    </w:lvl>
    <w:lvl w:ilvl="1" w:tplc="62FCB378" w:tentative="1">
      <w:start w:val="1"/>
      <w:numFmt w:val="decimal"/>
      <w:lvlText w:val="%2."/>
      <w:lvlJc w:val="left"/>
      <w:pPr>
        <w:tabs>
          <w:tab w:val="num" w:pos="1440"/>
        </w:tabs>
        <w:ind w:left="1440" w:hanging="360"/>
      </w:pPr>
    </w:lvl>
    <w:lvl w:ilvl="2" w:tplc="98464098" w:tentative="1">
      <w:start w:val="1"/>
      <w:numFmt w:val="decimal"/>
      <w:lvlText w:val="%3."/>
      <w:lvlJc w:val="left"/>
      <w:pPr>
        <w:tabs>
          <w:tab w:val="num" w:pos="2160"/>
        </w:tabs>
        <w:ind w:left="2160" w:hanging="360"/>
      </w:pPr>
    </w:lvl>
    <w:lvl w:ilvl="3" w:tplc="6D14304A" w:tentative="1">
      <w:start w:val="1"/>
      <w:numFmt w:val="decimal"/>
      <w:lvlText w:val="%4."/>
      <w:lvlJc w:val="left"/>
      <w:pPr>
        <w:tabs>
          <w:tab w:val="num" w:pos="2880"/>
        </w:tabs>
        <w:ind w:left="2880" w:hanging="360"/>
      </w:pPr>
    </w:lvl>
    <w:lvl w:ilvl="4" w:tplc="02141A32" w:tentative="1">
      <w:start w:val="1"/>
      <w:numFmt w:val="decimal"/>
      <w:lvlText w:val="%5."/>
      <w:lvlJc w:val="left"/>
      <w:pPr>
        <w:tabs>
          <w:tab w:val="num" w:pos="3600"/>
        </w:tabs>
        <w:ind w:left="3600" w:hanging="360"/>
      </w:pPr>
    </w:lvl>
    <w:lvl w:ilvl="5" w:tplc="355E9FCC" w:tentative="1">
      <w:start w:val="1"/>
      <w:numFmt w:val="decimal"/>
      <w:lvlText w:val="%6."/>
      <w:lvlJc w:val="left"/>
      <w:pPr>
        <w:tabs>
          <w:tab w:val="num" w:pos="4320"/>
        </w:tabs>
        <w:ind w:left="4320" w:hanging="360"/>
      </w:pPr>
    </w:lvl>
    <w:lvl w:ilvl="6" w:tplc="CF9AF008" w:tentative="1">
      <w:start w:val="1"/>
      <w:numFmt w:val="decimal"/>
      <w:lvlText w:val="%7."/>
      <w:lvlJc w:val="left"/>
      <w:pPr>
        <w:tabs>
          <w:tab w:val="num" w:pos="5040"/>
        </w:tabs>
        <w:ind w:left="5040" w:hanging="360"/>
      </w:pPr>
    </w:lvl>
    <w:lvl w:ilvl="7" w:tplc="0A3AAEE6" w:tentative="1">
      <w:start w:val="1"/>
      <w:numFmt w:val="decimal"/>
      <w:lvlText w:val="%8."/>
      <w:lvlJc w:val="left"/>
      <w:pPr>
        <w:tabs>
          <w:tab w:val="num" w:pos="5760"/>
        </w:tabs>
        <w:ind w:left="5760" w:hanging="360"/>
      </w:pPr>
    </w:lvl>
    <w:lvl w:ilvl="8" w:tplc="4E50B9A8" w:tentative="1">
      <w:start w:val="1"/>
      <w:numFmt w:val="decimal"/>
      <w:lvlText w:val="%9."/>
      <w:lvlJc w:val="left"/>
      <w:pPr>
        <w:tabs>
          <w:tab w:val="num" w:pos="6480"/>
        </w:tabs>
        <w:ind w:left="6480" w:hanging="360"/>
      </w:pPr>
    </w:lvl>
  </w:abstractNum>
  <w:abstractNum w:abstractNumId="23" w15:restartNumberingAfterBreak="0">
    <w:nsid w:val="54EC20B7"/>
    <w:multiLevelType w:val="hybridMultilevel"/>
    <w:tmpl w:val="6DEE9D1E"/>
    <w:lvl w:ilvl="0" w:tplc="203CF272">
      <w:start w:val="1"/>
      <w:numFmt w:val="bullet"/>
      <w:lvlText w:val="•"/>
      <w:lvlJc w:val="left"/>
      <w:pPr>
        <w:tabs>
          <w:tab w:val="num" w:pos="720"/>
        </w:tabs>
        <w:ind w:left="720" w:hanging="360"/>
      </w:pPr>
      <w:rPr>
        <w:rFonts w:ascii="Arial" w:hAnsi="Arial" w:hint="default"/>
      </w:rPr>
    </w:lvl>
    <w:lvl w:ilvl="1" w:tplc="C6289332" w:tentative="1">
      <w:start w:val="1"/>
      <w:numFmt w:val="bullet"/>
      <w:lvlText w:val="•"/>
      <w:lvlJc w:val="left"/>
      <w:pPr>
        <w:tabs>
          <w:tab w:val="num" w:pos="1440"/>
        </w:tabs>
        <w:ind w:left="1440" w:hanging="360"/>
      </w:pPr>
      <w:rPr>
        <w:rFonts w:ascii="Arial" w:hAnsi="Arial" w:hint="default"/>
      </w:rPr>
    </w:lvl>
    <w:lvl w:ilvl="2" w:tplc="8502015E" w:tentative="1">
      <w:start w:val="1"/>
      <w:numFmt w:val="bullet"/>
      <w:lvlText w:val="•"/>
      <w:lvlJc w:val="left"/>
      <w:pPr>
        <w:tabs>
          <w:tab w:val="num" w:pos="2160"/>
        </w:tabs>
        <w:ind w:left="2160" w:hanging="360"/>
      </w:pPr>
      <w:rPr>
        <w:rFonts w:ascii="Arial" w:hAnsi="Arial" w:hint="default"/>
      </w:rPr>
    </w:lvl>
    <w:lvl w:ilvl="3" w:tplc="C562E258" w:tentative="1">
      <w:start w:val="1"/>
      <w:numFmt w:val="bullet"/>
      <w:lvlText w:val="•"/>
      <w:lvlJc w:val="left"/>
      <w:pPr>
        <w:tabs>
          <w:tab w:val="num" w:pos="2880"/>
        </w:tabs>
        <w:ind w:left="2880" w:hanging="360"/>
      </w:pPr>
      <w:rPr>
        <w:rFonts w:ascii="Arial" w:hAnsi="Arial" w:hint="default"/>
      </w:rPr>
    </w:lvl>
    <w:lvl w:ilvl="4" w:tplc="06E03794" w:tentative="1">
      <w:start w:val="1"/>
      <w:numFmt w:val="bullet"/>
      <w:lvlText w:val="•"/>
      <w:lvlJc w:val="left"/>
      <w:pPr>
        <w:tabs>
          <w:tab w:val="num" w:pos="3600"/>
        </w:tabs>
        <w:ind w:left="3600" w:hanging="360"/>
      </w:pPr>
      <w:rPr>
        <w:rFonts w:ascii="Arial" w:hAnsi="Arial" w:hint="default"/>
      </w:rPr>
    </w:lvl>
    <w:lvl w:ilvl="5" w:tplc="8B20CB34" w:tentative="1">
      <w:start w:val="1"/>
      <w:numFmt w:val="bullet"/>
      <w:lvlText w:val="•"/>
      <w:lvlJc w:val="left"/>
      <w:pPr>
        <w:tabs>
          <w:tab w:val="num" w:pos="4320"/>
        </w:tabs>
        <w:ind w:left="4320" w:hanging="360"/>
      </w:pPr>
      <w:rPr>
        <w:rFonts w:ascii="Arial" w:hAnsi="Arial" w:hint="default"/>
      </w:rPr>
    </w:lvl>
    <w:lvl w:ilvl="6" w:tplc="FD483B66" w:tentative="1">
      <w:start w:val="1"/>
      <w:numFmt w:val="bullet"/>
      <w:lvlText w:val="•"/>
      <w:lvlJc w:val="left"/>
      <w:pPr>
        <w:tabs>
          <w:tab w:val="num" w:pos="5040"/>
        </w:tabs>
        <w:ind w:left="5040" w:hanging="360"/>
      </w:pPr>
      <w:rPr>
        <w:rFonts w:ascii="Arial" w:hAnsi="Arial" w:hint="default"/>
      </w:rPr>
    </w:lvl>
    <w:lvl w:ilvl="7" w:tplc="2460E8B4" w:tentative="1">
      <w:start w:val="1"/>
      <w:numFmt w:val="bullet"/>
      <w:lvlText w:val="•"/>
      <w:lvlJc w:val="left"/>
      <w:pPr>
        <w:tabs>
          <w:tab w:val="num" w:pos="5760"/>
        </w:tabs>
        <w:ind w:left="5760" w:hanging="360"/>
      </w:pPr>
      <w:rPr>
        <w:rFonts w:ascii="Arial" w:hAnsi="Arial" w:hint="default"/>
      </w:rPr>
    </w:lvl>
    <w:lvl w:ilvl="8" w:tplc="06509DD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AFA6060"/>
    <w:multiLevelType w:val="hybridMultilevel"/>
    <w:tmpl w:val="276A99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1FB260F"/>
    <w:multiLevelType w:val="hybridMultilevel"/>
    <w:tmpl w:val="D33069B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20949CE"/>
    <w:multiLevelType w:val="hybridMultilevel"/>
    <w:tmpl w:val="C902F5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3C54596"/>
    <w:multiLevelType w:val="hybridMultilevel"/>
    <w:tmpl w:val="D944ABC0"/>
    <w:lvl w:ilvl="0" w:tplc="4D32D2F2">
      <w:start w:val="1"/>
      <w:numFmt w:val="bullet"/>
      <w:lvlText w:val="o"/>
      <w:lvlJc w:val="left"/>
      <w:pPr>
        <w:ind w:left="360" w:hanging="360"/>
      </w:pPr>
      <w:rPr>
        <w:rFonts w:ascii="Courier New" w:hAnsi="Courier New"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63F862AA"/>
    <w:multiLevelType w:val="hybridMultilevel"/>
    <w:tmpl w:val="B21A45D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4B300BA"/>
    <w:multiLevelType w:val="hybridMultilevel"/>
    <w:tmpl w:val="10B082C8"/>
    <w:lvl w:ilvl="0" w:tplc="4D32D2F2">
      <w:start w:val="1"/>
      <w:numFmt w:val="bullet"/>
      <w:lvlText w:val="o"/>
      <w:lvlJc w:val="left"/>
      <w:pPr>
        <w:ind w:left="360" w:hanging="360"/>
      </w:pPr>
      <w:rPr>
        <w:rFonts w:ascii="Courier New" w:hAnsi="Courier New"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6A7B3F4E"/>
    <w:multiLevelType w:val="hybridMultilevel"/>
    <w:tmpl w:val="A314A162"/>
    <w:lvl w:ilvl="0" w:tplc="B4467190">
      <w:start w:val="1"/>
      <w:numFmt w:val="bullet"/>
      <w:lvlText w:val="•"/>
      <w:lvlJc w:val="left"/>
      <w:pPr>
        <w:tabs>
          <w:tab w:val="num" w:pos="360"/>
        </w:tabs>
        <w:ind w:left="360" w:hanging="360"/>
      </w:pPr>
      <w:rPr>
        <w:rFonts w:ascii="Arial" w:hAnsi="Arial" w:hint="default"/>
      </w:rPr>
    </w:lvl>
    <w:lvl w:ilvl="1" w:tplc="2B723F18" w:tentative="1">
      <w:start w:val="1"/>
      <w:numFmt w:val="bullet"/>
      <w:lvlText w:val="•"/>
      <w:lvlJc w:val="left"/>
      <w:pPr>
        <w:tabs>
          <w:tab w:val="num" w:pos="1080"/>
        </w:tabs>
        <w:ind w:left="1080" w:hanging="360"/>
      </w:pPr>
      <w:rPr>
        <w:rFonts w:ascii="Arial" w:hAnsi="Arial" w:hint="default"/>
      </w:rPr>
    </w:lvl>
    <w:lvl w:ilvl="2" w:tplc="C744FEE8" w:tentative="1">
      <w:start w:val="1"/>
      <w:numFmt w:val="bullet"/>
      <w:lvlText w:val="•"/>
      <w:lvlJc w:val="left"/>
      <w:pPr>
        <w:tabs>
          <w:tab w:val="num" w:pos="1800"/>
        </w:tabs>
        <w:ind w:left="1800" w:hanging="360"/>
      </w:pPr>
      <w:rPr>
        <w:rFonts w:ascii="Arial" w:hAnsi="Arial" w:hint="default"/>
      </w:rPr>
    </w:lvl>
    <w:lvl w:ilvl="3" w:tplc="9850BAB6" w:tentative="1">
      <w:start w:val="1"/>
      <w:numFmt w:val="bullet"/>
      <w:lvlText w:val="•"/>
      <w:lvlJc w:val="left"/>
      <w:pPr>
        <w:tabs>
          <w:tab w:val="num" w:pos="2520"/>
        </w:tabs>
        <w:ind w:left="2520" w:hanging="360"/>
      </w:pPr>
      <w:rPr>
        <w:rFonts w:ascii="Arial" w:hAnsi="Arial" w:hint="default"/>
      </w:rPr>
    </w:lvl>
    <w:lvl w:ilvl="4" w:tplc="8A94BDF0" w:tentative="1">
      <w:start w:val="1"/>
      <w:numFmt w:val="bullet"/>
      <w:lvlText w:val="•"/>
      <w:lvlJc w:val="left"/>
      <w:pPr>
        <w:tabs>
          <w:tab w:val="num" w:pos="3240"/>
        </w:tabs>
        <w:ind w:left="3240" w:hanging="360"/>
      </w:pPr>
      <w:rPr>
        <w:rFonts w:ascii="Arial" w:hAnsi="Arial" w:hint="default"/>
      </w:rPr>
    </w:lvl>
    <w:lvl w:ilvl="5" w:tplc="4FBA21DC" w:tentative="1">
      <w:start w:val="1"/>
      <w:numFmt w:val="bullet"/>
      <w:lvlText w:val="•"/>
      <w:lvlJc w:val="left"/>
      <w:pPr>
        <w:tabs>
          <w:tab w:val="num" w:pos="3960"/>
        </w:tabs>
        <w:ind w:left="3960" w:hanging="360"/>
      </w:pPr>
      <w:rPr>
        <w:rFonts w:ascii="Arial" w:hAnsi="Arial" w:hint="default"/>
      </w:rPr>
    </w:lvl>
    <w:lvl w:ilvl="6" w:tplc="803292F4" w:tentative="1">
      <w:start w:val="1"/>
      <w:numFmt w:val="bullet"/>
      <w:lvlText w:val="•"/>
      <w:lvlJc w:val="left"/>
      <w:pPr>
        <w:tabs>
          <w:tab w:val="num" w:pos="4680"/>
        </w:tabs>
        <w:ind w:left="4680" w:hanging="360"/>
      </w:pPr>
      <w:rPr>
        <w:rFonts w:ascii="Arial" w:hAnsi="Arial" w:hint="default"/>
      </w:rPr>
    </w:lvl>
    <w:lvl w:ilvl="7" w:tplc="0EA4FEE8" w:tentative="1">
      <w:start w:val="1"/>
      <w:numFmt w:val="bullet"/>
      <w:lvlText w:val="•"/>
      <w:lvlJc w:val="left"/>
      <w:pPr>
        <w:tabs>
          <w:tab w:val="num" w:pos="5400"/>
        </w:tabs>
        <w:ind w:left="5400" w:hanging="360"/>
      </w:pPr>
      <w:rPr>
        <w:rFonts w:ascii="Arial" w:hAnsi="Arial" w:hint="default"/>
      </w:rPr>
    </w:lvl>
    <w:lvl w:ilvl="8" w:tplc="C4AC708A"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C27676E"/>
    <w:multiLevelType w:val="hybridMultilevel"/>
    <w:tmpl w:val="59A44436"/>
    <w:lvl w:ilvl="0" w:tplc="4D32D2F2">
      <w:start w:val="1"/>
      <w:numFmt w:val="bullet"/>
      <w:lvlText w:val="o"/>
      <w:lvlJc w:val="left"/>
      <w:pPr>
        <w:ind w:left="360" w:hanging="360"/>
      </w:pPr>
      <w:rPr>
        <w:rFonts w:ascii="Courier New" w:hAnsi="Courier New"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6DE12470"/>
    <w:multiLevelType w:val="hybridMultilevel"/>
    <w:tmpl w:val="17CA1F2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E6161A1"/>
    <w:multiLevelType w:val="hybridMultilevel"/>
    <w:tmpl w:val="67A2323E"/>
    <w:lvl w:ilvl="0" w:tplc="F47A75D0">
      <w:start w:val="1"/>
      <w:numFmt w:val="bullet"/>
      <w:lvlText w:val="•"/>
      <w:lvlJc w:val="left"/>
      <w:pPr>
        <w:tabs>
          <w:tab w:val="num" w:pos="720"/>
        </w:tabs>
        <w:ind w:left="720" w:hanging="360"/>
      </w:pPr>
      <w:rPr>
        <w:rFonts w:ascii="Arial" w:hAnsi="Arial" w:hint="default"/>
      </w:rPr>
    </w:lvl>
    <w:lvl w:ilvl="1" w:tplc="14C65308" w:tentative="1">
      <w:start w:val="1"/>
      <w:numFmt w:val="bullet"/>
      <w:lvlText w:val="•"/>
      <w:lvlJc w:val="left"/>
      <w:pPr>
        <w:tabs>
          <w:tab w:val="num" w:pos="1440"/>
        </w:tabs>
        <w:ind w:left="1440" w:hanging="360"/>
      </w:pPr>
      <w:rPr>
        <w:rFonts w:ascii="Arial" w:hAnsi="Arial" w:hint="default"/>
      </w:rPr>
    </w:lvl>
    <w:lvl w:ilvl="2" w:tplc="BB786F7C" w:tentative="1">
      <w:start w:val="1"/>
      <w:numFmt w:val="bullet"/>
      <w:lvlText w:val="•"/>
      <w:lvlJc w:val="left"/>
      <w:pPr>
        <w:tabs>
          <w:tab w:val="num" w:pos="2160"/>
        </w:tabs>
        <w:ind w:left="2160" w:hanging="360"/>
      </w:pPr>
      <w:rPr>
        <w:rFonts w:ascii="Arial" w:hAnsi="Arial" w:hint="default"/>
      </w:rPr>
    </w:lvl>
    <w:lvl w:ilvl="3" w:tplc="87E4DAE0" w:tentative="1">
      <w:start w:val="1"/>
      <w:numFmt w:val="bullet"/>
      <w:lvlText w:val="•"/>
      <w:lvlJc w:val="left"/>
      <w:pPr>
        <w:tabs>
          <w:tab w:val="num" w:pos="2880"/>
        </w:tabs>
        <w:ind w:left="2880" w:hanging="360"/>
      </w:pPr>
      <w:rPr>
        <w:rFonts w:ascii="Arial" w:hAnsi="Arial" w:hint="default"/>
      </w:rPr>
    </w:lvl>
    <w:lvl w:ilvl="4" w:tplc="814A8F7C" w:tentative="1">
      <w:start w:val="1"/>
      <w:numFmt w:val="bullet"/>
      <w:lvlText w:val="•"/>
      <w:lvlJc w:val="left"/>
      <w:pPr>
        <w:tabs>
          <w:tab w:val="num" w:pos="3600"/>
        </w:tabs>
        <w:ind w:left="3600" w:hanging="360"/>
      </w:pPr>
      <w:rPr>
        <w:rFonts w:ascii="Arial" w:hAnsi="Arial" w:hint="default"/>
      </w:rPr>
    </w:lvl>
    <w:lvl w:ilvl="5" w:tplc="27CE5B2A" w:tentative="1">
      <w:start w:val="1"/>
      <w:numFmt w:val="bullet"/>
      <w:lvlText w:val="•"/>
      <w:lvlJc w:val="left"/>
      <w:pPr>
        <w:tabs>
          <w:tab w:val="num" w:pos="4320"/>
        </w:tabs>
        <w:ind w:left="4320" w:hanging="360"/>
      </w:pPr>
      <w:rPr>
        <w:rFonts w:ascii="Arial" w:hAnsi="Arial" w:hint="default"/>
      </w:rPr>
    </w:lvl>
    <w:lvl w:ilvl="6" w:tplc="B7D63FF8" w:tentative="1">
      <w:start w:val="1"/>
      <w:numFmt w:val="bullet"/>
      <w:lvlText w:val="•"/>
      <w:lvlJc w:val="left"/>
      <w:pPr>
        <w:tabs>
          <w:tab w:val="num" w:pos="5040"/>
        </w:tabs>
        <w:ind w:left="5040" w:hanging="360"/>
      </w:pPr>
      <w:rPr>
        <w:rFonts w:ascii="Arial" w:hAnsi="Arial" w:hint="default"/>
      </w:rPr>
    </w:lvl>
    <w:lvl w:ilvl="7" w:tplc="8D824290" w:tentative="1">
      <w:start w:val="1"/>
      <w:numFmt w:val="bullet"/>
      <w:lvlText w:val="•"/>
      <w:lvlJc w:val="left"/>
      <w:pPr>
        <w:tabs>
          <w:tab w:val="num" w:pos="5760"/>
        </w:tabs>
        <w:ind w:left="5760" w:hanging="360"/>
      </w:pPr>
      <w:rPr>
        <w:rFonts w:ascii="Arial" w:hAnsi="Arial" w:hint="default"/>
      </w:rPr>
    </w:lvl>
    <w:lvl w:ilvl="8" w:tplc="DE26E59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A24533"/>
    <w:multiLevelType w:val="hybridMultilevel"/>
    <w:tmpl w:val="49C69320"/>
    <w:lvl w:ilvl="0" w:tplc="1009000F">
      <w:start w:val="1"/>
      <w:numFmt w:val="decimal"/>
      <w:lvlText w:val="%1."/>
      <w:lvlJc w:val="left"/>
      <w:pPr>
        <w:ind w:left="720" w:hanging="360"/>
      </w:pPr>
    </w:lvl>
    <w:lvl w:ilvl="1" w:tplc="B4467190">
      <w:start w:val="1"/>
      <w:numFmt w:val="bullet"/>
      <w:lvlText w:val="•"/>
      <w:lvlJc w:val="left"/>
      <w:pPr>
        <w:ind w:left="1440" w:hanging="360"/>
      </w:pPr>
      <w:rPr>
        <w:rFonts w:ascii="Arial" w:hAnsi="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2BF57F3"/>
    <w:multiLevelType w:val="hybridMultilevel"/>
    <w:tmpl w:val="939424D6"/>
    <w:lvl w:ilvl="0" w:tplc="1009000D">
      <w:start w:val="1"/>
      <w:numFmt w:val="bullet"/>
      <w:lvlText w:val=""/>
      <w:lvlJc w:val="left"/>
      <w:pPr>
        <w:ind w:left="700" w:hanging="360"/>
      </w:pPr>
      <w:rPr>
        <w:rFonts w:ascii="Wingdings" w:hAnsi="Wingdings" w:hint="default"/>
      </w:rPr>
    </w:lvl>
    <w:lvl w:ilvl="1" w:tplc="10090003" w:tentative="1">
      <w:start w:val="1"/>
      <w:numFmt w:val="bullet"/>
      <w:lvlText w:val="o"/>
      <w:lvlJc w:val="left"/>
      <w:pPr>
        <w:ind w:left="1420" w:hanging="360"/>
      </w:pPr>
      <w:rPr>
        <w:rFonts w:ascii="Courier New" w:hAnsi="Courier New" w:cs="Courier New" w:hint="default"/>
      </w:rPr>
    </w:lvl>
    <w:lvl w:ilvl="2" w:tplc="10090005" w:tentative="1">
      <w:start w:val="1"/>
      <w:numFmt w:val="bullet"/>
      <w:lvlText w:val=""/>
      <w:lvlJc w:val="left"/>
      <w:pPr>
        <w:ind w:left="2140" w:hanging="360"/>
      </w:pPr>
      <w:rPr>
        <w:rFonts w:ascii="Wingdings" w:hAnsi="Wingdings" w:hint="default"/>
      </w:rPr>
    </w:lvl>
    <w:lvl w:ilvl="3" w:tplc="10090001" w:tentative="1">
      <w:start w:val="1"/>
      <w:numFmt w:val="bullet"/>
      <w:lvlText w:val=""/>
      <w:lvlJc w:val="left"/>
      <w:pPr>
        <w:ind w:left="2860" w:hanging="360"/>
      </w:pPr>
      <w:rPr>
        <w:rFonts w:ascii="Symbol" w:hAnsi="Symbol" w:hint="default"/>
      </w:rPr>
    </w:lvl>
    <w:lvl w:ilvl="4" w:tplc="10090003" w:tentative="1">
      <w:start w:val="1"/>
      <w:numFmt w:val="bullet"/>
      <w:lvlText w:val="o"/>
      <w:lvlJc w:val="left"/>
      <w:pPr>
        <w:ind w:left="3580" w:hanging="360"/>
      </w:pPr>
      <w:rPr>
        <w:rFonts w:ascii="Courier New" w:hAnsi="Courier New" w:cs="Courier New" w:hint="default"/>
      </w:rPr>
    </w:lvl>
    <w:lvl w:ilvl="5" w:tplc="10090005" w:tentative="1">
      <w:start w:val="1"/>
      <w:numFmt w:val="bullet"/>
      <w:lvlText w:val=""/>
      <w:lvlJc w:val="left"/>
      <w:pPr>
        <w:ind w:left="4300" w:hanging="360"/>
      </w:pPr>
      <w:rPr>
        <w:rFonts w:ascii="Wingdings" w:hAnsi="Wingdings" w:hint="default"/>
      </w:rPr>
    </w:lvl>
    <w:lvl w:ilvl="6" w:tplc="10090001" w:tentative="1">
      <w:start w:val="1"/>
      <w:numFmt w:val="bullet"/>
      <w:lvlText w:val=""/>
      <w:lvlJc w:val="left"/>
      <w:pPr>
        <w:ind w:left="5020" w:hanging="360"/>
      </w:pPr>
      <w:rPr>
        <w:rFonts w:ascii="Symbol" w:hAnsi="Symbol" w:hint="default"/>
      </w:rPr>
    </w:lvl>
    <w:lvl w:ilvl="7" w:tplc="10090003" w:tentative="1">
      <w:start w:val="1"/>
      <w:numFmt w:val="bullet"/>
      <w:lvlText w:val="o"/>
      <w:lvlJc w:val="left"/>
      <w:pPr>
        <w:ind w:left="5740" w:hanging="360"/>
      </w:pPr>
      <w:rPr>
        <w:rFonts w:ascii="Courier New" w:hAnsi="Courier New" w:cs="Courier New" w:hint="default"/>
      </w:rPr>
    </w:lvl>
    <w:lvl w:ilvl="8" w:tplc="10090005" w:tentative="1">
      <w:start w:val="1"/>
      <w:numFmt w:val="bullet"/>
      <w:lvlText w:val=""/>
      <w:lvlJc w:val="left"/>
      <w:pPr>
        <w:ind w:left="6460" w:hanging="360"/>
      </w:pPr>
      <w:rPr>
        <w:rFonts w:ascii="Wingdings" w:hAnsi="Wingdings" w:hint="default"/>
      </w:rPr>
    </w:lvl>
  </w:abstractNum>
  <w:abstractNum w:abstractNumId="36" w15:restartNumberingAfterBreak="0">
    <w:nsid w:val="79C126BD"/>
    <w:multiLevelType w:val="hybridMultilevel"/>
    <w:tmpl w:val="CDC49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9E46F64"/>
    <w:multiLevelType w:val="hybridMultilevel"/>
    <w:tmpl w:val="58EA88BE"/>
    <w:lvl w:ilvl="0" w:tplc="1009000D">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8" w15:restartNumberingAfterBreak="0">
    <w:nsid w:val="7C801FA1"/>
    <w:multiLevelType w:val="hybridMultilevel"/>
    <w:tmpl w:val="276A99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D60169B"/>
    <w:multiLevelType w:val="hybridMultilevel"/>
    <w:tmpl w:val="BD74A90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E5559A4"/>
    <w:multiLevelType w:val="hybridMultilevel"/>
    <w:tmpl w:val="4854217E"/>
    <w:lvl w:ilvl="0" w:tplc="4D32D2F2">
      <w:start w:val="1"/>
      <w:numFmt w:val="bullet"/>
      <w:lvlText w:val="o"/>
      <w:lvlJc w:val="left"/>
      <w:pPr>
        <w:ind w:left="720" w:hanging="360"/>
      </w:pPr>
      <w:rPr>
        <w:rFonts w:ascii="Courier New" w:hAnsi="Courier New"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21"/>
  </w:num>
  <w:num w:numId="4">
    <w:abstractNumId w:val="10"/>
  </w:num>
  <w:num w:numId="5">
    <w:abstractNumId w:val="32"/>
  </w:num>
  <w:num w:numId="6">
    <w:abstractNumId w:val="30"/>
  </w:num>
  <w:num w:numId="7">
    <w:abstractNumId w:val="11"/>
  </w:num>
  <w:num w:numId="8">
    <w:abstractNumId w:val="6"/>
  </w:num>
  <w:num w:numId="9">
    <w:abstractNumId w:val="25"/>
  </w:num>
  <w:num w:numId="10">
    <w:abstractNumId w:val="9"/>
  </w:num>
  <w:num w:numId="11">
    <w:abstractNumId w:val="39"/>
  </w:num>
  <w:num w:numId="12">
    <w:abstractNumId w:val="28"/>
  </w:num>
  <w:num w:numId="13">
    <w:abstractNumId w:val="34"/>
  </w:num>
  <w:num w:numId="14">
    <w:abstractNumId w:val="33"/>
  </w:num>
  <w:num w:numId="15">
    <w:abstractNumId w:val="23"/>
  </w:num>
  <w:num w:numId="16">
    <w:abstractNumId w:val="17"/>
  </w:num>
  <w:num w:numId="17">
    <w:abstractNumId w:val="3"/>
  </w:num>
  <w:num w:numId="18">
    <w:abstractNumId w:val="2"/>
  </w:num>
  <w:num w:numId="19">
    <w:abstractNumId w:val="22"/>
  </w:num>
  <w:num w:numId="20">
    <w:abstractNumId w:val="7"/>
  </w:num>
  <w:num w:numId="21">
    <w:abstractNumId w:val="15"/>
  </w:num>
  <w:num w:numId="22">
    <w:abstractNumId w:val="4"/>
  </w:num>
  <w:num w:numId="23">
    <w:abstractNumId w:val="18"/>
  </w:num>
  <w:num w:numId="24">
    <w:abstractNumId w:val="24"/>
  </w:num>
  <w:num w:numId="25">
    <w:abstractNumId w:val="38"/>
  </w:num>
  <w:num w:numId="26">
    <w:abstractNumId w:val="26"/>
  </w:num>
  <w:num w:numId="27">
    <w:abstractNumId w:val="27"/>
  </w:num>
  <w:num w:numId="28">
    <w:abstractNumId w:val="31"/>
  </w:num>
  <w:num w:numId="29">
    <w:abstractNumId w:val="16"/>
  </w:num>
  <w:num w:numId="30">
    <w:abstractNumId w:val="37"/>
  </w:num>
  <w:num w:numId="31">
    <w:abstractNumId w:val="1"/>
  </w:num>
  <w:num w:numId="32">
    <w:abstractNumId w:val="40"/>
  </w:num>
  <w:num w:numId="33">
    <w:abstractNumId w:val="20"/>
  </w:num>
  <w:num w:numId="34">
    <w:abstractNumId w:val="29"/>
  </w:num>
  <w:num w:numId="35">
    <w:abstractNumId w:val="19"/>
  </w:num>
  <w:num w:numId="36">
    <w:abstractNumId w:val="8"/>
  </w:num>
  <w:num w:numId="37">
    <w:abstractNumId w:val="36"/>
  </w:num>
  <w:num w:numId="38">
    <w:abstractNumId w:val="13"/>
  </w:num>
  <w:num w:numId="39">
    <w:abstractNumId w:val="14"/>
  </w:num>
  <w:num w:numId="40">
    <w:abstractNumId w:val="12"/>
  </w:num>
  <w:num w:numId="4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6AD"/>
    <w:rsid w:val="00012BEE"/>
    <w:rsid w:val="000132FF"/>
    <w:rsid w:val="00021D41"/>
    <w:rsid w:val="00023B8D"/>
    <w:rsid w:val="00030239"/>
    <w:rsid w:val="000377CF"/>
    <w:rsid w:val="00037AEF"/>
    <w:rsid w:val="0004051B"/>
    <w:rsid w:val="00044261"/>
    <w:rsid w:val="000462E5"/>
    <w:rsid w:val="00050A5D"/>
    <w:rsid w:val="000523E6"/>
    <w:rsid w:val="0005653D"/>
    <w:rsid w:val="00056D23"/>
    <w:rsid w:val="0006414F"/>
    <w:rsid w:val="00065388"/>
    <w:rsid w:val="000668CF"/>
    <w:rsid w:val="000726AD"/>
    <w:rsid w:val="000777FB"/>
    <w:rsid w:val="00090A7E"/>
    <w:rsid w:val="00094EF5"/>
    <w:rsid w:val="00095C4E"/>
    <w:rsid w:val="00096834"/>
    <w:rsid w:val="00097DE8"/>
    <w:rsid w:val="000A0A36"/>
    <w:rsid w:val="000A49F8"/>
    <w:rsid w:val="000B0D54"/>
    <w:rsid w:val="000C0A02"/>
    <w:rsid w:val="000C1CF9"/>
    <w:rsid w:val="000C32C5"/>
    <w:rsid w:val="000D13EC"/>
    <w:rsid w:val="000D24CA"/>
    <w:rsid w:val="000D61CF"/>
    <w:rsid w:val="000E1526"/>
    <w:rsid w:val="000E3E08"/>
    <w:rsid w:val="000E6CB6"/>
    <w:rsid w:val="001000D8"/>
    <w:rsid w:val="00112554"/>
    <w:rsid w:val="00117C40"/>
    <w:rsid w:val="001208D0"/>
    <w:rsid w:val="0012395A"/>
    <w:rsid w:val="00124EFB"/>
    <w:rsid w:val="00127A5F"/>
    <w:rsid w:val="00131849"/>
    <w:rsid w:val="00133614"/>
    <w:rsid w:val="00135E70"/>
    <w:rsid w:val="00153496"/>
    <w:rsid w:val="00162C5A"/>
    <w:rsid w:val="00164D01"/>
    <w:rsid w:val="001669DB"/>
    <w:rsid w:val="00171BCD"/>
    <w:rsid w:val="00174591"/>
    <w:rsid w:val="00176CB0"/>
    <w:rsid w:val="00184105"/>
    <w:rsid w:val="00184DAA"/>
    <w:rsid w:val="001A095F"/>
    <w:rsid w:val="001B01BC"/>
    <w:rsid w:val="001C35BC"/>
    <w:rsid w:val="001C5AF5"/>
    <w:rsid w:val="001C7761"/>
    <w:rsid w:val="001E0FBA"/>
    <w:rsid w:val="001E1F32"/>
    <w:rsid w:val="001E217D"/>
    <w:rsid w:val="001E2A58"/>
    <w:rsid w:val="001E60B8"/>
    <w:rsid w:val="001E6C3B"/>
    <w:rsid w:val="001F44FB"/>
    <w:rsid w:val="00200BFC"/>
    <w:rsid w:val="00211E7D"/>
    <w:rsid w:val="0021284E"/>
    <w:rsid w:val="002171A9"/>
    <w:rsid w:val="00221DF7"/>
    <w:rsid w:val="002260D8"/>
    <w:rsid w:val="00230D2B"/>
    <w:rsid w:val="0023137A"/>
    <w:rsid w:val="00235983"/>
    <w:rsid w:val="00236D26"/>
    <w:rsid w:val="00240044"/>
    <w:rsid w:val="00243442"/>
    <w:rsid w:val="002468FB"/>
    <w:rsid w:val="00250468"/>
    <w:rsid w:val="00252B4A"/>
    <w:rsid w:val="00270E09"/>
    <w:rsid w:val="00271FED"/>
    <w:rsid w:val="00276DEF"/>
    <w:rsid w:val="00281637"/>
    <w:rsid w:val="002878C4"/>
    <w:rsid w:val="002904AA"/>
    <w:rsid w:val="002945E6"/>
    <w:rsid w:val="002A3920"/>
    <w:rsid w:val="002A3E42"/>
    <w:rsid w:val="002A7FD4"/>
    <w:rsid w:val="002B3B3A"/>
    <w:rsid w:val="002C1122"/>
    <w:rsid w:val="002C151C"/>
    <w:rsid w:val="002C6C19"/>
    <w:rsid w:val="002D08C2"/>
    <w:rsid w:val="002D141C"/>
    <w:rsid w:val="002E09BB"/>
    <w:rsid w:val="002F4595"/>
    <w:rsid w:val="002F4DE5"/>
    <w:rsid w:val="0030334E"/>
    <w:rsid w:val="00303F3A"/>
    <w:rsid w:val="0030639A"/>
    <w:rsid w:val="00310AB8"/>
    <w:rsid w:val="00313AC7"/>
    <w:rsid w:val="0031775D"/>
    <w:rsid w:val="00323B12"/>
    <w:rsid w:val="00325B4F"/>
    <w:rsid w:val="00332E7C"/>
    <w:rsid w:val="0033411C"/>
    <w:rsid w:val="003452D9"/>
    <w:rsid w:val="003460FE"/>
    <w:rsid w:val="00347C45"/>
    <w:rsid w:val="003507A7"/>
    <w:rsid w:val="00366385"/>
    <w:rsid w:val="00370C51"/>
    <w:rsid w:val="00373778"/>
    <w:rsid w:val="0038288C"/>
    <w:rsid w:val="00382A58"/>
    <w:rsid w:val="00396E21"/>
    <w:rsid w:val="003A1D6C"/>
    <w:rsid w:val="003A2A42"/>
    <w:rsid w:val="003A562D"/>
    <w:rsid w:val="003B39F9"/>
    <w:rsid w:val="003C6CDC"/>
    <w:rsid w:val="003D0FAB"/>
    <w:rsid w:val="003D15AA"/>
    <w:rsid w:val="003D3F84"/>
    <w:rsid w:val="003D7D49"/>
    <w:rsid w:val="003F4AF1"/>
    <w:rsid w:val="003F7B68"/>
    <w:rsid w:val="00427806"/>
    <w:rsid w:val="00430527"/>
    <w:rsid w:val="00431FF3"/>
    <w:rsid w:val="00434097"/>
    <w:rsid w:val="00435FAB"/>
    <w:rsid w:val="00450986"/>
    <w:rsid w:val="004655E9"/>
    <w:rsid w:val="00470230"/>
    <w:rsid w:val="00471620"/>
    <w:rsid w:val="004731F7"/>
    <w:rsid w:val="00480C17"/>
    <w:rsid w:val="004A5D39"/>
    <w:rsid w:val="004A7A19"/>
    <w:rsid w:val="004B2D08"/>
    <w:rsid w:val="004B7A4F"/>
    <w:rsid w:val="004D2E07"/>
    <w:rsid w:val="004D415E"/>
    <w:rsid w:val="004D4B02"/>
    <w:rsid w:val="004D7F99"/>
    <w:rsid w:val="004E6620"/>
    <w:rsid w:val="004F5A89"/>
    <w:rsid w:val="004F64D6"/>
    <w:rsid w:val="00500ED8"/>
    <w:rsid w:val="005138A4"/>
    <w:rsid w:val="00523667"/>
    <w:rsid w:val="005260AF"/>
    <w:rsid w:val="00531001"/>
    <w:rsid w:val="00540B85"/>
    <w:rsid w:val="0054105C"/>
    <w:rsid w:val="005645AC"/>
    <w:rsid w:val="00564DF5"/>
    <w:rsid w:val="00565852"/>
    <w:rsid w:val="0057009E"/>
    <w:rsid w:val="0057046D"/>
    <w:rsid w:val="00570C78"/>
    <w:rsid w:val="005752D1"/>
    <w:rsid w:val="00580FEE"/>
    <w:rsid w:val="00581889"/>
    <w:rsid w:val="00583D07"/>
    <w:rsid w:val="0058757A"/>
    <w:rsid w:val="005B350C"/>
    <w:rsid w:val="005B38A0"/>
    <w:rsid w:val="005B5B38"/>
    <w:rsid w:val="005B7FAD"/>
    <w:rsid w:val="005C187E"/>
    <w:rsid w:val="005C1A62"/>
    <w:rsid w:val="005C206C"/>
    <w:rsid w:val="005D1B98"/>
    <w:rsid w:val="005D2074"/>
    <w:rsid w:val="005D3F82"/>
    <w:rsid w:val="005E05EB"/>
    <w:rsid w:val="005E5C37"/>
    <w:rsid w:val="005F3B03"/>
    <w:rsid w:val="005F4770"/>
    <w:rsid w:val="005F5A51"/>
    <w:rsid w:val="0060393B"/>
    <w:rsid w:val="0060764D"/>
    <w:rsid w:val="0061199B"/>
    <w:rsid w:val="006128C1"/>
    <w:rsid w:val="0061604A"/>
    <w:rsid w:val="00617496"/>
    <w:rsid w:val="00620B7B"/>
    <w:rsid w:val="00625A66"/>
    <w:rsid w:val="00630725"/>
    <w:rsid w:val="00653978"/>
    <w:rsid w:val="00656BC5"/>
    <w:rsid w:val="00666A93"/>
    <w:rsid w:val="00672151"/>
    <w:rsid w:val="006773BD"/>
    <w:rsid w:val="0067745F"/>
    <w:rsid w:val="0068257A"/>
    <w:rsid w:val="0068419A"/>
    <w:rsid w:val="0068450D"/>
    <w:rsid w:val="00686102"/>
    <w:rsid w:val="006904BA"/>
    <w:rsid w:val="00691B66"/>
    <w:rsid w:val="006944A1"/>
    <w:rsid w:val="006969E1"/>
    <w:rsid w:val="00696ECA"/>
    <w:rsid w:val="006A5E96"/>
    <w:rsid w:val="006B02DA"/>
    <w:rsid w:val="006B0BD3"/>
    <w:rsid w:val="006B2235"/>
    <w:rsid w:val="006B7CBB"/>
    <w:rsid w:val="006C05B8"/>
    <w:rsid w:val="006C09B2"/>
    <w:rsid w:val="006C307A"/>
    <w:rsid w:val="006D2BBE"/>
    <w:rsid w:val="006D3811"/>
    <w:rsid w:val="006D38A5"/>
    <w:rsid w:val="006D5234"/>
    <w:rsid w:val="006D55D6"/>
    <w:rsid w:val="006E2620"/>
    <w:rsid w:val="006F46E6"/>
    <w:rsid w:val="006F4CAC"/>
    <w:rsid w:val="006F7606"/>
    <w:rsid w:val="00704D35"/>
    <w:rsid w:val="00705F3C"/>
    <w:rsid w:val="00706158"/>
    <w:rsid w:val="00714196"/>
    <w:rsid w:val="007201F0"/>
    <w:rsid w:val="00721C95"/>
    <w:rsid w:val="00721DAD"/>
    <w:rsid w:val="00722CEE"/>
    <w:rsid w:val="00722D1F"/>
    <w:rsid w:val="00743773"/>
    <w:rsid w:val="00745E63"/>
    <w:rsid w:val="007501C0"/>
    <w:rsid w:val="007631D0"/>
    <w:rsid w:val="00765F8E"/>
    <w:rsid w:val="007763D0"/>
    <w:rsid w:val="00782033"/>
    <w:rsid w:val="007873CE"/>
    <w:rsid w:val="00791F81"/>
    <w:rsid w:val="007A25B4"/>
    <w:rsid w:val="007A2A32"/>
    <w:rsid w:val="007A4FB7"/>
    <w:rsid w:val="007B0B81"/>
    <w:rsid w:val="007B5662"/>
    <w:rsid w:val="007B6A3E"/>
    <w:rsid w:val="007C628C"/>
    <w:rsid w:val="007D3F9E"/>
    <w:rsid w:val="007D4075"/>
    <w:rsid w:val="007D4A47"/>
    <w:rsid w:val="007E5AB9"/>
    <w:rsid w:val="007F3E81"/>
    <w:rsid w:val="007F78B4"/>
    <w:rsid w:val="0080164A"/>
    <w:rsid w:val="00801E70"/>
    <w:rsid w:val="00802122"/>
    <w:rsid w:val="008050B1"/>
    <w:rsid w:val="00805A3A"/>
    <w:rsid w:val="00806027"/>
    <w:rsid w:val="00807AF4"/>
    <w:rsid w:val="0081451D"/>
    <w:rsid w:val="0081640D"/>
    <w:rsid w:val="00820055"/>
    <w:rsid w:val="008309EC"/>
    <w:rsid w:val="008436CF"/>
    <w:rsid w:val="008524EE"/>
    <w:rsid w:val="00854D14"/>
    <w:rsid w:val="0087581C"/>
    <w:rsid w:val="00880BEE"/>
    <w:rsid w:val="0088399B"/>
    <w:rsid w:val="0088671F"/>
    <w:rsid w:val="00895353"/>
    <w:rsid w:val="008A1294"/>
    <w:rsid w:val="008B7E34"/>
    <w:rsid w:val="008C346B"/>
    <w:rsid w:val="008C5E04"/>
    <w:rsid w:val="008D5281"/>
    <w:rsid w:val="008D72C2"/>
    <w:rsid w:val="008E0ABE"/>
    <w:rsid w:val="008E2EB1"/>
    <w:rsid w:val="008F7972"/>
    <w:rsid w:val="009059D4"/>
    <w:rsid w:val="00905BB1"/>
    <w:rsid w:val="00906F07"/>
    <w:rsid w:val="0091336C"/>
    <w:rsid w:val="009168A5"/>
    <w:rsid w:val="00924DBF"/>
    <w:rsid w:val="00932E27"/>
    <w:rsid w:val="00936E16"/>
    <w:rsid w:val="009372FA"/>
    <w:rsid w:val="009422EE"/>
    <w:rsid w:val="00943798"/>
    <w:rsid w:val="00946299"/>
    <w:rsid w:val="009501E1"/>
    <w:rsid w:val="00950B54"/>
    <w:rsid w:val="00952444"/>
    <w:rsid w:val="00953DEC"/>
    <w:rsid w:val="009550F7"/>
    <w:rsid w:val="00961374"/>
    <w:rsid w:val="0096324A"/>
    <w:rsid w:val="00974B95"/>
    <w:rsid w:val="00981B7D"/>
    <w:rsid w:val="00981C87"/>
    <w:rsid w:val="009877CE"/>
    <w:rsid w:val="009959DF"/>
    <w:rsid w:val="009A3621"/>
    <w:rsid w:val="009B0323"/>
    <w:rsid w:val="009B2B42"/>
    <w:rsid w:val="009B3EAB"/>
    <w:rsid w:val="009D0784"/>
    <w:rsid w:val="009D11AC"/>
    <w:rsid w:val="009D1B99"/>
    <w:rsid w:val="009D5DBB"/>
    <w:rsid w:val="009E4ACE"/>
    <w:rsid w:val="009E60EB"/>
    <w:rsid w:val="009F4933"/>
    <w:rsid w:val="00A05AF5"/>
    <w:rsid w:val="00A2090D"/>
    <w:rsid w:val="00A30509"/>
    <w:rsid w:val="00A33540"/>
    <w:rsid w:val="00A37881"/>
    <w:rsid w:val="00A43788"/>
    <w:rsid w:val="00A44E01"/>
    <w:rsid w:val="00A47CCD"/>
    <w:rsid w:val="00A50227"/>
    <w:rsid w:val="00A50A3D"/>
    <w:rsid w:val="00A52DD1"/>
    <w:rsid w:val="00A6075B"/>
    <w:rsid w:val="00A62DB0"/>
    <w:rsid w:val="00A678E8"/>
    <w:rsid w:val="00A72DFA"/>
    <w:rsid w:val="00A858CA"/>
    <w:rsid w:val="00A94F8B"/>
    <w:rsid w:val="00A9531A"/>
    <w:rsid w:val="00A9700A"/>
    <w:rsid w:val="00AB32E5"/>
    <w:rsid w:val="00AC25D4"/>
    <w:rsid w:val="00AD0F3A"/>
    <w:rsid w:val="00AD125C"/>
    <w:rsid w:val="00AD223E"/>
    <w:rsid w:val="00AD23C9"/>
    <w:rsid w:val="00AD4393"/>
    <w:rsid w:val="00AF0A4A"/>
    <w:rsid w:val="00AF2459"/>
    <w:rsid w:val="00B006F3"/>
    <w:rsid w:val="00B0721C"/>
    <w:rsid w:val="00B1295E"/>
    <w:rsid w:val="00B14E74"/>
    <w:rsid w:val="00B20A40"/>
    <w:rsid w:val="00B21914"/>
    <w:rsid w:val="00B256C1"/>
    <w:rsid w:val="00B307A8"/>
    <w:rsid w:val="00B32EAF"/>
    <w:rsid w:val="00B422E9"/>
    <w:rsid w:val="00B577ED"/>
    <w:rsid w:val="00B6405C"/>
    <w:rsid w:val="00B675EB"/>
    <w:rsid w:val="00B77F1D"/>
    <w:rsid w:val="00B77F23"/>
    <w:rsid w:val="00BA02CB"/>
    <w:rsid w:val="00BA195E"/>
    <w:rsid w:val="00BA26A0"/>
    <w:rsid w:val="00BB0CC4"/>
    <w:rsid w:val="00BB0D6E"/>
    <w:rsid w:val="00BB401E"/>
    <w:rsid w:val="00BC5C24"/>
    <w:rsid w:val="00BC7BF1"/>
    <w:rsid w:val="00BE2593"/>
    <w:rsid w:val="00BE7034"/>
    <w:rsid w:val="00BF6EC1"/>
    <w:rsid w:val="00BF7814"/>
    <w:rsid w:val="00C001BB"/>
    <w:rsid w:val="00C1093D"/>
    <w:rsid w:val="00C151C6"/>
    <w:rsid w:val="00C23921"/>
    <w:rsid w:val="00C23DB0"/>
    <w:rsid w:val="00C32B87"/>
    <w:rsid w:val="00C40012"/>
    <w:rsid w:val="00C428B6"/>
    <w:rsid w:val="00C53129"/>
    <w:rsid w:val="00C53BA4"/>
    <w:rsid w:val="00C6689B"/>
    <w:rsid w:val="00C7269A"/>
    <w:rsid w:val="00C80C41"/>
    <w:rsid w:val="00C8296D"/>
    <w:rsid w:val="00C84A3C"/>
    <w:rsid w:val="00C92775"/>
    <w:rsid w:val="00CA7A1A"/>
    <w:rsid w:val="00CB1C7A"/>
    <w:rsid w:val="00CB76D4"/>
    <w:rsid w:val="00CC7F45"/>
    <w:rsid w:val="00CD0FE0"/>
    <w:rsid w:val="00CD5299"/>
    <w:rsid w:val="00CD5CCB"/>
    <w:rsid w:val="00CD7B94"/>
    <w:rsid w:val="00CE659C"/>
    <w:rsid w:val="00CE67B6"/>
    <w:rsid w:val="00CF7914"/>
    <w:rsid w:val="00D0261D"/>
    <w:rsid w:val="00D03BE5"/>
    <w:rsid w:val="00D03F67"/>
    <w:rsid w:val="00D053CC"/>
    <w:rsid w:val="00D12DFA"/>
    <w:rsid w:val="00D14D4C"/>
    <w:rsid w:val="00D25C24"/>
    <w:rsid w:val="00D27DBC"/>
    <w:rsid w:val="00D30686"/>
    <w:rsid w:val="00D3685B"/>
    <w:rsid w:val="00D37923"/>
    <w:rsid w:val="00D41EA9"/>
    <w:rsid w:val="00D425DE"/>
    <w:rsid w:val="00D42A51"/>
    <w:rsid w:val="00D42D50"/>
    <w:rsid w:val="00D444E0"/>
    <w:rsid w:val="00D46820"/>
    <w:rsid w:val="00D472F7"/>
    <w:rsid w:val="00D5741B"/>
    <w:rsid w:val="00D66A72"/>
    <w:rsid w:val="00D70178"/>
    <w:rsid w:val="00D72592"/>
    <w:rsid w:val="00D7477E"/>
    <w:rsid w:val="00D76398"/>
    <w:rsid w:val="00D90057"/>
    <w:rsid w:val="00D91793"/>
    <w:rsid w:val="00DA2FA2"/>
    <w:rsid w:val="00DB1424"/>
    <w:rsid w:val="00DB2328"/>
    <w:rsid w:val="00DC1F6B"/>
    <w:rsid w:val="00DC6C9C"/>
    <w:rsid w:val="00DD6FA7"/>
    <w:rsid w:val="00DE1C50"/>
    <w:rsid w:val="00DE4F00"/>
    <w:rsid w:val="00DF67E8"/>
    <w:rsid w:val="00E03D1E"/>
    <w:rsid w:val="00E15358"/>
    <w:rsid w:val="00E16631"/>
    <w:rsid w:val="00E21D88"/>
    <w:rsid w:val="00E351C4"/>
    <w:rsid w:val="00E37625"/>
    <w:rsid w:val="00E428BB"/>
    <w:rsid w:val="00E50AA0"/>
    <w:rsid w:val="00E61AA0"/>
    <w:rsid w:val="00E62120"/>
    <w:rsid w:val="00E62D7E"/>
    <w:rsid w:val="00E64766"/>
    <w:rsid w:val="00E66726"/>
    <w:rsid w:val="00E72808"/>
    <w:rsid w:val="00E7304A"/>
    <w:rsid w:val="00E831CA"/>
    <w:rsid w:val="00E861CA"/>
    <w:rsid w:val="00E93CCE"/>
    <w:rsid w:val="00E96640"/>
    <w:rsid w:val="00E968BF"/>
    <w:rsid w:val="00EA05EE"/>
    <w:rsid w:val="00EA1389"/>
    <w:rsid w:val="00EA3391"/>
    <w:rsid w:val="00EA4E1D"/>
    <w:rsid w:val="00EA762D"/>
    <w:rsid w:val="00EB3F6B"/>
    <w:rsid w:val="00EB40E2"/>
    <w:rsid w:val="00EC058C"/>
    <w:rsid w:val="00EC616B"/>
    <w:rsid w:val="00ED0485"/>
    <w:rsid w:val="00ED222E"/>
    <w:rsid w:val="00EE0572"/>
    <w:rsid w:val="00EE18DC"/>
    <w:rsid w:val="00EE56F3"/>
    <w:rsid w:val="00EF7D59"/>
    <w:rsid w:val="00F00944"/>
    <w:rsid w:val="00F039EF"/>
    <w:rsid w:val="00F0649E"/>
    <w:rsid w:val="00F12F60"/>
    <w:rsid w:val="00F22BC4"/>
    <w:rsid w:val="00F2394C"/>
    <w:rsid w:val="00F27651"/>
    <w:rsid w:val="00F31C99"/>
    <w:rsid w:val="00F43BF9"/>
    <w:rsid w:val="00F44DDD"/>
    <w:rsid w:val="00F4563F"/>
    <w:rsid w:val="00F60169"/>
    <w:rsid w:val="00F641AD"/>
    <w:rsid w:val="00F67705"/>
    <w:rsid w:val="00F842BC"/>
    <w:rsid w:val="00F87658"/>
    <w:rsid w:val="00F97A36"/>
    <w:rsid w:val="00FC488D"/>
    <w:rsid w:val="00FD0F47"/>
    <w:rsid w:val="00FE09B8"/>
    <w:rsid w:val="00FE1E96"/>
    <w:rsid w:val="00FE3A74"/>
    <w:rsid w:val="00FE6413"/>
    <w:rsid w:val="00FE7F33"/>
    <w:rsid w:val="00FF7F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4D902"/>
  <w15:chartTrackingRefBased/>
  <w15:docId w15:val="{96BE3A29-AA4F-48EC-A789-F9C218F3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6AD"/>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7501C0"/>
    <w:pPr>
      <w:keepNext/>
      <w:keepLines/>
      <w:spacing w:before="240"/>
      <w:outlineLvl w:val="0"/>
    </w:pPr>
    <w:rPr>
      <w:rFonts w:asciiTheme="majorHAnsi" w:eastAsiaTheme="majorEastAsia" w:hAnsiTheme="majorHAnsi" w:cstheme="majorBidi"/>
      <w:color w:val="81B23F" w:themeColor="accent1" w:themeShade="BF"/>
      <w:sz w:val="32"/>
      <w:szCs w:val="32"/>
    </w:rPr>
  </w:style>
  <w:style w:type="paragraph" w:styleId="Heading2">
    <w:name w:val="heading 2"/>
    <w:basedOn w:val="Normal"/>
    <w:next w:val="Normal"/>
    <w:link w:val="Heading2Char"/>
    <w:uiPriority w:val="9"/>
    <w:unhideWhenUsed/>
    <w:qFormat/>
    <w:rsid w:val="007501C0"/>
    <w:pPr>
      <w:keepNext/>
      <w:keepLines/>
      <w:spacing w:before="40"/>
      <w:outlineLvl w:val="1"/>
    </w:pPr>
    <w:rPr>
      <w:rFonts w:asciiTheme="majorHAnsi" w:eastAsiaTheme="majorEastAsia" w:hAnsiTheme="majorHAnsi" w:cstheme="majorBidi"/>
      <w:color w:val="81B23F" w:themeColor="accent1" w:themeShade="BF"/>
      <w:sz w:val="26"/>
      <w:szCs w:val="26"/>
    </w:rPr>
  </w:style>
  <w:style w:type="paragraph" w:styleId="Heading3">
    <w:name w:val="heading 3"/>
    <w:basedOn w:val="Normal"/>
    <w:next w:val="Normal"/>
    <w:link w:val="Heading3Char"/>
    <w:uiPriority w:val="9"/>
    <w:unhideWhenUsed/>
    <w:qFormat/>
    <w:rsid w:val="007501C0"/>
    <w:pPr>
      <w:keepNext/>
      <w:keepLines/>
      <w:spacing w:before="40"/>
      <w:outlineLvl w:val="2"/>
    </w:pPr>
    <w:rPr>
      <w:rFonts w:asciiTheme="majorHAnsi" w:eastAsiaTheme="majorEastAsia" w:hAnsiTheme="majorHAnsi" w:cstheme="majorBidi"/>
      <w:color w:val="55762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6AD"/>
    <w:pPr>
      <w:ind w:left="720"/>
    </w:pPr>
  </w:style>
  <w:style w:type="table" w:styleId="TableGrid">
    <w:name w:val="Table Grid"/>
    <w:basedOn w:val="TableNormal"/>
    <w:uiPriority w:val="39"/>
    <w:rsid w:val="00C84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2775"/>
    <w:rPr>
      <w:sz w:val="16"/>
      <w:szCs w:val="16"/>
    </w:rPr>
  </w:style>
  <w:style w:type="paragraph" w:styleId="CommentText">
    <w:name w:val="annotation text"/>
    <w:basedOn w:val="Normal"/>
    <w:link w:val="CommentTextChar"/>
    <w:uiPriority w:val="99"/>
    <w:semiHidden/>
    <w:unhideWhenUsed/>
    <w:rsid w:val="00C92775"/>
    <w:rPr>
      <w:sz w:val="20"/>
      <w:szCs w:val="20"/>
    </w:rPr>
  </w:style>
  <w:style w:type="character" w:customStyle="1" w:styleId="CommentTextChar">
    <w:name w:val="Comment Text Char"/>
    <w:basedOn w:val="DefaultParagraphFont"/>
    <w:link w:val="CommentText"/>
    <w:uiPriority w:val="99"/>
    <w:semiHidden/>
    <w:rsid w:val="00C92775"/>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92775"/>
    <w:rPr>
      <w:b/>
      <w:bCs/>
    </w:rPr>
  </w:style>
  <w:style w:type="character" w:customStyle="1" w:styleId="CommentSubjectChar">
    <w:name w:val="Comment Subject Char"/>
    <w:basedOn w:val="CommentTextChar"/>
    <w:link w:val="CommentSubject"/>
    <w:uiPriority w:val="99"/>
    <w:semiHidden/>
    <w:rsid w:val="00C92775"/>
    <w:rPr>
      <w:rFonts w:ascii="Calibri" w:hAnsi="Calibri" w:cs="Times New Roman"/>
      <w:b/>
      <w:bCs/>
      <w:sz w:val="20"/>
      <w:szCs w:val="20"/>
    </w:rPr>
  </w:style>
  <w:style w:type="paragraph" w:styleId="BalloonText">
    <w:name w:val="Balloon Text"/>
    <w:basedOn w:val="Normal"/>
    <w:link w:val="BalloonTextChar"/>
    <w:uiPriority w:val="99"/>
    <w:semiHidden/>
    <w:unhideWhenUsed/>
    <w:rsid w:val="00C927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775"/>
    <w:rPr>
      <w:rFonts w:ascii="Segoe UI" w:hAnsi="Segoe UI" w:cs="Segoe UI"/>
      <w:sz w:val="18"/>
      <w:szCs w:val="18"/>
    </w:rPr>
  </w:style>
  <w:style w:type="paragraph" w:styleId="Subtitle">
    <w:name w:val="Subtitle"/>
    <w:basedOn w:val="Normal"/>
    <w:next w:val="Normal"/>
    <w:link w:val="SubtitleChar"/>
    <w:uiPriority w:val="11"/>
    <w:qFormat/>
    <w:rsid w:val="00A72DF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72DFA"/>
    <w:rPr>
      <w:rFonts w:eastAsiaTheme="minorEastAsia"/>
      <w:color w:val="5A5A5A" w:themeColor="text1" w:themeTint="A5"/>
      <w:spacing w:val="15"/>
    </w:rPr>
  </w:style>
  <w:style w:type="character" w:styleId="SubtleReference">
    <w:name w:val="Subtle Reference"/>
    <w:basedOn w:val="DefaultParagraphFont"/>
    <w:uiPriority w:val="31"/>
    <w:qFormat/>
    <w:rsid w:val="00A72DFA"/>
    <w:rPr>
      <w:smallCaps/>
      <w:color w:val="5A5A5A" w:themeColor="text1" w:themeTint="A5"/>
    </w:rPr>
  </w:style>
  <w:style w:type="paragraph" w:styleId="Header">
    <w:name w:val="header"/>
    <w:basedOn w:val="Normal"/>
    <w:link w:val="HeaderChar"/>
    <w:uiPriority w:val="99"/>
    <w:unhideWhenUsed/>
    <w:rsid w:val="00924DBF"/>
    <w:pPr>
      <w:tabs>
        <w:tab w:val="center" w:pos="4680"/>
        <w:tab w:val="right" w:pos="9360"/>
      </w:tabs>
    </w:pPr>
  </w:style>
  <w:style w:type="character" w:customStyle="1" w:styleId="HeaderChar">
    <w:name w:val="Header Char"/>
    <w:basedOn w:val="DefaultParagraphFont"/>
    <w:link w:val="Header"/>
    <w:uiPriority w:val="99"/>
    <w:rsid w:val="00924DBF"/>
    <w:rPr>
      <w:rFonts w:ascii="Calibri" w:hAnsi="Calibri" w:cs="Times New Roman"/>
    </w:rPr>
  </w:style>
  <w:style w:type="paragraph" w:styleId="Footer">
    <w:name w:val="footer"/>
    <w:basedOn w:val="Normal"/>
    <w:link w:val="FooterChar"/>
    <w:uiPriority w:val="99"/>
    <w:unhideWhenUsed/>
    <w:rsid w:val="00924DBF"/>
    <w:pPr>
      <w:tabs>
        <w:tab w:val="center" w:pos="4680"/>
        <w:tab w:val="right" w:pos="9360"/>
      </w:tabs>
    </w:pPr>
  </w:style>
  <w:style w:type="character" w:customStyle="1" w:styleId="FooterChar">
    <w:name w:val="Footer Char"/>
    <w:basedOn w:val="DefaultParagraphFont"/>
    <w:link w:val="Footer"/>
    <w:uiPriority w:val="99"/>
    <w:rsid w:val="00924DBF"/>
    <w:rPr>
      <w:rFonts w:ascii="Calibri" w:hAnsi="Calibri" w:cs="Times New Roman"/>
    </w:rPr>
  </w:style>
  <w:style w:type="paragraph" w:styleId="Revision">
    <w:name w:val="Revision"/>
    <w:hidden/>
    <w:uiPriority w:val="99"/>
    <w:semiHidden/>
    <w:rsid w:val="004A7A19"/>
    <w:pPr>
      <w:spacing w:after="0" w:line="240" w:lineRule="auto"/>
    </w:pPr>
    <w:rPr>
      <w:rFonts w:ascii="Calibri" w:hAnsi="Calibri" w:cs="Times New Roman"/>
    </w:rPr>
  </w:style>
  <w:style w:type="paragraph" w:styleId="Title">
    <w:name w:val="Title"/>
    <w:basedOn w:val="Normal"/>
    <w:next w:val="Normal"/>
    <w:link w:val="TitleChar"/>
    <w:uiPriority w:val="10"/>
    <w:qFormat/>
    <w:rsid w:val="0068610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6102"/>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565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565852"/>
    <w:rPr>
      <w:rFonts w:ascii="Courier New" w:eastAsia="Times New Roman" w:hAnsi="Courier New" w:cs="Courier New"/>
      <w:sz w:val="20"/>
      <w:szCs w:val="20"/>
      <w:lang w:eastAsia="en-CA"/>
    </w:rPr>
  </w:style>
  <w:style w:type="character" w:styleId="Hyperlink">
    <w:name w:val="Hyperlink"/>
    <w:basedOn w:val="DefaultParagraphFont"/>
    <w:uiPriority w:val="99"/>
    <w:unhideWhenUsed/>
    <w:rsid w:val="006C05B8"/>
    <w:rPr>
      <w:color w:val="0563C1" w:themeColor="hyperlink"/>
      <w:u w:val="single"/>
    </w:rPr>
  </w:style>
  <w:style w:type="paragraph" w:styleId="NormalWeb">
    <w:name w:val="Normal (Web)"/>
    <w:basedOn w:val="Normal"/>
    <w:uiPriority w:val="99"/>
    <w:semiHidden/>
    <w:unhideWhenUsed/>
    <w:rsid w:val="00FD0F47"/>
    <w:pPr>
      <w:spacing w:before="100" w:beforeAutospacing="1" w:after="100" w:afterAutospacing="1"/>
    </w:pPr>
    <w:rPr>
      <w:rFonts w:ascii="Times New Roman" w:eastAsia="Times New Roman" w:hAnsi="Times New Roman"/>
      <w:sz w:val="24"/>
      <w:szCs w:val="24"/>
      <w:lang w:eastAsia="en-CA"/>
    </w:rPr>
  </w:style>
  <w:style w:type="character" w:styleId="FollowedHyperlink">
    <w:name w:val="FollowedHyperlink"/>
    <w:basedOn w:val="DefaultParagraphFont"/>
    <w:uiPriority w:val="99"/>
    <w:semiHidden/>
    <w:unhideWhenUsed/>
    <w:rsid w:val="009E4ACE"/>
    <w:rPr>
      <w:color w:val="954F72" w:themeColor="followedHyperlink"/>
      <w:u w:val="single"/>
    </w:rPr>
  </w:style>
  <w:style w:type="paragraph" w:styleId="NoSpacing">
    <w:name w:val="No Spacing"/>
    <w:uiPriority w:val="1"/>
    <w:qFormat/>
    <w:rsid w:val="00030239"/>
    <w:pPr>
      <w:spacing w:after="0" w:line="240" w:lineRule="auto"/>
    </w:pPr>
  </w:style>
  <w:style w:type="character" w:customStyle="1" w:styleId="Heading2Char">
    <w:name w:val="Heading 2 Char"/>
    <w:basedOn w:val="DefaultParagraphFont"/>
    <w:link w:val="Heading2"/>
    <w:uiPriority w:val="9"/>
    <w:rsid w:val="007501C0"/>
    <w:rPr>
      <w:rFonts w:asciiTheme="majorHAnsi" w:eastAsiaTheme="majorEastAsia" w:hAnsiTheme="majorHAnsi" w:cstheme="majorBidi"/>
      <w:color w:val="81B23F" w:themeColor="accent1" w:themeShade="BF"/>
      <w:sz w:val="26"/>
      <w:szCs w:val="26"/>
    </w:rPr>
  </w:style>
  <w:style w:type="character" w:customStyle="1" w:styleId="Heading1Char">
    <w:name w:val="Heading 1 Char"/>
    <w:basedOn w:val="DefaultParagraphFont"/>
    <w:link w:val="Heading1"/>
    <w:uiPriority w:val="9"/>
    <w:rsid w:val="007501C0"/>
    <w:rPr>
      <w:rFonts w:asciiTheme="majorHAnsi" w:eastAsiaTheme="majorEastAsia" w:hAnsiTheme="majorHAnsi" w:cstheme="majorBidi"/>
      <w:color w:val="81B23F" w:themeColor="accent1" w:themeShade="BF"/>
      <w:sz w:val="32"/>
      <w:szCs w:val="32"/>
    </w:rPr>
  </w:style>
  <w:style w:type="character" w:customStyle="1" w:styleId="Heading3Char">
    <w:name w:val="Heading 3 Char"/>
    <w:basedOn w:val="DefaultParagraphFont"/>
    <w:link w:val="Heading3"/>
    <w:uiPriority w:val="9"/>
    <w:rsid w:val="007501C0"/>
    <w:rPr>
      <w:rFonts w:asciiTheme="majorHAnsi" w:eastAsiaTheme="majorEastAsia" w:hAnsiTheme="majorHAnsi" w:cstheme="majorBidi"/>
      <w:color w:val="55762A"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6025">
      <w:bodyDiv w:val="1"/>
      <w:marLeft w:val="0"/>
      <w:marRight w:val="0"/>
      <w:marTop w:val="0"/>
      <w:marBottom w:val="0"/>
      <w:divBdr>
        <w:top w:val="none" w:sz="0" w:space="0" w:color="auto"/>
        <w:left w:val="none" w:sz="0" w:space="0" w:color="auto"/>
        <w:bottom w:val="none" w:sz="0" w:space="0" w:color="auto"/>
        <w:right w:val="none" w:sz="0" w:space="0" w:color="auto"/>
      </w:divBdr>
    </w:div>
    <w:div w:id="13044976">
      <w:bodyDiv w:val="1"/>
      <w:marLeft w:val="0"/>
      <w:marRight w:val="0"/>
      <w:marTop w:val="0"/>
      <w:marBottom w:val="0"/>
      <w:divBdr>
        <w:top w:val="none" w:sz="0" w:space="0" w:color="auto"/>
        <w:left w:val="none" w:sz="0" w:space="0" w:color="auto"/>
        <w:bottom w:val="none" w:sz="0" w:space="0" w:color="auto"/>
        <w:right w:val="none" w:sz="0" w:space="0" w:color="auto"/>
      </w:divBdr>
    </w:div>
    <w:div w:id="40444513">
      <w:bodyDiv w:val="1"/>
      <w:marLeft w:val="0"/>
      <w:marRight w:val="0"/>
      <w:marTop w:val="0"/>
      <w:marBottom w:val="0"/>
      <w:divBdr>
        <w:top w:val="none" w:sz="0" w:space="0" w:color="auto"/>
        <w:left w:val="none" w:sz="0" w:space="0" w:color="auto"/>
        <w:bottom w:val="none" w:sz="0" w:space="0" w:color="auto"/>
        <w:right w:val="none" w:sz="0" w:space="0" w:color="auto"/>
      </w:divBdr>
      <w:divsChild>
        <w:div w:id="1126436902">
          <w:marLeft w:val="360"/>
          <w:marRight w:val="0"/>
          <w:marTop w:val="0"/>
          <w:marBottom w:val="0"/>
          <w:divBdr>
            <w:top w:val="none" w:sz="0" w:space="0" w:color="auto"/>
            <w:left w:val="none" w:sz="0" w:space="0" w:color="auto"/>
            <w:bottom w:val="none" w:sz="0" w:space="0" w:color="auto"/>
            <w:right w:val="none" w:sz="0" w:space="0" w:color="auto"/>
          </w:divBdr>
        </w:div>
        <w:div w:id="1109859325">
          <w:marLeft w:val="360"/>
          <w:marRight w:val="0"/>
          <w:marTop w:val="0"/>
          <w:marBottom w:val="0"/>
          <w:divBdr>
            <w:top w:val="none" w:sz="0" w:space="0" w:color="auto"/>
            <w:left w:val="none" w:sz="0" w:space="0" w:color="auto"/>
            <w:bottom w:val="none" w:sz="0" w:space="0" w:color="auto"/>
            <w:right w:val="none" w:sz="0" w:space="0" w:color="auto"/>
          </w:divBdr>
        </w:div>
        <w:div w:id="1376809798">
          <w:marLeft w:val="360"/>
          <w:marRight w:val="0"/>
          <w:marTop w:val="0"/>
          <w:marBottom w:val="0"/>
          <w:divBdr>
            <w:top w:val="none" w:sz="0" w:space="0" w:color="auto"/>
            <w:left w:val="none" w:sz="0" w:space="0" w:color="auto"/>
            <w:bottom w:val="none" w:sz="0" w:space="0" w:color="auto"/>
            <w:right w:val="none" w:sz="0" w:space="0" w:color="auto"/>
          </w:divBdr>
        </w:div>
        <w:div w:id="535120424">
          <w:marLeft w:val="360"/>
          <w:marRight w:val="0"/>
          <w:marTop w:val="0"/>
          <w:marBottom w:val="0"/>
          <w:divBdr>
            <w:top w:val="none" w:sz="0" w:space="0" w:color="auto"/>
            <w:left w:val="none" w:sz="0" w:space="0" w:color="auto"/>
            <w:bottom w:val="none" w:sz="0" w:space="0" w:color="auto"/>
            <w:right w:val="none" w:sz="0" w:space="0" w:color="auto"/>
          </w:divBdr>
        </w:div>
      </w:divsChild>
    </w:div>
    <w:div w:id="143356440">
      <w:bodyDiv w:val="1"/>
      <w:marLeft w:val="0"/>
      <w:marRight w:val="0"/>
      <w:marTop w:val="0"/>
      <w:marBottom w:val="0"/>
      <w:divBdr>
        <w:top w:val="none" w:sz="0" w:space="0" w:color="auto"/>
        <w:left w:val="none" w:sz="0" w:space="0" w:color="auto"/>
        <w:bottom w:val="none" w:sz="0" w:space="0" w:color="auto"/>
        <w:right w:val="none" w:sz="0" w:space="0" w:color="auto"/>
      </w:divBdr>
      <w:divsChild>
        <w:div w:id="1762945258">
          <w:marLeft w:val="0"/>
          <w:marRight w:val="0"/>
          <w:marTop w:val="0"/>
          <w:marBottom w:val="0"/>
          <w:divBdr>
            <w:top w:val="none" w:sz="0" w:space="0" w:color="auto"/>
            <w:left w:val="none" w:sz="0" w:space="0" w:color="auto"/>
            <w:bottom w:val="none" w:sz="0" w:space="0" w:color="auto"/>
            <w:right w:val="none" w:sz="0" w:space="0" w:color="auto"/>
          </w:divBdr>
        </w:div>
      </w:divsChild>
    </w:div>
    <w:div w:id="169177895">
      <w:bodyDiv w:val="1"/>
      <w:marLeft w:val="0"/>
      <w:marRight w:val="0"/>
      <w:marTop w:val="0"/>
      <w:marBottom w:val="0"/>
      <w:divBdr>
        <w:top w:val="none" w:sz="0" w:space="0" w:color="auto"/>
        <w:left w:val="none" w:sz="0" w:space="0" w:color="auto"/>
        <w:bottom w:val="none" w:sz="0" w:space="0" w:color="auto"/>
        <w:right w:val="none" w:sz="0" w:space="0" w:color="auto"/>
      </w:divBdr>
    </w:div>
    <w:div w:id="218439494">
      <w:bodyDiv w:val="1"/>
      <w:marLeft w:val="0"/>
      <w:marRight w:val="0"/>
      <w:marTop w:val="0"/>
      <w:marBottom w:val="0"/>
      <w:divBdr>
        <w:top w:val="none" w:sz="0" w:space="0" w:color="auto"/>
        <w:left w:val="none" w:sz="0" w:space="0" w:color="auto"/>
        <w:bottom w:val="none" w:sz="0" w:space="0" w:color="auto"/>
        <w:right w:val="none" w:sz="0" w:space="0" w:color="auto"/>
      </w:divBdr>
    </w:div>
    <w:div w:id="222571578">
      <w:bodyDiv w:val="1"/>
      <w:marLeft w:val="0"/>
      <w:marRight w:val="0"/>
      <w:marTop w:val="0"/>
      <w:marBottom w:val="0"/>
      <w:divBdr>
        <w:top w:val="none" w:sz="0" w:space="0" w:color="auto"/>
        <w:left w:val="none" w:sz="0" w:space="0" w:color="auto"/>
        <w:bottom w:val="none" w:sz="0" w:space="0" w:color="auto"/>
        <w:right w:val="none" w:sz="0" w:space="0" w:color="auto"/>
      </w:divBdr>
      <w:divsChild>
        <w:div w:id="136067378">
          <w:marLeft w:val="446"/>
          <w:marRight w:val="0"/>
          <w:marTop w:val="0"/>
          <w:marBottom w:val="0"/>
          <w:divBdr>
            <w:top w:val="none" w:sz="0" w:space="0" w:color="auto"/>
            <w:left w:val="none" w:sz="0" w:space="0" w:color="auto"/>
            <w:bottom w:val="none" w:sz="0" w:space="0" w:color="auto"/>
            <w:right w:val="none" w:sz="0" w:space="0" w:color="auto"/>
          </w:divBdr>
        </w:div>
        <w:div w:id="568686581">
          <w:marLeft w:val="446"/>
          <w:marRight w:val="0"/>
          <w:marTop w:val="0"/>
          <w:marBottom w:val="0"/>
          <w:divBdr>
            <w:top w:val="none" w:sz="0" w:space="0" w:color="auto"/>
            <w:left w:val="none" w:sz="0" w:space="0" w:color="auto"/>
            <w:bottom w:val="none" w:sz="0" w:space="0" w:color="auto"/>
            <w:right w:val="none" w:sz="0" w:space="0" w:color="auto"/>
          </w:divBdr>
        </w:div>
      </w:divsChild>
    </w:div>
    <w:div w:id="242030284">
      <w:bodyDiv w:val="1"/>
      <w:marLeft w:val="0"/>
      <w:marRight w:val="0"/>
      <w:marTop w:val="0"/>
      <w:marBottom w:val="0"/>
      <w:divBdr>
        <w:top w:val="none" w:sz="0" w:space="0" w:color="auto"/>
        <w:left w:val="none" w:sz="0" w:space="0" w:color="auto"/>
        <w:bottom w:val="none" w:sz="0" w:space="0" w:color="auto"/>
        <w:right w:val="none" w:sz="0" w:space="0" w:color="auto"/>
      </w:divBdr>
      <w:divsChild>
        <w:div w:id="998726986">
          <w:marLeft w:val="0"/>
          <w:marRight w:val="0"/>
          <w:marTop w:val="0"/>
          <w:marBottom w:val="0"/>
          <w:divBdr>
            <w:top w:val="none" w:sz="0" w:space="0" w:color="auto"/>
            <w:left w:val="none" w:sz="0" w:space="0" w:color="auto"/>
            <w:bottom w:val="none" w:sz="0" w:space="0" w:color="auto"/>
            <w:right w:val="none" w:sz="0" w:space="0" w:color="auto"/>
          </w:divBdr>
        </w:div>
      </w:divsChild>
    </w:div>
    <w:div w:id="257913658">
      <w:bodyDiv w:val="1"/>
      <w:marLeft w:val="0"/>
      <w:marRight w:val="0"/>
      <w:marTop w:val="0"/>
      <w:marBottom w:val="0"/>
      <w:divBdr>
        <w:top w:val="none" w:sz="0" w:space="0" w:color="auto"/>
        <w:left w:val="none" w:sz="0" w:space="0" w:color="auto"/>
        <w:bottom w:val="none" w:sz="0" w:space="0" w:color="auto"/>
        <w:right w:val="none" w:sz="0" w:space="0" w:color="auto"/>
      </w:divBdr>
    </w:div>
    <w:div w:id="263146837">
      <w:bodyDiv w:val="1"/>
      <w:marLeft w:val="0"/>
      <w:marRight w:val="0"/>
      <w:marTop w:val="0"/>
      <w:marBottom w:val="0"/>
      <w:divBdr>
        <w:top w:val="none" w:sz="0" w:space="0" w:color="auto"/>
        <w:left w:val="none" w:sz="0" w:space="0" w:color="auto"/>
        <w:bottom w:val="none" w:sz="0" w:space="0" w:color="auto"/>
        <w:right w:val="none" w:sz="0" w:space="0" w:color="auto"/>
      </w:divBdr>
    </w:div>
    <w:div w:id="270863118">
      <w:bodyDiv w:val="1"/>
      <w:marLeft w:val="0"/>
      <w:marRight w:val="0"/>
      <w:marTop w:val="0"/>
      <w:marBottom w:val="0"/>
      <w:divBdr>
        <w:top w:val="none" w:sz="0" w:space="0" w:color="auto"/>
        <w:left w:val="none" w:sz="0" w:space="0" w:color="auto"/>
        <w:bottom w:val="none" w:sz="0" w:space="0" w:color="auto"/>
        <w:right w:val="none" w:sz="0" w:space="0" w:color="auto"/>
      </w:divBdr>
      <w:divsChild>
        <w:div w:id="1848402639">
          <w:marLeft w:val="274"/>
          <w:marRight w:val="0"/>
          <w:marTop w:val="0"/>
          <w:marBottom w:val="0"/>
          <w:divBdr>
            <w:top w:val="none" w:sz="0" w:space="0" w:color="auto"/>
            <w:left w:val="none" w:sz="0" w:space="0" w:color="auto"/>
            <w:bottom w:val="none" w:sz="0" w:space="0" w:color="auto"/>
            <w:right w:val="none" w:sz="0" w:space="0" w:color="auto"/>
          </w:divBdr>
        </w:div>
        <w:div w:id="842822177">
          <w:marLeft w:val="274"/>
          <w:marRight w:val="0"/>
          <w:marTop w:val="0"/>
          <w:marBottom w:val="0"/>
          <w:divBdr>
            <w:top w:val="none" w:sz="0" w:space="0" w:color="auto"/>
            <w:left w:val="none" w:sz="0" w:space="0" w:color="auto"/>
            <w:bottom w:val="none" w:sz="0" w:space="0" w:color="auto"/>
            <w:right w:val="none" w:sz="0" w:space="0" w:color="auto"/>
          </w:divBdr>
        </w:div>
      </w:divsChild>
    </w:div>
    <w:div w:id="291324857">
      <w:bodyDiv w:val="1"/>
      <w:marLeft w:val="0"/>
      <w:marRight w:val="0"/>
      <w:marTop w:val="0"/>
      <w:marBottom w:val="0"/>
      <w:divBdr>
        <w:top w:val="none" w:sz="0" w:space="0" w:color="auto"/>
        <w:left w:val="none" w:sz="0" w:space="0" w:color="auto"/>
        <w:bottom w:val="none" w:sz="0" w:space="0" w:color="auto"/>
        <w:right w:val="none" w:sz="0" w:space="0" w:color="auto"/>
      </w:divBdr>
    </w:div>
    <w:div w:id="305623257">
      <w:bodyDiv w:val="1"/>
      <w:marLeft w:val="0"/>
      <w:marRight w:val="0"/>
      <w:marTop w:val="0"/>
      <w:marBottom w:val="0"/>
      <w:divBdr>
        <w:top w:val="none" w:sz="0" w:space="0" w:color="auto"/>
        <w:left w:val="none" w:sz="0" w:space="0" w:color="auto"/>
        <w:bottom w:val="none" w:sz="0" w:space="0" w:color="auto"/>
        <w:right w:val="none" w:sz="0" w:space="0" w:color="auto"/>
      </w:divBdr>
    </w:div>
    <w:div w:id="314336092">
      <w:bodyDiv w:val="1"/>
      <w:marLeft w:val="0"/>
      <w:marRight w:val="0"/>
      <w:marTop w:val="0"/>
      <w:marBottom w:val="0"/>
      <w:divBdr>
        <w:top w:val="none" w:sz="0" w:space="0" w:color="auto"/>
        <w:left w:val="none" w:sz="0" w:space="0" w:color="auto"/>
        <w:bottom w:val="none" w:sz="0" w:space="0" w:color="auto"/>
        <w:right w:val="none" w:sz="0" w:space="0" w:color="auto"/>
      </w:divBdr>
    </w:div>
    <w:div w:id="351298631">
      <w:bodyDiv w:val="1"/>
      <w:marLeft w:val="0"/>
      <w:marRight w:val="0"/>
      <w:marTop w:val="0"/>
      <w:marBottom w:val="0"/>
      <w:divBdr>
        <w:top w:val="none" w:sz="0" w:space="0" w:color="auto"/>
        <w:left w:val="none" w:sz="0" w:space="0" w:color="auto"/>
        <w:bottom w:val="none" w:sz="0" w:space="0" w:color="auto"/>
        <w:right w:val="none" w:sz="0" w:space="0" w:color="auto"/>
      </w:divBdr>
    </w:div>
    <w:div w:id="370691418">
      <w:bodyDiv w:val="1"/>
      <w:marLeft w:val="0"/>
      <w:marRight w:val="0"/>
      <w:marTop w:val="0"/>
      <w:marBottom w:val="0"/>
      <w:divBdr>
        <w:top w:val="none" w:sz="0" w:space="0" w:color="auto"/>
        <w:left w:val="none" w:sz="0" w:space="0" w:color="auto"/>
        <w:bottom w:val="none" w:sz="0" w:space="0" w:color="auto"/>
        <w:right w:val="none" w:sz="0" w:space="0" w:color="auto"/>
      </w:divBdr>
      <w:divsChild>
        <w:div w:id="136340328">
          <w:marLeft w:val="446"/>
          <w:marRight w:val="0"/>
          <w:marTop w:val="0"/>
          <w:marBottom w:val="0"/>
          <w:divBdr>
            <w:top w:val="none" w:sz="0" w:space="0" w:color="auto"/>
            <w:left w:val="none" w:sz="0" w:space="0" w:color="auto"/>
            <w:bottom w:val="none" w:sz="0" w:space="0" w:color="auto"/>
            <w:right w:val="none" w:sz="0" w:space="0" w:color="auto"/>
          </w:divBdr>
        </w:div>
        <w:div w:id="381709755">
          <w:marLeft w:val="446"/>
          <w:marRight w:val="0"/>
          <w:marTop w:val="0"/>
          <w:marBottom w:val="0"/>
          <w:divBdr>
            <w:top w:val="none" w:sz="0" w:space="0" w:color="auto"/>
            <w:left w:val="none" w:sz="0" w:space="0" w:color="auto"/>
            <w:bottom w:val="none" w:sz="0" w:space="0" w:color="auto"/>
            <w:right w:val="none" w:sz="0" w:space="0" w:color="auto"/>
          </w:divBdr>
        </w:div>
        <w:div w:id="1255438290">
          <w:marLeft w:val="446"/>
          <w:marRight w:val="0"/>
          <w:marTop w:val="0"/>
          <w:marBottom w:val="0"/>
          <w:divBdr>
            <w:top w:val="none" w:sz="0" w:space="0" w:color="auto"/>
            <w:left w:val="none" w:sz="0" w:space="0" w:color="auto"/>
            <w:bottom w:val="none" w:sz="0" w:space="0" w:color="auto"/>
            <w:right w:val="none" w:sz="0" w:space="0" w:color="auto"/>
          </w:divBdr>
        </w:div>
        <w:div w:id="939796535">
          <w:marLeft w:val="446"/>
          <w:marRight w:val="0"/>
          <w:marTop w:val="0"/>
          <w:marBottom w:val="0"/>
          <w:divBdr>
            <w:top w:val="none" w:sz="0" w:space="0" w:color="auto"/>
            <w:left w:val="none" w:sz="0" w:space="0" w:color="auto"/>
            <w:bottom w:val="none" w:sz="0" w:space="0" w:color="auto"/>
            <w:right w:val="none" w:sz="0" w:space="0" w:color="auto"/>
          </w:divBdr>
        </w:div>
        <w:div w:id="257368784">
          <w:marLeft w:val="446"/>
          <w:marRight w:val="0"/>
          <w:marTop w:val="0"/>
          <w:marBottom w:val="0"/>
          <w:divBdr>
            <w:top w:val="none" w:sz="0" w:space="0" w:color="auto"/>
            <w:left w:val="none" w:sz="0" w:space="0" w:color="auto"/>
            <w:bottom w:val="none" w:sz="0" w:space="0" w:color="auto"/>
            <w:right w:val="none" w:sz="0" w:space="0" w:color="auto"/>
          </w:divBdr>
        </w:div>
        <w:div w:id="1100874306">
          <w:marLeft w:val="446"/>
          <w:marRight w:val="0"/>
          <w:marTop w:val="0"/>
          <w:marBottom w:val="0"/>
          <w:divBdr>
            <w:top w:val="none" w:sz="0" w:space="0" w:color="auto"/>
            <w:left w:val="none" w:sz="0" w:space="0" w:color="auto"/>
            <w:bottom w:val="none" w:sz="0" w:space="0" w:color="auto"/>
            <w:right w:val="none" w:sz="0" w:space="0" w:color="auto"/>
          </w:divBdr>
        </w:div>
      </w:divsChild>
    </w:div>
    <w:div w:id="395394587">
      <w:bodyDiv w:val="1"/>
      <w:marLeft w:val="0"/>
      <w:marRight w:val="0"/>
      <w:marTop w:val="0"/>
      <w:marBottom w:val="0"/>
      <w:divBdr>
        <w:top w:val="none" w:sz="0" w:space="0" w:color="auto"/>
        <w:left w:val="none" w:sz="0" w:space="0" w:color="auto"/>
        <w:bottom w:val="none" w:sz="0" w:space="0" w:color="auto"/>
        <w:right w:val="none" w:sz="0" w:space="0" w:color="auto"/>
      </w:divBdr>
      <w:divsChild>
        <w:div w:id="1717773065">
          <w:marLeft w:val="274"/>
          <w:marRight w:val="0"/>
          <w:marTop w:val="0"/>
          <w:marBottom w:val="0"/>
          <w:divBdr>
            <w:top w:val="none" w:sz="0" w:space="0" w:color="auto"/>
            <w:left w:val="none" w:sz="0" w:space="0" w:color="auto"/>
            <w:bottom w:val="none" w:sz="0" w:space="0" w:color="auto"/>
            <w:right w:val="none" w:sz="0" w:space="0" w:color="auto"/>
          </w:divBdr>
        </w:div>
      </w:divsChild>
    </w:div>
    <w:div w:id="404955723">
      <w:bodyDiv w:val="1"/>
      <w:marLeft w:val="0"/>
      <w:marRight w:val="0"/>
      <w:marTop w:val="0"/>
      <w:marBottom w:val="0"/>
      <w:divBdr>
        <w:top w:val="none" w:sz="0" w:space="0" w:color="auto"/>
        <w:left w:val="none" w:sz="0" w:space="0" w:color="auto"/>
        <w:bottom w:val="none" w:sz="0" w:space="0" w:color="auto"/>
        <w:right w:val="none" w:sz="0" w:space="0" w:color="auto"/>
      </w:divBdr>
    </w:div>
    <w:div w:id="425924243">
      <w:bodyDiv w:val="1"/>
      <w:marLeft w:val="0"/>
      <w:marRight w:val="0"/>
      <w:marTop w:val="0"/>
      <w:marBottom w:val="0"/>
      <w:divBdr>
        <w:top w:val="none" w:sz="0" w:space="0" w:color="auto"/>
        <w:left w:val="none" w:sz="0" w:space="0" w:color="auto"/>
        <w:bottom w:val="none" w:sz="0" w:space="0" w:color="auto"/>
        <w:right w:val="none" w:sz="0" w:space="0" w:color="auto"/>
      </w:divBdr>
    </w:div>
    <w:div w:id="512649782">
      <w:bodyDiv w:val="1"/>
      <w:marLeft w:val="0"/>
      <w:marRight w:val="0"/>
      <w:marTop w:val="0"/>
      <w:marBottom w:val="0"/>
      <w:divBdr>
        <w:top w:val="none" w:sz="0" w:space="0" w:color="auto"/>
        <w:left w:val="none" w:sz="0" w:space="0" w:color="auto"/>
        <w:bottom w:val="none" w:sz="0" w:space="0" w:color="auto"/>
        <w:right w:val="none" w:sz="0" w:space="0" w:color="auto"/>
      </w:divBdr>
    </w:div>
    <w:div w:id="532574557">
      <w:bodyDiv w:val="1"/>
      <w:marLeft w:val="0"/>
      <w:marRight w:val="0"/>
      <w:marTop w:val="0"/>
      <w:marBottom w:val="0"/>
      <w:divBdr>
        <w:top w:val="none" w:sz="0" w:space="0" w:color="auto"/>
        <w:left w:val="none" w:sz="0" w:space="0" w:color="auto"/>
        <w:bottom w:val="none" w:sz="0" w:space="0" w:color="auto"/>
        <w:right w:val="none" w:sz="0" w:space="0" w:color="auto"/>
      </w:divBdr>
    </w:div>
    <w:div w:id="611857821">
      <w:bodyDiv w:val="1"/>
      <w:marLeft w:val="0"/>
      <w:marRight w:val="0"/>
      <w:marTop w:val="0"/>
      <w:marBottom w:val="0"/>
      <w:divBdr>
        <w:top w:val="none" w:sz="0" w:space="0" w:color="auto"/>
        <w:left w:val="none" w:sz="0" w:space="0" w:color="auto"/>
        <w:bottom w:val="none" w:sz="0" w:space="0" w:color="auto"/>
        <w:right w:val="none" w:sz="0" w:space="0" w:color="auto"/>
      </w:divBdr>
    </w:div>
    <w:div w:id="699012059">
      <w:bodyDiv w:val="1"/>
      <w:marLeft w:val="0"/>
      <w:marRight w:val="0"/>
      <w:marTop w:val="0"/>
      <w:marBottom w:val="0"/>
      <w:divBdr>
        <w:top w:val="none" w:sz="0" w:space="0" w:color="auto"/>
        <w:left w:val="none" w:sz="0" w:space="0" w:color="auto"/>
        <w:bottom w:val="none" w:sz="0" w:space="0" w:color="auto"/>
        <w:right w:val="none" w:sz="0" w:space="0" w:color="auto"/>
      </w:divBdr>
      <w:divsChild>
        <w:div w:id="1158420564">
          <w:marLeft w:val="360"/>
          <w:marRight w:val="0"/>
          <w:marTop w:val="0"/>
          <w:marBottom w:val="0"/>
          <w:divBdr>
            <w:top w:val="none" w:sz="0" w:space="0" w:color="auto"/>
            <w:left w:val="none" w:sz="0" w:space="0" w:color="auto"/>
            <w:bottom w:val="none" w:sz="0" w:space="0" w:color="auto"/>
            <w:right w:val="none" w:sz="0" w:space="0" w:color="auto"/>
          </w:divBdr>
        </w:div>
        <w:div w:id="1457406293">
          <w:marLeft w:val="360"/>
          <w:marRight w:val="0"/>
          <w:marTop w:val="0"/>
          <w:marBottom w:val="0"/>
          <w:divBdr>
            <w:top w:val="none" w:sz="0" w:space="0" w:color="auto"/>
            <w:left w:val="none" w:sz="0" w:space="0" w:color="auto"/>
            <w:bottom w:val="none" w:sz="0" w:space="0" w:color="auto"/>
            <w:right w:val="none" w:sz="0" w:space="0" w:color="auto"/>
          </w:divBdr>
        </w:div>
        <w:div w:id="1627274876">
          <w:marLeft w:val="360"/>
          <w:marRight w:val="0"/>
          <w:marTop w:val="0"/>
          <w:marBottom w:val="0"/>
          <w:divBdr>
            <w:top w:val="none" w:sz="0" w:space="0" w:color="auto"/>
            <w:left w:val="none" w:sz="0" w:space="0" w:color="auto"/>
            <w:bottom w:val="none" w:sz="0" w:space="0" w:color="auto"/>
            <w:right w:val="none" w:sz="0" w:space="0" w:color="auto"/>
          </w:divBdr>
        </w:div>
        <w:div w:id="727143596">
          <w:marLeft w:val="360"/>
          <w:marRight w:val="0"/>
          <w:marTop w:val="0"/>
          <w:marBottom w:val="0"/>
          <w:divBdr>
            <w:top w:val="none" w:sz="0" w:space="0" w:color="auto"/>
            <w:left w:val="none" w:sz="0" w:space="0" w:color="auto"/>
            <w:bottom w:val="none" w:sz="0" w:space="0" w:color="auto"/>
            <w:right w:val="none" w:sz="0" w:space="0" w:color="auto"/>
          </w:divBdr>
        </w:div>
        <w:div w:id="1588690703">
          <w:marLeft w:val="274"/>
          <w:marRight w:val="0"/>
          <w:marTop w:val="0"/>
          <w:marBottom w:val="0"/>
          <w:divBdr>
            <w:top w:val="none" w:sz="0" w:space="0" w:color="auto"/>
            <w:left w:val="none" w:sz="0" w:space="0" w:color="auto"/>
            <w:bottom w:val="none" w:sz="0" w:space="0" w:color="auto"/>
            <w:right w:val="none" w:sz="0" w:space="0" w:color="auto"/>
          </w:divBdr>
        </w:div>
        <w:div w:id="648482383">
          <w:marLeft w:val="274"/>
          <w:marRight w:val="0"/>
          <w:marTop w:val="0"/>
          <w:marBottom w:val="0"/>
          <w:divBdr>
            <w:top w:val="none" w:sz="0" w:space="0" w:color="auto"/>
            <w:left w:val="none" w:sz="0" w:space="0" w:color="auto"/>
            <w:bottom w:val="none" w:sz="0" w:space="0" w:color="auto"/>
            <w:right w:val="none" w:sz="0" w:space="0" w:color="auto"/>
          </w:divBdr>
        </w:div>
        <w:div w:id="1296063385">
          <w:marLeft w:val="274"/>
          <w:marRight w:val="0"/>
          <w:marTop w:val="0"/>
          <w:marBottom w:val="0"/>
          <w:divBdr>
            <w:top w:val="none" w:sz="0" w:space="0" w:color="auto"/>
            <w:left w:val="none" w:sz="0" w:space="0" w:color="auto"/>
            <w:bottom w:val="none" w:sz="0" w:space="0" w:color="auto"/>
            <w:right w:val="none" w:sz="0" w:space="0" w:color="auto"/>
          </w:divBdr>
        </w:div>
        <w:div w:id="1454714376">
          <w:marLeft w:val="274"/>
          <w:marRight w:val="0"/>
          <w:marTop w:val="0"/>
          <w:marBottom w:val="0"/>
          <w:divBdr>
            <w:top w:val="none" w:sz="0" w:space="0" w:color="auto"/>
            <w:left w:val="none" w:sz="0" w:space="0" w:color="auto"/>
            <w:bottom w:val="none" w:sz="0" w:space="0" w:color="auto"/>
            <w:right w:val="none" w:sz="0" w:space="0" w:color="auto"/>
          </w:divBdr>
        </w:div>
        <w:div w:id="1552036866">
          <w:marLeft w:val="274"/>
          <w:marRight w:val="0"/>
          <w:marTop w:val="0"/>
          <w:marBottom w:val="0"/>
          <w:divBdr>
            <w:top w:val="none" w:sz="0" w:space="0" w:color="auto"/>
            <w:left w:val="none" w:sz="0" w:space="0" w:color="auto"/>
            <w:bottom w:val="none" w:sz="0" w:space="0" w:color="auto"/>
            <w:right w:val="none" w:sz="0" w:space="0" w:color="auto"/>
          </w:divBdr>
        </w:div>
        <w:div w:id="392700812">
          <w:marLeft w:val="274"/>
          <w:marRight w:val="0"/>
          <w:marTop w:val="0"/>
          <w:marBottom w:val="0"/>
          <w:divBdr>
            <w:top w:val="none" w:sz="0" w:space="0" w:color="auto"/>
            <w:left w:val="none" w:sz="0" w:space="0" w:color="auto"/>
            <w:bottom w:val="none" w:sz="0" w:space="0" w:color="auto"/>
            <w:right w:val="none" w:sz="0" w:space="0" w:color="auto"/>
          </w:divBdr>
        </w:div>
        <w:div w:id="1893299961">
          <w:marLeft w:val="274"/>
          <w:marRight w:val="0"/>
          <w:marTop w:val="0"/>
          <w:marBottom w:val="0"/>
          <w:divBdr>
            <w:top w:val="none" w:sz="0" w:space="0" w:color="auto"/>
            <w:left w:val="none" w:sz="0" w:space="0" w:color="auto"/>
            <w:bottom w:val="none" w:sz="0" w:space="0" w:color="auto"/>
            <w:right w:val="none" w:sz="0" w:space="0" w:color="auto"/>
          </w:divBdr>
        </w:div>
        <w:div w:id="1960211766">
          <w:marLeft w:val="274"/>
          <w:marRight w:val="0"/>
          <w:marTop w:val="270"/>
          <w:marBottom w:val="0"/>
          <w:divBdr>
            <w:top w:val="none" w:sz="0" w:space="0" w:color="auto"/>
            <w:left w:val="none" w:sz="0" w:space="0" w:color="auto"/>
            <w:bottom w:val="none" w:sz="0" w:space="0" w:color="auto"/>
            <w:right w:val="none" w:sz="0" w:space="0" w:color="auto"/>
          </w:divBdr>
        </w:div>
        <w:div w:id="1196774055">
          <w:marLeft w:val="274"/>
          <w:marRight w:val="0"/>
          <w:marTop w:val="270"/>
          <w:marBottom w:val="0"/>
          <w:divBdr>
            <w:top w:val="none" w:sz="0" w:space="0" w:color="auto"/>
            <w:left w:val="none" w:sz="0" w:space="0" w:color="auto"/>
            <w:bottom w:val="none" w:sz="0" w:space="0" w:color="auto"/>
            <w:right w:val="none" w:sz="0" w:space="0" w:color="auto"/>
          </w:divBdr>
        </w:div>
        <w:div w:id="1832406235">
          <w:marLeft w:val="274"/>
          <w:marRight w:val="0"/>
          <w:marTop w:val="270"/>
          <w:marBottom w:val="0"/>
          <w:divBdr>
            <w:top w:val="none" w:sz="0" w:space="0" w:color="auto"/>
            <w:left w:val="none" w:sz="0" w:space="0" w:color="auto"/>
            <w:bottom w:val="none" w:sz="0" w:space="0" w:color="auto"/>
            <w:right w:val="none" w:sz="0" w:space="0" w:color="auto"/>
          </w:divBdr>
        </w:div>
        <w:div w:id="187839048">
          <w:marLeft w:val="274"/>
          <w:marRight w:val="0"/>
          <w:marTop w:val="270"/>
          <w:marBottom w:val="0"/>
          <w:divBdr>
            <w:top w:val="none" w:sz="0" w:space="0" w:color="auto"/>
            <w:left w:val="none" w:sz="0" w:space="0" w:color="auto"/>
            <w:bottom w:val="none" w:sz="0" w:space="0" w:color="auto"/>
            <w:right w:val="none" w:sz="0" w:space="0" w:color="auto"/>
          </w:divBdr>
        </w:div>
        <w:div w:id="402526494">
          <w:marLeft w:val="274"/>
          <w:marRight w:val="0"/>
          <w:marTop w:val="270"/>
          <w:marBottom w:val="0"/>
          <w:divBdr>
            <w:top w:val="none" w:sz="0" w:space="0" w:color="auto"/>
            <w:left w:val="none" w:sz="0" w:space="0" w:color="auto"/>
            <w:bottom w:val="none" w:sz="0" w:space="0" w:color="auto"/>
            <w:right w:val="none" w:sz="0" w:space="0" w:color="auto"/>
          </w:divBdr>
        </w:div>
        <w:div w:id="1569223686">
          <w:marLeft w:val="274"/>
          <w:marRight w:val="0"/>
          <w:marTop w:val="86"/>
          <w:marBottom w:val="0"/>
          <w:divBdr>
            <w:top w:val="none" w:sz="0" w:space="0" w:color="auto"/>
            <w:left w:val="none" w:sz="0" w:space="0" w:color="auto"/>
            <w:bottom w:val="none" w:sz="0" w:space="0" w:color="auto"/>
            <w:right w:val="none" w:sz="0" w:space="0" w:color="auto"/>
          </w:divBdr>
        </w:div>
        <w:div w:id="1749182099">
          <w:marLeft w:val="274"/>
          <w:marRight w:val="0"/>
          <w:marTop w:val="86"/>
          <w:marBottom w:val="0"/>
          <w:divBdr>
            <w:top w:val="none" w:sz="0" w:space="0" w:color="auto"/>
            <w:left w:val="none" w:sz="0" w:space="0" w:color="auto"/>
            <w:bottom w:val="none" w:sz="0" w:space="0" w:color="auto"/>
            <w:right w:val="none" w:sz="0" w:space="0" w:color="auto"/>
          </w:divBdr>
        </w:div>
        <w:div w:id="804205329">
          <w:marLeft w:val="274"/>
          <w:marRight w:val="0"/>
          <w:marTop w:val="86"/>
          <w:marBottom w:val="0"/>
          <w:divBdr>
            <w:top w:val="none" w:sz="0" w:space="0" w:color="auto"/>
            <w:left w:val="none" w:sz="0" w:space="0" w:color="auto"/>
            <w:bottom w:val="none" w:sz="0" w:space="0" w:color="auto"/>
            <w:right w:val="none" w:sz="0" w:space="0" w:color="auto"/>
          </w:divBdr>
        </w:div>
        <w:div w:id="608051994">
          <w:marLeft w:val="274"/>
          <w:marRight w:val="0"/>
          <w:marTop w:val="86"/>
          <w:marBottom w:val="0"/>
          <w:divBdr>
            <w:top w:val="none" w:sz="0" w:space="0" w:color="auto"/>
            <w:left w:val="none" w:sz="0" w:space="0" w:color="auto"/>
            <w:bottom w:val="none" w:sz="0" w:space="0" w:color="auto"/>
            <w:right w:val="none" w:sz="0" w:space="0" w:color="auto"/>
          </w:divBdr>
        </w:div>
      </w:divsChild>
    </w:div>
    <w:div w:id="727536088">
      <w:bodyDiv w:val="1"/>
      <w:marLeft w:val="0"/>
      <w:marRight w:val="0"/>
      <w:marTop w:val="0"/>
      <w:marBottom w:val="0"/>
      <w:divBdr>
        <w:top w:val="none" w:sz="0" w:space="0" w:color="auto"/>
        <w:left w:val="none" w:sz="0" w:space="0" w:color="auto"/>
        <w:bottom w:val="none" w:sz="0" w:space="0" w:color="auto"/>
        <w:right w:val="none" w:sz="0" w:space="0" w:color="auto"/>
      </w:divBdr>
      <w:divsChild>
        <w:div w:id="92098343">
          <w:marLeft w:val="446"/>
          <w:marRight w:val="0"/>
          <w:marTop w:val="0"/>
          <w:marBottom w:val="0"/>
          <w:divBdr>
            <w:top w:val="none" w:sz="0" w:space="0" w:color="auto"/>
            <w:left w:val="none" w:sz="0" w:space="0" w:color="auto"/>
            <w:bottom w:val="none" w:sz="0" w:space="0" w:color="auto"/>
            <w:right w:val="none" w:sz="0" w:space="0" w:color="auto"/>
          </w:divBdr>
        </w:div>
      </w:divsChild>
    </w:div>
    <w:div w:id="741488707">
      <w:bodyDiv w:val="1"/>
      <w:marLeft w:val="0"/>
      <w:marRight w:val="0"/>
      <w:marTop w:val="0"/>
      <w:marBottom w:val="0"/>
      <w:divBdr>
        <w:top w:val="none" w:sz="0" w:space="0" w:color="auto"/>
        <w:left w:val="none" w:sz="0" w:space="0" w:color="auto"/>
        <w:bottom w:val="none" w:sz="0" w:space="0" w:color="auto"/>
        <w:right w:val="none" w:sz="0" w:space="0" w:color="auto"/>
      </w:divBdr>
    </w:div>
    <w:div w:id="742484250">
      <w:bodyDiv w:val="1"/>
      <w:marLeft w:val="0"/>
      <w:marRight w:val="0"/>
      <w:marTop w:val="0"/>
      <w:marBottom w:val="0"/>
      <w:divBdr>
        <w:top w:val="none" w:sz="0" w:space="0" w:color="auto"/>
        <w:left w:val="none" w:sz="0" w:space="0" w:color="auto"/>
        <w:bottom w:val="none" w:sz="0" w:space="0" w:color="auto"/>
        <w:right w:val="none" w:sz="0" w:space="0" w:color="auto"/>
      </w:divBdr>
      <w:divsChild>
        <w:div w:id="1686977368">
          <w:marLeft w:val="547"/>
          <w:marRight w:val="0"/>
          <w:marTop w:val="200"/>
          <w:marBottom w:val="0"/>
          <w:divBdr>
            <w:top w:val="none" w:sz="0" w:space="0" w:color="auto"/>
            <w:left w:val="none" w:sz="0" w:space="0" w:color="auto"/>
            <w:bottom w:val="none" w:sz="0" w:space="0" w:color="auto"/>
            <w:right w:val="none" w:sz="0" w:space="0" w:color="auto"/>
          </w:divBdr>
        </w:div>
      </w:divsChild>
    </w:div>
    <w:div w:id="751388483">
      <w:bodyDiv w:val="1"/>
      <w:marLeft w:val="0"/>
      <w:marRight w:val="0"/>
      <w:marTop w:val="0"/>
      <w:marBottom w:val="0"/>
      <w:divBdr>
        <w:top w:val="none" w:sz="0" w:space="0" w:color="auto"/>
        <w:left w:val="none" w:sz="0" w:space="0" w:color="auto"/>
        <w:bottom w:val="none" w:sz="0" w:space="0" w:color="auto"/>
        <w:right w:val="none" w:sz="0" w:space="0" w:color="auto"/>
      </w:divBdr>
      <w:divsChild>
        <w:div w:id="1879006189">
          <w:marLeft w:val="360"/>
          <w:marRight w:val="0"/>
          <w:marTop w:val="0"/>
          <w:marBottom w:val="0"/>
          <w:divBdr>
            <w:top w:val="none" w:sz="0" w:space="0" w:color="auto"/>
            <w:left w:val="none" w:sz="0" w:space="0" w:color="auto"/>
            <w:bottom w:val="none" w:sz="0" w:space="0" w:color="auto"/>
            <w:right w:val="none" w:sz="0" w:space="0" w:color="auto"/>
          </w:divBdr>
        </w:div>
        <w:div w:id="786194383">
          <w:marLeft w:val="360"/>
          <w:marRight w:val="0"/>
          <w:marTop w:val="0"/>
          <w:marBottom w:val="0"/>
          <w:divBdr>
            <w:top w:val="none" w:sz="0" w:space="0" w:color="auto"/>
            <w:left w:val="none" w:sz="0" w:space="0" w:color="auto"/>
            <w:bottom w:val="none" w:sz="0" w:space="0" w:color="auto"/>
            <w:right w:val="none" w:sz="0" w:space="0" w:color="auto"/>
          </w:divBdr>
        </w:div>
        <w:div w:id="1952783999">
          <w:marLeft w:val="360"/>
          <w:marRight w:val="0"/>
          <w:marTop w:val="0"/>
          <w:marBottom w:val="0"/>
          <w:divBdr>
            <w:top w:val="none" w:sz="0" w:space="0" w:color="auto"/>
            <w:left w:val="none" w:sz="0" w:space="0" w:color="auto"/>
            <w:bottom w:val="none" w:sz="0" w:space="0" w:color="auto"/>
            <w:right w:val="none" w:sz="0" w:space="0" w:color="auto"/>
          </w:divBdr>
        </w:div>
        <w:div w:id="2102217344">
          <w:marLeft w:val="360"/>
          <w:marRight w:val="0"/>
          <w:marTop w:val="0"/>
          <w:marBottom w:val="0"/>
          <w:divBdr>
            <w:top w:val="none" w:sz="0" w:space="0" w:color="auto"/>
            <w:left w:val="none" w:sz="0" w:space="0" w:color="auto"/>
            <w:bottom w:val="none" w:sz="0" w:space="0" w:color="auto"/>
            <w:right w:val="none" w:sz="0" w:space="0" w:color="auto"/>
          </w:divBdr>
        </w:div>
      </w:divsChild>
    </w:div>
    <w:div w:id="752170366">
      <w:bodyDiv w:val="1"/>
      <w:marLeft w:val="0"/>
      <w:marRight w:val="0"/>
      <w:marTop w:val="0"/>
      <w:marBottom w:val="0"/>
      <w:divBdr>
        <w:top w:val="none" w:sz="0" w:space="0" w:color="auto"/>
        <w:left w:val="none" w:sz="0" w:space="0" w:color="auto"/>
        <w:bottom w:val="none" w:sz="0" w:space="0" w:color="auto"/>
        <w:right w:val="none" w:sz="0" w:space="0" w:color="auto"/>
      </w:divBdr>
    </w:div>
    <w:div w:id="753938644">
      <w:bodyDiv w:val="1"/>
      <w:marLeft w:val="0"/>
      <w:marRight w:val="0"/>
      <w:marTop w:val="0"/>
      <w:marBottom w:val="0"/>
      <w:divBdr>
        <w:top w:val="none" w:sz="0" w:space="0" w:color="auto"/>
        <w:left w:val="none" w:sz="0" w:space="0" w:color="auto"/>
        <w:bottom w:val="none" w:sz="0" w:space="0" w:color="auto"/>
        <w:right w:val="none" w:sz="0" w:space="0" w:color="auto"/>
      </w:divBdr>
    </w:div>
    <w:div w:id="763454821">
      <w:bodyDiv w:val="1"/>
      <w:marLeft w:val="0"/>
      <w:marRight w:val="0"/>
      <w:marTop w:val="0"/>
      <w:marBottom w:val="0"/>
      <w:divBdr>
        <w:top w:val="none" w:sz="0" w:space="0" w:color="auto"/>
        <w:left w:val="none" w:sz="0" w:space="0" w:color="auto"/>
        <w:bottom w:val="none" w:sz="0" w:space="0" w:color="auto"/>
        <w:right w:val="none" w:sz="0" w:space="0" w:color="auto"/>
      </w:divBdr>
      <w:divsChild>
        <w:div w:id="189728995">
          <w:marLeft w:val="547"/>
          <w:marRight w:val="0"/>
          <w:marTop w:val="154"/>
          <w:marBottom w:val="0"/>
          <w:divBdr>
            <w:top w:val="none" w:sz="0" w:space="0" w:color="auto"/>
            <w:left w:val="none" w:sz="0" w:space="0" w:color="auto"/>
            <w:bottom w:val="none" w:sz="0" w:space="0" w:color="auto"/>
            <w:right w:val="none" w:sz="0" w:space="0" w:color="auto"/>
          </w:divBdr>
        </w:div>
        <w:div w:id="350107011">
          <w:marLeft w:val="547"/>
          <w:marRight w:val="0"/>
          <w:marTop w:val="154"/>
          <w:marBottom w:val="0"/>
          <w:divBdr>
            <w:top w:val="none" w:sz="0" w:space="0" w:color="auto"/>
            <w:left w:val="none" w:sz="0" w:space="0" w:color="auto"/>
            <w:bottom w:val="none" w:sz="0" w:space="0" w:color="auto"/>
            <w:right w:val="none" w:sz="0" w:space="0" w:color="auto"/>
          </w:divBdr>
        </w:div>
        <w:div w:id="1810586857">
          <w:marLeft w:val="547"/>
          <w:marRight w:val="0"/>
          <w:marTop w:val="154"/>
          <w:marBottom w:val="0"/>
          <w:divBdr>
            <w:top w:val="none" w:sz="0" w:space="0" w:color="auto"/>
            <w:left w:val="none" w:sz="0" w:space="0" w:color="auto"/>
            <w:bottom w:val="none" w:sz="0" w:space="0" w:color="auto"/>
            <w:right w:val="none" w:sz="0" w:space="0" w:color="auto"/>
          </w:divBdr>
        </w:div>
        <w:div w:id="956368814">
          <w:marLeft w:val="547"/>
          <w:marRight w:val="0"/>
          <w:marTop w:val="154"/>
          <w:marBottom w:val="0"/>
          <w:divBdr>
            <w:top w:val="none" w:sz="0" w:space="0" w:color="auto"/>
            <w:left w:val="none" w:sz="0" w:space="0" w:color="auto"/>
            <w:bottom w:val="none" w:sz="0" w:space="0" w:color="auto"/>
            <w:right w:val="none" w:sz="0" w:space="0" w:color="auto"/>
          </w:divBdr>
        </w:div>
      </w:divsChild>
    </w:div>
    <w:div w:id="780535363">
      <w:bodyDiv w:val="1"/>
      <w:marLeft w:val="0"/>
      <w:marRight w:val="0"/>
      <w:marTop w:val="0"/>
      <w:marBottom w:val="0"/>
      <w:divBdr>
        <w:top w:val="none" w:sz="0" w:space="0" w:color="auto"/>
        <w:left w:val="none" w:sz="0" w:space="0" w:color="auto"/>
        <w:bottom w:val="none" w:sz="0" w:space="0" w:color="auto"/>
        <w:right w:val="none" w:sz="0" w:space="0" w:color="auto"/>
      </w:divBdr>
    </w:div>
    <w:div w:id="858394918">
      <w:bodyDiv w:val="1"/>
      <w:marLeft w:val="0"/>
      <w:marRight w:val="0"/>
      <w:marTop w:val="0"/>
      <w:marBottom w:val="0"/>
      <w:divBdr>
        <w:top w:val="none" w:sz="0" w:space="0" w:color="auto"/>
        <w:left w:val="none" w:sz="0" w:space="0" w:color="auto"/>
        <w:bottom w:val="none" w:sz="0" w:space="0" w:color="auto"/>
        <w:right w:val="none" w:sz="0" w:space="0" w:color="auto"/>
      </w:divBdr>
      <w:divsChild>
        <w:div w:id="367878008">
          <w:marLeft w:val="547"/>
          <w:marRight w:val="0"/>
          <w:marTop w:val="200"/>
          <w:marBottom w:val="0"/>
          <w:divBdr>
            <w:top w:val="none" w:sz="0" w:space="0" w:color="auto"/>
            <w:left w:val="none" w:sz="0" w:space="0" w:color="auto"/>
            <w:bottom w:val="none" w:sz="0" w:space="0" w:color="auto"/>
            <w:right w:val="none" w:sz="0" w:space="0" w:color="auto"/>
          </w:divBdr>
        </w:div>
      </w:divsChild>
    </w:div>
    <w:div w:id="869337814">
      <w:bodyDiv w:val="1"/>
      <w:marLeft w:val="0"/>
      <w:marRight w:val="0"/>
      <w:marTop w:val="0"/>
      <w:marBottom w:val="0"/>
      <w:divBdr>
        <w:top w:val="none" w:sz="0" w:space="0" w:color="auto"/>
        <w:left w:val="none" w:sz="0" w:space="0" w:color="auto"/>
        <w:bottom w:val="none" w:sz="0" w:space="0" w:color="auto"/>
        <w:right w:val="none" w:sz="0" w:space="0" w:color="auto"/>
      </w:divBdr>
    </w:div>
    <w:div w:id="894899039">
      <w:bodyDiv w:val="1"/>
      <w:marLeft w:val="0"/>
      <w:marRight w:val="0"/>
      <w:marTop w:val="0"/>
      <w:marBottom w:val="0"/>
      <w:divBdr>
        <w:top w:val="none" w:sz="0" w:space="0" w:color="auto"/>
        <w:left w:val="none" w:sz="0" w:space="0" w:color="auto"/>
        <w:bottom w:val="none" w:sz="0" w:space="0" w:color="auto"/>
        <w:right w:val="none" w:sz="0" w:space="0" w:color="auto"/>
      </w:divBdr>
    </w:div>
    <w:div w:id="897785257">
      <w:bodyDiv w:val="1"/>
      <w:marLeft w:val="0"/>
      <w:marRight w:val="0"/>
      <w:marTop w:val="0"/>
      <w:marBottom w:val="0"/>
      <w:divBdr>
        <w:top w:val="none" w:sz="0" w:space="0" w:color="auto"/>
        <w:left w:val="none" w:sz="0" w:space="0" w:color="auto"/>
        <w:bottom w:val="none" w:sz="0" w:space="0" w:color="auto"/>
        <w:right w:val="none" w:sz="0" w:space="0" w:color="auto"/>
      </w:divBdr>
      <w:divsChild>
        <w:div w:id="382948039">
          <w:marLeft w:val="274"/>
          <w:marRight w:val="0"/>
          <w:marTop w:val="0"/>
          <w:marBottom w:val="0"/>
          <w:divBdr>
            <w:top w:val="none" w:sz="0" w:space="0" w:color="auto"/>
            <w:left w:val="none" w:sz="0" w:space="0" w:color="auto"/>
            <w:bottom w:val="none" w:sz="0" w:space="0" w:color="auto"/>
            <w:right w:val="none" w:sz="0" w:space="0" w:color="auto"/>
          </w:divBdr>
        </w:div>
        <w:div w:id="209267206">
          <w:marLeft w:val="274"/>
          <w:marRight w:val="0"/>
          <w:marTop w:val="0"/>
          <w:marBottom w:val="0"/>
          <w:divBdr>
            <w:top w:val="none" w:sz="0" w:space="0" w:color="auto"/>
            <w:left w:val="none" w:sz="0" w:space="0" w:color="auto"/>
            <w:bottom w:val="none" w:sz="0" w:space="0" w:color="auto"/>
            <w:right w:val="none" w:sz="0" w:space="0" w:color="auto"/>
          </w:divBdr>
        </w:div>
        <w:div w:id="827327056">
          <w:marLeft w:val="274"/>
          <w:marRight w:val="0"/>
          <w:marTop w:val="0"/>
          <w:marBottom w:val="0"/>
          <w:divBdr>
            <w:top w:val="none" w:sz="0" w:space="0" w:color="auto"/>
            <w:left w:val="none" w:sz="0" w:space="0" w:color="auto"/>
            <w:bottom w:val="none" w:sz="0" w:space="0" w:color="auto"/>
            <w:right w:val="none" w:sz="0" w:space="0" w:color="auto"/>
          </w:divBdr>
        </w:div>
      </w:divsChild>
    </w:div>
    <w:div w:id="906498649">
      <w:bodyDiv w:val="1"/>
      <w:marLeft w:val="0"/>
      <w:marRight w:val="0"/>
      <w:marTop w:val="0"/>
      <w:marBottom w:val="0"/>
      <w:divBdr>
        <w:top w:val="none" w:sz="0" w:space="0" w:color="auto"/>
        <w:left w:val="none" w:sz="0" w:space="0" w:color="auto"/>
        <w:bottom w:val="none" w:sz="0" w:space="0" w:color="auto"/>
        <w:right w:val="none" w:sz="0" w:space="0" w:color="auto"/>
      </w:divBdr>
      <w:divsChild>
        <w:div w:id="1357536645">
          <w:marLeft w:val="446"/>
          <w:marRight w:val="0"/>
          <w:marTop w:val="0"/>
          <w:marBottom w:val="0"/>
          <w:divBdr>
            <w:top w:val="none" w:sz="0" w:space="0" w:color="auto"/>
            <w:left w:val="none" w:sz="0" w:space="0" w:color="auto"/>
            <w:bottom w:val="none" w:sz="0" w:space="0" w:color="auto"/>
            <w:right w:val="none" w:sz="0" w:space="0" w:color="auto"/>
          </w:divBdr>
        </w:div>
        <w:div w:id="1146823089">
          <w:marLeft w:val="446"/>
          <w:marRight w:val="0"/>
          <w:marTop w:val="0"/>
          <w:marBottom w:val="0"/>
          <w:divBdr>
            <w:top w:val="none" w:sz="0" w:space="0" w:color="auto"/>
            <w:left w:val="none" w:sz="0" w:space="0" w:color="auto"/>
            <w:bottom w:val="none" w:sz="0" w:space="0" w:color="auto"/>
            <w:right w:val="none" w:sz="0" w:space="0" w:color="auto"/>
          </w:divBdr>
        </w:div>
        <w:div w:id="192427599">
          <w:marLeft w:val="446"/>
          <w:marRight w:val="0"/>
          <w:marTop w:val="0"/>
          <w:marBottom w:val="0"/>
          <w:divBdr>
            <w:top w:val="none" w:sz="0" w:space="0" w:color="auto"/>
            <w:left w:val="none" w:sz="0" w:space="0" w:color="auto"/>
            <w:bottom w:val="none" w:sz="0" w:space="0" w:color="auto"/>
            <w:right w:val="none" w:sz="0" w:space="0" w:color="auto"/>
          </w:divBdr>
        </w:div>
        <w:div w:id="1109006279">
          <w:marLeft w:val="446"/>
          <w:marRight w:val="0"/>
          <w:marTop w:val="0"/>
          <w:marBottom w:val="0"/>
          <w:divBdr>
            <w:top w:val="none" w:sz="0" w:space="0" w:color="auto"/>
            <w:left w:val="none" w:sz="0" w:space="0" w:color="auto"/>
            <w:bottom w:val="none" w:sz="0" w:space="0" w:color="auto"/>
            <w:right w:val="none" w:sz="0" w:space="0" w:color="auto"/>
          </w:divBdr>
        </w:div>
      </w:divsChild>
    </w:div>
    <w:div w:id="937251186">
      <w:bodyDiv w:val="1"/>
      <w:marLeft w:val="0"/>
      <w:marRight w:val="0"/>
      <w:marTop w:val="0"/>
      <w:marBottom w:val="0"/>
      <w:divBdr>
        <w:top w:val="none" w:sz="0" w:space="0" w:color="auto"/>
        <w:left w:val="none" w:sz="0" w:space="0" w:color="auto"/>
        <w:bottom w:val="none" w:sz="0" w:space="0" w:color="auto"/>
        <w:right w:val="none" w:sz="0" w:space="0" w:color="auto"/>
      </w:divBdr>
    </w:div>
    <w:div w:id="950279230">
      <w:bodyDiv w:val="1"/>
      <w:marLeft w:val="0"/>
      <w:marRight w:val="0"/>
      <w:marTop w:val="0"/>
      <w:marBottom w:val="0"/>
      <w:divBdr>
        <w:top w:val="none" w:sz="0" w:space="0" w:color="auto"/>
        <w:left w:val="none" w:sz="0" w:space="0" w:color="auto"/>
        <w:bottom w:val="none" w:sz="0" w:space="0" w:color="auto"/>
        <w:right w:val="none" w:sz="0" w:space="0" w:color="auto"/>
      </w:divBdr>
    </w:div>
    <w:div w:id="1021397688">
      <w:bodyDiv w:val="1"/>
      <w:marLeft w:val="0"/>
      <w:marRight w:val="0"/>
      <w:marTop w:val="0"/>
      <w:marBottom w:val="0"/>
      <w:divBdr>
        <w:top w:val="none" w:sz="0" w:space="0" w:color="auto"/>
        <w:left w:val="none" w:sz="0" w:space="0" w:color="auto"/>
        <w:bottom w:val="none" w:sz="0" w:space="0" w:color="auto"/>
        <w:right w:val="none" w:sz="0" w:space="0" w:color="auto"/>
      </w:divBdr>
    </w:div>
    <w:div w:id="1052272848">
      <w:bodyDiv w:val="1"/>
      <w:marLeft w:val="0"/>
      <w:marRight w:val="0"/>
      <w:marTop w:val="0"/>
      <w:marBottom w:val="0"/>
      <w:divBdr>
        <w:top w:val="none" w:sz="0" w:space="0" w:color="auto"/>
        <w:left w:val="none" w:sz="0" w:space="0" w:color="auto"/>
        <w:bottom w:val="none" w:sz="0" w:space="0" w:color="auto"/>
        <w:right w:val="none" w:sz="0" w:space="0" w:color="auto"/>
      </w:divBdr>
    </w:div>
    <w:div w:id="1076589916">
      <w:bodyDiv w:val="1"/>
      <w:marLeft w:val="0"/>
      <w:marRight w:val="0"/>
      <w:marTop w:val="0"/>
      <w:marBottom w:val="0"/>
      <w:divBdr>
        <w:top w:val="none" w:sz="0" w:space="0" w:color="auto"/>
        <w:left w:val="none" w:sz="0" w:space="0" w:color="auto"/>
        <w:bottom w:val="none" w:sz="0" w:space="0" w:color="auto"/>
        <w:right w:val="none" w:sz="0" w:space="0" w:color="auto"/>
      </w:divBdr>
      <w:divsChild>
        <w:div w:id="759371219">
          <w:marLeft w:val="446"/>
          <w:marRight w:val="0"/>
          <w:marTop w:val="0"/>
          <w:marBottom w:val="0"/>
          <w:divBdr>
            <w:top w:val="none" w:sz="0" w:space="0" w:color="auto"/>
            <w:left w:val="none" w:sz="0" w:space="0" w:color="auto"/>
            <w:bottom w:val="none" w:sz="0" w:space="0" w:color="auto"/>
            <w:right w:val="none" w:sz="0" w:space="0" w:color="auto"/>
          </w:divBdr>
        </w:div>
      </w:divsChild>
    </w:div>
    <w:div w:id="1097292231">
      <w:bodyDiv w:val="1"/>
      <w:marLeft w:val="0"/>
      <w:marRight w:val="0"/>
      <w:marTop w:val="0"/>
      <w:marBottom w:val="0"/>
      <w:divBdr>
        <w:top w:val="none" w:sz="0" w:space="0" w:color="auto"/>
        <w:left w:val="none" w:sz="0" w:space="0" w:color="auto"/>
        <w:bottom w:val="none" w:sz="0" w:space="0" w:color="auto"/>
        <w:right w:val="none" w:sz="0" w:space="0" w:color="auto"/>
      </w:divBdr>
    </w:div>
    <w:div w:id="1111248001">
      <w:bodyDiv w:val="1"/>
      <w:marLeft w:val="0"/>
      <w:marRight w:val="0"/>
      <w:marTop w:val="0"/>
      <w:marBottom w:val="0"/>
      <w:divBdr>
        <w:top w:val="none" w:sz="0" w:space="0" w:color="auto"/>
        <w:left w:val="none" w:sz="0" w:space="0" w:color="auto"/>
        <w:bottom w:val="none" w:sz="0" w:space="0" w:color="auto"/>
        <w:right w:val="none" w:sz="0" w:space="0" w:color="auto"/>
      </w:divBdr>
      <w:divsChild>
        <w:div w:id="335499886">
          <w:marLeft w:val="274"/>
          <w:marRight w:val="0"/>
          <w:marTop w:val="0"/>
          <w:marBottom w:val="0"/>
          <w:divBdr>
            <w:top w:val="none" w:sz="0" w:space="0" w:color="auto"/>
            <w:left w:val="none" w:sz="0" w:space="0" w:color="auto"/>
            <w:bottom w:val="none" w:sz="0" w:space="0" w:color="auto"/>
            <w:right w:val="none" w:sz="0" w:space="0" w:color="auto"/>
          </w:divBdr>
        </w:div>
        <w:div w:id="929894619">
          <w:marLeft w:val="274"/>
          <w:marRight w:val="0"/>
          <w:marTop w:val="0"/>
          <w:marBottom w:val="0"/>
          <w:divBdr>
            <w:top w:val="none" w:sz="0" w:space="0" w:color="auto"/>
            <w:left w:val="none" w:sz="0" w:space="0" w:color="auto"/>
            <w:bottom w:val="none" w:sz="0" w:space="0" w:color="auto"/>
            <w:right w:val="none" w:sz="0" w:space="0" w:color="auto"/>
          </w:divBdr>
        </w:div>
        <w:div w:id="1443652899">
          <w:marLeft w:val="274"/>
          <w:marRight w:val="0"/>
          <w:marTop w:val="0"/>
          <w:marBottom w:val="0"/>
          <w:divBdr>
            <w:top w:val="none" w:sz="0" w:space="0" w:color="auto"/>
            <w:left w:val="none" w:sz="0" w:space="0" w:color="auto"/>
            <w:bottom w:val="none" w:sz="0" w:space="0" w:color="auto"/>
            <w:right w:val="none" w:sz="0" w:space="0" w:color="auto"/>
          </w:divBdr>
        </w:div>
        <w:div w:id="1635791005">
          <w:marLeft w:val="360"/>
          <w:marRight w:val="0"/>
          <w:marTop w:val="0"/>
          <w:marBottom w:val="0"/>
          <w:divBdr>
            <w:top w:val="none" w:sz="0" w:space="0" w:color="auto"/>
            <w:left w:val="none" w:sz="0" w:space="0" w:color="auto"/>
            <w:bottom w:val="none" w:sz="0" w:space="0" w:color="auto"/>
            <w:right w:val="none" w:sz="0" w:space="0" w:color="auto"/>
          </w:divBdr>
        </w:div>
        <w:div w:id="700782974">
          <w:marLeft w:val="360"/>
          <w:marRight w:val="0"/>
          <w:marTop w:val="0"/>
          <w:marBottom w:val="0"/>
          <w:divBdr>
            <w:top w:val="none" w:sz="0" w:space="0" w:color="auto"/>
            <w:left w:val="none" w:sz="0" w:space="0" w:color="auto"/>
            <w:bottom w:val="none" w:sz="0" w:space="0" w:color="auto"/>
            <w:right w:val="none" w:sz="0" w:space="0" w:color="auto"/>
          </w:divBdr>
        </w:div>
        <w:div w:id="2076974037">
          <w:marLeft w:val="360"/>
          <w:marRight w:val="0"/>
          <w:marTop w:val="0"/>
          <w:marBottom w:val="0"/>
          <w:divBdr>
            <w:top w:val="none" w:sz="0" w:space="0" w:color="auto"/>
            <w:left w:val="none" w:sz="0" w:space="0" w:color="auto"/>
            <w:bottom w:val="none" w:sz="0" w:space="0" w:color="auto"/>
            <w:right w:val="none" w:sz="0" w:space="0" w:color="auto"/>
          </w:divBdr>
        </w:div>
      </w:divsChild>
    </w:div>
    <w:div w:id="1140921623">
      <w:bodyDiv w:val="1"/>
      <w:marLeft w:val="0"/>
      <w:marRight w:val="0"/>
      <w:marTop w:val="0"/>
      <w:marBottom w:val="0"/>
      <w:divBdr>
        <w:top w:val="none" w:sz="0" w:space="0" w:color="auto"/>
        <w:left w:val="none" w:sz="0" w:space="0" w:color="auto"/>
        <w:bottom w:val="none" w:sz="0" w:space="0" w:color="auto"/>
        <w:right w:val="none" w:sz="0" w:space="0" w:color="auto"/>
      </w:divBdr>
    </w:div>
    <w:div w:id="1174224216">
      <w:bodyDiv w:val="1"/>
      <w:marLeft w:val="0"/>
      <w:marRight w:val="0"/>
      <w:marTop w:val="0"/>
      <w:marBottom w:val="0"/>
      <w:divBdr>
        <w:top w:val="none" w:sz="0" w:space="0" w:color="auto"/>
        <w:left w:val="none" w:sz="0" w:space="0" w:color="auto"/>
        <w:bottom w:val="none" w:sz="0" w:space="0" w:color="auto"/>
        <w:right w:val="none" w:sz="0" w:space="0" w:color="auto"/>
      </w:divBdr>
      <w:divsChild>
        <w:div w:id="224604197">
          <w:marLeft w:val="446"/>
          <w:marRight w:val="0"/>
          <w:marTop w:val="0"/>
          <w:marBottom w:val="0"/>
          <w:divBdr>
            <w:top w:val="none" w:sz="0" w:space="0" w:color="auto"/>
            <w:left w:val="none" w:sz="0" w:space="0" w:color="auto"/>
            <w:bottom w:val="none" w:sz="0" w:space="0" w:color="auto"/>
            <w:right w:val="none" w:sz="0" w:space="0" w:color="auto"/>
          </w:divBdr>
        </w:div>
        <w:div w:id="1175073362">
          <w:marLeft w:val="446"/>
          <w:marRight w:val="0"/>
          <w:marTop w:val="0"/>
          <w:marBottom w:val="0"/>
          <w:divBdr>
            <w:top w:val="none" w:sz="0" w:space="0" w:color="auto"/>
            <w:left w:val="none" w:sz="0" w:space="0" w:color="auto"/>
            <w:bottom w:val="none" w:sz="0" w:space="0" w:color="auto"/>
            <w:right w:val="none" w:sz="0" w:space="0" w:color="auto"/>
          </w:divBdr>
        </w:div>
        <w:div w:id="2132700462">
          <w:marLeft w:val="446"/>
          <w:marRight w:val="0"/>
          <w:marTop w:val="0"/>
          <w:marBottom w:val="0"/>
          <w:divBdr>
            <w:top w:val="none" w:sz="0" w:space="0" w:color="auto"/>
            <w:left w:val="none" w:sz="0" w:space="0" w:color="auto"/>
            <w:bottom w:val="none" w:sz="0" w:space="0" w:color="auto"/>
            <w:right w:val="none" w:sz="0" w:space="0" w:color="auto"/>
          </w:divBdr>
        </w:div>
        <w:div w:id="1798835440">
          <w:marLeft w:val="446"/>
          <w:marRight w:val="0"/>
          <w:marTop w:val="0"/>
          <w:marBottom w:val="0"/>
          <w:divBdr>
            <w:top w:val="none" w:sz="0" w:space="0" w:color="auto"/>
            <w:left w:val="none" w:sz="0" w:space="0" w:color="auto"/>
            <w:bottom w:val="none" w:sz="0" w:space="0" w:color="auto"/>
            <w:right w:val="none" w:sz="0" w:space="0" w:color="auto"/>
          </w:divBdr>
        </w:div>
        <w:div w:id="2095278583">
          <w:marLeft w:val="446"/>
          <w:marRight w:val="0"/>
          <w:marTop w:val="0"/>
          <w:marBottom w:val="0"/>
          <w:divBdr>
            <w:top w:val="none" w:sz="0" w:space="0" w:color="auto"/>
            <w:left w:val="none" w:sz="0" w:space="0" w:color="auto"/>
            <w:bottom w:val="none" w:sz="0" w:space="0" w:color="auto"/>
            <w:right w:val="none" w:sz="0" w:space="0" w:color="auto"/>
          </w:divBdr>
        </w:div>
      </w:divsChild>
    </w:div>
    <w:div w:id="1203128607">
      <w:bodyDiv w:val="1"/>
      <w:marLeft w:val="0"/>
      <w:marRight w:val="0"/>
      <w:marTop w:val="0"/>
      <w:marBottom w:val="0"/>
      <w:divBdr>
        <w:top w:val="none" w:sz="0" w:space="0" w:color="auto"/>
        <w:left w:val="none" w:sz="0" w:space="0" w:color="auto"/>
        <w:bottom w:val="none" w:sz="0" w:space="0" w:color="auto"/>
        <w:right w:val="none" w:sz="0" w:space="0" w:color="auto"/>
      </w:divBdr>
    </w:div>
    <w:div w:id="1224870612">
      <w:bodyDiv w:val="1"/>
      <w:marLeft w:val="0"/>
      <w:marRight w:val="0"/>
      <w:marTop w:val="0"/>
      <w:marBottom w:val="0"/>
      <w:divBdr>
        <w:top w:val="none" w:sz="0" w:space="0" w:color="auto"/>
        <w:left w:val="none" w:sz="0" w:space="0" w:color="auto"/>
        <w:bottom w:val="none" w:sz="0" w:space="0" w:color="auto"/>
        <w:right w:val="none" w:sz="0" w:space="0" w:color="auto"/>
      </w:divBdr>
      <w:divsChild>
        <w:div w:id="509683553">
          <w:marLeft w:val="547"/>
          <w:marRight w:val="0"/>
          <w:marTop w:val="200"/>
          <w:marBottom w:val="0"/>
          <w:divBdr>
            <w:top w:val="none" w:sz="0" w:space="0" w:color="auto"/>
            <w:left w:val="none" w:sz="0" w:space="0" w:color="auto"/>
            <w:bottom w:val="none" w:sz="0" w:space="0" w:color="auto"/>
            <w:right w:val="none" w:sz="0" w:space="0" w:color="auto"/>
          </w:divBdr>
        </w:div>
      </w:divsChild>
    </w:div>
    <w:div w:id="1239512632">
      <w:bodyDiv w:val="1"/>
      <w:marLeft w:val="0"/>
      <w:marRight w:val="0"/>
      <w:marTop w:val="0"/>
      <w:marBottom w:val="0"/>
      <w:divBdr>
        <w:top w:val="none" w:sz="0" w:space="0" w:color="auto"/>
        <w:left w:val="none" w:sz="0" w:space="0" w:color="auto"/>
        <w:bottom w:val="none" w:sz="0" w:space="0" w:color="auto"/>
        <w:right w:val="none" w:sz="0" w:space="0" w:color="auto"/>
      </w:divBdr>
    </w:div>
    <w:div w:id="1260718575">
      <w:bodyDiv w:val="1"/>
      <w:marLeft w:val="0"/>
      <w:marRight w:val="0"/>
      <w:marTop w:val="0"/>
      <w:marBottom w:val="0"/>
      <w:divBdr>
        <w:top w:val="none" w:sz="0" w:space="0" w:color="auto"/>
        <w:left w:val="none" w:sz="0" w:space="0" w:color="auto"/>
        <w:bottom w:val="none" w:sz="0" w:space="0" w:color="auto"/>
        <w:right w:val="none" w:sz="0" w:space="0" w:color="auto"/>
      </w:divBdr>
    </w:div>
    <w:div w:id="1275016218">
      <w:bodyDiv w:val="1"/>
      <w:marLeft w:val="0"/>
      <w:marRight w:val="0"/>
      <w:marTop w:val="0"/>
      <w:marBottom w:val="0"/>
      <w:divBdr>
        <w:top w:val="none" w:sz="0" w:space="0" w:color="auto"/>
        <w:left w:val="none" w:sz="0" w:space="0" w:color="auto"/>
        <w:bottom w:val="none" w:sz="0" w:space="0" w:color="auto"/>
        <w:right w:val="none" w:sz="0" w:space="0" w:color="auto"/>
      </w:divBdr>
    </w:div>
    <w:div w:id="1293367094">
      <w:bodyDiv w:val="1"/>
      <w:marLeft w:val="0"/>
      <w:marRight w:val="0"/>
      <w:marTop w:val="0"/>
      <w:marBottom w:val="0"/>
      <w:divBdr>
        <w:top w:val="none" w:sz="0" w:space="0" w:color="auto"/>
        <w:left w:val="none" w:sz="0" w:space="0" w:color="auto"/>
        <w:bottom w:val="none" w:sz="0" w:space="0" w:color="auto"/>
        <w:right w:val="none" w:sz="0" w:space="0" w:color="auto"/>
      </w:divBdr>
      <w:divsChild>
        <w:div w:id="754516243">
          <w:marLeft w:val="547"/>
          <w:marRight w:val="0"/>
          <w:marTop w:val="200"/>
          <w:marBottom w:val="0"/>
          <w:divBdr>
            <w:top w:val="none" w:sz="0" w:space="0" w:color="auto"/>
            <w:left w:val="none" w:sz="0" w:space="0" w:color="auto"/>
            <w:bottom w:val="none" w:sz="0" w:space="0" w:color="auto"/>
            <w:right w:val="none" w:sz="0" w:space="0" w:color="auto"/>
          </w:divBdr>
        </w:div>
      </w:divsChild>
    </w:div>
    <w:div w:id="1337422377">
      <w:bodyDiv w:val="1"/>
      <w:marLeft w:val="0"/>
      <w:marRight w:val="0"/>
      <w:marTop w:val="0"/>
      <w:marBottom w:val="0"/>
      <w:divBdr>
        <w:top w:val="none" w:sz="0" w:space="0" w:color="auto"/>
        <w:left w:val="none" w:sz="0" w:space="0" w:color="auto"/>
        <w:bottom w:val="none" w:sz="0" w:space="0" w:color="auto"/>
        <w:right w:val="none" w:sz="0" w:space="0" w:color="auto"/>
      </w:divBdr>
    </w:div>
    <w:div w:id="1360819533">
      <w:bodyDiv w:val="1"/>
      <w:marLeft w:val="0"/>
      <w:marRight w:val="0"/>
      <w:marTop w:val="0"/>
      <w:marBottom w:val="0"/>
      <w:divBdr>
        <w:top w:val="none" w:sz="0" w:space="0" w:color="auto"/>
        <w:left w:val="none" w:sz="0" w:space="0" w:color="auto"/>
        <w:bottom w:val="none" w:sz="0" w:space="0" w:color="auto"/>
        <w:right w:val="none" w:sz="0" w:space="0" w:color="auto"/>
      </w:divBdr>
      <w:divsChild>
        <w:div w:id="329723646">
          <w:marLeft w:val="547"/>
          <w:marRight w:val="0"/>
          <w:marTop w:val="200"/>
          <w:marBottom w:val="0"/>
          <w:divBdr>
            <w:top w:val="none" w:sz="0" w:space="0" w:color="auto"/>
            <w:left w:val="none" w:sz="0" w:space="0" w:color="auto"/>
            <w:bottom w:val="none" w:sz="0" w:space="0" w:color="auto"/>
            <w:right w:val="none" w:sz="0" w:space="0" w:color="auto"/>
          </w:divBdr>
        </w:div>
      </w:divsChild>
    </w:div>
    <w:div w:id="1390302562">
      <w:bodyDiv w:val="1"/>
      <w:marLeft w:val="0"/>
      <w:marRight w:val="0"/>
      <w:marTop w:val="0"/>
      <w:marBottom w:val="0"/>
      <w:divBdr>
        <w:top w:val="none" w:sz="0" w:space="0" w:color="auto"/>
        <w:left w:val="none" w:sz="0" w:space="0" w:color="auto"/>
        <w:bottom w:val="none" w:sz="0" w:space="0" w:color="auto"/>
        <w:right w:val="none" w:sz="0" w:space="0" w:color="auto"/>
      </w:divBdr>
    </w:div>
    <w:div w:id="1428621283">
      <w:bodyDiv w:val="1"/>
      <w:marLeft w:val="0"/>
      <w:marRight w:val="0"/>
      <w:marTop w:val="0"/>
      <w:marBottom w:val="0"/>
      <w:divBdr>
        <w:top w:val="none" w:sz="0" w:space="0" w:color="auto"/>
        <w:left w:val="none" w:sz="0" w:space="0" w:color="auto"/>
        <w:bottom w:val="none" w:sz="0" w:space="0" w:color="auto"/>
        <w:right w:val="none" w:sz="0" w:space="0" w:color="auto"/>
      </w:divBdr>
    </w:div>
    <w:div w:id="1431241879">
      <w:bodyDiv w:val="1"/>
      <w:marLeft w:val="0"/>
      <w:marRight w:val="0"/>
      <w:marTop w:val="0"/>
      <w:marBottom w:val="0"/>
      <w:divBdr>
        <w:top w:val="none" w:sz="0" w:space="0" w:color="auto"/>
        <w:left w:val="none" w:sz="0" w:space="0" w:color="auto"/>
        <w:bottom w:val="none" w:sz="0" w:space="0" w:color="auto"/>
        <w:right w:val="none" w:sz="0" w:space="0" w:color="auto"/>
      </w:divBdr>
      <w:divsChild>
        <w:div w:id="529075877">
          <w:marLeft w:val="720"/>
          <w:marRight w:val="0"/>
          <w:marTop w:val="91"/>
          <w:marBottom w:val="0"/>
          <w:divBdr>
            <w:top w:val="none" w:sz="0" w:space="0" w:color="auto"/>
            <w:left w:val="none" w:sz="0" w:space="0" w:color="auto"/>
            <w:bottom w:val="none" w:sz="0" w:space="0" w:color="auto"/>
            <w:right w:val="none" w:sz="0" w:space="0" w:color="auto"/>
          </w:divBdr>
        </w:div>
        <w:div w:id="848448860">
          <w:marLeft w:val="720"/>
          <w:marRight w:val="0"/>
          <w:marTop w:val="91"/>
          <w:marBottom w:val="0"/>
          <w:divBdr>
            <w:top w:val="none" w:sz="0" w:space="0" w:color="auto"/>
            <w:left w:val="none" w:sz="0" w:space="0" w:color="auto"/>
            <w:bottom w:val="none" w:sz="0" w:space="0" w:color="auto"/>
            <w:right w:val="none" w:sz="0" w:space="0" w:color="auto"/>
          </w:divBdr>
        </w:div>
      </w:divsChild>
    </w:div>
    <w:div w:id="1461724647">
      <w:bodyDiv w:val="1"/>
      <w:marLeft w:val="0"/>
      <w:marRight w:val="0"/>
      <w:marTop w:val="0"/>
      <w:marBottom w:val="0"/>
      <w:divBdr>
        <w:top w:val="none" w:sz="0" w:space="0" w:color="auto"/>
        <w:left w:val="none" w:sz="0" w:space="0" w:color="auto"/>
        <w:bottom w:val="none" w:sz="0" w:space="0" w:color="auto"/>
        <w:right w:val="none" w:sz="0" w:space="0" w:color="auto"/>
      </w:divBdr>
    </w:div>
    <w:div w:id="1485705093">
      <w:bodyDiv w:val="1"/>
      <w:marLeft w:val="0"/>
      <w:marRight w:val="0"/>
      <w:marTop w:val="0"/>
      <w:marBottom w:val="0"/>
      <w:divBdr>
        <w:top w:val="none" w:sz="0" w:space="0" w:color="auto"/>
        <w:left w:val="none" w:sz="0" w:space="0" w:color="auto"/>
        <w:bottom w:val="none" w:sz="0" w:space="0" w:color="auto"/>
        <w:right w:val="none" w:sz="0" w:space="0" w:color="auto"/>
      </w:divBdr>
      <w:divsChild>
        <w:div w:id="110638897">
          <w:marLeft w:val="446"/>
          <w:marRight w:val="0"/>
          <w:marTop w:val="0"/>
          <w:marBottom w:val="0"/>
          <w:divBdr>
            <w:top w:val="none" w:sz="0" w:space="0" w:color="auto"/>
            <w:left w:val="none" w:sz="0" w:space="0" w:color="auto"/>
            <w:bottom w:val="none" w:sz="0" w:space="0" w:color="auto"/>
            <w:right w:val="none" w:sz="0" w:space="0" w:color="auto"/>
          </w:divBdr>
        </w:div>
      </w:divsChild>
    </w:div>
    <w:div w:id="1499685385">
      <w:bodyDiv w:val="1"/>
      <w:marLeft w:val="0"/>
      <w:marRight w:val="0"/>
      <w:marTop w:val="0"/>
      <w:marBottom w:val="0"/>
      <w:divBdr>
        <w:top w:val="none" w:sz="0" w:space="0" w:color="auto"/>
        <w:left w:val="none" w:sz="0" w:space="0" w:color="auto"/>
        <w:bottom w:val="none" w:sz="0" w:space="0" w:color="auto"/>
        <w:right w:val="none" w:sz="0" w:space="0" w:color="auto"/>
      </w:divBdr>
    </w:div>
    <w:div w:id="1533224335">
      <w:bodyDiv w:val="1"/>
      <w:marLeft w:val="0"/>
      <w:marRight w:val="0"/>
      <w:marTop w:val="0"/>
      <w:marBottom w:val="0"/>
      <w:divBdr>
        <w:top w:val="none" w:sz="0" w:space="0" w:color="auto"/>
        <w:left w:val="none" w:sz="0" w:space="0" w:color="auto"/>
        <w:bottom w:val="none" w:sz="0" w:space="0" w:color="auto"/>
        <w:right w:val="none" w:sz="0" w:space="0" w:color="auto"/>
      </w:divBdr>
    </w:div>
    <w:div w:id="1534074228">
      <w:bodyDiv w:val="1"/>
      <w:marLeft w:val="0"/>
      <w:marRight w:val="0"/>
      <w:marTop w:val="0"/>
      <w:marBottom w:val="0"/>
      <w:divBdr>
        <w:top w:val="none" w:sz="0" w:space="0" w:color="auto"/>
        <w:left w:val="none" w:sz="0" w:space="0" w:color="auto"/>
        <w:bottom w:val="none" w:sz="0" w:space="0" w:color="auto"/>
        <w:right w:val="none" w:sz="0" w:space="0" w:color="auto"/>
      </w:divBdr>
      <w:divsChild>
        <w:div w:id="382215895">
          <w:marLeft w:val="274"/>
          <w:marRight w:val="0"/>
          <w:marTop w:val="0"/>
          <w:marBottom w:val="0"/>
          <w:divBdr>
            <w:top w:val="none" w:sz="0" w:space="0" w:color="auto"/>
            <w:left w:val="none" w:sz="0" w:space="0" w:color="auto"/>
            <w:bottom w:val="none" w:sz="0" w:space="0" w:color="auto"/>
            <w:right w:val="none" w:sz="0" w:space="0" w:color="auto"/>
          </w:divBdr>
        </w:div>
        <w:div w:id="789669759">
          <w:marLeft w:val="274"/>
          <w:marRight w:val="0"/>
          <w:marTop w:val="0"/>
          <w:marBottom w:val="0"/>
          <w:divBdr>
            <w:top w:val="none" w:sz="0" w:space="0" w:color="auto"/>
            <w:left w:val="none" w:sz="0" w:space="0" w:color="auto"/>
            <w:bottom w:val="none" w:sz="0" w:space="0" w:color="auto"/>
            <w:right w:val="none" w:sz="0" w:space="0" w:color="auto"/>
          </w:divBdr>
        </w:div>
        <w:div w:id="357508945">
          <w:marLeft w:val="274"/>
          <w:marRight w:val="0"/>
          <w:marTop w:val="0"/>
          <w:marBottom w:val="0"/>
          <w:divBdr>
            <w:top w:val="none" w:sz="0" w:space="0" w:color="auto"/>
            <w:left w:val="none" w:sz="0" w:space="0" w:color="auto"/>
            <w:bottom w:val="none" w:sz="0" w:space="0" w:color="auto"/>
            <w:right w:val="none" w:sz="0" w:space="0" w:color="auto"/>
          </w:divBdr>
        </w:div>
        <w:div w:id="961620574">
          <w:marLeft w:val="274"/>
          <w:marRight w:val="0"/>
          <w:marTop w:val="0"/>
          <w:marBottom w:val="0"/>
          <w:divBdr>
            <w:top w:val="none" w:sz="0" w:space="0" w:color="auto"/>
            <w:left w:val="none" w:sz="0" w:space="0" w:color="auto"/>
            <w:bottom w:val="none" w:sz="0" w:space="0" w:color="auto"/>
            <w:right w:val="none" w:sz="0" w:space="0" w:color="auto"/>
          </w:divBdr>
        </w:div>
        <w:div w:id="257253055">
          <w:marLeft w:val="274"/>
          <w:marRight w:val="0"/>
          <w:marTop w:val="0"/>
          <w:marBottom w:val="0"/>
          <w:divBdr>
            <w:top w:val="none" w:sz="0" w:space="0" w:color="auto"/>
            <w:left w:val="none" w:sz="0" w:space="0" w:color="auto"/>
            <w:bottom w:val="none" w:sz="0" w:space="0" w:color="auto"/>
            <w:right w:val="none" w:sz="0" w:space="0" w:color="auto"/>
          </w:divBdr>
        </w:div>
      </w:divsChild>
    </w:div>
    <w:div w:id="1581866638">
      <w:bodyDiv w:val="1"/>
      <w:marLeft w:val="0"/>
      <w:marRight w:val="0"/>
      <w:marTop w:val="0"/>
      <w:marBottom w:val="0"/>
      <w:divBdr>
        <w:top w:val="none" w:sz="0" w:space="0" w:color="auto"/>
        <w:left w:val="none" w:sz="0" w:space="0" w:color="auto"/>
        <w:bottom w:val="none" w:sz="0" w:space="0" w:color="auto"/>
        <w:right w:val="none" w:sz="0" w:space="0" w:color="auto"/>
      </w:divBdr>
    </w:div>
    <w:div w:id="1586839589">
      <w:bodyDiv w:val="1"/>
      <w:marLeft w:val="0"/>
      <w:marRight w:val="0"/>
      <w:marTop w:val="0"/>
      <w:marBottom w:val="0"/>
      <w:divBdr>
        <w:top w:val="none" w:sz="0" w:space="0" w:color="auto"/>
        <w:left w:val="none" w:sz="0" w:space="0" w:color="auto"/>
        <w:bottom w:val="none" w:sz="0" w:space="0" w:color="auto"/>
        <w:right w:val="none" w:sz="0" w:space="0" w:color="auto"/>
      </w:divBdr>
    </w:div>
    <w:div w:id="1591768512">
      <w:bodyDiv w:val="1"/>
      <w:marLeft w:val="0"/>
      <w:marRight w:val="0"/>
      <w:marTop w:val="0"/>
      <w:marBottom w:val="0"/>
      <w:divBdr>
        <w:top w:val="none" w:sz="0" w:space="0" w:color="auto"/>
        <w:left w:val="none" w:sz="0" w:space="0" w:color="auto"/>
        <w:bottom w:val="none" w:sz="0" w:space="0" w:color="auto"/>
        <w:right w:val="none" w:sz="0" w:space="0" w:color="auto"/>
      </w:divBdr>
      <w:divsChild>
        <w:div w:id="277298479">
          <w:marLeft w:val="547"/>
          <w:marRight w:val="0"/>
          <w:marTop w:val="200"/>
          <w:marBottom w:val="0"/>
          <w:divBdr>
            <w:top w:val="none" w:sz="0" w:space="0" w:color="auto"/>
            <w:left w:val="none" w:sz="0" w:space="0" w:color="auto"/>
            <w:bottom w:val="none" w:sz="0" w:space="0" w:color="auto"/>
            <w:right w:val="none" w:sz="0" w:space="0" w:color="auto"/>
          </w:divBdr>
        </w:div>
      </w:divsChild>
    </w:div>
    <w:div w:id="1594968582">
      <w:bodyDiv w:val="1"/>
      <w:marLeft w:val="0"/>
      <w:marRight w:val="0"/>
      <w:marTop w:val="0"/>
      <w:marBottom w:val="0"/>
      <w:divBdr>
        <w:top w:val="none" w:sz="0" w:space="0" w:color="auto"/>
        <w:left w:val="none" w:sz="0" w:space="0" w:color="auto"/>
        <w:bottom w:val="none" w:sz="0" w:space="0" w:color="auto"/>
        <w:right w:val="none" w:sz="0" w:space="0" w:color="auto"/>
      </w:divBdr>
    </w:div>
    <w:div w:id="1654135629">
      <w:bodyDiv w:val="1"/>
      <w:marLeft w:val="0"/>
      <w:marRight w:val="0"/>
      <w:marTop w:val="0"/>
      <w:marBottom w:val="0"/>
      <w:divBdr>
        <w:top w:val="none" w:sz="0" w:space="0" w:color="auto"/>
        <w:left w:val="none" w:sz="0" w:space="0" w:color="auto"/>
        <w:bottom w:val="none" w:sz="0" w:space="0" w:color="auto"/>
        <w:right w:val="none" w:sz="0" w:space="0" w:color="auto"/>
      </w:divBdr>
    </w:div>
    <w:div w:id="1658995118">
      <w:bodyDiv w:val="1"/>
      <w:marLeft w:val="0"/>
      <w:marRight w:val="0"/>
      <w:marTop w:val="0"/>
      <w:marBottom w:val="0"/>
      <w:divBdr>
        <w:top w:val="none" w:sz="0" w:space="0" w:color="auto"/>
        <w:left w:val="none" w:sz="0" w:space="0" w:color="auto"/>
        <w:bottom w:val="none" w:sz="0" w:space="0" w:color="auto"/>
        <w:right w:val="none" w:sz="0" w:space="0" w:color="auto"/>
      </w:divBdr>
    </w:div>
    <w:div w:id="1672566414">
      <w:bodyDiv w:val="1"/>
      <w:marLeft w:val="0"/>
      <w:marRight w:val="0"/>
      <w:marTop w:val="0"/>
      <w:marBottom w:val="0"/>
      <w:divBdr>
        <w:top w:val="none" w:sz="0" w:space="0" w:color="auto"/>
        <w:left w:val="none" w:sz="0" w:space="0" w:color="auto"/>
        <w:bottom w:val="none" w:sz="0" w:space="0" w:color="auto"/>
        <w:right w:val="none" w:sz="0" w:space="0" w:color="auto"/>
      </w:divBdr>
    </w:div>
    <w:div w:id="1694183689">
      <w:bodyDiv w:val="1"/>
      <w:marLeft w:val="0"/>
      <w:marRight w:val="0"/>
      <w:marTop w:val="0"/>
      <w:marBottom w:val="0"/>
      <w:divBdr>
        <w:top w:val="none" w:sz="0" w:space="0" w:color="auto"/>
        <w:left w:val="none" w:sz="0" w:space="0" w:color="auto"/>
        <w:bottom w:val="none" w:sz="0" w:space="0" w:color="auto"/>
        <w:right w:val="none" w:sz="0" w:space="0" w:color="auto"/>
      </w:divBdr>
    </w:div>
    <w:div w:id="1694652432">
      <w:bodyDiv w:val="1"/>
      <w:marLeft w:val="0"/>
      <w:marRight w:val="0"/>
      <w:marTop w:val="0"/>
      <w:marBottom w:val="0"/>
      <w:divBdr>
        <w:top w:val="none" w:sz="0" w:space="0" w:color="auto"/>
        <w:left w:val="none" w:sz="0" w:space="0" w:color="auto"/>
        <w:bottom w:val="none" w:sz="0" w:space="0" w:color="auto"/>
        <w:right w:val="none" w:sz="0" w:space="0" w:color="auto"/>
      </w:divBdr>
    </w:div>
    <w:div w:id="1703287762">
      <w:bodyDiv w:val="1"/>
      <w:marLeft w:val="0"/>
      <w:marRight w:val="0"/>
      <w:marTop w:val="0"/>
      <w:marBottom w:val="0"/>
      <w:divBdr>
        <w:top w:val="none" w:sz="0" w:space="0" w:color="auto"/>
        <w:left w:val="none" w:sz="0" w:space="0" w:color="auto"/>
        <w:bottom w:val="none" w:sz="0" w:space="0" w:color="auto"/>
        <w:right w:val="none" w:sz="0" w:space="0" w:color="auto"/>
      </w:divBdr>
    </w:div>
    <w:div w:id="1718625196">
      <w:bodyDiv w:val="1"/>
      <w:marLeft w:val="0"/>
      <w:marRight w:val="0"/>
      <w:marTop w:val="0"/>
      <w:marBottom w:val="0"/>
      <w:divBdr>
        <w:top w:val="none" w:sz="0" w:space="0" w:color="auto"/>
        <w:left w:val="none" w:sz="0" w:space="0" w:color="auto"/>
        <w:bottom w:val="none" w:sz="0" w:space="0" w:color="auto"/>
        <w:right w:val="none" w:sz="0" w:space="0" w:color="auto"/>
      </w:divBdr>
    </w:div>
    <w:div w:id="1745713456">
      <w:bodyDiv w:val="1"/>
      <w:marLeft w:val="0"/>
      <w:marRight w:val="0"/>
      <w:marTop w:val="0"/>
      <w:marBottom w:val="0"/>
      <w:divBdr>
        <w:top w:val="none" w:sz="0" w:space="0" w:color="auto"/>
        <w:left w:val="none" w:sz="0" w:space="0" w:color="auto"/>
        <w:bottom w:val="none" w:sz="0" w:space="0" w:color="auto"/>
        <w:right w:val="none" w:sz="0" w:space="0" w:color="auto"/>
      </w:divBdr>
      <w:divsChild>
        <w:div w:id="226186339">
          <w:marLeft w:val="547"/>
          <w:marRight w:val="0"/>
          <w:marTop w:val="200"/>
          <w:marBottom w:val="0"/>
          <w:divBdr>
            <w:top w:val="none" w:sz="0" w:space="0" w:color="auto"/>
            <w:left w:val="none" w:sz="0" w:space="0" w:color="auto"/>
            <w:bottom w:val="none" w:sz="0" w:space="0" w:color="auto"/>
            <w:right w:val="none" w:sz="0" w:space="0" w:color="auto"/>
          </w:divBdr>
        </w:div>
      </w:divsChild>
    </w:div>
    <w:div w:id="1746297127">
      <w:bodyDiv w:val="1"/>
      <w:marLeft w:val="0"/>
      <w:marRight w:val="0"/>
      <w:marTop w:val="0"/>
      <w:marBottom w:val="0"/>
      <w:divBdr>
        <w:top w:val="none" w:sz="0" w:space="0" w:color="auto"/>
        <w:left w:val="none" w:sz="0" w:space="0" w:color="auto"/>
        <w:bottom w:val="none" w:sz="0" w:space="0" w:color="auto"/>
        <w:right w:val="none" w:sz="0" w:space="0" w:color="auto"/>
      </w:divBdr>
      <w:divsChild>
        <w:div w:id="679236511">
          <w:marLeft w:val="446"/>
          <w:marRight w:val="0"/>
          <w:marTop w:val="0"/>
          <w:marBottom w:val="0"/>
          <w:divBdr>
            <w:top w:val="none" w:sz="0" w:space="0" w:color="auto"/>
            <w:left w:val="none" w:sz="0" w:space="0" w:color="auto"/>
            <w:bottom w:val="none" w:sz="0" w:space="0" w:color="auto"/>
            <w:right w:val="none" w:sz="0" w:space="0" w:color="auto"/>
          </w:divBdr>
        </w:div>
        <w:div w:id="502355733">
          <w:marLeft w:val="446"/>
          <w:marRight w:val="0"/>
          <w:marTop w:val="0"/>
          <w:marBottom w:val="0"/>
          <w:divBdr>
            <w:top w:val="none" w:sz="0" w:space="0" w:color="auto"/>
            <w:left w:val="none" w:sz="0" w:space="0" w:color="auto"/>
            <w:bottom w:val="none" w:sz="0" w:space="0" w:color="auto"/>
            <w:right w:val="none" w:sz="0" w:space="0" w:color="auto"/>
          </w:divBdr>
        </w:div>
      </w:divsChild>
    </w:div>
    <w:div w:id="1798646573">
      <w:bodyDiv w:val="1"/>
      <w:marLeft w:val="0"/>
      <w:marRight w:val="0"/>
      <w:marTop w:val="0"/>
      <w:marBottom w:val="0"/>
      <w:divBdr>
        <w:top w:val="none" w:sz="0" w:space="0" w:color="auto"/>
        <w:left w:val="none" w:sz="0" w:space="0" w:color="auto"/>
        <w:bottom w:val="none" w:sz="0" w:space="0" w:color="auto"/>
        <w:right w:val="none" w:sz="0" w:space="0" w:color="auto"/>
      </w:divBdr>
      <w:divsChild>
        <w:div w:id="560487390">
          <w:marLeft w:val="547"/>
          <w:marRight w:val="0"/>
          <w:marTop w:val="200"/>
          <w:marBottom w:val="0"/>
          <w:divBdr>
            <w:top w:val="none" w:sz="0" w:space="0" w:color="auto"/>
            <w:left w:val="none" w:sz="0" w:space="0" w:color="auto"/>
            <w:bottom w:val="none" w:sz="0" w:space="0" w:color="auto"/>
            <w:right w:val="none" w:sz="0" w:space="0" w:color="auto"/>
          </w:divBdr>
        </w:div>
      </w:divsChild>
    </w:div>
    <w:div w:id="1819951965">
      <w:bodyDiv w:val="1"/>
      <w:marLeft w:val="0"/>
      <w:marRight w:val="0"/>
      <w:marTop w:val="0"/>
      <w:marBottom w:val="0"/>
      <w:divBdr>
        <w:top w:val="none" w:sz="0" w:space="0" w:color="auto"/>
        <w:left w:val="none" w:sz="0" w:space="0" w:color="auto"/>
        <w:bottom w:val="none" w:sz="0" w:space="0" w:color="auto"/>
        <w:right w:val="none" w:sz="0" w:space="0" w:color="auto"/>
      </w:divBdr>
      <w:divsChild>
        <w:div w:id="1411656176">
          <w:marLeft w:val="720"/>
          <w:marRight w:val="0"/>
          <w:marTop w:val="0"/>
          <w:marBottom w:val="0"/>
          <w:divBdr>
            <w:top w:val="none" w:sz="0" w:space="0" w:color="auto"/>
            <w:left w:val="none" w:sz="0" w:space="0" w:color="auto"/>
            <w:bottom w:val="none" w:sz="0" w:space="0" w:color="auto"/>
            <w:right w:val="none" w:sz="0" w:space="0" w:color="auto"/>
          </w:divBdr>
        </w:div>
      </w:divsChild>
    </w:div>
    <w:div w:id="1844010802">
      <w:bodyDiv w:val="1"/>
      <w:marLeft w:val="0"/>
      <w:marRight w:val="0"/>
      <w:marTop w:val="0"/>
      <w:marBottom w:val="0"/>
      <w:divBdr>
        <w:top w:val="none" w:sz="0" w:space="0" w:color="auto"/>
        <w:left w:val="none" w:sz="0" w:space="0" w:color="auto"/>
        <w:bottom w:val="none" w:sz="0" w:space="0" w:color="auto"/>
        <w:right w:val="none" w:sz="0" w:space="0" w:color="auto"/>
      </w:divBdr>
    </w:div>
    <w:div w:id="1915846611">
      <w:bodyDiv w:val="1"/>
      <w:marLeft w:val="0"/>
      <w:marRight w:val="0"/>
      <w:marTop w:val="0"/>
      <w:marBottom w:val="0"/>
      <w:divBdr>
        <w:top w:val="none" w:sz="0" w:space="0" w:color="auto"/>
        <w:left w:val="none" w:sz="0" w:space="0" w:color="auto"/>
        <w:bottom w:val="none" w:sz="0" w:space="0" w:color="auto"/>
        <w:right w:val="none" w:sz="0" w:space="0" w:color="auto"/>
      </w:divBdr>
    </w:div>
    <w:div w:id="1960407374">
      <w:bodyDiv w:val="1"/>
      <w:marLeft w:val="0"/>
      <w:marRight w:val="0"/>
      <w:marTop w:val="0"/>
      <w:marBottom w:val="0"/>
      <w:divBdr>
        <w:top w:val="none" w:sz="0" w:space="0" w:color="auto"/>
        <w:left w:val="none" w:sz="0" w:space="0" w:color="auto"/>
        <w:bottom w:val="none" w:sz="0" w:space="0" w:color="auto"/>
        <w:right w:val="none" w:sz="0" w:space="0" w:color="auto"/>
      </w:divBdr>
    </w:div>
    <w:div w:id="1961689738">
      <w:bodyDiv w:val="1"/>
      <w:marLeft w:val="0"/>
      <w:marRight w:val="0"/>
      <w:marTop w:val="0"/>
      <w:marBottom w:val="0"/>
      <w:divBdr>
        <w:top w:val="none" w:sz="0" w:space="0" w:color="auto"/>
        <w:left w:val="none" w:sz="0" w:space="0" w:color="auto"/>
        <w:bottom w:val="none" w:sz="0" w:space="0" w:color="auto"/>
        <w:right w:val="none" w:sz="0" w:space="0" w:color="auto"/>
      </w:divBdr>
      <w:divsChild>
        <w:div w:id="413358359">
          <w:marLeft w:val="274"/>
          <w:marRight w:val="0"/>
          <w:marTop w:val="0"/>
          <w:marBottom w:val="0"/>
          <w:divBdr>
            <w:top w:val="none" w:sz="0" w:space="0" w:color="auto"/>
            <w:left w:val="none" w:sz="0" w:space="0" w:color="auto"/>
            <w:bottom w:val="none" w:sz="0" w:space="0" w:color="auto"/>
            <w:right w:val="none" w:sz="0" w:space="0" w:color="auto"/>
          </w:divBdr>
        </w:div>
        <w:div w:id="2145849913">
          <w:marLeft w:val="274"/>
          <w:marRight w:val="0"/>
          <w:marTop w:val="0"/>
          <w:marBottom w:val="0"/>
          <w:divBdr>
            <w:top w:val="none" w:sz="0" w:space="0" w:color="auto"/>
            <w:left w:val="none" w:sz="0" w:space="0" w:color="auto"/>
            <w:bottom w:val="none" w:sz="0" w:space="0" w:color="auto"/>
            <w:right w:val="none" w:sz="0" w:space="0" w:color="auto"/>
          </w:divBdr>
        </w:div>
        <w:div w:id="620847297">
          <w:marLeft w:val="274"/>
          <w:marRight w:val="0"/>
          <w:marTop w:val="0"/>
          <w:marBottom w:val="0"/>
          <w:divBdr>
            <w:top w:val="none" w:sz="0" w:space="0" w:color="auto"/>
            <w:left w:val="none" w:sz="0" w:space="0" w:color="auto"/>
            <w:bottom w:val="none" w:sz="0" w:space="0" w:color="auto"/>
            <w:right w:val="none" w:sz="0" w:space="0" w:color="auto"/>
          </w:divBdr>
        </w:div>
        <w:div w:id="1598750993">
          <w:marLeft w:val="274"/>
          <w:marRight w:val="0"/>
          <w:marTop w:val="0"/>
          <w:marBottom w:val="0"/>
          <w:divBdr>
            <w:top w:val="none" w:sz="0" w:space="0" w:color="auto"/>
            <w:left w:val="none" w:sz="0" w:space="0" w:color="auto"/>
            <w:bottom w:val="none" w:sz="0" w:space="0" w:color="auto"/>
            <w:right w:val="none" w:sz="0" w:space="0" w:color="auto"/>
          </w:divBdr>
        </w:div>
      </w:divsChild>
    </w:div>
    <w:div w:id="1965503228">
      <w:bodyDiv w:val="1"/>
      <w:marLeft w:val="0"/>
      <w:marRight w:val="0"/>
      <w:marTop w:val="0"/>
      <w:marBottom w:val="0"/>
      <w:divBdr>
        <w:top w:val="none" w:sz="0" w:space="0" w:color="auto"/>
        <w:left w:val="none" w:sz="0" w:space="0" w:color="auto"/>
        <w:bottom w:val="none" w:sz="0" w:space="0" w:color="auto"/>
        <w:right w:val="none" w:sz="0" w:space="0" w:color="auto"/>
      </w:divBdr>
    </w:div>
    <w:div w:id="2054960159">
      <w:bodyDiv w:val="1"/>
      <w:marLeft w:val="0"/>
      <w:marRight w:val="0"/>
      <w:marTop w:val="0"/>
      <w:marBottom w:val="0"/>
      <w:divBdr>
        <w:top w:val="none" w:sz="0" w:space="0" w:color="auto"/>
        <w:left w:val="none" w:sz="0" w:space="0" w:color="auto"/>
        <w:bottom w:val="none" w:sz="0" w:space="0" w:color="auto"/>
        <w:right w:val="none" w:sz="0" w:space="0" w:color="auto"/>
      </w:divBdr>
      <w:divsChild>
        <w:div w:id="426198844">
          <w:marLeft w:val="720"/>
          <w:marRight w:val="0"/>
          <w:marTop w:val="0"/>
          <w:marBottom w:val="0"/>
          <w:divBdr>
            <w:top w:val="none" w:sz="0" w:space="0" w:color="auto"/>
            <w:left w:val="none" w:sz="0" w:space="0" w:color="auto"/>
            <w:bottom w:val="none" w:sz="0" w:space="0" w:color="auto"/>
            <w:right w:val="none" w:sz="0" w:space="0" w:color="auto"/>
          </w:divBdr>
        </w:div>
        <w:div w:id="1601379221">
          <w:marLeft w:val="720"/>
          <w:marRight w:val="0"/>
          <w:marTop w:val="0"/>
          <w:marBottom w:val="0"/>
          <w:divBdr>
            <w:top w:val="none" w:sz="0" w:space="0" w:color="auto"/>
            <w:left w:val="none" w:sz="0" w:space="0" w:color="auto"/>
            <w:bottom w:val="none" w:sz="0" w:space="0" w:color="auto"/>
            <w:right w:val="none" w:sz="0" w:space="0" w:color="auto"/>
          </w:divBdr>
        </w:div>
        <w:div w:id="621695408">
          <w:marLeft w:val="446"/>
          <w:marRight w:val="0"/>
          <w:marTop w:val="0"/>
          <w:marBottom w:val="0"/>
          <w:divBdr>
            <w:top w:val="none" w:sz="0" w:space="0" w:color="auto"/>
            <w:left w:val="none" w:sz="0" w:space="0" w:color="auto"/>
            <w:bottom w:val="none" w:sz="0" w:space="0" w:color="auto"/>
            <w:right w:val="none" w:sz="0" w:space="0" w:color="auto"/>
          </w:divBdr>
        </w:div>
      </w:divsChild>
    </w:div>
    <w:div w:id="2090735708">
      <w:bodyDiv w:val="1"/>
      <w:marLeft w:val="0"/>
      <w:marRight w:val="0"/>
      <w:marTop w:val="0"/>
      <w:marBottom w:val="0"/>
      <w:divBdr>
        <w:top w:val="none" w:sz="0" w:space="0" w:color="auto"/>
        <w:left w:val="none" w:sz="0" w:space="0" w:color="auto"/>
        <w:bottom w:val="none" w:sz="0" w:space="0" w:color="auto"/>
        <w:right w:val="none" w:sz="0" w:space="0" w:color="auto"/>
      </w:divBdr>
    </w:div>
    <w:div w:id="2099131946">
      <w:bodyDiv w:val="1"/>
      <w:marLeft w:val="0"/>
      <w:marRight w:val="0"/>
      <w:marTop w:val="0"/>
      <w:marBottom w:val="0"/>
      <w:divBdr>
        <w:top w:val="none" w:sz="0" w:space="0" w:color="auto"/>
        <w:left w:val="none" w:sz="0" w:space="0" w:color="auto"/>
        <w:bottom w:val="none" w:sz="0" w:space="0" w:color="auto"/>
        <w:right w:val="none" w:sz="0" w:space="0" w:color="auto"/>
      </w:divBdr>
      <w:divsChild>
        <w:div w:id="190455850">
          <w:marLeft w:val="446"/>
          <w:marRight w:val="0"/>
          <w:marTop w:val="0"/>
          <w:marBottom w:val="0"/>
          <w:divBdr>
            <w:top w:val="none" w:sz="0" w:space="0" w:color="auto"/>
            <w:left w:val="none" w:sz="0" w:space="0" w:color="auto"/>
            <w:bottom w:val="none" w:sz="0" w:space="0" w:color="auto"/>
            <w:right w:val="none" w:sz="0" w:space="0" w:color="auto"/>
          </w:divBdr>
        </w:div>
        <w:div w:id="911506324">
          <w:marLeft w:val="446"/>
          <w:marRight w:val="0"/>
          <w:marTop w:val="0"/>
          <w:marBottom w:val="0"/>
          <w:divBdr>
            <w:top w:val="none" w:sz="0" w:space="0" w:color="auto"/>
            <w:left w:val="none" w:sz="0" w:space="0" w:color="auto"/>
            <w:bottom w:val="none" w:sz="0" w:space="0" w:color="auto"/>
            <w:right w:val="none" w:sz="0" w:space="0" w:color="auto"/>
          </w:divBdr>
        </w:div>
      </w:divsChild>
    </w:div>
    <w:div w:id="2131123321">
      <w:bodyDiv w:val="1"/>
      <w:marLeft w:val="0"/>
      <w:marRight w:val="0"/>
      <w:marTop w:val="0"/>
      <w:marBottom w:val="0"/>
      <w:divBdr>
        <w:top w:val="none" w:sz="0" w:space="0" w:color="auto"/>
        <w:left w:val="none" w:sz="0" w:space="0" w:color="auto"/>
        <w:bottom w:val="none" w:sz="0" w:space="0" w:color="auto"/>
        <w:right w:val="none" w:sz="0" w:space="0" w:color="auto"/>
      </w:divBdr>
      <w:divsChild>
        <w:div w:id="275990810">
          <w:marLeft w:val="547"/>
          <w:marRight w:val="0"/>
          <w:marTop w:val="96"/>
          <w:marBottom w:val="120"/>
          <w:divBdr>
            <w:top w:val="none" w:sz="0" w:space="0" w:color="auto"/>
            <w:left w:val="none" w:sz="0" w:space="0" w:color="auto"/>
            <w:bottom w:val="none" w:sz="0" w:space="0" w:color="auto"/>
            <w:right w:val="none" w:sz="0" w:space="0" w:color="auto"/>
          </w:divBdr>
        </w:div>
        <w:div w:id="2021420965">
          <w:marLeft w:val="547"/>
          <w:marRight w:val="0"/>
          <w:marTop w:val="96"/>
          <w:marBottom w:val="120"/>
          <w:divBdr>
            <w:top w:val="none" w:sz="0" w:space="0" w:color="auto"/>
            <w:left w:val="none" w:sz="0" w:space="0" w:color="auto"/>
            <w:bottom w:val="none" w:sz="0" w:space="0" w:color="auto"/>
            <w:right w:val="none" w:sz="0" w:space="0" w:color="auto"/>
          </w:divBdr>
        </w:div>
        <w:div w:id="593364425">
          <w:marLeft w:val="547"/>
          <w:marRight w:val="0"/>
          <w:marTop w:val="96"/>
          <w:marBottom w:val="120"/>
          <w:divBdr>
            <w:top w:val="none" w:sz="0" w:space="0" w:color="auto"/>
            <w:left w:val="none" w:sz="0" w:space="0" w:color="auto"/>
            <w:bottom w:val="none" w:sz="0" w:space="0" w:color="auto"/>
            <w:right w:val="none" w:sz="0" w:space="0" w:color="auto"/>
          </w:divBdr>
        </w:div>
      </w:divsChild>
    </w:div>
    <w:div w:id="2147232264">
      <w:bodyDiv w:val="1"/>
      <w:marLeft w:val="0"/>
      <w:marRight w:val="0"/>
      <w:marTop w:val="0"/>
      <w:marBottom w:val="0"/>
      <w:divBdr>
        <w:top w:val="none" w:sz="0" w:space="0" w:color="auto"/>
        <w:left w:val="none" w:sz="0" w:space="0" w:color="auto"/>
        <w:bottom w:val="none" w:sz="0" w:space="0" w:color="auto"/>
        <w:right w:val="none" w:sz="0" w:space="0" w:color="auto"/>
      </w:divBdr>
      <w:divsChild>
        <w:div w:id="1017776919">
          <w:marLeft w:val="274"/>
          <w:marRight w:val="0"/>
          <w:marTop w:val="0"/>
          <w:marBottom w:val="0"/>
          <w:divBdr>
            <w:top w:val="none" w:sz="0" w:space="0" w:color="auto"/>
            <w:left w:val="none" w:sz="0" w:space="0" w:color="auto"/>
            <w:bottom w:val="none" w:sz="0" w:space="0" w:color="auto"/>
            <w:right w:val="none" w:sz="0" w:space="0" w:color="auto"/>
          </w:divBdr>
        </w:div>
        <w:div w:id="608515907">
          <w:marLeft w:val="274"/>
          <w:marRight w:val="0"/>
          <w:marTop w:val="0"/>
          <w:marBottom w:val="0"/>
          <w:divBdr>
            <w:top w:val="none" w:sz="0" w:space="0" w:color="auto"/>
            <w:left w:val="none" w:sz="0" w:space="0" w:color="auto"/>
            <w:bottom w:val="none" w:sz="0" w:space="0" w:color="auto"/>
            <w:right w:val="none" w:sz="0" w:space="0" w:color="auto"/>
          </w:divBdr>
        </w:div>
        <w:div w:id="474639400">
          <w:marLeft w:val="274"/>
          <w:marRight w:val="0"/>
          <w:marTop w:val="0"/>
          <w:marBottom w:val="0"/>
          <w:divBdr>
            <w:top w:val="none" w:sz="0" w:space="0" w:color="auto"/>
            <w:left w:val="none" w:sz="0" w:space="0" w:color="auto"/>
            <w:bottom w:val="none" w:sz="0" w:space="0" w:color="auto"/>
            <w:right w:val="none" w:sz="0" w:space="0" w:color="auto"/>
          </w:divBdr>
        </w:div>
        <w:div w:id="559636647">
          <w:marLeft w:val="360"/>
          <w:marRight w:val="0"/>
          <w:marTop w:val="0"/>
          <w:marBottom w:val="0"/>
          <w:divBdr>
            <w:top w:val="none" w:sz="0" w:space="0" w:color="auto"/>
            <w:left w:val="none" w:sz="0" w:space="0" w:color="auto"/>
            <w:bottom w:val="none" w:sz="0" w:space="0" w:color="auto"/>
            <w:right w:val="none" w:sz="0" w:space="0" w:color="auto"/>
          </w:divBdr>
        </w:div>
        <w:div w:id="1503355976">
          <w:marLeft w:val="360"/>
          <w:marRight w:val="0"/>
          <w:marTop w:val="0"/>
          <w:marBottom w:val="0"/>
          <w:divBdr>
            <w:top w:val="none" w:sz="0" w:space="0" w:color="auto"/>
            <w:left w:val="none" w:sz="0" w:space="0" w:color="auto"/>
            <w:bottom w:val="none" w:sz="0" w:space="0" w:color="auto"/>
            <w:right w:val="none" w:sz="0" w:space="0" w:color="auto"/>
          </w:divBdr>
        </w:div>
        <w:div w:id="180888874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youtube.com/channel/UCg6yeXJtNiudgNsIrCBRJyg"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F7F7F"/>
      </a:dk2>
      <a:lt2>
        <a:srgbClr val="E7E6E6"/>
      </a:lt2>
      <a:accent1>
        <a:srgbClr val="A8CE75"/>
      </a:accent1>
      <a:accent2>
        <a:srgbClr val="4CB6A0"/>
      </a:accent2>
      <a:accent3>
        <a:srgbClr val="18853F"/>
      </a:accent3>
      <a:accent4>
        <a:srgbClr val="FFC000"/>
      </a:accent4>
      <a:accent5>
        <a:srgbClr val="023160"/>
      </a:accent5>
      <a:accent6>
        <a:srgbClr val="AEABA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E0159-4283-43A0-AEBB-18CC5F186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6809</TotalTime>
  <Pages>21</Pages>
  <Words>5921</Words>
  <Characters>33755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39597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Bemeur</dc:creator>
  <cp:keywords/>
  <dc:description/>
  <cp:lastModifiedBy>Isabelle Dupel</cp:lastModifiedBy>
  <cp:revision>109</cp:revision>
  <cp:lastPrinted>2018-02-08T16:43:00Z</cp:lastPrinted>
  <dcterms:created xsi:type="dcterms:W3CDTF">2020-08-18T14:23:00Z</dcterms:created>
  <dcterms:modified xsi:type="dcterms:W3CDTF">2020-10-07T13:36:00Z</dcterms:modified>
</cp:coreProperties>
</file>