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58E6" w14:textId="6FCE7939" w:rsidR="00502F67" w:rsidRPr="00502F67" w:rsidRDefault="29D19939" w:rsidP="004C225B">
      <w:pPr>
        <w:spacing w:before="120" w:after="120"/>
        <w:rPr>
          <w:rFonts w:eastAsia="Calibri"/>
          <w:i/>
          <w:iCs/>
          <w:sz w:val="20"/>
          <w:szCs w:val="20"/>
        </w:rPr>
      </w:pPr>
      <w:r w:rsidRPr="004C225B">
        <w:rPr>
          <w:rFonts w:eastAsia="Calibri"/>
          <w:i/>
          <w:iCs/>
          <w:sz w:val="20"/>
          <w:szCs w:val="20"/>
        </w:rPr>
        <w:t>Le fran</w:t>
      </w:r>
      <w:r w:rsidR="004C225B">
        <w:rPr>
          <w:rFonts w:eastAsia="Calibri"/>
          <w:i/>
          <w:iCs/>
          <w:sz w:val="20"/>
          <w:szCs w:val="20"/>
        </w:rPr>
        <w:t>ç</w:t>
      </w:r>
      <w:r w:rsidRPr="004C225B">
        <w:rPr>
          <w:rFonts w:eastAsia="Calibri"/>
          <w:i/>
          <w:iCs/>
          <w:sz w:val="20"/>
          <w:szCs w:val="20"/>
        </w:rPr>
        <w:t>ais suit</w:t>
      </w:r>
      <w:r w:rsidR="00502F67" w:rsidRPr="00502F67">
        <w:rPr>
          <w:rFonts w:eastAsia="Calibri"/>
        </w:rPr>
        <w:t> </w:t>
      </w:r>
    </w:p>
    <w:p w14:paraId="2ABC1DDD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 xml:space="preserve">Here are some guidelines for the NMC newsletter. </w:t>
      </w:r>
    </w:p>
    <w:p w14:paraId="0DD26481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> </w:t>
      </w:r>
    </w:p>
    <w:p w14:paraId="5B666BB3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  <w:b/>
          <w:bCs/>
          <w:u w:val="single"/>
        </w:rPr>
        <w:t>NMC Newsletter:</w:t>
      </w:r>
      <w:r w:rsidRPr="00502F67">
        <w:rPr>
          <w:rFonts w:eastAsia="Calibri"/>
        </w:rPr>
        <w:t> </w:t>
      </w:r>
    </w:p>
    <w:p w14:paraId="033E8CC5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> </w:t>
      </w:r>
    </w:p>
    <w:p w14:paraId="11AB13C6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 xml:space="preserve">The NMC National Newsletter is generally published once a month, and we aim to send it out in the </w:t>
      </w:r>
      <w:r w:rsidRPr="00502F67">
        <w:rPr>
          <w:rFonts w:eastAsia="Calibri"/>
          <w:b/>
          <w:bCs/>
        </w:rPr>
        <w:t>second week of the month</w:t>
      </w:r>
      <w:r w:rsidRPr="00502F67">
        <w:rPr>
          <w:rFonts w:eastAsia="Calibri"/>
        </w:rPr>
        <w:t xml:space="preserve"> (we usually skip July due to the summer vacations).  Ideally, </w:t>
      </w:r>
      <w:r w:rsidRPr="00502F67">
        <w:rPr>
          <w:rFonts w:eastAsia="Calibri"/>
          <w:u w:val="single"/>
        </w:rPr>
        <w:t>requests should be received by the last week of the previous month</w:t>
      </w:r>
      <w:r w:rsidRPr="00502F67">
        <w:rPr>
          <w:rFonts w:eastAsia="Calibri"/>
        </w:rPr>
        <w:t>, so that we can evaluate the newsletter's content and ensure that it is well balanced with priority messages. </w:t>
      </w:r>
    </w:p>
    <w:p w14:paraId="6B223ADE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> </w:t>
      </w:r>
    </w:p>
    <w:p w14:paraId="1B394060" w14:textId="77777777" w:rsid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>To ensure your content is included, please submit it by the deadlines below.</w:t>
      </w:r>
    </w:p>
    <w:p w14:paraId="7D6470E0" w14:textId="77777777" w:rsidR="001B74DA" w:rsidRPr="00502F67" w:rsidRDefault="001B74DA" w:rsidP="00502F67">
      <w:pPr>
        <w:rPr>
          <w:rFonts w:eastAsia="Calibri"/>
        </w:rPr>
      </w:pPr>
    </w:p>
    <w:p w14:paraId="7E6761BD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  <w:b/>
          <w:bCs/>
        </w:rPr>
        <w:t>NMC Newsletter Publication Schedule:</w:t>
      </w:r>
    </w:p>
    <w:p w14:paraId="5F1D78B5" w14:textId="77777777" w:rsidR="00502F67" w:rsidRPr="00502F67" w:rsidRDefault="00502F67" w:rsidP="00502F67">
      <w:pPr>
        <w:numPr>
          <w:ilvl w:val="0"/>
          <w:numId w:val="32"/>
        </w:numPr>
        <w:rPr>
          <w:rFonts w:eastAsia="Calibri"/>
        </w:rPr>
      </w:pPr>
      <w:r w:rsidRPr="00502F67">
        <w:rPr>
          <w:rFonts w:eastAsia="Calibri"/>
          <w:b/>
          <w:bCs/>
        </w:rPr>
        <w:t>May 8, 2025</w:t>
      </w:r>
      <w:r w:rsidRPr="00502F67">
        <w:rPr>
          <w:rFonts w:eastAsia="Calibri"/>
        </w:rPr>
        <w:t xml:space="preserve"> / Submission Deadline: </w:t>
      </w:r>
      <w:r w:rsidRPr="00502F67">
        <w:rPr>
          <w:rFonts w:eastAsia="Calibri"/>
          <w:b/>
          <w:bCs/>
          <w:lang w:val="fr-CA"/>
        </w:rPr>
        <w:t>April 28, 2025</w:t>
      </w:r>
    </w:p>
    <w:p w14:paraId="08ACAB12" w14:textId="77777777" w:rsidR="00502F67" w:rsidRPr="00502F67" w:rsidRDefault="00502F67" w:rsidP="00502F67">
      <w:pPr>
        <w:numPr>
          <w:ilvl w:val="0"/>
          <w:numId w:val="32"/>
        </w:numPr>
        <w:rPr>
          <w:rFonts w:eastAsia="Calibri"/>
        </w:rPr>
      </w:pPr>
      <w:r w:rsidRPr="00502F67">
        <w:rPr>
          <w:rFonts w:eastAsia="Calibri"/>
          <w:b/>
          <w:bCs/>
          <w:lang w:val="fr-CA"/>
        </w:rPr>
        <w:t xml:space="preserve">June 12, 2025 </w:t>
      </w:r>
      <w:r w:rsidRPr="00502F67">
        <w:rPr>
          <w:rFonts w:eastAsia="Calibri"/>
        </w:rPr>
        <w:t xml:space="preserve">/ Submission Deadline: </w:t>
      </w:r>
      <w:r w:rsidRPr="00502F67">
        <w:rPr>
          <w:rFonts w:eastAsia="Calibri"/>
          <w:b/>
          <w:bCs/>
          <w:lang w:val="fr-CA"/>
        </w:rPr>
        <w:t>May 30, 2025</w:t>
      </w:r>
    </w:p>
    <w:p w14:paraId="632B99EB" w14:textId="77777777" w:rsidR="00502F67" w:rsidRPr="00502F67" w:rsidRDefault="00502F67" w:rsidP="00502F67">
      <w:pPr>
        <w:numPr>
          <w:ilvl w:val="0"/>
          <w:numId w:val="32"/>
        </w:numPr>
        <w:rPr>
          <w:rFonts w:eastAsia="Calibri"/>
        </w:rPr>
      </w:pPr>
      <w:r w:rsidRPr="00502F67">
        <w:rPr>
          <w:rFonts w:eastAsia="Calibri"/>
          <w:b/>
          <w:bCs/>
          <w:lang w:val="fr-CA"/>
        </w:rPr>
        <w:t xml:space="preserve">July 10, 2025 </w:t>
      </w:r>
      <w:r w:rsidRPr="00502F67">
        <w:rPr>
          <w:rFonts w:eastAsia="Calibri"/>
        </w:rPr>
        <w:t xml:space="preserve">/ Submission Deadline: </w:t>
      </w:r>
      <w:r w:rsidRPr="00502F67">
        <w:rPr>
          <w:rFonts w:eastAsia="Calibri"/>
          <w:b/>
          <w:bCs/>
          <w:lang w:val="fr-CA"/>
        </w:rPr>
        <w:t>June 27, 2025</w:t>
      </w:r>
    </w:p>
    <w:p w14:paraId="1ABCB80C" w14:textId="77777777" w:rsidR="00502F67" w:rsidRPr="00502F67" w:rsidRDefault="00502F67" w:rsidP="00502F67">
      <w:pPr>
        <w:numPr>
          <w:ilvl w:val="0"/>
          <w:numId w:val="32"/>
        </w:numPr>
        <w:rPr>
          <w:rFonts w:eastAsia="Calibri"/>
        </w:rPr>
      </w:pPr>
      <w:r w:rsidRPr="00502F67">
        <w:rPr>
          <w:rFonts w:eastAsia="Calibri"/>
          <w:b/>
          <w:bCs/>
          <w:lang w:val="fr-CA"/>
        </w:rPr>
        <w:t xml:space="preserve">August 14, 2025 / </w:t>
      </w:r>
      <w:r w:rsidRPr="00502F67">
        <w:rPr>
          <w:rFonts w:eastAsia="Calibri"/>
        </w:rPr>
        <w:t xml:space="preserve">Submission Deadline: </w:t>
      </w:r>
      <w:r w:rsidRPr="00502F67">
        <w:rPr>
          <w:rFonts w:eastAsia="Calibri"/>
          <w:b/>
          <w:bCs/>
          <w:lang w:val="fr-CA"/>
        </w:rPr>
        <w:t>July 31, 2025</w:t>
      </w:r>
    </w:p>
    <w:p w14:paraId="54ED5882" w14:textId="100E31DB" w:rsidR="00502F67" w:rsidRPr="00502F67" w:rsidRDefault="001B74DA" w:rsidP="00502F67">
      <w:pPr>
        <w:numPr>
          <w:ilvl w:val="0"/>
          <w:numId w:val="32"/>
        </w:numPr>
        <w:rPr>
          <w:rFonts w:eastAsia="Calibri"/>
        </w:rPr>
      </w:pPr>
      <w:r w:rsidRPr="00502F67">
        <w:rPr>
          <w:rFonts w:eastAsia="Calibri"/>
          <w:b/>
          <w:bCs/>
          <w:lang w:val="fr-CA"/>
        </w:rPr>
        <w:t>Septembre</w:t>
      </w:r>
      <w:r w:rsidR="00502F67" w:rsidRPr="00502F67">
        <w:rPr>
          <w:rFonts w:eastAsia="Calibri"/>
          <w:b/>
          <w:bCs/>
          <w:lang w:val="fr-CA"/>
        </w:rPr>
        <w:t xml:space="preserve"> 11, 2025 / </w:t>
      </w:r>
      <w:r w:rsidR="00502F67" w:rsidRPr="00502F67">
        <w:rPr>
          <w:rFonts w:eastAsia="Calibri"/>
        </w:rPr>
        <w:t xml:space="preserve">Submission Deadline: </w:t>
      </w:r>
      <w:r w:rsidR="00502F67" w:rsidRPr="00502F67">
        <w:rPr>
          <w:rFonts w:eastAsia="Calibri"/>
          <w:b/>
          <w:bCs/>
          <w:lang w:val="fr-CA"/>
        </w:rPr>
        <w:t>August 29, 2025</w:t>
      </w:r>
    </w:p>
    <w:p w14:paraId="30695D40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 </w:t>
      </w:r>
    </w:p>
    <w:p w14:paraId="552B3AEA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> </w:t>
      </w:r>
    </w:p>
    <w:p w14:paraId="767FF49A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  <w:b/>
          <w:bCs/>
        </w:rPr>
        <w:t>Criteria for content to be included:</w:t>
      </w:r>
      <w:r w:rsidRPr="00502F67">
        <w:rPr>
          <w:rFonts w:eastAsia="Calibri"/>
        </w:rPr>
        <w:t>  </w:t>
      </w:r>
    </w:p>
    <w:p w14:paraId="25D7B0BB" w14:textId="77777777" w:rsidR="00502F67" w:rsidRPr="00502F67" w:rsidRDefault="00502F67" w:rsidP="00502F67">
      <w:pPr>
        <w:numPr>
          <w:ilvl w:val="0"/>
          <w:numId w:val="33"/>
        </w:numPr>
        <w:rPr>
          <w:rFonts w:eastAsia="Calibri"/>
        </w:rPr>
      </w:pPr>
      <w:r w:rsidRPr="00502F67">
        <w:rPr>
          <w:rFonts w:eastAsia="Calibri"/>
        </w:rPr>
        <w:t xml:space="preserve">Content should be </w:t>
      </w:r>
      <w:r w:rsidRPr="00502F67">
        <w:rPr>
          <w:rFonts w:eastAsia="Calibri"/>
          <w:b/>
          <w:bCs/>
        </w:rPr>
        <w:t>addressed and relevant to managers</w:t>
      </w:r>
      <w:r w:rsidRPr="00502F67">
        <w:rPr>
          <w:rFonts w:eastAsia="Calibri"/>
        </w:rPr>
        <w:t>. </w:t>
      </w:r>
    </w:p>
    <w:p w14:paraId="5EA3C847" w14:textId="77777777" w:rsidR="00502F67" w:rsidRPr="00502F67" w:rsidRDefault="00502F67" w:rsidP="00502F67">
      <w:pPr>
        <w:numPr>
          <w:ilvl w:val="0"/>
          <w:numId w:val="33"/>
        </w:numPr>
        <w:rPr>
          <w:rFonts w:eastAsia="Calibri"/>
        </w:rPr>
      </w:pPr>
      <w:r w:rsidRPr="00502F67">
        <w:rPr>
          <w:rFonts w:eastAsia="Calibri"/>
        </w:rPr>
        <w:t>To ensure that readers can easily identify the source of the information, use third-person perspective: refer to your initiative by name or as "they". Example: Instead of “we are looking for…” or "Contact us," use “[Partner name] is looking for…” "please contact/join [Partner name] for …." </w:t>
      </w:r>
    </w:p>
    <w:p w14:paraId="4C473D89" w14:textId="77777777" w:rsidR="00502F67" w:rsidRPr="00502F67" w:rsidRDefault="00502F67" w:rsidP="00502F67">
      <w:pPr>
        <w:numPr>
          <w:ilvl w:val="0"/>
          <w:numId w:val="33"/>
        </w:numPr>
        <w:rPr>
          <w:rFonts w:eastAsia="Calibri"/>
        </w:rPr>
      </w:pPr>
      <w:r w:rsidRPr="00502F67">
        <w:rPr>
          <w:rFonts w:eastAsia="Calibri"/>
        </w:rPr>
        <w:t>Content must be available in both official languages and reflect accessibility, diversity and inclusion (try to make your title engaging to encourage managers to want to read more). </w:t>
      </w:r>
    </w:p>
    <w:p w14:paraId="64108044" w14:textId="77777777" w:rsidR="00502F67" w:rsidRPr="00502F67" w:rsidRDefault="00502F67" w:rsidP="00502F67">
      <w:pPr>
        <w:numPr>
          <w:ilvl w:val="0"/>
          <w:numId w:val="33"/>
        </w:numPr>
        <w:rPr>
          <w:rFonts w:eastAsia="Calibri"/>
        </w:rPr>
      </w:pPr>
      <w:r w:rsidRPr="00502F67">
        <w:rPr>
          <w:rFonts w:eastAsia="Calibri"/>
        </w:rPr>
        <w:t xml:space="preserve">Content should contain a maximum of </w:t>
      </w:r>
      <w:r w:rsidRPr="00502F67">
        <w:rPr>
          <w:rFonts w:eastAsia="Calibri"/>
          <w:u w:val="single"/>
        </w:rPr>
        <w:t>around 100 words (per language)</w:t>
      </w:r>
      <w:r w:rsidRPr="00502F67">
        <w:rPr>
          <w:rFonts w:eastAsia="Calibri"/>
        </w:rPr>
        <w:t>: if your message is too long, we suggest you summarize the main messages/action and include a link to a page where detailed information is listed.  </w:t>
      </w:r>
    </w:p>
    <w:p w14:paraId="6815A630" w14:textId="029FA1C0" w:rsidR="00502F67" w:rsidRPr="00502F67" w:rsidRDefault="00502F67" w:rsidP="00502F67">
      <w:pPr>
        <w:numPr>
          <w:ilvl w:val="0"/>
          <w:numId w:val="33"/>
        </w:numPr>
        <w:rPr>
          <w:rFonts w:eastAsia="Calibri"/>
        </w:rPr>
      </w:pPr>
      <w:r w:rsidRPr="00502F67">
        <w:rPr>
          <w:rFonts w:eastAsia="Calibri"/>
        </w:rPr>
        <w:t>Content can include links to websites/intranet/gc</w:t>
      </w:r>
      <w:r w:rsidR="001B74DA">
        <w:rPr>
          <w:rFonts w:eastAsia="Calibri"/>
        </w:rPr>
        <w:t>coll</w:t>
      </w:r>
      <w:r w:rsidR="00030D08">
        <w:rPr>
          <w:rFonts w:eastAsia="Calibri"/>
        </w:rPr>
        <w:t>ab</w:t>
      </w:r>
      <w:r w:rsidRPr="00502F67">
        <w:rPr>
          <w:rFonts w:eastAsia="Calibri"/>
        </w:rPr>
        <w:t>/gcxchange, etc. </w:t>
      </w:r>
    </w:p>
    <w:p w14:paraId="21957873" w14:textId="77777777" w:rsidR="00502F67" w:rsidRPr="00502F67" w:rsidRDefault="00502F67" w:rsidP="00502F67">
      <w:pPr>
        <w:numPr>
          <w:ilvl w:val="0"/>
          <w:numId w:val="33"/>
        </w:numPr>
        <w:rPr>
          <w:rFonts w:eastAsia="Calibri"/>
        </w:rPr>
      </w:pPr>
      <w:r w:rsidRPr="00502F67">
        <w:rPr>
          <w:rFonts w:eastAsia="Calibri"/>
        </w:rPr>
        <w:t>Images are welcome, but think accessibility and include description (ALT text). </w:t>
      </w:r>
    </w:p>
    <w:p w14:paraId="7E3A94A9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> </w:t>
      </w:r>
    </w:p>
    <w:p w14:paraId="28662323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>Other details:  </w:t>
      </w:r>
    </w:p>
    <w:p w14:paraId="715EC669" w14:textId="77777777" w:rsidR="00502F67" w:rsidRPr="00502F67" w:rsidRDefault="00502F67" w:rsidP="00502F67">
      <w:pPr>
        <w:numPr>
          <w:ilvl w:val="0"/>
          <w:numId w:val="34"/>
        </w:numPr>
        <w:rPr>
          <w:rFonts w:eastAsia="Calibri"/>
        </w:rPr>
      </w:pPr>
      <w:r w:rsidRPr="00502F67">
        <w:rPr>
          <w:rFonts w:eastAsia="Calibri"/>
        </w:rPr>
        <w:t>Regional targeted messages can be included in the "Region" section of the newsletter – please specify the region if your promotion is concerning a specific region only. </w:t>
      </w:r>
    </w:p>
    <w:p w14:paraId="5BEE9C09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> </w:t>
      </w:r>
    </w:p>
    <w:p w14:paraId="6BE4E2B4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 xml:space="preserve">Please send your content in a </w:t>
      </w:r>
      <w:r w:rsidRPr="00502F67">
        <w:rPr>
          <w:rFonts w:eastAsia="Calibri"/>
          <w:b/>
          <w:bCs/>
        </w:rPr>
        <w:t>Word document</w:t>
      </w:r>
      <w:r w:rsidRPr="00502F67">
        <w:rPr>
          <w:rFonts w:eastAsia="Calibri"/>
        </w:rPr>
        <w:t xml:space="preserve"> to </w:t>
      </w:r>
      <w:hyperlink r:id="rId10" w:history="1">
        <w:r w:rsidRPr="00502F67">
          <w:rPr>
            <w:rStyle w:val="Hyperlink"/>
            <w:rFonts w:eastAsia="Calibri"/>
          </w:rPr>
          <w:t>nmc-cng@csps-efpc.gc.ca</w:t>
        </w:r>
      </w:hyperlink>
      <w:r w:rsidRPr="00502F67">
        <w:rPr>
          <w:rFonts w:eastAsia="Calibri"/>
        </w:rPr>
        <w:t>.</w:t>
      </w:r>
    </w:p>
    <w:p w14:paraId="46DA00A3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> </w:t>
      </w:r>
    </w:p>
    <w:p w14:paraId="345740C3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</w:rPr>
        <w:t> </w:t>
      </w:r>
    </w:p>
    <w:p w14:paraId="04ABDE72" w14:textId="77777777" w:rsidR="004C225B" w:rsidRDefault="004C225B">
      <w:pPr>
        <w:spacing w:after="160" w:line="259" w:lineRule="auto"/>
        <w:rPr>
          <w:rFonts w:eastAsia="Calibri"/>
          <w:lang w:val="fr-CA"/>
        </w:rPr>
      </w:pPr>
      <w:r>
        <w:rPr>
          <w:rFonts w:eastAsia="Calibri"/>
          <w:lang w:val="fr-CA"/>
        </w:rPr>
        <w:br w:type="page"/>
      </w:r>
    </w:p>
    <w:p w14:paraId="7827EE0C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lastRenderedPageBreak/>
        <w:t> </w:t>
      </w:r>
    </w:p>
    <w:p w14:paraId="2EE43DD8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 xml:space="preserve">Voici quelques lignes directrices concernant le bulletin d'information de la CNG. </w:t>
      </w:r>
    </w:p>
    <w:p w14:paraId="05254823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 </w:t>
      </w:r>
    </w:p>
    <w:p w14:paraId="024D10D4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b/>
          <w:bCs/>
          <w:lang w:val="fr-CA"/>
        </w:rPr>
        <w:t>Bulletin d'information de la CNG :</w:t>
      </w:r>
      <w:r w:rsidRPr="00502F67">
        <w:rPr>
          <w:rFonts w:eastAsia="Calibri"/>
          <w:lang w:val="fr-CA"/>
        </w:rPr>
        <w:t> </w:t>
      </w:r>
    </w:p>
    <w:p w14:paraId="618B4BA3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 </w:t>
      </w:r>
    </w:p>
    <w:p w14:paraId="37E19604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 xml:space="preserve">La publication du bulletin d'information nationale de la CNG a généralement lieu une fois par mois, et nous essayons de l'envoyer au cours de la </w:t>
      </w:r>
      <w:r w:rsidRPr="00502F67">
        <w:rPr>
          <w:rFonts w:eastAsia="Calibri"/>
          <w:b/>
          <w:bCs/>
          <w:lang w:val="fr-CA"/>
        </w:rPr>
        <w:t>deuxième semaine du mois</w:t>
      </w:r>
      <w:r w:rsidRPr="00502F67">
        <w:rPr>
          <w:rFonts w:eastAsia="Calibri"/>
          <w:lang w:val="fr-CA"/>
        </w:rPr>
        <w:t xml:space="preserve">.  Idéalement, </w:t>
      </w:r>
      <w:r w:rsidRPr="00502F67">
        <w:rPr>
          <w:rFonts w:eastAsia="Calibri"/>
          <w:u w:val="single"/>
          <w:lang w:val="fr-CA"/>
        </w:rPr>
        <w:t>les demandes devraient être reçues avant la dernière semaine du mois précédent</w:t>
      </w:r>
      <w:r w:rsidRPr="00502F67">
        <w:rPr>
          <w:rFonts w:eastAsia="Calibri"/>
          <w:lang w:val="fr-CA"/>
        </w:rPr>
        <w:t>, afin que nous puissions évaluer le contenu du bulletin et nous assurer qu'il est bien équilibré avec les messages prioritaires. </w:t>
      </w:r>
    </w:p>
    <w:p w14:paraId="6444F436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 </w:t>
      </w:r>
    </w:p>
    <w:p w14:paraId="4459B6E0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Afin d’assurer l’inclusion de votre contenu, veuillez le soumettre avant les dates limites suivantes.</w:t>
      </w:r>
    </w:p>
    <w:p w14:paraId="40C9817F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 </w:t>
      </w:r>
    </w:p>
    <w:p w14:paraId="0D79C1FA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b/>
          <w:bCs/>
          <w:lang w:val="fr-CA"/>
        </w:rPr>
        <w:t>Calendrier de publication de l’infolettre du NMC :</w:t>
      </w:r>
    </w:p>
    <w:p w14:paraId="13134952" w14:textId="77777777" w:rsidR="00502F67" w:rsidRPr="00502F67" w:rsidRDefault="00502F67" w:rsidP="00502F67">
      <w:pPr>
        <w:numPr>
          <w:ilvl w:val="0"/>
          <w:numId w:val="35"/>
        </w:numPr>
        <w:rPr>
          <w:rFonts w:eastAsia="Calibri"/>
          <w:lang w:val="fr-CA"/>
        </w:rPr>
      </w:pPr>
      <w:r w:rsidRPr="00502F67">
        <w:rPr>
          <w:rFonts w:eastAsia="Calibri"/>
          <w:b/>
          <w:bCs/>
          <w:lang w:val="fr-CA"/>
        </w:rPr>
        <w:t>8 mai 2025</w:t>
      </w:r>
      <w:r w:rsidRPr="00502F67">
        <w:rPr>
          <w:rFonts w:eastAsia="Calibri"/>
          <w:lang w:val="fr-CA"/>
        </w:rPr>
        <w:t xml:space="preserve"> / Date limite de soumission : </w:t>
      </w:r>
      <w:r w:rsidRPr="00502F67">
        <w:rPr>
          <w:rFonts w:eastAsia="Calibri"/>
          <w:b/>
          <w:bCs/>
          <w:lang w:val="fr-CA"/>
        </w:rPr>
        <w:t>28 avril 2025</w:t>
      </w:r>
    </w:p>
    <w:p w14:paraId="65F09CCA" w14:textId="77777777" w:rsidR="00502F67" w:rsidRPr="00502F67" w:rsidRDefault="00502F67" w:rsidP="00502F67">
      <w:pPr>
        <w:numPr>
          <w:ilvl w:val="0"/>
          <w:numId w:val="35"/>
        </w:numPr>
        <w:rPr>
          <w:rFonts w:eastAsia="Calibri"/>
          <w:lang w:val="fr-CA"/>
        </w:rPr>
      </w:pPr>
      <w:r w:rsidRPr="00502F67">
        <w:rPr>
          <w:rFonts w:eastAsia="Calibri"/>
          <w:b/>
          <w:bCs/>
          <w:lang w:val="fr-CA"/>
        </w:rPr>
        <w:t>12 juin 2025</w:t>
      </w:r>
      <w:r w:rsidRPr="00502F67">
        <w:rPr>
          <w:rFonts w:eastAsia="Calibri"/>
          <w:lang w:val="fr-CA"/>
        </w:rPr>
        <w:t xml:space="preserve"> / Date limite de soumission : </w:t>
      </w:r>
      <w:r w:rsidRPr="00502F67">
        <w:rPr>
          <w:rFonts w:eastAsia="Calibri"/>
          <w:b/>
          <w:bCs/>
          <w:lang w:val="fr-CA"/>
        </w:rPr>
        <w:t>30 mai 2025</w:t>
      </w:r>
    </w:p>
    <w:p w14:paraId="5ABBCE98" w14:textId="77777777" w:rsidR="00502F67" w:rsidRPr="00502F67" w:rsidRDefault="00502F67" w:rsidP="00502F67">
      <w:pPr>
        <w:numPr>
          <w:ilvl w:val="0"/>
          <w:numId w:val="35"/>
        </w:numPr>
        <w:rPr>
          <w:rFonts w:eastAsia="Calibri"/>
          <w:lang w:val="fr-CA"/>
        </w:rPr>
      </w:pPr>
      <w:r w:rsidRPr="00502F67">
        <w:rPr>
          <w:rFonts w:eastAsia="Calibri"/>
          <w:b/>
          <w:bCs/>
          <w:lang w:val="fr-CA"/>
        </w:rPr>
        <w:t>10 juillet 2025</w:t>
      </w:r>
      <w:r w:rsidRPr="00502F67">
        <w:rPr>
          <w:rFonts w:eastAsia="Calibri"/>
          <w:lang w:val="fr-CA"/>
        </w:rPr>
        <w:t xml:space="preserve"> / Date limite de soumission : </w:t>
      </w:r>
      <w:r w:rsidRPr="00502F67">
        <w:rPr>
          <w:rFonts w:eastAsia="Calibri"/>
          <w:b/>
          <w:bCs/>
          <w:lang w:val="fr-CA"/>
        </w:rPr>
        <w:t>27 juin 2025</w:t>
      </w:r>
    </w:p>
    <w:p w14:paraId="71F1758E" w14:textId="77777777" w:rsidR="00502F67" w:rsidRPr="00502F67" w:rsidRDefault="00502F67" w:rsidP="00502F67">
      <w:pPr>
        <w:numPr>
          <w:ilvl w:val="0"/>
          <w:numId w:val="35"/>
        </w:numPr>
        <w:rPr>
          <w:rFonts w:eastAsia="Calibri"/>
          <w:lang w:val="fr-CA"/>
        </w:rPr>
      </w:pPr>
      <w:r w:rsidRPr="00502F67">
        <w:rPr>
          <w:rFonts w:eastAsia="Calibri"/>
          <w:b/>
          <w:bCs/>
          <w:lang w:val="fr-CA"/>
        </w:rPr>
        <w:t>14 août 2025</w:t>
      </w:r>
      <w:r w:rsidRPr="00502F67">
        <w:rPr>
          <w:rFonts w:eastAsia="Calibri"/>
          <w:lang w:val="fr-CA"/>
        </w:rPr>
        <w:t xml:space="preserve"> / Date limite de soumission : </w:t>
      </w:r>
      <w:r w:rsidRPr="00502F67">
        <w:rPr>
          <w:rFonts w:eastAsia="Calibri"/>
          <w:b/>
          <w:bCs/>
          <w:lang w:val="fr-CA"/>
        </w:rPr>
        <w:t>31 juillet 2025</w:t>
      </w:r>
    </w:p>
    <w:p w14:paraId="5737CEB5" w14:textId="77777777" w:rsidR="00502F67" w:rsidRPr="00502F67" w:rsidRDefault="00502F67" w:rsidP="00502F67">
      <w:pPr>
        <w:numPr>
          <w:ilvl w:val="0"/>
          <w:numId w:val="35"/>
        </w:numPr>
        <w:rPr>
          <w:rFonts w:eastAsia="Calibri"/>
          <w:lang w:val="fr-CA"/>
        </w:rPr>
      </w:pPr>
      <w:r w:rsidRPr="00502F67">
        <w:rPr>
          <w:rFonts w:eastAsia="Calibri"/>
          <w:b/>
          <w:bCs/>
          <w:lang w:val="fr-CA"/>
        </w:rPr>
        <w:t>11 septembre 2025</w:t>
      </w:r>
      <w:r w:rsidRPr="00502F67">
        <w:rPr>
          <w:rFonts w:eastAsia="Calibri"/>
          <w:lang w:val="fr-CA"/>
        </w:rPr>
        <w:t xml:space="preserve"> / Date limite de soumission : </w:t>
      </w:r>
      <w:r w:rsidRPr="00502F67">
        <w:rPr>
          <w:rFonts w:eastAsia="Calibri"/>
          <w:b/>
          <w:bCs/>
          <w:lang w:val="fr-CA"/>
        </w:rPr>
        <w:t>29 août 2025</w:t>
      </w:r>
    </w:p>
    <w:p w14:paraId="1301D4FE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 </w:t>
      </w:r>
    </w:p>
    <w:p w14:paraId="4854C294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Critères pour le contenu à inclure :  </w:t>
      </w:r>
    </w:p>
    <w:p w14:paraId="76B98B58" w14:textId="77777777" w:rsidR="00502F67" w:rsidRPr="00502F67" w:rsidRDefault="00502F67" w:rsidP="00502F67">
      <w:pPr>
        <w:numPr>
          <w:ilvl w:val="0"/>
          <w:numId w:val="36"/>
        </w:num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 xml:space="preserve">Le contenu doit être </w:t>
      </w:r>
      <w:r w:rsidRPr="00502F67">
        <w:rPr>
          <w:rFonts w:eastAsia="Calibri"/>
          <w:b/>
          <w:bCs/>
          <w:lang w:val="fr-CA"/>
        </w:rPr>
        <w:t>adressé et pertinent aux gestionnaires</w:t>
      </w:r>
      <w:r w:rsidRPr="00502F67">
        <w:rPr>
          <w:rFonts w:eastAsia="Calibri"/>
          <w:lang w:val="fr-CA"/>
        </w:rPr>
        <w:t>.  </w:t>
      </w:r>
    </w:p>
    <w:p w14:paraId="4723982B" w14:textId="77777777" w:rsidR="00502F67" w:rsidRPr="00502F67" w:rsidRDefault="00502F67" w:rsidP="00502F67">
      <w:pPr>
        <w:numPr>
          <w:ilvl w:val="0"/>
          <w:numId w:val="36"/>
        </w:num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Pour s’assurer que les lecteurs puissent facilement identifier la source de l'information, utilisez la troisième personne : faites référence à votre initiative par son nom ou en utilisant "ils". Exemple : Au lieu de « Nous sommes à la recherche » ou « contactez-nous », utilisez « [Nom du partenaire] recherche … ou « veuillez contacter/rejoindre [Nom du partenaire]  pour… » </w:t>
      </w:r>
    </w:p>
    <w:p w14:paraId="3B91845C" w14:textId="77777777" w:rsidR="00502F67" w:rsidRPr="00502F67" w:rsidRDefault="00502F67" w:rsidP="00502F67">
      <w:pPr>
        <w:numPr>
          <w:ilvl w:val="0"/>
          <w:numId w:val="36"/>
        </w:num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Le contenu doit être disponible dans les deux langues officielles et refléter l'accessibilité, la diversité et l'inclusion (essayez de rendre votre titre attrayant pour inciter les gestionnaires à lire davantage). </w:t>
      </w:r>
    </w:p>
    <w:p w14:paraId="588F95FC" w14:textId="77777777" w:rsidR="00502F67" w:rsidRPr="00502F67" w:rsidRDefault="00502F67" w:rsidP="00502F67">
      <w:pPr>
        <w:numPr>
          <w:ilvl w:val="0"/>
          <w:numId w:val="36"/>
        </w:num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Le contenu doit contenir un maximum d'environ 100 mots : si votre message est plus long, nous vous suggérons de résumer au message/action principal et d'inclure un lien vers une page où les informations détaillées sont publiées.  </w:t>
      </w:r>
    </w:p>
    <w:p w14:paraId="1779D937" w14:textId="4746AD10" w:rsidR="00502F67" w:rsidRPr="00502F67" w:rsidRDefault="00502F67" w:rsidP="00502F67">
      <w:pPr>
        <w:numPr>
          <w:ilvl w:val="0"/>
          <w:numId w:val="36"/>
        </w:num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Le contenu peut inclure des liens vers des sites web/intranet/gcc</w:t>
      </w:r>
      <w:r w:rsidR="00030D08">
        <w:rPr>
          <w:rFonts w:eastAsia="Calibri"/>
          <w:lang w:val="fr-CA"/>
        </w:rPr>
        <w:t>ollab</w:t>
      </w:r>
      <w:r w:rsidRPr="00502F67">
        <w:rPr>
          <w:rFonts w:eastAsia="Calibri"/>
          <w:lang w:val="fr-CA"/>
        </w:rPr>
        <w:t>/gcxchange, etc.</w:t>
      </w:r>
    </w:p>
    <w:p w14:paraId="388EBF57" w14:textId="77777777" w:rsidR="00502F67" w:rsidRPr="00502F67" w:rsidRDefault="00502F67" w:rsidP="00502F67">
      <w:pPr>
        <w:numPr>
          <w:ilvl w:val="0"/>
          <w:numId w:val="36"/>
        </w:num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Les images sont les bienvenues, mais pensez à l'accessibilité et inclure une description (ALT texte). </w:t>
      </w:r>
    </w:p>
    <w:p w14:paraId="574F3476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 </w:t>
      </w:r>
    </w:p>
    <w:p w14:paraId="149C7421" w14:textId="77777777" w:rsidR="00502F67" w:rsidRPr="00502F67" w:rsidRDefault="00502F67" w:rsidP="00502F67">
      <w:pPr>
        <w:rPr>
          <w:rFonts w:eastAsia="Calibri"/>
        </w:rPr>
      </w:pPr>
      <w:r w:rsidRPr="00502F67">
        <w:rPr>
          <w:rFonts w:eastAsia="Calibri"/>
          <w:lang w:val="fr-CA"/>
        </w:rPr>
        <w:t>Autres détails : </w:t>
      </w:r>
      <w:r w:rsidRPr="00502F67">
        <w:rPr>
          <w:rFonts w:eastAsia="Calibri"/>
        </w:rPr>
        <w:t> </w:t>
      </w:r>
    </w:p>
    <w:p w14:paraId="511FC09F" w14:textId="77777777" w:rsidR="00502F67" w:rsidRPr="00502F67" w:rsidRDefault="00502F67" w:rsidP="00502F67">
      <w:pPr>
        <w:numPr>
          <w:ilvl w:val="0"/>
          <w:numId w:val="37"/>
        </w:num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Les messages régionaux ciblés peuvent être inclus dans la section "Région" - veuillez préciser la région si votre promotion ne concerne qu'une région spécifique. </w:t>
      </w:r>
    </w:p>
    <w:p w14:paraId="4A2D7B2A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> </w:t>
      </w:r>
    </w:p>
    <w:p w14:paraId="4DDAC735" w14:textId="77777777" w:rsidR="00502F67" w:rsidRPr="00502F67" w:rsidRDefault="00502F67" w:rsidP="00502F67">
      <w:pPr>
        <w:rPr>
          <w:rFonts w:eastAsia="Calibri"/>
          <w:lang w:val="fr-CA"/>
        </w:rPr>
      </w:pPr>
      <w:r w:rsidRPr="00502F67">
        <w:rPr>
          <w:rFonts w:eastAsia="Calibri"/>
          <w:lang w:val="fr-CA"/>
        </w:rPr>
        <w:t xml:space="preserve">Veuillez envoyer votre contenu </w:t>
      </w:r>
      <w:r w:rsidRPr="00502F67">
        <w:rPr>
          <w:rFonts w:eastAsia="Calibri"/>
          <w:b/>
          <w:bCs/>
          <w:lang w:val="fr-CA"/>
        </w:rPr>
        <w:t>dans un document Word</w:t>
      </w:r>
      <w:r w:rsidRPr="00502F67">
        <w:rPr>
          <w:rFonts w:eastAsia="Calibri"/>
          <w:lang w:val="fr-CA"/>
        </w:rPr>
        <w:t xml:space="preserve"> à </w:t>
      </w:r>
      <w:hyperlink r:id="rId11" w:history="1">
        <w:r w:rsidRPr="00502F67">
          <w:rPr>
            <w:rStyle w:val="Hyperlink"/>
            <w:rFonts w:eastAsia="Calibri"/>
            <w:lang w:val="fr-CA"/>
          </w:rPr>
          <w:t>nmc-cng@csps-efpc.gc.ca</w:t>
        </w:r>
      </w:hyperlink>
      <w:r w:rsidRPr="00502F67">
        <w:rPr>
          <w:rFonts w:eastAsia="Calibri"/>
          <w:lang w:val="fr-CA"/>
        </w:rPr>
        <w:t xml:space="preserve"> </w:t>
      </w:r>
    </w:p>
    <w:p w14:paraId="7A8A5F3A" w14:textId="3B285C88" w:rsidR="1F0D9526" w:rsidRDefault="1F0D9526" w:rsidP="1F0D9526">
      <w:pPr>
        <w:rPr>
          <w:rFonts w:eastAsia="Calibri"/>
          <w:lang w:val="fr-CA"/>
        </w:rPr>
      </w:pPr>
    </w:p>
    <w:sectPr w:rsidR="1F0D9526" w:rsidSect="00502F67">
      <w:head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CBCAB" w14:textId="77777777" w:rsidR="000C29E0" w:rsidRDefault="000C29E0" w:rsidP="00B93AC1">
      <w:r>
        <w:separator/>
      </w:r>
    </w:p>
  </w:endnote>
  <w:endnote w:type="continuationSeparator" w:id="0">
    <w:p w14:paraId="3EE91ADE" w14:textId="77777777" w:rsidR="000C29E0" w:rsidRDefault="000C29E0" w:rsidP="00B93AC1">
      <w:r>
        <w:continuationSeparator/>
      </w:r>
    </w:p>
  </w:endnote>
  <w:endnote w:type="continuationNotice" w:id="1">
    <w:p w14:paraId="37E1EDB1" w14:textId="77777777" w:rsidR="000C29E0" w:rsidRDefault="000C2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F593" w14:textId="77777777" w:rsidR="000C29E0" w:rsidRDefault="000C29E0" w:rsidP="00B93AC1">
      <w:r>
        <w:separator/>
      </w:r>
    </w:p>
  </w:footnote>
  <w:footnote w:type="continuationSeparator" w:id="0">
    <w:p w14:paraId="1F3014FA" w14:textId="77777777" w:rsidR="000C29E0" w:rsidRDefault="000C29E0" w:rsidP="00B93AC1">
      <w:r>
        <w:continuationSeparator/>
      </w:r>
    </w:p>
  </w:footnote>
  <w:footnote w:type="continuationNotice" w:id="1">
    <w:p w14:paraId="5941868D" w14:textId="77777777" w:rsidR="000C29E0" w:rsidRDefault="000C2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66B49" w14:textId="1B3DB53C" w:rsidR="00B93AC1" w:rsidRPr="00B93AC1" w:rsidRDefault="00B93AC1">
    <w:pPr>
      <w:pStyle w:val="Header"/>
      <w:rPr>
        <w:lang w:val="fr-CA"/>
      </w:rPr>
    </w:pPr>
    <w:r>
      <w:rPr>
        <w:lang w:val="fr-CA"/>
      </w:rPr>
      <w:t>Requirements</w:t>
    </w:r>
    <w:r w:rsidRPr="00B93AC1">
      <w:rPr>
        <w:lang w:val="fr-CA"/>
      </w:rPr>
      <w:t xml:space="preserve"> for NMC Newsletter</w:t>
    </w:r>
    <w:r>
      <w:rPr>
        <w:lang w:val="fr-CA"/>
      </w:rPr>
      <w:t xml:space="preserve"> /</w:t>
    </w:r>
    <w:r w:rsidRPr="00B93AC1">
      <w:rPr>
        <w:lang w:val="fr-CA"/>
      </w:rPr>
      <w:t xml:space="preserve"> </w:t>
    </w:r>
    <w:r w:rsidR="00EB266C">
      <w:rPr>
        <w:lang w:val="fr-CA"/>
      </w:rPr>
      <w:t>Renseignements requis pour l’infolettre</w:t>
    </w:r>
    <w:r w:rsidRPr="00B93AC1">
      <w:rPr>
        <w:lang w:val="fr-CA"/>
      </w:rPr>
      <w:t xml:space="preserve"> </w:t>
    </w:r>
    <w:r>
      <w:rPr>
        <w:lang w:val="fr-CA"/>
      </w:rPr>
      <w:t>de la CNG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UcMCa8NrtqrUv" int2:id="1WFgZ3iT">
      <int2:state int2:value="Rejected" int2:type="AugLoop_Text_Critique"/>
    </int2:textHash>
    <int2:textHash int2:hashCode="M6HtOStwTut7ku" int2:id="876Te54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1CD"/>
    <w:multiLevelType w:val="multilevel"/>
    <w:tmpl w:val="1284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48F93"/>
    <w:multiLevelType w:val="hybridMultilevel"/>
    <w:tmpl w:val="DAC43100"/>
    <w:lvl w:ilvl="0" w:tplc="472819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08E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2C7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E2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8D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04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CA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C9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197B"/>
    <w:multiLevelType w:val="hybridMultilevel"/>
    <w:tmpl w:val="D01C5178"/>
    <w:lvl w:ilvl="0" w:tplc="FC5267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63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28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0E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6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89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E0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FA9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C3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13E07"/>
    <w:multiLevelType w:val="hybridMultilevel"/>
    <w:tmpl w:val="493E44E0"/>
    <w:lvl w:ilvl="0" w:tplc="A8684C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563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1CB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A8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62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21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4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2F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6B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C475C"/>
    <w:multiLevelType w:val="multilevel"/>
    <w:tmpl w:val="AE64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AF9995"/>
    <w:multiLevelType w:val="hybridMultilevel"/>
    <w:tmpl w:val="7C3ED0B0"/>
    <w:lvl w:ilvl="0" w:tplc="8F960C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6E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00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42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1C4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2F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C3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E1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44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4071"/>
    <w:multiLevelType w:val="hybridMultilevel"/>
    <w:tmpl w:val="B3A42E3C"/>
    <w:lvl w:ilvl="0" w:tplc="FED4B2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D06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68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2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62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B87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42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CE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B1DE"/>
    <w:multiLevelType w:val="hybridMultilevel"/>
    <w:tmpl w:val="E5CA146E"/>
    <w:lvl w:ilvl="0" w:tplc="010A4C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AA40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0C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C1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0B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0B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C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69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63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1122F"/>
    <w:multiLevelType w:val="hybridMultilevel"/>
    <w:tmpl w:val="D8FE1CCA"/>
    <w:lvl w:ilvl="0" w:tplc="B8947B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72D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AD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69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CF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81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64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69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EE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F73E"/>
    <w:multiLevelType w:val="hybridMultilevel"/>
    <w:tmpl w:val="782481AA"/>
    <w:lvl w:ilvl="0" w:tplc="B76065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46B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ED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CE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41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42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C0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87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EF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D6123"/>
    <w:multiLevelType w:val="hybridMultilevel"/>
    <w:tmpl w:val="A8AEB1F4"/>
    <w:lvl w:ilvl="0" w:tplc="7F44E0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8E1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781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C9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A8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A8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03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CF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B2C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D6D83"/>
    <w:multiLevelType w:val="hybridMultilevel"/>
    <w:tmpl w:val="98965AB8"/>
    <w:lvl w:ilvl="0" w:tplc="A11C35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F85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49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A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8D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5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E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A2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69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0659C"/>
    <w:multiLevelType w:val="hybridMultilevel"/>
    <w:tmpl w:val="66460784"/>
    <w:lvl w:ilvl="0" w:tplc="9D126C26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49A4BF"/>
    <w:multiLevelType w:val="hybridMultilevel"/>
    <w:tmpl w:val="14BA60B6"/>
    <w:lvl w:ilvl="0" w:tplc="9BD47E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064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04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AE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4C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A8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A9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C2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A4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6E1A0"/>
    <w:multiLevelType w:val="hybridMultilevel"/>
    <w:tmpl w:val="6DD862E4"/>
    <w:lvl w:ilvl="0" w:tplc="537AEE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6AF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04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AD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CD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8B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2D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60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451C"/>
    <w:multiLevelType w:val="hybridMultilevel"/>
    <w:tmpl w:val="3E0E15F0"/>
    <w:lvl w:ilvl="0" w:tplc="E2B61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926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AD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E3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A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49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6F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EC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0F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913D9"/>
    <w:multiLevelType w:val="hybridMultilevel"/>
    <w:tmpl w:val="EE84BD84"/>
    <w:lvl w:ilvl="0" w:tplc="F672F9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1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0B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8D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E7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86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EA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C3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B0EF8"/>
    <w:multiLevelType w:val="hybridMultilevel"/>
    <w:tmpl w:val="8A80BC82"/>
    <w:lvl w:ilvl="0" w:tplc="3B0A66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C64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86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08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06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082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C2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A2C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9C0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24E52"/>
    <w:multiLevelType w:val="hybridMultilevel"/>
    <w:tmpl w:val="23805678"/>
    <w:lvl w:ilvl="0" w:tplc="9F46D0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E4C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04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42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A9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25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20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E3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AE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6F2C0"/>
    <w:multiLevelType w:val="hybridMultilevel"/>
    <w:tmpl w:val="FA44B3A6"/>
    <w:lvl w:ilvl="0" w:tplc="7EFE58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FA3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AEE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26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AE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6A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21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29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06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54B6B"/>
    <w:multiLevelType w:val="hybridMultilevel"/>
    <w:tmpl w:val="A7D06EB6"/>
    <w:lvl w:ilvl="0" w:tplc="B1E88F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E86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20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29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CD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C8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AD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02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AF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A0D99"/>
    <w:multiLevelType w:val="multilevel"/>
    <w:tmpl w:val="8D0E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5A644E"/>
    <w:multiLevelType w:val="hybridMultilevel"/>
    <w:tmpl w:val="FB745646"/>
    <w:lvl w:ilvl="0" w:tplc="2E04A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2C4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A5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6E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EA6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0D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47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CE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6E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31087"/>
    <w:multiLevelType w:val="multilevel"/>
    <w:tmpl w:val="8F4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215F82"/>
    <w:multiLevelType w:val="hybridMultilevel"/>
    <w:tmpl w:val="E68ABDAE"/>
    <w:lvl w:ilvl="0" w:tplc="5DC498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205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27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C2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C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87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42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4C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49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73CD9"/>
    <w:multiLevelType w:val="hybridMultilevel"/>
    <w:tmpl w:val="4DE262E6"/>
    <w:lvl w:ilvl="0" w:tplc="6CD46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BC2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EB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46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C3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4C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01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366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A3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462B3"/>
    <w:multiLevelType w:val="multilevel"/>
    <w:tmpl w:val="4EC6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96C78A"/>
    <w:multiLevelType w:val="hybridMultilevel"/>
    <w:tmpl w:val="4C409E44"/>
    <w:lvl w:ilvl="0" w:tplc="3376A6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7CC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E3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64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4A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4F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8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47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6C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719ED"/>
    <w:multiLevelType w:val="hybridMultilevel"/>
    <w:tmpl w:val="77ECFA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5381D"/>
    <w:multiLevelType w:val="hybridMultilevel"/>
    <w:tmpl w:val="AA4A5912"/>
    <w:lvl w:ilvl="0" w:tplc="86B2F8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A29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8D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CA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63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60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41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02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C6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5F897"/>
    <w:multiLevelType w:val="hybridMultilevel"/>
    <w:tmpl w:val="9A1A737E"/>
    <w:lvl w:ilvl="0" w:tplc="2BD2A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E6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AA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63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2D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A5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04C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C8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2E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78F13"/>
    <w:multiLevelType w:val="hybridMultilevel"/>
    <w:tmpl w:val="D270D47E"/>
    <w:lvl w:ilvl="0" w:tplc="9654B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F6D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C6CA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AF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8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E5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EC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E0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0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02706"/>
    <w:multiLevelType w:val="hybridMultilevel"/>
    <w:tmpl w:val="1D56CBC4"/>
    <w:lvl w:ilvl="0" w:tplc="CAC47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FA8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C8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01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80A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6E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E7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A6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6C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51EED"/>
    <w:multiLevelType w:val="multilevel"/>
    <w:tmpl w:val="50A0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7C57EC"/>
    <w:multiLevelType w:val="hybridMultilevel"/>
    <w:tmpl w:val="6C10072C"/>
    <w:lvl w:ilvl="0" w:tplc="70307B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DEF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67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B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EA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8C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E7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20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0C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1477F"/>
    <w:multiLevelType w:val="hybridMultilevel"/>
    <w:tmpl w:val="66900C72"/>
    <w:lvl w:ilvl="0" w:tplc="F51A85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DCB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A9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A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00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0F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8A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4A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D2095"/>
    <w:multiLevelType w:val="hybridMultilevel"/>
    <w:tmpl w:val="4F68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97761">
    <w:abstractNumId w:val="30"/>
  </w:num>
  <w:num w:numId="2" w16cid:durableId="1813328882">
    <w:abstractNumId w:val="6"/>
  </w:num>
  <w:num w:numId="3" w16cid:durableId="1534344010">
    <w:abstractNumId w:val="16"/>
  </w:num>
  <w:num w:numId="4" w16cid:durableId="470176717">
    <w:abstractNumId w:val="2"/>
  </w:num>
  <w:num w:numId="5" w16cid:durableId="1488277894">
    <w:abstractNumId w:val="3"/>
  </w:num>
  <w:num w:numId="6" w16cid:durableId="624308871">
    <w:abstractNumId w:val="22"/>
  </w:num>
  <w:num w:numId="7" w16cid:durableId="336737875">
    <w:abstractNumId w:val="9"/>
  </w:num>
  <w:num w:numId="8" w16cid:durableId="371929709">
    <w:abstractNumId w:val="11"/>
  </w:num>
  <w:num w:numId="9" w16cid:durableId="287126662">
    <w:abstractNumId w:val="15"/>
  </w:num>
  <w:num w:numId="10" w16cid:durableId="302924804">
    <w:abstractNumId w:val="31"/>
  </w:num>
  <w:num w:numId="11" w16cid:durableId="1590968770">
    <w:abstractNumId w:val="8"/>
  </w:num>
  <w:num w:numId="12" w16cid:durableId="412557572">
    <w:abstractNumId w:val="29"/>
  </w:num>
  <w:num w:numId="13" w16cid:durableId="804156529">
    <w:abstractNumId w:val="13"/>
  </w:num>
  <w:num w:numId="14" w16cid:durableId="252592239">
    <w:abstractNumId w:val="10"/>
  </w:num>
  <w:num w:numId="15" w16cid:durableId="1546257588">
    <w:abstractNumId w:val="32"/>
  </w:num>
  <w:num w:numId="16" w16cid:durableId="1566843398">
    <w:abstractNumId w:val="5"/>
  </w:num>
  <w:num w:numId="17" w16cid:durableId="786119838">
    <w:abstractNumId w:val="17"/>
  </w:num>
  <w:num w:numId="18" w16cid:durableId="416488015">
    <w:abstractNumId w:val="7"/>
  </w:num>
  <w:num w:numId="19" w16cid:durableId="1408722577">
    <w:abstractNumId w:val="20"/>
  </w:num>
  <w:num w:numId="20" w16cid:durableId="1024748596">
    <w:abstractNumId w:val="14"/>
  </w:num>
  <w:num w:numId="21" w16cid:durableId="1216770393">
    <w:abstractNumId w:val="1"/>
  </w:num>
  <w:num w:numId="22" w16cid:durableId="1330213488">
    <w:abstractNumId w:val="18"/>
  </w:num>
  <w:num w:numId="23" w16cid:durableId="107746748">
    <w:abstractNumId w:val="25"/>
  </w:num>
  <w:num w:numId="24" w16cid:durableId="1909880250">
    <w:abstractNumId w:val="24"/>
  </w:num>
  <w:num w:numId="25" w16cid:durableId="1029379893">
    <w:abstractNumId w:val="19"/>
  </w:num>
  <w:num w:numId="26" w16cid:durableId="848063226">
    <w:abstractNumId w:val="27"/>
  </w:num>
  <w:num w:numId="27" w16cid:durableId="22556605">
    <w:abstractNumId w:val="34"/>
  </w:num>
  <w:num w:numId="28" w16cid:durableId="1660961013">
    <w:abstractNumId w:val="35"/>
  </w:num>
  <w:num w:numId="29" w16cid:durableId="557592581">
    <w:abstractNumId w:val="28"/>
  </w:num>
  <w:num w:numId="30" w16cid:durableId="1940941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12803630">
    <w:abstractNumId w:val="36"/>
  </w:num>
  <w:num w:numId="32" w16cid:durableId="1867015361">
    <w:abstractNumId w:val="26"/>
  </w:num>
  <w:num w:numId="33" w16cid:durableId="2042433911">
    <w:abstractNumId w:val="4"/>
  </w:num>
  <w:num w:numId="34" w16cid:durableId="764958268">
    <w:abstractNumId w:val="21"/>
  </w:num>
  <w:num w:numId="35" w16cid:durableId="1056514875">
    <w:abstractNumId w:val="33"/>
  </w:num>
  <w:num w:numId="36" w16cid:durableId="1674448719">
    <w:abstractNumId w:val="23"/>
  </w:num>
  <w:num w:numId="37" w16cid:durableId="14381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C1"/>
    <w:rsid w:val="00030D08"/>
    <w:rsid w:val="000C29E0"/>
    <w:rsid w:val="000C46D1"/>
    <w:rsid w:val="00135BAC"/>
    <w:rsid w:val="00152CE4"/>
    <w:rsid w:val="00183A31"/>
    <w:rsid w:val="001B74DA"/>
    <w:rsid w:val="003254E3"/>
    <w:rsid w:val="00325F9D"/>
    <w:rsid w:val="003E3973"/>
    <w:rsid w:val="0041542E"/>
    <w:rsid w:val="004466A4"/>
    <w:rsid w:val="004A6BD7"/>
    <w:rsid w:val="004C225B"/>
    <w:rsid w:val="00502F67"/>
    <w:rsid w:val="00593961"/>
    <w:rsid w:val="00727BB5"/>
    <w:rsid w:val="00742FEC"/>
    <w:rsid w:val="00781B4C"/>
    <w:rsid w:val="007A6BCF"/>
    <w:rsid w:val="00831D29"/>
    <w:rsid w:val="00924CD4"/>
    <w:rsid w:val="00982FF4"/>
    <w:rsid w:val="00A14808"/>
    <w:rsid w:val="00A85FE1"/>
    <w:rsid w:val="00AD5112"/>
    <w:rsid w:val="00B64094"/>
    <w:rsid w:val="00B84810"/>
    <w:rsid w:val="00B93AC1"/>
    <w:rsid w:val="00CD3025"/>
    <w:rsid w:val="00CE26AD"/>
    <w:rsid w:val="00E012B0"/>
    <w:rsid w:val="00EB266C"/>
    <w:rsid w:val="00F10AFA"/>
    <w:rsid w:val="00F60B09"/>
    <w:rsid w:val="00F63D2F"/>
    <w:rsid w:val="020D25CE"/>
    <w:rsid w:val="05FB238F"/>
    <w:rsid w:val="0B1DFA98"/>
    <w:rsid w:val="0B2737E7"/>
    <w:rsid w:val="0BAB6A09"/>
    <w:rsid w:val="10AA822A"/>
    <w:rsid w:val="1246528B"/>
    <w:rsid w:val="13E222EC"/>
    <w:rsid w:val="15B794C7"/>
    <w:rsid w:val="1808B99B"/>
    <w:rsid w:val="1AF7C227"/>
    <w:rsid w:val="1DC3B1B6"/>
    <w:rsid w:val="1F0D9526"/>
    <w:rsid w:val="1F89A145"/>
    <w:rsid w:val="23D99556"/>
    <w:rsid w:val="2860330D"/>
    <w:rsid w:val="29A2C1D3"/>
    <w:rsid w:val="29D19939"/>
    <w:rsid w:val="2E1FAC6E"/>
    <w:rsid w:val="315F6EA0"/>
    <w:rsid w:val="348A9EEB"/>
    <w:rsid w:val="3523B19A"/>
    <w:rsid w:val="35F0C38F"/>
    <w:rsid w:val="361DDA41"/>
    <w:rsid w:val="396098AD"/>
    <w:rsid w:val="3AA82980"/>
    <w:rsid w:val="3B603420"/>
    <w:rsid w:val="3CD059D2"/>
    <w:rsid w:val="4843F4DA"/>
    <w:rsid w:val="487963AC"/>
    <w:rsid w:val="50AFC531"/>
    <w:rsid w:val="512EF5CA"/>
    <w:rsid w:val="523B7FDA"/>
    <w:rsid w:val="53BC1653"/>
    <w:rsid w:val="56FB8A82"/>
    <w:rsid w:val="5AFE04E7"/>
    <w:rsid w:val="5CC7C4A6"/>
    <w:rsid w:val="5E3EE8F3"/>
    <w:rsid w:val="60E6E576"/>
    <w:rsid w:val="61215F10"/>
    <w:rsid w:val="654D9627"/>
    <w:rsid w:val="6648A514"/>
    <w:rsid w:val="68137A53"/>
    <w:rsid w:val="6B1C1637"/>
    <w:rsid w:val="6BCDA7C0"/>
    <w:rsid w:val="6FBBE3A8"/>
    <w:rsid w:val="730DFFBF"/>
    <w:rsid w:val="73967680"/>
    <w:rsid w:val="74A9D020"/>
    <w:rsid w:val="7562E68F"/>
    <w:rsid w:val="76FEB6F0"/>
    <w:rsid w:val="797D4143"/>
    <w:rsid w:val="7C1FBAFB"/>
    <w:rsid w:val="7C2807A3"/>
    <w:rsid w:val="7E96A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29622"/>
  <w15:chartTrackingRefBased/>
  <w15:docId w15:val="{D5F1CF15-AFD8-45D3-A52E-6613C023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A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AC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93AC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9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AC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AC1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E0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mc-cng@csps-efpc.gc.ca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nmc-cng@csps-efpc.g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B8DB837B0644081CA4CA35114FED4" ma:contentTypeVersion="17" ma:contentTypeDescription="Create a new document." ma:contentTypeScope="" ma:versionID="1ab4ac625dd79ab77ec2b3192b9db397">
  <xsd:schema xmlns:xsd="http://www.w3.org/2001/XMLSchema" xmlns:xs="http://www.w3.org/2001/XMLSchema" xmlns:p="http://schemas.microsoft.com/office/2006/metadata/properties" xmlns:ns2="eeed65a0-1a42-4e09-8728-e04497c9c8c7" xmlns:ns3="e85c1d6e-7f1d-4bd4-88c2-f55b7c493ae4" targetNamespace="http://schemas.microsoft.com/office/2006/metadata/properties" ma:root="true" ma:fieldsID="234304af8ba51b11542dd4d4129527a4" ns2:_="" ns3:_="">
    <xsd:import namespace="eeed65a0-1a42-4e09-8728-e04497c9c8c7"/>
    <xsd:import namespace="e85c1d6e-7f1d-4bd4-88c2-f55b7c493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d65a0-1a42-4e09-8728-e04497c9c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4e2fad2-47b1-4724-b92c-1944d3ff5d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c1d6e-7f1d-4bd4-88c2-f55b7c493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2cef374-b561-4df3-bac7-987ceeaf6c04}" ma:internalName="TaxCatchAll" ma:showField="CatchAllData" ma:web="e85c1d6e-7f1d-4bd4-88c2-f55b7c493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eed65a0-1a42-4e09-8728-e04497c9c8c7" xsi:nil="true"/>
    <SharedWithUsers xmlns="e85c1d6e-7f1d-4bd4-88c2-f55b7c493ae4">
      <UserInfo>
        <DisplayName>Genevieve Quevillon (CSPS-EFPC)</DisplayName>
        <AccountId>24</AccountId>
        <AccountType/>
      </UserInfo>
      <UserInfo>
        <DisplayName>Barbara Schneider (she¸ her / elle) (CSPS-EFPC)</DisplayName>
        <AccountId>21</AccountId>
        <AccountType/>
      </UserInfo>
      <UserInfo>
        <DisplayName>Pauline Picotte (CSPS-EFPC)</DisplayName>
        <AccountId>18</AccountId>
        <AccountType/>
      </UserInfo>
      <UserInfo>
        <DisplayName>Meredith Richmond (she¸ her / elle) (CSPS/EFPC)</DisplayName>
        <AccountId>27</AccountId>
        <AccountType/>
      </UserInfo>
      <UserInfo>
        <DisplayName>Kristine Johnston (CSPS-EFPC)</DisplayName>
        <AccountId>28</AccountId>
        <AccountType/>
      </UserInfo>
      <UserInfo>
        <DisplayName>Martine Daoust (CSPS-EFPC)</DisplayName>
        <AccountId>31</AccountId>
        <AccountType/>
      </UserInfo>
      <UserInfo>
        <DisplayName>Camille Beausoleil (CSPS-EFPC)</DisplayName>
        <AccountId>34</AccountId>
        <AccountType/>
      </UserInfo>
      <UserInfo>
        <DisplayName>Kassandra Beaudry-Therrien  (CSPS-EFPC)</DisplayName>
        <AccountId>39</AccountId>
        <AccountType/>
      </UserInfo>
      <UserInfo>
        <DisplayName>Julie Wills (CSPS-EFPC)</DisplayName>
        <AccountId>33</AccountId>
        <AccountType/>
      </UserInfo>
    </SharedWithUsers>
    <lcf76f155ced4ddcb4097134ff3c332f xmlns="eeed65a0-1a42-4e09-8728-e04497c9c8c7">
      <Terms xmlns="http://schemas.microsoft.com/office/infopath/2007/PartnerControls"/>
    </lcf76f155ced4ddcb4097134ff3c332f>
    <TaxCatchAll xmlns="e85c1d6e-7f1d-4bd4-88c2-f55b7c493ae4" xsi:nil="true"/>
  </documentManagement>
</p:properties>
</file>

<file path=customXml/itemProps1.xml><?xml version="1.0" encoding="utf-8"?>
<ds:datastoreItem xmlns:ds="http://schemas.openxmlformats.org/officeDocument/2006/customXml" ds:itemID="{8DDBE8AE-B3A8-4BAC-9B4D-BA7925A37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d65a0-1a42-4e09-8728-e04497c9c8c7"/>
    <ds:schemaRef ds:uri="e85c1d6e-7f1d-4bd4-88c2-f55b7c493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A4B1-3C63-4683-A058-911D56649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76957-A328-4237-830F-5AA411B47E90}">
  <ds:schemaRefs>
    <ds:schemaRef ds:uri="http://schemas.microsoft.com/office/2006/metadata/properties"/>
    <ds:schemaRef ds:uri="http://schemas.microsoft.com/office/infopath/2007/PartnerControls"/>
    <ds:schemaRef ds:uri="eeed65a0-1a42-4e09-8728-e04497c9c8c7"/>
    <ds:schemaRef ds:uri="e85c1d6e-7f1d-4bd4-88c2-f55b7c493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Quevillon</dc:creator>
  <cp:keywords/>
  <dc:description/>
  <cp:lastModifiedBy>Genevieve Quevillon (CSPS-EFPC)</cp:lastModifiedBy>
  <cp:revision>14</cp:revision>
  <dcterms:created xsi:type="dcterms:W3CDTF">2023-05-26T17:48:00Z</dcterms:created>
  <dcterms:modified xsi:type="dcterms:W3CDTF">2025-04-09T19:45:00Z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0x010100C2EB8DB837B0644081CA4CA35114FED4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{"FileActivityType":"9","FileActivityTimeStamp":"2023-05-26T18:11:48.357Z","FileActivityUsersOnPage":[{"DisplayName":"Genevieve Quevillon (CSPS-EFPC)","Id":"genevieve.quevillon@csps-efpc.gc.ca"},{"DisplayName":"Camille Beausoleil (CSPS-EFPC)","Id":"camille.beausoleil@csps-efpc.gc.ca"},{"DisplayName":"Genevieve Quevillon (CSPS-EFPC)","Id":"genevieve.quevillon@csps-efpc.gc.ca"},{"DisplayName":"Julie Wills (CSPS-EFPC)","Id":"julie.wills@csps-efpc.gc.ca"},{"DisplayName":"Kassandra Beaudry-Therrien  (CSPS-EFPC)","Id":"kassandra.beaudry-therrien@csps-efpc.gc.ca"},{"DisplayName":"Kristine Johnston (CSPS-EFPC)","Id":"kristine.johnston@csps-efpc.gc.ca"},{"DisplayName":"Martine Daoust (CSPS-EFPC)","Id":"martine.daoust@csps-efpc.gc.ca"},{"DisplayName":"Meredith Richmond (she¸ her / elle) (CSPS/EFPC)","Id":"meredith.richmond@csps-efpc.gc.ca"},{"DisplayName":"Pauline Picotte (CSPS-EFPC)","Id":"pauline.picotte@csps-efpc.gc.ca"},{"DisplayName":"Barbara Schneider (she¸ her / elle) (CSPS-EFPC)","Id":"barbara.schneider@csps-efpc.gc.ca"}],"FileActivityNavigationId":null}</vt:lpwstr>
  </property>
  <property fmtid="{D5CDD505-2E9C-101B-9397-08002B2CF9AE}" pid="7" name="TriggerFlowInfo">
    <vt:lpwstr/>
  </property>
</Properties>
</file>