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rPr>
        <w:id w:val="-2077805093"/>
        <w:docPartObj>
          <w:docPartGallery w:val="Cover Pages"/>
          <w:docPartUnique/>
        </w:docPartObj>
      </w:sdtPr>
      <w:sdtContent>
        <w:p w14:paraId="4FD6DA3A" w14:textId="11177EEB" w:rsidR="00CD3F7B" w:rsidRPr="00E33274" w:rsidRDefault="001D36B3" w:rsidP="00C87554">
          <w:pPr>
            <w:shd w:val="clear" w:color="auto" w:fill="FFFFFF" w:themeFill="background1"/>
            <w:spacing w:after="0"/>
            <w:rPr>
              <w:rFonts w:cs="Times New Roman"/>
            </w:rPr>
          </w:pPr>
          <w:r>
            <w:rPr>
              <w:noProof/>
            </w:rPr>
            <w:pict w14:anchorId="03528DD3">
              <v:group id="Group 3" o:spid="_x0000_s2102" style="position:absolute;margin-left:0;margin-top:0;width:611.95pt;height:9in;z-index:251610112;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" o:allowincell="f">
                <v:group id="Group 4" o:spid="_x0000_s2103"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2104"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2105"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" path="m,l17,2863,7132,2578r,-2378l,xe" fillcolor="#005172" stroked="f">
                      <v:fill opacity="32896f"/>
                      <v:path arrowok="t" o:connecttype="custom" o:connectlocs="0,0;17,2863;7132,2578;7132,200;0,0" o:connectangles="0,0,0,0,0"/>
                    </v:shape>
                    <v:shape id="Freeform 7" o:spid="_x0000_s2106"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" path="m,569l,2930r3466,620l3466,,,569xe" fillcolor="#3095b4" stroked="f">
                      <v:fill opacity="32896f"/>
                      <v:path arrowok="t" o:connecttype="custom" o:connectlocs="0,569;0,2930;3466,3550;3466,0;0,569" o:connectangles="0,0,0,0,0"/>
                    </v:shape>
                    <v:shape id="Freeform 8" o:spid="_x0000_s2107"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" path="m,l,3550,1591,2746r,-2009l,xe" fillcolor="#3095b4" stroked="f">
                      <v:fill opacity="32896f"/>
                      <v:path arrowok="t" o:connecttype="custom" o:connectlocs="0,0;0,3550;1591,2746;1591,737;0,0" o:connectangles="0,0,0,0,0"/>
                    </v:shape>
                  </v:group>
                  <v:shape id="Freeform 9" o:spid="_x0000_s2108"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" path="m1,251l,2662r4120,251l4120,,1,251xe" fillcolor="#005172" stroked="f">
                    <v:path arrowok="t" o:connecttype="custom" o:connectlocs="1,251;0,2662;4120,2913;4120,0;1,251" o:connectangles="0,0,0,0,0"/>
                  </v:shape>
                  <v:shape id="Freeform 10" o:spid="_x0000_s2109"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" path="m,l,4236,3985,3349r,-2428l,xe" fillcolor="#005172" stroked="f">
                    <v:path arrowok="t" o:connecttype="custom" o:connectlocs="0,0;0,4236;3985,3349;3985,921;0,0" o:connectangles="0,0,0,0,0"/>
                  </v:shape>
                  <v:shape id="Freeform 11" o:spid="_x0000_s2110"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" path="m4086,r-2,4253l,3198,,1072,4086,xe" fillcolor="#005172" stroked="f">
                    <v:path arrowok="t" o:connecttype="custom" o:connectlocs="4086,0;4084,4253;0,3198;0,1072;4086,0" o:connectangles="0,0,0,0,0"/>
                  </v:shape>
                  <v:shape id="Freeform 12" o:spid="_x0000_s2111"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" path="m,921l2060,r16,3851l,2981,,921xe" fillcolor="#ccdc00" stroked="f">
                    <v:fill opacity="46003f"/>
                    <v:path arrowok="t" o:connecttype="custom" o:connectlocs="0,921;2060,0;2076,3851;0,2981;0,921" o:connectangles="0,0,0,0,0"/>
                  </v:shape>
                  <v:shape id="Freeform 13" o:spid="_x0000_s2112"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" path="m,l17,3835,6011,2629r,-1390l,xe" fillcolor="#ccdc00" stroked="f">
                    <v:fill opacity="46003f"/>
                    <v:path arrowok="t" o:connecttype="custom" o:connectlocs="0,0;17,3835;6011,2629;6011,1239;0,0" o:connectangles="0,0,0,0,0"/>
                  </v:shape>
                  <v:shape id="Freeform 14" o:spid="_x0000_s2113"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" path="m,1038l,2411,4102,3432,4102,,,1038xe" fillcolor="#ccdc00" stroked="f">
                    <v:fill opacity="46003f"/>
                    <v:path arrowok="t" o:connecttype="custom" o:connectlocs="0,1038;0,2411;4102,3432;4102,0;0,1038" o:connectangles="0,0,0,0,0"/>
                  </v:shape>
                </v:group>
                <v:rect id="Rectangle 15" o:spid="_x0000_s2114" style="position:absolute;left:1748;top:1440;width:8883;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" filled="f" stroked="f">
                  <v:textbox>
                    <w:txbxContent>
                      <w:sdt>
                        <w:sdtPr>
                          <w:rPr>
                            <w:b/>
                            <w:bCs/>
                            <w:color w:val="000000" w:themeColor="text1"/>
                            <w:sz w:val="32"/>
                            <w:szCs w:val="32"/>
                          </w:rPr>
                          <w:alias w:val="Company"/>
                          <w:id w:val="15866524"/>
                          <w:dataBinding w:prefixMappings="xmlns:ns0='http://schemas.openxmlformats.org/officeDocument/2006/extended-properties'" w:xpath="/ns0:Properties[1]/ns0:Company[1]" w:storeItemID="{6668398D-A668-4E3E-A5EB-62B293D839F1}"/>
                          <w:text/>
                        </w:sdtPr>
                        <w:sdtContent>
                          <w:p w14:paraId="0AA38683" w14:textId="77777777" w:rsidR="006F681A" w:rsidRDefault="006F681A">
                            <w:pPr>
                              <w:spacing w:after="0"/>
                              <w:rPr>
                                <w:b/>
                                <w:bCs/>
                                <w:color w:val="000000" w:themeColor="text1"/>
                                <w:sz w:val="32"/>
                                <w:szCs w:val="32"/>
                              </w:rPr>
                            </w:pPr>
                            <w:r>
                              <w:rPr>
                                <w:b/>
                                <w:bCs/>
                                <w:color w:val="000000" w:themeColor="text1"/>
                                <w:sz w:val="32"/>
                                <w:szCs w:val="32"/>
                              </w:rPr>
                              <w:t>Treasury Board Secretariat of Canada – Regulatory Affairs Sector (CORE-CCR@tbs-sct.gc.ca)</w:t>
                            </w:r>
                          </w:p>
                        </w:sdtContent>
                      </w:sdt>
                      <w:p w14:paraId="3E6BF415" w14:textId="77777777" w:rsidR="006F681A" w:rsidRDefault="006F681A">
                        <w:pPr>
                          <w:spacing w:after="0"/>
                          <w:rPr>
                            <w:b/>
                            <w:bCs/>
                            <w:color w:val="000000" w:themeColor="text1"/>
                            <w:sz w:val="32"/>
                            <w:szCs w:val="32"/>
                          </w:rPr>
                        </w:pPr>
                      </w:p>
                    </w:txbxContent>
                  </v:textbox>
                </v:rect>
                <v:rect id="Rectangle 16" o:spid="_x0000_s2115"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p w14:paraId="0E92C818" w14:textId="77777777" w:rsidR="006F681A" w:rsidRPr="001D36B3" w:rsidRDefault="006F681A">
                        <w:pPr>
                          <w:jc w:val="right"/>
                          <w:rPr>
                            <w:sz w:val="96"/>
                            <w:szCs w:val="96"/>
                          </w:rPr>
                        </w:pPr>
                        <w:r w:rsidRPr="001D36B3">
                          <w:rPr>
                            <w:sz w:val="96"/>
                            <w:szCs w:val="96"/>
                            <w:lang w:val="en-US"/>
                          </w:rPr>
                          <w:t>2019</w:t>
                        </w:r>
                      </w:p>
                    </w:txbxContent>
                  </v:textbox>
                </v:rect>
                <v:rect id="Rectangle 17" o:spid="_x0000_s2116"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14:paraId="60B664C7" w14:textId="77777777" w:rsidR="006F681A" w:rsidRPr="00AC7CC5" w:rsidRDefault="006F681A">
                            <w:pPr>
                              <w:spacing w:after="0"/>
                              <w:rPr>
                                <w:b/>
                                <w:bCs/>
                                <w:color w:val="1F497D" w:themeColor="text2"/>
                                <w:sz w:val="72"/>
                                <w:szCs w:val="72"/>
                              </w:rPr>
                            </w:pPr>
                            <w:r w:rsidRPr="00AC7CC5">
                              <w:rPr>
                                <w:b/>
                                <w:bCs/>
                                <w:color w:val="1F497D" w:themeColor="text2"/>
                                <w:sz w:val="72"/>
                                <w:szCs w:val="72"/>
                              </w:rPr>
                              <w:t>The R</w:t>
                            </w:r>
                            <w:r>
                              <w:rPr>
                                <w:b/>
                                <w:bCs/>
                                <w:color w:val="1F497D" w:themeColor="text2"/>
                                <w:sz w:val="72"/>
                                <w:szCs w:val="72"/>
                              </w:rPr>
                              <w:t>egulatory Costing Calculator 3.0</w:t>
                            </w:r>
                          </w:p>
                        </w:sdtContent>
                      </w:sdt>
                      <w:sdt>
                        <w:sdtPr>
                          <w:rPr>
                            <w:b/>
                            <w:bCs/>
                            <w:color w:val="4F81BD"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14:paraId="50450274" w14:textId="77777777" w:rsidR="006F681A" w:rsidRPr="00AC7CC5" w:rsidRDefault="006F681A">
                            <w:pPr>
                              <w:rPr>
                                <w:b/>
                                <w:bCs/>
                                <w:color w:val="4F81BD" w:themeColor="accent1"/>
                                <w:sz w:val="40"/>
                                <w:szCs w:val="40"/>
                              </w:rPr>
                            </w:pPr>
                            <w:r w:rsidRPr="00AC7CC5">
                              <w:rPr>
                                <w:b/>
                                <w:bCs/>
                                <w:color w:val="4F81BD" w:themeColor="accent1"/>
                                <w:sz w:val="40"/>
                                <w:szCs w:val="40"/>
                              </w:rPr>
                              <w:t>User Manual</w:t>
                            </w:r>
                          </w:p>
                        </w:sdtContent>
                      </w:sdt>
                      <w:p w14:paraId="027C0605" w14:textId="77777777" w:rsidR="006F681A" w:rsidRPr="00AC7CC5" w:rsidRDefault="006F681A">
                        <w:pPr>
                          <w:rPr>
                            <w:b/>
                            <w:bCs/>
                            <w:color w:val="000000" w:themeColor="text1"/>
                            <w:sz w:val="32"/>
                            <w:szCs w:val="32"/>
                          </w:rPr>
                        </w:pPr>
                      </w:p>
                      <w:p w14:paraId="6AFF942D" w14:textId="77777777" w:rsidR="006F681A" w:rsidRDefault="006F681A">
                        <w:pPr>
                          <w:rPr>
                            <w:b/>
                            <w:bCs/>
                            <w:color w:val="000000" w:themeColor="text1"/>
                            <w:sz w:val="32"/>
                            <w:szCs w:val="32"/>
                          </w:rPr>
                        </w:pPr>
                      </w:p>
                    </w:txbxContent>
                  </v:textbox>
                </v:rect>
                <w10:wrap anchorx="page" anchory="margin"/>
              </v:group>
            </w:pict>
          </w:r>
          <w:r w:rsidR="00CD3F7B" w:rsidRPr="00E33274">
            <w:rPr>
              <w:rFonts w:cs="Times New Roman"/>
            </w:rPr>
            <w:br w:type="page"/>
          </w:r>
        </w:p>
      </w:sdtContent>
    </w:sdt>
    <w:p w14:paraId="007EBAAA" w14:textId="77777777" w:rsidR="001251E9" w:rsidRPr="00E33274" w:rsidRDefault="00001FBD" w:rsidP="00C87554">
      <w:pPr>
        <w:pStyle w:val="Heading1"/>
        <w:shd w:val="clear" w:color="auto" w:fill="FFFFFF" w:themeFill="background1"/>
        <w:spacing w:before="0"/>
        <w:rPr>
          <w:rFonts w:asciiTheme="minorHAnsi" w:hAnsiTheme="minorHAnsi" w:cs="Times New Roman"/>
        </w:rPr>
      </w:pPr>
      <w:r w:rsidRPr="00E33274">
        <w:rPr>
          <w:rFonts w:asciiTheme="minorHAnsi" w:hAnsiTheme="minorHAnsi" w:cs="Times New Roman"/>
        </w:rPr>
        <w:lastRenderedPageBreak/>
        <w:t>What is the Regulatory Costing Calculator?</w:t>
      </w:r>
    </w:p>
    <w:p w14:paraId="18CBCC33" w14:textId="608CF21D" w:rsidR="001269D9" w:rsidRPr="00E33274" w:rsidRDefault="001D36B3" w:rsidP="001269D9">
      <w:r>
        <w:rPr>
          <w:noProof/>
        </w:rPr>
        <w:pict w14:anchorId="74223D0C">
          <v:shape id="Flowchart: Data 679" o:spid="_x0000_s2101" style="position:absolute;margin-left:0;margin-top:1pt;width:502.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2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" path="m,10000c120,6667,238,3333,358,l9726,c9458,3333,9462,6667,9194,10000l,10000xe" fillcolor="#005172" strokecolor="#243f60 [1604]" strokeweight="2pt">
            <v:shadow on="t" color="#ccdc00" offset="0,4pt"/>
            <v:path arrowok="t" o:connecttype="custom" o:connectlocs="0,45719;234903,0;6381750,0;6032676,45719;0,45719" o:connectangles="0,0,0,0,0"/>
          </v:shape>
        </w:pict>
      </w:r>
    </w:p>
    <w:p w14:paraId="5D657C18" w14:textId="77777777" w:rsidR="00E33274" w:rsidRPr="00E33274" w:rsidRDefault="00977577" w:rsidP="00C87554">
      <w:pPr>
        <w:shd w:val="clear" w:color="auto" w:fill="FFFFFF" w:themeFill="background1"/>
        <w:spacing w:after="0"/>
        <w:ind w:right="567"/>
        <w:rPr>
          <w:rFonts w:cs="Times New Roman"/>
        </w:rPr>
      </w:pPr>
      <w:r w:rsidRPr="00E33274">
        <w:rPr>
          <w:rFonts w:cs="Times New Roman"/>
        </w:rPr>
        <w:t xml:space="preserve">The Regulatory Costing Calculator (the Calculator) is </w:t>
      </w:r>
      <w:r w:rsidR="00E33274" w:rsidRPr="00E33274">
        <w:rPr>
          <w:rFonts w:cs="Times New Roman"/>
        </w:rPr>
        <w:t xml:space="preserve">a </w:t>
      </w:r>
      <w:r w:rsidRPr="00E33274">
        <w:rPr>
          <w:rFonts w:cs="Times New Roman"/>
        </w:rPr>
        <w:t xml:space="preserve">tool </w:t>
      </w:r>
      <w:r w:rsidR="00E33274" w:rsidRPr="00E33274">
        <w:rPr>
          <w:rFonts w:cs="Times New Roman"/>
        </w:rPr>
        <w:t>developed by the</w:t>
      </w:r>
      <w:r w:rsidR="00A55C0D">
        <w:rPr>
          <w:rFonts w:cs="Times New Roman"/>
        </w:rPr>
        <w:t xml:space="preserve"> Centre of Regulatory Expertise of the</w:t>
      </w:r>
      <w:r w:rsidR="00E33274" w:rsidRPr="00E33274">
        <w:rPr>
          <w:rFonts w:cs="Times New Roman"/>
        </w:rPr>
        <w:t xml:space="preserve"> Regulatory Affairs Sector </w:t>
      </w:r>
      <w:r w:rsidR="00A55C0D">
        <w:rPr>
          <w:rFonts w:cs="Times New Roman"/>
        </w:rPr>
        <w:t>at the</w:t>
      </w:r>
      <w:r w:rsidR="00E33274" w:rsidRPr="00E33274">
        <w:rPr>
          <w:rFonts w:cs="Times New Roman"/>
        </w:rPr>
        <w:t xml:space="preserve"> Treasury Board of Canada Secretariat (TBS). T</w:t>
      </w:r>
      <w:r w:rsidR="00E33274">
        <w:rPr>
          <w:rFonts w:cs="Times New Roman"/>
        </w:rPr>
        <w:t>he C</w:t>
      </w:r>
      <w:r w:rsidR="00E33274" w:rsidRPr="00E33274">
        <w:rPr>
          <w:rFonts w:cs="Times New Roman"/>
        </w:rPr>
        <w:t>alculator is a Microsoft Excel template that uses Excel’s built-in formulas as well as customized functions, forms and Visual Basic code.</w:t>
      </w:r>
      <w:r w:rsidR="00E33274">
        <w:rPr>
          <w:rFonts w:cs="Times New Roman"/>
        </w:rPr>
        <w:t xml:space="preserve"> </w:t>
      </w:r>
      <w:r w:rsidR="00330840">
        <w:rPr>
          <w:rFonts w:cs="Times New Roman"/>
        </w:rPr>
        <w:t>The user enters key i</w:t>
      </w:r>
      <w:r w:rsidR="00A55C0D">
        <w:rPr>
          <w:rFonts w:cs="Times New Roman"/>
        </w:rPr>
        <w:t>nformation (</w:t>
      </w:r>
      <w:r w:rsidR="00E33274">
        <w:rPr>
          <w:rFonts w:cs="Times New Roman"/>
        </w:rPr>
        <w:t>inputs)</w:t>
      </w:r>
      <w:r w:rsidR="00330840">
        <w:rPr>
          <w:rFonts w:cs="Times New Roman"/>
        </w:rPr>
        <w:t xml:space="preserve"> regarding requirements of a proposed regulation</w:t>
      </w:r>
      <w:r w:rsidR="00E33274">
        <w:rPr>
          <w:rFonts w:cs="Times New Roman"/>
        </w:rPr>
        <w:t xml:space="preserve"> in order to estimate </w:t>
      </w:r>
      <w:r w:rsidR="00D708BA">
        <w:rPr>
          <w:rFonts w:cs="Times New Roman"/>
        </w:rPr>
        <w:t xml:space="preserve">compliance </w:t>
      </w:r>
      <w:r w:rsidR="00E33274">
        <w:rPr>
          <w:rFonts w:cs="Times New Roman"/>
        </w:rPr>
        <w:t xml:space="preserve">costs imposed on stakeholders </w:t>
      </w:r>
      <w:r w:rsidR="00D708BA">
        <w:rPr>
          <w:rFonts w:cs="Times New Roman"/>
        </w:rPr>
        <w:t>(outputs)</w:t>
      </w:r>
      <w:r w:rsidR="00866718">
        <w:rPr>
          <w:rFonts w:cs="Times New Roman"/>
        </w:rPr>
        <w:t xml:space="preserve"> in a manner consistent with TBS guidance and policies</w:t>
      </w:r>
      <w:r w:rsidR="00D708BA">
        <w:rPr>
          <w:rFonts w:cs="Times New Roman"/>
        </w:rPr>
        <w:t>.</w:t>
      </w:r>
    </w:p>
    <w:p w14:paraId="19569992" w14:textId="77777777" w:rsidR="00977577" w:rsidRPr="00E33274" w:rsidRDefault="00E33274" w:rsidP="00C87554">
      <w:pPr>
        <w:shd w:val="clear" w:color="auto" w:fill="FFFFFF" w:themeFill="background1"/>
        <w:spacing w:after="0"/>
        <w:ind w:right="567"/>
        <w:rPr>
          <w:rFonts w:cs="Times New Roman"/>
        </w:rPr>
      </w:pPr>
      <w:r w:rsidRPr="00E33274">
        <w:rPr>
          <w:rFonts w:cs="Times New Roman"/>
        </w:rPr>
        <w:t xml:space="preserve">   </w:t>
      </w:r>
      <w:r w:rsidR="00977577" w:rsidRPr="00E33274">
        <w:rPr>
          <w:rFonts w:cs="Times New Roman"/>
        </w:rPr>
        <w:t xml:space="preserve"> </w:t>
      </w:r>
    </w:p>
    <w:p w14:paraId="2A4E46F7" w14:textId="77777777" w:rsidR="001C414C" w:rsidRPr="00E33274" w:rsidRDefault="001C414C" w:rsidP="00C87554">
      <w:pPr>
        <w:shd w:val="clear" w:color="auto" w:fill="FFFFFF" w:themeFill="background1"/>
        <w:spacing w:after="0"/>
        <w:ind w:right="567"/>
        <w:rPr>
          <w:rFonts w:cs="Times New Roman"/>
        </w:rPr>
      </w:pPr>
      <w:r w:rsidRPr="00E33274">
        <w:rPr>
          <w:rFonts w:cs="Times New Roman"/>
        </w:rPr>
        <w:t xml:space="preserve">The </w:t>
      </w:r>
      <w:r w:rsidR="00D708BA">
        <w:rPr>
          <w:rFonts w:cs="Times New Roman"/>
        </w:rPr>
        <w:t>Calculator</w:t>
      </w:r>
      <w:r w:rsidR="00330840">
        <w:rPr>
          <w:rFonts w:cs="Times New Roman"/>
        </w:rPr>
        <w:t>’s purpose</w:t>
      </w:r>
      <w:r w:rsidR="00303369" w:rsidRPr="00E33274">
        <w:rPr>
          <w:rFonts w:cs="Times New Roman"/>
        </w:rPr>
        <w:t xml:space="preserve"> </w:t>
      </w:r>
      <w:r w:rsidRPr="00E33274">
        <w:rPr>
          <w:rFonts w:cs="Times New Roman"/>
        </w:rPr>
        <w:t>is to provide federal departments and agencies with a standardized tool to conduct the analysis required fo</w:t>
      </w:r>
      <w:r w:rsidR="005E0692" w:rsidRPr="00E33274">
        <w:rPr>
          <w:rFonts w:cs="Times New Roman"/>
        </w:rPr>
        <w:t xml:space="preserve">r the </w:t>
      </w:r>
      <w:r w:rsidR="00303369" w:rsidRPr="00E33274">
        <w:rPr>
          <w:rFonts w:cs="Times New Roman"/>
        </w:rPr>
        <w:t>one-for-o</w:t>
      </w:r>
      <w:r w:rsidR="003D3342" w:rsidRPr="00E33274">
        <w:rPr>
          <w:rFonts w:cs="Times New Roman"/>
        </w:rPr>
        <w:t>ne</w:t>
      </w:r>
      <w:r w:rsidR="00303369" w:rsidRPr="00E33274">
        <w:rPr>
          <w:rFonts w:cs="Times New Roman"/>
        </w:rPr>
        <w:t xml:space="preserve"> r</w:t>
      </w:r>
      <w:r w:rsidR="001E5E7B" w:rsidRPr="00E33274">
        <w:rPr>
          <w:rFonts w:cs="Times New Roman"/>
        </w:rPr>
        <w:t>ule</w:t>
      </w:r>
      <w:r w:rsidR="00303369" w:rsidRPr="00E33274">
        <w:rPr>
          <w:rFonts w:cs="Times New Roman"/>
        </w:rPr>
        <w:t xml:space="preserve"> (the Rule)</w:t>
      </w:r>
      <w:r w:rsidR="00866718">
        <w:rPr>
          <w:rFonts w:cs="Times New Roman"/>
        </w:rPr>
        <w:t xml:space="preserve">, </w:t>
      </w:r>
      <w:r w:rsidR="001E5E7B" w:rsidRPr="00E33274">
        <w:rPr>
          <w:rFonts w:cs="Times New Roman"/>
        </w:rPr>
        <w:t xml:space="preserve">the </w:t>
      </w:r>
      <w:r w:rsidR="00303369" w:rsidRPr="00E33274">
        <w:rPr>
          <w:rFonts w:cs="Times New Roman"/>
        </w:rPr>
        <w:t>small business l</w:t>
      </w:r>
      <w:r w:rsidR="00330840">
        <w:rPr>
          <w:rFonts w:cs="Times New Roman"/>
        </w:rPr>
        <w:t>ens</w:t>
      </w:r>
      <w:r w:rsidR="000C5B95" w:rsidRPr="00E33274">
        <w:rPr>
          <w:rFonts w:cs="Times New Roman"/>
        </w:rPr>
        <w:t xml:space="preserve"> (SBL)</w:t>
      </w:r>
      <w:r w:rsidR="00866718">
        <w:rPr>
          <w:rFonts w:cs="Times New Roman"/>
        </w:rPr>
        <w:t xml:space="preserve"> and cost-benefit analysis (CBA)</w:t>
      </w:r>
      <w:r w:rsidR="001E5E7B" w:rsidRPr="00E33274">
        <w:rPr>
          <w:rFonts w:cs="Times New Roman"/>
        </w:rPr>
        <w:t xml:space="preserve">. For the </w:t>
      </w:r>
      <w:r w:rsidR="006E588C" w:rsidRPr="00E33274">
        <w:rPr>
          <w:rFonts w:cs="Times New Roman"/>
        </w:rPr>
        <w:t>R</w:t>
      </w:r>
      <w:r w:rsidRPr="00E33274">
        <w:rPr>
          <w:rFonts w:cs="Times New Roman"/>
        </w:rPr>
        <w:t xml:space="preserve">ule, </w:t>
      </w:r>
      <w:r w:rsidR="00303369" w:rsidRPr="00E33274">
        <w:rPr>
          <w:rFonts w:cs="Times New Roman"/>
        </w:rPr>
        <w:t xml:space="preserve">regulatory departments are to use </w:t>
      </w:r>
      <w:r w:rsidR="00A55C0D">
        <w:rPr>
          <w:rFonts w:cs="Times New Roman"/>
        </w:rPr>
        <w:t>the C</w:t>
      </w:r>
      <w:r w:rsidRPr="00E33274">
        <w:rPr>
          <w:rFonts w:cs="Times New Roman"/>
        </w:rPr>
        <w:t>alculator to quantify and monetize increases or decreases in</w:t>
      </w:r>
      <w:r w:rsidR="001E5E7B" w:rsidRPr="00E33274">
        <w:rPr>
          <w:rFonts w:cs="Times New Roman"/>
        </w:rPr>
        <w:t xml:space="preserve"> administrative </w:t>
      </w:r>
      <w:r w:rsidR="00303369" w:rsidRPr="00E33274">
        <w:rPr>
          <w:rFonts w:cs="Times New Roman"/>
        </w:rPr>
        <w:t xml:space="preserve">burden </w:t>
      </w:r>
      <w:r w:rsidR="001E5E7B" w:rsidRPr="00E33274">
        <w:rPr>
          <w:rFonts w:cs="Times New Roman"/>
        </w:rPr>
        <w:t xml:space="preserve">costs. For the </w:t>
      </w:r>
      <w:r w:rsidR="003D3342" w:rsidRPr="00E33274">
        <w:rPr>
          <w:rFonts w:cs="Times New Roman"/>
        </w:rPr>
        <w:t>S</w:t>
      </w:r>
      <w:r w:rsidR="00303369" w:rsidRPr="00E33274">
        <w:rPr>
          <w:rFonts w:cs="Times New Roman"/>
        </w:rPr>
        <w:t>BL</w:t>
      </w:r>
      <w:r w:rsidRPr="00E33274">
        <w:rPr>
          <w:rFonts w:cs="Times New Roman"/>
        </w:rPr>
        <w:t>, the role of the calculator is to help quantify and monetize</w:t>
      </w:r>
      <w:r w:rsidR="00E34701" w:rsidRPr="00E33274">
        <w:rPr>
          <w:rFonts w:cs="Times New Roman"/>
        </w:rPr>
        <w:t xml:space="preserve"> both</w:t>
      </w:r>
      <w:r w:rsidRPr="00E33274">
        <w:rPr>
          <w:rFonts w:cs="Times New Roman"/>
        </w:rPr>
        <w:t xml:space="preserve"> compliance and administrative costs </w:t>
      </w:r>
      <w:r w:rsidR="00303369" w:rsidRPr="00E33274">
        <w:rPr>
          <w:rFonts w:cs="Times New Roman"/>
        </w:rPr>
        <w:t>imposed on small business</w:t>
      </w:r>
      <w:r w:rsidR="000F27FA" w:rsidRPr="00E33274">
        <w:rPr>
          <w:rFonts w:cs="Times New Roman"/>
        </w:rPr>
        <w:t>.</w:t>
      </w:r>
      <w:r w:rsidR="00330840">
        <w:rPr>
          <w:rFonts w:cs="Times New Roman"/>
        </w:rPr>
        <w:t xml:space="preserve"> Regulators can also use the Calculator to estimate costs of a regulation on non-business stakeholders (governments and individuals) as part of a more comprehensive cost-benefit analysis.</w:t>
      </w:r>
    </w:p>
    <w:p w14:paraId="18052BCD" w14:textId="77777777" w:rsidR="000F27FA" w:rsidRPr="00E33274" w:rsidRDefault="000F27FA" w:rsidP="00C87554">
      <w:pPr>
        <w:shd w:val="clear" w:color="auto" w:fill="FFFFFF" w:themeFill="background1"/>
        <w:spacing w:after="0"/>
        <w:ind w:right="567"/>
        <w:rPr>
          <w:rFonts w:cs="Times New Roman"/>
        </w:rPr>
      </w:pPr>
    </w:p>
    <w:p w14:paraId="196E288C" w14:textId="77777777" w:rsidR="006F681A" w:rsidRDefault="00D708BA" w:rsidP="00330840">
      <w:pPr>
        <w:shd w:val="clear" w:color="auto" w:fill="FFFFFF" w:themeFill="background1"/>
        <w:spacing w:after="0"/>
        <w:ind w:right="567"/>
        <w:rPr>
          <w:rFonts w:cs="Times New Roman"/>
        </w:rPr>
      </w:pPr>
      <w:r>
        <w:rPr>
          <w:rFonts w:cs="Times New Roman"/>
        </w:rPr>
        <w:t>TBS</w:t>
      </w:r>
      <w:r w:rsidR="00303369" w:rsidRPr="00E33274">
        <w:rPr>
          <w:rFonts w:cs="Times New Roman"/>
        </w:rPr>
        <w:t xml:space="preserve"> based </w:t>
      </w:r>
      <w:r>
        <w:rPr>
          <w:rFonts w:cs="Times New Roman"/>
        </w:rPr>
        <w:t>the C</w:t>
      </w:r>
      <w:r w:rsidR="001C414C" w:rsidRPr="00E33274">
        <w:rPr>
          <w:rFonts w:cs="Times New Roman"/>
        </w:rPr>
        <w:t>alculator</w:t>
      </w:r>
      <w:r w:rsidR="00330840">
        <w:rPr>
          <w:rFonts w:cs="Times New Roman"/>
        </w:rPr>
        <w:t>’s method</w:t>
      </w:r>
      <w:r w:rsidR="001C414C" w:rsidRPr="00E33274">
        <w:rPr>
          <w:rFonts w:cs="Times New Roman"/>
        </w:rPr>
        <w:t xml:space="preserve"> on the internationally recognized</w:t>
      </w:r>
      <w:r w:rsidR="00303369" w:rsidRPr="00E33274">
        <w:rPr>
          <w:rFonts w:cs="Times New Roman"/>
        </w:rPr>
        <w:t xml:space="preserve"> S</w:t>
      </w:r>
      <w:r w:rsidR="00330840">
        <w:rPr>
          <w:rFonts w:cs="Times New Roman"/>
        </w:rPr>
        <w:t>tandard Cost Model</w:t>
      </w:r>
      <w:r>
        <w:rPr>
          <w:rFonts w:cs="Times New Roman"/>
        </w:rPr>
        <w:t>. The C</w:t>
      </w:r>
      <w:r w:rsidR="00330840">
        <w:rPr>
          <w:rFonts w:cs="Times New Roman"/>
        </w:rPr>
        <w:t xml:space="preserve">alculator </w:t>
      </w:r>
      <w:r w:rsidR="00303369" w:rsidRPr="00E33274">
        <w:rPr>
          <w:rFonts w:cs="Times New Roman"/>
        </w:rPr>
        <w:t>contains</w:t>
      </w:r>
      <w:r w:rsidR="001C414C" w:rsidRPr="00E33274">
        <w:rPr>
          <w:rFonts w:cs="Times New Roman"/>
        </w:rPr>
        <w:t xml:space="preserve"> key data</w:t>
      </w:r>
      <w:r w:rsidR="004D0E56" w:rsidRPr="00E33274">
        <w:rPr>
          <w:rFonts w:cs="Times New Roman"/>
        </w:rPr>
        <w:t xml:space="preserve"> from Statistics Canada</w:t>
      </w:r>
      <w:r w:rsidR="00303369" w:rsidRPr="00E33274">
        <w:rPr>
          <w:rFonts w:cs="Times New Roman"/>
        </w:rPr>
        <w:t>,</w:t>
      </w:r>
      <w:r w:rsidR="001C414C" w:rsidRPr="00E33274">
        <w:rPr>
          <w:rFonts w:cs="Times New Roman"/>
        </w:rPr>
        <w:t xml:space="preserve"> such as the number of businesses by industry and </w:t>
      </w:r>
      <w:r w:rsidR="00303369" w:rsidRPr="00E33274">
        <w:rPr>
          <w:rFonts w:cs="Times New Roman"/>
        </w:rPr>
        <w:t xml:space="preserve">hourly wages </w:t>
      </w:r>
      <w:r w:rsidR="001E78F0" w:rsidRPr="00E33274">
        <w:rPr>
          <w:rFonts w:cs="Times New Roman"/>
        </w:rPr>
        <w:t>by National Occupation Classification</w:t>
      </w:r>
      <w:r w:rsidR="001C414C" w:rsidRPr="00E33274">
        <w:rPr>
          <w:rFonts w:cs="Times New Roman"/>
        </w:rPr>
        <w:t xml:space="preserve">. Standard </w:t>
      </w:r>
      <w:r w:rsidR="003E4EF6" w:rsidRPr="00E33274">
        <w:rPr>
          <w:rFonts w:cs="Times New Roman"/>
        </w:rPr>
        <w:t xml:space="preserve">default </w:t>
      </w:r>
      <w:r w:rsidR="001C414C" w:rsidRPr="00E33274">
        <w:rPr>
          <w:rFonts w:cs="Times New Roman"/>
        </w:rPr>
        <w:t>parameters are also set</w:t>
      </w:r>
      <w:r w:rsidR="00E34701" w:rsidRPr="00E33274">
        <w:rPr>
          <w:rFonts w:cs="Times New Roman"/>
        </w:rPr>
        <w:t xml:space="preserve"> (such as the discount rate and number of years over which to assess impacts)</w:t>
      </w:r>
      <w:r w:rsidR="001C414C" w:rsidRPr="00E33274">
        <w:rPr>
          <w:rFonts w:cs="Times New Roman"/>
        </w:rPr>
        <w:t xml:space="preserve"> to </w:t>
      </w:r>
      <w:r>
        <w:rPr>
          <w:rFonts w:cs="Times New Roman"/>
        </w:rPr>
        <w:t xml:space="preserve">facilitate </w:t>
      </w:r>
      <w:r w:rsidR="00D82285">
        <w:rPr>
          <w:rFonts w:cs="Times New Roman"/>
        </w:rPr>
        <w:t xml:space="preserve">the </w:t>
      </w:r>
      <w:r>
        <w:rPr>
          <w:rFonts w:cs="Times New Roman"/>
        </w:rPr>
        <w:t>aggregation of results</w:t>
      </w:r>
      <w:r w:rsidR="001C414C" w:rsidRPr="00E33274">
        <w:rPr>
          <w:rFonts w:cs="Times New Roman"/>
        </w:rPr>
        <w:t xml:space="preserve"> across departments.</w:t>
      </w:r>
      <w:r w:rsidR="00E34701" w:rsidRPr="00E33274">
        <w:rPr>
          <w:rFonts w:cs="Times New Roman"/>
        </w:rPr>
        <w:t xml:space="preserve">  </w:t>
      </w:r>
      <w:r w:rsidR="003E4EF6" w:rsidRPr="00E33274">
        <w:rPr>
          <w:rFonts w:cs="Times New Roman"/>
        </w:rPr>
        <w:t xml:space="preserve">As per </w:t>
      </w:r>
      <w:r w:rsidR="000578C8" w:rsidRPr="00E33274">
        <w:rPr>
          <w:rFonts w:cs="Times New Roman"/>
        </w:rPr>
        <w:t xml:space="preserve">the </w:t>
      </w:r>
      <w:r w:rsidR="003D3342" w:rsidRPr="00E33274">
        <w:rPr>
          <w:rFonts w:cs="Times New Roman"/>
        </w:rPr>
        <w:t>Treasury Board of Canada Secretariat</w:t>
      </w:r>
      <w:r w:rsidR="003E4EF6" w:rsidRPr="00E33274">
        <w:rPr>
          <w:rFonts w:cs="Times New Roman"/>
        </w:rPr>
        <w:t xml:space="preserve"> </w:t>
      </w:r>
      <w:r w:rsidR="000578C8" w:rsidRPr="00E33274">
        <w:rPr>
          <w:rFonts w:cs="Times New Roman"/>
        </w:rPr>
        <w:t xml:space="preserve">guidance documents on the </w:t>
      </w:r>
      <w:r w:rsidR="00D82285">
        <w:rPr>
          <w:rFonts w:cs="Times New Roman"/>
        </w:rPr>
        <w:t>one-for-o</w:t>
      </w:r>
      <w:r w:rsidR="003D3342" w:rsidRPr="00E33274">
        <w:rPr>
          <w:rFonts w:cs="Times New Roman"/>
        </w:rPr>
        <w:t>ne</w:t>
      </w:r>
      <w:r w:rsidR="00D82285">
        <w:rPr>
          <w:rFonts w:cs="Times New Roman"/>
        </w:rPr>
        <w:t xml:space="preserve"> r</w:t>
      </w:r>
      <w:r w:rsidR="000578C8" w:rsidRPr="00E33274">
        <w:rPr>
          <w:rFonts w:cs="Times New Roman"/>
        </w:rPr>
        <w:t>ule and the SBL</w:t>
      </w:r>
      <w:r w:rsidR="005C1ADF" w:rsidRPr="00E33274">
        <w:rPr>
          <w:rFonts w:cs="Times New Roman"/>
        </w:rPr>
        <w:t xml:space="preserve">, </w:t>
      </w:r>
      <w:r w:rsidR="000578C8" w:rsidRPr="00E33274">
        <w:rPr>
          <w:rFonts w:cs="Times New Roman"/>
        </w:rPr>
        <w:t xml:space="preserve">departments are </w:t>
      </w:r>
      <w:r w:rsidR="00D82285">
        <w:rPr>
          <w:rFonts w:cs="Times New Roman"/>
        </w:rPr>
        <w:t xml:space="preserve">strongly encouraged </w:t>
      </w:r>
      <w:r w:rsidR="000578C8" w:rsidRPr="00E33274">
        <w:rPr>
          <w:rFonts w:cs="Times New Roman"/>
        </w:rPr>
        <w:t>to use the Regulatory Cost Calculator to monetize administrative burden costs for regulatory proposals</w:t>
      </w:r>
      <w:r w:rsidR="003E4EF6" w:rsidRPr="00E33274">
        <w:rPr>
          <w:rFonts w:cs="Times New Roman"/>
        </w:rPr>
        <w:t xml:space="preserve">. </w:t>
      </w:r>
    </w:p>
    <w:p w14:paraId="32164ADE" w14:textId="77777777" w:rsidR="0092040D" w:rsidRPr="00330840" w:rsidRDefault="003E4EF6" w:rsidP="00330840">
      <w:pPr>
        <w:shd w:val="clear" w:color="auto" w:fill="FFFFFF" w:themeFill="background1"/>
        <w:spacing w:after="0"/>
        <w:ind w:right="567"/>
        <w:rPr>
          <w:rFonts w:cs="Times New Roman"/>
        </w:rPr>
      </w:pPr>
      <w:r w:rsidRPr="00E33274">
        <w:rPr>
          <w:rFonts w:cs="Times New Roman"/>
        </w:rPr>
        <w:t xml:space="preserve"> </w:t>
      </w:r>
    </w:p>
    <w:p w14:paraId="1C42EF7B" w14:textId="77777777" w:rsidR="00963335" w:rsidRPr="00E33274" w:rsidRDefault="00963335" w:rsidP="00C87554">
      <w:pPr>
        <w:pStyle w:val="Heading1"/>
        <w:shd w:val="clear" w:color="auto" w:fill="FFFFFF" w:themeFill="background1"/>
        <w:spacing w:before="0"/>
        <w:rPr>
          <w:rFonts w:asciiTheme="minorHAnsi" w:hAnsiTheme="minorHAnsi" w:cs="Times New Roman"/>
        </w:rPr>
      </w:pPr>
      <w:r w:rsidRPr="00E33274">
        <w:rPr>
          <w:rFonts w:asciiTheme="minorHAnsi" w:hAnsiTheme="minorHAnsi" w:cs="Times New Roman"/>
        </w:rPr>
        <w:t>Purpose of this Guide</w:t>
      </w:r>
    </w:p>
    <w:p w14:paraId="4EEA0A70" w14:textId="49B9F498" w:rsidR="00963335" w:rsidRPr="00E33274" w:rsidRDefault="001D36B3" w:rsidP="00C87554">
      <w:pPr>
        <w:shd w:val="clear" w:color="auto" w:fill="FFFFFF" w:themeFill="background1"/>
        <w:tabs>
          <w:tab w:val="left" w:pos="2515"/>
        </w:tabs>
        <w:spacing w:after="0"/>
        <w:ind w:left="567" w:right="567"/>
        <w:rPr>
          <w:rFonts w:cs="Times New Roman"/>
        </w:rPr>
      </w:pPr>
      <w:r>
        <w:rPr>
          <w:noProof/>
        </w:rPr>
        <w:pict w14:anchorId="3AE3A190">
          <v:shape id="_x0000_s2100" style="position:absolute;left:0;text-align:left;margin-left:0;margin-top:.6pt;width:502.5pt;height: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2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" path="m,10000c120,6667,238,3333,358,l9726,c9458,3333,9462,6667,9194,10000l,10000xe" fillcolor="#005172" strokecolor="#243f60 [1604]" strokeweight="2pt">
            <v:shadow on="t" color="#ccdc00" offset="0,4pt"/>
            <v:path arrowok="t" o:connecttype="custom" o:connectlocs="0,45085;234903,0;6381750,0;6032676,45085;0,45085" o:connectangles="0,0,0,0,0"/>
          </v:shape>
        </w:pict>
      </w:r>
      <w:r w:rsidR="002676EA" w:rsidRPr="00E33274">
        <w:rPr>
          <w:rFonts w:cs="Times New Roman"/>
        </w:rPr>
        <w:tab/>
      </w:r>
    </w:p>
    <w:p w14:paraId="039F52D8" w14:textId="77777777" w:rsidR="007B2A6B" w:rsidRPr="00E33274" w:rsidRDefault="002676EA" w:rsidP="00C87554">
      <w:pPr>
        <w:shd w:val="clear" w:color="auto" w:fill="FFFFFF" w:themeFill="background1"/>
        <w:spacing w:after="0"/>
        <w:rPr>
          <w:rFonts w:cs="Times New Roman"/>
        </w:rPr>
      </w:pPr>
      <w:r w:rsidRPr="00E33274">
        <w:rPr>
          <w:rFonts w:cs="Times New Roman"/>
        </w:rPr>
        <w:t>By reviewing and referencing this guide the reader will have</w:t>
      </w:r>
      <w:r w:rsidR="007B2A6B" w:rsidRPr="00E33274">
        <w:rPr>
          <w:rFonts w:cs="Times New Roman"/>
        </w:rPr>
        <w:t>:</w:t>
      </w:r>
    </w:p>
    <w:p w14:paraId="1239C804" w14:textId="77777777" w:rsidR="007B2A6B" w:rsidRPr="00E33274" w:rsidRDefault="007B2A6B" w:rsidP="00C87554">
      <w:pPr>
        <w:shd w:val="clear" w:color="auto" w:fill="FFFFFF" w:themeFill="background1"/>
        <w:spacing w:after="0"/>
        <w:rPr>
          <w:rFonts w:cs="Times New Roman"/>
        </w:rPr>
      </w:pPr>
    </w:p>
    <w:p w14:paraId="4DBB06FC" w14:textId="77777777" w:rsidR="007B2A6B" w:rsidRPr="00E33274" w:rsidRDefault="007B2A6B" w:rsidP="00C87554">
      <w:pPr>
        <w:pStyle w:val="ListParagraph"/>
        <w:numPr>
          <w:ilvl w:val="0"/>
          <w:numId w:val="22"/>
        </w:numPr>
        <w:shd w:val="clear" w:color="auto" w:fill="FFFFFF" w:themeFill="background1"/>
        <w:spacing w:after="0"/>
        <w:rPr>
          <w:rFonts w:cs="Times New Roman"/>
        </w:rPr>
      </w:pPr>
      <w:r w:rsidRPr="00E33274">
        <w:rPr>
          <w:rFonts w:cs="Times New Roman"/>
        </w:rPr>
        <w:t xml:space="preserve">A basic understanding of the theory of the Standard Cost Model that underpins the </w:t>
      </w:r>
      <w:r w:rsidR="001801F0" w:rsidRPr="00E33274">
        <w:rPr>
          <w:rFonts w:cs="Times New Roman"/>
        </w:rPr>
        <w:t>Calculator</w:t>
      </w:r>
      <w:r w:rsidRPr="00E33274">
        <w:rPr>
          <w:rFonts w:cs="Times New Roman"/>
        </w:rPr>
        <w:t xml:space="preserve">.  </w:t>
      </w:r>
    </w:p>
    <w:p w14:paraId="1B07E0F8" w14:textId="77777777" w:rsidR="007B2A6B" w:rsidRPr="00E33274" w:rsidRDefault="007B2A6B" w:rsidP="00C87554">
      <w:pPr>
        <w:pStyle w:val="ListParagraph"/>
        <w:numPr>
          <w:ilvl w:val="0"/>
          <w:numId w:val="22"/>
        </w:numPr>
        <w:shd w:val="clear" w:color="auto" w:fill="FFFFFF" w:themeFill="background1"/>
        <w:spacing w:after="0"/>
        <w:rPr>
          <w:rFonts w:cs="Times New Roman"/>
        </w:rPr>
      </w:pPr>
      <w:r w:rsidRPr="00E33274">
        <w:rPr>
          <w:rFonts w:cs="Times New Roman"/>
        </w:rPr>
        <w:t xml:space="preserve">Practical instructions and advice on how to use the </w:t>
      </w:r>
      <w:r w:rsidR="001801F0" w:rsidRPr="00E33274">
        <w:rPr>
          <w:rFonts w:cs="Times New Roman"/>
        </w:rPr>
        <w:t>Calculator</w:t>
      </w:r>
      <w:r w:rsidRPr="00E33274">
        <w:rPr>
          <w:rFonts w:cs="Times New Roman"/>
        </w:rPr>
        <w:t xml:space="preserve"> to estimate regulatory administrative burden and compliance costs as required under the </w:t>
      </w:r>
      <w:r w:rsidR="00330840">
        <w:rPr>
          <w:rFonts w:cs="Times New Roman"/>
        </w:rPr>
        <w:t>SBL</w:t>
      </w:r>
      <w:r w:rsidRPr="00E33274">
        <w:rPr>
          <w:rFonts w:cs="Times New Roman"/>
        </w:rPr>
        <w:t xml:space="preserve"> and the </w:t>
      </w:r>
      <w:r w:rsidR="00D82285">
        <w:rPr>
          <w:rFonts w:cs="Times New Roman"/>
        </w:rPr>
        <w:t>one-for-o</w:t>
      </w:r>
      <w:r w:rsidR="003D3342" w:rsidRPr="00E33274">
        <w:rPr>
          <w:rFonts w:cs="Times New Roman"/>
        </w:rPr>
        <w:t>ne</w:t>
      </w:r>
      <w:r w:rsidR="00D82285">
        <w:rPr>
          <w:rFonts w:cs="Times New Roman"/>
        </w:rPr>
        <w:t xml:space="preserve"> r</w:t>
      </w:r>
      <w:r w:rsidRPr="00E33274">
        <w:rPr>
          <w:rFonts w:cs="Times New Roman"/>
        </w:rPr>
        <w:t>ule.</w:t>
      </w:r>
    </w:p>
    <w:p w14:paraId="184E4165" w14:textId="77777777" w:rsidR="007B2A6B" w:rsidRPr="00E33274" w:rsidRDefault="007B2A6B" w:rsidP="00C87554">
      <w:pPr>
        <w:pStyle w:val="ListParagraph"/>
        <w:numPr>
          <w:ilvl w:val="0"/>
          <w:numId w:val="22"/>
        </w:numPr>
        <w:shd w:val="clear" w:color="auto" w:fill="FFFFFF" w:themeFill="background1"/>
        <w:spacing w:after="0"/>
        <w:rPr>
          <w:rFonts w:cs="Times New Roman"/>
        </w:rPr>
      </w:pPr>
      <w:r w:rsidRPr="00E33274">
        <w:rPr>
          <w:rFonts w:cs="Times New Roman"/>
        </w:rPr>
        <w:t>T</w:t>
      </w:r>
      <w:r w:rsidR="002676EA" w:rsidRPr="00E33274">
        <w:rPr>
          <w:rFonts w:cs="Times New Roman"/>
        </w:rPr>
        <w:t>ransparency on</w:t>
      </w:r>
      <w:r w:rsidRPr="00E33274">
        <w:rPr>
          <w:rFonts w:cs="Times New Roman"/>
        </w:rPr>
        <w:t xml:space="preserve"> what the calculator is doing in the background between inputs and </w:t>
      </w:r>
      <w:r w:rsidR="00D82285" w:rsidRPr="00E33274">
        <w:rPr>
          <w:rFonts w:cs="Times New Roman"/>
        </w:rPr>
        <w:t>results</w:t>
      </w:r>
      <w:r w:rsidRPr="00E33274">
        <w:rPr>
          <w:rFonts w:cs="Times New Roman"/>
        </w:rPr>
        <w:t xml:space="preserve">.  </w:t>
      </w:r>
    </w:p>
    <w:p w14:paraId="0D2F751E" w14:textId="77777777" w:rsidR="007B2A6B" w:rsidRPr="00E33274" w:rsidRDefault="007B2A6B" w:rsidP="00C87554">
      <w:pPr>
        <w:pStyle w:val="ListParagraph"/>
        <w:shd w:val="clear" w:color="auto" w:fill="FFFFFF" w:themeFill="background1"/>
        <w:spacing w:after="0"/>
        <w:ind w:left="774"/>
        <w:rPr>
          <w:rFonts w:cs="Times New Roman"/>
        </w:rPr>
      </w:pPr>
    </w:p>
    <w:p w14:paraId="70ACC6EE" w14:textId="77777777" w:rsidR="00337BA9" w:rsidRPr="00E33274" w:rsidRDefault="00821FC0" w:rsidP="00C87554">
      <w:pPr>
        <w:pStyle w:val="ListParagraph"/>
        <w:shd w:val="clear" w:color="auto" w:fill="FFFFFF" w:themeFill="background1"/>
        <w:spacing w:after="0"/>
        <w:ind w:left="0"/>
        <w:rPr>
          <w:rFonts w:cs="Times New Roman"/>
        </w:rPr>
      </w:pPr>
      <w:r w:rsidRPr="00E33274">
        <w:rPr>
          <w:rFonts w:cs="Times New Roman"/>
        </w:rPr>
        <w:t>D</w:t>
      </w:r>
      <w:r w:rsidR="002676EA" w:rsidRPr="00E33274">
        <w:rPr>
          <w:rFonts w:cs="Times New Roman"/>
        </w:rPr>
        <w:t>epartments and agencies should be aware that</w:t>
      </w:r>
      <w:r w:rsidR="007B2A6B" w:rsidRPr="00E33274">
        <w:rPr>
          <w:rFonts w:cs="Times New Roman"/>
        </w:rPr>
        <w:t xml:space="preserve"> the </w:t>
      </w:r>
      <w:r w:rsidR="001801F0" w:rsidRPr="00E33274">
        <w:rPr>
          <w:rFonts w:cs="Times New Roman"/>
        </w:rPr>
        <w:t>Calculator</w:t>
      </w:r>
      <w:r w:rsidR="007B2A6B" w:rsidRPr="00E33274">
        <w:rPr>
          <w:rFonts w:cs="Times New Roman"/>
        </w:rPr>
        <w:t xml:space="preserve"> is </w:t>
      </w:r>
      <w:r w:rsidR="001801F0" w:rsidRPr="00E33274">
        <w:rPr>
          <w:rFonts w:cs="Times New Roman"/>
        </w:rPr>
        <w:t>only a</w:t>
      </w:r>
      <w:r w:rsidR="007B2A6B" w:rsidRPr="00E33274">
        <w:rPr>
          <w:rFonts w:cs="Times New Roman"/>
        </w:rPr>
        <w:t xml:space="preserve"> tool,</w:t>
      </w:r>
      <w:r w:rsidRPr="00E33274">
        <w:rPr>
          <w:rFonts w:cs="Times New Roman"/>
        </w:rPr>
        <w:t xml:space="preserve"> and</w:t>
      </w:r>
      <w:r w:rsidR="007B2A6B" w:rsidRPr="00E33274">
        <w:rPr>
          <w:rFonts w:cs="Times New Roman"/>
        </w:rPr>
        <w:t xml:space="preserve"> it remains the responsibility of those using it to understand and be able to explain the estimated outcomes it produces</w:t>
      </w:r>
      <w:r w:rsidRPr="00E33274">
        <w:rPr>
          <w:rFonts w:cs="Times New Roman"/>
        </w:rPr>
        <w:t xml:space="preserve"> based on the various content entered</w:t>
      </w:r>
      <w:r w:rsidR="007B2A6B" w:rsidRPr="00E33274">
        <w:rPr>
          <w:rFonts w:cs="Times New Roman"/>
        </w:rPr>
        <w:t>.</w:t>
      </w:r>
    </w:p>
    <w:p w14:paraId="2F5879CB" w14:textId="77777777" w:rsidR="00106DB8" w:rsidRPr="00E33274" w:rsidRDefault="00106DB8">
      <w:pPr>
        <w:rPr>
          <w:rFonts w:eastAsiaTheme="majorEastAsia" w:cs="Times New Roman"/>
          <w:b/>
          <w:bCs/>
          <w:color w:val="365F91" w:themeColor="accent1" w:themeShade="BF"/>
          <w:sz w:val="28"/>
          <w:szCs w:val="28"/>
        </w:rPr>
      </w:pPr>
      <w:r w:rsidRPr="00E33274">
        <w:rPr>
          <w:rFonts w:cs="Times New Roman"/>
        </w:rPr>
        <w:br w:type="page"/>
      </w:r>
    </w:p>
    <w:p w14:paraId="704538C9" w14:textId="77777777" w:rsidR="002B1C81" w:rsidRDefault="00001FBD" w:rsidP="00C87554">
      <w:pPr>
        <w:pStyle w:val="Heading1"/>
        <w:shd w:val="clear" w:color="auto" w:fill="FFFFFF" w:themeFill="background1"/>
        <w:spacing w:before="0"/>
        <w:rPr>
          <w:rFonts w:asciiTheme="minorHAnsi" w:hAnsiTheme="minorHAnsi" w:cs="Times New Roman"/>
        </w:rPr>
      </w:pPr>
      <w:r w:rsidRPr="00E33274">
        <w:rPr>
          <w:rFonts w:asciiTheme="minorHAnsi" w:hAnsiTheme="minorHAnsi" w:cs="Times New Roman"/>
        </w:rPr>
        <w:lastRenderedPageBreak/>
        <w:t xml:space="preserve">Theoretical Foundation: </w:t>
      </w:r>
      <w:r w:rsidR="00A9140D" w:rsidRPr="00E33274">
        <w:rPr>
          <w:rFonts w:asciiTheme="minorHAnsi" w:hAnsiTheme="minorHAnsi" w:cs="Times New Roman"/>
        </w:rPr>
        <w:t>T</w:t>
      </w:r>
      <w:r w:rsidR="002B1C81" w:rsidRPr="00E33274">
        <w:rPr>
          <w:rFonts w:asciiTheme="minorHAnsi" w:hAnsiTheme="minorHAnsi" w:cs="Times New Roman"/>
        </w:rPr>
        <w:t>he Standard Cost Model</w:t>
      </w:r>
      <w:r w:rsidR="00200A85" w:rsidRPr="00E33274">
        <w:rPr>
          <w:rFonts w:asciiTheme="minorHAnsi" w:hAnsiTheme="minorHAnsi" w:cs="Times New Roman"/>
        </w:rPr>
        <w:t xml:space="preserve"> (SCM)</w:t>
      </w:r>
      <w:r w:rsidR="002B1C81" w:rsidRPr="00E33274">
        <w:rPr>
          <w:rStyle w:val="FootnoteReference"/>
          <w:rFonts w:asciiTheme="minorHAnsi" w:hAnsiTheme="minorHAnsi" w:cs="Times New Roman"/>
        </w:rPr>
        <w:footnoteReference w:id="1"/>
      </w:r>
    </w:p>
    <w:p w14:paraId="2AA06145" w14:textId="0F3B5085" w:rsidR="00521F0E" w:rsidRPr="00521F0E" w:rsidRDefault="001D36B3" w:rsidP="00521F0E">
      <w:r>
        <w:rPr>
          <w:noProof/>
        </w:rPr>
        <w:pict w14:anchorId="7127642F">
          <v:shape id="_x0000_s2099" style="position:absolute;margin-left:0;margin-top:0;width:502.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2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" path="m,10000c120,6667,238,3333,358,l9726,c9458,3333,9462,6667,9194,10000l,10000xe" fillcolor="#005172" strokecolor="#243f60 [1604]" strokeweight="2pt">
            <v:shadow on="t" color="#ccdc00" offset="0,4pt"/>
            <v:path arrowok="t" o:connecttype="custom" o:connectlocs="0,45719;234903,0;6381750,0;6032676,45719;0,45719" o:connectangles="0,0,0,0,0"/>
          </v:shape>
        </w:pict>
      </w:r>
    </w:p>
    <w:p w14:paraId="65C05D6B" w14:textId="77777777" w:rsidR="00C20CA7" w:rsidRPr="00E33274" w:rsidRDefault="00C20CA7" w:rsidP="00C87554">
      <w:pPr>
        <w:shd w:val="clear" w:color="auto" w:fill="FFFFFF" w:themeFill="background1"/>
        <w:spacing w:after="0"/>
        <w:rPr>
          <w:rFonts w:cs="Times New Roman"/>
        </w:rPr>
      </w:pPr>
      <w:r w:rsidRPr="00E33274">
        <w:rPr>
          <w:rFonts w:cs="Times New Roman"/>
        </w:rPr>
        <w:t>The</w:t>
      </w:r>
      <w:r w:rsidR="00A46531">
        <w:rPr>
          <w:rFonts w:cs="Times New Roman"/>
        </w:rPr>
        <w:t xml:space="preserve"> origins of the</w:t>
      </w:r>
      <w:r w:rsidRPr="00E33274">
        <w:rPr>
          <w:rFonts w:cs="Times New Roman"/>
        </w:rPr>
        <w:t xml:space="preserve"> S</w:t>
      </w:r>
      <w:r w:rsidR="00E4743E" w:rsidRPr="00E33274">
        <w:rPr>
          <w:rFonts w:cs="Times New Roman"/>
        </w:rPr>
        <w:t xml:space="preserve">tandard </w:t>
      </w:r>
      <w:r w:rsidRPr="00E33274">
        <w:rPr>
          <w:rFonts w:cs="Times New Roman"/>
        </w:rPr>
        <w:t>C</w:t>
      </w:r>
      <w:r w:rsidR="00E4743E" w:rsidRPr="00E33274">
        <w:rPr>
          <w:rFonts w:cs="Times New Roman"/>
        </w:rPr>
        <w:t xml:space="preserve">ost </w:t>
      </w:r>
      <w:r w:rsidRPr="00E33274">
        <w:rPr>
          <w:rFonts w:cs="Times New Roman"/>
        </w:rPr>
        <w:t>M</w:t>
      </w:r>
      <w:r w:rsidR="00E4743E" w:rsidRPr="00E33274">
        <w:rPr>
          <w:rFonts w:cs="Times New Roman"/>
        </w:rPr>
        <w:t>odel</w:t>
      </w:r>
      <w:r w:rsidR="003D3342" w:rsidRPr="00E33274">
        <w:rPr>
          <w:rFonts w:cs="Times New Roman"/>
        </w:rPr>
        <w:t xml:space="preserve"> (SCM)</w:t>
      </w:r>
      <w:r w:rsidRPr="00E33274">
        <w:rPr>
          <w:rFonts w:cs="Times New Roman"/>
        </w:rPr>
        <w:t xml:space="preserve"> </w:t>
      </w:r>
      <w:r w:rsidR="00A46531">
        <w:rPr>
          <w:rFonts w:cs="Times New Roman"/>
        </w:rPr>
        <w:t>come from</w:t>
      </w:r>
      <w:r w:rsidRPr="00E33274">
        <w:rPr>
          <w:rFonts w:cs="Times New Roman"/>
        </w:rPr>
        <w:t xml:space="preserve"> the Netherlands, but </w:t>
      </w:r>
      <w:r w:rsidR="00A46531">
        <w:rPr>
          <w:rFonts w:cs="Times New Roman"/>
        </w:rPr>
        <w:t>various other jurisdictions and organizations</w:t>
      </w:r>
      <w:r w:rsidR="002676EA" w:rsidRPr="00E33274">
        <w:rPr>
          <w:rFonts w:cs="Times New Roman"/>
        </w:rPr>
        <w:t>, including the O</w:t>
      </w:r>
      <w:r w:rsidR="00263CB3" w:rsidRPr="00E33274">
        <w:rPr>
          <w:rFonts w:cs="Times New Roman"/>
        </w:rPr>
        <w:t xml:space="preserve">rganisation for </w:t>
      </w:r>
      <w:r w:rsidR="002676EA" w:rsidRPr="00E33274">
        <w:rPr>
          <w:rFonts w:cs="Times New Roman"/>
        </w:rPr>
        <w:t>E</w:t>
      </w:r>
      <w:r w:rsidR="00263CB3" w:rsidRPr="00E33274">
        <w:rPr>
          <w:rFonts w:cs="Times New Roman"/>
        </w:rPr>
        <w:t xml:space="preserve">conomic </w:t>
      </w:r>
      <w:r w:rsidR="002676EA" w:rsidRPr="00E33274">
        <w:rPr>
          <w:rFonts w:cs="Times New Roman"/>
        </w:rPr>
        <w:t>C</w:t>
      </w:r>
      <w:r w:rsidR="00263CB3" w:rsidRPr="00E33274">
        <w:rPr>
          <w:rFonts w:cs="Times New Roman"/>
        </w:rPr>
        <w:t xml:space="preserve">ooperation and </w:t>
      </w:r>
      <w:r w:rsidR="002676EA" w:rsidRPr="00E33274">
        <w:rPr>
          <w:rFonts w:cs="Times New Roman"/>
        </w:rPr>
        <w:t>D</w:t>
      </w:r>
      <w:r w:rsidR="00263CB3" w:rsidRPr="00E33274">
        <w:rPr>
          <w:rFonts w:cs="Times New Roman"/>
        </w:rPr>
        <w:t>evelopment</w:t>
      </w:r>
      <w:r w:rsidR="00A46531">
        <w:rPr>
          <w:rFonts w:cs="Times New Roman"/>
        </w:rPr>
        <w:t xml:space="preserve">, have </w:t>
      </w:r>
      <w:r w:rsidR="00A46531" w:rsidRPr="00E33274">
        <w:rPr>
          <w:rFonts w:cs="Times New Roman"/>
        </w:rPr>
        <w:t xml:space="preserve">adopted </w:t>
      </w:r>
      <w:r w:rsidR="00A46531">
        <w:rPr>
          <w:rFonts w:cs="Times New Roman"/>
        </w:rPr>
        <w:t xml:space="preserve">and </w:t>
      </w:r>
      <w:r w:rsidR="00A46531" w:rsidRPr="00E33274">
        <w:rPr>
          <w:rFonts w:cs="Times New Roman"/>
        </w:rPr>
        <w:t>extensively applied</w:t>
      </w:r>
      <w:r w:rsidR="00A46531">
        <w:rPr>
          <w:rFonts w:cs="Times New Roman"/>
        </w:rPr>
        <w:t xml:space="preserve"> it</w:t>
      </w:r>
      <w:r w:rsidRPr="00E33274">
        <w:rPr>
          <w:rFonts w:cs="Times New Roman"/>
        </w:rPr>
        <w:t>.   It</w:t>
      </w:r>
      <w:r w:rsidR="00A46531">
        <w:rPr>
          <w:rFonts w:cs="Times New Roman"/>
        </w:rPr>
        <w:t xml:space="preserve">s main application </w:t>
      </w:r>
      <w:r w:rsidRPr="00E33274">
        <w:rPr>
          <w:rFonts w:cs="Times New Roman"/>
        </w:rPr>
        <w:t xml:space="preserve">has been in support of a number of initiatives aimed at </w:t>
      </w:r>
      <w:r w:rsidR="002676EA" w:rsidRPr="00E33274">
        <w:rPr>
          <w:rFonts w:cs="Times New Roman"/>
        </w:rPr>
        <w:t xml:space="preserve">measuring and consequently </w:t>
      </w:r>
      <w:r w:rsidRPr="00E33274">
        <w:rPr>
          <w:rFonts w:cs="Times New Roman"/>
        </w:rPr>
        <w:t>reducing the level</w:t>
      </w:r>
      <w:r w:rsidR="00521F0E">
        <w:rPr>
          <w:rFonts w:cs="Times New Roman"/>
        </w:rPr>
        <w:t xml:space="preserve"> of</w:t>
      </w:r>
      <w:r w:rsidRPr="00E33274">
        <w:rPr>
          <w:rFonts w:cs="Times New Roman"/>
        </w:rPr>
        <w:t xml:space="preserve"> administrative burden costs imposed on businesses.</w:t>
      </w:r>
      <w:r w:rsidR="003D3832" w:rsidRPr="00E33274">
        <w:rPr>
          <w:rFonts w:cs="Times New Roman"/>
        </w:rPr>
        <w:t xml:space="preserve">  According to the SCM Network, it is today, the most widely applied methodology for measuring administrative costs.</w:t>
      </w:r>
    </w:p>
    <w:p w14:paraId="1FCCCB68" w14:textId="77777777" w:rsidR="00C20CA7" w:rsidRPr="00E33274" w:rsidRDefault="00C20CA7" w:rsidP="00C87554">
      <w:pPr>
        <w:shd w:val="clear" w:color="auto" w:fill="FFFFFF" w:themeFill="background1"/>
        <w:spacing w:after="0"/>
        <w:rPr>
          <w:rFonts w:cs="Times New Roman"/>
        </w:rPr>
      </w:pPr>
    </w:p>
    <w:p w14:paraId="0EA42016" w14:textId="77777777" w:rsidR="00A9140D" w:rsidRPr="00E33274" w:rsidRDefault="007B2A6B" w:rsidP="00C87554">
      <w:pPr>
        <w:shd w:val="clear" w:color="auto" w:fill="FFFFFF" w:themeFill="background1"/>
        <w:spacing w:after="0"/>
        <w:rPr>
          <w:rFonts w:cs="Times New Roman"/>
        </w:rPr>
      </w:pPr>
      <w:r w:rsidRPr="00E33274">
        <w:rPr>
          <w:rFonts w:cs="Times New Roman"/>
        </w:rPr>
        <w:t xml:space="preserve">The basic idea of the </w:t>
      </w:r>
      <w:r w:rsidR="003D3342" w:rsidRPr="00E33274">
        <w:rPr>
          <w:rFonts w:cs="Times New Roman"/>
        </w:rPr>
        <w:t>SCM</w:t>
      </w:r>
      <w:r w:rsidR="00521F0E">
        <w:rPr>
          <w:rFonts w:cs="Times New Roman"/>
        </w:rPr>
        <w:t xml:space="preserve"> is a </w:t>
      </w:r>
      <w:r w:rsidRPr="00E33274">
        <w:rPr>
          <w:rFonts w:cs="Times New Roman"/>
        </w:rPr>
        <w:t>simple o</w:t>
      </w:r>
      <w:r w:rsidR="00A9140D" w:rsidRPr="00E33274">
        <w:rPr>
          <w:rFonts w:cs="Times New Roman"/>
        </w:rPr>
        <w:t xml:space="preserve">ne.  </w:t>
      </w:r>
      <w:r w:rsidR="00521F0E">
        <w:rPr>
          <w:rFonts w:cs="Times New Roman"/>
        </w:rPr>
        <w:t>T</w:t>
      </w:r>
      <w:r w:rsidR="00A9140D" w:rsidRPr="00E33274">
        <w:rPr>
          <w:rFonts w:cs="Times New Roman"/>
        </w:rPr>
        <w:t>here are</w:t>
      </w:r>
      <w:r w:rsidRPr="00E33274">
        <w:rPr>
          <w:rFonts w:cs="Times New Roman"/>
        </w:rPr>
        <w:t xml:space="preserve"> two key </w:t>
      </w:r>
      <w:r w:rsidR="006851C1" w:rsidRPr="00E33274">
        <w:rPr>
          <w:rFonts w:cs="Times New Roman"/>
        </w:rPr>
        <w:t>factors</w:t>
      </w:r>
      <w:r w:rsidR="00FF308D">
        <w:rPr>
          <w:rFonts w:cs="Times New Roman"/>
        </w:rPr>
        <w:t xml:space="preserve"> to cost,</w:t>
      </w:r>
      <w:r w:rsidRPr="00E33274">
        <w:rPr>
          <w:rFonts w:cs="Times New Roman"/>
        </w:rPr>
        <w:t xml:space="preserve"> price </w:t>
      </w:r>
      <w:r w:rsidR="00FF308D">
        <w:rPr>
          <w:rFonts w:cs="Times New Roman"/>
        </w:rPr>
        <w:t>and</w:t>
      </w:r>
      <w:r w:rsidRPr="00E33274">
        <w:rPr>
          <w:rFonts w:cs="Times New Roman"/>
        </w:rPr>
        <w:t xml:space="preserve"> quantity.  This simplicity in concept, however, </w:t>
      </w:r>
      <w:r w:rsidR="00437374" w:rsidRPr="00E33274">
        <w:rPr>
          <w:rFonts w:cs="Times New Roman"/>
        </w:rPr>
        <w:t>can sometimes be</w:t>
      </w:r>
      <w:r w:rsidRPr="00E33274">
        <w:rPr>
          <w:rFonts w:cs="Times New Roman"/>
        </w:rPr>
        <w:t xml:space="preserve"> </w:t>
      </w:r>
      <w:r w:rsidR="00C20CA7" w:rsidRPr="00E33274">
        <w:rPr>
          <w:rFonts w:cs="Times New Roman"/>
        </w:rPr>
        <w:t xml:space="preserve">more </w:t>
      </w:r>
      <w:r w:rsidRPr="00E33274">
        <w:rPr>
          <w:rFonts w:cs="Times New Roman"/>
        </w:rPr>
        <w:t xml:space="preserve">complicated </w:t>
      </w:r>
      <w:r w:rsidR="00437374" w:rsidRPr="00E33274">
        <w:rPr>
          <w:rFonts w:cs="Times New Roman"/>
        </w:rPr>
        <w:t>to</w:t>
      </w:r>
      <w:r w:rsidRPr="00E33274">
        <w:rPr>
          <w:rFonts w:cs="Times New Roman"/>
        </w:rPr>
        <w:t xml:space="preserve"> implement.  Issues of when and how often an activity occurs, economic growth, accounting for time preference (discounting) and determining the most appropriate method to estimate model inputs all come into play.</w:t>
      </w:r>
      <w:r w:rsidR="003D3832" w:rsidRPr="00E33274">
        <w:rPr>
          <w:rFonts w:cs="Times New Roman"/>
        </w:rPr>
        <w:t xml:space="preserve">  </w:t>
      </w:r>
      <w:r w:rsidR="00437374" w:rsidRPr="00E33274">
        <w:rPr>
          <w:rFonts w:cs="Times New Roman"/>
        </w:rPr>
        <w:t>Addressing these issues appropriately</w:t>
      </w:r>
      <w:r w:rsidR="006F681A">
        <w:rPr>
          <w:rFonts w:cs="Times New Roman"/>
        </w:rPr>
        <w:t xml:space="preserve"> and consistently</w:t>
      </w:r>
      <w:r w:rsidR="00437374" w:rsidRPr="00E33274">
        <w:rPr>
          <w:rFonts w:cs="Times New Roman"/>
        </w:rPr>
        <w:t xml:space="preserve"> helps</w:t>
      </w:r>
      <w:r w:rsidR="003D3832" w:rsidRPr="00E33274">
        <w:rPr>
          <w:rFonts w:cs="Times New Roman"/>
        </w:rPr>
        <w:t xml:space="preserve"> to remove potential bias</w:t>
      </w:r>
      <w:r w:rsidR="00437374" w:rsidRPr="00E33274">
        <w:rPr>
          <w:rFonts w:cs="Times New Roman"/>
        </w:rPr>
        <w:t>; this</w:t>
      </w:r>
      <w:r w:rsidR="002676EA" w:rsidRPr="00E33274">
        <w:rPr>
          <w:rFonts w:cs="Times New Roman"/>
        </w:rPr>
        <w:t xml:space="preserve"> is a central goal of the </w:t>
      </w:r>
      <w:r w:rsidR="001801F0" w:rsidRPr="00E33274">
        <w:rPr>
          <w:rFonts w:cs="Times New Roman"/>
        </w:rPr>
        <w:t>Calculator</w:t>
      </w:r>
      <w:r w:rsidR="00A9140D" w:rsidRPr="00E33274">
        <w:rPr>
          <w:rFonts w:cs="Times New Roman"/>
        </w:rPr>
        <w:t>’s implementation of the SCM</w:t>
      </w:r>
      <w:r w:rsidR="003D3832" w:rsidRPr="00E33274">
        <w:rPr>
          <w:rFonts w:cs="Times New Roman"/>
        </w:rPr>
        <w:t xml:space="preserve">. </w:t>
      </w:r>
    </w:p>
    <w:p w14:paraId="496FB486" w14:textId="77777777" w:rsidR="00A9140D" w:rsidRPr="00E33274" w:rsidRDefault="00A9140D" w:rsidP="00C87554">
      <w:pPr>
        <w:shd w:val="clear" w:color="auto" w:fill="FFFFFF" w:themeFill="background1"/>
        <w:spacing w:after="0"/>
        <w:rPr>
          <w:rFonts w:cs="Times New Roman"/>
        </w:rPr>
      </w:pPr>
    </w:p>
    <w:p w14:paraId="5D6D4BEC" w14:textId="77777777" w:rsidR="007B2A6B" w:rsidRPr="00E33274" w:rsidRDefault="002676EA" w:rsidP="00C87554">
      <w:pPr>
        <w:shd w:val="clear" w:color="auto" w:fill="FFFFFF" w:themeFill="background1"/>
        <w:spacing w:after="0"/>
        <w:rPr>
          <w:rFonts w:cs="Times New Roman"/>
        </w:rPr>
      </w:pPr>
      <w:r w:rsidRPr="00E33274">
        <w:rPr>
          <w:rFonts w:cs="Times New Roman"/>
        </w:rPr>
        <w:t>A</w:t>
      </w:r>
      <w:r w:rsidR="003D3832" w:rsidRPr="00E33274">
        <w:rPr>
          <w:rFonts w:cs="Times New Roman"/>
        </w:rPr>
        <w:t>s a starting point</w:t>
      </w:r>
      <w:r w:rsidRPr="00E33274">
        <w:rPr>
          <w:rFonts w:cs="Times New Roman"/>
        </w:rPr>
        <w:t xml:space="preserve"> to further understanding how this is done</w:t>
      </w:r>
      <w:r w:rsidR="00F87AD0" w:rsidRPr="00E33274">
        <w:rPr>
          <w:rFonts w:cs="Times New Roman"/>
        </w:rPr>
        <w:t>,</w:t>
      </w:r>
      <w:r w:rsidR="003D3832" w:rsidRPr="00E33274">
        <w:rPr>
          <w:rFonts w:cs="Times New Roman"/>
        </w:rPr>
        <w:t xml:space="preserve"> the main components of the SCM </w:t>
      </w:r>
      <w:r w:rsidR="00A9140D" w:rsidRPr="00E33274">
        <w:rPr>
          <w:rFonts w:cs="Times New Roman"/>
        </w:rPr>
        <w:t>are described</w:t>
      </w:r>
      <w:r w:rsidR="003D3832" w:rsidRPr="00E33274">
        <w:rPr>
          <w:rFonts w:cs="Times New Roman"/>
        </w:rPr>
        <w:t xml:space="preserve"> below:</w:t>
      </w:r>
      <w:r w:rsidR="007B2A6B" w:rsidRPr="00E33274">
        <w:rPr>
          <w:rFonts w:cs="Times New Roman"/>
        </w:rPr>
        <w:t xml:space="preserve">  </w:t>
      </w:r>
    </w:p>
    <w:p w14:paraId="4506955E" w14:textId="77777777" w:rsidR="007B2A6B" w:rsidRPr="00E33274" w:rsidRDefault="007B2A6B" w:rsidP="00C87554">
      <w:pPr>
        <w:shd w:val="clear" w:color="auto" w:fill="FFFFFF" w:themeFill="background1"/>
        <w:spacing w:after="0"/>
        <w:rPr>
          <w:rFonts w:cs="Times New Roman"/>
          <w:sz w:val="20"/>
          <w:szCs w:val="20"/>
        </w:rPr>
      </w:pPr>
    </w:p>
    <w:p w14:paraId="289D21EC" w14:textId="77777777" w:rsidR="002B1C81" w:rsidRPr="00E33274" w:rsidRDefault="002B1C81" w:rsidP="00C87554">
      <w:pPr>
        <w:shd w:val="clear" w:color="auto" w:fill="FFFFFF" w:themeFill="background1"/>
        <w:spacing w:after="0"/>
        <w:ind w:left="567" w:right="567"/>
        <w:rPr>
          <w:rFonts w:cs="Times New Roman"/>
          <w:i/>
          <w:lang w:val="en-GB"/>
        </w:rPr>
      </w:pPr>
      <w:r w:rsidRPr="00E33274">
        <w:rPr>
          <w:rFonts w:cs="Times New Roman"/>
          <w:i/>
          <w:lang w:val="en-GB"/>
        </w:rPr>
        <w:t>The SCM method breaks down regulation into a range of manageable components that can be measured</w:t>
      </w:r>
      <w:r w:rsidR="00F87AD0" w:rsidRPr="00E33274">
        <w:rPr>
          <w:rFonts w:cs="Times New Roman"/>
          <w:i/>
          <w:lang w:val="en-GB"/>
        </w:rPr>
        <w:t>:</w:t>
      </w:r>
      <w:r w:rsidR="006541F8" w:rsidRPr="00E33274">
        <w:rPr>
          <w:rFonts w:cs="Times New Roman"/>
          <w:i/>
          <w:lang w:val="en-GB"/>
        </w:rPr>
        <w:t xml:space="preserve"> information</w:t>
      </w:r>
      <w:r w:rsidRPr="00E33274">
        <w:rPr>
          <w:rFonts w:cs="Times New Roman"/>
          <w:i/>
          <w:lang w:val="en-GB"/>
        </w:rPr>
        <w:t xml:space="preserve"> obligations, data-requirements and activities. </w:t>
      </w:r>
    </w:p>
    <w:p w14:paraId="2F2B2E5B" w14:textId="77777777" w:rsidR="002B1C81" w:rsidRPr="00E33274" w:rsidRDefault="002B1C81" w:rsidP="00C87554">
      <w:pPr>
        <w:shd w:val="clear" w:color="auto" w:fill="FFFFFF" w:themeFill="background1"/>
        <w:spacing w:after="0"/>
        <w:ind w:left="567" w:right="567"/>
        <w:rPr>
          <w:rFonts w:cs="Times New Roman"/>
          <w:i/>
          <w:lang w:val="en-GB"/>
        </w:rPr>
      </w:pPr>
    </w:p>
    <w:p w14:paraId="269E27CF" w14:textId="77777777" w:rsidR="002B1C81" w:rsidRPr="00E33274" w:rsidRDefault="002B1C81" w:rsidP="00C87554">
      <w:pPr>
        <w:shd w:val="clear" w:color="auto" w:fill="FFFFFF" w:themeFill="background1"/>
        <w:spacing w:after="0"/>
        <w:ind w:left="567" w:right="567"/>
        <w:rPr>
          <w:rFonts w:cs="Times New Roman"/>
          <w:i/>
          <w:lang w:val="en-GB"/>
        </w:rPr>
      </w:pPr>
      <w:r w:rsidRPr="00E33274">
        <w:rPr>
          <w:rFonts w:cs="Times New Roman"/>
          <w:i/>
          <w:lang w:val="en-GB"/>
        </w:rPr>
        <w:t>Information obligations: Information obligations (IO) are the obligations arising from regulation to provide information and data to the public sector or third parties. An IO does not necessarily mean that information has to be transferred to the public authority or private persons, but may include a duty to have information available for inspection or supply on request. A regulation may contain many information obligations.</w:t>
      </w:r>
    </w:p>
    <w:p w14:paraId="1C6A065F" w14:textId="77777777" w:rsidR="00200A85" w:rsidRPr="00E33274" w:rsidRDefault="00200A85" w:rsidP="00C87554">
      <w:pPr>
        <w:shd w:val="clear" w:color="auto" w:fill="FFFFFF" w:themeFill="background1"/>
        <w:spacing w:after="0"/>
        <w:ind w:left="567" w:right="567"/>
        <w:rPr>
          <w:rFonts w:cs="Times New Roman"/>
          <w:i/>
          <w:lang w:val="en-GB"/>
        </w:rPr>
      </w:pPr>
    </w:p>
    <w:p w14:paraId="2A8319A5" w14:textId="77777777" w:rsidR="002B1C81" w:rsidRPr="00E33274" w:rsidRDefault="002B1C81" w:rsidP="00C87554">
      <w:pPr>
        <w:shd w:val="clear" w:color="auto" w:fill="FFFFFF" w:themeFill="background1"/>
        <w:spacing w:after="0"/>
        <w:ind w:left="567" w:right="567"/>
        <w:rPr>
          <w:rFonts w:cs="Times New Roman"/>
          <w:i/>
          <w:lang w:val="en-GB"/>
        </w:rPr>
      </w:pPr>
      <w:r w:rsidRPr="00E33274">
        <w:rPr>
          <w:rFonts w:cs="Times New Roman"/>
          <w:i/>
          <w:lang w:val="en-GB"/>
        </w:rPr>
        <w:t>Data requirements: Each information obligation consists of one or more data requirements. A data requirement is each element of information that must be provided in complying with an IO.</w:t>
      </w:r>
    </w:p>
    <w:p w14:paraId="027B8C16" w14:textId="77777777" w:rsidR="00A85ACB" w:rsidRPr="00E33274" w:rsidRDefault="00A85ACB" w:rsidP="00C87554">
      <w:pPr>
        <w:shd w:val="clear" w:color="auto" w:fill="FFFFFF" w:themeFill="background1"/>
        <w:spacing w:after="0"/>
        <w:ind w:left="567" w:right="567"/>
        <w:rPr>
          <w:rFonts w:cs="Times New Roman"/>
          <w:i/>
          <w:lang w:val="en-GB"/>
        </w:rPr>
      </w:pPr>
    </w:p>
    <w:p w14:paraId="58B9E3DC" w14:textId="77777777" w:rsidR="006541F8" w:rsidRPr="00E33274" w:rsidRDefault="002B1C81" w:rsidP="00C87554">
      <w:pPr>
        <w:shd w:val="clear" w:color="auto" w:fill="FFFFFF" w:themeFill="background1"/>
        <w:spacing w:after="0"/>
        <w:ind w:left="567" w:right="567"/>
        <w:rPr>
          <w:rFonts w:cs="Times New Roman"/>
          <w:b/>
          <w:i/>
          <w:noProof/>
        </w:rPr>
      </w:pPr>
      <w:r w:rsidRPr="00E33274">
        <w:rPr>
          <w:rFonts w:cs="Times New Roman"/>
          <w:i/>
          <w:lang w:val="en-GB"/>
        </w:rPr>
        <w:t>Administrative activities:  To provide the information for each data requirement a number of specific administrative activities must be undertaken (e.g. filling in information, sending information, archiving information, etc). Activities may be done internally or be outsourced (i.e. done externally).</w:t>
      </w:r>
      <w:r w:rsidR="006541F8" w:rsidRPr="00E33274">
        <w:rPr>
          <w:rFonts w:cs="Times New Roman"/>
          <w:b/>
          <w:i/>
          <w:noProof/>
        </w:rPr>
        <w:t xml:space="preserve"> </w:t>
      </w:r>
    </w:p>
    <w:p w14:paraId="6E674DC8" w14:textId="77777777" w:rsidR="002B1C81" w:rsidRPr="00E33274" w:rsidRDefault="006541F8" w:rsidP="00C87554">
      <w:pPr>
        <w:shd w:val="clear" w:color="auto" w:fill="FFFFFF" w:themeFill="background1"/>
        <w:spacing w:after="0"/>
        <w:rPr>
          <w:rFonts w:cs="Times New Roman"/>
          <w:i/>
          <w:lang w:val="en-GB"/>
        </w:rPr>
      </w:pPr>
      <w:r w:rsidRPr="00521F0E">
        <w:rPr>
          <w:rFonts w:cs="Times New Roman"/>
          <w:b/>
          <w:i/>
          <w:noProof/>
          <w:color w:val="CD202C"/>
        </w:rPr>
        <w:lastRenderedPageBreak/>
        <w:drawing>
          <wp:inline distT="0" distB="0" distL="0" distR="0" wp14:anchorId="058B49E7" wp14:editId="4B9EE441">
            <wp:extent cx="6631388" cy="4071067"/>
            <wp:effectExtent l="19050" t="76200" r="74295" b="81915"/>
            <wp:docPr id="478" name="Diagram 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C1FE0DA" w14:textId="77777777" w:rsidR="002B1C81" w:rsidRPr="00E33274" w:rsidRDefault="002B1C81" w:rsidP="00C87554">
      <w:pPr>
        <w:shd w:val="clear" w:color="auto" w:fill="FFFFFF" w:themeFill="background1"/>
        <w:spacing w:after="0"/>
        <w:rPr>
          <w:rFonts w:cs="Times New Roman"/>
          <w:i/>
          <w:lang w:val="en-GB"/>
        </w:rPr>
      </w:pPr>
      <w:r w:rsidRPr="00E33274">
        <w:rPr>
          <w:rFonts w:cs="Times New Roman"/>
          <w:i/>
          <w:lang w:val="en-GB"/>
        </w:rPr>
        <w:t>The SCM estimates the costs of completing each activity on the basis of a couple of cost parameters:</w:t>
      </w:r>
    </w:p>
    <w:p w14:paraId="3E01D3F3" w14:textId="77777777" w:rsidR="00206E5B" w:rsidRPr="00E33274" w:rsidRDefault="00206E5B" w:rsidP="00C87554">
      <w:pPr>
        <w:shd w:val="clear" w:color="auto" w:fill="FFFFFF" w:themeFill="background1"/>
        <w:spacing w:after="0"/>
        <w:ind w:left="567" w:right="567"/>
        <w:rPr>
          <w:rFonts w:cs="Times New Roman"/>
          <w:i/>
          <w:lang w:val="en-GB"/>
        </w:rPr>
      </w:pPr>
    </w:p>
    <w:p w14:paraId="672CF96D" w14:textId="77777777" w:rsidR="001A7171" w:rsidRPr="00E33274" w:rsidRDefault="002B1C81" w:rsidP="00C87554">
      <w:pPr>
        <w:pStyle w:val="ListParagraph"/>
        <w:numPr>
          <w:ilvl w:val="0"/>
          <w:numId w:val="5"/>
        </w:numPr>
        <w:shd w:val="clear" w:color="auto" w:fill="FFFFFF" w:themeFill="background1"/>
        <w:spacing w:after="0"/>
        <w:ind w:left="567" w:right="567"/>
        <w:rPr>
          <w:rFonts w:cs="Times New Roman"/>
          <w:i/>
          <w:lang w:val="en-GB"/>
        </w:rPr>
      </w:pPr>
      <w:r w:rsidRPr="00E33274">
        <w:rPr>
          <w:rFonts w:cs="Times New Roman"/>
          <w:i/>
          <w:u w:val="single"/>
          <w:lang w:val="en-GB"/>
        </w:rPr>
        <w:t>Price</w:t>
      </w:r>
      <w:r w:rsidRPr="00E33274">
        <w:rPr>
          <w:rFonts w:cs="Times New Roman"/>
          <w:i/>
          <w:lang w:val="en-GB"/>
        </w:rPr>
        <w:t>: Price consists</w:t>
      </w:r>
      <w:r w:rsidR="001A7171" w:rsidRPr="00E33274">
        <w:rPr>
          <w:rFonts w:cs="Times New Roman"/>
          <w:i/>
          <w:lang w:val="en-GB"/>
        </w:rPr>
        <w:t>:</w:t>
      </w:r>
      <w:r w:rsidRPr="00E33274">
        <w:rPr>
          <w:rFonts w:cs="Times New Roman"/>
          <w:i/>
          <w:lang w:val="en-GB"/>
        </w:rPr>
        <w:t xml:space="preserve"> </w:t>
      </w:r>
    </w:p>
    <w:p w14:paraId="4369B6DF" w14:textId="77777777" w:rsidR="001A7171" w:rsidRPr="00E33274" w:rsidRDefault="001A7171" w:rsidP="00C87554">
      <w:pPr>
        <w:pStyle w:val="ListParagraph"/>
        <w:numPr>
          <w:ilvl w:val="1"/>
          <w:numId w:val="5"/>
        </w:numPr>
        <w:shd w:val="clear" w:color="auto" w:fill="FFFFFF" w:themeFill="background1"/>
        <w:spacing w:after="0"/>
        <w:ind w:right="567"/>
        <w:rPr>
          <w:rFonts w:cs="Times New Roman"/>
          <w:i/>
          <w:lang w:val="en-GB"/>
        </w:rPr>
      </w:pPr>
      <w:r w:rsidRPr="00E33274">
        <w:rPr>
          <w:rFonts w:cs="Times New Roman"/>
          <w:i/>
          <w:u w:val="single"/>
          <w:lang w:val="en-GB"/>
        </w:rPr>
        <w:t>T</w:t>
      </w:r>
      <w:r w:rsidR="002B1C81" w:rsidRPr="00E33274">
        <w:rPr>
          <w:rFonts w:cs="Times New Roman"/>
          <w:i/>
          <w:u w:val="single"/>
          <w:lang w:val="en-GB"/>
        </w:rPr>
        <w:t>ariff</w:t>
      </w:r>
      <w:r w:rsidRPr="00E33274">
        <w:rPr>
          <w:rFonts w:cs="Times New Roman"/>
          <w:i/>
          <w:lang w:val="en-GB"/>
        </w:rPr>
        <w:t xml:space="preserve"> or</w:t>
      </w:r>
      <w:r w:rsidR="002B1C81" w:rsidRPr="00E33274">
        <w:rPr>
          <w:rFonts w:cs="Times New Roman"/>
          <w:i/>
          <w:lang w:val="en-GB"/>
        </w:rPr>
        <w:t xml:space="preserve"> wage</w:t>
      </w:r>
      <w:r w:rsidRPr="00E33274">
        <w:rPr>
          <w:rFonts w:cs="Times New Roman"/>
          <w:i/>
          <w:lang w:val="en-GB"/>
        </w:rPr>
        <w:t xml:space="preserve"> (hourly)</w:t>
      </w:r>
      <w:r w:rsidR="002B1C81" w:rsidRPr="00E33274">
        <w:rPr>
          <w:rFonts w:cs="Times New Roman"/>
          <w:i/>
          <w:lang w:val="en-GB"/>
        </w:rPr>
        <w:t xml:space="preserve"> costs plus overhead for administrative activities done internally or hourly cost for external service providers.</w:t>
      </w:r>
    </w:p>
    <w:p w14:paraId="49994E8B" w14:textId="77777777" w:rsidR="00206E5B" w:rsidRPr="00E33274" w:rsidRDefault="001A7171" w:rsidP="00C87554">
      <w:pPr>
        <w:pStyle w:val="ListParagraph"/>
        <w:numPr>
          <w:ilvl w:val="1"/>
          <w:numId w:val="5"/>
        </w:numPr>
        <w:shd w:val="clear" w:color="auto" w:fill="FFFFFF" w:themeFill="background1"/>
        <w:spacing w:after="0"/>
        <w:ind w:right="567"/>
        <w:rPr>
          <w:rFonts w:cs="Times New Roman"/>
          <w:i/>
          <w:lang w:val="en-GB"/>
        </w:rPr>
      </w:pPr>
      <w:r w:rsidRPr="00E33274">
        <w:rPr>
          <w:rFonts w:cs="Times New Roman"/>
          <w:i/>
          <w:u w:val="single"/>
          <w:lang w:val="en-GB"/>
        </w:rPr>
        <w:t>T</w:t>
      </w:r>
      <w:r w:rsidR="002B1C81" w:rsidRPr="00E33274">
        <w:rPr>
          <w:rFonts w:cs="Times New Roman"/>
          <w:i/>
          <w:u w:val="single"/>
          <w:lang w:val="en-GB"/>
        </w:rPr>
        <w:t>ime</w:t>
      </w:r>
      <w:r w:rsidRPr="00E33274">
        <w:rPr>
          <w:rFonts w:cs="Times New Roman"/>
          <w:i/>
          <w:lang w:val="en-GB"/>
        </w:rPr>
        <w:t>,</w:t>
      </w:r>
      <w:r w:rsidR="002B1C81" w:rsidRPr="00E33274">
        <w:rPr>
          <w:rFonts w:cs="Times New Roman"/>
          <w:i/>
          <w:lang w:val="en-GB"/>
        </w:rPr>
        <w:t xml:space="preserve"> the amount of time </w:t>
      </w:r>
      <w:r w:rsidR="00A85ACB" w:rsidRPr="00E33274">
        <w:rPr>
          <w:rFonts w:cs="Times New Roman"/>
          <w:i/>
          <w:lang w:val="en-GB"/>
        </w:rPr>
        <w:t xml:space="preserve">(in hours) </w:t>
      </w:r>
      <w:r w:rsidR="002B1C81" w:rsidRPr="00E33274">
        <w:rPr>
          <w:rFonts w:cs="Times New Roman"/>
          <w:i/>
          <w:lang w:val="en-GB"/>
        </w:rPr>
        <w:t>required to complete the administrative activity.</w:t>
      </w:r>
    </w:p>
    <w:p w14:paraId="196719EB" w14:textId="77777777" w:rsidR="00206E5B" w:rsidRPr="00E33274" w:rsidRDefault="002B1C81" w:rsidP="00C87554">
      <w:pPr>
        <w:pStyle w:val="ListParagraph"/>
        <w:numPr>
          <w:ilvl w:val="0"/>
          <w:numId w:val="5"/>
        </w:numPr>
        <w:shd w:val="clear" w:color="auto" w:fill="FFFFFF" w:themeFill="background1"/>
        <w:spacing w:after="0"/>
        <w:ind w:left="567" w:right="567"/>
        <w:rPr>
          <w:rFonts w:cs="Times New Roman"/>
          <w:i/>
          <w:lang w:val="en-GB"/>
        </w:rPr>
      </w:pPr>
      <w:r w:rsidRPr="00E33274">
        <w:rPr>
          <w:rFonts w:cs="Times New Roman"/>
          <w:i/>
          <w:u w:val="single"/>
          <w:lang w:val="en-GB"/>
        </w:rPr>
        <w:t>Quantity</w:t>
      </w:r>
      <w:r w:rsidRPr="00E33274">
        <w:rPr>
          <w:rFonts w:cs="Times New Roman"/>
          <w:i/>
          <w:lang w:val="en-GB"/>
        </w:rPr>
        <w:t>: Quantity comprises</w:t>
      </w:r>
      <w:r w:rsidR="00206E5B" w:rsidRPr="00E33274">
        <w:rPr>
          <w:rFonts w:cs="Times New Roman"/>
          <w:i/>
          <w:lang w:val="en-GB"/>
        </w:rPr>
        <w:t>:</w:t>
      </w:r>
    </w:p>
    <w:p w14:paraId="235A03AC" w14:textId="77777777" w:rsidR="00206E5B" w:rsidRPr="00E33274" w:rsidRDefault="001A7171" w:rsidP="00C87554">
      <w:pPr>
        <w:pStyle w:val="ListParagraph"/>
        <w:numPr>
          <w:ilvl w:val="1"/>
          <w:numId w:val="5"/>
        </w:numPr>
        <w:shd w:val="clear" w:color="auto" w:fill="FFFFFF" w:themeFill="background1"/>
        <w:spacing w:after="0"/>
        <w:ind w:right="567"/>
        <w:rPr>
          <w:rFonts w:cs="Times New Roman"/>
          <w:i/>
          <w:lang w:val="en-GB"/>
        </w:rPr>
      </w:pPr>
      <w:r w:rsidRPr="00E33274">
        <w:rPr>
          <w:rFonts w:cs="Times New Roman"/>
          <w:i/>
          <w:u w:val="single"/>
          <w:lang w:val="en-GB"/>
        </w:rPr>
        <w:t>P</w:t>
      </w:r>
      <w:r w:rsidR="002B1C81" w:rsidRPr="00E33274">
        <w:rPr>
          <w:rFonts w:cs="Times New Roman"/>
          <w:i/>
          <w:u w:val="single"/>
          <w:lang w:val="en-GB"/>
        </w:rPr>
        <w:t>opul</w:t>
      </w:r>
      <w:r w:rsidRPr="00E33274">
        <w:rPr>
          <w:rFonts w:cs="Times New Roman"/>
          <w:i/>
          <w:u w:val="single"/>
          <w:lang w:val="en-GB"/>
        </w:rPr>
        <w:t>ation</w:t>
      </w:r>
      <w:r w:rsidRPr="00E33274">
        <w:rPr>
          <w:rFonts w:cs="Times New Roman"/>
          <w:i/>
          <w:lang w:val="en-GB"/>
        </w:rPr>
        <w:t xml:space="preserve"> or the number of businesses and or enterprises affected.</w:t>
      </w:r>
    </w:p>
    <w:p w14:paraId="4F4B92E8" w14:textId="77777777" w:rsidR="002B1C81" w:rsidRPr="00E33274" w:rsidRDefault="001A7171" w:rsidP="00C87554">
      <w:pPr>
        <w:pStyle w:val="ListParagraph"/>
        <w:numPr>
          <w:ilvl w:val="1"/>
          <w:numId w:val="5"/>
        </w:numPr>
        <w:shd w:val="clear" w:color="auto" w:fill="FFFFFF" w:themeFill="background1"/>
        <w:spacing w:after="0"/>
        <w:ind w:right="567"/>
        <w:rPr>
          <w:rFonts w:cs="Times New Roman"/>
          <w:i/>
          <w:lang w:val="en-GB"/>
        </w:rPr>
      </w:pPr>
      <w:r w:rsidRPr="00E33274">
        <w:rPr>
          <w:rFonts w:cs="Times New Roman"/>
          <w:i/>
          <w:u w:val="single"/>
          <w:lang w:val="en-GB"/>
        </w:rPr>
        <w:t>F</w:t>
      </w:r>
      <w:r w:rsidR="002B1C81" w:rsidRPr="00E33274">
        <w:rPr>
          <w:rFonts w:cs="Times New Roman"/>
          <w:i/>
          <w:u w:val="single"/>
          <w:lang w:val="en-GB"/>
        </w:rPr>
        <w:t>requency</w:t>
      </w:r>
      <w:r w:rsidR="002B1C81" w:rsidRPr="00E33274">
        <w:rPr>
          <w:rFonts w:cs="Times New Roman"/>
          <w:i/>
          <w:lang w:val="en-GB"/>
        </w:rPr>
        <w:t xml:space="preserve"> that the activity must be completed each year.</w:t>
      </w:r>
    </w:p>
    <w:p w14:paraId="214FBBAE" w14:textId="77777777" w:rsidR="009D4D58" w:rsidRPr="00E33274" w:rsidRDefault="009D4D58" w:rsidP="00C87554">
      <w:pPr>
        <w:shd w:val="clear" w:color="auto" w:fill="FFFFFF" w:themeFill="background1"/>
        <w:spacing w:after="0"/>
        <w:ind w:left="567" w:right="567"/>
        <w:rPr>
          <w:rFonts w:cs="Times New Roman"/>
          <w:i/>
          <w:lang w:val="en-GB"/>
        </w:rPr>
      </w:pPr>
    </w:p>
    <w:p w14:paraId="0ADFBD2F" w14:textId="77777777" w:rsidR="002B1C81" w:rsidRPr="00E33274" w:rsidRDefault="002B1C81" w:rsidP="00C87554">
      <w:pPr>
        <w:shd w:val="clear" w:color="auto" w:fill="FFFFFF" w:themeFill="background1"/>
        <w:spacing w:after="0"/>
        <w:ind w:left="567" w:right="567"/>
        <w:rPr>
          <w:rFonts w:cs="Times New Roman"/>
          <w:b/>
          <w:i/>
          <w:color w:val="3366FF"/>
          <w:lang w:val="en-GB"/>
        </w:rPr>
      </w:pPr>
      <w:r w:rsidRPr="00E33274">
        <w:rPr>
          <w:rFonts w:cs="Times New Roman"/>
          <w:b/>
          <w:i/>
          <w:lang w:val="en-GB"/>
        </w:rPr>
        <w:t>Combining these elements give</w:t>
      </w:r>
      <w:r w:rsidRPr="00E33274">
        <w:rPr>
          <w:rFonts w:cs="Times New Roman"/>
          <w:b/>
          <w:i/>
          <w:color w:val="3366FF"/>
          <w:lang w:val="en-GB"/>
        </w:rPr>
        <w:t xml:space="preserve"> the basic SCM formula:</w:t>
      </w:r>
    </w:p>
    <w:p w14:paraId="446965AD" w14:textId="77777777" w:rsidR="009D4D58" w:rsidRPr="00E33274" w:rsidRDefault="009D4D58" w:rsidP="00C87554">
      <w:pPr>
        <w:shd w:val="clear" w:color="auto" w:fill="FFFFFF" w:themeFill="background1"/>
        <w:spacing w:after="0"/>
        <w:ind w:left="567" w:right="567"/>
        <w:rPr>
          <w:rFonts w:cs="Times New Roman"/>
          <w:b/>
          <w:i/>
          <w:color w:val="3366FF"/>
          <w:lang w:val="en-GB"/>
        </w:rPr>
      </w:pPr>
    </w:p>
    <w:p w14:paraId="1A6E8121" w14:textId="77777777" w:rsidR="002B1C81" w:rsidRPr="00E33274" w:rsidRDefault="002B1C81" w:rsidP="00C87554">
      <w:pPr>
        <w:keepNext/>
        <w:pBdr>
          <w:top w:val="single" w:sz="4" w:space="1" w:color="auto"/>
          <w:left w:val="single" w:sz="4" w:space="4" w:color="auto"/>
          <w:bottom w:val="single" w:sz="4" w:space="1" w:color="auto"/>
          <w:right w:val="single" w:sz="4" w:space="4" w:color="auto"/>
        </w:pBdr>
        <w:shd w:val="clear" w:color="auto" w:fill="FFFFFF" w:themeFill="background1"/>
        <w:spacing w:after="0"/>
        <w:ind w:left="567" w:right="567"/>
        <w:jc w:val="center"/>
        <w:rPr>
          <w:rFonts w:cs="Times New Roman"/>
          <w:b/>
          <w:color w:val="3366FF"/>
          <w:lang w:val="en-GB"/>
        </w:rPr>
      </w:pPr>
      <w:r w:rsidRPr="00E33274">
        <w:rPr>
          <w:rFonts w:cs="Times New Roman"/>
          <w:b/>
          <w:color w:val="3366FF"/>
          <w:lang w:val="en-GB"/>
        </w:rPr>
        <w:t xml:space="preserve">Activity Cost </w:t>
      </w:r>
      <w:r w:rsidR="0092040D" w:rsidRPr="00E33274">
        <w:rPr>
          <w:rFonts w:cs="Times New Roman"/>
          <w:b/>
          <w:color w:val="3366FF"/>
          <w:lang w:val="en-GB"/>
        </w:rPr>
        <w:t>= Price</w:t>
      </w:r>
      <w:r w:rsidRPr="00E33274">
        <w:rPr>
          <w:rFonts w:cs="Times New Roman"/>
          <w:b/>
          <w:color w:val="3366FF"/>
          <w:lang w:val="en-GB"/>
        </w:rPr>
        <w:t xml:space="preserve"> x Quantity</w:t>
      </w:r>
    </w:p>
    <w:p w14:paraId="1C5C9C51" w14:textId="77777777" w:rsidR="002B1C81" w:rsidRPr="00E33274" w:rsidRDefault="002B1C81" w:rsidP="00C87554">
      <w:pPr>
        <w:pBdr>
          <w:top w:val="single" w:sz="4" w:space="1" w:color="auto"/>
          <w:left w:val="single" w:sz="4" w:space="4" w:color="auto"/>
          <w:bottom w:val="single" w:sz="4" w:space="1" w:color="auto"/>
          <w:right w:val="single" w:sz="4" w:space="4" w:color="auto"/>
        </w:pBdr>
        <w:shd w:val="clear" w:color="auto" w:fill="FFFFFF" w:themeFill="background1"/>
        <w:spacing w:after="0"/>
        <w:ind w:left="567" w:right="567"/>
        <w:jc w:val="center"/>
        <w:rPr>
          <w:rFonts w:cs="Times New Roman"/>
          <w:b/>
          <w:color w:val="3366FF"/>
          <w:lang w:val="en-GB"/>
        </w:rPr>
      </w:pPr>
      <w:r w:rsidRPr="00E33274">
        <w:rPr>
          <w:rFonts w:cs="Times New Roman"/>
          <w:b/>
          <w:color w:val="3366FF"/>
          <w:lang w:val="en-GB"/>
        </w:rPr>
        <w:t>= (tariff x time) x (population x frequency)</w:t>
      </w:r>
    </w:p>
    <w:p w14:paraId="27E59449" w14:textId="77777777" w:rsidR="00DE4FE5" w:rsidRPr="00E33274" w:rsidRDefault="00DE4FE5" w:rsidP="00C87554">
      <w:pPr>
        <w:shd w:val="clear" w:color="auto" w:fill="FFFFFF" w:themeFill="background1"/>
        <w:spacing w:after="0"/>
        <w:rPr>
          <w:rFonts w:cs="Times New Roman"/>
        </w:rPr>
      </w:pPr>
    </w:p>
    <w:p w14:paraId="2D768B96" w14:textId="77777777" w:rsidR="00963335" w:rsidRPr="00E33274" w:rsidRDefault="00963335" w:rsidP="00C87554">
      <w:pPr>
        <w:shd w:val="clear" w:color="auto" w:fill="FFFFFF" w:themeFill="background1"/>
        <w:spacing w:after="0"/>
        <w:rPr>
          <w:rFonts w:cs="Times New Roman"/>
        </w:rPr>
      </w:pPr>
      <w:r w:rsidRPr="00E33274">
        <w:rPr>
          <w:rFonts w:cs="Times New Roman"/>
        </w:rPr>
        <w:br w:type="page"/>
      </w:r>
    </w:p>
    <w:p w14:paraId="37D5D5E1" w14:textId="77777777" w:rsidR="007248CA" w:rsidRDefault="00465659" w:rsidP="00C87554">
      <w:pPr>
        <w:pStyle w:val="Heading1"/>
        <w:shd w:val="clear" w:color="auto" w:fill="FFFFFF" w:themeFill="background1"/>
        <w:spacing w:before="0"/>
        <w:ind w:left="431" w:hanging="431"/>
        <w:rPr>
          <w:rFonts w:asciiTheme="minorHAnsi" w:hAnsiTheme="minorHAnsi" w:cs="Times New Roman"/>
        </w:rPr>
      </w:pPr>
      <w:r>
        <w:rPr>
          <w:rFonts w:asciiTheme="minorHAnsi" w:hAnsiTheme="minorHAnsi" w:cs="Times New Roman"/>
        </w:rPr>
        <w:lastRenderedPageBreak/>
        <w:t>U</w:t>
      </w:r>
      <w:r w:rsidR="00200A85" w:rsidRPr="00E33274">
        <w:rPr>
          <w:rFonts w:asciiTheme="minorHAnsi" w:hAnsiTheme="minorHAnsi" w:cs="Times New Roman"/>
        </w:rPr>
        <w:t>sing the R</w:t>
      </w:r>
      <w:r w:rsidR="004C2305" w:rsidRPr="00E33274">
        <w:rPr>
          <w:rFonts w:asciiTheme="minorHAnsi" w:hAnsiTheme="minorHAnsi" w:cs="Times New Roman"/>
        </w:rPr>
        <w:t xml:space="preserve">egulatory </w:t>
      </w:r>
      <w:r w:rsidR="00200A85" w:rsidRPr="00E33274">
        <w:rPr>
          <w:rFonts w:asciiTheme="minorHAnsi" w:hAnsiTheme="minorHAnsi" w:cs="Times New Roman"/>
        </w:rPr>
        <w:t>C</w:t>
      </w:r>
      <w:r w:rsidR="004C2305" w:rsidRPr="00E33274">
        <w:rPr>
          <w:rFonts w:asciiTheme="minorHAnsi" w:hAnsiTheme="minorHAnsi" w:cs="Times New Roman"/>
        </w:rPr>
        <w:t xml:space="preserve">ost </w:t>
      </w:r>
      <w:r w:rsidR="00200A85" w:rsidRPr="00E33274">
        <w:rPr>
          <w:rFonts w:asciiTheme="minorHAnsi" w:hAnsiTheme="minorHAnsi" w:cs="Times New Roman"/>
        </w:rPr>
        <w:t>C</w:t>
      </w:r>
      <w:r w:rsidR="004C2305" w:rsidRPr="00E33274">
        <w:rPr>
          <w:rFonts w:asciiTheme="minorHAnsi" w:hAnsiTheme="minorHAnsi" w:cs="Times New Roman"/>
        </w:rPr>
        <w:t>alculator</w:t>
      </w:r>
    </w:p>
    <w:p w14:paraId="217AF128" w14:textId="1C0BA81F" w:rsidR="00E6727A" w:rsidRPr="00E6727A" w:rsidRDefault="001D36B3" w:rsidP="00E6727A">
      <w:r>
        <w:rPr>
          <w:noProof/>
        </w:rPr>
        <w:pict w14:anchorId="400BB42B">
          <v:shape id="_x0000_s2098" style="position:absolute;margin-left:0;margin-top:0;width:502.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26,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" path="m,10000c120,6667,238,3333,358,l9726,c9458,3333,9462,6667,9194,10000l,10000xe" fillcolor="#005172" strokecolor="#243f60 [1604]" strokeweight="2pt">
            <v:shadow on="t" color="#ccdc00" offset="0,4pt"/>
            <v:path arrowok="t" o:connecttype="custom" o:connectlocs="0,45719;234903,0;6381750,0;6032676,45719;0,45719" o:connectangles="0,0,0,0,0"/>
          </v:shape>
        </w:pict>
      </w:r>
    </w:p>
    <w:p w14:paraId="04824BE6" w14:textId="77777777" w:rsidR="00465659" w:rsidRDefault="00465659" w:rsidP="00465659">
      <w:pPr>
        <w:pStyle w:val="Heading2"/>
        <w:shd w:val="clear" w:color="auto" w:fill="FFFFFF" w:themeFill="background1"/>
        <w:rPr>
          <w:rFonts w:asciiTheme="minorHAnsi" w:hAnsiTheme="minorHAnsi"/>
        </w:rPr>
      </w:pPr>
      <w:r w:rsidRPr="00E33274">
        <w:rPr>
          <w:rFonts w:asciiTheme="minorHAnsi" w:hAnsiTheme="minorHAnsi"/>
        </w:rPr>
        <w:t>Opening and Navigating the Calculator</w:t>
      </w:r>
    </w:p>
    <w:p w14:paraId="15A66B28" w14:textId="77777777" w:rsidR="007E34DE" w:rsidRPr="007E34DE" w:rsidRDefault="007E34DE" w:rsidP="007E34DE">
      <w:pPr>
        <w:pStyle w:val="Heading3"/>
      </w:pPr>
      <w:r>
        <w:t>Security Issues</w:t>
      </w:r>
    </w:p>
    <w:p w14:paraId="2C69A4A4" w14:textId="77777777" w:rsidR="00465659" w:rsidRDefault="00465659" w:rsidP="00465659">
      <w:pPr>
        <w:rPr>
          <w:rFonts w:cs="Times New Roman"/>
        </w:rPr>
      </w:pPr>
      <w:r w:rsidRPr="00E33274">
        <w:rPr>
          <w:rFonts w:cs="Times New Roman"/>
        </w:rPr>
        <w:t>The Calculator uses customized code and functions to complete calculations and automate features.  This, depending on your security settings, can trigger warnings</w:t>
      </w:r>
      <w:r w:rsidR="00E6727A">
        <w:rPr>
          <w:rFonts w:cs="Times New Roman"/>
        </w:rPr>
        <w:t>/notices</w:t>
      </w:r>
      <w:r w:rsidRPr="00E33274">
        <w:rPr>
          <w:rFonts w:cs="Times New Roman"/>
        </w:rPr>
        <w:t xml:space="preserve"> in Excel</w:t>
      </w:r>
      <w:r w:rsidR="00E6727A">
        <w:rPr>
          <w:rFonts w:cs="Times New Roman"/>
        </w:rPr>
        <w:t xml:space="preserve"> when opening the Calculator</w:t>
      </w:r>
      <w:r w:rsidRPr="00E33274">
        <w:rPr>
          <w:rFonts w:cs="Times New Roman"/>
        </w:rPr>
        <w:t xml:space="preserve">. </w:t>
      </w:r>
      <w:r>
        <w:rPr>
          <w:rFonts w:cs="Times New Roman"/>
        </w:rPr>
        <w:t>If this occurs Excel may require a confirmation that</w:t>
      </w:r>
      <w:r w:rsidRPr="00E33274">
        <w:rPr>
          <w:rFonts w:cs="Times New Roman"/>
        </w:rPr>
        <w:t xml:space="preserve"> you want to “Enable </w:t>
      </w:r>
      <w:r>
        <w:rPr>
          <w:rFonts w:cs="Times New Roman"/>
        </w:rPr>
        <w:t>Macros</w:t>
      </w:r>
      <w:r w:rsidRPr="00E33274">
        <w:rPr>
          <w:rFonts w:cs="Times New Roman"/>
        </w:rPr>
        <w:t>”</w:t>
      </w:r>
      <w:r>
        <w:rPr>
          <w:rFonts w:cs="Times New Roman"/>
        </w:rPr>
        <w:t xml:space="preserve"> and/or “Enable Content”</w:t>
      </w:r>
      <w:r w:rsidRPr="00E33274">
        <w:rPr>
          <w:rFonts w:cs="Times New Roman"/>
        </w:rPr>
        <w:t xml:space="preserve"> of the file. </w:t>
      </w:r>
      <w:r w:rsidR="00BA062C">
        <w:rPr>
          <w:rFonts w:cs="Times New Roman"/>
        </w:rPr>
        <w:t>If this warning</w:t>
      </w:r>
      <w:r>
        <w:rPr>
          <w:rFonts w:cs="Times New Roman"/>
        </w:rPr>
        <w:t xml:space="preserve"> appear</w:t>
      </w:r>
      <w:r w:rsidR="00BA062C">
        <w:rPr>
          <w:rFonts w:cs="Times New Roman"/>
        </w:rPr>
        <w:t>s</w:t>
      </w:r>
      <w:r>
        <w:rPr>
          <w:rFonts w:cs="Times New Roman"/>
        </w:rPr>
        <w:t xml:space="preserve"> you should enable both Macros and the content of the Calculator.</w:t>
      </w:r>
    </w:p>
    <w:p w14:paraId="6BDDE983" w14:textId="3EFB7C31" w:rsidR="00465659" w:rsidRPr="00716BC2" w:rsidRDefault="001D36B3" w:rsidP="00716BC2">
      <w:r>
        <w:rPr>
          <w:noProof/>
        </w:rPr>
        <w:pict w14:anchorId="43195C6C">
          <v:group id="Group 458" o:spid="_x0000_s2094" style="position:absolute;margin-left:96pt;margin-top:41.05pt;width:311.75pt;height:318.35pt;z-index:251727872" coordsize="39592,40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 o:spid="_x0000_s2095" type="#_x0000_t75" style="position:absolute;top:22669;width:39592;height:1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">
              <v:imagedata r:id="rId14" o:title=""/>
            </v:shape>
            <v:shape id="Picture 701" o:spid="_x0000_s2096" type="#_x0000_t75" style="position:absolute;left:6762;width:26035;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448" o:spid="_x0000_s2097" type="#_x0000_t202" style="position:absolute;left:8191;top:38195;width:23203;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7E7143E5" w14:textId="77777777" w:rsidR="006F681A" w:rsidRPr="00AC7CC5" w:rsidRDefault="006F681A" w:rsidP="00465659">
                    <w:pPr>
                      <w:pStyle w:val="Caption"/>
                      <w:rPr>
                        <w:noProof/>
                      </w:rPr>
                    </w:pPr>
                    <w:r w:rsidRPr="00AC7CC5">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sidRPr="00AC7CC5">
                      <w:t>: Enabling the Content of the RCC</w:t>
                    </w:r>
                  </w:p>
                </w:txbxContent>
              </v:textbox>
            </v:shape>
            <w10:wrap type="topAndBottom"/>
          </v:group>
        </w:pict>
      </w:r>
      <w:r w:rsidR="00465659">
        <w:t xml:space="preserve">Depending on how strict your department/agency’s security settings are, you may also need to contact your IT department to receive the authorization necessaire to enable these features. </w:t>
      </w:r>
    </w:p>
    <w:p w14:paraId="3B5440CC" w14:textId="77777777" w:rsidR="007A79E5" w:rsidRDefault="007A79E5" w:rsidP="007A79E5">
      <w:pPr>
        <w:pStyle w:val="Heading3"/>
      </w:pPr>
      <w:r>
        <w:t>Checking for New Versions</w:t>
      </w:r>
    </w:p>
    <w:p w14:paraId="2A46B5D7" w14:textId="41C9377B" w:rsidR="007A79E5" w:rsidRDefault="007A79E5" w:rsidP="007A79E5">
      <w:r>
        <w:t>The Centre of Regulatory Exper</w:t>
      </w:r>
      <w:r w:rsidR="009462E7">
        <w:t>tise</w:t>
      </w:r>
      <w:r w:rsidR="00FF308D">
        <w:t xml:space="preserve"> continuously</w:t>
      </w:r>
      <w:r>
        <w:t xml:space="preserve"> responds to feedback from users to improve the Calculator. </w:t>
      </w:r>
      <w:r w:rsidR="00966503">
        <w:t>So,</w:t>
      </w:r>
      <w:r w:rsidR="009462E7">
        <w:t xml:space="preserve"> when starting a new </w:t>
      </w:r>
      <w:r w:rsidR="00557F67">
        <w:t>analysis,</w:t>
      </w:r>
      <w:r w:rsidR="00966503">
        <w:t xml:space="preserve"> </w:t>
      </w:r>
      <w:r w:rsidR="00D4234D">
        <w:t>you should</w:t>
      </w:r>
      <w:r>
        <w:t xml:space="preserve"> check if a new version is available. You can do this by pressing on the “</w:t>
      </w:r>
      <w:r w:rsidRPr="007A79E5">
        <w:rPr>
          <w:i/>
        </w:rPr>
        <w:t>Check for a New Version of the Calculator</w:t>
      </w:r>
      <w:r>
        <w:t>” button</w:t>
      </w:r>
      <w:r w:rsidR="009462E7">
        <w:t xml:space="preserve"> located at the top of the “</w:t>
      </w:r>
      <w:r w:rsidR="009462E7">
        <w:rPr>
          <w:i/>
        </w:rPr>
        <w:t xml:space="preserve">Initiative Details” </w:t>
      </w:r>
      <w:r w:rsidR="009462E7">
        <w:t>tab</w:t>
      </w:r>
      <w:r>
        <w:t xml:space="preserve">. Pressing this </w:t>
      </w:r>
      <w:r w:rsidR="00966503">
        <w:t xml:space="preserve">button will cause the Calculator to </w:t>
      </w:r>
      <w:r w:rsidR="00FF308D">
        <w:t>attempt to examine</w:t>
      </w:r>
      <w:r w:rsidR="00966503">
        <w:t xml:space="preserve"> the </w:t>
      </w:r>
      <w:r w:rsidR="00557F67">
        <w:t>web</w:t>
      </w:r>
      <w:r w:rsidR="00716BC2">
        <w:t xml:space="preserve">page </w:t>
      </w:r>
      <w:r w:rsidR="009462E7">
        <w:t>for the RCC</w:t>
      </w:r>
      <w:r w:rsidR="00FF308D">
        <w:t xml:space="preserve"> </w:t>
      </w:r>
      <w:r w:rsidR="00B17954">
        <w:t>to determine if the</w:t>
      </w:r>
      <w:r w:rsidR="00716BC2">
        <w:t xml:space="preserve"> version number </w:t>
      </w:r>
      <w:r w:rsidR="009462E7">
        <w:t xml:space="preserve">of the RCC </w:t>
      </w:r>
      <w:r w:rsidR="00716BC2">
        <w:t>you are using</w:t>
      </w:r>
      <w:r w:rsidR="00B17954">
        <w:t xml:space="preserve"> is the most recent</w:t>
      </w:r>
      <w:r w:rsidR="00716BC2">
        <w:t xml:space="preserve">. </w:t>
      </w:r>
      <w:r w:rsidR="00FF308D">
        <w:t>If a newer version is available</w:t>
      </w:r>
      <w:r w:rsidR="00557F67">
        <w:t>,</w:t>
      </w:r>
      <w:r w:rsidR="00FF308D">
        <w:t xml:space="preserve"> </w:t>
      </w:r>
      <w:r w:rsidR="00716BC2">
        <w:t xml:space="preserve">then the Calculator will prompt you to determine if you would like to </w:t>
      </w:r>
      <w:r w:rsidR="009462E7">
        <w:t>open</w:t>
      </w:r>
      <w:r w:rsidR="00716BC2">
        <w:t xml:space="preserve"> </w:t>
      </w:r>
      <w:r w:rsidR="00CA2C40">
        <w:t>the website</w:t>
      </w:r>
      <w:r w:rsidR="00716BC2">
        <w:t xml:space="preserve"> to download the newer version.</w:t>
      </w:r>
      <w:r w:rsidR="00D61947">
        <w:t xml:space="preserve"> If a new version is not available</w:t>
      </w:r>
      <w:r w:rsidR="00CA2C40">
        <w:t>,</w:t>
      </w:r>
      <w:r w:rsidR="00D61947">
        <w:t xml:space="preserve"> you will see a message that confirms you are using the most recent one.</w:t>
      </w:r>
    </w:p>
    <w:p w14:paraId="75BAC9E0" w14:textId="4CAC4D89" w:rsidR="00966503" w:rsidRDefault="001D36B3" w:rsidP="007A79E5">
      <w:r>
        <w:rPr>
          <w:noProof/>
        </w:rPr>
        <w:lastRenderedPageBreak/>
        <w:pict w14:anchorId="7E9F9F39">
          <v:group id="Group 457" o:spid="_x0000_s2089" style="position:absolute;margin-left:110.25pt;margin-top:25.1pt;width:283.5pt;height:282.75pt;z-index:251724800" coordsize="36004,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">
            <v:group id="Group 455" o:spid="_x0000_s2090" style="position:absolute;width:36004;height:32626" coordsize="36004,3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Picture 454" o:spid="_x0000_s2091" type="#_x0000_t75" style="position:absolute;left:5238;width:25527;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">
                <v:imagedata r:id="rId16" o:title=""/>
              </v:shape>
              <v:shape id="Picture 453" o:spid="_x0000_s2092" type="#_x0000_t75" style="position:absolute;top:15716;width:36004;height:1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">
                <v:imagedata r:id="rId17" o:title=""/>
              </v:shape>
            </v:group>
            <v:shape id="Text Box 456" o:spid="_x0000_s2093" type="#_x0000_t202" style="position:absolute;top:33242;width:36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" stroked="f">
              <v:textbox style="mso-fit-shape-to-text:t" inset="0,0,0,0">
                <w:txbxContent>
                  <w:p w14:paraId="6249ECC9" w14:textId="77777777" w:rsidR="006F681A" w:rsidRDefault="006F681A" w:rsidP="00716BC2">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Checking for an update</w:t>
                    </w:r>
                  </w:p>
                </w:txbxContent>
              </v:textbox>
            </v:shape>
            <w10:wrap type="topAndBottom"/>
          </v:group>
        </w:pict>
      </w:r>
    </w:p>
    <w:p w14:paraId="19DF8F3D" w14:textId="77777777" w:rsidR="00D61947" w:rsidRDefault="00D61947" w:rsidP="007A79E5">
      <w:pPr>
        <w:rPr>
          <w:noProof/>
        </w:rPr>
      </w:pPr>
    </w:p>
    <w:p w14:paraId="3086CA30" w14:textId="589C019B" w:rsidR="00966503" w:rsidRDefault="00D61947" w:rsidP="007A79E5">
      <w:pPr>
        <w:rPr>
          <w:noProof/>
        </w:rPr>
      </w:pPr>
      <w:r>
        <w:rPr>
          <w:noProof/>
        </w:rPr>
        <w:t>When you check for a new version of the Calculator</w:t>
      </w:r>
      <w:r w:rsidR="00966503" w:rsidRPr="00966503">
        <w:rPr>
          <w:noProof/>
        </w:rPr>
        <w:t xml:space="preserve"> </w:t>
      </w:r>
      <w:r w:rsidR="00207DA6">
        <w:rPr>
          <w:noProof/>
        </w:rPr>
        <w:t xml:space="preserve">an update of the Consumer Price Index will also be done based on </w:t>
      </w:r>
      <w:r w:rsidR="00CA2C40">
        <w:rPr>
          <w:noProof/>
        </w:rPr>
        <w:t>an online table (if any new data is available)</w:t>
      </w:r>
      <w:r w:rsidR="00207DA6">
        <w:rPr>
          <w:noProof/>
        </w:rPr>
        <w:t>. Th</w:t>
      </w:r>
      <w:r w:rsidR="00651D6A">
        <w:rPr>
          <w:noProof/>
        </w:rPr>
        <w:t>e webpage which contains CPI data also contains</w:t>
      </w:r>
      <w:r w:rsidR="00CA2C40">
        <w:rPr>
          <w:noProof/>
        </w:rPr>
        <w:t xml:space="preserve"> wage data and</w:t>
      </w:r>
      <w:r w:rsidR="00651D6A">
        <w:rPr>
          <w:noProof/>
        </w:rPr>
        <w:t xml:space="preserve"> other Calculator parameters that are set by the Red Tape Recuction Regulations. These are:</w:t>
      </w:r>
    </w:p>
    <w:p w14:paraId="3E0761AA" w14:textId="77777777" w:rsidR="00651D6A" w:rsidRDefault="009C7CC5" w:rsidP="00651D6A">
      <w:pPr>
        <w:pStyle w:val="ListParagraph"/>
        <w:numPr>
          <w:ilvl w:val="0"/>
          <w:numId w:val="28"/>
        </w:numPr>
        <w:rPr>
          <w:noProof/>
        </w:rPr>
      </w:pPr>
      <w:r>
        <w:rPr>
          <w:noProof/>
        </w:rPr>
        <w:t>The p</w:t>
      </w:r>
      <w:r w:rsidR="00651D6A">
        <w:rPr>
          <w:noProof/>
        </w:rPr>
        <w:t>rice year required to value costs of labour and costs for capital expenditures (currently 2012)</w:t>
      </w:r>
    </w:p>
    <w:p w14:paraId="3C3A8283" w14:textId="77777777" w:rsidR="00651D6A" w:rsidRDefault="00651D6A" w:rsidP="00651D6A">
      <w:pPr>
        <w:pStyle w:val="ListParagraph"/>
        <w:numPr>
          <w:ilvl w:val="0"/>
          <w:numId w:val="28"/>
        </w:numPr>
        <w:rPr>
          <w:noProof/>
        </w:rPr>
      </w:pPr>
      <w:r>
        <w:rPr>
          <w:noProof/>
        </w:rPr>
        <w:t>The common base year to discount values back to for discounting (t=0) for values recorded under the one-for-one rule (2012)</w:t>
      </w:r>
    </w:p>
    <w:p w14:paraId="2BADA792" w14:textId="77777777" w:rsidR="00651D6A" w:rsidRDefault="00651D6A" w:rsidP="00651D6A">
      <w:pPr>
        <w:pStyle w:val="ListParagraph"/>
        <w:numPr>
          <w:ilvl w:val="0"/>
          <w:numId w:val="28"/>
        </w:numPr>
        <w:rPr>
          <w:noProof/>
        </w:rPr>
      </w:pPr>
      <w:r>
        <w:rPr>
          <w:noProof/>
        </w:rPr>
        <w:t>The discount rate to be used when calculating present values for the one-for-one rule (7%)</w:t>
      </w:r>
    </w:p>
    <w:p w14:paraId="4002468F" w14:textId="77777777" w:rsidR="00651D6A" w:rsidRDefault="00651D6A" w:rsidP="00651D6A">
      <w:pPr>
        <w:pStyle w:val="ListParagraph"/>
        <w:numPr>
          <w:ilvl w:val="0"/>
          <w:numId w:val="28"/>
        </w:numPr>
        <w:rPr>
          <w:noProof/>
        </w:rPr>
      </w:pPr>
      <w:r>
        <w:rPr>
          <w:noProof/>
        </w:rPr>
        <w:t>The number of years over which to assess costs (10 years)</w:t>
      </w:r>
    </w:p>
    <w:p w14:paraId="3259B078" w14:textId="77777777" w:rsidR="00651D6A" w:rsidRDefault="00651D6A" w:rsidP="00651D6A">
      <w:pPr>
        <w:rPr>
          <w:noProof/>
        </w:rPr>
      </w:pPr>
      <w:r>
        <w:rPr>
          <w:noProof/>
        </w:rPr>
        <w:t>If any of these values are different from values you have set in the Calculator, they will be highlighted in</w:t>
      </w:r>
      <w:r w:rsidR="009607AA">
        <w:rPr>
          <w:noProof/>
        </w:rPr>
        <w:t xml:space="preserve"> red on</w:t>
      </w:r>
      <w:r>
        <w:rPr>
          <w:noProof/>
        </w:rPr>
        <w:t xml:space="preserve"> the </w:t>
      </w:r>
      <w:r>
        <w:rPr>
          <w:b/>
          <w:i/>
          <w:noProof/>
        </w:rPr>
        <w:t xml:space="preserve">Inititive Details </w:t>
      </w:r>
      <w:r>
        <w:rPr>
          <w:noProof/>
        </w:rPr>
        <w:t xml:space="preserve">tab. </w:t>
      </w:r>
      <w:r w:rsidR="009C7CC5">
        <w:rPr>
          <w:noProof/>
        </w:rPr>
        <w:t>T</w:t>
      </w:r>
      <w:r>
        <w:rPr>
          <w:noProof/>
        </w:rPr>
        <w:t>he common base year val</w:t>
      </w:r>
      <w:r w:rsidR="009607AA">
        <w:rPr>
          <w:noProof/>
        </w:rPr>
        <w:t>ue will automatically be updated</w:t>
      </w:r>
      <w:r>
        <w:rPr>
          <w:noProof/>
        </w:rPr>
        <w:t xml:space="preserve"> to the appropriate value if the new values differs from the current value in the Calculator. This change is done automatically because, unlike the ot</w:t>
      </w:r>
      <w:r w:rsidR="009607AA">
        <w:rPr>
          <w:noProof/>
        </w:rPr>
        <w:t xml:space="preserve">her </w:t>
      </w:r>
      <w:r w:rsidR="009C7CC5">
        <w:rPr>
          <w:noProof/>
        </w:rPr>
        <w:t>parameters</w:t>
      </w:r>
      <w:r w:rsidR="009607AA">
        <w:rPr>
          <w:noProof/>
        </w:rPr>
        <w:t xml:space="preserve"> that</w:t>
      </w:r>
      <w:r w:rsidR="009C7CC5">
        <w:rPr>
          <w:noProof/>
        </w:rPr>
        <w:t xml:space="preserve"> a user may wish to change</w:t>
      </w:r>
      <w:r w:rsidR="009607AA">
        <w:rPr>
          <w:noProof/>
        </w:rPr>
        <w:t xml:space="preserve"> </w:t>
      </w:r>
      <w:r>
        <w:rPr>
          <w:noProof/>
        </w:rPr>
        <w:t>for reporting purposes under CBA or the small business lens, the common</w:t>
      </w:r>
      <w:r w:rsidR="009C7CC5">
        <w:rPr>
          <w:noProof/>
        </w:rPr>
        <w:t xml:space="preserve"> discounting</w:t>
      </w:r>
      <w:r>
        <w:rPr>
          <w:noProof/>
        </w:rPr>
        <w:t xml:space="preserve"> base year value is only used for</w:t>
      </w:r>
      <w:r w:rsidR="009C7CC5">
        <w:rPr>
          <w:noProof/>
        </w:rPr>
        <w:t xml:space="preserve"> calculations releated to</w:t>
      </w:r>
      <w:r>
        <w:rPr>
          <w:noProof/>
        </w:rPr>
        <w:t xml:space="preserve"> one-for-one rule</w:t>
      </w:r>
      <w:r w:rsidR="009C7CC5">
        <w:rPr>
          <w:noProof/>
        </w:rPr>
        <w:t xml:space="preserve"> reporting</w:t>
      </w:r>
      <w:r>
        <w:rPr>
          <w:noProof/>
        </w:rPr>
        <w:t>.</w:t>
      </w:r>
    </w:p>
    <w:p w14:paraId="35D3C13D" w14:textId="77777777" w:rsidR="00651D6A" w:rsidRDefault="00651D6A" w:rsidP="00651D6A">
      <w:pPr>
        <w:rPr>
          <w:noProof/>
        </w:rPr>
      </w:pPr>
      <w:r>
        <w:rPr>
          <w:noProof/>
        </w:rPr>
        <w:lastRenderedPageBreak/>
        <w:drawing>
          <wp:inline distT="0" distB="0" distL="0" distR="0" wp14:anchorId="2FF4E577" wp14:editId="6113E29E">
            <wp:extent cx="5797550" cy="687309"/>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7564" cy="690867"/>
                    </a:xfrm>
                    <a:prstGeom prst="rect">
                      <a:avLst/>
                    </a:prstGeom>
                  </pic:spPr>
                </pic:pic>
              </a:graphicData>
            </a:graphic>
          </wp:inline>
        </w:drawing>
      </w:r>
      <w:r>
        <w:rPr>
          <w:noProof/>
        </w:rPr>
        <w:t xml:space="preserve"> </w:t>
      </w:r>
    </w:p>
    <w:p w14:paraId="17A90C3E" w14:textId="77777777" w:rsidR="00D61947" w:rsidRPr="007A79E5" w:rsidRDefault="00D61947" w:rsidP="007A79E5"/>
    <w:p w14:paraId="4B475A26" w14:textId="77777777" w:rsidR="007A79E5" w:rsidRDefault="007A79E5" w:rsidP="007A79E5">
      <w:pPr>
        <w:pStyle w:val="Heading3"/>
      </w:pPr>
      <w:r>
        <w:t>Language Selection</w:t>
      </w:r>
    </w:p>
    <w:p w14:paraId="0B5A436B" w14:textId="77777777" w:rsidR="007A79E5" w:rsidRPr="00F15DF4" w:rsidRDefault="00FF308D" w:rsidP="007A79E5">
      <w:pPr>
        <w:rPr>
          <w:b/>
        </w:rPr>
      </w:pPr>
      <w:r>
        <w:t>Now that</w:t>
      </w:r>
      <w:r w:rsidR="007A79E5">
        <w:t xml:space="preserve"> you have dealt with any possible security issues and have checked that you are using the most recent </w:t>
      </w:r>
      <w:r>
        <w:t>version,</w:t>
      </w:r>
      <w:r w:rsidR="007A79E5">
        <w:t xml:space="preserve"> you are ready to start using the Calculator. The first thing you should do </w:t>
      </w:r>
      <w:r>
        <w:t xml:space="preserve">(if you haven’t already) </w:t>
      </w:r>
      <w:r w:rsidR="007A79E5">
        <w:t xml:space="preserve">is decide which official language </w:t>
      </w:r>
      <w:r>
        <w:t>you wish to work in</w:t>
      </w:r>
      <w:r w:rsidR="007A79E5">
        <w:t>. If you have set the default interface language of Excel</w:t>
      </w:r>
      <w:r>
        <w:t xml:space="preserve"> as</w:t>
      </w:r>
      <w:r w:rsidR="007A79E5">
        <w:t xml:space="preserve"> “Français” the Calculator will </w:t>
      </w:r>
      <w:r>
        <w:t>open</w:t>
      </w:r>
      <w:r w:rsidR="007A79E5">
        <w:t xml:space="preserve"> with a French us</w:t>
      </w:r>
      <w:r>
        <w:t>er interface, otherwise the RCC starts in English</w:t>
      </w:r>
      <w:r w:rsidR="007A79E5">
        <w:t xml:space="preserve">. If you wish to </w:t>
      </w:r>
      <w:r w:rsidR="009C7CC5">
        <w:t xml:space="preserve">manually </w:t>
      </w:r>
      <w:r w:rsidR="007A79E5">
        <w:t>switch from English to French or vice-versa, you can do this by clicking on the Language button at the top of the “</w:t>
      </w:r>
      <w:r w:rsidR="007A79E5" w:rsidRPr="00F11A30">
        <w:rPr>
          <w:i/>
        </w:rPr>
        <w:t>Initiative Details</w:t>
      </w:r>
      <w:r w:rsidR="007A79E5">
        <w:t xml:space="preserve">” </w:t>
      </w:r>
      <w:r w:rsidR="00F15DF4">
        <w:t>tab.</w:t>
      </w:r>
      <w:r w:rsidR="007A79E5">
        <w:t xml:space="preserve"> </w:t>
      </w:r>
      <w:r w:rsidRPr="00F15DF4">
        <w:rPr>
          <w:b/>
        </w:rPr>
        <w:t>We recommend</w:t>
      </w:r>
      <w:r w:rsidR="007A79E5" w:rsidRPr="00F15DF4">
        <w:rPr>
          <w:b/>
        </w:rPr>
        <w:t xml:space="preserve"> </w:t>
      </w:r>
      <w:r w:rsidRPr="00F15DF4">
        <w:rPr>
          <w:b/>
        </w:rPr>
        <w:t xml:space="preserve">costing a regulation exclusively either in </w:t>
      </w:r>
      <w:r w:rsidR="007A79E5" w:rsidRPr="00F15DF4">
        <w:rPr>
          <w:b/>
        </w:rPr>
        <w:t xml:space="preserve">French or English </w:t>
      </w:r>
      <w:r w:rsidRPr="00F15DF4">
        <w:rPr>
          <w:b/>
        </w:rPr>
        <w:t>without switching</w:t>
      </w:r>
      <w:r w:rsidR="007A79E5" w:rsidRPr="00F15DF4">
        <w:rPr>
          <w:b/>
        </w:rPr>
        <w:t xml:space="preserve"> </w:t>
      </w:r>
      <w:r w:rsidRPr="00F15DF4">
        <w:rPr>
          <w:b/>
        </w:rPr>
        <w:t>between the two</w:t>
      </w:r>
      <w:r w:rsidR="007A79E5" w:rsidRPr="00F15DF4">
        <w:rPr>
          <w:b/>
        </w:rPr>
        <w:t>.</w:t>
      </w:r>
    </w:p>
    <w:p w14:paraId="20D90AA8" w14:textId="77777777" w:rsidR="007E34DE" w:rsidRDefault="007E34DE" w:rsidP="007E34DE">
      <w:pPr>
        <w:pStyle w:val="Heading3"/>
      </w:pPr>
      <w:r>
        <w:t>User Input</w:t>
      </w:r>
    </w:p>
    <w:p w14:paraId="417A9E02" w14:textId="77777777" w:rsidR="00A77311" w:rsidRDefault="00A77311" w:rsidP="00465659">
      <w:r>
        <w:t xml:space="preserve">While the Calculator is an Excel application, </w:t>
      </w:r>
      <w:r w:rsidR="009B5C9D">
        <w:t>a user can enter</w:t>
      </w:r>
      <w:r>
        <w:t xml:space="preserve">, </w:t>
      </w:r>
      <w:r w:rsidR="009B5C9D">
        <w:t>edit, and delete almost all inputs</w:t>
      </w:r>
      <w:r>
        <w:t xml:space="preserve"> via customized forms</w:t>
      </w:r>
      <w:r w:rsidR="009B5C9D">
        <w:t>. The user can open these forms by clicking on various buttons</w:t>
      </w:r>
      <w:r w:rsidR="00BA062C">
        <w:t xml:space="preserve"> on the various tabs of the Calculator</w:t>
      </w:r>
      <w:r w:rsidR="009B5C9D">
        <w:t>. We will examine each of these forms and how to access them in this manual.</w:t>
      </w:r>
    </w:p>
    <w:p w14:paraId="180C7770" w14:textId="77777777" w:rsidR="00BA062C" w:rsidRDefault="00E442DE" w:rsidP="00465659">
      <w:r>
        <w:t xml:space="preserve">User can </w:t>
      </w:r>
      <w:r w:rsidR="00716BC2">
        <w:t xml:space="preserve">also </w:t>
      </w:r>
      <w:r w:rsidR="005E2768">
        <w:t>enter input</w:t>
      </w:r>
      <w:r>
        <w:t xml:space="preserve">s to the Calculator directly in </w:t>
      </w:r>
      <w:r w:rsidR="00716BC2">
        <w:t xml:space="preserve">the </w:t>
      </w:r>
      <w:r>
        <w:t xml:space="preserve">cells of </w:t>
      </w:r>
      <w:r w:rsidR="005E2768">
        <w:t>the spreadshe</w:t>
      </w:r>
      <w:r w:rsidR="00716BC2">
        <w:t>et</w:t>
      </w:r>
      <w:r w:rsidR="009B23F1">
        <w:t xml:space="preserve"> as one would do in a traditional Excel file</w:t>
      </w:r>
      <w:r w:rsidR="005E2768">
        <w:t xml:space="preserve">. Cells for user input </w:t>
      </w:r>
      <w:r>
        <w:t xml:space="preserve">are formatted </w:t>
      </w:r>
      <w:r w:rsidR="005E2768">
        <w:t>with teal borders and white fill</w:t>
      </w:r>
      <w:r w:rsidR="00BA062C">
        <w:t xml:space="preserve"> (see below)</w:t>
      </w:r>
      <w:r w:rsidR="005E2768">
        <w:t>. Most other</w:t>
      </w:r>
      <w:r w:rsidR="009B23F1">
        <w:t xml:space="preserve"> cells in the Calculator, </w:t>
      </w:r>
      <w:r w:rsidR="005E2768">
        <w:t>contain f</w:t>
      </w:r>
      <w:r w:rsidR="00716BC2">
        <w:t xml:space="preserve">ormulas or pre-set </w:t>
      </w:r>
      <w:r w:rsidR="005E2768">
        <w:t xml:space="preserve">parameters, are protected and the user </w:t>
      </w:r>
      <w:r w:rsidR="00BA062C">
        <w:t>may not change them.</w:t>
      </w:r>
      <w:r>
        <w:t xml:space="preserve"> If you have need to examine</w:t>
      </w:r>
      <w:r w:rsidR="00A55C0D">
        <w:t xml:space="preserve"> these cells please contact </w:t>
      </w:r>
      <w:r>
        <w:t>TBS-RAS for ins</w:t>
      </w:r>
      <w:r w:rsidR="00D42809">
        <w:t>tructions on how to unlock the C</w:t>
      </w:r>
      <w:r>
        <w:t>alculator.</w:t>
      </w:r>
    </w:p>
    <w:tbl>
      <w:tblPr>
        <w:tblStyle w:val="TableGrid"/>
        <w:tblW w:w="0" w:type="auto"/>
        <w:jc w:val="center"/>
        <w:tblBorders>
          <w:top w:val="single" w:sz="18" w:space="0" w:color="63CEB4"/>
          <w:left w:val="single" w:sz="18" w:space="0" w:color="63CEB4"/>
          <w:bottom w:val="single" w:sz="18" w:space="0" w:color="63CEB4"/>
          <w:right w:val="single" w:sz="18" w:space="0" w:color="63CEB4"/>
          <w:insideH w:val="single" w:sz="18" w:space="0" w:color="63CEB4"/>
          <w:insideV w:val="single" w:sz="18" w:space="0" w:color="63CEB4"/>
        </w:tblBorders>
        <w:tblLook w:val="04A0" w:firstRow="1" w:lastRow="0" w:firstColumn="1" w:lastColumn="0" w:noHBand="0" w:noVBand="1"/>
      </w:tblPr>
      <w:tblGrid>
        <w:gridCol w:w="1413"/>
      </w:tblGrid>
      <w:tr w:rsidR="00BA062C" w14:paraId="3714528E" w14:textId="77777777" w:rsidTr="00D42809">
        <w:trPr>
          <w:jc w:val="center"/>
        </w:trPr>
        <w:tc>
          <w:tcPr>
            <w:tcW w:w="1413" w:type="dxa"/>
          </w:tcPr>
          <w:p w14:paraId="314ECCD2" w14:textId="77777777" w:rsidR="00BA062C" w:rsidRDefault="00BA062C" w:rsidP="00465659">
            <w:r>
              <w:t>User Input</w:t>
            </w:r>
          </w:p>
        </w:tc>
      </w:tr>
    </w:tbl>
    <w:p w14:paraId="21AFE941" w14:textId="77777777" w:rsidR="00465659" w:rsidRDefault="00465659" w:rsidP="00A55C0D">
      <w:pPr>
        <w:pStyle w:val="Heading2"/>
        <w:numPr>
          <w:ilvl w:val="0"/>
          <w:numId w:val="0"/>
        </w:numPr>
        <w:shd w:val="clear" w:color="auto" w:fill="FFFFFF" w:themeFill="background1"/>
        <w:spacing w:before="0"/>
        <w:rPr>
          <w:rFonts w:asciiTheme="minorHAnsi" w:hAnsiTheme="minorHAnsi" w:cs="Times New Roman"/>
        </w:rPr>
      </w:pPr>
    </w:p>
    <w:p w14:paraId="74942A04" w14:textId="6598A6CD" w:rsidR="00E442DE" w:rsidRPr="00E442DE" w:rsidRDefault="001D36B3" w:rsidP="00E442DE">
      <w:r>
        <w:rPr>
          <w:noProof/>
        </w:rPr>
        <w:pict w14:anchorId="14CF08FE">
          <v:rect id="_x0000_s2088" style="position:absolute;margin-left:61.45pt;margin-top:74.25pt;width:369.75pt;height:135pt;flip:x;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" fillcolor="#37424a" strokecolor="#7f7f7f" strokeweight="1.5pt">
            <v:shadow on="t" type="perspective" color="black" opacity="26214f" origin="-.5,-.5" offset=".74836mm,.74836mm" matrix="65864f,,,65864f"/>
            <v:textbox inset="4mm,4mm,4mm,4mm">
              <w:txbxContent>
                <w:p w14:paraId="3180A3D3" w14:textId="77777777" w:rsidR="006F681A" w:rsidRDefault="006F681A" w:rsidP="00D42809">
                  <w:pPr>
                    <w:rPr>
                      <w:b/>
                      <w:color w:val="CCDC00"/>
                      <w:sz w:val="20"/>
                      <w:szCs w:val="20"/>
                    </w:rPr>
                  </w:pPr>
                  <w:r w:rsidRPr="00AC7CC5">
                    <w:rPr>
                      <w:b/>
                      <w:color w:val="FF0000"/>
                      <w:sz w:val="20"/>
                      <w:szCs w:val="20"/>
                    </w:rPr>
                    <w:t xml:space="preserve">USER TIP: </w:t>
                  </w:r>
                  <w:r w:rsidRPr="00D42809">
                    <w:rPr>
                      <w:b/>
                      <w:color w:val="CCDC00"/>
                      <w:sz w:val="20"/>
                      <w:szCs w:val="20"/>
                    </w:rPr>
                    <w:t xml:space="preserve">When deleting a data collection item (stakeholder group or costed activity) </w:t>
                  </w:r>
                  <w:r w:rsidR="000F67E0">
                    <w:rPr>
                      <w:b/>
                      <w:color w:val="CCDC00"/>
                      <w:sz w:val="20"/>
                      <w:szCs w:val="20"/>
                    </w:rPr>
                    <w:t>use</w:t>
                  </w:r>
                  <w:r w:rsidRPr="00D42809">
                    <w:rPr>
                      <w:b/>
                      <w:color w:val="CCDC00"/>
                      <w:sz w:val="20"/>
                      <w:szCs w:val="20"/>
                    </w:rPr>
                    <w:t xml:space="preserve"> a form control. The form control will automatically delete all data for a data </w:t>
                  </w:r>
                  <w:r>
                    <w:rPr>
                      <w:b/>
                      <w:color w:val="CCDC00"/>
                      <w:sz w:val="20"/>
                      <w:szCs w:val="20"/>
                    </w:rPr>
                    <w:t>collection</w:t>
                  </w:r>
                  <w:r w:rsidRPr="00D42809">
                    <w:rPr>
                      <w:b/>
                      <w:color w:val="CCDC00"/>
                      <w:sz w:val="20"/>
                      <w:szCs w:val="20"/>
                    </w:rPr>
                    <w:t>, leave protected content untouched, and reorder remaining collections</w:t>
                  </w:r>
                  <w:r>
                    <w:rPr>
                      <w:b/>
                      <w:color w:val="CCDC00"/>
                      <w:sz w:val="20"/>
                      <w:szCs w:val="20"/>
                    </w:rPr>
                    <w:t>,</w:t>
                  </w:r>
                  <w:r w:rsidRPr="00D42809">
                    <w:rPr>
                      <w:b/>
                      <w:color w:val="CCDC00"/>
                      <w:sz w:val="20"/>
                      <w:szCs w:val="20"/>
                    </w:rPr>
                    <w:t xml:space="preserve"> avoiding blank rows.</w:t>
                  </w:r>
                </w:p>
                <w:p w14:paraId="2F19944B" w14:textId="77777777" w:rsidR="006F681A" w:rsidRPr="00AC7CC5" w:rsidRDefault="006F681A" w:rsidP="00D42809">
                  <w:pPr>
                    <w:rPr>
                      <w:b/>
                      <w:color w:val="4F81BD" w:themeColor="accent1"/>
                      <w:sz w:val="20"/>
                      <w:szCs w:val="20"/>
                    </w:rPr>
                  </w:pPr>
                  <w:r>
                    <w:rPr>
                      <w:b/>
                      <w:color w:val="CCDC00"/>
                      <w:sz w:val="20"/>
                      <w:szCs w:val="20"/>
                    </w:rPr>
                    <w:t>Note: a blank row in either the stakeholder list or cost items will cause subsequent entries to be ignored when using either scenarios or reporting features of the RCC.</w:t>
                  </w:r>
                </w:p>
              </w:txbxContent>
            </v:textbox>
            <w10:wrap type="topAndBottom"/>
          </v:rect>
        </w:pict>
      </w:r>
      <w:r w:rsidR="00A55C0D">
        <w:t>C</w:t>
      </w:r>
      <w:r w:rsidR="00E442DE">
        <w:t>ollection</w:t>
      </w:r>
      <w:r w:rsidR="00A55C0D">
        <w:t>s</w:t>
      </w:r>
      <w:r w:rsidR="00E442DE">
        <w:t xml:space="preserve"> of inputs in the Calculator </w:t>
      </w:r>
      <w:r w:rsidR="00A55C0D">
        <w:t xml:space="preserve">appear in </w:t>
      </w:r>
      <w:r w:rsidR="00E442DE">
        <w:t>row</w:t>
      </w:r>
      <w:r w:rsidR="00A55C0D">
        <w:t>s</w:t>
      </w:r>
      <w:r w:rsidR="00E442DE">
        <w:t xml:space="preserve"> with both protected and unprotected content</w:t>
      </w:r>
      <w:r w:rsidR="00A55C0D">
        <w:t>. This makes it difficult to manual</w:t>
      </w:r>
      <w:r w:rsidR="00D42809">
        <w:t>ly</w:t>
      </w:r>
      <w:r w:rsidR="00A55C0D">
        <w:t xml:space="preserve"> delete </w:t>
      </w:r>
      <w:r w:rsidR="00D42809">
        <w:t>an</w:t>
      </w:r>
      <w:r w:rsidR="00A55C0D">
        <w:t xml:space="preserve"> entry</w:t>
      </w:r>
      <w:r w:rsidR="00D42809">
        <w:t>, so</w:t>
      </w:r>
      <w:r w:rsidR="00E442DE">
        <w:t xml:space="preserve"> we recommend that collection</w:t>
      </w:r>
      <w:r w:rsidR="00D42809">
        <w:t>s</w:t>
      </w:r>
      <w:r w:rsidR="00E442DE">
        <w:t xml:space="preserve"> be deleted using a form control. The form control will remove all data points in a collection without creating errors in </w:t>
      </w:r>
      <w:r w:rsidR="00716BC2">
        <w:t>cell references used by</w:t>
      </w:r>
      <w:r w:rsidR="00E442DE">
        <w:t xml:space="preserve"> protected content.</w:t>
      </w:r>
      <w:r w:rsidR="00D42809">
        <w:t xml:space="preserve"> More information on how to do this will be discussed in this manual.</w:t>
      </w:r>
    </w:p>
    <w:p w14:paraId="731CDFA0" w14:textId="77777777" w:rsidR="000F67E0" w:rsidRDefault="000F67E0">
      <w:r>
        <w:lastRenderedPageBreak/>
        <w:br w:type="page"/>
      </w:r>
    </w:p>
    <w:p w14:paraId="35BBE6DA" w14:textId="77777777" w:rsidR="007248CA" w:rsidRPr="00E33274" w:rsidRDefault="007248CA" w:rsidP="00C87554">
      <w:pPr>
        <w:pStyle w:val="Heading2"/>
        <w:shd w:val="clear" w:color="auto" w:fill="FFFFFF" w:themeFill="background1"/>
        <w:spacing w:before="0"/>
        <w:rPr>
          <w:rFonts w:asciiTheme="minorHAnsi" w:hAnsiTheme="minorHAnsi" w:cs="Times New Roman"/>
        </w:rPr>
      </w:pPr>
      <w:r w:rsidRPr="00E33274">
        <w:rPr>
          <w:rFonts w:asciiTheme="minorHAnsi" w:hAnsiTheme="minorHAnsi" w:cs="Times New Roman"/>
        </w:rPr>
        <w:lastRenderedPageBreak/>
        <w:t>Implementation Overview</w:t>
      </w:r>
    </w:p>
    <w:p w14:paraId="0493F810" w14:textId="77777777" w:rsidR="00704D32" w:rsidRDefault="00704D32" w:rsidP="00C87554">
      <w:pPr>
        <w:shd w:val="clear" w:color="auto" w:fill="FFFFFF" w:themeFill="background1"/>
        <w:spacing w:after="0"/>
        <w:rPr>
          <w:rFonts w:cs="Times New Roman"/>
        </w:rPr>
      </w:pPr>
    </w:p>
    <w:p w14:paraId="3BA04080" w14:textId="77777777" w:rsidR="00200108" w:rsidRPr="00E33274" w:rsidRDefault="0042401D" w:rsidP="00C87554">
      <w:pPr>
        <w:shd w:val="clear" w:color="auto" w:fill="FFFFFF" w:themeFill="background1"/>
        <w:spacing w:after="0"/>
        <w:rPr>
          <w:rFonts w:cs="Times New Roman"/>
        </w:rPr>
      </w:pPr>
      <w:r w:rsidRPr="00E33274">
        <w:rPr>
          <w:rFonts w:cs="Times New Roman"/>
        </w:rPr>
        <w:t xml:space="preserve">The best way to implement the </w:t>
      </w:r>
      <w:r w:rsidR="009D4D58" w:rsidRPr="00E33274">
        <w:rPr>
          <w:rFonts w:cs="Times New Roman"/>
        </w:rPr>
        <w:t xml:space="preserve">Standard Cost Model </w:t>
      </w:r>
      <w:r w:rsidR="00337BA9" w:rsidRPr="00E33274">
        <w:rPr>
          <w:rFonts w:cs="Times New Roman"/>
        </w:rPr>
        <w:t xml:space="preserve">with the </w:t>
      </w:r>
      <w:r w:rsidR="001801F0" w:rsidRPr="00E33274">
        <w:rPr>
          <w:rFonts w:cs="Times New Roman"/>
        </w:rPr>
        <w:t>Calculator</w:t>
      </w:r>
      <w:r w:rsidR="00337BA9" w:rsidRPr="00E33274">
        <w:rPr>
          <w:rFonts w:cs="Times New Roman"/>
        </w:rPr>
        <w:t xml:space="preserve"> </w:t>
      </w:r>
      <w:r w:rsidR="00C20229" w:rsidRPr="00E33274">
        <w:rPr>
          <w:rFonts w:cs="Times New Roman"/>
        </w:rPr>
        <w:t>is to follow a series of</w:t>
      </w:r>
      <w:r w:rsidR="000F67E0">
        <w:rPr>
          <w:rFonts w:cs="Times New Roman"/>
        </w:rPr>
        <w:t xml:space="preserve"> logical</w:t>
      </w:r>
      <w:r w:rsidR="00C20229" w:rsidRPr="00E33274">
        <w:rPr>
          <w:rFonts w:cs="Times New Roman"/>
        </w:rPr>
        <w:t xml:space="preserve"> steps</w:t>
      </w:r>
      <w:r w:rsidR="009D4D58" w:rsidRPr="00E33274">
        <w:rPr>
          <w:rFonts w:cs="Times New Roman"/>
        </w:rPr>
        <w:t>,</w:t>
      </w:r>
      <w:r w:rsidR="00C20229" w:rsidRPr="00E33274">
        <w:rPr>
          <w:rFonts w:cs="Times New Roman"/>
        </w:rPr>
        <w:t xml:space="preserve"> as laid out in </w:t>
      </w:r>
      <w:r w:rsidR="00C20229" w:rsidRPr="00E33274">
        <w:rPr>
          <w:rFonts w:cs="Times New Roman"/>
        </w:rPr>
        <w:fldChar w:fldCharType="begin"/>
      </w:r>
      <w:r w:rsidR="00C20229" w:rsidRPr="00E33274">
        <w:rPr>
          <w:rFonts w:cs="Times New Roman"/>
        </w:rPr>
        <w:instrText xml:space="preserve"> REF _Ref374964473 \h </w:instrText>
      </w:r>
      <w:r w:rsidR="00687845" w:rsidRPr="00E33274">
        <w:rPr>
          <w:rFonts w:cs="Times New Roman"/>
        </w:rPr>
        <w:instrText xml:space="preserve"> \* MERGEFORMAT </w:instrText>
      </w:r>
      <w:r w:rsidR="00C20229" w:rsidRPr="00E33274">
        <w:rPr>
          <w:rFonts w:cs="Times New Roman"/>
        </w:rPr>
      </w:r>
      <w:r w:rsidR="00C20229" w:rsidRPr="00E33274">
        <w:rPr>
          <w:rFonts w:cs="Times New Roman"/>
        </w:rPr>
        <w:fldChar w:fldCharType="separate"/>
      </w:r>
      <w:r w:rsidR="00E134D9" w:rsidRPr="00E33274">
        <w:rPr>
          <w:rFonts w:cs="Times New Roman"/>
        </w:rPr>
        <w:t xml:space="preserve">Figure </w:t>
      </w:r>
      <w:r w:rsidR="00E134D9" w:rsidRPr="00E33274">
        <w:rPr>
          <w:rFonts w:cs="Times New Roman"/>
          <w:noProof/>
        </w:rPr>
        <w:t>1</w:t>
      </w:r>
      <w:r w:rsidR="00E134D9" w:rsidRPr="00E33274">
        <w:rPr>
          <w:rFonts w:cs="Times New Roman"/>
        </w:rPr>
        <w:t>: Steps to implement the Calculator</w:t>
      </w:r>
      <w:r w:rsidR="00C20229" w:rsidRPr="00E33274">
        <w:rPr>
          <w:rFonts w:cs="Times New Roman"/>
        </w:rPr>
        <w:fldChar w:fldCharType="end"/>
      </w:r>
      <w:r w:rsidR="00C20229" w:rsidRPr="00E33274">
        <w:rPr>
          <w:rFonts w:cs="Times New Roman"/>
        </w:rPr>
        <w:t xml:space="preserve">.  </w:t>
      </w:r>
      <w:r w:rsidR="007A5BEF" w:rsidRPr="00E33274">
        <w:rPr>
          <w:rFonts w:cs="Times New Roman"/>
        </w:rPr>
        <w:t xml:space="preserve">The following </w:t>
      </w:r>
      <w:r w:rsidR="003D3342" w:rsidRPr="00E33274">
        <w:rPr>
          <w:rFonts w:cs="Times New Roman"/>
        </w:rPr>
        <w:t>sections of the guide contain</w:t>
      </w:r>
      <w:r w:rsidR="00C20229" w:rsidRPr="00E33274">
        <w:rPr>
          <w:rFonts w:cs="Times New Roman"/>
        </w:rPr>
        <w:t xml:space="preserve"> further details on how to complete each of these steps and how to e</w:t>
      </w:r>
      <w:r w:rsidR="00FF308D">
        <w:rPr>
          <w:rFonts w:cs="Times New Roman"/>
        </w:rPr>
        <w:t>nter the associated</w:t>
      </w:r>
      <w:r w:rsidR="00FE0A77">
        <w:rPr>
          <w:rFonts w:cs="Times New Roman"/>
        </w:rPr>
        <w:t xml:space="preserve"> information into the</w:t>
      </w:r>
      <w:r w:rsidR="00C20229" w:rsidRPr="00E33274">
        <w:rPr>
          <w:rFonts w:cs="Times New Roman"/>
        </w:rPr>
        <w:t xml:space="preserve"> Calculator.</w:t>
      </w:r>
      <w:r w:rsidR="00337BA9" w:rsidRPr="00E33274">
        <w:rPr>
          <w:rFonts w:cs="Times New Roman"/>
        </w:rPr>
        <w:t xml:space="preserve">  </w:t>
      </w:r>
    </w:p>
    <w:p w14:paraId="0DD73B4E" w14:textId="77777777" w:rsidR="003D3342" w:rsidRPr="00E33274" w:rsidRDefault="003D3342" w:rsidP="00C87554">
      <w:pPr>
        <w:shd w:val="clear" w:color="auto" w:fill="FFFFFF" w:themeFill="background1"/>
        <w:spacing w:after="0"/>
        <w:rPr>
          <w:rFonts w:cs="Times New Roman"/>
        </w:rPr>
      </w:pPr>
    </w:p>
    <w:p w14:paraId="150AD9C8" w14:textId="77777777" w:rsidR="00C20229" w:rsidRPr="00E33274" w:rsidRDefault="003D3342" w:rsidP="00C87554">
      <w:pPr>
        <w:pStyle w:val="Caption"/>
        <w:shd w:val="clear" w:color="auto" w:fill="FFFFFF" w:themeFill="background1"/>
        <w:spacing w:after="0"/>
        <w:rPr>
          <w:rFonts w:cs="Times New Roman"/>
        </w:rPr>
      </w:pPr>
      <w:bookmarkStart w:id="0" w:name="_Ref374964473"/>
      <w:r w:rsidRPr="00E33274">
        <w:rPr>
          <w:rFonts w:cs="Times New Roman"/>
        </w:rPr>
        <w:t xml:space="preserve">Figure </w:t>
      </w:r>
      <w:r w:rsidRPr="00E33274">
        <w:rPr>
          <w:rFonts w:cs="Times New Roman"/>
        </w:rPr>
        <w:fldChar w:fldCharType="begin"/>
      </w:r>
      <w:r w:rsidRPr="00E33274">
        <w:rPr>
          <w:rFonts w:cs="Times New Roman"/>
        </w:rPr>
        <w:instrText xml:space="preserve"> SEQ Figure \* ARABIC </w:instrText>
      </w:r>
      <w:r w:rsidRPr="00E33274">
        <w:rPr>
          <w:rFonts w:cs="Times New Roman"/>
        </w:rPr>
        <w:fldChar w:fldCharType="separate"/>
      </w:r>
      <w:r w:rsidR="008315E5">
        <w:rPr>
          <w:rFonts w:cs="Times New Roman"/>
          <w:noProof/>
        </w:rPr>
        <w:t>3</w:t>
      </w:r>
      <w:r w:rsidRPr="00E33274">
        <w:rPr>
          <w:rFonts w:cs="Times New Roman"/>
        </w:rPr>
        <w:fldChar w:fldCharType="end"/>
      </w:r>
      <w:r w:rsidRPr="00E33274">
        <w:rPr>
          <w:rFonts w:cs="Times New Roman"/>
        </w:rPr>
        <w:t>: Steps to implement the Calculator</w:t>
      </w:r>
      <w:bookmarkEnd w:id="0"/>
    </w:p>
    <w:p w14:paraId="5C519B35" w14:textId="77777777" w:rsidR="00F77805" w:rsidRPr="00E33274" w:rsidRDefault="00FA221A" w:rsidP="00C87554">
      <w:pPr>
        <w:keepNext/>
        <w:shd w:val="clear" w:color="auto" w:fill="FFFFFF" w:themeFill="background1"/>
        <w:spacing w:after="0"/>
        <w:rPr>
          <w:rFonts w:cs="Times New Roman"/>
        </w:rPr>
      </w:pPr>
      <w:r w:rsidRPr="00F166BC">
        <w:rPr>
          <w:rFonts w:cs="Times New Roman"/>
          <w:noProof/>
          <w:color w:val="63CEB4"/>
        </w:rPr>
        <w:drawing>
          <wp:inline distT="0" distB="0" distL="0" distR="0" wp14:anchorId="399752D9" wp14:editId="7D5215F0">
            <wp:extent cx="4996180" cy="6298388"/>
            <wp:effectExtent l="0" t="19050" r="0" b="457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7C6E6E" w:rsidRPr="007C6E6E">
        <w:rPr>
          <w:noProof/>
        </w:rPr>
        <w:t xml:space="preserve"> </w:t>
      </w:r>
    </w:p>
    <w:p w14:paraId="41BC1A05" w14:textId="77777777" w:rsidR="00A63A58" w:rsidRPr="00E33274" w:rsidRDefault="00A63A58" w:rsidP="00C87554">
      <w:pPr>
        <w:shd w:val="clear" w:color="auto" w:fill="FFFFFF" w:themeFill="background1"/>
        <w:rPr>
          <w:rFonts w:cs="Times New Roman"/>
          <w:b/>
          <w:bCs/>
          <w:color w:val="4F81BD" w:themeColor="accent1"/>
          <w:sz w:val="18"/>
          <w:szCs w:val="18"/>
        </w:rPr>
      </w:pPr>
      <w:r w:rsidRPr="00E33274">
        <w:rPr>
          <w:rFonts w:cs="Times New Roman"/>
        </w:rPr>
        <w:br w:type="page"/>
      </w:r>
    </w:p>
    <w:p w14:paraId="683EFC85" w14:textId="63FD84D0" w:rsidR="00783301" w:rsidRDefault="001D36B3" w:rsidP="00C87554">
      <w:pPr>
        <w:pStyle w:val="Heading2"/>
        <w:shd w:val="clear" w:color="auto" w:fill="FFFFFF" w:themeFill="background1"/>
        <w:spacing w:before="0"/>
        <w:rPr>
          <w:rFonts w:asciiTheme="minorHAnsi" w:hAnsiTheme="minorHAnsi" w:cs="Times New Roman"/>
        </w:rPr>
      </w:pPr>
      <w:r>
        <w:rPr>
          <w:noProof/>
        </w:rPr>
        <w:lastRenderedPageBreak/>
        <w:pict w14:anchorId="6463CEB3">
          <v:oval id="Oval 3" o:spid="_x0000_s2087" style="position:absolute;left:0;text-align:left;margin-left:-17.2pt;margin-top:.5pt;width:34pt;height:34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" strokecolor="#eeece1 [3203]" strokeweight="2pt">
            <v:fill r:id="rId24" o:title="" recolor="t" rotate="t" type="frame"/>
            <v:imagedata recolortarget="#060e18 [642]"/>
            <w10:wrap anchorx="margin"/>
          </v:oval>
        </w:pict>
      </w:r>
      <w:r w:rsidR="002E45A5" w:rsidRPr="00E33274">
        <w:rPr>
          <w:rFonts w:asciiTheme="minorHAnsi" w:hAnsiTheme="minorHAnsi" w:cs="Times New Roman"/>
        </w:rPr>
        <w:t xml:space="preserve">Step One: </w:t>
      </w:r>
      <w:r w:rsidR="00E00107">
        <w:rPr>
          <w:rFonts w:asciiTheme="minorHAnsi" w:hAnsiTheme="minorHAnsi" w:cs="Times New Roman"/>
        </w:rPr>
        <w:t>Initiative</w:t>
      </w:r>
      <w:r w:rsidR="002F2B02" w:rsidRPr="00E33274">
        <w:rPr>
          <w:rFonts w:asciiTheme="minorHAnsi" w:hAnsiTheme="minorHAnsi" w:cs="Times New Roman"/>
        </w:rPr>
        <w:t xml:space="preserve"> </w:t>
      </w:r>
      <w:r w:rsidR="001A0E8D">
        <w:rPr>
          <w:rFonts w:asciiTheme="minorHAnsi" w:hAnsiTheme="minorHAnsi" w:cs="Times New Roman"/>
        </w:rPr>
        <w:t>Details</w:t>
      </w:r>
      <w:r w:rsidR="002F2B02" w:rsidRPr="00E33274">
        <w:rPr>
          <w:rFonts w:asciiTheme="minorHAnsi" w:hAnsiTheme="minorHAnsi" w:cs="Times New Roman"/>
        </w:rPr>
        <w:t xml:space="preserve"> - Initiative Profile</w:t>
      </w:r>
    </w:p>
    <w:p w14:paraId="536A57D3" w14:textId="77777777" w:rsidR="00C377D1" w:rsidRPr="00E33274" w:rsidRDefault="00C377D1" w:rsidP="00C87554">
      <w:pPr>
        <w:shd w:val="clear" w:color="auto" w:fill="FFFFFF" w:themeFill="background1"/>
        <w:spacing w:after="0"/>
        <w:rPr>
          <w:rFonts w:cs="Times New Roman"/>
        </w:rPr>
      </w:pPr>
    </w:p>
    <w:p w14:paraId="31B82DDE" w14:textId="77777777" w:rsidR="007241FB" w:rsidRDefault="00775C95" w:rsidP="00C87554">
      <w:pPr>
        <w:shd w:val="clear" w:color="auto" w:fill="FFFFFF" w:themeFill="background1"/>
        <w:spacing w:after="0"/>
        <w:rPr>
          <w:rFonts w:cs="Times New Roman"/>
        </w:rPr>
      </w:pPr>
      <w:r w:rsidRPr="00E33274">
        <w:rPr>
          <w:rFonts w:cs="Times New Roman"/>
        </w:rPr>
        <w:t xml:space="preserve">When using the </w:t>
      </w:r>
      <w:r w:rsidR="001801F0" w:rsidRPr="00E33274">
        <w:rPr>
          <w:rFonts w:cs="Times New Roman"/>
        </w:rPr>
        <w:t>Calculator</w:t>
      </w:r>
      <w:r w:rsidRPr="00E33274">
        <w:rPr>
          <w:rFonts w:cs="Times New Roman"/>
        </w:rPr>
        <w:t>, information that sets the regulatory context</w:t>
      </w:r>
      <w:r w:rsidR="00FF308D">
        <w:rPr>
          <w:rFonts w:cs="Times New Roman"/>
        </w:rPr>
        <w:t xml:space="preserve"> </w:t>
      </w:r>
      <w:r w:rsidRPr="00E33274">
        <w:rPr>
          <w:rFonts w:cs="Times New Roman"/>
        </w:rPr>
        <w:t xml:space="preserve">should be entered on the </w:t>
      </w:r>
      <w:r w:rsidR="00187A8B">
        <w:rPr>
          <w:rFonts w:cs="Times New Roman"/>
        </w:rPr>
        <w:t>first</w:t>
      </w:r>
      <w:r w:rsidRPr="00E33274">
        <w:rPr>
          <w:rFonts w:cs="Times New Roman"/>
        </w:rPr>
        <w:t xml:space="preserve"> tab named </w:t>
      </w:r>
      <w:r w:rsidR="00CE1E0D">
        <w:rPr>
          <w:rFonts w:cs="Times New Roman"/>
        </w:rPr>
        <w:t>“</w:t>
      </w:r>
      <w:r w:rsidR="00425BD4">
        <w:rPr>
          <w:rFonts w:cs="Times New Roman"/>
          <w:i/>
        </w:rPr>
        <w:t>Initiative Details</w:t>
      </w:r>
      <w:r w:rsidR="00CE1E0D">
        <w:rPr>
          <w:rFonts w:cs="Times New Roman"/>
          <w:i/>
        </w:rPr>
        <w:t>”</w:t>
      </w:r>
      <w:r w:rsidR="000678AE">
        <w:rPr>
          <w:rFonts w:cs="Times New Roman"/>
        </w:rPr>
        <w:t xml:space="preserve">.  </w:t>
      </w:r>
    </w:p>
    <w:p w14:paraId="01C46CED" w14:textId="77777777" w:rsidR="000678AE" w:rsidRPr="00E33274" w:rsidRDefault="000678AE" w:rsidP="00C87554">
      <w:pPr>
        <w:shd w:val="clear" w:color="auto" w:fill="FFFFFF" w:themeFill="background1"/>
        <w:spacing w:after="0"/>
        <w:rPr>
          <w:rFonts w:cs="Times New Roman"/>
        </w:rPr>
      </w:pPr>
    </w:p>
    <w:p w14:paraId="67937A51" w14:textId="77777777" w:rsidR="00E00107" w:rsidRPr="00E33274" w:rsidRDefault="000678AE" w:rsidP="00C87554">
      <w:pPr>
        <w:shd w:val="clear" w:color="auto" w:fill="FFFFFF" w:themeFill="background1"/>
        <w:spacing w:after="0"/>
        <w:rPr>
          <w:rFonts w:cs="Times New Roman"/>
          <w:noProof/>
        </w:rPr>
      </w:pPr>
      <w:r>
        <w:rPr>
          <w:rFonts w:cs="Times New Roman"/>
        </w:rPr>
        <w:t>Y</w:t>
      </w:r>
      <w:r w:rsidR="00C44F5A" w:rsidRPr="00E33274">
        <w:rPr>
          <w:rFonts w:cs="Times New Roman"/>
        </w:rPr>
        <w:t>ou can</w:t>
      </w:r>
      <w:r w:rsidR="003F181A" w:rsidRPr="00E33274">
        <w:rPr>
          <w:rFonts w:cs="Times New Roman"/>
        </w:rPr>
        <w:t xml:space="preserve"> edit this information </w:t>
      </w:r>
      <w:r w:rsidR="002E45A5" w:rsidRPr="00E33274">
        <w:rPr>
          <w:rFonts w:cs="Times New Roman"/>
        </w:rPr>
        <w:t>directly on the spreadsheet</w:t>
      </w:r>
      <w:r w:rsidR="00C44F5A" w:rsidRPr="00E33274">
        <w:rPr>
          <w:rFonts w:cs="Times New Roman"/>
        </w:rPr>
        <w:t>. I</w:t>
      </w:r>
      <w:r w:rsidR="003F181A" w:rsidRPr="00E33274">
        <w:rPr>
          <w:rFonts w:cs="Times New Roman"/>
        </w:rPr>
        <w:t xml:space="preserve">f you wish to copy and paste from another document, it is best to click on the appropriate cell and press “F2”.  </w:t>
      </w:r>
      <w:r w:rsidR="003A1188" w:rsidRPr="00E33274">
        <w:rPr>
          <w:rFonts w:cs="Times New Roman"/>
        </w:rPr>
        <w:t xml:space="preserve">The F2 key is a </w:t>
      </w:r>
      <w:r w:rsidR="00FA0BCE">
        <w:rPr>
          <w:rFonts w:cs="Times New Roman"/>
        </w:rPr>
        <w:t>short-</w:t>
      </w:r>
      <w:r w:rsidR="00CE1E0D" w:rsidRPr="00E33274">
        <w:rPr>
          <w:rFonts w:cs="Times New Roman"/>
        </w:rPr>
        <w:t>cut</w:t>
      </w:r>
      <w:r w:rsidR="00FA0BCE">
        <w:rPr>
          <w:rFonts w:cs="Times New Roman"/>
        </w:rPr>
        <w:t xml:space="preserve"> in Excel to edit the</w:t>
      </w:r>
      <w:r w:rsidR="003A1188" w:rsidRPr="00E33274">
        <w:rPr>
          <w:rFonts w:cs="Times New Roman"/>
        </w:rPr>
        <w:t xml:space="preserve"> </w:t>
      </w:r>
      <w:r w:rsidR="00FA0BCE">
        <w:rPr>
          <w:rFonts w:cs="Times New Roman"/>
        </w:rPr>
        <w:t xml:space="preserve">selected </w:t>
      </w:r>
      <w:r w:rsidR="003A1188" w:rsidRPr="00E33274">
        <w:rPr>
          <w:rFonts w:cs="Times New Roman"/>
        </w:rPr>
        <w:t xml:space="preserve">cell’s contents.  By doing this you </w:t>
      </w:r>
      <w:r w:rsidR="003F181A" w:rsidRPr="00E33274">
        <w:rPr>
          <w:rFonts w:cs="Times New Roman"/>
        </w:rPr>
        <w:t xml:space="preserve">will retain formatting such as carriage returns, which </w:t>
      </w:r>
      <w:r w:rsidR="00FF308D">
        <w:rPr>
          <w:rFonts w:cs="Times New Roman"/>
        </w:rPr>
        <w:t>if pasted directly into a spreadsheet</w:t>
      </w:r>
      <w:r w:rsidR="003F181A" w:rsidRPr="00E33274">
        <w:rPr>
          <w:rFonts w:cs="Times New Roman"/>
        </w:rPr>
        <w:t xml:space="preserve"> </w:t>
      </w:r>
      <w:r w:rsidR="00FA0BCE">
        <w:rPr>
          <w:rFonts w:cs="Times New Roman"/>
        </w:rPr>
        <w:t>adds content</w:t>
      </w:r>
      <w:r w:rsidR="00FF308D">
        <w:rPr>
          <w:rFonts w:cs="Times New Roman"/>
        </w:rPr>
        <w:t xml:space="preserve"> over multiple </w:t>
      </w:r>
      <w:r w:rsidR="00FA0BCE">
        <w:rPr>
          <w:rFonts w:cs="Times New Roman"/>
        </w:rPr>
        <w:t>rows</w:t>
      </w:r>
      <w:r w:rsidR="003F181A" w:rsidRPr="00E33274">
        <w:rPr>
          <w:rFonts w:cs="Times New Roman"/>
        </w:rPr>
        <w:t>.</w:t>
      </w:r>
      <w:r w:rsidR="008147C3" w:rsidRPr="00E33274">
        <w:rPr>
          <w:rFonts w:cs="Times New Roman"/>
        </w:rPr>
        <w:t xml:space="preserve">  If you are typing the results directly into the cell you can enter a carriage return in a cell by pressing “alt-enter”.</w:t>
      </w:r>
      <w:r w:rsidR="00FC7DD7" w:rsidRPr="00E33274">
        <w:rPr>
          <w:rFonts w:cs="Times New Roman"/>
          <w:noProof/>
        </w:rPr>
        <w:t xml:space="preserve"> </w:t>
      </w:r>
    </w:p>
    <w:p w14:paraId="1FC85471" w14:textId="77777777" w:rsidR="007241FB" w:rsidRPr="00E33274" w:rsidRDefault="007241FB" w:rsidP="007241FB">
      <w:pPr>
        <w:shd w:val="clear" w:color="auto" w:fill="FFFFFF" w:themeFill="background1"/>
        <w:spacing w:after="0"/>
        <w:rPr>
          <w:rFonts w:cs="Times New Roman"/>
          <w:noProof/>
        </w:rPr>
      </w:pPr>
    </w:p>
    <w:p w14:paraId="635C2374" w14:textId="69C5B3EE" w:rsidR="00CF66FF" w:rsidRDefault="001D36B3" w:rsidP="007241FB">
      <w:pPr>
        <w:shd w:val="clear" w:color="auto" w:fill="FFFFFF" w:themeFill="background1"/>
        <w:spacing w:after="0"/>
        <w:jc w:val="center"/>
        <w:rPr>
          <w:rFonts w:cs="Times New Roman"/>
          <w:noProof/>
        </w:rPr>
      </w:pPr>
      <w:r>
        <w:rPr>
          <w:noProof/>
        </w:rPr>
        <w:pict w14:anchorId="66B5DBFF">
          <v:group id="Group 463" o:spid="_x0000_s2084" style="position:absolute;left:0;text-align:left;margin-left:29.25pt;margin-top:84.6pt;width:445.5pt;height:258.2pt;z-index:251735040" coordsize="56578,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">
            <v:shape id="Text Box 690" o:spid="_x0000_s2085" type="#_x0000_t202" style="position:absolute;left:10668;top:31242;width:3523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" stroked="f">
              <v:textbox inset="0,0,0,0">
                <w:txbxContent>
                  <w:p w14:paraId="4EB9367E" w14:textId="77777777" w:rsidR="006F681A" w:rsidRPr="00E00107" w:rsidRDefault="006F681A" w:rsidP="00E00107">
                    <w:pPr>
                      <w:pStyle w:val="Caption"/>
                      <w:spacing w:after="0"/>
                      <w:rPr>
                        <w:rFonts w:ascii="Times New Roman" w:hAnsi="Times New Roman" w:cs="Times New Roman"/>
                      </w:rPr>
                    </w:pPr>
                    <w:r w:rsidRPr="00AC7CC5">
                      <w:rPr>
                        <w:rFonts w:ascii="Times New Roman" w:hAnsi="Times New Roman" w:cs="Times New Roman"/>
                      </w:rPr>
                      <w:t xml:space="preserve">Figure </w:t>
                    </w:r>
                    <w:r w:rsidRPr="00AC7CC5">
                      <w:rPr>
                        <w:rFonts w:ascii="Times New Roman" w:hAnsi="Times New Roman" w:cs="Times New Roman"/>
                      </w:rPr>
                      <w:fldChar w:fldCharType="begin"/>
                    </w:r>
                    <w:r w:rsidRPr="00AC7CC5">
                      <w:rPr>
                        <w:rFonts w:ascii="Times New Roman" w:hAnsi="Times New Roman" w:cs="Times New Roman"/>
                      </w:rPr>
                      <w:instrText xml:space="preserve"> SEQ Figure \* ARABIC </w:instrText>
                    </w:r>
                    <w:r w:rsidRPr="00AC7CC5">
                      <w:rPr>
                        <w:rFonts w:ascii="Times New Roman" w:hAnsi="Times New Roman" w:cs="Times New Roman"/>
                      </w:rPr>
                      <w:fldChar w:fldCharType="separate"/>
                    </w:r>
                    <w:r>
                      <w:rPr>
                        <w:rFonts w:ascii="Times New Roman" w:hAnsi="Times New Roman" w:cs="Times New Roman"/>
                        <w:noProof/>
                      </w:rPr>
                      <w:t>4</w:t>
                    </w:r>
                    <w:r w:rsidRPr="00AC7CC5">
                      <w:rPr>
                        <w:rFonts w:ascii="Times New Roman" w:hAnsi="Times New Roman" w:cs="Times New Roman"/>
                      </w:rPr>
                      <w:fldChar w:fldCharType="end"/>
                    </w:r>
                    <w:r w:rsidRPr="00AC7CC5">
                      <w:rPr>
                        <w:rFonts w:ascii="Times New Roman" w:hAnsi="Times New Roman" w:cs="Times New Roman"/>
                      </w:rPr>
                      <w:t>: Initiative P</w:t>
                    </w:r>
                    <w:r>
                      <w:rPr>
                        <w:rFonts w:ascii="Times New Roman" w:hAnsi="Times New Roman" w:cs="Times New Roman"/>
                      </w:rPr>
                      <w:t>rofile</w:t>
                    </w:r>
                  </w:p>
                </w:txbxContent>
              </v:textbox>
            </v:shape>
            <v:shape id="Picture 1" o:spid="_x0000_s2086" type="#_x0000_t75" style="position:absolute;width:56578;height:30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">
              <v:imagedata r:id="rId25" o:title=""/>
            </v:shape>
            <w10:wrap type="topAndBottom"/>
          </v:group>
        </w:pict>
      </w:r>
      <w:r>
        <w:rPr>
          <w:noProof/>
        </w:rPr>
      </w:r>
      <w:r>
        <w:pict w14:anchorId="448F4586">
          <v:rect id="Rectangle 396" o:spid="_x0000_s2083" style="width:367.5pt;height:70.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" fillcolor="#37424a" strokecolor="#7f7f7f" strokeweight="1.5pt">
            <v:shadow on="t" type="perspective" color="black" opacity="26214f" origin="-.5,-.5" offset=".74836mm,.74836mm" matrix="65864f,,,65864f"/>
            <v:textbox inset="4mm,4mm,4mm,4mm">
              <w:txbxContent>
                <w:p w14:paraId="0296E3A0" w14:textId="77777777" w:rsidR="006F681A" w:rsidRPr="00F91367" w:rsidRDefault="006F681A" w:rsidP="007241FB">
                  <w:pPr>
                    <w:rPr>
                      <w:b/>
                      <w:color w:val="CCDC00"/>
                      <w:sz w:val="20"/>
                      <w:szCs w:val="20"/>
                    </w:rPr>
                  </w:pPr>
                  <w:r w:rsidRPr="00AC7CC5">
                    <w:rPr>
                      <w:b/>
                      <w:color w:val="FF0000"/>
                      <w:sz w:val="20"/>
                      <w:szCs w:val="20"/>
                    </w:rPr>
                    <w:t xml:space="preserve">USER TIP: </w:t>
                  </w:r>
                  <w:r w:rsidRPr="00F91367">
                    <w:rPr>
                      <w:b/>
                      <w:color w:val="CCDC00"/>
                      <w:sz w:val="20"/>
                      <w:szCs w:val="20"/>
                    </w:rPr>
                    <w:t>When copying and pasting descriptions from another document into a cell, select the cell and press “F2” before pasting.  This avoids Excel interpreting carriage returns as data to be entered in subsequent rows.</w:t>
                  </w:r>
                </w:p>
              </w:txbxContent>
            </v:textbox>
            <w10:anchorlock/>
          </v:rect>
        </w:pict>
      </w:r>
    </w:p>
    <w:p w14:paraId="60C90004" w14:textId="77777777" w:rsidR="00E00107" w:rsidRDefault="00E00107" w:rsidP="007241FB">
      <w:pPr>
        <w:shd w:val="clear" w:color="auto" w:fill="FFFFFF" w:themeFill="background1"/>
        <w:spacing w:after="0"/>
        <w:jc w:val="center"/>
        <w:rPr>
          <w:rFonts w:cs="Times New Roman"/>
          <w:noProof/>
        </w:rPr>
      </w:pPr>
    </w:p>
    <w:p w14:paraId="1A12825B" w14:textId="77777777" w:rsidR="00B36E89" w:rsidRDefault="00B36E89" w:rsidP="00B36E89">
      <w:pPr>
        <w:shd w:val="clear" w:color="auto" w:fill="FFFFFF" w:themeFill="background1"/>
        <w:spacing w:after="0"/>
        <w:rPr>
          <w:rFonts w:cs="Times New Roman"/>
          <w:noProof/>
        </w:rPr>
      </w:pPr>
      <w:r>
        <w:rPr>
          <w:rFonts w:cs="Times New Roman"/>
          <w:noProof/>
        </w:rPr>
        <w:t>As an alternative to entering inititive details in the cells of the spreadsheet you can trigger the appearance of the customized user form by pressing on the “</w:t>
      </w:r>
      <w:r w:rsidRPr="00B36E89">
        <w:rPr>
          <w:rFonts w:cs="Times New Roman"/>
          <w:i/>
          <w:noProof/>
        </w:rPr>
        <w:t>Set Detail</w:t>
      </w:r>
      <w:r>
        <w:rPr>
          <w:rFonts w:cs="Times New Roman"/>
          <w:noProof/>
        </w:rPr>
        <w:t>” button at the top of the sheet.</w:t>
      </w:r>
      <w:r w:rsidR="00CE1E0D">
        <w:rPr>
          <w:rFonts w:cs="Times New Roman"/>
          <w:noProof/>
        </w:rPr>
        <w:t xml:space="preserve"> Other buttons appearing at the top of the “</w:t>
      </w:r>
      <w:r w:rsidR="00CE1E0D">
        <w:rPr>
          <w:rFonts w:cs="Times New Roman"/>
          <w:i/>
          <w:noProof/>
        </w:rPr>
        <w:t xml:space="preserve">Inititive Details” </w:t>
      </w:r>
      <w:r w:rsidR="00CE1E0D">
        <w:rPr>
          <w:rFonts w:cs="Times New Roman"/>
          <w:noProof/>
        </w:rPr>
        <w:t>concern clearing, loading and saving scenarios, which will be discussed later.</w:t>
      </w:r>
    </w:p>
    <w:p w14:paraId="531F9BEC" w14:textId="77777777" w:rsidR="00FF308D" w:rsidRDefault="00FF308D" w:rsidP="00B36E89">
      <w:pPr>
        <w:shd w:val="clear" w:color="auto" w:fill="FFFFFF" w:themeFill="background1"/>
        <w:spacing w:after="0"/>
        <w:rPr>
          <w:rFonts w:cs="Times New Roman"/>
          <w:noProof/>
        </w:rPr>
      </w:pPr>
    </w:p>
    <w:p w14:paraId="7EAD95C8" w14:textId="77777777" w:rsidR="00FF308D" w:rsidRDefault="00FF308D" w:rsidP="00B36E89">
      <w:pPr>
        <w:shd w:val="clear" w:color="auto" w:fill="FFFFFF" w:themeFill="background1"/>
        <w:spacing w:after="0"/>
        <w:rPr>
          <w:rFonts w:cs="Times New Roman"/>
          <w:noProof/>
        </w:rPr>
      </w:pPr>
    </w:p>
    <w:p w14:paraId="64580CD2" w14:textId="77777777" w:rsidR="00FF308D" w:rsidRPr="00CE1E0D" w:rsidRDefault="00FF308D" w:rsidP="00B36E89">
      <w:pPr>
        <w:shd w:val="clear" w:color="auto" w:fill="FFFFFF" w:themeFill="background1"/>
        <w:spacing w:after="0"/>
        <w:rPr>
          <w:rFonts w:cs="Times New Roman"/>
          <w:noProof/>
        </w:rPr>
      </w:pPr>
    </w:p>
    <w:p w14:paraId="20F0B52C" w14:textId="38627CA7" w:rsidR="00E00107" w:rsidRDefault="001D36B3" w:rsidP="00C305B1">
      <w:pPr>
        <w:shd w:val="clear" w:color="auto" w:fill="FFFFFF" w:themeFill="background1"/>
        <w:spacing w:after="0"/>
        <w:rPr>
          <w:noProof/>
        </w:rPr>
      </w:pPr>
      <w:r>
        <w:rPr>
          <w:noProof/>
        </w:rPr>
        <w:lastRenderedPageBreak/>
        <w:pict w14:anchorId="34B5AAB4">
          <v:group id="Group 30" o:spid="_x0000_s2079" style="position:absolute;margin-left:0;margin-top:5.9pt;width:377.85pt;height:408.95pt;z-index:251762688;mso-position-horizontal:left;mso-position-horizontal-relative:margin;mso-width-relative:margin;mso-height-relative:margin" coordsize="64008,61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">
            <v:shape id="Text Box 461" o:spid="_x0000_s2080" type="#_x0000_t202" style="position:absolute;top:59737;width:5000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W0xAAAANwAAAAPAAAAZHJzL2Rvd25yZXYueG1sRI/Ni8Iw&#10;FMTvC/4P4QleFk0VKd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K6aVbTEAAAA3AAAAA8A&#10;AAAAAAAAAAAAAAAABwIAAGRycy9kb3ducmV2LnhtbFBLBQYAAAAAAwADALcAAAD4AgAAAAA=&#10;" stroked="f">
              <v:textbox inset="0,0,0,0">
                <w:txbxContent>
                  <w:p w14:paraId="31F5137C" w14:textId="77777777" w:rsidR="006F681A" w:rsidRDefault="006F681A" w:rsidP="00C305B1">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t>: Regulatory Details Form</w:t>
                    </w:r>
                  </w:p>
                </w:txbxContent>
              </v:textbox>
            </v:shape>
            <v:shape id="Picture 1" o:spid="_x0000_s2081" type="#_x0000_t75" style="position:absolute;top:3516;width:64008;height:56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">
              <v:imagedata r:id="rId26" o:title=""/>
            </v:shape>
            <v:shape id="Picture 459" o:spid="_x0000_s2082" type="#_x0000_t75" style="position:absolute;left:50;width:56864;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">
              <v:imagedata r:id="rId27" o:title=""/>
            </v:shape>
            <w10:wrap type="topAndBottom" anchorx="margin"/>
          </v:group>
        </w:pict>
      </w:r>
    </w:p>
    <w:p w14:paraId="4D632D81" w14:textId="7ED0A222" w:rsidR="009D4D58" w:rsidRPr="00E33274" w:rsidRDefault="003A1188" w:rsidP="00C87554">
      <w:pPr>
        <w:shd w:val="clear" w:color="auto" w:fill="FFFFFF" w:themeFill="background1"/>
        <w:spacing w:after="0"/>
        <w:rPr>
          <w:rFonts w:cs="Times New Roman"/>
        </w:rPr>
      </w:pPr>
      <w:r w:rsidRPr="00E33274">
        <w:rPr>
          <w:rFonts w:cs="Times New Roman"/>
        </w:rPr>
        <w:t>The f</w:t>
      </w:r>
      <w:r w:rsidR="00775C95" w:rsidRPr="00E33274">
        <w:rPr>
          <w:rFonts w:cs="Times New Roman"/>
        </w:rPr>
        <w:t>irst</w:t>
      </w:r>
      <w:r w:rsidRPr="00E33274">
        <w:rPr>
          <w:rFonts w:cs="Times New Roman"/>
        </w:rPr>
        <w:t xml:space="preserve"> information you should </w:t>
      </w:r>
      <w:r w:rsidR="00775C95" w:rsidRPr="00E33274">
        <w:rPr>
          <w:rFonts w:cs="Times New Roman"/>
        </w:rPr>
        <w:t>provide</w:t>
      </w:r>
      <w:r w:rsidR="00C305B1">
        <w:rPr>
          <w:rFonts w:cs="Times New Roman"/>
        </w:rPr>
        <w:t xml:space="preserve"> (Cell </w:t>
      </w:r>
      <w:r w:rsidR="00C305B1" w:rsidRPr="00C305B1">
        <w:rPr>
          <w:rFonts w:cs="Times New Roman"/>
          <w:b/>
        </w:rPr>
        <w:t>C19</w:t>
      </w:r>
      <w:r w:rsidR="00C305B1">
        <w:rPr>
          <w:rFonts w:cs="Times New Roman"/>
        </w:rPr>
        <w:t>)</w:t>
      </w:r>
      <w:r w:rsidRPr="00E33274">
        <w:rPr>
          <w:rFonts w:cs="Times New Roman"/>
        </w:rPr>
        <w:t xml:space="preserve"> is</w:t>
      </w:r>
      <w:r w:rsidR="00775C95" w:rsidRPr="00E33274">
        <w:rPr>
          <w:rFonts w:cs="Times New Roman"/>
        </w:rPr>
        <w:t xml:space="preserve"> a </w:t>
      </w:r>
      <w:r w:rsidR="00775C95" w:rsidRPr="00E33274">
        <w:rPr>
          <w:rFonts w:cs="Times New Roman"/>
          <w:b/>
        </w:rPr>
        <w:t>clear and concise description</w:t>
      </w:r>
      <w:r w:rsidR="00775C95" w:rsidRPr="00E33274">
        <w:rPr>
          <w:rFonts w:cs="Times New Roman"/>
        </w:rPr>
        <w:t xml:space="preserve"> of the regulation</w:t>
      </w:r>
      <w:r w:rsidRPr="00E33274">
        <w:rPr>
          <w:rFonts w:cs="Times New Roman"/>
        </w:rPr>
        <w:t>s</w:t>
      </w:r>
      <w:r w:rsidR="00775C95" w:rsidRPr="00E33274">
        <w:rPr>
          <w:rFonts w:cs="Times New Roman"/>
        </w:rPr>
        <w:t xml:space="preserve"> that your department or agency is proposing.  </w:t>
      </w:r>
      <w:r w:rsidR="00206E5B" w:rsidRPr="00E33274">
        <w:rPr>
          <w:rFonts w:cs="Times New Roman"/>
        </w:rPr>
        <w:t>Because</w:t>
      </w:r>
      <w:r w:rsidR="009D4D58" w:rsidRPr="00E33274">
        <w:rPr>
          <w:rFonts w:cs="Times New Roman"/>
        </w:rPr>
        <w:t xml:space="preserve"> the </w:t>
      </w:r>
      <w:r w:rsidR="001801F0" w:rsidRPr="00E33274">
        <w:rPr>
          <w:rFonts w:cs="Times New Roman"/>
        </w:rPr>
        <w:t>Calculator</w:t>
      </w:r>
      <w:r w:rsidR="009D4D58" w:rsidRPr="00E33274">
        <w:rPr>
          <w:rFonts w:cs="Times New Roman"/>
        </w:rPr>
        <w:t xml:space="preserve"> is </w:t>
      </w:r>
      <w:r w:rsidR="00206E5B" w:rsidRPr="00E33274">
        <w:rPr>
          <w:rFonts w:cs="Times New Roman"/>
        </w:rPr>
        <w:t>designed</w:t>
      </w:r>
      <w:r w:rsidR="009D4D58" w:rsidRPr="00E33274">
        <w:rPr>
          <w:rFonts w:cs="Times New Roman"/>
        </w:rPr>
        <w:t xml:space="preserve"> to</w:t>
      </w:r>
      <w:r w:rsidR="00206E5B" w:rsidRPr="00E33274">
        <w:rPr>
          <w:rFonts w:cs="Times New Roman"/>
        </w:rPr>
        <w:t xml:space="preserve"> measure</w:t>
      </w:r>
      <w:r w:rsidR="009D4D58" w:rsidRPr="00E33274">
        <w:rPr>
          <w:rFonts w:cs="Times New Roman"/>
        </w:rPr>
        <w:t xml:space="preserve"> </w:t>
      </w:r>
      <w:r w:rsidR="009860FF" w:rsidRPr="00E33274">
        <w:rPr>
          <w:rFonts w:cs="Times New Roman"/>
        </w:rPr>
        <w:t xml:space="preserve">incremental </w:t>
      </w:r>
      <w:r w:rsidR="009D4D58" w:rsidRPr="00E33274">
        <w:rPr>
          <w:rFonts w:cs="Times New Roman"/>
        </w:rPr>
        <w:t>business impacts</w:t>
      </w:r>
      <w:r w:rsidR="003D0137">
        <w:rPr>
          <w:rFonts w:cs="Times New Roman"/>
        </w:rPr>
        <w:t>,</w:t>
      </w:r>
      <w:r w:rsidR="009D4D58" w:rsidRPr="00E33274">
        <w:rPr>
          <w:rFonts w:cs="Times New Roman"/>
        </w:rPr>
        <w:t xml:space="preserve"> this desc</w:t>
      </w:r>
      <w:r w:rsidR="009860FF" w:rsidRPr="00E33274">
        <w:rPr>
          <w:rFonts w:cs="Times New Roman"/>
        </w:rPr>
        <w:t>ription focus</w:t>
      </w:r>
      <w:r w:rsidR="003D0137">
        <w:rPr>
          <w:rFonts w:cs="Times New Roman"/>
        </w:rPr>
        <w:t>es</w:t>
      </w:r>
      <w:r w:rsidR="009860FF" w:rsidRPr="00E33274">
        <w:rPr>
          <w:rFonts w:cs="Times New Roman"/>
        </w:rPr>
        <w:t xml:space="preserve"> o</w:t>
      </w:r>
      <w:r w:rsidR="00206E5B" w:rsidRPr="00E33274">
        <w:rPr>
          <w:rFonts w:cs="Times New Roman"/>
        </w:rPr>
        <w:t>n</w:t>
      </w:r>
      <w:r w:rsidR="009860FF" w:rsidRPr="00E33274">
        <w:rPr>
          <w:rFonts w:cs="Times New Roman"/>
        </w:rPr>
        <w:t xml:space="preserve"> </w:t>
      </w:r>
      <w:r w:rsidR="00206E5B" w:rsidRPr="00E33274">
        <w:rPr>
          <w:rFonts w:cs="Times New Roman"/>
        </w:rPr>
        <w:t xml:space="preserve">how the </w:t>
      </w:r>
      <w:r w:rsidR="00A85ACB" w:rsidRPr="00E33274">
        <w:rPr>
          <w:rFonts w:cs="Times New Roman"/>
        </w:rPr>
        <w:t xml:space="preserve">proposed </w:t>
      </w:r>
      <w:r w:rsidR="00206E5B" w:rsidRPr="00E33274">
        <w:rPr>
          <w:rFonts w:cs="Times New Roman"/>
        </w:rPr>
        <w:t>regulation would c</w:t>
      </w:r>
      <w:r w:rsidR="00DF4300" w:rsidRPr="00E33274">
        <w:rPr>
          <w:rFonts w:cs="Times New Roman"/>
        </w:rPr>
        <w:t xml:space="preserve">ause </w:t>
      </w:r>
      <w:r w:rsidR="001257F7" w:rsidRPr="00E33274">
        <w:rPr>
          <w:rFonts w:cs="Times New Roman"/>
        </w:rPr>
        <w:t>business</w:t>
      </w:r>
      <w:r w:rsidR="00C305B1">
        <w:rPr>
          <w:rFonts w:cs="Times New Roman"/>
        </w:rPr>
        <w:t>es</w:t>
      </w:r>
      <w:r w:rsidR="001257F7" w:rsidRPr="00E33274">
        <w:rPr>
          <w:rFonts w:cs="Times New Roman"/>
        </w:rPr>
        <w:t xml:space="preserve"> to change</w:t>
      </w:r>
      <w:r w:rsidR="00206E5B" w:rsidRPr="00E33274">
        <w:rPr>
          <w:rFonts w:cs="Times New Roman"/>
        </w:rPr>
        <w:t xml:space="preserve"> the way </w:t>
      </w:r>
      <w:r w:rsidR="001257F7" w:rsidRPr="00E33274">
        <w:rPr>
          <w:rFonts w:cs="Times New Roman"/>
        </w:rPr>
        <w:t>they</w:t>
      </w:r>
      <w:r w:rsidR="00C305B1">
        <w:rPr>
          <w:rFonts w:cs="Times New Roman"/>
        </w:rPr>
        <w:t xml:space="preserve"> operate.</w:t>
      </w:r>
      <w:r w:rsidR="00206E5B" w:rsidRPr="00E33274">
        <w:rPr>
          <w:rFonts w:cs="Times New Roman"/>
        </w:rPr>
        <w:t xml:space="preserve">  For context purposes</w:t>
      </w:r>
      <w:r w:rsidR="00DF4300" w:rsidRPr="00E33274">
        <w:rPr>
          <w:rFonts w:cs="Times New Roman"/>
        </w:rPr>
        <w:t>,</w:t>
      </w:r>
      <w:r w:rsidR="00206E5B" w:rsidRPr="00E33274">
        <w:rPr>
          <w:rFonts w:cs="Times New Roman"/>
        </w:rPr>
        <w:t xml:space="preserve"> the user may also wish to briefly describe the objectives of the regulation.</w:t>
      </w:r>
      <w:r w:rsidRPr="00E33274">
        <w:rPr>
          <w:rFonts w:cs="Times New Roman"/>
        </w:rPr>
        <w:t xml:space="preserve">  Never assume that a second party</w:t>
      </w:r>
      <w:r w:rsidR="00DF4300" w:rsidRPr="00E33274">
        <w:rPr>
          <w:rFonts w:cs="Times New Roman"/>
        </w:rPr>
        <w:t>,</w:t>
      </w:r>
      <w:r w:rsidRPr="00E33274">
        <w:rPr>
          <w:rFonts w:cs="Times New Roman"/>
        </w:rPr>
        <w:t xml:space="preserve"> who may review the </w:t>
      </w:r>
      <w:r w:rsidR="001801F0" w:rsidRPr="00E33274">
        <w:rPr>
          <w:rFonts w:cs="Times New Roman"/>
        </w:rPr>
        <w:t>Calculator</w:t>
      </w:r>
      <w:r w:rsidR="00DF4300" w:rsidRPr="00E33274">
        <w:rPr>
          <w:rFonts w:cs="Times New Roman"/>
        </w:rPr>
        <w:t>,</w:t>
      </w:r>
      <w:r w:rsidRPr="00E33274">
        <w:rPr>
          <w:rFonts w:cs="Times New Roman"/>
        </w:rPr>
        <w:t xml:space="preserve"> has access to supplement</w:t>
      </w:r>
      <w:r w:rsidR="009872CB" w:rsidRPr="00E33274">
        <w:rPr>
          <w:rFonts w:cs="Times New Roman"/>
        </w:rPr>
        <w:t>al</w:t>
      </w:r>
      <w:r w:rsidRPr="00E33274">
        <w:rPr>
          <w:rFonts w:cs="Times New Roman"/>
        </w:rPr>
        <w:t xml:space="preserve"> documents such as the Regulatory Impact Analysis Statement.</w:t>
      </w:r>
      <w:r w:rsidR="00FA0BCE">
        <w:rPr>
          <w:rFonts w:cs="Times New Roman"/>
        </w:rPr>
        <w:t xml:space="preserve"> To the extent possible</w:t>
      </w:r>
      <w:r w:rsidR="003D0137">
        <w:rPr>
          <w:rFonts w:cs="Times New Roman"/>
        </w:rPr>
        <w:t>,</w:t>
      </w:r>
      <w:r w:rsidR="00FA0BCE">
        <w:rPr>
          <w:rFonts w:cs="Times New Roman"/>
        </w:rPr>
        <w:t xml:space="preserve"> make the RCC a stand-alone product that is easy to follow.</w:t>
      </w:r>
      <w:r w:rsidRPr="00E33274">
        <w:rPr>
          <w:rFonts w:cs="Times New Roman"/>
        </w:rPr>
        <w:t xml:space="preserve"> </w:t>
      </w:r>
      <w:r w:rsidR="00337BA9" w:rsidRPr="00E33274">
        <w:rPr>
          <w:rFonts w:cs="Times New Roman"/>
        </w:rPr>
        <w:t>In summary</w:t>
      </w:r>
      <w:r w:rsidR="009872CB" w:rsidRPr="00E33274">
        <w:rPr>
          <w:rFonts w:cs="Times New Roman"/>
        </w:rPr>
        <w:t>,</w:t>
      </w:r>
      <w:r w:rsidR="00337BA9" w:rsidRPr="00E33274">
        <w:rPr>
          <w:rFonts w:cs="Times New Roman"/>
        </w:rPr>
        <w:t xml:space="preserve"> the regulatory context should briefly describe:</w:t>
      </w:r>
    </w:p>
    <w:p w14:paraId="70D58381" w14:textId="77777777" w:rsidR="00337BA9" w:rsidRPr="00E33274" w:rsidRDefault="00337BA9" w:rsidP="00C87554">
      <w:pPr>
        <w:shd w:val="clear" w:color="auto" w:fill="FFFFFF" w:themeFill="background1"/>
        <w:spacing w:after="0"/>
        <w:rPr>
          <w:rFonts w:cs="Times New Roman"/>
        </w:rPr>
      </w:pPr>
    </w:p>
    <w:p w14:paraId="4A22DD4E" w14:textId="77777777" w:rsidR="00337BA9" w:rsidRPr="00E33274" w:rsidRDefault="009872CB" w:rsidP="00C87554">
      <w:pPr>
        <w:pStyle w:val="ListParagraph"/>
        <w:numPr>
          <w:ilvl w:val="0"/>
          <w:numId w:val="6"/>
        </w:numPr>
        <w:shd w:val="clear" w:color="auto" w:fill="FFFFFF" w:themeFill="background1"/>
        <w:spacing w:after="0"/>
        <w:rPr>
          <w:rFonts w:cs="Times New Roman"/>
        </w:rPr>
      </w:pPr>
      <w:r w:rsidRPr="00E33274">
        <w:rPr>
          <w:rFonts w:cs="Times New Roman"/>
        </w:rPr>
        <w:t>w</w:t>
      </w:r>
      <w:r w:rsidR="00337BA9" w:rsidRPr="00E33274">
        <w:rPr>
          <w:rFonts w:cs="Times New Roman"/>
        </w:rPr>
        <w:t>hat the regulation does</w:t>
      </w:r>
      <w:r w:rsidRPr="00E33274">
        <w:rPr>
          <w:rFonts w:cs="Times New Roman"/>
        </w:rPr>
        <w:t>;</w:t>
      </w:r>
    </w:p>
    <w:p w14:paraId="3690D37A" w14:textId="77777777" w:rsidR="00337BA9" w:rsidRPr="00E33274" w:rsidRDefault="009872CB" w:rsidP="00C87554">
      <w:pPr>
        <w:pStyle w:val="ListParagraph"/>
        <w:numPr>
          <w:ilvl w:val="0"/>
          <w:numId w:val="6"/>
        </w:numPr>
        <w:shd w:val="clear" w:color="auto" w:fill="FFFFFF" w:themeFill="background1"/>
        <w:spacing w:after="0"/>
        <w:rPr>
          <w:rFonts w:cs="Times New Roman"/>
        </w:rPr>
      </w:pPr>
      <w:r w:rsidRPr="00E33274">
        <w:rPr>
          <w:rFonts w:cs="Times New Roman"/>
        </w:rPr>
        <w:t>w</w:t>
      </w:r>
      <w:r w:rsidR="00337BA9" w:rsidRPr="00E33274">
        <w:rPr>
          <w:rFonts w:cs="Times New Roman"/>
        </w:rPr>
        <w:t>hat is its intended outcome</w:t>
      </w:r>
      <w:r w:rsidRPr="00E33274">
        <w:rPr>
          <w:rFonts w:cs="Times New Roman"/>
        </w:rPr>
        <w:t>;</w:t>
      </w:r>
      <w:r w:rsidR="00337BA9" w:rsidRPr="00E33274">
        <w:rPr>
          <w:rFonts w:cs="Times New Roman"/>
        </w:rPr>
        <w:t xml:space="preserve"> and</w:t>
      </w:r>
    </w:p>
    <w:p w14:paraId="6D0DB680" w14:textId="77777777" w:rsidR="009D4D58" w:rsidRPr="00E33274" w:rsidRDefault="009872CB" w:rsidP="00C87554">
      <w:pPr>
        <w:pStyle w:val="ListParagraph"/>
        <w:numPr>
          <w:ilvl w:val="0"/>
          <w:numId w:val="6"/>
        </w:numPr>
        <w:shd w:val="clear" w:color="auto" w:fill="FFFFFF" w:themeFill="background1"/>
        <w:spacing w:after="0"/>
        <w:rPr>
          <w:rFonts w:cs="Times New Roman"/>
        </w:rPr>
      </w:pPr>
      <w:r w:rsidRPr="00E33274">
        <w:rPr>
          <w:rFonts w:cs="Times New Roman"/>
        </w:rPr>
        <w:t>h</w:t>
      </w:r>
      <w:r w:rsidR="00337BA9" w:rsidRPr="00E33274">
        <w:rPr>
          <w:rFonts w:cs="Times New Roman"/>
        </w:rPr>
        <w:t>ow it will impact businesses.</w:t>
      </w:r>
    </w:p>
    <w:p w14:paraId="421F3BC5" w14:textId="77777777" w:rsidR="001257F7" w:rsidRPr="00E33274" w:rsidRDefault="001257F7" w:rsidP="00C87554">
      <w:pPr>
        <w:shd w:val="clear" w:color="auto" w:fill="FFFFFF" w:themeFill="background1"/>
        <w:spacing w:after="0"/>
        <w:rPr>
          <w:rFonts w:cs="Times New Roman"/>
        </w:rPr>
      </w:pPr>
    </w:p>
    <w:p w14:paraId="4344C45D" w14:textId="77777777" w:rsidR="000F27FA" w:rsidRPr="00E33274" w:rsidRDefault="00775C95" w:rsidP="00C87554">
      <w:pPr>
        <w:shd w:val="clear" w:color="auto" w:fill="FFFFFF" w:themeFill="background1"/>
        <w:spacing w:after="0"/>
        <w:rPr>
          <w:rFonts w:cs="Times New Roman"/>
        </w:rPr>
      </w:pPr>
      <w:r w:rsidRPr="00E33274">
        <w:rPr>
          <w:rFonts w:cs="Times New Roman"/>
        </w:rPr>
        <w:t>In</w:t>
      </w:r>
      <w:r w:rsidR="00C305B1">
        <w:rPr>
          <w:rFonts w:cs="Times New Roman"/>
        </w:rPr>
        <w:t>cluding the regulatory description, in</w:t>
      </w:r>
      <w:r w:rsidR="00C377D1" w:rsidRPr="00E33274">
        <w:rPr>
          <w:rFonts w:cs="Times New Roman"/>
        </w:rPr>
        <w:t xml:space="preserve"> </w:t>
      </w:r>
      <w:r w:rsidR="00C305B1">
        <w:rPr>
          <w:rFonts w:cs="Times New Roman"/>
        </w:rPr>
        <w:t>total</w:t>
      </w:r>
      <w:r w:rsidR="009D5E1E" w:rsidRPr="00E33274">
        <w:rPr>
          <w:rFonts w:cs="Times New Roman"/>
        </w:rPr>
        <w:t xml:space="preserve"> </w:t>
      </w:r>
      <w:r w:rsidRPr="00E33274">
        <w:rPr>
          <w:rFonts w:cs="Times New Roman"/>
        </w:rPr>
        <w:t xml:space="preserve">there are </w:t>
      </w:r>
      <w:r w:rsidR="009872CB" w:rsidRPr="00E33274">
        <w:rPr>
          <w:rFonts w:cs="Times New Roman"/>
        </w:rPr>
        <w:t>six</w:t>
      </w:r>
      <w:r w:rsidRPr="00E33274">
        <w:rPr>
          <w:rFonts w:cs="Times New Roman"/>
        </w:rPr>
        <w:t xml:space="preserve"> </w:t>
      </w:r>
      <w:r w:rsidR="002E45A5" w:rsidRPr="00E33274">
        <w:rPr>
          <w:rFonts w:cs="Times New Roman"/>
        </w:rPr>
        <w:t>inputs to enter</w:t>
      </w:r>
      <w:r w:rsidR="00337BA9" w:rsidRPr="00E33274">
        <w:rPr>
          <w:rFonts w:cs="Times New Roman"/>
        </w:rPr>
        <w:t>:</w:t>
      </w:r>
    </w:p>
    <w:p w14:paraId="402E0EC8" w14:textId="77777777" w:rsidR="00A85ACB" w:rsidRPr="00E33274" w:rsidRDefault="00A85ACB" w:rsidP="00C87554">
      <w:pPr>
        <w:shd w:val="clear" w:color="auto" w:fill="FFFFFF" w:themeFill="background1"/>
        <w:spacing w:after="0"/>
        <w:rPr>
          <w:rFonts w:cs="Times New Roman"/>
        </w:rPr>
      </w:pPr>
    </w:p>
    <w:p w14:paraId="41F9F72E" w14:textId="77777777" w:rsidR="00337BA9" w:rsidRPr="00E33274" w:rsidRDefault="00337BA9" w:rsidP="00C87554">
      <w:pPr>
        <w:pStyle w:val="ListParagraph"/>
        <w:numPr>
          <w:ilvl w:val="0"/>
          <w:numId w:val="7"/>
        </w:numPr>
        <w:shd w:val="clear" w:color="auto" w:fill="FFFFFF" w:themeFill="background1"/>
        <w:spacing w:after="0"/>
        <w:rPr>
          <w:rFonts w:cs="Times New Roman"/>
        </w:rPr>
      </w:pPr>
      <w:r w:rsidRPr="00C305B1">
        <w:rPr>
          <w:rFonts w:cs="Times New Roman"/>
          <w:i/>
        </w:rPr>
        <w:lastRenderedPageBreak/>
        <w:t>Name of the regulatory change</w:t>
      </w:r>
      <w:r w:rsidR="009D5E1E" w:rsidRPr="00E33274">
        <w:rPr>
          <w:rFonts w:cs="Times New Roman"/>
        </w:rPr>
        <w:t xml:space="preserve"> (Cell </w:t>
      </w:r>
      <w:r w:rsidR="00C305B1">
        <w:rPr>
          <w:rFonts w:cs="Times New Roman"/>
          <w:b/>
        </w:rPr>
        <w:t>C13</w:t>
      </w:r>
      <w:r w:rsidR="009D5E1E" w:rsidRPr="00E33274">
        <w:rPr>
          <w:rFonts w:cs="Times New Roman"/>
        </w:rPr>
        <w:t>)</w:t>
      </w:r>
      <w:r w:rsidRPr="00E33274">
        <w:rPr>
          <w:rFonts w:cs="Times New Roman"/>
        </w:rPr>
        <w:t>:  The title the regulation will be given when published within the Canada Gazette.</w:t>
      </w:r>
      <w:r w:rsidR="002E45A5" w:rsidRPr="00E33274">
        <w:rPr>
          <w:rFonts w:cs="Times New Roman"/>
        </w:rPr>
        <w:t xml:space="preserve">  </w:t>
      </w:r>
      <w:r w:rsidR="002E45A5" w:rsidRPr="00E33274">
        <w:rPr>
          <w:rFonts w:cs="Times New Roman"/>
          <w:b/>
        </w:rPr>
        <w:t>For reference purposes it is advised that you add the Statutory Orders and Regulation number (SOR number) to this field after the regulation has been registered</w:t>
      </w:r>
      <w:r w:rsidR="002E45A5" w:rsidRPr="00E33274">
        <w:rPr>
          <w:rFonts w:cs="Times New Roman"/>
        </w:rPr>
        <w:t>.  As regulatory titles are not unique</w:t>
      </w:r>
      <w:r w:rsidR="009872CB" w:rsidRPr="00E33274">
        <w:rPr>
          <w:rFonts w:cs="Times New Roman"/>
        </w:rPr>
        <w:t>,</w:t>
      </w:r>
      <w:r w:rsidR="002E45A5" w:rsidRPr="00E33274">
        <w:rPr>
          <w:rFonts w:cs="Times New Roman"/>
        </w:rPr>
        <w:t xml:space="preserve"> the SOR number will </w:t>
      </w:r>
      <w:r w:rsidR="005B65DA" w:rsidRPr="00E33274">
        <w:rPr>
          <w:rFonts w:cs="Times New Roman"/>
        </w:rPr>
        <w:t>allow</w:t>
      </w:r>
      <w:r w:rsidR="002E45A5" w:rsidRPr="00E33274">
        <w:rPr>
          <w:rFonts w:cs="Times New Roman"/>
        </w:rPr>
        <w:t xml:space="preserve"> cross-referencing </w:t>
      </w:r>
      <w:r w:rsidR="001801F0" w:rsidRPr="00E33274">
        <w:rPr>
          <w:rFonts w:cs="Times New Roman"/>
        </w:rPr>
        <w:t>Calculator</w:t>
      </w:r>
      <w:r w:rsidR="005B65DA" w:rsidRPr="00E33274">
        <w:rPr>
          <w:rFonts w:cs="Times New Roman"/>
        </w:rPr>
        <w:t xml:space="preserve"> scenarios to regulations in the future.</w:t>
      </w:r>
    </w:p>
    <w:p w14:paraId="2D8C8876" w14:textId="77777777" w:rsidR="0048717C" w:rsidRPr="00E33274" w:rsidRDefault="0048717C" w:rsidP="00C87554">
      <w:pPr>
        <w:pStyle w:val="ListParagraph"/>
        <w:shd w:val="clear" w:color="auto" w:fill="FFFFFF" w:themeFill="background1"/>
        <w:spacing w:after="0"/>
        <w:rPr>
          <w:rFonts w:cs="Times New Roman"/>
        </w:rPr>
      </w:pPr>
    </w:p>
    <w:p w14:paraId="035BEE2A" w14:textId="77777777" w:rsidR="00CF66FF" w:rsidRPr="00E33274" w:rsidRDefault="00337BA9" w:rsidP="00CF66FF">
      <w:pPr>
        <w:pStyle w:val="ListParagraph"/>
        <w:numPr>
          <w:ilvl w:val="0"/>
          <w:numId w:val="7"/>
        </w:numPr>
        <w:shd w:val="clear" w:color="auto" w:fill="FFFFFF" w:themeFill="background1"/>
        <w:spacing w:after="0"/>
        <w:rPr>
          <w:rFonts w:cs="Times New Roman"/>
        </w:rPr>
      </w:pPr>
      <w:r w:rsidRPr="00E33274">
        <w:rPr>
          <w:rFonts w:cs="Times New Roman"/>
        </w:rPr>
        <w:t>Type</w:t>
      </w:r>
      <w:r w:rsidR="009D5E1E" w:rsidRPr="00E33274">
        <w:rPr>
          <w:rFonts w:cs="Times New Roman"/>
        </w:rPr>
        <w:t xml:space="preserve"> (</w:t>
      </w:r>
      <w:r w:rsidR="00C305B1">
        <w:rPr>
          <w:rFonts w:cs="Times New Roman"/>
          <w:b/>
        </w:rPr>
        <w:t>C15</w:t>
      </w:r>
      <w:r w:rsidR="009D5E1E" w:rsidRPr="00E33274">
        <w:rPr>
          <w:rFonts w:cs="Times New Roman"/>
        </w:rPr>
        <w:t>)</w:t>
      </w:r>
      <w:r w:rsidRPr="00E33274">
        <w:rPr>
          <w:rFonts w:cs="Times New Roman"/>
        </w:rPr>
        <w:t xml:space="preserve">: Indicate if the </w:t>
      </w:r>
      <w:r w:rsidR="001801F0" w:rsidRPr="00E33274">
        <w:rPr>
          <w:rFonts w:cs="Times New Roman"/>
        </w:rPr>
        <w:t>Calculator</w:t>
      </w:r>
      <w:r w:rsidRPr="00E33274">
        <w:rPr>
          <w:rFonts w:cs="Times New Roman"/>
        </w:rPr>
        <w:t xml:space="preserve"> is being used to calculate an </w:t>
      </w:r>
      <w:r w:rsidR="002A79E3" w:rsidRPr="00E33274">
        <w:rPr>
          <w:rFonts w:cs="Times New Roman"/>
        </w:rPr>
        <w:t xml:space="preserve">“IN” or “OUT” under the </w:t>
      </w:r>
      <w:r w:rsidR="00FA0BCE">
        <w:rPr>
          <w:rFonts w:cs="Times New Roman"/>
        </w:rPr>
        <w:t>one-for-o</w:t>
      </w:r>
      <w:r w:rsidR="003D3342" w:rsidRPr="00E33274">
        <w:rPr>
          <w:rFonts w:cs="Times New Roman"/>
        </w:rPr>
        <w:t>ne</w:t>
      </w:r>
      <w:r w:rsidR="002A79E3" w:rsidRPr="00E33274">
        <w:rPr>
          <w:rFonts w:cs="Times New Roman"/>
        </w:rPr>
        <w:t xml:space="preserve"> </w:t>
      </w:r>
      <w:r w:rsidR="00FA0BCE">
        <w:rPr>
          <w:rFonts w:cs="Times New Roman"/>
        </w:rPr>
        <w:t>r</w:t>
      </w:r>
      <w:r w:rsidR="006E588C" w:rsidRPr="00E33274">
        <w:rPr>
          <w:rFonts w:cs="Times New Roman"/>
        </w:rPr>
        <w:t>ule</w:t>
      </w:r>
      <w:r w:rsidR="002A79E3" w:rsidRPr="00E33274">
        <w:rPr>
          <w:rFonts w:cs="Times New Roman"/>
        </w:rPr>
        <w:t>.</w:t>
      </w:r>
      <w:r w:rsidR="00CE1E0D">
        <w:rPr>
          <w:rFonts w:cs="Times New Roman"/>
        </w:rPr>
        <w:t xml:space="preserve"> If the Calcu</w:t>
      </w:r>
      <w:r w:rsidR="00FA0BCE">
        <w:rPr>
          <w:rFonts w:cs="Times New Roman"/>
        </w:rPr>
        <w:t xml:space="preserve">lator is being used to </w:t>
      </w:r>
      <w:r w:rsidR="00FF308D">
        <w:rPr>
          <w:rFonts w:cs="Times New Roman"/>
        </w:rPr>
        <w:t xml:space="preserve">cost </w:t>
      </w:r>
      <w:r w:rsidR="00FA0BCE">
        <w:rPr>
          <w:rFonts w:cs="Times New Roman"/>
        </w:rPr>
        <w:t xml:space="preserve">a </w:t>
      </w:r>
      <w:r w:rsidR="00CE1E0D">
        <w:rPr>
          <w:rFonts w:cs="Times New Roman"/>
        </w:rPr>
        <w:t>regulation unrelated to administrative burden, you can select “Other”.</w:t>
      </w:r>
      <w:r w:rsidR="002A79E3" w:rsidRPr="00E33274">
        <w:rPr>
          <w:rFonts w:cs="Times New Roman"/>
        </w:rPr>
        <w:t xml:space="preserve">  </w:t>
      </w:r>
      <w:r w:rsidR="009E5CB7" w:rsidRPr="00E33274">
        <w:rPr>
          <w:rFonts w:cs="Times New Roman"/>
        </w:rPr>
        <w:t xml:space="preserve"> </w:t>
      </w:r>
      <w:r w:rsidR="0040056B" w:rsidRPr="00E33274">
        <w:rPr>
          <w:rFonts w:cs="Times New Roman"/>
          <w:b/>
        </w:rPr>
        <w:t xml:space="preserve">If a regulatory proposal’s net impact is calculated in combination with other </w:t>
      </w:r>
      <w:r w:rsidR="001801F0" w:rsidRPr="00E33274">
        <w:rPr>
          <w:rFonts w:cs="Times New Roman"/>
          <w:b/>
        </w:rPr>
        <w:t>Calculator</w:t>
      </w:r>
      <w:r w:rsidR="0040056B" w:rsidRPr="00E33274">
        <w:rPr>
          <w:rFonts w:cs="Times New Roman"/>
          <w:b/>
        </w:rPr>
        <w:t xml:space="preserve"> scenarios this should be documented in the assumptions/notes area</w:t>
      </w:r>
      <w:r w:rsidR="0040056B" w:rsidRPr="00E33274">
        <w:rPr>
          <w:rFonts w:cs="Times New Roman"/>
        </w:rPr>
        <w:t xml:space="preserve">. </w:t>
      </w:r>
    </w:p>
    <w:p w14:paraId="78CC65D2" w14:textId="0B05761F" w:rsidR="00CF66FF" w:rsidRPr="00E33274" w:rsidRDefault="001D36B3" w:rsidP="00CF66FF">
      <w:pPr>
        <w:pStyle w:val="ListParagraph"/>
        <w:rPr>
          <w:rFonts w:cs="Times New Roman"/>
        </w:rPr>
      </w:pPr>
      <w:r>
        <w:rPr>
          <w:noProof/>
        </w:rPr>
        <w:pict w14:anchorId="1A500611">
          <v:rect id="_x0000_s2078" style="position:absolute;left:0;text-align:left;margin-left:0;margin-top:19.6pt;width:429.75pt;height:122.25pt;flip:x;z-index:2517360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" fillcolor="#37424a" strokecolor="gray [1629]" strokeweight="1.5pt">
            <v:shadow on="t" type="perspective" color="black" opacity="26214f" origin="-.5,-.5" offset=".74836mm,.74836mm" matrix="65864f,,,65864f"/>
            <v:textbox inset="21.6pt,4mm,21.6pt,4mm">
              <w:txbxContent>
                <w:p w14:paraId="75CDF238" w14:textId="77777777" w:rsidR="006F681A" w:rsidRPr="00C305B1" w:rsidRDefault="006F681A" w:rsidP="00CF66FF">
                  <w:pPr>
                    <w:rPr>
                      <w:b/>
                      <w:color w:val="CCDC00"/>
                      <w:sz w:val="20"/>
                      <w:szCs w:val="20"/>
                      <w:shd w:val="clear" w:color="auto" w:fill="37424A"/>
                    </w:rPr>
                  </w:pPr>
                  <w:r w:rsidRPr="00C305B1">
                    <w:rPr>
                      <w:b/>
                      <w:color w:val="CD202C"/>
                      <w:sz w:val="20"/>
                      <w:szCs w:val="20"/>
                      <w:shd w:val="clear" w:color="auto" w:fill="37424A"/>
                    </w:rPr>
                    <w:t>USER TIP</w:t>
                  </w:r>
                  <w:r w:rsidRPr="00C305B1">
                    <w:rPr>
                      <w:b/>
                      <w:color w:val="CCDC00"/>
                      <w:sz w:val="20"/>
                      <w:szCs w:val="20"/>
                      <w:shd w:val="clear" w:color="auto" w:fill="37424A"/>
                    </w:rPr>
                    <w:t xml:space="preserve">: When the scenario type selected is IN, the final result should be an increase in costs.  In this case any element of the proposal that </w:t>
                  </w:r>
                  <w:r w:rsidRPr="00C305B1">
                    <w:rPr>
                      <w:b/>
                      <w:i/>
                      <w:color w:val="CCDC00"/>
                      <w:sz w:val="20"/>
                      <w:szCs w:val="20"/>
                      <w:shd w:val="clear" w:color="auto" w:fill="37424A"/>
                    </w:rPr>
                    <w:t xml:space="preserve">decreases costs </w:t>
                  </w:r>
                  <w:r w:rsidRPr="00C305B1">
                    <w:rPr>
                      <w:b/>
                      <w:color w:val="CCDC00"/>
                      <w:sz w:val="20"/>
                      <w:szCs w:val="20"/>
                      <w:shd w:val="clear" w:color="auto" w:fill="37424A"/>
                    </w:rPr>
                    <w:t xml:space="preserve">should be entered with a negative parameter.  This should be done by indicating a negative in the number of hours for a task or a negative for the number of units purchased. </w:t>
                  </w:r>
                </w:p>
                <w:p w14:paraId="78D24AF2" w14:textId="77777777" w:rsidR="006F681A" w:rsidRPr="00C305B1" w:rsidRDefault="006F681A" w:rsidP="00CF66FF">
                  <w:pPr>
                    <w:rPr>
                      <w:b/>
                      <w:color w:val="CCDC00"/>
                      <w:sz w:val="20"/>
                      <w:szCs w:val="20"/>
                      <w:shd w:val="clear" w:color="auto" w:fill="37424A"/>
                    </w:rPr>
                  </w:pPr>
                  <w:r w:rsidRPr="00C305B1">
                    <w:rPr>
                      <w:b/>
                      <w:color w:val="CCDC00"/>
                      <w:sz w:val="20"/>
                      <w:szCs w:val="20"/>
                      <w:shd w:val="clear" w:color="auto" w:fill="37424A"/>
                    </w:rPr>
                    <w:t xml:space="preserve">Similarly, if the selected type is an OUT, this implies the final result is a decrease in cost and any element that </w:t>
                  </w:r>
                  <w:r w:rsidRPr="00C305B1">
                    <w:rPr>
                      <w:b/>
                      <w:i/>
                      <w:color w:val="CCDC00"/>
                      <w:sz w:val="20"/>
                      <w:szCs w:val="20"/>
                      <w:shd w:val="clear" w:color="auto" w:fill="37424A"/>
                    </w:rPr>
                    <w:t>increases costs</w:t>
                  </w:r>
                  <w:r w:rsidRPr="00C305B1">
                    <w:rPr>
                      <w:b/>
                      <w:color w:val="CCDC00"/>
                      <w:sz w:val="20"/>
                      <w:szCs w:val="20"/>
                      <w:shd w:val="clear" w:color="auto" w:fill="37424A"/>
                    </w:rPr>
                    <w:t xml:space="preserve"> should include</w:t>
                  </w:r>
                  <w:r>
                    <w:rPr>
                      <w:b/>
                      <w:color w:val="CCDC00"/>
                      <w:sz w:val="20"/>
                      <w:szCs w:val="20"/>
                      <w:shd w:val="clear" w:color="auto" w:fill="37424A"/>
                    </w:rPr>
                    <w:t xml:space="preserve"> a negative </w:t>
                  </w:r>
                  <w:r w:rsidRPr="00C305B1">
                    <w:rPr>
                      <w:b/>
                      <w:color w:val="CCDC00"/>
                      <w:sz w:val="20"/>
                      <w:szCs w:val="20"/>
                      <w:shd w:val="clear" w:color="auto" w:fill="37424A"/>
                    </w:rPr>
                    <w:t>parameter.</w:t>
                  </w:r>
                </w:p>
              </w:txbxContent>
            </v:textbox>
            <w10:wrap type="topAndBottom" anchorx="margin"/>
          </v:rect>
        </w:pict>
      </w:r>
    </w:p>
    <w:p w14:paraId="546B1BB4" w14:textId="77777777" w:rsidR="0048717C" w:rsidRPr="00E33274" w:rsidRDefault="0048717C" w:rsidP="00C87554">
      <w:pPr>
        <w:shd w:val="clear" w:color="auto" w:fill="FFFFFF" w:themeFill="background1"/>
        <w:spacing w:after="0"/>
        <w:rPr>
          <w:rFonts w:cs="Times New Roman"/>
        </w:rPr>
      </w:pPr>
    </w:p>
    <w:p w14:paraId="2C12B051" w14:textId="32A2B8DB" w:rsidR="009D5E1E" w:rsidRPr="00E33274" w:rsidRDefault="009D5E1E" w:rsidP="00C87554">
      <w:pPr>
        <w:pStyle w:val="ListParagraph"/>
        <w:numPr>
          <w:ilvl w:val="0"/>
          <w:numId w:val="7"/>
        </w:numPr>
        <w:shd w:val="clear" w:color="auto" w:fill="FFFFFF" w:themeFill="background1"/>
        <w:spacing w:after="0"/>
        <w:rPr>
          <w:rFonts w:cs="Times New Roman"/>
        </w:rPr>
      </w:pPr>
      <w:r w:rsidRPr="00E33274">
        <w:rPr>
          <w:rFonts w:cs="Times New Roman"/>
        </w:rPr>
        <w:t>Responsible Department (</w:t>
      </w:r>
      <w:r w:rsidR="00017B2B">
        <w:rPr>
          <w:rFonts w:cs="Times New Roman"/>
          <w:b/>
        </w:rPr>
        <w:t>C17</w:t>
      </w:r>
      <w:r w:rsidRPr="00E33274">
        <w:rPr>
          <w:rFonts w:cs="Times New Roman"/>
        </w:rPr>
        <w:t>):  Na</w:t>
      </w:r>
      <w:r w:rsidR="006E588C" w:rsidRPr="00E33274">
        <w:rPr>
          <w:rFonts w:cs="Times New Roman"/>
        </w:rPr>
        <w:t>me of the department</w:t>
      </w:r>
      <w:r w:rsidRPr="00E33274">
        <w:rPr>
          <w:rFonts w:cs="Times New Roman"/>
        </w:rPr>
        <w:t xml:space="preserve"> that will </w:t>
      </w:r>
      <w:r w:rsidR="00017B2B">
        <w:rPr>
          <w:rFonts w:cs="Times New Roman"/>
        </w:rPr>
        <w:t>recommend, make,</w:t>
      </w:r>
      <w:r w:rsidRPr="00E33274">
        <w:rPr>
          <w:rFonts w:cs="Times New Roman"/>
        </w:rPr>
        <w:t xml:space="preserve"> </w:t>
      </w:r>
      <w:r w:rsidR="00AB2AC9">
        <w:rPr>
          <w:rFonts w:cs="Times New Roman"/>
        </w:rPr>
        <w:t>and/</w:t>
      </w:r>
      <w:r w:rsidRPr="00E33274">
        <w:rPr>
          <w:rFonts w:cs="Times New Roman"/>
        </w:rPr>
        <w:t>or approve the regulation.</w:t>
      </w:r>
      <w:r w:rsidR="0040056B" w:rsidRPr="00E33274">
        <w:rPr>
          <w:rFonts w:cs="Times New Roman"/>
        </w:rPr>
        <w:t xml:space="preserve">  </w:t>
      </w:r>
      <w:r w:rsidR="0040056B" w:rsidRPr="00E33274">
        <w:rPr>
          <w:rFonts w:cs="Times New Roman"/>
          <w:b/>
        </w:rPr>
        <w:t xml:space="preserve">When a regulation is jointly managed by several departments, this should be mentioned in the assumptions and notes area as well as any information relevant in support of the decision of which </w:t>
      </w:r>
      <w:r w:rsidR="003D0137">
        <w:rPr>
          <w:rFonts w:cs="Times New Roman"/>
          <w:b/>
        </w:rPr>
        <w:t xml:space="preserve">the </w:t>
      </w:r>
      <w:r w:rsidR="0040056B" w:rsidRPr="00E33274">
        <w:rPr>
          <w:rFonts w:cs="Times New Roman"/>
          <w:b/>
        </w:rPr>
        <w:t>minister is responsible</w:t>
      </w:r>
      <w:r w:rsidR="0040056B" w:rsidRPr="00E33274">
        <w:rPr>
          <w:rFonts w:cs="Times New Roman"/>
        </w:rPr>
        <w:t>.</w:t>
      </w:r>
    </w:p>
    <w:p w14:paraId="6402EACA" w14:textId="77777777" w:rsidR="0048717C" w:rsidRPr="00E33274" w:rsidRDefault="0048717C" w:rsidP="00C87554">
      <w:pPr>
        <w:pStyle w:val="ListParagraph"/>
        <w:shd w:val="clear" w:color="auto" w:fill="FFFFFF" w:themeFill="background1"/>
        <w:spacing w:after="0"/>
        <w:rPr>
          <w:rFonts w:cs="Times New Roman"/>
        </w:rPr>
      </w:pPr>
    </w:p>
    <w:p w14:paraId="5EF63FA4" w14:textId="77777777" w:rsidR="009D5E1E" w:rsidRPr="00E33274" w:rsidRDefault="009D5E1E" w:rsidP="00C87554">
      <w:pPr>
        <w:pStyle w:val="ListParagraph"/>
        <w:numPr>
          <w:ilvl w:val="0"/>
          <w:numId w:val="7"/>
        </w:numPr>
        <w:shd w:val="clear" w:color="auto" w:fill="FFFFFF" w:themeFill="background1"/>
        <w:spacing w:after="0"/>
        <w:rPr>
          <w:rFonts w:cs="Times New Roman"/>
        </w:rPr>
      </w:pPr>
      <w:r w:rsidRPr="00E33274">
        <w:rPr>
          <w:rFonts w:cs="Times New Roman"/>
        </w:rPr>
        <w:t>Description (</w:t>
      </w:r>
      <w:r w:rsidR="00017B2B">
        <w:rPr>
          <w:rFonts w:cs="Times New Roman"/>
          <w:b/>
        </w:rPr>
        <w:t>C19</w:t>
      </w:r>
      <w:r w:rsidRPr="00E33274">
        <w:rPr>
          <w:rFonts w:cs="Times New Roman"/>
        </w:rPr>
        <w:t>):  The Regulatory context</w:t>
      </w:r>
      <w:r w:rsidR="00784F6B" w:rsidRPr="00E33274">
        <w:rPr>
          <w:rFonts w:cs="Times New Roman"/>
        </w:rPr>
        <w:t>, as previously described</w:t>
      </w:r>
      <w:r w:rsidR="0040056B" w:rsidRPr="00E33274">
        <w:rPr>
          <w:rFonts w:cs="Times New Roman"/>
        </w:rPr>
        <w:t>.</w:t>
      </w:r>
    </w:p>
    <w:p w14:paraId="27F464E0" w14:textId="77777777" w:rsidR="0048717C" w:rsidRPr="00E33274" w:rsidRDefault="0048717C" w:rsidP="00C87554">
      <w:pPr>
        <w:shd w:val="clear" w:color="auto" w:fill="FFFFFF" w:themeFill="background1"/>
        <w:spacing w:after="0"/>
        <w:rPr>
          <w:rFonts w:cs="Times New Roman"/>
        </w:rPr>
      </w:pPr>
    </w:p>
    <w:p w14:paraId="65CEA73C" w14:textId="77777777" w:rsidR="00017B2B" w:rsidRDefault="00017B2B" w:rsidP="00C87554">
      <w:pPr>
        <w:pStyle w:val="ListParagraph"/>
        <w:numPr>
          <w:ilvl w:val="0"/>
          <w:numId w:val="7"/>
        </w:numPr>
        <w:shd w:val="clear" w:color="auto" w:fill="FFFFFF" w:themeFill="background1"/>
        <w:spacing w:after="0"/>
        <w:rPr>
          <w:rFonts w:cs="Times New Roman"/>
        </w:rPr>
      </w:pPr>
      <w:r>
        <w:rPr>
          <w:rFonts w:cs="Times New Roman"/>
        </w:rPr>
        <w:t>Years</w:t>
      </w:r>
    </w:p>
    <w:p w14:paraId="43F29C09" w14:textId="77777777" w:rsidR="00017B2B" w:rsidRPr="00017B2B" w:rsidRDefault="00017B2B" w:rsidP="00017B2B">
      <w:pPr>
        <w:pStyle w:val="ListParagraph"/>
        <w:rPr>
          <w:rFonts w:cs="Times New Roman"/>
        </w:rPr>
      </w:pPr>
    </w:p>
    <w:p w14:paraId="4D58ED0B" w14:textId="67626CBF" w:rsidR="00017B2B" w:rsidRDefault="00017B2B" w:rsidP="00017B2B">
      <w:pPr>
        <w:pStyle w:val="ListParagraph"/>
        <w:numPr>
          <w:ilvl w:val="1"/>
          <w:numId w:val="7"/>
        </w:numPr>
        <w:shd w:val="clear" w:color="auto" w:fill="FFFFFF" w:themeFill="background1"/>
        <w:spacing w:after="0"/>
        <w:rPr>
          <w:rFonts w:cs="Times New Roman"/>
        </w:rPr>
      </w:pPr>
      <w:r>
        <w:rPr>
          <w:rFonts w:cs="Times New Roman"/>
        </w:rPr>
        <w:t>Price year for the analysis (</w:t>
      </w:r>
      <w:r>
        <w:rPr>
          <w:rFonts w:cs="Times New Roman"/>
          <w:b/>
        </w:rPr>
        <w:t>C20</w:t>
      </w:r>
      <w:r>
        <w:rPr>
          <w:rFonts w:cs="Times New Roman"/>
        </w:rPr>
        <w:t xml:space="preserve">): The year of prices </w:t>
      </w:r>
      <w:r w:rsidR="00080123">
        <w:rPr>
          <w:rFonts w:cs="Times New Roman"/>
        </w:rPr>
        <w:t xml:space="preserve">(cost of labour, cost of units) used in the analysis. All prices </w:t>
      </w:r>
      <w:r w:rsidR="00AB2AC9">
        <w:rPr>
          <w:rFonts w:cs="Times New Roman"/>
        </w:rPr>
        <w:t xml:space="preserve">used to estimate costs </w:t>
      </w:r>
      <w:r w:rsidR="00080123">
        <w:rPr>
          <w:rFonts w:cs="Times New Roman"/>
        </w:rPr>
        <w:t xml:space="preserve">must be from the same year. Prices for labour costs preloaded in the Calculator </w:t>
      </w:r>
      <w:r w:rsidR="00FF308D">
        <w:rPr>
          <w:rFonts w:cs="Times New Roman"/>
        </w:rPr>
        <w:t xml:space="preserve">(version 3) </w:t>
      </w:r>
      <w:r w:rsidR="00080123">
        <w:rPr>
          <w:rFonts w:cs="Times New Roman"/>
        </w:rPr>
        <w:t xml:space="preserve">are </w:t>
      </w:r>
      <w:r w:rsidR="00C81119">
        <w:rPr>
          <w:rFonts w:cs="Times New Roman"/>
        </w:rPr>
        <w:t>from</w:t>
      </w:r>
      <w:r w:rsidR="00080123">
        <w:rPr>
          <w:rFonts w:cs="Times New Roman"/>
        </w:rPr>
        <w:t xml:space="preserve"> 2018. If a different price year is </w:t>
      </w:r>
      <w:r w:rsidR="00C81119">
        <w:rPr>
          <w:rFonts w:cs="Times New Roman"/>
        </w:rPr>
        <w:t xml:space="preserve">selected the calculator will </w:t>
      </w:r>
      <w:r w:rsidR="006B5B9D">
        <w:rPr>
          <w:rFonts w:cs="Times New Roman"/>
        </w:rPr>
        <w:t>deflate</w:t>
      </w:r>
      <w:r w:rsidR="00760344">
        <w:rPr>
          <w:rFonts w:cs="Times New Roman"/>
        </w:rPr>
        <w:t xml:space="preserve"> or inflate</w:t>
      </w:r>
      <w:r w:rsidR="00C81119">
        <w:rPr>
          <w:rFonts w:cs="Times New Roman"/>
        </w:rPr>
        <w:t xml:space="preserve"> these values using the Consumer Price Index to the </w:t>
      </w:r>
      <w:r w:rsidR="006B5B9D">
        <w:rPr>
          <w:rFonts w:cs="Times New Roman"/>
        </w:rPr>
        <w:t>selected price level</w:t>
      </w:r>
      <w:r w:rsidR="00C81119">
        <w:rPr>
          <w:rFonts w:cs="Times New Roman"/>
        </w:rPr>
        <w:t>.</w:t>
      </w:r>
      <w:r w:rsidR="00AB2AC9">
        <w:rPr>
          <w:rFonts w:cs="Times New Roman"/>
        </w:rPr>
        <w:t xml:space="preserve"> The price year for the one-for-one rule is determined by the </w:t>
      </w:r>
      <w:hyperlink r:id="rId28" w:history="1">
        <w:r w:rsidR="00AB2AC9" w:rsidRPr="00AB2AC9">
          <w:rPr>
            <w:rStyle w:val="Hyperlink"/>
            <w:rFonts w:cs="Times New Roman"/>
          </w:rPr>
          <w:t>Red Tape Reduction Regulations</w:t>
        </w:r>
      </w:hyperlink>
      <w:r w:rsidR="00AB2AC9">
        <w:rPr>
          <w:rFonts w:cs="Times New Roman"/>
        </w:rPr>
        <w:t xml:space="preserve"> (currently 2012).</w:t>
      </w:r>
      <w:r w:rsidR="00080123">
        <w:rPr>
          <w:rFonts w:cs="Times New Roman"/>
        </w:rPr>
        <w:t xml:space="preserve">  </w:t>
      </w:r>
    </w:p>
    <w:p w14:paraId="678AAEC9" w14:textId="77777777" w:rsidR="006B5B9D" w:rsidRDefault="006B5B9D" w:rsidP="006B5B9D">
      <w:pPr>
        <w:pStyle w:val="ListParagraph"/>
        <w:shd w:val="clear" w:color="auto" w:fill="FFFFFF" w:themeFill="background1"/>
        <w:spacing w:after="0"/>
        <w:ind w:left="1440"/>
        <w:rPr>
          <w:rFonts w:cs="Times New Roman"/>
        </w:rPr>
      </w:pPr>
    </w:p>
    <w:p w14:paraId="4E605585" w14:textId="77777777" w:rsidR="00C81119" w:rsidRDefault="009D5E1E" w:rsidP="00C81119">
      <w:pPr>
        <w:pStyle w:val="ListParagraph"/>
        <w:numPr>
          <w:ilvl w:val="1"/>
          <w:numId w:val="7"/>
        </w:numPr>
        <w:shd w:val="clear" w:color="auto" w:fill="FFFFFF" w:themeFill="background1"/>
        <w:spacing w:after="0"/>
        <w:rPr>
          <w:rFonts w:cs="Times New Roman"/>
        </w:rPr>
      </w:pPr>
      <w:r w:rsidRPr="00E33274">
        <w:rPr>
          <w:rFonts w:cs="Times New Roman"/>
        </w:rPr>
        <w:t>Year of coming into force (</w:t>
      </w:r>
      <w:r w:rsidR="00C81119">
        <w:rPr>
          <w:rFonts w:cs="Times New Roman"/>
          <w:b/>
        </w:rPr>
        <w:t>C21</w:t>
      </w:r>
      <w:r w:rsidR="00FF308D">
        <w:rPr>
          <w:rFonts w:cs="Times New Roman"/>
        </w:rPr>
        <w:t>):  The year that</w:t>
      </w:r>
      <w:r w:rsidR="00C81119">
        <w:rPr>
          <w:rFonts w:cs="Times New Roman"/>
        </w:rPr>
        <w:t xml:space="preserve"> your department anticipates</w:t>
      </w:r>
      <w:r w:rsidRPr="00E33274">
        <w:rPr>
          <w:rFonts w:cs="Times New Roman"/>
        </w:rPr>
        <w:t xml:space="preserve"> </w:t>
      </w:r>
      <w:r w:rsidR="00C81119">
        <w:rPr>
          <w:rFonts w:cs="Times New Roman"/>
        </w:rPr>
        <w:t xml:space="preserve">the regulation </w:t>
      </w:r>
      <w:r w:rsidR="006B5B9D">
        <w:rPr>
          <w:rFonts w:cs="Times New Roman"/>
        </w:rPr>
        <w:t xml:space="preserve">will be </w:t>
      </w:r>
      <w:r w:rsidR="00C81119">
        <w:rPr>
          <w:rFonts w:cs="Times New Roman"/>
        </w:rPr>
        <w:t>registered</w:t>
      </w:r>
      <w:r w:rsidRPr="00E33274">
        <w:rPr>
          <w:rFonts w:cs="Times New Roman"/>
        </w:rPr>
        <w:t xml:space="preserve">. </w:t>
      </w:r>
      <w:r w:rsidR="00FF308D">
        <w:rPr>
          <w:rFonts w:cs="Times New Roman"/>
        </w:rPr>
        <w:t>When opening a blank version of the Calculator this value will default to the current year plus one.</w:t>
      </w:r>
      <w:r w:rsidRPr="00E33274">
        <w:rPr>
          <w:rFonts w:cs="Times New Roman"/>
        </w:rPr>
        <w:t xml:space="preserve"> Analysis </w:t>
      </w:r>
      <w:r w:rsidR="00C81119">
        <w:rPr>
          <w:rFonts w:cs="Times New Roman"/>
        </w:rPr>
        <w:t xml:space="preserve">for </w:t>
      </w:r>
      <w:r w:rsidR="00FF308D">
        <w:rPr>
          <w:rFonts w:cs="Times New Roman"/>
        </w:rPr>
        <w:t xml:space="preserve">costing activities in </w:t>
      </w:r>
      <w:r w:rsidR="00C81119">
        <w:rPr>
          <w:rFonts w:cs="Times New Roman"/>
        </w:rPr>
        <w:t xml:space="preserve">the Calculator </w:t>
      </w:r>
      <w:r w:rsidR="00FC388F" w:rsidRPr="00E33274">
        <w:rPr>
          <w:rFonts w:cs="Times New Roman"/>
        </w:rPr>
        <w:t>start</w:t>
      </w:r>
      <w:r w:rsidR="00C81119">
        <w:rPr>
          <w:rFonts w:cs="Times New Roman"/>
        </w:rPr>
        <w:t>s</w:t>
      </w:r>
      <w:r w:rsidR="00FC388F" w:rsidRPr="00E33274">
        <w:rPr>
          <w:rFonts w:cs="Times New Roman"/>
        </w:rPr>
        <w:t xml:space="preserve"> from this year.</w:t>
      </w:r>
    </w:p>
    <w:p w14:paraId="60BDBCDC" w14:textId="77777777" w:rsidR="0048717C" w:rsidRPr="00C81119" w:rsidRDefault="00C81119" w:rsidP="00C81119">
      <w:pPr>
        <w:shd w:val="clear" w:color="auto" w:fill="FFFFFF" w:themeFill="background1"/>
        <w:spacing w:after="0"/>
        <w:rPr>
          <w:rFonts w:cs="Times New Roman"/>
        </w:rPr>
      </w:pPr>
      <w:r w:rsidRPr="00C81119">
        <w:rPr>
          <w:rFonts w:cs="Times New Roman"/>
        </w:rPr>
        <w:lastRenderedPageBreak/>
        <w:t xml:space="preserve"> </w:t>
      </w:r>
    </w:p>
    <w:p w14:paraId="6A033330" w14:textId="77777777" w:rsidR="00FC388F" w:rsidRPr="00E33274" w:rsidRDefault="00FC388F" w:rsidP="00C87554">
      <w:pPr>
        <w:pStyle w:val="ListParagraph"/>
        <w:numPr>
          <w:ilvl w:val="0"/>
          <w:numId w:val="7"/>
        </w:numPr>
        <w:shd w:val="clear" w:color="auto" w:fill="FFFFFF" w:themeFill="background1"/>
        <w:spacing w:after="0"/>
        <w:rPr>
          <w:rFonts w:cs="Times New Roman"/>
        </w:rPr>
      </w:pPr>
      <w:r w:rsidRPr="00E33274">
        <w:rPr>
          <w:rFonts w:cs="Times New Roman"/>
        </w:rPr>
        <w:t>T</w:t>
      </w:r>
      <w:r w:rsidR="00C81119">
        <w:rPr>
          <w:rFonts w:cs="Times New Roman"/>
        </w:rPr>
        <w:t>ime-</w:t>
      </w:r>
      <w:r w:rsidRPr="00E33274">
        <w:rPr>
          <w:rFonts w:cs="Times New Roman"/>
        </w:rPr>
        <w:t>period for the analysis (</w:t>
      </w:r>
      <w:r w:rsidR="00C81119">
        <w:rPr>
          <w:rFonts w:cs="Times New Roman"/>
          <w:b/>
        </w:rPr>
        <w:t>C23</w:t>
      </w:r>
      <w:r w:rsidRPr="00E33274">
        <w:rPr>
          <w:rFonts w:cs="Times New Roman"/>
        </w:rPr>
        <w:t xml:space="preserve">): </w:t>
      </w:r>
      <w:r w:rsidR="00C81119">
        <w:rPr>
          <w:rFonts w:cs="Times New Roman"/>
        </w:rPr>
        <w:t>Number of years</w:t>
      </w:r>
      <w:r w:rsidRPr="00E33274">
        <w:rPr>
          <w:rFonts w:cs="Times New Roman"/>
        </w:rPr>
        <w:t xml:space="preserve"> over which</w:t>
      </w:r>
      <w:r w:rsidR="006B5B9D">
        <w:rPr>
          <w:rFonts w:cs="Times New Roman"/>
        </w:rPr>
        <w:t xml:space="preserve"> you will estimate</w:t>
      </w:r>
      <w:r w:rsidRPr="00E33274">
        <w:rPr>
          <w:rFonts w:cs="Times New Roman"/>
        </w:rPr>
        <w:t xml:space="preserve"> costs.</w:t>
      </w:r>
      <w:r w:rsidR="00C81119">
        <w:rPr>
          <w:rFonts w:cs="Times New Roman"/>
        </w:rPr>
        <w:t xml:space="preserve"> TBS policy requires</w:t>
      </w:r>
      <w:r w:rsidRPr="00E33274">
        <w:rPr>
          <w:rFonts w:cs="Times New Roman"/>
        </w:rPr>
        <w:t xml:space="preserve"> </w:t>
      </w:r>
      <w:r w:rsidR="00C81119">
        <w:rPr>
          <w:rFonts w:cs="Times New Roman"/>
        </w:rPr>
        <w:t>a</w:t>
      </w:r>
      <w:r w:rsidR="00784F6B" w:rsidRPr="00E33274">
        <w:rPr>
          <w:rFonts w:cs="Times New Roman"/>
        </w:rPr>
        <w:t xml:space="preserve"> m</w:t>
      </w:r>
      <w:r w:rsidRPr="00E33274">
        <w:rPr>
          <w:rFonts w:cs="Times New Roman"/>
        </w:rPr>
        <w:t xml:space="preserve">inimum </w:t>
      </w:r>
      <w:r w:rsidR="00192599" w:rsidRPr="00E33274">
        <w:rPr>
          <w:rFonts w:cs="Times New Roman"/>
        </w:rPr>
        <w:t xml:space="preserve">ten </w:t>
      </w:r>
      <w:r w:rsidRPr="00E33274">
        <w:rPr>
          <w:rFonts w:cs="Times New Roman"/>
        </w:rPr>
        <w:t xml:space="preserve">years for </w:t>
      </w:r>
      <w:r w:rsidR="00192599" w:rsidRPr="00E33274">
        <w:rPr>
          <w:rFonts w:cs="Times New Roman"/>
        </w:rPr>
        <w:t>C</w:t>
      </w:r>
      <w:r w:rsidR="006E588C" w:rsidRPr="00E33274">
        <w:rPr>
          <w:rFonts w:cs="Times New Roman"/>
        </w:rPr>
        <w:t xml:space="preserve">ost </w:t>
      </w:r>
      <w:r w:rsidR="00192599" w:rsidRPr="00E33274">
        <w:rPr>
          <w:rFonts w:cs="Times New Roman"/>
        </w:rPr>
        <w:t>B</w:t>
      </w:r>
      <w:r w:rsidR="006E588C" w:rsidRPr="00E33274">
        <w:rPr>
          <w:rFonts w:cs="Times New Roman"/>
        </w:rPr>
        <w:t xml:space="preserve">enefit </w:t>
      </w:r>
      <w:r w:rsidR="00192599" w:rsidRPr="00E33274">
        <w:rPr>
          <w:rFonts w:cs="Times New Roman"/>
        </w:rPr>
        <w:t>A</w:t>
      </w:r>
      <w:r w:rsidR="006E588C" w:rsidRPr="00E33274">
        <w:rPr>
          <w:rFonts w:cs="Times New Roman"/>
        </w:rPr>
        <w:t>nalysis (CBA)</w:t>
      </w:r>
      <w:r w:rsidR="00C81119">
        <w:rPr>
          <w:rFonts w:cs="Times New Roman"/>
        </w:rPr>
        <w:t>. The Red Tape Reduction Regulations</w:t>
      </w:r>
      <w:r w:rsidRPr="00E33274">
        <w:rPr>
          <w:rFonts w:cs="Times New Roman"/>
        </w:rPr>
        <w:t xml:space="preserve"> </w:t>
      </w:r>
      <w:r w:rsidR="00C81119">
        <w:rPr>
          <w:rFonts w:cs="Times New Roman"/>
        </w:rPr>
        <w:t>require a</w:t>
      </w:r>
      <w:r w:rsidRPr="00E33274">
        <w:rPr>
          <w:rFonts w:cs="Times New Roman"/>
        </w:rPr>
        <w:t xml:space="preserve"> </w:t>
      </w:r>
      <w:r w:rsidR="00192599" w:rsidRPr="00E33274">
        <w:rPr>
          <w:rFonts w:cs="Times New Roman"/>
        </w:rPr>
        <w:t>ten</w:t>
      </w:r>
      <w:r w:rsidR="00C81119">
        <w:rPr>
          <w:rFonts w:cs="Times New Roman"/>
        </w:rPr>
        <w:t xml:space="preserve">-year period </w:t>
      </w:r>
      <w:r w:rsidRPr="00E33274">
        <w:rPr>
          <w:rFonts w:cs="Times New Roman"/>
        </w:rPr>
        <w:t>for INs and OUTs</w:t>
      </w:r>
      <w:r w:rsidR="00142EAB" w:rsidRPr="00E33274">
        <w:rPr>
          <w:rFonts w:cs="Times New Roman"/>
        </w:rPr>
        <w:t xml:space="preserve"> under the </w:t>
      </w:r>
      <w:r w:rsidR="006B5B9D">
        <w:rPr>
          <w:rFonts w:cs="Times New Roman"/>
        </w:rPr>
        <w:t>one-for-o</w:t>
      </w:r>
      <w:r w:rsidR="003D3342" w:rsidRPr="00E33274">
        <w:rPr>
          <w:rFonts w:cs="Times New Roman"/>
        </w:rPr>
        <w:t>ne</w:t>
      </w:r>
      <w:r w:rsidR="006E588C" w:rsidRPr="00E33274">
        <w:rPr>
          <w:rFonts w:cs="Times New Roman"/>
        </w:rPr>
        <w:t xml:space="preserve"> R</w:t>
      </w:r>
      <w:r w:rsidR="00142EAB" w:rsidRPr="00E33274">
        <w:rPr>
          <w:rFonts w:cs="Times New Roman"/>
        </w:rPr>
        <w:t>ule and cost estimates</w:t>
      </w:r>
      <w:r w:rsidRPr="00E33274">
        <w:rPr>
          <w:rFonts w:cs="Times New Roman"/>
        </w:rPr>
        <w:t>.</w:t>
      </w:r>
    </w:p>
    <w:p w14:paraId="17CFAE87" w14:textId="77777777" w:rsidR="0048717C" w:rsidRPr="00E33274" w:rsidRDefault="0048717C" w:rsidP="00C87554">
      <w:pPr>
        <w:shd w:val="clear" w:color="auto" w:fill="FFFFFF" w:themeFill="background1"/>
        <w:spacing w:after="0"/>
        <w:rPr>
          <w:rFonts w:cs="Times New Roman"/>
        </w:rPr>
      </w:pPr>
    </w:p>
    <w:p w14:paraId="15672EB6" w14:textId="77777777" w:rsidR="00011F18" w:rsidRPr="00E33274" w:rsidRDefault="00FC388F" w:rsidP="00011F18">
      <w:pPr>
        <w:pStyle w:val="ListParagraph"/>
        <w:numPr>
          <w:ilvl w:val="0"/>
          <w:numId w:val="7"/>
        </w:numPr>
        <w:shd w:val="clear" w:color="auto" w:fill="FFFFFF" w:themeFill="background1"/>
        <w:spacing w:after="0"/>
        <w:rPr>
          <w:rFonts w:cs="Times New Roman"/>
        </w:rPr>
      </w:pPr>
      <w:r w:rsidRPr="00E33274">
        <w:rPr>
          <w:rFonts w:cs="Times New Roman"/>
        </w:rPr>
        <w:t>Discount rate for the analysis</w:t>
      </w:r>
      <w:r w:rsidR="009517BB" w:rsidRPr="00E33274">
        <w:rPr>
          <w:rFonts w:cs="Times New Roman"/>
        </w:rPr>
        <w:t xml:space="preserve"> (</w:t>
      </w:r>
      <w:r w:rsidR="000F36DB">
        <w:rPr>
          <w:rFonts w:cs="Times New Roman"/>
          <w:b/>
        </w:rPr>
        <w:t>C26</w:t>
      </w:r>
      <w:r w:rsidR="009517BB" w:rsidRPr="00E33274">
        <w:rPr>
          <w:rFonts w:cs="Times New Roman"/>
        </w:rPr>
        <w:t>)</w:t>
      </w:r>
      <w:r w:rsidR="004A4000" w:rsidRPr="00E33274">
        <w:rPr>
          <w:rFonts w:cs="Times New Roman"/>
        </w:rPr>
        <w:t xml:space="preserve">:  </w:t>
      </w:r>
      <w:r w:rsidR="00FF308D">
        <w:rPr>
          <w:rFonts w:cs="Times New Roman"/>
        </w:rPr>
        <w:t xml:space="preserve">The percent per year that the value of future costs will be reduced. </w:t>
      </w:r>
      <w:r w:rsidR="00C81119">
        <w:rPr>
          <w:rFonts w:cs="Times New Roman"/>
        </w:rPr>
        <w:t>This value should normally be set to 7%</w:t>
      </w:r>
      <w:r w:rsidR="00FF308D">
        <w:rPr>
          <w:rFonts w:cs="Times New Roman"/>
        </w:rPr>
        <w:t xml:space="preserve"> (real discount rate)</w:t>
      </w:r>
      <w:r w:rsidR="00C81119">
        <w:rPr>
          <w:rFonts w:cs="Times New Roman"/>
        </w:rPr>
        <w:t>, as required by TBS CBA policy and the one-for-o</w:t>
      </w:r>
      <w:r w:rsidR="003D3342" w:rsidRPr="00E33274">
        <w:rPr>
          <w:rFonts w:cs="Times New Roman"/>
        </w:rPr>
        <w:t>ne</w:t>
      </w:r>
      <w:r w:rsidRPr="00E33274">
        <w:rPr>
          <w:rFonts w:cs="Times New Roman"/>
        </w:rPr>
        <w:t xml:space="preserve"> </w:t>
      </w:r>
      <w:r w:rsidR="00C81119">
        <w:rPr>
          <w:rFonts w:cs="Times New Roman"/>
        </w:rPr>
        <w:t>r</w:t>
      </w:r>
      <w:r w:rsidR="004A4000" w:rsidRPr="00E33274">
        <w:rPr>
          <w:rFonts w:cs="Times New Roman"/>
        </w:rPr>
        <w:t xml:space="preserve">ule </w:t>
      </w:r>
      <w:r w:rsidR="00192599" w:rsidRPr="00E33274">
        <w:rPr>
          <w:rFonts w:cs="Times New Roman"/>
        </w:rPr>
        <w:t>and</w:t>
      </w:r>
      <w:r w:rsidR="004A4000" w:rsidRPr="00E33274">
        <w:rPr>
          <w:rFonts w:cs="Times New Roman"/>
        </w:rPr>
        <w:t xml:space="preserve"> </w:t>
      </w:r>
      <w:r w:rsidR="00C81119">
        <w:rPr>
          <w:rFonts w:cs="Times New Roman"/>
        </w:rPr>
        <w:t>small business l</w:t>
      </w:r>
      <w:r w:rsidR="003D3342" w:rsidRPr="00E33274">
        <w:rPr>
          <w:rFonts w:cs="Times New Roman"/>
        </w:rPr>
        <w:t>ens</w:t>
      </w:r>
      <w:r w:rsidRPr="00E33274">
        <w:rPr>
          <w:rFonts w:cs="Times New Roman"/>
        </w:rPr>
        <w:t xml:space="preserve"> analysis.  </w:t>
      </w:r>
      <w:r w:rsidR="00C81119">
        <w:rPr>
          <w:rFonts w:cs="Times New Roman"/>
        </w:rPr>
        <w:t xml:space="preserve">However, you can </w:t>
      </w:r>
      <w:r w:rsidRPr="00E33274">
        <w:rPr>
          <w:rFonts w:cs="Times New Roman"/>
        </w:rPr>
        <w:t>temporarily adjust this number for sensitiv</w:t>
      </w:r>
      <w:r w:rsidR="001257F7" w:rsidRPr="00E33274">
        <w:rPr>
          <w:rFonts w:cs="Times New Roman"/>
        </w:rPr>
        <w:t>ity analysis purposes within a</w:t>
      </w:r>
      <w:r w:rsidRPr="00E33274">
        <w:rPr>
          <w:rFonts w:cs="Times New Roman"/>
        </w:rPr>
        <w:t xml:space="preserve"> C</w:t>
      </w:r>
      <w:r w:rsidR="000F36DB">
        <w:rPr>
          <w:rFonts w:cs="Times New Roman"/>
        </w:rPr>
        <w:t>BA</w:t>
      </w:r>
      <w:r w:rsidR="001257F7" w:rsidRPr="00E33274">
        <w:rPr>
          <w:rFonts w:cs="Times New Roman"/>
        </w:rPr>
        <w:t xml:space="preserve"> context</w:t>
      </w:r>
      <w:r w:rsidRPr="00E33274">
        <w:rPr>
          <w:rFonts w:cs="Times New Roman"/>
        </w:rPr>
        <w:t>.</w:t>
      </w:r>
    </w:p>
    <w:p w14:paraId="3277C267" w14:textId="7F6328A6" w:rsidR="000F36DB" w:rsidRDefault="001D36B3" w:rsidP="000F36DB">
      <w:pPr>
        <w:pStyle w:val="Heading2"/>
        <w:numPr>
          <w:ilvl w:val="0"/>
          <w:numId w:val="0"/>
        </w:numPr>
        <w:shd w:val="clear" w:color="auto" w:fill="FFFFFF" w:themeFill="background1"/>
        <w:spacing w:before="0"/>
        <w:ind w:left="576" w:hanging="576"/>
        <w:rPr>
          <w:rFonts w:asciiTheme="minorHAnsi" w:hAnsiTheme="minorHAnsi" w:cs="Times New Roman"/>
        </w:rPr>
      </w:pPr>
      <w:r>
        <w:rPr>
          <w:noProof/>
        </w:rPr>
        <w:pict w14:anchorId="48D71C3D">
          <v:oval id="Oval 462" o:spid="_x0000_s2077" style="position:absolute;left:0;text-align:left;margin-left:-17.2pt;margin-top:8.7pt;width:34pt;height:34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" strokecolor="#eeece1 [3203]" strokeweight="2pt">
            <v:fill r:id="rId29" o:title="" recolor="t" rotate="t" type="frame"/>
            <v:imagedata recolortarget="#060e18 [642]"/>
            <w10:wrap anchorx="margin"/>
          </v:oval>
        </w:pict>
      </w:r>
    </w:p>
    <w:p w14:paraId="3769AB6E" w14:textId="77777777" w:rsidR="00783301" w:rsidRDefault="002F2B02" w:rsidP="00C87554">
      <w:pPr>
        <w:pStyle w:val="Heading2"/>
        <w:shd w:val="clear" w:color="auto" w:fill="FFFFFF" w:themeFill="background1"/>
        <w:spacing w:before="0"/>
        <w:rPr>
          <w:rFonts w:asciiTheme="minorHAnsi" w:hAnsiTheme="minorHAnsi" w:cs="Times New Roman"/>
        </w:rPr>
      </w:pPr>
      <w:r w:rsidRPr="00E33274">
        <w:rPr>
          <w:rFonts w:asciiTheme="minorHAnsi" w:hAnsiTheme="minorHAnsi" w:cs="Times New Roman"/>
        </w:rPr>
        <w:t xml:space="preserve">Identify Regulated Community – </w:t>
      </w:r>
      <w:r w:rsidR="00783301" w:rsidRPr="00E33274">
        <w:rPr>
          <w:rFonts w:asciiTheme="minorHAnsi" w:hAnsiTheme="minorHAnsi" w:cs="Times New Roman"/>
        </w:rPr>
        <w:t>Setting Stakeholder Groups</w:t>
      </w:r>
    </w:p>
    <w:p w14:paraId="6BE275C6" w14:textId="77777777" w:rsidR="00844136" w:rsidRPr="00E33274" w:rsidRDefault="00844136" w:rsidP="00C87554">
      <w:pPr>
        <w:shd w:val="clear" w:color="auto" w:fill="FFFFFF" w:themeFill="background1"/>
        <w:spacing w:after="0"/>
        <w:rPr>
          <w:rFonts w:cs="Times New Roman"/>
        </w:rPr>
      </w:pPr>
    </w:p>
    <w:p w14:paraId="69CD0C76" w14:textId="77777777" w:rsidR="00001FBD" w:rsidRPr="00E33274" w:rsidRDefault="00784F6B" w:rsidP="00C87554">
      <w:pPr>
        <w:shd w:val="clear" w:color="auto" w:fill="FFFFFF" w:themeFill="background1"/>
        <w:spacing w:after="0"/>
        <w:rPr>
          <w:rFonts w:cs="Times New Roman"/>
        </w:rPr>
      </w:pPr>
      <w:r w:rsidRPr="00E33274">
        <w:rPr>
          <w:rFonts w:cs="Times New Roman"/>
        </w:rPr>
        <w:t xml:space="preserve">The next step in the </w:t>
      </w:r>
      <w:r w:rsidR="00844136" w:rsidRPr="00E33274">
        <w:rPr>
          <w:rFonts w:cs="Times New Roman"/>
        </w:rPr>
        <w:t xml:space="preserve">process is to identify, group and estimate the number of businesses that the regulatory proposal will </w:t>
      </w:r>
      <w:r w:rsidR="006B5B9D" w:rsidRPr="00E33274">
        <w:rPr>
          <w:rFonts w:cs="Times New Roman"/>
        </w:rPr>
        <w:t>affect</w:t>
      </w:r>
      <w:r w:rsidR="00844136" w:rsidRPr="00E33274">
        <w:rPr>
          <w:rFonts w:cs="Times New Roman"/>
        </w:rPr>
        <w:t>.</w:t>
      </w:r>
      <w:r w:rsidR="00A0289F" w:rsidRPr="00E33274">
        <w:rPr>
          <w:rFonts w:cs="Times New Roman"/>
        </w:rPr>
        <w:t xml:space="preserve">  </w:t>
      </w:r>
    </w:p>
    <w:p w14:paraId="7A63FB7B" w14:textId="77777777" w:rsidR="00A0289F" w:rsidRPr="00E33274" w:rsidRDefault="00A0289F" w:rsidP="00C87554">
      <w:pPr>
        <w:shd w:val="clear" w:color="auto" w:fill="FFFFFF" w:themeFill="background1"/>
        <w:spacing w:after="0"/>
        <w:rPr>
          <w:rFonts w:cs="Times New Roman"/>
        </w:rPr>
      </w:pPr>
    </w:p>
    <w:p w14:paraId="68B39E1C" w14:textId="77777777" w:rsidR="00A0289F" w:rsidRPr="00E33274" w:rsidRDefault="00A0289F" w:rsidP="00C87554">
      <w:pPr>
        <w:shd w:val="clear" w:color="auto" w:fill="FFFFFF" w:themeFill="background1"/>
        <w:spacing w:after="0"/>
        <w:rPr>
          <w:rFonts w:cs="Times New Roman"/>
        </w:rPr>
      </w:pPr>
      <w:r w:rsidRPr="00E33274">
        <w:rPr>
          <w:rFonts w:cs="Times New Roman"/>
        </w:rPr>
        <w:t xml:space="preserve">The </w:t>
      </w:r>
      <w:r w:rsidR="001801F0" w:rsidRPr="00E33274">
        <w:rPr>
          <w:rFonts w:cs="Times New Roman"/>
        </w:rPr>
        <w:t>Calculator</w:t>
      </w:r>
      <w:r w:rsidRPr="00E33274">
        <w:rPr>
          <w:rFonts w:cs="Times New Roman"/>
        </w:rPr>
        <w:t xml:space="preserve"> has </w:t>
      </w:r>
      <w:r w:rsidR="004F54B4" w:rsidRPr="00E33274">
        <w:rPr>
          <w:rFonts w:cs="Times New Roman"/>
        </w:rPr>
        <w:t>built-in</w:t>
      </w:r>
      <w:r w:rsidRPr="00E33274">
        <w:rPr>
          <w:rFonts w:cs="Times New Roman"/>
        </w:rPr>
        <w:t xml:space="preserve"> information from Statistics Canad</w:t>
      </w:r>
      <w:r w:rsidR="003232F9" w:rsidRPr="00E33274">
        <w:rPr>
          <w:rFonts w:cs="Times New Roman"/>
        </w:rPr>
        <w:t xml:space="preserve">a </w:t>
      </w:r>
      <w:r w:rsidR="009517BB" w:rsidRPr="00E33274">
        <w:rPr>
          <w:rFonts w:cs="Times New Roman"/>
        </w:rPr>
        <w:t>on</w:t>
      </w:r>
      <w:r w:rsidR="003232F9" w:rsidRPr="00E33274">
        <w:rPr>
          <w:rFonts w:cs="Times New Roman"/>
        </w:rPr>
        <w:t xml:space="preserve"> counts</w:t>
      </w:r>
      <w:r w:rsidR="009517BB" w:rsidRPr="00E33274">
        <w:rPr>
          <w:rFonts w:cs="Times New Roman"/>
        </w:rPr>
        <w:t xml:space="preserve"> of businesses </w:t>
      </w:r>
      <w:r w:rsidR="00B1767C" w:rsidRPr="00E33274">
        <w:rPr>
          <w:rFonts w:cs="Times New Roman"/>
        </w:rPr>
        <w:t>using</w:t>
      </w:r>
      <w:r w:rsidR="009517BB" w:rsidRPr="00E33274">
        <w:rPr>
          <w:rFonts w:cs="Times New Roman"/>
        </w:rPr>
        <w:t xml:space="preserve"> categories </w:t>
      </w:r>
      <w:r w:rsidR="00B1767C" w:rsidRPr="00E33274">
        <w:rPr>
          <w:rFonts w:cs="Times New Roman"/>
        </w:rPr>
        <w:t>from</w:t>
      </w:r>
      <w:r w:rsidR="009517BB" w:rsidRPr="00E33274">
        <w:rPr>
          <w:rFonts w:cs="Times New Roman"/>
        </w:rPr>
        <w:t xml:space="preserve"> </w:t>
      </w:r>
      <w:r w:rsidR="003232F9" w:rsidRPr="00E33274">
        <w:rPr>
          <w:rFonts w:cs="Times New Roman"/>
        </w:rPr>
        <w:t>the North American Industrial Classification System (NAICS).  This i</w:t>
      </w:r>
      <w:r w:rsidR="005417D4" w:rsidRPr="00E33274">
        <w:rPr>
          <w:rFonts w:cs="Times New Roman"/>
        </w:rPr>
        <w:t xml:space="preserve">nformation is contained in the </w:t>
      </w:r>
      <w:r w:rsidR="006B5B9D">
        <w:rPr>
          <w:rFonts w:cs="Times New Roman"/>
        </w:rPr>
        <w:t>“</w:t>
      </w:r>
      <w:r w:rsidR="005417D4" w:rsidRPr="00E33274">
        <w:rPr>
          <w:rFonts w:cs="Times New Roman"/>
          <w:i/>
        </w:rPr>
        <w:t>Business Counts</w:t>
      </w:r>
      <w:r w:rsidR="006B5B9D">
        <w:rPr>
          <w:rFonts w:cs="Times New Roman"/>
          <w:i/>
        </w:rPr>
        <w:t>”</w:t>
      </w:r>
      <w:r w:rsidR="003232F9" w:rsidRPr="00E33274">
        <w:rPr>
          <w:rFonts w:cs="Times New Roman"/>
          <w:i/>
        </w:rPr>
        <w:t xml:space="preserve"> </w:t>
      </w:r>
      <w:r w:rsidR="005417D4" w:rsidRPr="00E33274">
        <w:rPr>
          <w:rFonts w:cs="Times New Roman"/>
        </w:rPr>
        <w:t>t</w:t>
      </w:r>
      <w:r w:rsidR="003232F9" w:rsidRPr="00E33274">
        <w:rPr>
          <w:rFonts w:cs="Times New Roman"/>
        </w:rPr>
        <w:t>ab,</w:t>
      </w:r>
      <w:r w:rsidR="00DE0474">
        <w:rPr>
          <w:rFonts w:cs="Times New Roman"/>
        </w:rPr>
        <w:t xml:space="preserve"> as can be seen in</w:t>
      </w:r>
      <w:r w:rsidR="003232F9" w:rsidRPr="00E33274">
        <w:rPr>
          <w:rFonts w:cs="Times New Roman"/>
        </w:rPr>
        <w:t xml:space="preserve"> </w:t>
      </w:r>
      <w:r w:rsidR="003232F9" w:rsidRPr="00E33274">
        <w:rPr>
          <w:rFonts w:cs="Times New Roman"/>
        </w:rPr>
        <w:fldChar w:fldCharType="begin"/>
      </w:r>
      <w:r w:rsidR="003232F9" w:rsidRPr="00E33274">
        <w:rPr>
          <w:rFonts w:cs="Times New Roman"/>
        </w:rPr>
        <w:instrText xml:space="preserve"> REF _Ref375041676 \h </w:instrText>
      </w:r>
      <w:r w:rsidR="00687845" w:rsidRPr="00E33274">
        <w:rPr>
          <w:rFonts w:cs="Times New Roman"/>
        </w:rPr>
        <w:instrText xml:space="preserve"> \* MERGEFORMAT </w:instrText>
      </w:r>
      <w:r w:rsidR="003232F9" w:rsidRPr="00E33274">
        <w:rPr>
          <w:rFonts w:cs="Times New Roman"/>
        </w:rPr>
      </w:r>
      <w:r w:rsidR="003232F9" w:rsidRPr="00E33274">
        <w:rPr>
          <w:rFonts w:cs="Times New Roman"/>
        </w:rPr>
        <w:fldChar w:fldCharType="separate"/>
      </w:r>
      <w:r w:rsidR="00E134D9" w:rsidRPr="00E33274">
        <w:rPr>
          <w:rFonts w:cs="Times New Roman"/>
        </w:rPr>
        <w:t xml:space="preserve">Figure </w:t>
      </w:r>
      <w:r w:rsidR="00E134D9" w:rsidRPr="00E33274">
        <w:rPr>
          <w:rFonts w:cs="Times New Roman"/>
          <w:noProof/>
        </w:rPr>
        <w:t>6</w:t>
      </w:r>
      <w:r w:rsidR="00E134D9" w:rsidRPr="00E33274">
        <w:rPr>
          <w:rFonts w:cs="Times New Roman"/>
        </w:rPr>
        <w:t>: Selecting NAICS in the Calculator</w:t>
      </w:r>
      <w:r w:rsidR="003232F9" w:rsidRPr="00E33274">
        <w:rPr>
          <w:rFonts w:cs="Times New Roman"/>
        </w:rPr>
        <w:fldChar w:fldCharType="end"/>
      </w:r>
      <w:r w:rsidR="003232F9" w:rsidRPr="00E33274">
        <w:rPr>
          <w:rFonts w:cs="Times New Roman"/>
        </w:rPr>
        <w:t xml:space="preserve">. </w:t>
      </w:r>
    </w:p>
    <w:p w14:paraId="4DC57EE6" w14:textId="77777777" w:rsidR="003232F9" w:rsidRPr="00E33274" w:rsidRDefault="003232F9" w:rsidP="00C87554">
      <w:pPr>
        <w:shd w:val="clear" w:color="auto" w:fill="FFFFFF" w:themeFill="background1"/>
        <w:spacing w:after="0"/>
        <w:rPr>
          <w:rFonts w:cs="Times New Roman"/>
        </w:rPr>
      </w:pPr>
    </w:p>
    <w:p w14:paraId="2CA21885" w14:textId="2EEA5FFB" w:rsidR="00CF66FF" w:rsidRPr="00E33274" w:rsidRDefault="00DE0474" w:rsidP="00C87554">
      <w:pPr>
        <w:shd w:val="clear" w:color="auto" w:fill="FFFFFF" w:themeFill="background1"/>
        <w:spacing w:after="0" w:line="240" w:lineRule="auto"/>
        <w:rPr>
          <w:rFonts w:cs="Times New Roman"/>
        </w:rPr>
      </w:pPr>
      <w:r>
        <w:rPr>
          <w:rFonts w:cs="Times New Roman"/>
        </w:rPr>
        <w:t xml:space="preserve">As there are </w:t>
      </w:r>
      <w:r w:rsidR="00FA0BCE">
        <w:rPr>
          <w:rFonts w:cs="Times New Roman"/>
        </w:rPr>
        <w:t>numerous</w:t>
      </w:r>
      <w:r>
        <w:rPr>
          <w:rFonts w:cs="Times New Roman"/>
        </w:rPr>
        <w:t xml:space="preserve"> NAICS available, the Calculator requires you to </w:t>
      </w:r>
      <w:r w:rsidR="00FA0BCE">
        <w:rPr>
          <w:rFonts w:cs="Times New Roman"/>
        </w:rPr>
        <w:t xml:space="preserve">short list </w:t>
      </w:r>
      <w:r>
        <w:rPr>
          <w:rFonts w:cs="Times New Roman"/>
        </w:rPr>
        <w:t xml:space="preserve">the codes that you may need when creating stakeholder groups. </w:t>
      </w:r>
      <w:r w:rsidR="003232F9" w:rsidRPr="00E33274">
        <w:rPr>
          <w:rFonts w:cs="Times New Roman"/>
        </w:rPr>
        <w:t xml:space="preserve">In order to </w:t>
      </w:r>
      <w:r>
        <w:rPr>
          <w:rFonts w:cs="Times New Roman"/>
        </w:rPr>
        <w:t xml:space="preserve">create </w:t>
      </w:r>
      <w:r w:rsidR="00FA0BCE">
        <w:rPr>
          <w:rFonts w:cs="Times New Roman"/>
        </w:rPr>
        <w:t>th</w:t>
      </w:r>
      <w:r w:rsidR="00760344">
        <w:rPr>
          <w:rFonts w:cs="Times New Roman"/>
        </w:rPr>
        <w:t>is</w:t>
      </w:r>
      <w:r w:rsidR="00FA0BCE">
        <w:rPr>
          <w:rFonts w:cs="Times New Roman"/>
        </w:rPr>
        <w:t xml:space="preserve"> </w:t>
      </w:r>
      <w:r>
        <w:rPr>
          <w:rFonts w:cs="Times New Roman"/>
        </w:rPr>
        <w:t>list</w:t>
      </w:r>
      <w:r w:rsidR="003232F9" w:rsidRPr="00E33274">
        <w:rPr>
          <w:rFonts w:cs="Times New Roman"/>
        </w:rPr>
        <w:t xml:space="preserve"> </w:t>
      </w:r>
      <w:r>
        <w:rPr>
          <w:rFonts w:cs="Times New Roman"/>
        </w:rPr>
        <w:t>you must enter a</w:t>
      </w:r>
      <w:r w:rsidR="003232F9" w:rsidRPr="00E33274">
        <w:rPr>
          <w:rFonts w:cs="Times New Roman"/>
        </w:rPr>
        <w:t xml:space="preserve"> “</w:t>
      </w:r>
      <w:r w:rsidR="003232F9" w:rsidRPr="00E33274">
        <w:rPr>
          <w:rFonts w:cs="Times New Roman"/>
          <w:b/>
        </w:rPr>
        <w:t>1</w:t>
      </w:r>
      <w:r w:rsidR="003232F9" w:rsidRPr="00E33274">
        <w:rPr>
          <w:rFonts w:cs="Times New Roman"/>
          <w:i/>
        </w:rPr>
        <w:t>”</w:t>
      </w:r>
      <w:r w:rsidR="003232F9" w:rsidRPr="00E33274">
        <w:rPr>
          <w:rFonts w:cs="Times New Roman"/>
        </w:rPr>
        <w:t xml:space="preserve"> beside the NAICS codes</w:t>
      </w:r>
      <w:r w:rsidR="00FF308D">
        <w:rPr>
          <w:rFonts w:cs="Times New Roman"/>
        </w:rPr>
        <w:t xml:space="preserve"> of interest</w:t>
      </w:r>
      <w:r w:rsidR="009517BB" w:rsidRPr="00E33274">
        <w:rPr>
          <w:rFonts w:cs="Times New Roman"/>
        </w:rPr>
        <w:t xml:space="preserve"> (</w:t>
      </w:r>
      <w:r w:rsidR="009517BB" w:rsidRPr="00E33274">
        <w:rPr>
          <w:rFonts w:cs="Times New Roman"/>
          <w:b/>
        </w:rPr>
        <w:t>column A</w:t>
      </w:r>
      <w:r w:rsidR="009517BB" w:rsidRPr="00E33274">
        <w:rPr>
          <w:rFonts w:cs="Times New Roman"/>
        </w:rPr>
        <w:t>)</w:t>
      </w:r>
      <w:r w:rsidR="003232F9" w:rsidRPr="00E33274">
        <w:rPr>
          <w:rFonts w:cs="Times New Roman"/>
        </w:rPr>
        <w:t xml:space="preserve"> that </w:t>
      </w:r>
      <w:r w:rsidR="006B5B9D">
        <w:rPr>
          <w:rFonts w:cs="Times New Roman"/>
        </w:rPr>
        <w:t xml:space="preserve">you think </w:t>
      </w:r>
      <w:r w:rsidR="00FF308D">
        <w:rPr>
          <w:rFonts w:cs="Times New Roman"/>
        </w:rPr>
        <w:t>c</w:t>
      </w:r>
      <w:r w:rsidR="006B5B9D">
        <w:rPr>
          <w:rFonts w:cs="Times New Roman"/>
        </w:rPr>
        <w:t>ould be</w:t>
      </w:r>
      <w:r w:rsidR="003232F9" w:rsidRPr="00E33274">
        <w:rPr>
          <w:rFonts w:cs="Times New Roman"/>
        </w:rPr>
        <w:t xml:space="preserve"> included in your regulated community.</w:t>
      </w:r>
    </w:p>
    <w:p w14:paraId="61936D6C" w14:textId="77777777" w:rsidR="007241FB" w:rsidRPr="00E33274" w:rsidRDefault="007241FB" w:rsidP="007241FB">
      <w:pPr>
        <w:shd w:val="clear" w:color="auto" w:fill="FFFFFF" w:themeFill="background1"/>
        <w:spacing w:after="0" w:line="240" w:lineRule="auto"/>
        <w:jc w:val="center"/>
        <w:rPr>
          <w:rFonts w:cs="Times New Roman"/>
        </w:rPr>
      </w:pPr>
    </w:p>
    <w:p w14:paraId="6FD9B088" w14:textId="32B8003F" w:rsidR="00CF66FF" w:rsidRPr="00E33274" w:rsidRDefault="001D36B3" w:rsidP="007241FB">
      <w:pPr>
        <w:shd w:val="clear" w:color="auto" w:fill="FFFFFF" w:themeFill="background1"/>
        <w:spacing w:after="0" w:line="240" w:lineRule="auto"/>
        <w:jc w:val="center"/>
        <w:rPr>
          <w:rFonts w:cs="Times New Roman"/>
        </w:rPr>
      </w:pPr>
      <w:r>
        <w:rPr>
          <w:noProof/>
        </w:rPr>
        <w:pict w14:anchorId="7F170F6F">
          <v:group id="Group 465" o:spid="_x0000_s2074" style="position:absolute;left:0;text-align:left;margin-left:452.8pt;margin-top:18.85pt;width:7in;height:248.5pt;z-index:251740160;mso-position-horizontal:right;mso-position-horizontal-relative:margin" coordsize="64008,31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">
            <v:shape id="Text Box 11" o:spid="_x0000_s2075" type="#_x0000_t202" style="position:absolute;top:28670;width:3782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203499FE" w14:textId="77777777" w:rsidR="006F681A" w:rsidRPr="00403A74" w:rsidRDefault="006F681A" w:rsidP="00CF66FF">
                    <w:pPr>
                      <w:pStyle w:val="Caption"/>
                      <w:rPr>
                        <w:rFonts w:ascii="Times New Roman" w:hAnsi="Times New Roman" w:cs="Times New Roman"/>
                        <w:noProof/>
                      </w:rPr>
                    </w:pPr>
                    <w:bookmarkStart w:id="1" w:name="_Ref375041676"/>
                    <w:r w:rsidRPr="00AC7CC5">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sidRPr="00AC7CC5">
                      <w:t xml:space="preserve">: </w:t>
                    </w:r>
                    <w:r>
                      <w:t xml:space="preserve">Selecting NAICS in the </w:t>
                    </w:r>
                    <w:r w:rsidRPr="00A4561B">
                      <w:t>Calculator</w:t>
                    </w:r>
                    <w:bookmarkEnd w:id="1"/>
                  </w:p>
                </w:txbxContent>
              </v:textbox>
            </v:shape>
            <v:shape id="Picture 464" o:spid="_x0000_s2076" type="#_x0000_t75" style="position:absolute;width:64008;height:28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">
              <v:imagedata r:id="rId30" o:title=""/>
            </v:shape>
            <w10:wrap type="topAndBottom" anchorx="margin"/>
          </v:group>
        </w:pict>
      </w:r>
    </w:p>
    <w:p w14:paraId="0D564B9E" w14:textId="025569CF" w:rsidR="003232F9" w:rsidRPr="00E33274" w:rsidRDefault="000805D1" w:rsidP="00C87554">
      <w:pPr>
        <w:shd w:val="clear" w:color="auto" w:fill="FFFFFF" w:themeFill="background1"/>
        <w:spacing w:after="0" w:line="240" w:lineRule="auto"/>
        <w:rPr>
          <w:rFonts w:cs="Times New Roman"/>
        </w:rPr>
      </w:pPr>
      <w:r w:rsidRPr="00E33274">
        <w:rPr>
          <w:rFonts w:cs="Times New Roman"/>
        </w:rPr>
        <w:t>O</w:t>
      </w:r>
      <w:r w:rsidR="009D715E" w:rsidRPr="00E33274">
        <w:rPr>
          <w:rFonts w:cs="Times New Roman"/>
        </w:rPr>
        <w:t xml:space="preserve">nce you have </w:t>
      </w:r>
      <w:r w:rsidR="00FF308D">
        <w:rPr>
          <w:rFonts w:cs="Times New Roman"/>
        </w:rPr>
        <w:t xml:space="preserve">entered a “1” beside the </w:t>
      </w:r>
      <w:r w:rsidR="009D715E" w:rsidRPr="00E33274">
        <w:rPr>
          <w:rFonts w:cs="Times New Roman"/>
        </w:rPr>
        <w:t xml:space="preserve">selected </w:t>
      </w:r>
      <w:r w:rsidR="001A48AF">
        <w:rPr>
          <w:rFonts w:cs="Times New Roman"/>
        </w:rPr>
        <w:t xml:space="preserve">industry it will be added to the </w:t>
      </w:r>
      <w:r w:rsidR="00760344">
        <w:rPr>
          <w:rFonts w:cs="Times New Roman"/>
        </w:rPr>
        <w:t>short-</w:t>
      </w:r>
      <w:r w:rsidR="001A48AF">
        <w:rPr>
          <w:rFonts w:cs="Times New Roman"/>
        </w:rPr>
        <w:t>list of industries impacted in the “Stakeholder Profile” tab</w:t>
      </w:r>
      <w:r w:rsidR="005F33B5" w:rsidRPr="00E33274">
        <w:rPr>
          <w:rFonts w:cs="Times New Roman"/>
        </w:rPr>
        <w:t xml:space="preserve"> </w:t>
      </w:r>
      <w:r w:rsidR="001A48AF">
        <w:rPr>
          <w:rFonts w:cs="Times New Roman"/>
        </w:rPr>
        <w:t xml:space="preserve">as seen </w:t>
      </w:r>
      <w:r w:rsidR="005F33B5" w:rsidRPr="00E33274">
        <w:rPr>
          <w:rFonts w:cs="Times New Roman"/>
        </w:rPr>
        <w:t xml:space="preserve">in </w:t>
      </w:r>
      <w:r w:rsidR="005F33B5" w:rsidRPr="00E33274">
        <w:rPr>
          <w:rFonts w:cs="Times New Roman"/>
        </w:rPr>
        <w:fldChar w:fldCharType="begin"/>
      </w:r>
      <w:r w:rsidR="005F33B5" w:rsidRPr="00E33274">
        <w:rPr>
          <w:rFonts w:cs="Times New Roman"/>
        </w:rPr>
        <w:instrText xml:space="preserve"> REF _Ref375042173 \h </w:instrText>
      </w:r>
      <w:r w:rsidR="00687845" w:rsidRPr="00E33274">
        <w:rPr>
          <w:rFonts w:cs="Times New Roman"/>
        </w:rPr>
        <w:instrText xml:space="preserve"> \* MERGEFORMAT </w:instrText>
      </w:r>
      <w:r w:rsidR="005F33B5" w:rsidRPr="00E33274">
        <w:rPr>
          <w:rFonts w:cs="Times New Roman"/>
        </w:rPr>
      </w:r>
      <w:r w:rsidR="005F33B5" w:rsidRPr="00E33274">
        <w:rPr>
          <w:rFonts w:cs="Times New Roman"/>
        </w:rPr>
        <w:fldChar w:fldCharType="separate"/>
      </w:r>
      <w:r w:rsidR="00E134D9" w:rsidRPr="00E33274">
        <w:rPr>
          <w:rFonts w:cs="Times New Roman"/>
        </w:rPr>
        <w:t xml:space="preserve">Figure </w:t>
      </w:r>
      <w:r w:rsidR="00E134D9" w:rsidRPr="00E33274">
        <w:rPr>
          <w:rFonts w:cs="Times New Roman"/>
          <w:noProof/>
        </w:rPr>
        <w:t>7</w:t>
      </w:r>
      <w:r w:rsidR="00E134D9" w:rsidRPr="00E33274">
        <w:rPr>
          <w:rFonts w:cs="Times New Roman"/>
        </w:rPr>
        <w:t>: Calculator List of Industries Impacted</w:t>
      </w:r>
      <w:r w:rsidR="005F33B5" w:rsidRPr="00E33274">
        <w:rPr>
          <w:rFonts w:cs="Times New Roman"/>
        </w:rPr>
        <w:fldChar w:fldCharType="end"/>
      </w:r>
      <w:r w:rsidR="009517BB" w:rsidRPr="00E33274">
        <w:rPr>
          <w:rFonts w:cs="Times New Roman"/>
        </w:rPr>
        <w:t xml:space="preserve">.  </w:t>
      </w:r>
    </w:p>
    <w:p w14:paraId="429FA9C4" w14:textId="77777777" w:rsidR="00844136" w:rsidRPr="00E33274" w:rsidRDefault="00844136" w:rsidP="00C87554">
      <w:pPr>
        <w:shd w:val="clear" w:color="auto" w:fill="FFFFFF" w:themeFill="background1"/>
        <w:spacing w:after="0"/>
        <w:rPr>
          <w:rFonts w:cs="Times New Roman"/>
        </w:rPr>
      </w:pPr>
    </w:p>
    <w:p w14:paraId="024094FB" w14:textId="77777777" w:rsidR="005F33B5" w:rsidRPr="00E33274" w:rsidRDefault="001A48AF" w:rsidP="00C87554">
      <w:pPr>
        <w:keepNext/>
        <w:shd w:val="clear" w:color="auto" w:fill="FFFFFF" w:themeFill="background1"/>
        <w:spacing w:after="0"/>
        <w:rPr>
          <w:rFonts w:cs="Times New Roman"/>
        </w:rPr>
      </w:pPr>
      <w:r>
        <w:rPr>
          <w:noProof/>
        </w:rPr>
        <w:drawing>
          <wp:inline distT="0" distB="0" distL="0" distR="0" wp14:anchorId="2B3CF710" wp14:editId="5CDEF016">
            <wp:extent cx="6400800" cy="150749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1507490"/>
                    </a:xfrm>
                    <a:prstGeom prst="rect">
                      <a:avLst/>
                    </a:prstGeom>
                  </pic:spPr>
                </pic:pic>
              </a:graphicData>
            </a:graphic>
          </wp:inline>
        </w:drawing>
      </w:r>
    </w:p>
    <w:p w14:paraId="02A00D52" w14:textId="77777777" w:rsidR="005F33B5" w:rsidRPr="00E33274" w:rsidRDefault="005F33B5" w:rsidP="00C87554">
      <w:pPr>
        <w:pStyle w:val="Caption"/>
        <w:shd w:val="clear" w:color="auto" w:fill="FFFFFF" w:themeFill="background1"/>
        <w:spacing w:after="0"/>
        <w:rPr>
          <w:rFonts w:cs="Times New Roman"/>
        </w:rPr>
      </w:pPr>
      <w:bookmarkStart w:id="2" w:name="_Ref375042173"/>
      <w:r w:rsidRPr="00E33274">
        <w:rPr>
          <w:rFonts w:cs="Times New Roman"/>
        </w:rPr>
        <w:t xml:space="preserve">Figure </w:t>
      </w:r>
      <w:r w:rsidRPr="00E33274">
        <w:rPr>
          <w:rFonts w:cs="Times New Roman"/>
        </w:rPr>
        <w:fldChar w:fldCharType="begin"/>
      </w:r>
      <w:r w:rsidRPr="00E33274">
        <w:rPr>
          <w:rFonts w:cs="Times New Roman"/>
        </w:rPr>
        <w:instrText xml:space="preserve"> SEQ Figure \* ARABIC </w:instrText>
      </w:r>
      <w:r w:rsidRPr="00E33274">
        <w:rPr>
          <w:rFonts w:cs="Times New Roman"/>
        </w:rPr>
        <w:fldChar w:fldCharType="separate"/>
      </w:r>
      <w:r w:rsidR="008315E5">
        <w:rPr>
          <w:rFonts w:cs="Times New Roman"/>
          <w:noProof/>
        </w:rPr>
        <w:t>7</w:t>
      </w:r>
      <w:r w:rsidRPr="00E33274">
        <w:rPr>
          <w:rFonts w:cs="Times New Roman"/>
        </w:rPr>
        <w:fldChar w:fldCharType="end"/>
      </w:r>
      <w:r w:rsidRPr="00E33274">
        <w:rPr>
          <w:rFonts w:cs="Times New Roman"/>
        </w:rPr>
        <w:t xml:space="preserve">: </w:t>
      </w:r>
      <w:r w:rsidR="001801F0" w:rsidRPr="00E33274">
        <w:rPr>
          <w:rFonts w:cs="Times New Roman"/>
        </w:rPr>
        <w:t>Calculator</w:t>
      </w:r>
      <w:r w:rsidRPr="00E33274">
        <w:rPr>
          <w:rFonts w:cs="Times New Roman"/>
        </w:rPr>
        <w:t xml:space="preserve"> List of Industries Impacted</w:t>
      </w:r>
      <w:bookmarkEnd w:id="2"/>
    </w:p>
    <w:p w14:paraId="512BB5BE" w14:textId="77777777" w:rsidR="00567E8F" w:rsidRPr="00E33274" w:rsidRDefault="00567E8F" w:rsidP="00C87554">
      <w:pPr>
        <w:shd w:val="clear" w:color="auto" w:fill="FFFFFF" w:themeFill="background1"/>
        <w:tabs>
          <w:tab w:val="left" w:pos="914"/>
        </w:tabs>
        <w:spacing w:after="0"/>
        <w:rPr>
          <w:rFonts w:cs="Times New Roman"/>
        </w:rPr>
      </w:pPr>
      <w:r w:rsidRPr="00E33274">
        <w:rPr>
          <w:rFonts w:cs="Times New Roman"/>
        </w:rPr>
        <w:tab/>
      </w:r>
    </w:p>
    <w:p w14:paraId="14E81848" w14:textId="1A31AC90" w:rsidR="00FF308D" w:rsidRDefault="001D36B3" w:rsidP="004B3508">
      <w:pPr>
        <w:shd w:val="clear" w:color="auto" w:fill="FFFFFF" w:themeFill="background1"/>
        <w:spacing w:after="0"/>
        <w:rPr>
          <w:rFonts w:cs="Times New Roman"/>
        </w:rPr>
      </w:pPr>
      <w:r>
        <w:rPr>
          <w:noProof/>
        </w:rPr>
        <w:pict w14:anchorId="5933257A">
          <v:group id="Group 8" o:spid="_x0000_s2071" style="position:absolute;margin-left:98.25pt;margin-top:11.55pt;width:324.8pt;height:353.3pt;z-index:251758592;mso-position-horizontal-relative:margin;mso-width-relative:margin;mso-height-relative:margin" coordorigin="" coordsize="48742,51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">
            <v:shape id="Text Box 25" o:spid="_x0000_s2072" type="#_x0000_t202" style="position:absolute;top:49911;width:33281;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4C8B1B60" w14:textId="77777777" w:rsidR="006F681A" w:rsidRPr="00F1517A" w:rsidRDefault="006F681A" w:rsidP="00C7198D">
                    <w:pPr>
                      <w:pStyle w:val="Caption"/>
                      <w:rPr>
                        <w:rFonts w:ascii="Times New Roman" w:hAnsi="Times New Roman" w:cs="Times New Roman"/>
                        <w:noProof/>
                      </w:rPr>
                    </w:pPr>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Entering a Stakeholder Group</w:t>
                    </w:r>
                  </w:p>
                </w:txbxContent>
              </v:textbox>
            </v:shape>
            <v:shape id="Picture 1" o:spid="_x0000_s2073" type="#_x0000_t75" style="position:absolute;width:48742;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">
              <v:imagedata r:id="rId32" o:title=""/>
            </v:shape>
            <w10:wrap type="topAndBottom" anchorx="margin"/>
          </v:group>
        </w:pict>
      </w:r>
      <w:r w:rsidR="005417D4" w:rsidRPr="00E33274">
        <w:rPr>
          <w:rFonts w:cs="Times New Roman"/>
        </w:rPr>
        <w:t xml:space="preserve">Next, </w:t>
      </w:r>
      <w:r w:rsidR="006B5B9D">
        <w:rPr>
          <w:rFonts w:cs="Times New Roman"/>
        </w:rPr>
        <w:t xml:space="preserve">you need to start creating </w:t>
      </w:r>
      <w:r w:rsidR="005417D4" w:rsidRPr="00E33274">
        <w:rPr>
          <w:rFonts w:cs="Times New Roman"/>
        </w:rPr>
        <w:t xml:space="preserve">stakeholder group. </w:t>
      </w:r>
      <w:r w:rsidR="006B5B9D">
        <w:rPr>
          <w:rFonts w:cs="Times New Roman"/>
        </w:rPr>
        <w:t>R</w:t>
      </w:r>
      <w:r w:rsidR="005F33B5" w:rsidRPr="00E33274">
        <w:rPr>
          <w:rFonts w:cs="Times New Roman"/>
        </w:rPr>
        <w:t xml:space="preserve">egulations </w:t>
      </w:r>
      <w:r w:rsidR="00B1767C" w:rsidRPr="00E33274">
        <w:rPr>
          <w:rFonts w:cs="Times New Roman"/>
        </w:rPr>
        <w:t xml:space="preserve">often </w:t>
      </w:r>
      <w:r w:rsidR="005F33B5" w:rsidRPr="00E33274">
        <w:rPr>
          <w:rFonts w:cs="Times New Roman"/>
        </w:rPr>
        <w:t xml:space="preserve">have compliance </w:t>
      </w:r>
      <w:r w:rsidR="000805D1" w:rsidRPr="00E33274">
        <w:rPr>
          <w:rFonts w:cs="Times New Roman"/>
        </w:rPr>
        <w:t xml:space="preserve">and administrative burden </w:t>
      </w:r>
      <w:r w:rsidR="00784F6B" w:rsidRPr="00E33274">
        <w:rPr>
          <w:rFonts w:cs="Times New Roman"/>
        </w:rPr>
        <w:t>cost</w:t>
      </w:r>
      <w:r w:rsidR="006B5B9D">
        <w:rPr>
          <w:rFonts w:cs="Times New Roman"/>
        </w:rPr>
        <w:t xml:space="preserve"> changes that do not </w:t>
      </w:r>
      <w:r w:rsidR="0012422E" w:rsidRPr="00E33274">
        <w:rPr>
          <w:rFonts w:cs="Times New Roman"/>
        </w:rPr>
        <w:t xml:space="preserve">clearly </w:t>
      </w:r>
      <w:r w:rsidR="000805D1" w:rsidRPr="00E33274">
        <w:rPr>
          <w:rFonts w:cs="Times New Roman"/>
        </w:rPr>
        <w:t>al</w:t>
      </w:r>
      <w:r w:rsidR="006B5B9D">
        <w:rPr>
          <w:rFonts w:cs="Times New Roman"/>
        </w:rPr>
        <w:t>ign</w:t>
      </w:r>
      <w:r w:rsidR="0012422E" w:rsidRPr="00E33274">
        <w:rPr>
          <w:rFonts w:cs="Times New Roman"/>
        </w:rPr>
        <w:t xml:space="preserve"> </w:t>
      </w:r>
      <w:r w:rsidR="00FF308D">
        <w:rPr>
          <w:rFonts w:cs="Times New Roman"/>
        </w:rPr>
        <w:t xml:space="preserve">with </w:t>
      </w:r>
      <w:r w:rsidR="00B1767C" w:rsidRPr="00E33274">
        <w:rPr>
          <w:rFonts w:cs="Times New Roman"/>
        </w:rPr>
        <w:t>NAICS</w:t>
      </w:r>
      <w:r w:rsidR="006B5B9D">
        <w:rPr>
          <w:rFonts w:cs="Times New Roman"/>
        </w:rPr>
        <w:t xml:space="preserve"> or impact different stakeholder groups in unique ways</w:t>
      </w:r>
      <w:r w:rsidR="00B1767C" w:rsidRPr="00E33274">
        <w:rPr>
          <w:rFonts w:cs="Times New Roman"/>
        </w:rPr>
        <w:t>.  This is why</w:t>
      </w:r>
      <w:r w:rsidR="005F33B5" w:rsidRPr="00E33274">
        <w:rPr>
          <w:rFonts w:cs="Times New Roman"/>
        </w:rPr>
        <w:t xml:space="preserve"> the </w:t>
      </w:r>
      <w:r w:rsidR="001801F0" w:rsidRPr="00E33274">
        <w:rPr>
          <w:rFonts w:cs="Times New Roman"/>
        </w:rPr>
        <w:t>Calculator</w:t>
      </w:r>
      <w:r w:rsidR="005F33B5" w:rsidRPr="00E33274">
        <w:rPr>
          <w:rFonts w:cs="Times New Roman"/>
        </w:rPr>
        <w:t xml:space="preserve"> </w:t>
      </w:r>
      <w:r w:rsidR="00FF308D">
        <w:rPr>
          <w:rFonts w:cs="Times New Roman"/>
        </w:rPr>
        <w:t>has</w:t>
      </w:r>
      <w:r w:rsidR="005F33B5" w:rsidRPr="00E33274">
        <w:rPr>
          <w:rFonts w:cs="Times New Roman"/>
        </w:rPr>
        <w:t xml:space="preserve"> the ability to create </w:t>
      </w:r>
      <w:r w:rsidR="00D75799" w:rsidRPr="00E33274">
        <w:rPr>
          <w:rFonts w:cs="Times New Roman"/>
        </w:rPr>
        <w:t>multiple</w:t>
      </w:r>
      <w:r w:rsidR="006B5B9D">
        <w:rPr>
          <w:rFonts w:cs="Times New Roman"/>
        </w:rPr>
        <w:t xml:space="preserve"> custom </w:t>
      </w:r>
      <w:r w:rsidR="006B5B9D" w:rsidRPr="006B5B9D">
        <w:rPr>
          <w:rFonts w:cs="Times New Roman"/>
          <w:i/>
        </w:rPr>
        <w:t>stakeholder g</w:t>
      </w:r>
      <w:r w:rsidR="005F33B5" w:rsidRPr="006B5B9D">
        <w:rPr>
          <w:rFonts w:cs="Times New Roman"/>
          <w:i/>
        </w:rPr>
        <w:t>roups</w:t>
      </w:r>
      <w:r w:rsidR="005F33B5" w:rsidRPr="00E33274">
        <w:rPr>
          <w:rFonts w:cs="Times New Roman"/>
          <w:b/>
        </w:rPr>
        <w:t xml:space="preserve">.  </w:t>
      </w:r>
      <w:r w:rsidR="0012422E" w:rsidRPr="00E33274">
        <w:rPr>
          <w:rFonts w:cs="Times New Roman"/>
        </w:rPr>
        <w:t xml:space="preserve">This </w:t>
      </w:r>
      <w:r w:rsidR="00CA1E7C" w:rsidRPr="00E33274">
        <w:rPr>
          <w:rFonts w:cs="Times New Roman"/>
        </w:rPr>
        <w:t xml:space="preserve">function enables </w:t>
      </w:r>
      <w:r w:rsidR="001A48AF">
        <w:rPr>
          <w:rFonts w:cs="Times New Roman"/>
        </w:rPr>
        <w:t xml:space="preserve">the user to combine </w:t>
      </w:r>
      <w:r w:rsidR="00CA1E7C" w:rsidRPr="00E33274">
        <w:rPr>
          <w:rFonts w:cs="Times New Roman"/>
        </w:rPr>
        <w:t>several NAICS codes</w:t>
      </w:r>
      <w:r w:rsidR="000805D1" w:rsidRPr="00E33274">
        <w:rPr>
          <w:rFonts w:cs="Times New Roman"/>
        </w:rPr>
        <w:t xml:space="preserve">, or </w:t>
      </w:r>
      <w:r w:rsidR="006B5B9D">
        <w:rPr>
          <w:rFonts w:cs="Times New Roman"/>
        </w:rPr>
        <w:t>create</w:t>
      </w:r>
      <w:r w:rsidR="000805D1" w:rsidRPr="00E33274">
        <w:rPr>
          <w:rFonts w:cs="Times New Roman"/>
        </w:rPr>
        <w:t xml:space="preserve"> </w:t>
      </w:r>
      <w:r w:rsidR="00D75799" w:rsidRPr="00E33274">
        <w:rPr>
          <w:rFonts w:cs="Times New Roman"/>
        </w:rPr>
        <w:t>groups with</w:t>
      </w:r>
      <w:r w:rsidR="001A48AF">
        <w:rPr>
          <w:rFonts w:cs="Times New Roman"/>
        </w:rPr>
        <w:t xml:space="preserve"> </w:t>
      </w:r>
      <w:r w:rsidR="001167C9">
        <w:rPr>
          <w:rFonts w:cs="Times New Roman"/>
        </w:rPr>
        <w:t xml:space="preserve">stakeholder </w:t>
      </w:r>
      <w:r w:rsidR="00B1767C" w:rsidRPr="00E33274">
        <w:rPr>
          <w:rFonts w:cs="Times New Roman"/>
        </w:rPr>
        <w:t>counts that are</w:t>
      </w:r>
      <w:r w:rsidR="00FF308D">
        <w:rPr>
          <w:rFonts w:cs="Times New Roman"/>
        </w:rPr>
        <w:t xml:space="preserve"> independent of NAICS. </w:t>
      </w:r>
      <w:r w:rsidR="001167C9">
        <w:rPr>
          <w:rFonts w:cs="Times New Roman"/>
        </w:rPr>
        <w:t>You can access t</w:t>
      </w:r>
      <w:r w:rsidR="00CA1E7C" w:rsidRPr="00E33274">
        <w:rPr>
          <w:rFonts w:cs="Times New Roman"/>
        </w:rPr>
        <w:t>he form to create a stakeholder group by pressing the “</w:t>
      </w:r>
      <w:r w:rsidR="001A48AF">
        <w:rPr>
          <w:rFonts w:cs="Times New Roman"/>
          <w:i/>
          <w:u w:val="single"/>
        </w:rPr>
        <w:t xml:space="preserve">Create A </w:t>
      </w:r>
      <w:r w:rsidR="00CA1E7C" w:rsidRPr="00E33274">
        <w:rPr>
          <w:rFonts w:cs="Times New Roman"/>
          <w:i/>
          <w:u w:val="single"/>
        </w:rPr>
        <w:t>Group</w:t>
      </w:r>
      <w:r w:rsidR="00CA1E7C" w:rsidRPr="00E33274">
        <w:rPr>
          <w:rFonts w:cs="Times New Roman"/>
          <w:i/>
        </w:rPr>
        <w:t>”</w:t>
      </w:r>
      <w:r w:rsidR="00CA1E7C" w:rsidRPr="00E33274">
        <w:rPr>
          <w:rFonts w:cs="Times New Roman"/>
        </w:rPr>
        <w:t xml:space="preserve"> button on the </w:t>
      </w:r>
      <w:r w:rsidR="00CA1E7C" w:rsidRPr="00E33274">
        <w:rPr>
          <w:rFonts w:cs="Times New Roman"/>
          <w:i/>
        </w:rPr>
        <w:t>Profile</w:t>
      </w:r>
      <w:r w:rsidR="00CA1E7C" w:rsidRPr="00E33274">
        <w:rPr>
          <w:rFonts w:cs="Times New Roman"/>
        </w:rPr>
        <w:t xml:space="preserve"> tab.</w:t>
      </w:r>
      <w:r w:rsidR="000A3807" w:rsidRPr="00E33274">
        <w:rPr>
          <w:rFonts w:cs="Times New Roman"/>
        </w:rPr>
        <w:t xml:space="preserve">  </w:t>
      </w:r>
    </w:p>
    <w:p w14:paraId="26F84153" w14:textId="77777777" w:rsidR="00FF308D" w:rsidRDefault="00FF308D" w:rsidP="004B3508">
      <w:pPr>
        <w:shd w:val="clear" w:color="auto" w:fill="FFFFFF" w:themeFill="background1"/>
        <w:spacing w:after="0"/>
        <w:rPr>
          <w:rFonts w:cs="Times New Roman"/>
        </w:rPr>
      </w:pPr>
    </w:p>
    <w:p w14:paraId="1CEEC55A" w14:textId="77777777" w:rsidR="004B3508" w:rsidRPr="00E33274" w:rsidRDefault="004B3508" w:rsidP="004B3508">
      <w:pPr>
        <w:shd w:val="clear" w:color="auto" w:fill="FFFFFF" w:themeFill="background1"/>
        <w:spacing w:after="0"/>
        <w:rPr>
          <w:rFonts w:cs="Times New Roman"/>
        </w:rPr>
      </w:pPr>
      <w:r w:rsidRPr="00E33274">
        <w:rPr>
          <w:rFonts w:cs="Times New Roman"/>
        </w:rPr>
        <w:lastRenderedPageBreak/>
        <w:t xml:space="preserve">The form includes </w:t>
      </w:r>
      <w:r>
        <w:rPr>
          <w:rFonts w:cs="Times New Roman"/>
        </w:rPr>
        <w:t>six</w:t>
      </w:r>
      <w:r w:rsidRPr="00E33274">
        <w:rPr>
          <w:rFonts w:cs="Times New Roman"/>
        </w:rPr>
        <w:t xml:space="preserve"> inputs:</w:t>
      </w:r>
    </w:p>
    <w:p w14:paraId="0F15CA04" w14:textId="77777777" w:rsidR="004B3508" w:rsidRPr="00E33274" w:rsidRDefault="004B3508" w:rsidP="00C87554">
      <w:pPr>
        <w:shd w:val="clear" w:color="auto" w:fill="FFFFFF" w:themeFill="background1"/>
        <w:spacing w:after="0"/>
        <w:rPr>
          <w:rFonts w:cs="Times New Roman"/>
        </w:rPr>
      </w:pPr>
    </w:p>
    <w:p w14:paraId="51F3B765" w14:textId="77777777" w:rsidR="00562A19" w:rsidRPr="00E33274" w:rsidRDefault="00FF308D" w:rsidP="00C87554">
      <w:pPr>
        <w:pStyle w:val="ListParagraph"/>
        <w:numPr>
          <w:ilvl w:val="0"/>
          <w:numId w:val="11"/>
        </w:numPr>
        <w:shd w:val="clear" w:color="auto" w:fill="FFFFFF" w:themeFill="background1"/>
        <w:spacing w:after="0"/>
        <w:rPr>
          <w:rFonts w:cs="Times New Roman"/>
        </w:rPr>
      </w:pPr>
      <w:r>
        <w:rPr>
          <w:rFonts w:cs="Times New Roman"/>
        </w:rPr>
        <w:t xml:space="preserve">A unique </w:t>
      </w:r>
      <w:r w:rsidR="00B1767C" w:rsidRPr="00E33274">
        <w:rPr>
          <w:rFonts w:cs="Times New Roman"/>
        </w:rPr>
        <w:t>name to be used to</w:t>
      </w:r>
      <w:r w:rsidR="00562A19" w:rsidRPr="00E33274">
        <w:rPr>
          <w:rFonts w:cs="Times New Roman"/>
        </w:rPr>
        <w:t xml:space="preserve"> </w:t>
      </w:r>
      <w:r w:rsidR="004B3508">
        <w:rPr>
          <w:rFonts w:cs="Times New Roman"/>
        </w:rPr>
        <w:t>reference the stakeholder group</w:t>
      </w:r>
      <w:r w:rsidR="00562A19" w:rsidRPr="00E33274">
        <w:rPr>
          <w:rFonts w:cs="Times New Roman"/>
        </w:rPr>
        <w:t>.</w:t>
      </w:r>
    </w:p>
    <w:p w14:paraId="0DCF8386" w14:textId="77777777" w:rsidR="00562A19" w:rsidRPr="00E33274" w:rsidRDefault="00562A19" w:rsidP="00C87554">
      <w:pPr>
        <w:pStyle w:val="ListParagraph"/>
        <w:numPr>
          <w:ilvl w:val="0"/>
          <w:numId w:val="11"/>
        </w:numPr>
        <w:shd w:val="clear" w:color="auto" w:fill="FFFFFF" w:themeFill="background1"/>
        <w:spacing w:after="0"/>
        <w:rPr>
          <w:rFonts w:cs="Times New Roman"/>
        </w:rPr>
      </w:pPr>
      <w:r w:rsidRPr="00E33274">
        <w:rPr>
          <w:rFonts w:cs="Times New Roman"/>
        </w:rPr>
        <w:t xml:space="preserve">The </w:t>
      </w:r>
      <w:r w:rsidR="00D75799" w:rsidRPr="00E33274">
        <w:rPr>
          <w:rFonts w:cs="Times New Roman"/>
        </w:rPr>
        <w:t xml:space="preserve">memory </w:t>
      </w:r>
      <w:r w:rsidRPr="00E33274">
        <w:rPr>
          <w:rFonts w:cs="Times New Roman"/>
        </w:rPr>
        <w:t xml:space="preserve">slot in the </w:t>
      </w:r>
      <w:r w:rsidRPr="00E33274">
        <w:rPr>
          <w:rFonts w:cs="Times New Roman"/>
          <w:i/>
        </w:rPr>
        <w:t>Table of stakeholder groups and business sizes</w:t>
      </w:r>
      <w:r w:rsidRPr="00E33274">
        <w:rPr>
          <w:rFonts w:cs="Times New Roman"/>
        </w:rPr>
        <w:t xml:space="preserve"> in which the information on the group will be entered.  </w:t>
      </w:r>
      <w:r w:rsidR="00FA0BCE">
        <w:rPr>
          <w:rFonts w:cs="Times New Roman"/>
        </w:rPr>
        <w:t xml:space="preserve">The form will automatically select the first slot marked as “Empty/Vide” by default, but you can manually chose a different one. </w:t>
      </w:r>
      <w:r w:rsidR="000A3807" w:rsidRPr="00E33274">
        <w:rPr>
          <w:rFonts w:cs="Times New Roman"/>
        </w:rPr>
        <w:t>I</w:t>
      </w:r>
      <w:r w:rsidRPr="00E33274">
        <w:rPr>
          <w:rFonts w:cs="Times New Roman"/>
        </w:rPr>
        <w:t xml:space="preserve">f a slot that already has data is selected this data will be overwritten. </w:t>
      </w:r>
      <w:r w:rsidR="00A57B34" w:rsidRPr="00E33274">
        <w:rPr>
          <w:rFonts w:cs="Times New Roman"/>
        </w:rPr>
        <w:t xml:space="preserve">  There is a maximum of </w:t>
      </w:r>
      <w:r w:rsidR="00FF308D">
        <w:rPr>
          <w:rFonts w:cs="Times New Roman"/>
        </w:rPr>
        <w:t>30</w:t>
      </w:r>
      <w:r w:rsidR="00A57B34" w:rsidRPr="00E33274">
        <w:rPr>
          <w:rFonts w:cs="Times New Roman"/>
        </w:rPr>
        <w:t xml:space="preserve"> slots available for the creation of Stakeholder groups.</w:t>
      </w:r>
    </w:p>
    <w:p w14:paraId="6CF55962" w14:textId="77777777" w:rsidR="00562A19" w:rsidRPr="00E33274" w:rsidRDefault="00562A19" w:rsidP="00C87554">
      <w:pPr>
        <w:pStyle w:val="ListParagraph"/>
        <w:numPr>
          <w:ilvl w:val="0"/>
          <w:numId w:val="11"/>
        </w:numPr>
        <w:shd w:val="clear" w:color="auto" w:fill="FFFFFF" w:themeFill="background1"/>
        <w:spacing w:after="0"/>
        <w:rPr>
          <w:rFonts w:cs="Times New Roman"/>
        </w:rPr>
      </w:pPr>
      <w:r w:rsidRPr="00E33274">
        <w:rPr>
          <w:rFonts w:cs="Times New Roman"/>
        </w:rPr>
        <w:t xml:space="preserve">Select whether the </w:t>
      </w:r>
      <w:r w:rsidR="004B3508">
        <w:rPr>
          <w:rFonts w:cs="Times New Roman"/>
        </w:rPr>
        <w:t>stakeholder</w:t>
      </w:r>
      <w:r w:rsidRPr="00E33274">
        <w:rPr>
          <w:rFonts w:cs="Times New Roman"/>
        </w:rPr>
        <w:t xml:space="preserve"> counts for this group will come from pre-selected NAICS codes or if they will be a custom count.</w:t>
      </w:r>
    </w:p>
    <w:p w14:paraId="1B72FD2A" w14:textId="77777777" w:rsidR="00E62767" w:rsidRPr="00E33274" w:rsidRDefault="00562A19" w:rsidP="00C87554">
      <w:pPr>
        <w:pStyle w:val="ListParagraph"/>
        <w:numPr>
          <w:ilvl w:val="0"/>
          <w:numId w:val="11"/>
        </w:numPr>
        <w:shd w:val="clear" w:color="auto" w:fill="FFFFFF" w:themeFill="background1"/>
        <w:spacing w:after="0"/>
        <w:rPr>
          <w:rFonts w:cs="Times New Roman"/>
        </w:rPr>
      </w:pPr>
      <w:r w:rsidRPr="00E33274">
        <w:rPr>
          <w:rFonts w:cs="Times New Roman"/>
        </w:rPr>
        <w:t>Business Counts:</w:t>
      </w:r>
    </w:p>
    <w:p w14:paraId="2566F1C7" w14:textId="77777777" w:rsidR="00B2465B" w:rsidRPr="00E33274" w:rsidRDefault="00B2465B" w:rsidP="00C87554">
      <w:pPr>
        <w:pStyle w:val="ListParagraph"/>
        <w:shd w:val="clear" w:color="auto" w:fill="FFFFFF" w:themeFill="background1"/>
        <w:spacing w:after="0"/>
        <w:ind w:left="360"/>
        <w:rPr>
          <w:rFonts w:cs="Times New Roman"/>
        </w:rPr>
      </w:pPr>
    </w:p>
    <w:p w14:paraId="795617A3" w14:textId="77777777" w:rsidR="00562A19" w:rsidRDefault="00FF308D" w:rsidP="00C87554">
      <w:pPr>
        <w:pStyle w:val="ListParagraph"/>
        <w:numPr>
          <w:ilvl w:val="1"/>
          <w:numId w:val="11"/>
        </w:numPr>
        <w:shd w:val="clear" w:color="auto" w:fill="FFFFFF" w:themeFill="background1"/>
        <w:spacing w:after="0"/>
        <w:rPr>
          <w:rFonts w:cs="Times New Roman"/>
        </w:rPr>
      </w:pPr>
      <w:r>
        <w:rPr>
          <w:rFonts w:cs="Times New Roman"/>
        </w:rPr>
        <w:t>If in (3)</w:t>
      </w:r>
      <w:r w:rsidR="00562A19" w:rsidRPr="00E33274">
        <w:rPr>
          <w:rFonts w:cs="Times New Roman"/>
        </w:rPr>
        <w:t xml:space="preserve"> </w:t>
      </w:r>
      <w:r w:rsidR="004B3508">
        <w:rPr>
          <w:rFonts w:cs="Times New Roman"/>
        </w:rPr>
        <w:t>you selected</w:t>
      </w:r>
      <w:r w:rsidR="00413B03">
        <w:rPr>
          <w:rFonts w:cs="Times New Roman"/>
        </w:rPr>
        <w:t xml:space="preserve"> </w:t>
      </w:r>
      <w:r w:rsidR="00A57B34" w:rsidRPr="00E33274">
        <w:rPr>
          <w:rFonts w:cs="Times New Roman"/>
        </w:rPr>
        <w:t>C</w:t>
      </w:r>
      <w:r w:rsidR="00A57B34" w:rsidRPr="00E33274">
        <w:rPr>
          <w:rFonts w:cs="Times New Roman"/>
          <w:i/>
        </w:rPr>
        <w:t>ustom Counts</w:t>
      </w:r>
      <w:r w:rsidR="004B3508">
        <w:rPr>
          <w:rFonts w:cs="Times New Roman"/>
          <w:i/>
        </w:rPr>
        <w:t>,</w:t>
      </w:r>
      <w:r w:rsidR="00A57B34" w:rsidRPr="00E33274">
        <w:rPr>
          <w:rFonts w:cs="Times New Roman"/>
          <w:i/>
        </w:rPr>
        <w:t xml:space="preserve"> </w:t>
      </w:r>
      <w:r w:rsidR="004B3508">
        <w:rPr>
          <w:rFonts w:cs="Times New Roman"/>
        </w:rPr>
        <w:t xml:space="preserve">the fields to enter the number of small </w:t>
      </w:r>
      <w:r w:rsidR="00A57B34" w:rsidRPr="00E33274">
        <w:rPr>
          <w:rFonts w:cs="Times New Roman"/>
        </w:rPr>
        <w:t xml:space="preserve">and medium </w:t>
      </w:r>
      <w:r w:rsidR="00042376" w:rsidRPr="00E33274">
        <w:rPr>
          <w:rFonts w:cs="Times New Roman"/>
        </w:rPr>
        <w:t xml:space="preserve">and </w:t>
      </w:r>
      <w:r w:rsidR="00A57B34" w:rsidRPr="00E33274">
        <w:rPr>
          <w:rFonts w:cs="Times New Roman"/>
        </w:rPr>
        <w:t xml:space="preserve">large </w:t>
      </w:r>
      <w:r w:rsidR="004B3508">
        <w:rPr>
          <w:rFonts w:cs="Times New Roman"/>
        </w:rPr>
        <w:t>stakeholders</w:t>
      </w:r>
      <w:r w:rsidR="00A57B34" w:rsidRPr="00E33274">
        <w:rPr>
          <w:rFonts w:cs="Times New Roman"/>
        </w:rPr>
        <w:t xml:space="preserve"> will become active.  The</w:t>
      </w:r>
      <w:r w:rsidR="004B3508">
        <w:rPr>
          <w:rFonts w:cs="Times New Roman"/>
        </w:rPr>
        <w:t xml:space="preserve"> Calculator will enter the required data in the</w:t>
      </w:r>
      <w:r w:rsidR="00A57B34" w:rsidRPr="00E33274">
        <w:rPr>
          <w:rFonts w:cs="Times New Roman"/>
        </w:rPr>
        <w:t xml:space="preserve"> </w:t>
      </w:r>
      <w:r w:rsidR="00A57B34" w:rsidRPr="00E33274">
        <w:rPr>
          <w:rFonts w:cs="Times New Roman"/>
          <w:i/>
        </w:rPr>
        <w:t>Total</w:t>
      </w:r>
      <w:r w:rsidR="00A57B34" w:rsidRPr="00E33274">
        <w:rPr>
          <w:rFonts w:cs="Times New Roman"/>
        </w:rPr>
        <w:t xml:space="preserve"> </w:t>
      </w:r>
      <w:r w:rsidR="00D75799" w:rsidRPr="00E33274">
        <w:rPr>
          <w:rFonts w:cs="Times New Roman"/>
        </w:rPr>
        <w:t>field</w:t>
      </w:r>
      <w:r w:rsidR="00A57B34" w:rsidRPr="00E33274">
        <w:rPr>
          <w:rFonts w:cs="Times New Roman"/>
        </w:rPr>
        <w:t>.</w:t>
      </w:r>
    </w:p>
    <w:p w14:paraId="76D5B8D4" w14:textId="77777777" w:rsidR="00FA0BCE" w:rsidRPr="00E33274" w:rsidRDefault="00FA0BCE" w:rsidP="00FA0BCE">
      <w:pPr>
        <w:pStyle w:val="ListParagraph"/>
        <w:shd w:val="clear" w:color="auto" w:fill="FFFFFF" w:themeFill="background1"/>
        <w:spacing w:after="0"/>
        <w:ind w:left="1080"/>
        <w:rPr>
          <w:rFonts w:cs="Times New Roman"/>
        </w:rPr>
      </w:pPr>
    </w:p>
    <w:p w14:paraId="00209D86" w14:textId="77777777" w:rsidR="00E1704F" w:rsidRDefault="00FA0BCE" w:rsidP="004B3508">
      <w:pPr>
        <w:pStyle w:val="ListParagraph"/>
        <w:shd w:val="clear" w:color="auto" w:fill="FFFFFF" w:themeFill="background1"/>
        <w:spacing w:after="0"/>
        <w:ind w:left="1080"/>
        <w:rPr>
          <w:rFonts w:cs="Times New Roman"/>
        </w:rPr>
      </w:pPr>
      <w:r>
        <w:rPr>
          <w:noProof/>
        </w:rPr>
        <w:drawing>
          <wp:inline distT="0" distB="0" distL="0" distR="0" wp14:anchorId="74F76C45" wp14:editId="53018302">
            <wp:extent cx="4867275" cy="758097"/>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38952" cy="769261"/>
                    </a:xfrm>
                    <a:prstGeom prst="rect">
                      <a:avLst/>
                    </a:prstGeom>
                  </pic:spPr>
                </pic:pic>
              </a:graphicData>
            </a:graphic>
          </wp:inline>
        </w:drawing>
      </w:r>
    </w:p>
    <w:p w14:paraId="7E47BE92" w14:textId="77777777" w:rsidR="00FA0BCE" w:rsidRDefault="00FA0BCE" w:rsidP="004B3508">
      <w:pPr>
        <w:pStyle w:val="ListParagraph"/>
        <w:shd w:val="clear" w:color="auto" w:fill="FFFFFF" w:themeFill="background1"/>
        <w:spacing w:after="0"/>
        <w:ind w:left="1080"/>
        <w:rPr>
          <w:rFonts w:cs="Times New Roman"/>
        </w:rPr>
      </w:pPr>
    </w:p>
    <w:p w14:paraId="2166DD48" w14:textId="4E6B2C88" w:rsidR="004B3508" w:rsidRDefault="001D36B3" w:rsidP="004B3508">
      <w:pPr>
        <w:pStyle w:val="ListParagraph"/>
        <w:shd w:val="clear" w:color="auto" w:fill="FFFFFF" w:themeFill="background1"/>
        <w:spacing w:after="0"/>
        <w:ind w:left="1080"/>
        <w:rPr>
          <w:rFonts w:cs="Times New Roman"/>
        </w:rPr>
      </w:pPr>
      <w:r>
        <w:rPr>
          <w:noProof/>
        </w:rPr>
        <w:pict w14:anchorId="22E1E06B">
          <v:group id="Group 468" o:spid="_x0000_s2068" style="position:absolute;left:0;text-align:left;margin-left:0;margin-top:124.8pt;width:182.25pt;height:214.5pt;z-index:251756544;mso-position-horizontal:center;mso-position-horizontal-relative:margin;mso-width-relative:margin;mso-height-relative:margin" coordsize="28549,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">
            <v:shape id="Picture 450" o:spid="_x0000_s2069" type="#_x0000_t75" style="position:absolute;width:28549;height:3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">
              <v:imagedata r:id="rId34" o:title=""/>
            </v:shape>
            <v:shape id="Text Box 467" o:spid="_x0000_s2070" type="#_x0000_t202" style="position:absolute;top:36576;width:285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hbxQAAANwAAAAPAAAAZHJzL2Rvd25yZXYueG1sRI9Pi8Iw&#10;FMTvC36H8IS9LJquS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BOP2hbxQAAANwAAAAP&#10;AAAAAAAAAAAAAAAAAAcCAABkcnMvZG93bnJldi54bWxQSwUGAAAAAAMAAwC3AAAA+QIAAAAA&#10;" stroked="f">
              <v:textbox inset="0,0,0,0">
                <w:txbxContent>
                  <w:p w14:paraId="720D86C7" w14:textId="77777777" w:rsidR="006F681A" w:rsidRDefault="006F681A" w:rsidP="004300D4">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Non-Linear Growth</w:t>
                    </w:r>
                  </w:p>
                </w:txbxContent>
              </v:textbox>
            </v:shape>
            <w10:wrap type="topAndBottom" anchorx="margin"/>
          </v:group>
        </w:pict>
      </w:r>
      <w:r w:rsidR="004B3508">
        <w:rPr>
          <w:rFonts w:cs="Times New Roman"/>
        </w:rPr>
        <w:t>If</w:t>
      </w:r>
      <w:r w:rsidR="004300D4">
        <w:rPr>
          <w:rFonts w:cs="Times New Roman"/>
        </w:rPr>
        <w:t xml:space="preserve"> you have a group with different number</w:t>
      </w:r>
      <w:r w:rsidR="00902D2C">
        <w:rPr>
          <w:rFonts w:cs="Times New Roman"/>
        </w:rPr>
        <w:t>s</w:t>
      </w:r>
      <w:r w:rsidR="004300D4">
        <w:rPr>
          <w:rFonts w:cs="Times New Roman"/>
        </w:rPr>
        <w:t xml:space="preserve"> of stakeholders impacted by a regulatory requirement </w:t>
      </w:r>
      <w:r w:rsidR="00E1704F">
        <w:rPr>
          <w:rFonts w:cs="Times New Roman"/>
        </w:rPr>
        <w:t xml:space="preserve">in </w:t>
      </w:r>
      <w:r w:rsidR="004300D4">
        <w:rPr>
          <w:rFonts w:cs="Times New Roman"/>
        </w:rPr>
        <w:t xml:space="preserve">each year of a ten-year period of analysis, you can press the </w:t>
      </w:r>
      <w:r w:rsidR="00FA0BCE">
        <w:rPr>
          <w:rFonts w:cs="Times New Roman"/>
          <w:i/>
        </w:rPr>
        <w:t>Non Exponential</w:t>
      </w:r>
      <w:r w:rsidR="004300D4">
        <w:rPr>
          <w:rFonts w:cs="Times New Roman"/>
          <w:i/>
        </w:rPr>
        <w:t xml:space="preserve"> Growth </w:t>
      </w:r>
      <w:r w:rsidR="004300D4">
        <w:rPr>
          <w:rFonts w:cs="Times New Roman"/>
        </w:rPr>
        <w:t xml:space="preserve">button.  </w:t>
      </w:r>
      <w:r w:rsidR="00E1704F">
        <w:rPr>
          <w:rFonts w:cs="Times New Roman"/>
        </w:rPr>
        <w:t xml:space="preserve"> </w:t>
      </w:r>
      <w:r w:rsidR="004300D4">
        <w:rPr>
          <w:rFonts w:cs="Times New Roman"/>
        </w:rPr>
        <w:t xml:space="preserve">This will cause a form to appear where you can enter </w:t>
      </w:r>
      <w:r w:rsidR="00E1704F">
        <w:rPr>
          <w:rFonts w:cs="Times New Roman"/>
        </w:rPr>
        <w:t>the</w:t>
      </w:r>
      <w:r w:rsidR="004300D4">
        <w:rPr>
          <w:rFonts w:cs="Times New Roman"/>
        </w:rPr>
        <w:t xml:space="preserve"> number of stakeholders</w:t>
      </w:r>
      <w:r w:rsidR="00E1704F">
        <w:rPr>
          <w:rFonts w:cs="Times New Roman"/>
        </w:rPr>
        <w:t xml:space="preserve"> impacted in each year for </w:t>
      </w:r>
      <w:r w:rsidR="004300D4">
        <w:rPr>
          <w:rFonts w:cs="Times New Roman"/>
        </w:rPr>
        <w:t xml:space="preserve">small and medium+ </w:t>
      </w:r>
      <w:r w:rsidR="00E1704F">
        <w:rPr>
          <w:rFonts w:cs="Times New Roman"/>
        </w:rPr>
        <w:t xml:space="preserve">sized </w:t>
      </w:r>
      <w:r w:rsidR="004300D4">
        <w:rPr>
          <w:rFonts w:cs="Times New Roman"/>
        </w:rPr>
        <w:t xml:space="preserve">stakeholders. Once you press the </w:t>
      </w:r>
      <w:r w:rsidR="004300D4">
        <w:rPr>
          <w:rFonts w:cs="Times New Roman"/>
          <w:i/>
        </w:rPr>
        <w:t xml:space="preserve">OK </w:t>
      </w:r>
      <w:r w:rsidR="004300D4">
        <w:rPr>
          <w:rFonts w:cs="Times New Roman"/>
        </w:rPr>
        <w:t xml:space="preserve">button, the calculator will estimate a single number of </w:t>
      </w:r>
      <w:r w:rsidR="00E1704F">
        <w:rPr>
          <w:rFonts w:cs="Times New Roman"/>
        </w:rPr>
        <w:t>stakeholders</w:t>
      </w:r>
      <w:r w:rsidR="004300D4">
        <w:rPr>
          <w:rFonts w:cs="Times New Roman"/>
        </w:rPr>
        <w:t xml:space="preserve"> </w:t>
      </w:r>
      <w:r w:rsidR="00E1704F">
        <w:rPr>
          <w:rFonts w:cs="Times New Roman"/>
        </w:rPr>
        <w:t>that will approximate</w:t>
      </w:r>
      <w:r w:rsidR="004300D4">
        <w:rPr>
          <w:rFonts w:cs="Times New Roman"/>
        </w:rPr>
        <w:t xml:space="preserve"> the cost estimate for this stakeholder</w:t>
      </w:r>
      <w:r w:rsidR="00FA0BCE">
        <w:rPr>
          <w:rFonts w:cs="Times New Roman"/>
        </w:rPr>
        <w:t>. This result will provide reliable cost estimates for the stakeholder group</w:t>
      </w:r>
      <w:r w:rsidR="00902D2C">
        <w:rPr>
          <w:rFonts w:cs="Times New Roman"/>
        </w:rPr>
        <w:t xml:space="preserve"> under two</w:t>
      </w:r>
      <w:r w:rsidR="00E1704F">
        <w:rPr>
          <w:rFonts w:cs="Times New Roman"/>
        </w:rPr>
        <w:t xml:space="preserve"> condition</w:t>
      </w:r>
      <w:r w:rsidR="00902D2C">
        <w:rPr>
          <w:rFonts w:cs="Times New Roman"/>
        </w:rPr>
        <w:t>s. First</w:t>
      </w:r>
      <w:r w:rsidR="00FA0BCE">
        <w:rPr>
          <w:rFonts w:cs="Times New Roman"/>
        </w:rPr>
        <w:t>,</w:t>
      </w:r>
      <w:r w:rsidR="00E1704F">
        <w:rPr>
          <w:rFonts w:cs="Times New Roman"/>
        </w:rPr>
        <w:t xml:space="preserve"> that the cost</w:t>
      </w:r>
      <w:r w:rsidR="00E1704F">
        <w:rPr>
          <w:rFonts w:cs="Times New Roman"/>
          <w:b/>
        </w:rPr>
        <w:t xml:space="preserve"> </w:t>
      </w:r>
      <w:r w:rsidR="00E1704F" w:rsidRPr="00E1704F">
        <w:rPr>
          <w:rFonts w:cs="Times New Roman"/>
          <w:b/>
        </w:rPr>
        <w:t>associated with</w:t>
      </w:r>
      <w:r w:rsidR="00E1704F">
        <w:rPr>
          <w:rFonts w:cs="Times New Roman"/>
          <w:b/>
        </w:rPr>
        <w:t xml:space="preserve"> the stakeholder is</w:t>
      </w:r>
      <w:r w:rsidR="00E1704F" w:rsidRPr="00E1704F">
        <w:rPr>
          <w:rFonts w:cs="Times New Roman"/>
          <w:b/>
        </w:rPr>
        <w:t xml:space="preserve"> ongoing</w:t>
      </w:r>
      <w:r w:rsidR="00E1704F">
        <w:rPr>
          <w:rFonts w:cs="Times New Roman"/>
          <w:b/>
        </w:rPr>
        <w:t xml:space="preserve"> </w:t>
      </w:r>
      <w:r w:rsidR="00E1704F">
        <w:rPr>
          <w:rFonts w:cs="Times New Roman"/>
        </w:rPr>
        <w:t>(see costing section for more information on timing types)</w:t>
      </w:r>
      <w:r w:rsidR="00902D2C">
        <w:rPr>
          <w:rFonts w:cs="Times New Roman"/>
        </w:rPr>
        <w:t>, second that the growth rate of the stakeholder group is 0%</w:t>
      </w:r>
      <w:r w:rsidR="00E1704F">
        <w:rPr>
          <w:rFonts w:cs="Times New Roman"/>
        </w:rPr>
        <w:t>.</w:t>
      </w:r>
    </w:p>
    <w:p w14:paraId="0243C6C9" w14:textId="77777777" w:rsidR="004300D4" w:rsidRPr="004300D4" w:rsidRDefault="004300D4" w:rsidP="004B3508">
      <w:pPr>
        <w:pStyle w:val="ListParagraph"/>
        <w:shd w:val="clear" w:color="auto" w:fill="FFFFFF" w:themeFill="background1"/>
        <w:spacing w:after="0"/>
        <w:ind w:left="1080"/>
        <w:rPr>
          <w:rFonts w:cs="Times New Roman"/>
        </w:rPr>
      </w:pPr>
    </w:p>
    <w:p w14:paraId="7D2DC643" w14:textId="77777777" w:rsidR="006F54DE" w:rsidRPr="00E33274" w:rsidRDefault="006F54DE" w:rsidP="006F54DE">
      <w:pPr>
        <w:pStyle w:val="Caption"/>
        <w:keepNext/>
        <w:shd w:val="clear" w:color="auto" w:fill="FFFFFF" w:themeFill="background1"/>
        <w:spacing w:after="0"/>
        <w:ind w:left="720" w:firstLine="720"/>
      </w:pPr>
      <w:r w:rsidRPr="00E33274">
        <w:t xml:space="preserve">Equation </w:t>
      </w:r>
      <w:r w:rsidRPr="00E33274">
        <w:rPr>
          <w:noProof/>
        </w:rPr>
        <w:fldChar w:fldCharType="begin"/>
      </w:r>
      <w:r w:rsidRPr="00E33274">
        <w:rPr>
          <w:noProof/>
        </w:rPr>
        <w:instrText xml:space="preserve"> SEQ Equation \* ARABIC </w:instrText>
      </w:r>
      <w:r w:rsidRPr="00E33274">
        <w:rPr>
          <w:noProof/>
        </w:rPr>
        <w:fldChar w:fldCharType="separate"/>
      </w:r>
      <w:r w:rsidRPr="00E33274">
        <w:rPr>
          <w:noProof/>
        </w:rPr>
        <w:t>1</w:t>
      </w:r>
      <w:r w:rsidRPr="00E33274">
        <w:rPr>
          <w:noProof/>
        </w:rPr>
        <w:fldChar w:fldCharType="end"/>
      </w:r>
      <w:r w:rsidRPr="00E33274">
        <w:t xml:space="preserve">: </w:t>
      </w:r>
      <w:r>
        <w:t>Calculation of non-linear growth</w:t>
      </w:r>
    </w:p>
    <w:p w14:paraId="601BEFDA" w14:textId="77777777" w:rsidR="000102BA" w:rsidRPr="00902D2C" w:rsidRDefault="006F54DE" w:rsidP="000D4406">
      <w:pPr>
        <w:pBdr>
          <w:top w:val="single" w:sz="4" w:space="1" w:color="auto"/>
          <w:left w:val="single" w:sz="4" w:space="4" w:color="auto"/>
          <w:bottom w:val="single" w:sz="4" w:space="1" w:color="auto"/>
          <w:right w:val="single" w:sz="4" w:space="4" w:color="auto"/>
        </w:pBdr>
        <w:shd w:val="clear" w:color="auto" w:fill="FFFFFF" w:themeFill="background1"/>
        <w:spacing w:after="0"/>
        <w:ind w:left="1440"/>
        <w:rPr>
          <w:rFonts w:cs="Times New Roman"/>
        </w:rPr>
      </w:pPr>
      <m:oMathPara>
        <m:oMath>
          <m:r>
            <w:rPr>
              <w:rFonts w:ascii="Cambria Math" w:hAnsi="Cambria Math" w:cs="Times New Roman"/>
            </w:rPr>
            <m:t>No of Business=</m:t>
          </m:r>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10</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Business</m:t>
                          </m:r>
                        </m:e>
                        <m:sub>
                          <m:r>
                            <w:rPr>
                              <w:rFonts w:ascii="Cambria Math" w:hAnsi="Cambria Math" w:cs="Times New Roman"/>
                            </w:rPr>
                            <m:t>t</m:t>
                          </m:r>
                        </m:sub>
                      </m:sSub>
                    </m:num>
                    <m:den>
                      <m:sSup>
                        <m:sSupPr>
                          <m:ctrlPr>
                            <w:rPr>
                              <w:rFonts w:ascii="Cambria Math" w:hAnsi="Cambria Math" w:cs="Times New Roman"/>
                              <w:i/>
                            </w:rPr>
                          </m:ctrlPr>
                        </m:sSupPr>
                        <m:e>
                          <m:r>
                            <w:rPr>
                              <w:rFonts w:ascii="Cambria Math" w:hAnsi="Cambria Math" w:cs="Times New Roman"/>
                            </w:rPr>
                            <m:t>(1+r)</m:t>
                          </m:r>
                        </m:e>
                        <m:sup>
                          <m:r>
                            <w:rPr>
                              <w:rFonts w:ascii="Cambria Math" w:hAnsi="Cambria Math" w:cs="Times New Roman"/>
                            </w:rPr>
                            <m:t>t</m:t>
                          </m:r>
                        </m:sup>
                      </m:sSup>
                    </m:den>
                  </m:f>
                </m:e>
              </m:nary>
            </m:e>
          </m:d>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r*</m:t>
                  </m:r>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1+r</m:t>
                          </m:r>
                        </m:e>
                      </m:d>
                    </m:e>
                    <m:sup>
                      <m:r>
                        <w:rPr>
                          <w:rFonts w:ascii="Cambria Math" w:hAnsi="Cambria Math" w:cs="Times New Roman"/>
                        </w:rPr>
                        <m:t>t</m:t>
                      </m:r>
                    </m:sup>
                  </m:sSup>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1+r</m:t>
                          </m:r>
                        </m:e>
                      </m:d>
                    </m:e>
                    <m:sup>
                      <m:r>
                        <w:rPr>
                          <w:rFonts w:ascii="Cambria Math" w:hAnsi="Cambria Math" w:cs="Times New Roman"/>
                        </w:rPr>
                        <m:t>t</m:t>
                      </m:r>
                    </m:sup>
                  </m:sSup>
                  <m:r>
                    <w:rPr>
                      <w:rFonts w:ascii="Cambria Math" w:hAnsi="Cambria Math" w:cs="Times New Roman"/>
                    </w:rPr>
                    <m:t>-1</m:t>
                  </m:r>
                </m:den>
              </m:f>
            </m:e>
          </m:d>
          <m:r>
            <w:rPr>
              <w:rFonts w:ascii="Cambria Math" w:hAnsi="Cambria Math" w:cs="Times New Roman"/>
            </w:rPr>
            <m:t>=</m:t>
          </m:r>
          <m:d>
            <m:dPr>
              <m:ctrlPr>
                <w:rPr>
                  <w:rFonts w:ascii="Cambria Math" w:hAnsi="Cambria Math" w:cs="Times New Roman"/>
                  <w:i/>
                </w:rPr>
              </m:ctrlPr>
            </m:dPr>
            <m:e>
              <m:nary>
                <m:naryPr>
                  <m:chr m:val="∑"/>
                  <m:limLoc m:val="undOvr"/>
                  <m:ctrlPr>
                    <w:rPr>
                      <w:rFonts w:ascii="Cambria Math" w:hAnsi="Cambria Math" w:cs="Times New Roman"/>
                      <w:i/>
                    </w:rPr>
                  </m:ctrlPr>
                </m:naryPr>
                <m:sub>
                  <m:r>
                    <w:rPr>
                      <w:rFonts w:ascii="Cambria Math" w:hAnsi="Cambria Math" w:cs="Times New Roman"/>
                    </w:rPr>
                    <m:t>t=1</m:t>
                  </m:r>
                </m:sub>
                <m:sup>
                  <m:r>
                    <w:rPr>
                      <w:rFonts w:ascii="Cambria Math" w:hAnsi="Cambria Math" w:cs="Times New Roman"/>
                    </w:rPr>
                    <m:t>10</m:t>
                  </m:r>
                </m:sup>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Business</m:t>
                          </m:r>
                        </m:e>
                        <m:sub>
                          <m:r>
                            <w:rPr>
                              <w:rFonts w:ascii="Cambria Math" w:hAnsi="Cambria Math" w:cs="Times New Roman"/>
                            </w:rPr>
                            <m:t>t</m:t>
                          </m:r>
                        </m:sub>
                      </m:sSub>
                    </m:num>
                    <m:den>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1.07</m:t>
                              </m:r>
                            </m:e>
                          </m:d>
                        </m:e>
                        <m:sup>
                          <m:r>
                            <w:rPr>
                              <w:rFonts w:ascii="Cambria Math" w:hAnsi="Cambria Math" w:cs="Times New Roman"/>
                            </w:rPr>
                            <m:t>t</m:t>
                          </m:r>
                        </m:sup>
                      </m:sSup>
                    </m:den>
                  </m:f>
                </m:e>
              </m:nary>
            </m:e>
          </m:d>
          <m:r>
            <w:rPr>
              <w:rFonts w:ascii="Cambria Math" w:hAnsi="Cambria Math" w:cs="Times New Roman"/>
            </w:rPr>
            <m:t>*0.1424</m:t>
          </m:r>
        </m:oMath>
      </m:oMathPara>
    </w:p>
    <w:p w14:paraId="2ACD642D" w14:textId="77777777" w:rsidR="006F54DE" w:rsidRDefault="006F54DE" w:rsidP="006F54DE">
      <w:pPr>
        <w:pStyle w:val="ListParagraph"/>
        <w:shd w:val="clear" w:color="auto" w:fill="FFFFFF" w:themeFill="background1"/>
        <w:spacing w:after="0"/>
        <w:ind w:left="1080"/>
        <w:rPr>
          <w:rFonts w:cs="Times New Roman"/>
        </w:rPr>
      </w:pPr>
    </w:p>
    <w:p w14:paraId="2488CDFE" w14:textId="77777777" w:rsidR="000D4406" w:rsidRDefault="000D4406" w:rsidP="006F54DE">
      <w:pPr>
        <w:pStyle w:val="ListParagraph"/>
        <w:shd w:val="clear" w:color="auto" w:fill="FFFFFF" w:themeFill="background1"/>
        <w:spacing w:after="0"/>
        <w:ind w:left="1080"/>
        <w:rPr>
          <w:rFonts w:cs="Times New Roman"/>
        </w:rPr>
      </w:pPr>
      <w:r>
        <w:rPr>
          <w:rFonts w:cs="Times New Roman"/>
        </w:rPr>
        <w:t>Where:</w:t>
      </w:r>
    </w:p>
    <w:p w14:paraId="2F53533B" w14:textId="77777777" w:rsidR="000D4406" w:rsidRDefault="000D4406" w:rsidP="006F54DE">
      <w:pPr>
        <w:pStyle w:val="ListParagraph"/>
        <w:shd w:val="clear" w:color="auto" w:fill="FFFFFF" w:themeFill="background1"/>
        <w:spacing w:after="0"/>
        <w:ind w:left="1080"/>
        <w:rPr>
          <w:rFonts w:cs="Times New Roman"/>
        </w:rPr>
      </w:pPr>
      <w:r w:rsidRPr="000D4406">
        <w:rPr>
          <w:rFonts w:cs="Times New Roman"/>
        </w:rPr>
        <w:t>Business</w:t>
      </w:r>
      <w:r w:rsidRPr="000D4406">
        <w:rPr>
          <w:rFonts w:cs="Times New Roman"/>
          <w:vertAlign w:val="subscript"/>
        </w:rPr>
        <w:t>t</w:t>
      </w:r>
      <w:r w:rsidRPr="000D4406">
        <w:rPr>
          <w:rFonts w:cs="Times New Roman"/>
        </w:rPr>
        <w:t>=Number of businesses in time t</w:t>
      </w:r>
    </w:p>
    <w:p w14:paraId="2AACBCA0" w14:textId="77777777" w:rsidR="000D4406" w:rsidRDefault="000D4406" w:rsidP="006F54DE">
      <w:pPr>
        <w:pStyle w:val="ListParagraph"/>
        <w:shd w:val="clear" w:color="auto" w:fill="FFFFFF" w:themeFill="background1"/>
        <w:spacing w:after="0"/>
        <w:ind w:left="1080"/>
        <w:rPr>
          <w:rFonts w:cs="Times New Roman"/>
        </w:rPr>
      </w:pPr>
      <w:r>
        <w:rPr>
          <w:rFonts w:cs="Times New Roman"/>
        </w:rPr>
        <w:t>r</w:t>
      </w:r>
      <w:r w:rsidRPr="000D4406">
        <w:rPr>
          <w:rFonts w:cs="Times New Roman"/>
        </w:rPr>
        <w:t>=discount rate used = 7%</w:t>
      </w:r>
    </w:p>
    <w:p w14:paraId="3FCD16D3" w14:textId="77777777" w:rsidR="000D4406" w:rsidRDefault="000D4406" w:rsidP="006F54DE">
      <w:pPr>
        <w:pStyle w:val="ListParagraph"/>
        <w:shd w:val="clear" w:color="auto" w:fill="FFFFFF" w:themeFill="background1"/>
        <w:spacing w:after="0"/>
        <w:ind w:left="1080"/>
        <w:rPr>
          <w:rFonts w:cs="Times New Roman"/>
        </w:rPr>
      </w:pPr>
    </w:p>
    <w:p w14:paraId="39F1682E" w14:textId="77777777" w:rsidR="00335DF1" w:rsidRPr="00575CDC" w:rsidRDefault="00A57B34" w:rsidP="00575CDC">
      <w:pPr>
        <w:pStyle w:val="ListParagraph"/>
        <w:numPr>
          <w:ilvl w:val="1"/>
          <w:numId w:val="11"/>
        </w:numPr>
        <w:shd w:val="clear" w:color="auto" w:fill="FFFFFF" w:themeFill="background1"/>
        <w:spacing w:after="0"/>
        <w:rPr>
          <w:rFonts w:cs="Times New Roman"/>
        </w:rPr>
      </w:pPr>
      <w:r w:rsidRPr="00E33274">
        <w:rPr>
          <w:rFonts w:cs="Times New Roman"/>
        </w:rPr>
        <w:t xml:space="preserve">If in (3), the </w:t>
      </w:r>
      <w:r w:rsidRPr="00E33274">
        <w:rPr>
          <w:rFonts w:cs="Times New Roman"/>
          <w:i/>
        </w:rPr>
        <w:t>Industry Class Counts</w:t>
      </w:r>
      <w:r w:rsidR="00FA0BCE">
        <w:rPr>
          <w:rFonts w:cs="Times New Roman"/>
        </w:rPr>
        <w:t xml:space="preserve"> was selected, the short-list </w:t>
      </w:r>
      <w:r w:rsidRPr="00E33274">
        <w:rPr>
          <w:rFonts w:cs="Times New Roman"/>
        </w:rPr>
        <w:t>of the NAICS codes selected will appear.  You can select any combination of these codes as desired and the business counts for the se</w:t>
      </w:r>
      <w:r w:rsidR="00752C32" w:rsidRPr="00E33274">
        <w:rPr>
          <w:rFonts w:cs="Times New Roman"/>
        </w:rPr>
        <w:t xml:space="preserve">lected codes will be </w:t>
      </w:r>
      <w:r w:rsidR="00E8211F">
        <w:rPr>
          <w:rFonts w:cs="Times New Roman"/>
        </w:rPr>
        <w:t>aggregated</w:t>
      </w:r>
      <w:r w:rsidR="00567E8F" w:rsidRPr="00E33274">
        <w:rPr>
          <w:rFonts w:cs="Times New Roman"/>
        </w:rPr>
        <w:t>.</w:t>
      </w:r>
      <w:r w:rsidR="00575CDC">
        <w:rPr>
          <w:rFonts w:cs="Times New Roman"/>
        </w:rPr>
        <w:t xml:space="preserve"> </w:t>
      </w:r>
    </w:p>
    <w:p w14:paraId="7D368A25" w14:textId="77777777" w:rsidR="00C7198D" w:rsidRPr="00E33274" w:rsidRDefault="00C7198D" w:rsidP="007241FB">
      <w:pPr>
        <w:pStyle w:val="ListParagraph"/>
        <w:shd w:val="clear" w:color="auto" w:fill="FFFFFF" w:themeFill="background1"/>
        <w:spacing w:after="0"/>
        <w:ind w:left="360"/>
        <w:jc w:val="center"/>
        <w:rPr>
          <w:rFonts w:cs="Times New Roman"/>
        </w:rPr>
      </w:pPr>
    </w:p>
    <w:p w14:paraId="305E9AB0" w14:textId="77777777" w:rsidR="001133D4" w:rsidRDefault="00322179" w:rsidP="001133D4">
      <w:pPr>
        <w:pStyle w:val="ListParagraph"/>
        <w:numPr>
          <w:ilvl w:val="0"/>
          <w:numId w:val="11"/>
        </w:numPr>
        <w:shd w:val="clear" w:color="auto" w:fill="FFFFFF" w:themeFill="background1"/>
        <w:spacing w:after="0"/>
        <w:rPr>
          <w:rFonts w:cs="Times New Roman"/>
        </w:rPr>
      </w:pPr>
      <w:r w:rsidRPr="001133D4">
        <w:rPr>
          <w:rFonts w:cs="Times New Roman"/>
        </w:rPr>
        <w:t>If applicable</w:t>
      </w:r>
      <w:r w:rsidR="000805D1" w:rsidRPr="001133D4">
        <w:rPr>
          <w:rFonts w:cs="Times New Roman"/>
        </w:rPr>
        <w:t>,</w:t>
      </w:r>
      <w:r w:rsidRPr="001133D4">
        <w:rPr>
          <w:rFonts w:cs="Times New Roman"/>
        </w:rPr>
        <w:t xml:space="preserve"> you can enter an annual growth rate for the number of businesses</w:t>
      </w:r>
      <w:r w:rsidR="00FA0BCE">
        <w:rPr>
          <w:rFonts w:cs="Times New Roman"/>
        </w:rPr>
        <w:t xml:space="preserve"> (exponential growth)</w:t>
      </w:r>
      <w:r w:rsidRPr="001133D4">
        <w:rPr>
          <w:rFonts w:cs="Times New Roman"/>
        </w:rPr>
        <w:t xml:space="preserve">.  </w:t>
      </w:r>
      <w:r w:rsidR="00E8211F" w:rsidRPr="001133D4">
        <w:rPr>
          <w:rFonts w:cs="Times New Roman"/>
        </w:rPr>
        <w:t>You should base t</w:t>
      </w:r>
      <w:r w:rsidRPr="001133D4">
        <w:rPr>
          <w:rFonts w:cs="Times New Roman"/>
        </w:rPr>
        <w:t xml:space="preserve">his information on evidence that the impacted sector is growing or declining.  </w:t>
      </w:r>
      <w:r w:rsidR="00CB25B7" w:rsidRPr="001133D4">
        <w:rPr>
          <w:rFonts w:cs="Times New Roman"/>
        </w:rPr>
        <w:t>For example, a</w:t>
      </w:r>
      <w:r w:rsidR="009120EC" w:rsidRPr="001133D4">
        <w:rPr>
          <w:rFonts w:cs="Times New Roman"/>
        </w:rPr>
        <w:t xml:space="preserve"> growth rate of a business can be estimated using historical trends.</w:t>
      </w:r>
      <w:r w:rsidR="00E8211F" w:rsidRPr="001133D4">
        <w:rPr>
          <w:rFonts w:cs="Times New Roman"/>
        </w:rPr>
        <w:t xml:space="preserve"> </w:t>
      </w:r>
      <w:r w:rsidR="00B363FD">
        <w:rPr>
          <w:rFonts w:cs="Times New Roman"/>
        </w:rPr>
        <w:t>In absence of any such information the real growth rate of the economy</w:t>
      </w:r>
      <w:r w:rsidR="00071D2A">
        <w:rPr>
          <w:rFonts w:cs="Times New Roman"/>
        </w:rPr>
        <w:t xml:space="preserve"> may be a good proxy.</w:t>
      </w:r>
      <w:r w:rsidR="00B363FD">
        <w:rPr>
          <w:rFonts w:cs="Times New Roman"/>
        </w:rPr>
        <w:t xml:space="preserve"> </w:t>
      </w:r>
      <w:r w:rsidR="00FA0BCE">
        <w:rPr>
          <w:rFonts w:cs="Times New Roman"/>
        </w:rPr>
        <w:t>If you have used the non-exponetial</w:t>
      </w:r>
      <w:r w:rsidR="00E8211F" w:rsidRPr="001133D4">
        <w:rPr>
          <w:rFonts w:cs="Times New Roman"/>
        </w:rPr>
        <w:t xml:space="preserve"> growth button</w:t>
      </w:r>
      <w:r w:rsidR="000D4406" w:rsidRPr="001133D4">
        <w:rPr>
          <w:rFonts w:cs="Times New Roman"/>
        </w:rPr>
        <w:t xml:space="preserve"> to estimate a business count</w:t>
      </w:r>
      <w:r w:rsidR="00E8211F" w:rsidRPr="001133D4">
        <w:rPr>
          <w:rFonts w:cs="Times New Roman"/>
        </w:rPr>
        <w:t>, you should keep the annual growth rate at zero.</w:t>
      </w:r>
    </w:p>
    <w:p w14:paraId="3861257C" w14:textId="77777777" w:rsidR="001133D4" w:rsidRPr="001133D4" w:rsidRDefault="001133D4" w:rsidP="001133D4">
      <w:pPr>
        <w:pStyle w:val="ListParagraph"/>
        <w:shd w:val="clear" w:color="auto" w:fill="FFFFFF" w:themeFill="background1"/>
        <w:spacing w:after="0"/>
        <w:ind w:left="360"/>
        <w:rPr>
          <w:rFonts w:cs="Times New Roman"/>
        </w:rPr>
      </w:pPr>
    </w:p>
    <w:p w14:paraId="01E7CDD5" w14:textId="77777777" w:rsidR="00C20823" w:rsidRPr="001133D4" w:rsidRDefault="00F85333" w:rsidP="001133D4">
      <w:pPr>
        <w:pStyle w:val="ListParagraph"/>
        <w:numPr>
          <w:ilvl w:val="0"/>
          <w:numId w:val="11"/>
        </w:numPr>
        <w:shd w:val="clear" w:color="auto" w:fill="FFFFFF" w:themeFill="background1"/>
        <w:spacing w:after="0"/>
        <w:rPr>
          <w:rFonts w:cs="Times New Roman"/>
        </w:rPr>
      </w:pPr>
      <w:r w:rsidRPr="001133D4">
        <w:rPr>
          <w:rFonts w:cs="Times New Roman"/>
        </w:rPr>
        <w:t xml:space="preserve">The last element is to specify whether the stakeholder group you have defined is a business or not. Any costs associated with a group that </w:t>
      </w:r>
      <w:r w:rsidR="000102BA" w:rsidRPr="001133D4">
        <w:rPr>
          <w:rFonts w:cs="Times New Roman"/>
        </w:rPr>
        <w:t>you have</w:t>
      </w:r>
      <w:r w:rsidRPr="001133D4">
        <w:rPr>
          <w:rFonts w:cs="Times New Roman"/>
        </w:rPr>
        <w:t xml:space="preserve"> identified </w:t>
      </w:r>
      <w:r w:rsidR="001133D4">
        <w:rPr>
          <w:rFonts w:cs="Times New Roman"/>
        </w:rPr>
        <w:t xml:space="preserve">as </w:t>
      </w:r>
      <w:r w:rsidR="000102BA" w:rsidRPr="001133D4">
        <w:rPr>
          <w:rFonts w:cs="Times New Roman"/>
        </w:rPr>
        <w:t>a business will be included in total cost</w:t>
      </w:r>
      <w:r w:rsidR="001133D4">
        <w:rPr>
          <w:rFonts w:cs="Times New Roman"/>
        </w:rPr>
        <w:t xml:space="preserve"> estimates reported for the SBL and</w:t>
      </w:r>
      <w:r w:rsidR="000102BA" w:rsidRPr="001133D4">
        <w:rPr>
          <w:rFonts w:cs="Times New Roman"/>
        </w:rPr>
        <w:t xml:space="preserve"> the one-for-one rule</w:t>
      </w:r>
      <w:r w:rsidR="000D4406" w:rsidRPr="001133D4">
        <w:rPr>
          <w:rFonts w:cs="Times New Roman"/>
        </w:rPr>
        <w:t>. This facilitate</w:t>
      </w:r>
      <w:r w:rsidR="001133D4">
        <w:rPr>
          <w:rFonts w:cs="Times New Roman"/>
        </w:rPr>
        <w:t>s</w:t>
      </w:r>
      <w:r w:rsidR="000D4406" w:rsidRPr="001133D4">
        <w:rPr>
          <w:rFonts w:cs="Times New Roman"/>
        </w:rPr>
        <w:t xml:space="preserve"> the use of the Calculator to estimate costs on a wider number of stakeholders for use in CBA while also </w:t>
      </w:r>
      <w:r w:rsidR="00071D2A">
        <w:rPr>
          <w:rFonts w:cs="Times New Roman"/>
        </w:rPr>
        <w:t>reporting exclusively on business</w:t>
      </w:r>
      <w:r w:rsidR="000D4406" w:rsidRPr="001133D4">
        <w:rPr>
          <w:rFonts w:cs="Times New Roman"/>
        </w:rPr>
        <w:t>.</w:t>
      </w:r>
    </w:p>
    <w:p w14:paraId="34D0184E" w14:textId="77777777" w:rsidR="00E63C1D" w:rsidRDefault="00E63C1D">
      <w:pPr>
        <w:rPr>
          <w:rFonts w:eastAsiaTheme="majorEastAsia" w:cs="Times New Roman"/>
          <w:b/>
          <w:bCs/>
          <w:color w:val="4F81BD" w:themeColor="accent1"/>
          <w:sz w:val="26"/>
          <w:szCs w:val="26"/>
        </w:rPr>
      </w:pPr>
      <w:r>
        <w:rPr>
          <w:rFonts w:eastAsiaTheme="majorEastAsia" w:cs="Times New Roman"/>
          <w:b/>
          <w:bCs/>
          <w:color w:val="4F81BD" w:themeColor="accent1"/>
          <w:sz w:val="26"/>
          <w:szCs w:val="26"/>
        </w:rPr>
        <w:br w:type="page"/>
      </w:r>
    </w:p>
    <w:p w14:paraId="2E413D75" w14:textId="47806801" w:rsidR="00D205C1" w:rsidRDefault="001D36B3" w:rsidP="00C87554">
      <w:pPr>
        <w:pStyle w:val="Heading2"/>
        <w:shd w:val="clear" w:color="auto" w:fill="FFFFFF" w:themeFill="background1"/>
        <w:spacing w:before="0"/>
        <w:rPr>
          <w:rFonts w:asciiTheme="minorHAnsi" w:hAnsiTheme="minorHAnsi" w:cs="Times New Roman"/>
        </w:rPr>
      </w:pPr>
      <w:r>
        <w:rPr>
          <w:noProof/>
        </w:rPr>
        <w:lastRenderedPageBreak/>
        <w:pict w14:anchorId="74E9C6E6">
          <v:oval id="Oval 472" o:spid="_x0000_s2067" style="position:absolute;left:0;text-align:left;margin-left:-17.2pt;margin-top:.5pt;width:34pt;height:34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" strokecolor="#eeece1 [3203]" strokeweight="2pt">
            <v:fill r:id="rId35" o:title="" recolor="t" rotate="t" type="frame"/>
            <v:imagedata recolortarget="#060e18 [642]"/>
            <w10:wrap anchorx="margin"/>
          </v:oval>
        </w:pict>
      </w:r>
      <w:r w:rsidR="00D205C1" w:rsidRPr="00E33274">
        <w:rPr>
          <w:rFonts w:asciiTheme="minorHAnsi" w:hAnsiTheme="minorHAnsi" w:cs="Times New Roman"/>
        </w:rPr>
        <w:t>Costs</w:t>
      </w:r>
      <w:r w:rsidR="00BD59DE" w:rsidRPr="00E33274">
        <w:rPr>
          <w:rFonts w:asciiTheme="minorHAnsi" w:hAnsiTheme="minorHAnsi" w:cs="Times New Roman"/>
        </w:rPr>
        <w:t xml:space="preserve"> – </w:t>
      </w:r>
      <w:r w:rsidR="008B7941">
        <w:rPr>
          <w:rFonts w:asciiTheme="minorHAnsi" w:hAnsiTheme="minorHAnsi" w:cs="Times New Roman"/>
        </w:rPr>
        <w:t>Identifying and Costing</w:t>
      </w:r>
      <w:r w:rsidR="00BD59DE" w:rsidRPr="00E33274">
        <w:rPr>
          <w:rFonts w:asciiTheme="minorHAnsi" w:hAnsiTheme="minorHAnsi" w:cs="Times New Roman"/>
        </w:rPr>
        <w:t xml:space="preserve"> </w:t>
      </w:r>
      <w:r w:rsidR="00500FA8" w:rsidRPr="00E33274">
        <w:rPr>
          <w:rFonts w:asciiTheme="minorHAnsi" w:hAnsiTheme="minorHAnsi" w:cs="Times New Roman"/>
        </w:rPr>
        <w:t>Requirement Changes</w:t>
      </w:r>
      <w:r w:rsidR="008B7941">
        <w:rPr>
          <w:rFonts w:asciiTheme="minorHAnsi" w:hAnsiTheme="minorHAnsi" w:cs="Times New Roman"/>
        </w:rPr>
        <w:t xml:space="preserve"> </w:t>
      </w:r>
    </w:p>
    <w:p w14:paraId="17DF892C" w14:textId="77777777" w:rsidR="009607AA" w:rsidRDefault="009607AA" w:rsidP="00C87554">
      <w:pPr>
        <w:shd w:val="clear" w:color="auto" w:fill="FFFFFF" w:themeFill="background1"/>
        <w:spacing w:after="0"/>
        <w:rPr>
          <w:rFonts w:cs="Times New Roman"/>
        </w:rPr>
      </w:pPr>
    </w:p>
    <w:p w14:paraId="759E2463" w14:textId="629ED68F" w:rsidR="00500FA8" w:rsidRDefault="001D36B3" w:rsidP="00C87554">
      <w:pPr>
        <w:shd w:val="clear" w:color="auto" w:fill="FFFFFF" w:themeFill="background1"/>
        <w:spacing w:after="0"/>
        <w:rPr>
          <w:rFonts w:cs="Times New Roman"/>
        </w:rPr>
      </w:pPr>
      <w:r>
        <w:rPr>
          <w:noProof/>
        </w:rPr>
        <w:pict w14:anchorId="2C3AB0D6">
          <v:group id="Group 470" o:spid="_x0000_s2064" style="position:absolute;margin-left:-4.5pt;margin-top:63.2pt;width:337pt;height:348.5pt;z-index:251773952;mso-position-horizontal-relative:margin;mso-width-relative:margin;mso-height-relative:margin" coordorigin="-106" coordsize="56221,5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">
            <v:shape id="Text Box 26" o:spid="_x0000_s2065" type="#_x0000_t202" style="position:absolute;left:-106;top:54756;width:4465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53F9A167" w14:textId="77777777" w:rsidR="006F681A" w:rsidRDefault="006F681A" w:rsidP="008B5A0E">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Requirement Costing Form</w:t>
                    </w:r>
                  </w:p>
                </w:txbxContent>
              </v:textbox>
            </v:shape>
            <v:shape id="Picture 469" o:spid="_x0000_s2066" type="#_x0000_t75" style="position:absolute;width:56114;height:54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">
              <v:imagedata r:id="rId36" o:title=""/>
            </v:shape>
            <w10:wrap type="topAndBottom" anchorx="margin"/>
          </v:group>
        </w:pict>
      </w:r>
      <w:r w:rsidR="00500FA8" w:rsidRPr="00E33274">
        <w:rPr>
          <w:rFonts w:cs="Times New Roman"/>
        </w:rPr>
        <w:t xml:space="preserve">This section </w:t>
      </w:r>
      <w:r w:rsidR="00C13193" w:rsidRPr="00E33274">
        <w:rPr>
          <w:rFonts w:cs="Times New Roman"/>
        </w:rPr>
        <w:t>discusses</w:t>
      </w:r>
      <w:r w:rsidR="0008115F">
        <w:rPr>
          <w:rFonts w:cs="Times New Roman"/>
        </w:rPr>
        <w:t xml:space="preserve"> step</w:t>
      </w:r>
      <w:r w:rsidR="00500FA8" w:rsidRPr="00E33274">
        <w:rPr>
          <w:rFonts w:cs="Times New Roman"/>
        </w:rPr>
        <w:t xml:space="preserve"> three</w:t>
      </w:r>
      <w:r w:rsidR="008B5A0E">
        <w:rPr>
          <w:rFonts w:cs="Times New Roman"/>
        </w:rPr>
        <w:t xml:space="preserve"> o</w:t>
      </w:r>
      <w:r w:rsidR="00500FA8" w:rsidRPr="00E33274">
        <w:rPr>
          <w:rFonts w:cs="Times New Roman"/>
        </w:rPr>
        <w:t xml:space="preserve">f the </w:t>
      </w:r>
      <w:r w:rsidR="001801F0" w:rsidRPr="00E33274">
        <w:rPr>
          <w:rFonts w:cs="Times New Roman"/>
        </w:rPr>
        <w:t>Calculator</w:t>
      </w:r>
      <w:r w:rsidR="00500FA8" w:rsidRPr="00E33274">
        <w:rPr>
          <w:rFonts w:cs="Times New Roman"/>
        </w:rPr>
        <w:t xml:space="preserve"> implementation process.  </w:t>
      </w:r>
      <w:r w:rsidR="00411175" w:rsidRPr="00E33274">
        <w:rPr>
          <w:rFonts w:cs="Times New Roman"/>
        </w:rPr>
        <w:t>This information can</w:t>
      </w:r>
      <w:r w:rsidR="00B363FD">
        <w:rPr>
          <w:rFonts w:cs="Times New Roman"/>
        </w:rPr>
        <w:t xml:space="preserve"> </w:t>
      </w:r>
      <w:r w:rsidR="00411175" w:rsidRPr="00E33274">
        <w:rPr>
          <w:rFonts w:cs="Times New Roman"/>
        </w:rPr>
        <w:t>be entered</w:t>
      </w:r>
      <w:r w:rsidR="00500FA8" w:rsidRPr="00E33274">
        <w:rPr>
          <w:rFonts w:cs="Times New Roman"/>
        </w:rPr>
        <w:t xml:space="preserve"> </w:t>
      </w:r>
      <w:r w:rsidR="00B2465B" w:rsidRPr="00E33274">
        <w:rPr>
          <w:rFonts w:cs="Times New Roman"/>
        </w:rPr>
        <w:t>manually</w:t>
      </w:r>
      <w:r w:rsidR="00500FA8" w:rsidRPr="00E33274">
        <w:rPr>
          <w:rFonts w:cs="Times New Roman"/>
        </w:rPr>
        <w:t xml:space="preserve"> into the spreadsheet</w:t>
      </w:r>
      <w:r w:rsidR="00FA0BCE">
        <w:rPr>
          <w:rFonts w:cs="Times New Roman"/>
        </w:rPr>
        <w:t xml:space="preserve"> in the </w:t>
      </w:r>
      <w:r w:rsidR="00FA0BCE">
        <w:rPr>
          <w:rFonts w:cs="Times New Roman"/>
          <w:b/>
          <w:i/>
        </w:rPr>
        <w:t>Costs</w:t>
      </w:r>
      <w:r w:rsidR="00FA0BCE">
        <w:rPr>
          <w:rFonts w:cs="Times New Roman"/>
          <w:i/>
          <w:u w:val="single"/>
        </w:rPr>
        <w:t xml:space="preserve"> </w:t>
      </w:r>
      <w:r w:rsidR="00FA0BCE" w:rsidRPr="00FA0BCE">
        <w:rPr>
          <w:rFonts w:cs="Times New Roman"/>
        </w:rPr>
        <w:t>tab</w:t>
      </w:r>
      <w:r w:rsidR="00500FA8" w:rsidRPr="00E33274">
        <w:rPr>
          <w:rFonts w:cs="Times New Roman"/>
        </w:rPr>
        <w:t xml:space="preserve">, </w:t>
      </w:r>
      <w:r w:rsidR="00411175" w:rsidRPr="00E33274">
        <w:rPr>
          <w:rFonts w:cs="Times New Roman"/>
        </w:rPr>
        <w:t>or you can opt</w:t>
      </w:r>
      <w:r w:rsidR="00A26EF0" w:rsidRPr="00E33274">
        <w:rPr>
          <w:rFonts w:cs="Times New Roman"/>
        </w:rPr>
        <w:t xml:space="preserve"> to use</w:t>
      </w:r>
      <w:r w:rsidR="00411175" w:rsidRPr="00E33274">
        <w:rPr>
          <w:rFonts w:cs="Times New Roman"/>
        </w:rPr>
        <w:t xml:space="preserve"> </w:t>
      </w:r>
      <w:r w:rsidR="00923B35" w:rsidRPr="00E33274">
        <w:rPr>
          <w:rFonts w:cs="Times New Roman"/>
        </w:rPr>
        <w:t>forms</w:t>
      </w:r>
      <w:r w:rsidR="00A26EF0" w:rsidRPr="00E33274">
        <w:rPr>
          <w:rFonts w:cs="Times New Roman"/>
        </w:rPr>
        <w:t>.</w:t>
      </w:r>
      <w:r w:rsidR="00261C91" w:rsidRPr="00E33274">
        <w:rPr>
          <w:rFonts w:cs="Times New Roman"/>
        </w:rPr>
        <w:t xml:space="preserve">  The form for administrative burden activities is</w:t>
      </w:r>
      <w:r w:rsidR="009607AA">
        <w:rPr>
          <w:rFonts w:cs="Times New Roman"/>
        </w:rPr>
        <w:t xml:space="preserve"> </w:t>
      </w:r>
      <w:r w:rsidR="00261C91" w:rsidRPr="00E33274">
        <w:rPr>
          <w:rFonts w:cs="Times New Roman"/>
        </w:rPr>
        <w:t xml:space="preserve">activated </w:t>
      </w:r>
      <w:r w:rsidR="00687845" w:rsidRPr="00E33274">
        <w:rPr>
          <w:rFonts w:cs="Times New Roman"/>
        </w:rPr>
        <w:t xml:space="preserve">by pressing the </w:t>
      </w:r>
      <w:r w:rsidR="00687845" w:rsidRPr="00E33274">
        <w:rPr>
          <w:rFonts w:cs="Times New Roman"/>
          <w:i/>
        </w:rPr>
        <w:t>Add Administrative Cost</w:t>
      </w:r>
      <w:r w:rsidR="00687845" w:rsidRPr="00E33274">
        <w:rPr>
          <w:rFonts w:cs="Times New Roman"/>
        </w:rPr>
        <w:t xml:space="preserve"> button on the</w:t>
      </w:r>
      <w:r w:rsidR="00687845" w:rsidRPr="00E33274">
        <w:rPr>
          <w:rFonts w:cs="Times New Roman"/>
          <w:i/>
        </w:rPr>
        <w:t xml:space="preserve"> Costs</w:t>
      </w:r>
      <w:r w:rsidR="00687845" w:rsidRPr="00E33274">
        <w:rPr>
          <w:rFonts w:cs="Times New Roman"/>
        </w:rPr>
        <w:t xml:space="preserve"> tab.</w:t>
      </w:r>
      <w:r w:rsidR="0008115F">
        <w:rPr>
          <w:rFonts w:cs="Times New Roman"/>
        </w:rPr>
        <w:t xml:space="preserve"> </w:t>
      </w:r>
      <w:r w:rsidR="008B5A0E">
        <w:rPr>
          <w:rFonts w:cs="Times New Roman"/>
        </w:rPr>
        <w:t>T</w:t>
      </w:r>
      <w:r w:rsidR="00A55777">
        <w:rPr>
          <w:rFonts w:cs="Times New Roman"/>
        </w:rPr>
        <w:t>his form</w:t>
      </w:r>
      <w:r w:rsidR="00D717E4" w:rsidRPr="00E33274">
        <w:rPr>
          <w:rFonts w:cs="Times New Roman"/>
        </w:rPr>
        <w:t xml:space="preserve"> </w:t>
      </w:r>
      <w:r w:rsidR="00A55777">
        <w:rPr>
          <w:rFonts w:cs="Times New Roman"/>
        </w:rPr>
        <w:t>appears as below</w:t>
      </w:r>
      <w:r w:rsidR="00D717E4" w:rsidRPr="00E33274">
        <w:rPr>
          <w:rFonts w:cs="Times New Roman"/>
        </w:rPr>
        <w:t>:</w:t>
      </w:r>
    </w:p>
    <w:p w14:paraId="4EE6EE23" w14:textId="77777777" w:rsidR="008B5A0E" w:rsidRDefault="008B5A0E" w:rsidP="00C87554">
      <w:pPr>
        <w:shd w:val="clear" w:color="auto" w:fill="FFFFFF" w:themeFill="background1"/>
        <w:spacing w:after="0"/>
        <w:rPr>
          <w:rFonts w:cs="Times New Roman"/>
        </w:rPr>
      </w:pPr>
    </w:p>
    <w:p w14:paraId="0C4A9E71" w14:textId="77777777" w:rsidR="008B5A0E" w:rsidRPr="00E33274" w:rsidRDefault="008B5A0E" w:rsidP="00C87554">
      <w:pPr>
        <w:shd w:val="clear" w:color="auto" w:fill="FFFFFF" w:themeFill="background1"/>
        <w:spacing w:after="0"/>
        <w:rPr>
          <w:rFonts w:cs="Times New Roman"/>
        </w:rPr>
      </w:pPr>
    </w:p>
    <w:p w14:paraId="25AD13D8" w14:textId="77777777" w:rsidR="00CD22A1" w:rsidRPr="00E33274" w:rsidRDefault="00D717E4" w:rsidP="00C87554">
      <w:pPr>
        <w:pStyle w:val="ListParagraph"/>
        <w:numPr>
          <w:ilvl w:val="0"/>
          <w:numId w:val="12"/>
        </w:numPr>
        <w:shd w:val="clear" w:color="auto" w:fill="FFFFFF" w:themeFill="background1"/>
        <w:spacing w:after="0"/>
        <w:rPr>
          <w:rFonts w:cs="Times New Roman"/>
        </w:rPr>
      </w:pPr>
      <w:r w:rsidRPr="00E33274">
        <w:rPr>
          <w:rFonts w:cs="Times New Roman"/>
        </w:rPr>
        <w:t xml:space="preserve"> </w:t>
      </w:r>
      <w:r w:rsidRPr="00E33274">
        <w:rPr>
          <w:rFonts w:cs="Times New Roman"/>
          <w:u w:val="single"/>
        </w:rPr>
        <w:t>Activity</w:t>
      </w:r>
      <w:r w:rsidR="00A63F6A" w:rsidRPr="00E33274">
        <w:rPr>
          <w:rFonts w:cs="Times New Roman"/>
          <w:u w:val="single"/>
        </w:rPr>
        <w:t xml:space="preserve"> </w:t>
      </w:r>
      <w:r w:rsidR="00C717EE" w:rsidRPr="00E33274">
        <w:rPr>
          <w:rFonts w:cs="Times New Roman"/>
          <w:u w:val="single"/>
        </w:rPr>
        <w:t>Name</w:t>
      </w:r>
      <w:r w:rsidR="008A5E41">
        <w:rPr>
          <w:rFonts w:cs="Times New Roman"/>
          <w:u w:val="single"/>
        </w:rPr>
        <w:t xml:space="preserve"> </w:t>
      </w:r>
      <w:r w:rsidR="008A5E41">
        <w:rPr>
          <w:rFonts w:cs="Times New Roman"/>
        </w:rPr>
        <w:t>(</w:t>
      </w:r>
      <w:r w:rsidR="008A5E41" w:rsidRPr="008A5E41">
        <w:rPr>
          <w:rFonts w:cs="Times New Roman"/>
          <w:b/>
        </w:rPr>
        <w:t>column B</w:t>
      </w:r>
      <w:r w:rsidR="008A5E41">
        <w:rPr>
          <w:rFonts w:cs="Times New Roman"/>
        </w:rPr>
        <w:t>)</w:t>
      </w:r>
      <w:r w:rsidR="00261C91" w:rsidRPr="00E33274">
        <w:rPr>
          <w:rFonts w:cs="Times New Roman"/>
        </w:rPr>
        <w:t xml:space="preserve"> </w:t>
      </w:r>
      <w:r w:rsidR="00D629CA">
        <w:rPr>
          <w:rFonts w:cs="Times New Roman"/>
        </w:rPr>
        <w:t>The Calculator will add t</w:t>
      </w:r>
      <w:r w:rsidR="0049565D" w:rsidRPr="00E33274">
        <w:rPr>
          <w:rFonts w:cs="Times New Roman"/>
        </w:rPr>
        <w:t xml:space="preserve">ext </w:t>
      </w:r>
      <w:r w:rsidR="00D629CA">
        <w:rPr>
          <w:rFonts w:cs="Times New Roman"/>
        </w:rPr>
        <w:t>you enter</w:t>
      </w:r>
      <w:r w:rsidR="0049565D" w:rsidRPr="00E33274">
        <w:rPr>
          <w:rFonts w:cs="Times New Roman"/>
        </w:rPr>
        <w:t xml:space="preserve"> here </w:t>
      </w:r>
      <w:r w:rsidR="00D629CA">
        <w:rPr>
          <w:rFonts w:cs="Times New Roman"/>
        </w:rPr>
        <w:t>to</w:t>
      </w:r>
      <w:r w:rsidR="0049565D" w:rsidRPr="00E33274">
        <w:rPr>
          <w:rFonts w:cs="Times New Roman"/>
        </w:rPr>
        <w:t xml:space="preserve"> the spreadsheet in the first </w:t>
      </w:r>
      <w:r w:rsidR="00D629CA">
        <w:rPr>
          <w:rFonts w:cs="Times New Roman"/>
        </w:rPr>
        <w:t xml:space="preserve">blank </w:t>
      </w:r>
      <w:r w:rsidR="0049565D" w:rsidRPr="00E33274">
        <w:rPr>
          <w:rFonts w:cs="Times New Roman"/>
        </w:rPr>
        <w:t xml:space="preserve">row of </w:t>
      </w:r>
      <w:r w:rsidR="00D629CA">
        <w:rPr>
          <w:rFonts w:cs="Times New Roman"/>
        </w:rPr>
        <w:t xml:space="preserve">the </w:t>
      </w:r>
      <w:r w:rsidR="0049565D" w:rsidRPr="00E33274">
        <w:rPr>
          <w:rFonts w:cs="Times New Roman"/>
          <w:i/>
        </w:rPr>
        <w:t>Costs</w:t>
      </w:r>
      <w:r w:rsidR="0049565D" w:rsidRPr="00E33274">
        <w:rPr>
          <w:rFonts w:cs="Times New Roman"/>
        </w:rPr>
        <w:t xml:space="preserve"> </w:t>
      </w:r>
      <w:r w:rsidR="00D629CA">
        <w:rPr>
          <w:rFonts w:cs="Times New Roman"/>
        </w:rPr>
        <w:t xml:space="preserve">tab. </w:t>
      </w:r>
      <w:r w:rsidR="00012C68" w:rsidRPr="00E33274">
        <w:rPr>
          <w:rFonts w:cs="Times New Roman"/>
        </w:rPr>
        <w:t xml:space="preserve">The description should be clear </w:t>
      </w:r>
      <w:r w:rsidR="00D629CA">
        <w:rPr>
          <w:rFonts w:cs="Times New Roman"/>
        </w:rPr>
        <w:t>and make it eas</w:t>
      </w:r>
      <w:r w:rsidR="00C717EE" w:rsidRPr="00E33274">
        <w:rPr>
          <w:rFonts w:cs="Times New Roman"/>
        </w:rPr>
        <w:t xml:space="preserve">y </w:t>
      </w:r>
      <w:r w:rsidR="00D629CA">
        <w:rPr>
          <w:rFonts w:cs="Times New Roman"/>
        </w:rPr>
        <w:t>to</w:t>
      </w:r>
      <w:r w:rsidR="007E2E17" w:rsidRPr="00E33274">
        <w:rPr>
          <w:rFonts w:cs="Times New Roman"/>
        </w:rPr>
        <w:t xml:space="preserve"> </w:t>
      </w:r>
      <w:r w:rsidR="00D629CA">
        <w:rPr>
          <w:rFonts w:cs="Times New Roman"/>
        </w:rPr>
        <w:t>cross-reference requirements described in the</w:t>
      </w:r>
      <w:r w:rsidR="00C717EE" w:rsidRPr="00E33274">
        <w:rPr>
          <w:rFonts w:cs="Times New Roman"/>
        </w:rPr>
        <w:t xml:space="preserve"> </w:t>
      </w:r>
      <w:r w:rsidR="00012C68" w:rsidRPr="00E33274">
        <w:rPr>
          <w:rFonts w:cs="Times New Roman"/>
        </w:rPr>
        <w:t>Regulatory Impact Analysis Statement.</w:t>
      </w:r>
      <w:r w:rsidR="0049565D" w:rsidRPr="00E33274">
        <w:rPr>
          <w:rFonts w:cs="Times New Roman"/>
        </w:rPr>
        <w:t xml:space="preserve"> </w:t>
      </w:r>
    </w:p>
    <w:p w14:paraId="7BDF012F" w14:textId="77777777" w:rsidR="007E785B" w:rsidRPr="00E33274" w:rsidRDefault="007E785B" w:rsidP="00C87554">
      <w:pPr>
        <w:pStyle w:val="ListParagraph"/>
        <w:shd w:val="clear" w:color="auto" w:fill="FFFFFF" w:themeFill="background1"/>
        <w:spacing w:after="0"/>
        <w:ind w:left="0"/>
        <w:rPr>
          <w:rFonts w:cs="Times New Roman"/>
        </w:rPr>
      </w:pPr>
    </w:p>
    <w:p w14:paraId="353D5F5C" w14:textId="77777777" w:rsidR="00CD22A1" w:rsidRDefault="00B01AE9" w:rsidP="00C87554">
      <w:pPr>
        <w:pStyle w:val="ListParagraph"/>
        <w:shd w:val="clear" w:color="auto" w:fill="FFFFFF" w:themeFill="background1"/>
        <w:spacing w:after="0" w:line="240" w:lineRule="auto"/>
        <w:ind w:left="0"/>
        <w:rPr>
          <w:rFonts w:cs="Times New Roman"/>
        </w:rPr>
      </w:pPr>
      <w:r w:rsidRPr="00E33274">
        <w:rPr>
          <w:rFonts w:cs="Times New Roman"/>
        </w:rPr>
        <w:t xml:space="preserve">1a. </w:t>
      </w:r>
      <w:r w:rsidR="00CD22A1" w:rsidRPr="00E33274">
        <w:rPr>
          <w:rFonts w:cs="Times New Roman"/>
          <w:u w:val="single"/>
        </w:rPr>
        <w:t>Activity Type</w:t>
      </w:r>
      <w:r w:rsidR="00CD22A1" w:rsidRPr="00E33274">
        <w:rPr>
          <w:rFonts w:cs="Times New Roman"/>
        </w:rPr>
        <w:t xml:space="preserve"> (</w:t>
      </w:r>
      <w:r w:rsidR="00CD22A1" w:rsidRPr="00E33274">
        <w:rPr>
          <w:rFonts w:cs="Times New Roman"/>
          <w:b/>
        </w:rPr>
        <w:t>column C</w:t>
      </w:r>
      <w:r w:rsidR="007E785B" w:rsidRPr="008A5E41">
        <w:rPr>
          <w:rFonts w:cs="Times New Roman"/>
        </w:rPr>
        <w:t>)</w:t>
      </w:r>
      <w:r w:rsidR="007E785B" w:rsidRPr="00E33274">
        <w:rPr>
          <w:rFonts w:cs="Times New Roman"/>
          <w:b/>
        </w:rPr>
        <w:t xml:space="preserve"> </w:t>
      </w:r>
      <w:r w:rsidR="00CD22A1" w:rsidRPr="00E33274">
        <w:rPr>
          <w:rFonts w:cs="Times New Roman"/>
        </w:rPr>
        <w:t xml:space="preserve">provides a space to categorize </w:t>
      </w:r>
      <w:r w:rsidR="008B5A0E">
        <w:rPr>
          <w:rFonts w:cs="Times New Roman"/>
        </w:rPr>
        <w:t xml:space="preserve">the </w:t>
      </w:r>
      <w:r w:rsidR="00D629CA">
        <w:rPr>
          <w:rFonts w:cs="Times New Roman"/>
        </w:rPr>
        <w:t>activity</w:t>
      </w:r>
      <w:r w:rsidR="008B5A0E">
        <w:rPr>
          <w:rFonts w:cs="Times New Roman"/>
        </w:rPr>
        <w:t xml:space="preserve"> as </w:t>
      </w:r>
      <w:r w:rsidR="00A55777">
        <w:rPr>
          <w:rFonts w:cs="Times New Roman"/>
        </w:rPr>
        <w:t>being</w:t>
      </w:r>
      <w:r w:rsidR="00D629CA">
        <w:rPr>
          <w:rFonts w:cs="Times New Roman"/>
        </w:rPr>
        <w:t xml:space="preserve"> associated with an</w:t>
      </w:r>
      <w:r w:rsidR="008B5A0E">
        <w:rPr>
          <w:rFonts w:cs="Times New Roman"/>
        </w:rPr>
        <w:t xml:space="preserve"> ad</w:t>
      </w:r>
      <w:r w:rsidR="00FA6BA1">
        <w:rPr>
          <w:rFonts w:cs="Times New Roman"/>
        </w:rPr>
        <w:t xml:space="preserve">ministrative burden cost </w:t>
      </w:r>
      <w:r w:rsidR="008B5A0E">
        <w:rPr>
          <w:rFonts w:cs="Times New Roman"/>
        </w:rPr>
        <w:t>or compliance</w:t>
      </w:r>
      <w:r w:rsidR="00D629CA">
        <w:rPr>
          <w:rFonts w:cs="Times New Roman"/>
        </w:rPr>
        <w:t xml:space="preserve"> </w:t>
      </w:r>
      <w:r w:rsidR="00FA6BA1">
        <w:rPr>
          <w:rFonts w:cs="Times New Roman"/>
        </w:rPr>
        <w:t>cost</w:t>
      </w:r>
      <w:r w:rsidR="008B5A0E">
        <w:rPr>
          <w:rFonts w:cs="Times New Roman"/>
        </w:rPr>
        <w:t>.</w:t>
      </w:r>
      <w:r w:rsidR="007E785B" w:rsidRPr="00E33274">
        <w:rPr>
          <w:rFonts w:cs="Times New Roman"/>
        </w:rPr>
        <w:t xml:space="preserve"> </w:t>
      </w:r>
      <w:r w:rsidR="008B5A0E">
        <w:rPr>
          <w:rFonts w:cs="Times New Roman"/>
        </w:rPr>
        <w:t>Only</w:t>
      </w:r>
      <w:r w:rsidR="00D629CA">
        <w:rPr>
          <w:rFonts w:cs="Times New Roman"/>
        </w:rPr>
        <w:t xml:space="preserve"> activities that have been identified as administrative burden </w:t>
      </w:r>
      <w:r w:rsidR="00FA6BA1">
        <w:rPr>
          <w:rFonts w:cs="Times New Roman"/>
        </w:rPr>
        <w:t xml:space="preserve">costs </w:t>
      </w:r>
      <w:r w:rsidR="00D629CA">
        <w:rPr>
          <w:rFonts w:cs="Times New Roman"/>
        </w:rPr>
        <w:t xml:space="preserve">and </w:t>
      </w:r>
      <w:r w:rsidR="00A55777">
        <w:rPr>
          <w:rFonts w:cs="Times New Roman"/>
        </w:rPr>
        <w:t>a</w:t>
      </w:r>
      <w:r w:rsidR="00FA6BA1">
        <w:rPr>
          <w:rFonts w:cs="Times New Roman"/>
        </w:rPr>
        <w:t xml:space="preserve">ssociated with business </w:t>
      </w:r>
      <w:r w:rsidR="00D629CA">
        <w:rPr>
          <w:rFonts w:cs="Times New Roman"/>
        </w:rPr>
        <w:t>stakeholder</w:t>
      </w:r>
      <w:r w:rsidR="00FA6BA1">
        <w:rPr>
          <w:rFonts w:cs="Times New Roman"/>
        </w:rPr>
        <w:t>s</w:t>
      </w:r>
      <w:r w:rsidR="00D629CA">
        <w:rPr>
          <w:rFonts w:cs="Times New Roman"/>
        </w:rPr>
        <w:t xml:space="preserve"> </w:t>
      </w:r>
      <w:r w:rsidR="00A55777">
        <w:rPr>
          <w:rFonts w:cs="Times New Roman"/>
        </w:rPr>
        <w:t>are included in estimates</w:t>
      </w:r>
      <w:r w:rsidR="00D629CA">
        <w:rPr>
          <w:rFonts w:cs="Times New Roman"/>
        </w:rPr>
        <w:t xml:space="preserve"> for the one-for-one rule.</w:t>
      </w:r>
    </w:p>
    <w:p w14:paraId="0E802CDC" w14:textId="77777777" w:rsidR="008A5E41" w:rsidRDefault="008A5E41" w:rsidP="00C87554">
      <w:pPr>
        <w:pStyle w:val="ListParagraph"/>
        <w:shd w:val="clear" w:color="auto" w:fill="FFFFFF" w:themeFill="background1"/>
        <w:spacing w:after="0" w:line="240" w:lineRule="auto"/>
        <w:ind w:left="0"/>
        <w:rPr>
          <w:rFonts w:cs="Times New Roman"/>
        </w:rPr>
      </w:pPr>
    </w:p>
    <w:p w14:paraId="66459EA1" w14:textId="77777777" w:rsidR="008A5E41" w:rsidRPr="00590ECF" w:rsidRDefault="008A5E41" w:rsidP="008A5E41">
      <w:pPr>
        <w:pStyle w:val="ListParagraph"/>
        <w:numPr>
          <w:ilvl w:val="0"/>
          <w:numId w:val="12"/>
        </w:numPr>
        <w:shd w:val="clear" w:color="auto" w:fill="FFFFFF" w:themeFill="background1"/>
        <w:spacing w:after="0"/>
        <w:rPr>
          <w:rFonts w:cs="Times New Roman"/>
        </w:rPr>
      </w:pPr>
      <w:r w:rsidRPr="00590ECF">
        <w:rPr>
          <w:rFonts w:cs="Times New Roman"/>
          <w:u w:val="single"/>
        </w:rPr>
        <w:t>Timing</w:t>
      </w:r>
      <w:r w:rsidRPr="00590ECF">
        <w:rPr>
          <w:rFonts w:cs="Times New Roman"/>
        </w:rPr>
        <w:t xml:space="preserve"> (</w:t>
      </w:r>
      <w:r w:rsidRPr="00590ECF">
        <w:rPr>
          <w:rFonts w:cs="Times New Roman"/>
          <w:b/>
        </w:rPr>
        <w:t>column D</w:t>
      </w:r>
      <w:r>
        <w:rPr>
          <w:rFonts w:cs="Times New Roman"/>
          <w:b/>
        </w:rPr>
        <w:t xml:space="preserve"> – E – F</w:t>
      </w:r>
      <w:r w:rsidRPr="00590ECF">
        <w:rPr>
          <w:rFonts w:cs="Times New Roman"/>
        </w:rPr>
        <w:t xml:space="preserve">): The classic standard cost model includes two options for timing of a regulatory activity.  </w:t>
      </w:r>
    </w:p>
    <w:p w14:paraId="17E374DC" w14:textId="77777777" w:rsidR="008A5E41" w:rsidRDefault="008A5E41" w:rsidP="008A5E41">
      <w:pPr>
        <w:shd w:val="clear" w:color="auto" w:fill="FFFFFF" w:themeFill="background1"/>
        <w:spacing w:after="0"/>
        <w:rPr>
          <w:rFonts w:cs="Times New Roman"/>
        </w:rPr>
      </w:pPr>
      <w:r w:rsidRPr="00E33274">
        <w:rPr>
          <w:rFonts w:cs="Times New Roman"/>
        </w:rPr>
        <w:lastRenderedPageBreak/>
        <w:t xml:space="preserve">These are either upfront (one-time) or ongoing.  In addition to these two categories, the Calculator includes an option to add greater precision by using custom timing.  Each category is described in more detail below. </w:t>
      </w:r>
    </w:p>
    <w:p w14:paraId="0C06E4C1" w14:textId="77777777" w:rsidR="009D28B4" w:rsidRDefault="009D28B4" w:rsidP="008A5E41">
      <w:pPr>
        <w:shd w:val="clear" w:color="auto" w:fill="FFFFFF" w:themeFill="background1"/>
        <w:spacing w:after="0"/>
        <w:rPr>
          <w:rFonts w:cs="Times New Roman"/>
        </w:rPr>
      </w:pPr>
    </w:p>
    <w:p w14:paraId="7F8288DD" w14:textId="77777777" w:rsidR="008A5E41" w:rsidRPr="00E33274" w:rsidRDefault="008A5E41" w:rsidP="008A5E41">
      <w:pPr>
        <w:shd w:val="clear" w:color="auto" w:fill="FFFFFF" w:themeFill="background1"/>
        <w:spacing w:after="0"/>
        <w:jc w:val="center"/>
        <w:rPr>
          <w:rFonts w:cs="Times New Roman"/>
        </w:rPr>
      </w:pPr>
    </w:p>
    <w:p w14:paraId="4DC994CC" w14:textId="0215CA91" w:rsidR="008A5E41" w:rsidRDefault="001D36B3" w:rsidP="008A5E41">
      <w:pPr>
        <w:shd w:val="clear" w:color="auto" w:fill="FFFFFF" w:themeFill="background1"/>
        <w:spacing w:after="0"/>
        <w:jc w:val="center"/>
        <w:rPr>
          <w:rFonts w:cs="Times New Roman"/>
        </w:rPr>
      </w:pPr>
      <w:r>
        <w:rPr>
          <w:noProof/>
        </w:rPr>
      </w:r>
      <w:r>
        <w:pict w14:anchorId="4FF84256">
          <v:rect id="_x0000_s2063" style="width:406.5pt;height:69.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" fillcolor="window" strokecolor="#7f7f7f" strokeweight="1.5pt">
            <v:shadow on="t" type="perspective" color="black" opacity="26214f" origin="-.5,-.5" offset=".74836mm,.74836mm" matrix="65864f,,,65864f"/>
            <v:textbox inset="4mm,4mm,4mm,4mm">
              <w:txbxContent>
                <w:p w14:paraId="01B93C06" w14:textId="77777777" w:rsidR="006F681A" w:rsidRPr="00AC7CC5" w:rsidRDefault="006F681A" w:rsidP="008A5E41">
                  <w:pPr>
                    <w:rPr>
                      <w:b/>
                      <w:color w:val="4F81BD" w:themeColor="accent1"/>
                      <w:sz w:val="20"/>
                      <w:szCs w:val="20"/>
                    </w:rPr>
                  </w:pPr>
                  <w:r w:rsidRPr="00AC7CC5">
                    <w:rPr>
                      <w:b/>
                      <w:color w:val="FF0000"/>
                      <w:sz w:val="20"/>
                      <w:szCs w:val="20"/>
                    </w:rPr>
                    <w:t xml:space="preserve">USER TIP (Timing): </w:t>
                  </w:r>
                  <w:r w:rsidRPr="00AC7CC5">
                    <w:rPr>
                      <w:b/>
                      <w:color w:val="4F81BD" w:themeColor="accent1"/>
                      <w:sz w:val="20"/>
                      <w:szCs w:val="20"/>
                    </w:rPr>
                    <w:t xml:space="preserve">The years set in timing are associated with January 1.  This means that a regulation set to </w:t>
                  </w:r>
                  <w:r>
                    <w:rPr>
                      <w:b/>
                      <w:color w:val="4F81BD" w:themeColor="accent1"/>
                      <w:sz w:val="20"/>
                      <w:szCs w:val="20"/>
                    </w:rPr>
                    <w:t>run between the years 2020 – 2030 would start January 1, 2020 and end January 1, 2030</w:t>
                  </w:r>
                  <w:r w:rsidRPr="00AC7CC5">
                    <w:rPr>
                      <w:b/>
                      <w:color w:val="4F81BD" w:themeColor="accent1"/>
                      <w:sz w:val="20"/>
                      <w:szCs w:val="20"/>
                    </w:rPr>
                    <w:t xml:space="preserve"> (i.e. </w:t>
                  </w:r>
                  <w:r>
                    <w:rPr>
                      <w:b/>
                      <w:color w:val="4F81BD" w:themeColor="accent1"/>
                      <w:sz w:val="20"/>
                      <w:szCs w:val="20"/>
                    </w:rPr>
                    <w:t>exclusive of costs incurred in 2030</w:t>
                  </w:r>
                  <w:r w:rsidRPr="00AC7CC5">
                    <w:rPr>
                      <w:b/>
                      <w:color w:val="4F81BD" w:themeColor="accent1"/>
                      <w:sz w:val="20"/>
                      <w:szCs w:val="20"/>
                    </w:rPr>
                    <w:t>).</w:t>
                  </w:r>
                </w:p>
                <w:p w14:paraId="3A40583E" w14:textId="77777777" w:rsidR="006F681A" w:rsidRDefault="006F681A" w:rsidP="008A5E41">
                  <w:pPr>
                    <w:rPr>
                      <w:b/>
                      <w:color w:val="4F81BD" w:themeColor="accent1"/>
                      <w:sz w:val="20"/>
                      <w:szCs w:val="20"/>
                    </w:rPr>
                  </w:pPr>
                </w:p>
                <w:p w14:paraId="518626DB" w14:textId="77777777" w:rsidR="006F681A" w:rsidRDefault="006F681A" w:rsidP="008A5E41">
                  <w:pPr>
                    <w:rPr>
                      <w:b/>
                      <w:color w:val="4F81BD" w:themeColor="accent1"/>
                      <w:sz w:val="20"/>
                      <w:szCs w:val="20"/>
                    </w:rPr>
                  </w:pPr>
                  <w:r>
                    <w:rPr>
                      <w:b/>
                      <w:color w:val="4F81BD" w:themeColor="accent1"/>
                      <w:sz w:val="20"/>
                      <w:szCs w:val="20"/>
                    </w:rPr>
                    <w:t>A</w:t>
                  </w:r>
                </w:p>
                <w:p w14:paraId="228D725B" w14:textId="77777777" w:rsidR="006F681A" w:rsidRPr="004E4241" w:rsidRDefault="006F681A" w:rsidP="008A5E41">
                  <w:pPr>
                    <w:rPr>
                      <w:b/>
                      <w:color w:val="4F81BD" w:themeColor="accent1"/>
                      <w:sz w:val="20"/>
                      <w:szCs w:val="20"/>
                    </w:rPr>
                  </w:pPr>
                </w:p>
              </w:txbxContent>
            </v:textbox>
            <w10:anchorlock/>
          </v:rect>
        </w:pict>
      </w:r>
    </w:p>
    <w:p w14:paraId="495E4288" w14:textId="77777777" w:rsidR="009D28B4" w:rsidRDefault="009D28B4" w:rsidP="008A5E41">
      <w:pPr>
        <w:shd w:val="clear" w:color="auto" w:fill="FFFFFF" w:themeFill="background1"/>
        <w:spacing w:after="0"/>
        <w:jc w:val="center"/>
        <w:rPr>
          <w:rFonts w:cs="Times New Roman"/>
        </w:rPr>
      </w:pPr>
    </w:p>
    <w:p w14:paraId="402B2EE0" w14:textId="77777777" w:rsidR="008A5E41" w:rsidRDefault="008A5E41" w:rsidP="008A5E41">
      <w:pPr>
        <w:pStyle w:val="ListParagraph"/>
        <w:numPr>
          <w:ilvl w:val="0"/>
          <w:numId w:val="27"/>
        </w:numPr>
        <w:shd w:val="clear" w:color="auto" w:fill="FFFFFF" w:themeFill="background1"/>
        <w:spacing w:after="0"/>
        <w:ind w:right="1077"/>
        <w:rPr>
          <w:rFonts w:cs="Times New Roman"/>
        </w:rPr>
      </w:pPr>
      <w:r w:rsidRPr="00053CDD">
        <w:rPr>
          <w:rFonts w:cs="Times New Roman"/>
        </w:rPr>
        <w:t xml:space="preserve">An </w:t>
      </w:r>
      <w:r w:rsidRPr="00053CDD">
        <w:rPr>
          <w:rFonts w:cs="Times New Roman"/>
          <w:b/>
        </w:rPr>
        <w:t xml:space="preserve">upfront </w:t>
      </w:r>
      <w:r w:rsidRPr="00053CDD">
        <w:rPr>
          <w:rFonts w:cs="Times New Roman"/>
        </w:rPr>
        <w:t>activity/capital cost is one that is assumed to occur only once at the very beginning of the regulation.  An example of this kind of cost for administrative burden is requirements for businesses to learn about information obligations of the regulation.</w:t>
      </w:r>
    </w:p>
    <w:p w14:paraId="53B22E8D" w14:textId="77777777" w:rsidR="008A5E41" w:rsidRDefault="008A5E41" w:rsidP="008A5E41">
      <w:pPr>
        <w:pStyle w:val="ListParagraph"/>
        <w:shd w:val="clear" w:color="auto" w:fill="FFFFFF" w:themeFill="background1"/>
        <w:spacing w:after="0"/>
        <w:ind w:right="1077"/>
        <w:rPr>
          <w:rFonts w:cs="Times New Roman"/>
        </w:rPr>
      </w:pPr>
    </w:p>
    <w:p w14:paraId="75B0B5A1" w14:textId="77777777" w:rsidR="008A5E41" w:rsidRDefault="008A5E41" w:rsidP="008A5E41">
      <w:pPr>
        <w:pStyle w:val="ListParagraph"/>
        <w:numPr>
          <w:ilvl w:val="0"/>
          <w:numId w:val="27"/>
        </w:numPr>
        <w:shd w:val="clear" w:color="auto" w:fill="FFFFFF" w:themeFill="background1"/>
        <w:spacing w:after="0"/>
        <w:ind w:right="1077"/>
        <w:rPr>
          <w:rFonts w:cs="Times New Roman"/>
        </w:rPr>
      </w:pPr>
      <w:r w:rsidRPr="00053CDD">
        <w:rPr>
          <w:rFonts w:cs="Times New Roman"/>
        </w:rPr>
        <w:t xml:space="preserve">An </w:t>
      </w:r>
      <w:r w:rsidRPr="00053CDD">
        <w:rPr>
          <w:rFonts w:cs="Times New Roman"/>
          <w:b/>
        </w:rPr>
        <w:t xml:space="preserve">ongoing </w:t>
      </w:r>
      <w:r w:rsidRPr="00053CDD">
        <w:rPr>
          <w:rFonts w:cs="Times New Roman"/>
        </w:rPr>
        <w:t>activity/capital cost is one that occurs on a regular frequency over the timeframe of analysis.</w:t>
      </w:r>
    </w:p>
    <w:p w14:paraId="1734DC99" w14:textId="77777777" w:rsidR="008A5E41" w:rsidRPr="00053CDD" w:rsidRDefault="008A5E41" w:rsidP="008A5E41">
      <w:pPr>
        <w:pStyle w:val="ListParagraph"/>
        <w:rPr>
          <w:rFonts w:cs="Times New Roman"/>
        </w:rPr>
      </w:pPr>
    </w:p>
    <w:p w14:paraId="61FF9DD7" w14:textId="77777777" w:rsidR="008A5E41" w:rsidRPr="00053CDD" w:rsidRDefault="008A5E41" w:rsidP="008A5E41">
      <w:pPr>
        <w:pStyle w:val="ListParagraph"/>
        <w:numPr>
          <w:ilvl w:val="0"/>
          <w:numId w:val="27"/>
        </w:numPr>
        <w:shd w:val="clear" w:color="auto" w:fill="FFFFFF" w:themeFill="background1"/>
        <w:spacing w:after="0"/>
        <w:ind w:right="1077"/>
        <w:rPr>
          <w:rFonts w:cs="Times New Roman"/>
        </w:rPr>
      </w:pPr>
      <w:r w:rsidRPr="00053CDD">
        <w:rPr>
          <w:rFonts w:cs="Times New Roman"/>
        </w:rPr>
        <w:t xml:space="preserve">A </w:t>
      </w:r>
      <w:r w:rsidRPr="00053CDD">
        <w:rPr>
          <w:rFonts w:cs="Times New Roman"/>
          <w:b/>
        </w:rPr>
        <w:t xml:space="preserve">custom </w:t>
      </w:r>
      <w:r w:rsidRPr="00053CDD">
        <w:rPr>
          <w:rFonts w:cs="Times New Roman"/>
        </w:rPr>
        <w:t>time period for an activity/capital cost is one that occurs at a regular frequency over a sub-set of the entire time frame of analysis.  For instance if a regulation had a 10 year timeframe of 2013-2023, you could set a sub-timeframe of 2013-2016 or 2015-2018.  You can also use the custom timing for an activity that occurs for one year.  For instance, a cost incurred for only one year in 2018 would be recorded as a custom timing from 2018 to 2019 (January 1, 2018 – January 1, 2019).</w:t>
      </w:r>
    </w:p>
    <w:p w14:paraId="26572D27" w14:textId="77777777" w:rsidR="008A5E41" w:rsidRPr="00E33274" w:rsidRDefault="008A5E41" w:rsidP="008A5E41">
      <w:pPr>
        <w:shd w:val="clear" w:color="auto" w:fill="FFFFFF" w:themeFill="background1"/>
        <w:spacing w:after="0"/>
        <w:ind w:right="1077"/>
        <w:jc w:val="center"/>
        <w:rPr>
          <w:rFonts w:cs="Times New Roman"/>
        </w:rPr>
      </w:pPr>
    </w:p>
    <w:p w14:paraId="796C0828" w14:textId="7175FE1F" w:rsidR="008A5E41" w:rsidRPr="00E33274" w:rsidRDefault="001D36B3" w:rsidP="008A5E41">
      <w:pPr>
        <w:pStyle w:val="ListParagraph"/>
        <w:shd w:val="clear" w:color="auto" w:fill="FFFFFF" w:themeFill="background1"/>
        <w:spacing w:after="0"/>
        <w:ind w:left="0"/>
        <w:jc w:val="center"/>
        <w:rPr>
          <w:rFonts w:cs="Times New Roman"/>
        </w:rPr>
      </w:pPr>
      <w:r>
        <w:rPr>
          <w:noProof/>
        </w:rPr>
      </w:r>
      <w:r>
        <w:pict w14:anchorId="7AE655C9">
          <v:rect id="_x0000_s2062" style="width:416.25pt;height:93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" fillcolor="window" strokecolor="#7f7f7f" strokeweight="1.5pt">
            <v:shadow on="t" type="perspective" color="black" opacity="26214f" origin="-.5,-.5" offset=".74836mm,.74836mm" matrix="65864f,,,65864f"/>
            <v:textbox inset="4mm,4mm,4mm,4mm">
              <w:txbxContent>
                <w:p w14:paraId="7CC84A3C" w14:textId="77777777" w:rsidR="006F681A" w:rsidRPr="004E4241" w:rsidRDefault="006F681A" w:rsidP="008A5E41">
                  <w:pPr>
                    <w:rPr>
                      <w:b/>
                      <w:color w:val="4F81BD" w:themeColor="accent1"/>
                      <w:sz w:val="20"/>
                      <w:szCs w:val="20"/>
                    </w:rPr>
                  </w:pPr>
                  <w:r w:rsidRPr="00AC7CC5">
                    <w:rPr>
                      <w:b/>
                      <w:color w:val="FF0000"/>
                      <w:sz w:val="20"/>
                      <w:szCs w:val="20"/>
                    </w:rPr>
                    <w:t xml:space="preserve">USER TIP (Timing 2): </w:t>
                  </w:r>
                  <w:r w:rsidRPr="00AC7CC5">
                    <w:rPr>
                      <w:b/>
                      <w:color w:val="4F81BD" w:themeColor="accent1"/>
                      <w:sz w:val="20"/>
                      <w:szCs w:val="20"/>
                    </w:rPr>
                    <w:t xml:space="preserve">The RCC handles custom timing by considering the population of businesses impacted in a period that occurs outside of the custom </w:t>
                  </w:r>
                  <w:r w:rsidRPr="007F6C21">
                    <w:rPr>
                      <w:b/>
                      <w:color w:val="548DD4" w:themeColor="text2" w:themeTint="99"/>
                      <w:sz w:val="20"/>
                      <w:szCs w:val="20"/>
                    </w:rPr>
                    <w:t>time frame to be 0 (</w:t>
                  </w:r>
                  <w:r w:rsidRPr="00CE6650">
                    <w:rPr>
                      <w:b/>
                      <w:color w:val="548DD4" w:themeColor="text2" w:themeTint="99"/>
                      <w:sz w:val="20"/>
                      <w:szCs w:val="20"/>
                    </w:rPr>
                    <w:t>see appendix</w:t>
                  </w:r>
                  <w:r w:rsidRPr="007F6C21">
                    <w:rPr>
                      <w:color w:val="548DD4" w:themeColor="text2" w:themeTint="99"/>
                      <w:sz w:val="20"/>
                      <w:szCs w:val="20"/>
                    </w:rPr>
                    <w:t xml:space="preserve">, </w:t>
                  </w:r>
                  <w:r w:rsidRPr="007F6C21">
                    <w:rPr>
                      <w:b/>
                      <w:color w:val="548DD4" w:themeColor="text2" w:themeTint="99"/>
                      <w:sz w:val="20"/>
                      <w:szCs w:val="20"/>
                    </w:rPr>
                    <w:fldChar w:fldCharType="begin"/>
                  </w:r>
                  <w:r w:rsidRPr="007F6C21">
                    <w:rPr>
                      <w:b/>
                      <w:color w:val="548DD4" w:themeColor="text2" w:themeTint="99"/>
                      <w:sz w:val="20"/>
                      <w:szCs w:val="20"/>
                    </w:rPr>
                    <w:instrText xml:space="preserve"> REF _Ref390094777 \h  \* MERGEFORMAT </w:instrText>
                  </w:r>
                  <w:r w:rsidRPr="007F6C21">
                    <w:rPr>
                      <w:b/>
                      <w:color w:val="548DD4" w:themeColor="text2" w:themeTint="99"/>
                      <w:sz w:val="20"/>
                      <w:szCs w:val="20"/>
                    </w:rPr>
                  </w:r>
                  <w:r w:rsidRPr="007F6C21">
                    <w:rPr>
                      <w:b/>
                      <w:color w:val="548DD4" w:themeColor="text2" w:themeTint="99"/>
                      <w:sz w:val="20"/>
                      <w:szCs w:val="20"/>
                    </w:rPr>
                    <w:fldChar w:fldCharType="separate"/>
                  </w:r>
                  <w:r w:rsidRPr="00E134D9">
                    <w:rPr>
                      <w:rFonts w:cs="Times New Roman"/>
                      <w:b/>
                      <w:color w:val="548DD4" w:themeColor="text2" w:themeTint="99"/>
                      <w:sz w:val="20"/>
                      <w:szCs w:val="20"/>
                    </w:rPr>
                    <w:t xml:space="preserve">Equation </w:t>
                  </w:r>
                  <w:r w:rsidRPr="00E134D9">
                    <w:rPr>
                      <w:rFonts w:cs="Times New Roman"/>
                      <w:b/>
                      <w:noProof/>
                      <w:color w:val="548DD4" w:themeColor="text2" w:themeTint="99"/>
                      <w:sz w:val="20"/>
                      <w:szCs w:val="20"/>
                    </w:rPr>
                    <w:t>7</w:t>
                  </w:r>
                  <w:r w:rsidRPr="00E134D9">
                    <w:rPr>
                      <w:rFonts w:cs="Times New Roman"/>
                      <w:b/>
                      <w:color w:val="548DD4" w:themeColor="text2" w:themeTint="99"/>
                      <w:sz w:val="20"/>
                      <w:szCs w:val="20"/>
                    </w:rPr>
                    <w:t>: Population</w:t>
                  </w:r>
                  <w:r w:rsidRPr="007F6C21">
                    <w:rPr>
                      <w:b/>
                      <w:color w:val="548DD4" w:themeColor="text2" w:themeTint="99"/>
                      <w:sz w:val="20"/>
                      <w:szCs w:val="20"/>
                    </w:rPr>
                    <w:fldChar w:fldCharType="end"/>
                  </w:r>
                  <w:r w:rsidRPr="007F6C21">
                    <w:rPr>
                      <w:b/>
                      <w:color w:val="4F81BD" w:themeColor="accent1"/>
                      <w:sz w:val="20"/>
                      <w:szCs w:val="20"/>
                    </w:rPr>
                    <w:t>)</w:t>
                  </w:r>
                  <w:r w:rsidRPr="007F6C21">
                    <w:rPr>
                      <w:color w:val="4F81BD" w:themeColor="accent1"/>
                      <w:sz w:val="20"/>
                      <w:szCs w:val="20"/>
                    </w:rPr>
                    <w:t>.</w:t>
                  </w:r>
                  <w:r>
                    <w:rPr>
                      <w:b/>
                      <w:color w:val="4F81BD" w:themeColor="accent1"/>
                      <w:sz w:val="20"/>
                      <w:szCs w:val="20"/>
                    </w:rPr>
                    <w:t xml:space="preserve">  This will cause </w:t>
                  </w:r>
                  <w:r w:rsidRPr="00AC7CC5">
                    <w:rPr>
                      <w:b/>
                      <w:color w:val="4F81BD" w:themeColor="accent1"/>
                      <w:sz w:val="20"/>
                      <w:szCs w:val="20"/>
                    </w:rPr>
                    <w:t xml:space="preserve">adjusted business counts in the RCC (columns </w:t>
                  </w:r>
                  <w:r>
                    <w:rPr>
                      <w:b/>
                      <w:color w:val="4F81BD" w:themeColor="accent1"/>
                      <w:sz w:val="20"/>
                      <w:szCs w:val="20"/>
                      <w:u w:val="single"/>
                    </w:rPr>
                    <w:t>AU-BF</w:t>
                  </w:r>
                  <w:r w:rsidRPr="00AC7CC5">
                    <w:rPr>
                      <w:b/>
                      <w:color w:val="4F81BD" w:themeColor="accent1"/>
                      <w:sz w:val="20"/>
                      <w:szCs w:val="20"/>
                    </w:rPr>
                    <w:t>) to be below the normal populations even when</w:t>
                  </w:r>
                  <w:r>
                    <w:rPr>
                      <w:b/>
                      <w:color w:val="4F81BD" w:themeColor="accent1"/>
                      <w:sz w:val="20"/>
                      <w:szCs w:val="20"/>
                    </w:rPr>
                    <w:t xml:space="preserve"> you have not specified a </w:t>
                  </w:r>
                  <w:r w:rsidRPr="00AC7CC5">
                    <w:rPr>
                      <w:b/>
                      <w:color w:val="4F81BD" w:themeColor="accent1"/>
                      <w:sz w:val="20"/>
                      <w:szCs w:val="20"/>
                    </w:rPr>
                    <w:t>growth rate for that stakeholder.</w:t>
                  </w:r>
                </w:p>
              </w:txbxContent>
            </v:textbox>
            <w10:anchorlock/>
          </v:rect>
        </w:pict>
      </w:r>
    </w:p>
    <w:p w14:paraId="4081E250" w14:textId="77777777" w:rsidR="00CD22A1" w:rsidRPr="00E33274" w:rsidRDefault="00CD22A1" w:rsidP="00C87554">
      <w:pPr>
        <w:pStyle w:val="ListParagraph"/>
        <w:shd w:val="clear" w:color="auto" w:fill="FFFFFF" w:themeFill="background1"/>
        <w:spacing w:after="0" w:line="240" w:lineRule="auto"/>
        <w:ind w:left="0"/>
        <w:rPr>
          <w:rFonts w:cs="Times New Roman"/>
        </w:rPr>
      </w:pPr>
    </w:p>
    <w:p w14:paraId="51D3F399" w14:textId="77777777" w:rsidR="00AD5F59" w:rsidRPr="00E33274" w:rsidRDefault="00D717E4" w:rsidP="00C87554">
      <w:pPr>
        <w:pStyle w:val="ListParagraph"/>
        <w:numPr>
          <w:ilvl w:val="0"/>
          <w:numId w:val="12"/>
        </w:numPr>
        <w:shd w:val="clear" w:color="auto" w:fill="FFFFFF" w:themeFill="background1"/>
        <w:spacing w:after="0"/>
        <w:rPr>
          <w:rFonts w:cs="Times New Roman"/>
        </w:rPr>
      </w:pPr>
      <w:r w:rsidRPr="00E33274">
        <w:rPr>
          <w:rFonts w:cs="Times New Roman"/>
        </w:rPr>
        <w:t xml:space="preserve"> </w:t>
      </w:r>
      <w:r w:rsidRPr="00E33274">
        <w:rPr>
          <w:rFonts w:cs="Times New Roman"/>
          <w:u w:val="single"/>
        </w:rPr>
        <w:t>Stakeholder Group</w:t>
      </w:r>
      <w:r w:rsidR="0049565D" w:rsidRPr="00E33274">
        <w:rPr>
          <w:rFonts w:cs="Times New Roman"/>
        </w:rPr>
        <w:t xml:space="preserve"> (</w:t>
      </w:r>
      <w:r w:rsidR="0049565D" w:rsidRPr="00E33274">
        <w:rPr>
          <w:rFonts w:cs="Times New Roman"/>
          <w:b/>
        </w:rPr>
        <w:t>column H</w:t>
      </w:r>
      <w:r w:rsidR="0049565D" w:rsidRPr="00E33274">
        <w:rPr>
          <w:rFonts w:cs="Times New Roman"/>
        </w:rPr>
        <w:t>)</w:t>
      </w:r>
      <w:r w:rsidR="009F4736" w:rsidRPr="00E33274">
        <w:rPr>
          <w:rFonts w:cs="Times New Roman"/>
        </w:rPr>
        <w:t>:  Here you will link</w:t>
      </w:r>
      <w:r w:rsidRPr="00E33274">
        <w:rPr>
          <w:rFonts w:cs="Times New Roman"/>
        </w:rPr>
        <w:t xml:space="preserve"> the </w:t>
      </w:r>
      <w:r w:rsidR="00A55777">
        <w:rPr>
          <w:rFonts w:cs="Times New Roman"/>
        </w:rPr>
        <w:t>activity</w:t>
      </w:r>
      <w:r w:rsidR="00AD5F59" w:rsidRPr="00E33274">
        <w:rPr>
          <w:rFonts w:cs="Times New Roman"/>
        </w:rPr>
        <w:t xml:space="preserve"> with </w:t>
      </w:r>
      <w:r w:rsidR="00FA6BA1">
        <w:rPr>
          <w:rFonts w:cs="Times New Roman"/>
        </w:rPr>
        <w:t>a</w:t>
      </w:r>
      <w:r w:rsidR="00AD5F59" w:rsidRPr="00E33274">
        <w:rPr>
          <w:rFonts w:cs="Times New Roman"/>
        </w:rPr>
        <w:t xml:space="preserve"> stakeholder group</w:t>
      </w:r>
      <w:r w:rsidR="00FA6BA1">
        <w:rPr>
          <w:rFonts w:cs="Times New Roman"/>
        </w:rPr>
        <w:t xml:space="preserve">.  The </w:t>
      </w:r>
      <w:r w:rsidR="00C45DF5">
        <w:rPr>
          <w:rFonts w:cs="Times New Roman"/>
        </w:rPr>
        <w:t xml:space="preserve">field in this </w:t>
      </w:r>
      <w:r w:rsidR="00FA6BA1">
        <w:rPr>
          <w:rFonts w:cs="Times New Roman"/>
        </w:rPr>
        <w:t>form</w:t>
      </w:r>
      <w:r w:rsidR="00AD5F59" w:rsidRPr="00E33274">
        <w:rPr>
          <w:rFonts w:cs="Times New Roman"/>
        </w:rPr>
        <w:t xml:space="preserve"> contain</w:t>
      </w:r>
      <w:r w:rsidR="00FA6BA1">
        <w:rPr>
          <w:rFonts w:cs="Times New Roman"/>
        </w:rPr>
        <w:t>s</w:t>
      </w:r>
      <w:r w:rsidR="00AD5F59" w:rsidRPr="00E33274">
        <w:rPr>
          <w:rFonts w:cs="Times New Roman"/>
        </w:rPr>
        <w:t xml:space="preserve"> a drop-down list of all the available stakeholder groups you have</w:t>
      </w:r>
      <w:r w:rsidR="00664749" w:rsidRPr="00E33274">
        <w:rPr>
          <w:rFonts w:cs="Times New Roman"/>
        </w:rPr>
        <w:t xml:space="preserve"> previously</w:t>
      </w:r>
      <w:r w:rsidR="00AD5F59" w:rsidRPr="00E33274">
        <w:rPr>
          <w:rFonts w:cs="Times New Roman"/>
        </w:rPr>
        <w:t xml:space="preserve"> created.</w:t>
      </w:r>
    </w:p>
    <w:p w14:paraId="4B351AEF" w14:textId="77777777" w:rsidR="0049565D" w:rsidRPr="00E33274" w:rsidRDefault="0049565D" w:rsidP="00C87554">
      <w:pPr>
        <w:pStyle w:val="ListParagraph"/>
        <w:shd w:val="clear" w:color="auto" w:fill="FFFFFF" w:themeFill="background1"/>
        <w:spacing w:after="0"/>
        <w:ind w:left="0"/>
        <w:rPr>
          <w:rFonts w:cs="Times New Roman"/>
        </w:rPr>
      </w:pPr>
    </w:p>
    <w:p w14:paraId="4F57214F" w14:textId="77777777" w:rsidR="00C4158F" w:rsidRPr="00E33274" w:rsidRDefault="00AD5F59" w:rsidP="00C87554">
      <w:pPr>
        <w:pStyle w:val="ListParagraph"/>
        <w:numPr>
          <w:ilvl w:val="0"/>
          <w:numId w:val="12"/>
        </w:numPr>
        <w:shd w:val="clear" w:color="auto" w:fill="FFFFFF" w:themeFill="background1"/>
        <w:spacing w:after="0"/>
        <w:rPr>
          <w:rFonts w:cs="Times New Roman"/>
        </w:rPr>
      </w:pPr>
      <w:r w:rsidRPr="00E33274">
        <w:rPr>
          <w:rFonts w:cs="Times New Roman"/>
          <w:u w:val="single"/>
        </w:rPr>
        <w:t>Business Size</w:t>
      </w:r>
      <w:r w:rsidR="0049565D" w:rsidRPr="00E33274">
        <w:rPr>
          <w:rFonts w:cs="Times New Roman"/>
        </w:rPr>
        <w:t xml:space="preserve"> (</w:t>
      </w:r>
      <w:r w:rsidR="0049565D" w:rsidRPr="00E33274">
        <w:rPr>
          <w:rFonts w:cs="Times New Roman"/>
          <w:b/>
        </w:rPr>
        <w:t>column I</w:t>
      </w:r>
      <w:r w:rsidR="0049565D" w:rsidRPr="00E33274">
        <w:rPr>
          <w:rFonts w:cs="Times New Roman"/>
        </w:rPr>
        <w:t>)</w:t>
      </w:r>
      <w:r w:rsidRPr="00E33274">
        <w:rPr>
          <w:rFonts w:cs="Times New Roman"/>
        </w:rPr>
        <w:t xml:space="preserve">:  This will allow you to further define the stakeholder group impacted by specifying if it impacts small, medium </w:t>
      </w:r>
      <w:r w:rsidR="002009B0" w:rsidRPr="00E33274">
        <w:rPr>
          <w:rFonts w:cs="Times New Roman"/>
        </w:rPr>
        <w:t>and</w:t>
      </w:r>
      <w:r w:rsidRPr="00E33274">
        <w:rPr>
          <w:rFonts w:cs="Times New Roman"/>
        </w:rPr>
        <w:t xml:space="preserve"> la</w:t>
      </w:r>
      <w:r w:rsidR="00FA6BA1">
        <w:rPr>
          <w:rFonts w:cs="Times New Roman"/>
        </w:rPr>
        <w:t>rge</w:t>
      </w:r>
      <w:r w:rsidR="002F00E3" w:rsidRPr="00E33274">
        <w:rPr>
          <w:rFonts w:cs="Times New Roman"/>
        </w:rPr>
        <w:t xml:space="preserve">, or all </w:t>
      </w:r>
      <w:r w:rsidR="00FA6BA1">
        <w:rPr>
          <w:rFonts w:cs="Times New Roman"/>
        </w:rPr>
        <w:t>stakeholders</w:t>
      </w:r>
      <w:r w:rsidRPr="00E33274">
        <w:rPr>
          <w:rFonts w:cs="Times New Roman"/>
        </w:rPr>
        <w:t>.</w:t>
      </w:r>
      <w:r w:rsidR="00FA6BA1">
        <w:rPr>
          <w:rFonts w:cs="Times New Roman"/>
        </w:rPr>
        <w:t xml:space="preserve"> This can be useful</w:t>
      </w:r>
      <w:r w:rsidR="00C45DF5">
        <w:rPr>
          <w:rFonts w:cs="Times New Roman"/>
        </w:rPr>
        <w:t xml:space="preserve"> when a stakeholder’s size changes the way you expect they will comply with a requirement.</w:t>
      </w:r>
    </w:p>
    <w:p w14:paraId="5CA5AF69" w14:textId="77777777" w:rsidR="0049565D" w:rsidRPr="00E33274" w:rsidRDefault="0049565D" w:rsidP="00C87554">
      <w:pPr>
        <w:pStyle w:val="ListParagraph"/>
        <w:shd w:val="clear" w:color="auto" w:fill="FFFFFF" w:themeFill="background1"/>
        <w:spacing w:after="0"/>
        <w:ind w:left="0"/>
        <w:rPr>
          <w:rFonts w:cs="Times New Roman"/>
        </w:rPr>
      </w:pPr>
    </w:p>
    <w:p w14:paraId="5B473592" w14:textId="77777777" w:rsidR="00A87211" w:rsidRPr="00590ECF" w:rsidRDefault="00C4158F" w:rsidP="00B751AB">
      <w:pPr>
        <w:pStyle w:val="ListParagraph"/>
        <w:numPr>
          <w:ilvl w:val="0"/>
          <w:numId w:val="12"/>
        </w:numPr>
        <w:shd w:val="clear" w:color="auto" w:fill="FFFFFF" w:themeFill="background1"/>
        <w:spacing w:after="0"/>
        <w:rPr>
          <w:rFonts w:cs="Times New Roman"/>
          <w:b/>
        </w:rPr>
      </w:pPr>
      <w:r w:rsidRPr="00590ECF">
        <w:rPr>
          <w:rFonts w:cs="Times New Roman"/>
          <w:u w:val="single"/>
        </w:rPr>
        <w:t>P</w:t>
      </w:r>
      <w:r w:rsidR="00031A87" w:rsidRPr="00590ECF">
        <w:rPr>
          <w:rFonts w:cs="Times New Roman"/>
          <w:u w:val="single"/>
        </w:rPr>
        <w:t>roportion</w:t>
      </w:r>
      <w:r w:rsidRPr="00590ECF">
        <w:rPr>
          <w:rFonts w:cs="Times New Roman"/>
          <w:u w:val="single"/>
        </w:rPr>
        <w:t xml:space="preserve"> Impacted</w:t>
      </w:r>
      <w:r w:rsidR="0049565D" w:rsidRPr="00590ECF">
        <w:rPr>
          <w:rFonts w:cs="Times New Roman"/>
        </w:rPr>
        <w:t xml:space="preserve"> (</w:t>
      </w:r>
      <w:r w:rsidR="0049565D" w:rsidRPr="00590ECF">
        <w:rPr>
          <w:rFonts w:cs="Times New Roman"/>
          <w:b/>
        </w:rPr>
        <w:t>column J</w:t>
      </w:r>
      <w:r w:rsidR="0049565D" w:rsidRPr="00590ECF">
        <w:rPr>
          <w:rFonts w:cs="Times New Roman"/>
        </w:rPr>
        <w:t>)</w:t>
      </w:r>
      <w:r w:rsidRPr="00590ECF">
        <w:rPr>
          <w:rFonts w:cs="Times New Roman"/>
        </w:rPr>
        <w:t xml:space="preserve">: </w:t>
      </w:r>
      <w:r w:rsidR="00590ECF" w:rsidRPr="00590ECF">
        <w:rPr>
          <w:rFonts w:cs="Times New Roman"/>
        </w:rPr>
        <w:t>You can make a further refinement to</w:t>
      </w:r>
      <w:r w:rsidRPr="00590ECF">
        <w:rPr>
          <w:rFonts w:cs="Times New Roman"/>
        </w:rPr>
        <w:t xml:space="preserve"> the stakeholder group impa</w:t>
      </w:r>
      <w:r w:rsidR="00C45DF5" w:rsidRPr="00590ECF">
        <w:rPr>
          <w:rFonts w:cs="Times New Roman"/>
        </w:rPr>
        <w:t>cted by the activity by specifying a</w:t>
      </w:r>
      <w:r w:rsidRPr="00590ECF">
        <w:rPr>
          <w:rFonts w:cs="Times New Roman"/>
        </w:rPr>
        <w:t xml:space="preserve"> percentage.  If</w:t>
      </w:r>
      <w:r w:rsidR="00C45DF5" w:rsidRPr="00590ECF">
        <w:rPr>
          <w:rFonts w:cs="Times New Roman"/>
        </w:rPr>
        <w:t xml:space="preserve"> a requirement will </w:t>
      </w:r>
      <w:r w:rsidR="00590ECF" w:rsidRPr="00590ECF">
        <w:rPr>
          <w:rFonts w:cs="Times New Roman"/>
        </w:rPr>
        <w:t>affect</w:t>
      </w:r>
      <w:r w:rsidRPr="00590ECF">
        <w:rPr>
          <w:rFonts w:cs="Times New Roman"/>
        </w:rPr>
        <w:t xml:space="preserve"> </w:t>
      </w:r>
      <w:r w:rsidR="00C45DF5" w:rsidRPr="00590ECF">
        <w:rPr>
          <w:rFonts w:cs="Times New Roman"/>
        </w:rPr>
        <w:t>all stakeholders</w:t>
      </w:r>
      <w:r w:rsidRPr="00590ECF">
        <w:rPr>
          <w:rFonts w:cs="Times New Roman"/>
        </w:rPr>
        <w:t xml:space="preserve"> </w:t>
      </w:r>
      <w:r w:rsidR="00C45DF5" w:rsidRPr="00590ECF">
        <w:rPr>
          <w:rFonts w:cs="Times New Roman"/>
        </w:rPr>
        <w:t xml:space="preserve">then </w:t>
      </w:r>
      <w:r w:rsidR="00590ECF" w:rsidRPr="00590ECF">
        <w:rPr>
          <w:rFonts w:cs="Times New Roman"/>
        </w:rPr>
        <w:t xml:space="preserve">you should enter </w:t>
      </w:r>
      <w:r w:rsidR="00C45DF5" w:rsidRPr="00590ECF">
        <w:rPr>
          <w:rFonts w:cs="Times New Roman"/>
        </w:rPr>
        <w:t>100%</w:t>
      </w:r>
      <w:r w:rsidRPr="00590ECF">
        <w:rPr>
          <w:rFonts w:cs="Times New Roman"/>
        </w:rPr>
        <w:t xml:space="preserve">.  </w:t>
      </w:r>
      <w:r w:rsidRPr="00590ECF">
        <w:rPr>
          <w:rFonts w:cs="Times New Roman"/>
        </w:rPr>
        <w:lastRenderedPageBreak/>
        <w:t xml:space="preserve">However, if you have evidence that </w:t>
      </w:r>
      <w:r w:rsidR="007E2E17" w:rsidRPr="00590ECF">
        <w:rPr>
          <w:rFonts w:cs="Times New Roman"/>
        </w:rPr>
        <w:t>only a portion of all stakeholders</w:t>
      </w:r>
      <w:r w:rsidRPr="00590ECF">
        <w:rPr>
          <w:rFonts w:cs="Times New Roman"/>
        </w:rPr>
        <w:t xml:space="preserve"> </w:t>
      </w:r>
      <w:r w:rsidR="00C45DF5" w:rsidRPr="00590ECF">
        <w:rPr>
          <w:rFonts w:cs="Times New Roman"/>
        </w:rPr>
        <w:t xml:space="preserve">will </w:t>
      </w:r>
      <w:r w:rsidR="007E2E17" w:rsidRPr="00590ECF">
        <w:rPr>
          <w:rFonts w:cs="Times New Roman"/>
        </w:rPr>
        <w:t xml:space="preserve">complete the activity </w:t>
      </w:r>
      <w:r w:rsidRPr="00590ECF">
        <w:rPr>
          <w:rFonts w:cs="Times New Roman"/>
        </w:rPr>
        <w:t xml:space="preserve">then you can </w:t>
      </w:r>
      <w:r w:rsidR="008F4904" w:rsidRPr="00590ECF">
        <w:rPr>
          <w:rFonts w:cs="Times New Roman"/>
        </w:rPr>
        <w:t>incorporate</w:t>
      </w:r>
      <w:r w:rsidRPr="00590ECF">
        <w:rPr>
          <w:rFonts w:cs="Times New Roman"/>
        </w:rPr>
        <w:t xml:space="preserve"> this information here.  For instance if 25% of stakeholders voluntarily prepare information that the regulation proposes to make mandatory</w:t>
      </w:r>
      <w:r w:rsidR="007E2E17" w:rsidRPr="00590ECF">
        <w:rPr>
          <w:rFonts w:cs="Times New Roman"/>
        </w:rPr>
        <w:t>,</w:t>
      </w:r>
      <w:r w:rsidRPr="00590ECF">
        <w:rPr>
          <w:rFonts w:cs="Times New Roman"/>
        </w:rPr>
        <w:t xml:space="preserve"> then the percent impacted would be 75%</w:t>
      </w:r>
      <w:r w:rsidR="00590ECF" w:rsidRPr="00590ECF">
        <w:rPr>
          <w:rFonts w:cs="Times New Roman"/>
        </w:rPr>
        <w:t xml:space="preserve"> (100%-25%)</w:t>
      </w:r>
      <w:r w:rsidRPr="00590ECF">
        <w:rPr>
          <w:rFonts w:cs="Times New Roman"/>
        </w:rPr>
        <w:t xml:space="preserve">.  </w:t>
      </w:r>
      <w:r w:rsidR="008A77D0" w:rsidRPr="00590ECF">
        <w:rPr>
          <w:rFonts w:cs="Times New Roman"/>
        </w:rPr>
        <w:t xml:space="preserve"> </w:t>
      </w:r>
    </w:p>
    <w:p w14:paraId="55DF077E" w14:textId="77777777" w:rsidR="00590ECF" w:rsidRPr="00590ECF" w:rsidRDefault="00590ECF" w:rsidP="00590ECF">
      <w:pPr>
        <w:pStyle w:val="ListParagraph"/>
        <w:shd w:val="clear" w:color="auto" w:fill="FFFFFF" w:themeFill="background1"/>
        <w:spacing w:after="0"/>
        <w:ind w:left="0"/>
        <w:rPr>
          <w:rFonts w:cs="Times New Roman"/>
          <w:b/>
        </w:rPr>
      </w:pPr>
    </w:p>
    <w:p w14:paraId="682F445D" w14:textId="77777777" w:rsidR="008F4904" w:rsidRPr="00E33274" w:rsidRDefault="007E2E17" w:rsidP="00A87211">
      <w:pPr>
        <w:pStyle w:val="ListParagraph"/>
        <w:shd w:val="clear" w:color="auto" w:fill="FFFFFF" w:themeFill="background1"/>
        <w:spacing w:after="0"/>
        <w:ind w:left="0"/>
        <w:rPr>
          <w:rFonts w:cs="Times New Roman"/>
          <w:b/>
        </w:rPr>
      </w:pPr>
      <w:r w:rsidRPr="00E33274">
        <w:rPr>
          <w:rFonts w:cs="Times New Roman"/>
          <w:b/>
        </w:rPr>
        <w:t>When using the form</w:t>
      </w:r>
      <w:r w:rsidRPr="00E33274">
        <w:rPr>
          <w:rFonts w:cs="Times New Roman"/>
        </w:rPr>
        <w:t xml:space="preserve"> </w:t>
      </w:r>
      <w:r w:rsidRPr="00E33274">
        <w:rPr>
          <w:rFonts w:cs="Times New Roman"/>
          <w:b/>
        </w:rPr>
        <w:t>p</w:t>
      </w:r>
      <w:r w:rsidR="008A77D0" w:rsidRPr="00E33274">
        <w:rPr>
          <w:rFonts w:cs="Times New Roman"/>
          <w:b/>
        </w:rPr>
        <w:t xml:space="preserve">ercentages </w:t>
      </w:r>
      <w:r w:rsidR="00A87211">
        <w:rPr>
          <w:rFonts w:cs="Times New Roman"/>
          <w:b/>
        </w:rPr>
        <w:t>you should enter</w:t>
      </w:r>
      <w:r w:rsidR="008A77D0" w:rsidRPr="00E33274">
        <w:rPr>
          <w:rFonts w:cs="Times New Roman"/>
          <w:b/>
        </w:rPr>
        <w:t xml:space="preserve"> </w:t>
      </w:r>
      <w:r w:rsidR="00A87211">
        <w:rPr>
          <w:rFonts w:cs="Times New Roman"/>
          <w:b/>
        </w:rPr>
        <w:t xml:space="preserve">the information </w:t>
      </w:r>
      <w:r w:rsidR="008A77D0" w:rsidRPr="00E33274">
        <w:rPr>
          <w:rFonts w:cs="Times New Roman"/>
          <w:b/>
        </w:rPr>
        <w:t>in decimal form, for example 75% should be entered as 0.75.</w:t>
      </w:r>
      <w:r w:rsidR="002009B0" w:rsidRPr="00E33274">
        <w:rPr>
          <w:rFonts w:cs="Times New Roman"/>
          <w:b/>
        </w:rPr>
        <w:t xml:space="preserve">  If entered as a </w:t>
      </w:r>
      <w:r w:rsidR="0012336F" w:rsidRPr="00E33274">
        <w:rPr>
          <w:rFonts w:cs="Times New Roman"/>
          <w:b/>
        </w:rPr>
        <w:t>whole number</w:t>
      </w:r>
      <w:r w:rsidR="002009B0" w:rsidRPr="00E33274">
        <w:rPr>
          <w:rFonts w:cs="Times New Roman"/>
          <w:b/>
        </w:rPr>
        <w:t xml:space="preserve"> (i.e. 75), the form will automatically change this to a decimal.</w:t>
      </w:r>
    </w:p>
    <w:p w14:paraId="785E8A95" w14:textId="77777777" w:rsidR="008F4904" w:rsidRPr="00E33274" w:rsidRDefault="008F4904" w:rsidP="00C87554">
      <w:pPr>
        <w:pStyle w:val="ListParagraph"/>
        <w:shd w:val="clear" w:color="auto" w:fill="FFFFFF" w:themeFill="background1"/>
        <w:spacing w:after="0"/>
        <w:ind w:left="0"/>
        <w:rPr>
          <w:rFonts w:cs="Times New Roman"/>
        </w:rPr>
      </w:pPr>
    </w:p>
    <w:p w14:paraId="5DF77E6C" w14:textId="77777777" w:rsidR="00C717EE" w:rsidRPr="00E33274" w:rsidRDefault="00590ECF" w:rsidP="00C87554">
      <w:pPr>
        <w:pStyle w:val="ListParagraph"/>
        <w:shd w:val="clear" w:color="auto" w:fill="FFFFFF" w:themeFill="background1"/>
        <w:spacing w:after="0"/>
        <w:ind w:left="0"/>
        <w:rPr>
          <w:rFonts w:cs="Times New Roman"/>
        </w:rPr>
      </w:pPr>
      <w:r>
        <w:rPr>
          <w:rFonts w:cs="Times New Roman"/>
        </w:rPr>
        <w:t>You can also use t</w:t>
      </w:r>
      <w:r w:rsidR="00C4158F" w:rsidRPr="00E33274">
        <w:rPr>
          <w:rFonts w:cs="Times New Roman"/>
        </w:rPr>
        <w:t>his</w:t>
      </w:r>
      <w:r w:rsidR="004012EB" w:rsidRPr="00E33274">
        <w:rPr>
          <w:rFonts w:cs="Times New Roman"/>
        </w:rPr>
        <w:t xml:space="preserve"> field to represent a probability that any given stakeholder within the group may need to </w:t>
      </w:r>
      <w:r>
        <w:rPr>
          <w:rFonts w:cs="Times New Roman"/>
        </w:rPr>
        <w:t>perform a particular action</w:t>
      </w:r>
      <w:r w:rsidR="004012EB" w:rsidRPr="00E33274">
        <w:rPr>
          <w:rFonts w:cs="Times New Roman"/>
        </w:rPr>
        <w:t>.  For instance</w:t>
      </w:r>
      <w:r w:rsidR="0012336F" w:rsidRPr="00E33274">
        <w:rPr>
          <w:rFonts w:cs="Times New Roman"/>
        </w:rPr>
        <w:t>,</w:t>
      </w:r>
      <w:r w:rsidR="004012EB" w:rsidRPr="00E33274">
        <w:rPr>
          <w:rFonts w:cs="Times New Roman"/>
        </w:rPr>
        <w:t xml:space="preserve"> a business may be</w:t>
      </w:r>
      <w:r w:rsidR="00C717EE" w:rsidRPr="00E33274">
        <w:rPr>
          <w:rFonts w:cs="Times New Roman"/>
        </w:rPr>
        <w:t xml:space="preserve"> subject to random </w:t>
      </w:r>
      <w:r w:rsidR="004012EB" w:rsidRPr="00E33274">
        <w:rPr>
          <w:rFonts w:cs="Times New Roman"/>
        </w:rPr>
        <w:t xml:space="preserve">inspection.  If the probability of inspection </w:t>
      </w:r>
      <w:r w:rsidR="00012C68" w:rsidRPr="00E33274">
        <w:rPr>
          <w:rFonts w:cs="Times New Roman"/>
        </w:rPr>
        <w:t xml:space="preserve">for any given business in a year </w:t>
      </w:r>
      <w:r w:rsidR="004012EB" w:rsidRPr="00E33274">
        <w:rPr>
          <w:rFonts w:cs="Times New Roman"/>
        </w:rPr>
        <w:t>was 25%</w:t>
      </w:r>
      <w:r w:rsidR="0012336F" w:rsidRPr="00E33274">
        <w:rPr>
          <w:rFonts w:cs="Times New Roman"/>
        </w:rPr>
        <w:t>,</w:t>
      </w:r>
      <w:r w:rsidR="004012EB" w:rsidRPr="00E33274">
        <w:rPr>
          <w:rFonts w:cs="Times New Roman"/>
        </w:rPr>
        <w:t xml:space="preserve"> then </w:t>
      </w:r>
      <w:r w:rsidR="00452150" w:rsidRPr="00E33274">
        <w:rPr>
          <w:rFonts w:cs="Times New Roman"/>
        </w:rPr>
        <w:t xml:space="preserve">you would enter the value 0.25 </w:t>
      </w:r>
      <w:r w:rsidR="007E2E17" w:rsidRPr="00E33274">
        <w:rPr>
          <w:rFonts w:cs="Times New Roman"/>
        </w:rPr>
        <w:t>for</w:t>
      </w:r>
      <w:r w:rsidR="008F4904" w:rsidRPr="00E33274">
        <w:rPr>
          <w:rFonts w:cs="Times New Roman"/>
        </w:rPr>
        <w:t xml:space="preserve"> the p</w:t>
      </w:r>
      <w:r w:rsidR="00031A87" w:rsidRPr="00E33274">
        <w:rPr>
          <w:rFonts w:cs="Times New Roman"/>
        </w:rPr>
        <w:t>roportion</w:t>
      </w:r>
      <w:r w:rsidR="008F4904" w:rsidRPr="00E33274">
        <w:rPr>
          <w:rFonts w:cs="Times New Roman"/>
        </w:rPr>
        <w:t xml:space="preserve"> impacted.</w:t>
      </w:r>
    </w:p>
    <w:p w14:paraId="7AB9DEA8" w14:textId="77777777" w:rsidR="004012EB" w:rsidRPr="00E33274" w:rsidRDefault="004012EB" w:rsidP="00C87554">
      <w:pPr>
        <w:pStyle w:val="ListParagraph"/>
        <w:shd w:val="clear" w:color="auto" w:fill="FFFFFF" w:themeFill="background1"/>
        <w:spacing w:after="0"/>
        <w:rPr>
          <w:rFonts w:cs="Times New Roman"/>
        </w:rPr>
      </w:pPr>
    </w:p>
    <w:p w14:paraId="479FC2AD" w14:textId="77777777" w:rsidR="00C7198D" w:rsidRPr="00E33274" w:rsidRDefault="00C7198D" w:rsidP="00C7198D">
      <w:pPr>
        <w:pStyle w:val="ListParagraph"/>
        <w:shd w:val="clear" w:color="auto" w:fill="FFFFFF" w:themeFill="background1"/>
        <w:spacing w:after="0"/>
        <w:ind w:left="0"/>
        <w:jc w:val="center"/>
        <w:rPr>
          <w:rFonts w:cs="Times New Roman"/>
        </w:rPr>
      </w:pPr>
    </w:p>
    <w:p w14:paraId="56FC3333" w14:textId="77777777" w:rsidR="00BA27EC" w:rsidRPr="00E33274" w:rsidRDefault="00F10676" w:rsidP="00F10676">
      <w:pPr>
        <w:pStyle w:val="ListParagraph"/>
        <w:shd w:val="clear" w:color="auto" w:fill="FFFFFF" w:themeFill="background1"/>
        <w:spacing w:after="0"/>
        <w:rPr>
          <w:rFonts w:cs="Times New Roman"/>
        </w:rPr>
      </w:pPr>
      <w:r>
        <w:rPr>
          <w:rFonts w:cs="Times New Roman"/>
        </w:rPr>
        <w:t>5A</w:t>
      </w:r>
      <w:r w:rsidR="006F6D34" w:rsidRPr="00E33274">
        <w:rPr>
          <w:rFonts w:cs="Times New Roman"/>
        </w:rPr>
        <w:t xml:space="preserve">. </w:t>
      </w:r>
      <w:r w:rsidR="006F6D34" w:rsidRPr="00E33274">
        <w:rPr>
          <w:rFonts w:cs="Times New Roman"/>
          <w:u w:val="single"/>
        </w:rPr>
        <w:t>New Entrants</w:t>
      </w:r>
      <w:r w:rsidR="006F6D34" w:rsidRPr="00E33274">
        <w:rPr>
          <w:rFonts w:cs="Times New Roman"/>
        </w:rPr>
        <w:t xml:space="preserve"> (</w:t>
      </w:r>
      <w:r w:rsidR="006F6D34" w:rsidRPr="00E33274">
        <w:rPr>
          <w:rFonts w:cs="Times New Roman"/>
          <w:b/>
        </w:rPr>
        <w:t>Column K</w:t>
      </w:r>
      <w:r w:rsidR="006F6D34" w:rsidRPr="00E33274">
        <w:rPr>
          <w:rFonts w:cs="Times New Roman"/>
        </w:rPr>
        <w:t xml:space="preserve">):  </w:t>
      </w:r>
      <w:r w:rsidR="00A63A58" w:rsidRPr="00E33274">
        <w:rPr>
          <w:rFonts w:cs="Times New Roman"/>
        </w:rPr>
        <w:t>When</w:t>
      </w:r>
      <w:r>
        <w:rPr>
          <w:rFonts w:cs="Times New Roman"/>
        </w:rPr>
        <w:t xml:space="preserve"> you</w:t>
      </w:r>
      <w:r w:rsidR="00A63A58" w:rsidRPr="00E33274">
        <w:rPr>
          <w:rFonts w:cs="Times New Roman"/>
        </w:rPr>
        <w:t xml:space="preserve"> </w:t>
      </w:r>
      <w:r>
        <w:rPr>
          <w:rFonts w:cs="Times New Roman"/>
        </w:rPr>
        <w:t xml:space="preserve">select </w:t>
      </w:r>
      <w:r w:rsidR="00A63A58" w:rsidRPr="00E33274">
        <w:rPr>
          <w:rFonts w:cs="Times New Roman"/>
        </w:rPr>
        <w:t>the option to include new entrants, t</w:t>
      </w:r>
      <w:r w:rsidR="00BA27EC" w:rsidRPr="00E33274">
        <w:rPr>
          <w:rFonts w:cs="Times New Roman"/>
        </w:rPr>
        <w:t xml:space="preserve">he </w:t>
      </w:r>
      <w:r w:rsidR="00C710F8" w:rsidRPr="00E33274">
        <w:rPr>
          <w:rFonts w:cs="Times New Roman"/>
        </w:rPr>
        <w:t>manner in which the Calculator</w:t>
      </w:r>
      <w:r w:rsidR="0058568F" w:rsidRPr="00E33274">
        <w:rPr>
          <w:rFonts w:cs="Times New Roman"/>
        </w:rPr>
        <w:t xml:space="preserve"> costs activities</w:t>
      </w:r>
      <w:r w:rsidR="00A63A58" w:rsidRPr="00E33274">
        <w:rPr>
          <w:rFonts w:cs="Times New Roman"/>
        </w:rPr>
        <w:t xml:space="preserve"> is</w:t>
      </w:r>
      <w:r w:rsidR="0058568F" w:rsidRPr="00E33274">
        <w:rPr>
          <w:rFonts w:cs="Times New Roman"/>
        </w:rPr>
        <w:t xml:space="preserve"> </w:t>
      </w:r>
      <w:r w:rsidR="00A63A58" w:rsidRPr="00E33274">
        <w:rPr>
          <w:rFonts w:cs="Times New Roman"/>
        </w:rPr>
        <w:t xml:space="preserve">dependent on </w:t>
      </w:r>
      <w:r w:rsidR="00BA27EC" w:rsidRPr="00E33274">
        <w:rPr>
          <w:rFonts w:cs="Times New Roman"/>
        </w:rPr>
        <w:t>timing</w:t>
      </w:r>
      <w:r w:rsidR="00A63A58" w:rsidRPr="00E33274">
        <w:rPr>
          <w:rFonts w:cs="Times New Roman"/>
        </w:rPr>
        <w:t xml:space="preserve"> of the activity</w:t>
      </w:r>
      <w:r w:rsidR="0058568F" w:rsidRPr="00E33274">
        <w:rPr>
          <w:rFonts w:cs="Times New Roman"/>
        </w:rPr>
        <w:t>:</w:t>
      </w:r>
    </w:p>
    <w:p w14:paraId="244508E4" w14:textId="77777777" w:rsidR="00BA27EC" w:rsidRPr="00E33274" w:rsidRDefault="00BA27EC" w:rsidP="00C87554">
      <w:pPr>
        <w:pStyle w:val="ListParagraph"/>
        <w:shd w:val="clear" w:color="auto" w:fill="FFFFFF" w:themeFill="background1"/>
        <w:spacing w:after="0"/>
        <w:ind w:left="0"/>
        <w:rPr>
          <w:rFonts w:cs="Times New Roman"/>
        </w:rPr>
      </w:pPr>
    </w:p>
    <w:p w14:paraId="0772D2BF" w14:textId="72FB15E6" w:rsidR="00A17D63" w:rsidRPr="00E33274" w:rsidRDefault="00E567F9" w:rsidP="00F10676">
      <w:pPr>
        <w:pStyle w:val="ListParagraph"/>
        <w:numPr>
          <w:ilvl w:val="0"/>
          <w:numId w:val="24"/>
        </w:numPr>
        <w:shd w:val="clear" w:color="auto" w:fill="FFFFFF" w:themeFill="background1"/>
        <w:spacing w:after="0"/>
        <w:ind w:left="1080"/>
        <w:rPr>
          <w:rFonts w:cs="Times New Roman"/>
        </w:rPr>
      </w:pPr>
      <w:r w:rsidRPr="00E33274">
        <w:rPr>
          <w:rFonts w:cs="Times New Roman"/>
          <w:b/>
        </w:rPr>
        <w:t>Upfront</w:t>
      </w:r>
      <w:r w:rsidR="006528DD" w:rsidRPr="00E33274">
        <w:rPr>
          <w:rFonts w:cs="Times New Roman"/>
        </w:rPr>
        <w:t xml:space="preserve">: </w:t>
      </w:r>
      <w:r w:rsidR="006F6D34" w:rsidRPr="00E33274">
        <w:rPr>
          <w:rFonts w:cs="Times New Roman"/>
        </w:rPr>
        <w:t>Although an upfront cost only occur</w:t>
      </w:r>
      <w:r w:rsidR="00BA27EC" w:rsidRPr="00E33274">
        <w:rPr>
          <w:rFonts w:cs="Times New Roman"/>
        </w:rPr>
        <w:t>s</w:t>
      </w:r>
      <w:r w:rsidR="006F6D34" w:rsidRPr="00E33274">
        <w:rPr>
          <w:rFonts w:cs="Times New Roman"/>
        </w:rPr>
        <w:t xml:space="preserve"> once</w:t>
      </w:r>
      <w:r w:rsidR="006528DD" w:rsidRPr="00E33274">
        <w:rPr>
          <w:rFonts w:cs="Times New Roman"/>
        </w:rPr>
        <w:t xml:space="preserve"> for currently existing businesses</w:t>
      </w:r>
      <w:r w:rsidR="007E2004" w:rsidRPr="00E33274">
        <w:rPr>
          <w:rFonts w:cs="Times New Roman"/>
        </w:rPr>
        <w:t xml:space="preserve">, </w:t>
      </w:r>
      <w:r w:rsidR="00670F92">
        <w:rPr>
          <w:rFonts w:cs="Times New Roman"/>
        </w:rPr>
        <w:t xml:space="preserve">you can also think of </w:t>
      </w:r>
      <w:r w:rsidR="007E2004" w:rsidRPr="00E33274">
        <w:rPr>
          <w:rFonts w:cs="Times New Roman"/>
        </w:rPr>
        <w:t>these costs</w:t>
      </w:r>
      <w:r w:rsidR="006F6D34" w:rsidRPr="00E33274">
        <w:rPr>
          <w:rFonts w:cs="Times New Roman"/>
        </w:rPr>
        <w:t xml:space="preserve"> </w:t>
      </w:r>
      <w:r w:rsidR="007E2004" w:rsidRPr="00E33274">
        <w:rPr>
          <w:rFonts w:cs="Times New Roman"/>
        </w:rPr>
        <w:t>as</w:t>
      </w:r>
      <w:r w:rsidR="00BA27EC" w:rsidRPr="00E33274">
        <w:rPr>
          <w:rFonts w:cs="Times New Roman"/>
        </w:rPr>
        <w:t xml:space="preserve"> </w:t>
      </w:r>
      <w:r w:rsidR="0058568F" w:rsidRPr="00E33274">
        <w:rPr>
          <w:rFonts w:cs="Times New Roman"/>
        </w:rPr>
        <w:t xml:space="preserve">an </w:t>
      </w:r>
      <w:r w:rsidR="006F6D34" w:rsidRPr="00E33274">
        <w:rPr>
          <w:rFonts w:cs="Times New Roman"/>
        </w:rPr>
        <w:t xml:space="preserve">ongoing cost </w:t>
      </w:r>
      <w:r w:rsidR="00DB661E" w:rsidRPr="00E33274">
        <w:rPr>
          <w:rFonts w:cs="Times New Roman"/>
        </w:rPr>
        <w:t>incurred</w:t>
      </w:r>
      <w:r w:rsidR="0058568F" w:rsidRPr="00E33274">
        <w:rPr>
          <w:rFonts w:cs="Times New Roman"/>
        </w:rPr>
        <w:t xml:space="preserve"> by</w:t>
      </w:r>
      <w:r w:rsidR="00670F92">
        <w:rPr>
          <w:rFonts w:cs="Times New Roman"/>
        </w:rPr>
        <w:t xml:space="preserve"> new entrants. In other words, when new businesses enter the </w:t>
      </w:r>
      <w:r w:rsidR="00760344">
        <w:rPr>
          <w:rFonts w:cs="Times New Roman"/>
        </w:rPr>
        <w:t>market,</w:t>
      </w:r>
      <w:r w:rsidR="00670F92">
        <w:rPr>
          <w:rFonts w:cs="Times New Roman"/>
        </w:rPr>
        <w:t xml:space="preserve"> they incur the same upfront cost as existing businesses did when the regulatory requirement was introduced. </w:t>
      </w:r>
      <w:r w:rsidR="006F6D34" w:rsidRPr="00E33274">
        <w:rPr>
          <w:rFonts w:cs="Times New Roman"/>
        </w:rPr>
        <w:t xml:space="preserve">If this box is checked, the </w:t>
      </w:r>
      <w:r w:rsidR="001801F0" w:rsidRPr="00E33274">
        <w:rPr>
          <w:rFonts w:cs="Times New Roman"/>
        </w:rPr>
        <w:t>Calculator</w:t>
      </w:r>
      <w:r w:rsidR="006F6D34" w:rsidRPr="00E33274">
        <w:rPr>
          <w:rFonts w:cs="Times New Roman"/>
        </w:rPr>
        <w:t xml:space="preserve"> will take this into consideration when calculating the cost for the action described. </w:t>
      </w:r>
    </w:p>
    <w:p w14:paraId="5B0B9A8A" w14:textId="77777777" w:rsidR="006F6D34" w:rsidRPr="00E33274" w:rsidRDefault="006F6D34" w:rsidP="00F10676">
      <w:pPr>
        <w:pStyle w:val="ListParagraph"/>
        <w:shd w:val="clear" w:color="auto" w:fill="FFFFFF" w:themeFill="background1"/>
        <w:spacing w:after="0"/>
        <w:ind w:left="360"/>
        <w:rPr>
          <w:rFonts w:cs="Times New Roman"/>
        </w:rPr>
      </w:pPr>
    </w:p>
    <w:p w14:paraId="67347FF7" w14:textId="77777777" w:rsidR="001B061B" w:rsidRPr="006000A1" w:rsidRDefault="006F6D34" w:rsidP="006000A1">
      <w:pPr>
        <w:pStyle w:val="ListParagraph"/>
        <w:shd w:val="clear" w:color="auto" w:fill="FFFFFF" w:themeFill="background1"/>
        <w:spacing w:after="0"/>
        <w:ind w:left="1080"/>
        <w:rPr>
          <w:rFonts w:cs="Times New Roman"/>
        </w:rPr>
      </w:pPr>
      <w:r w:rsidRPr="00E33274">
        <w:rPr>
          <w:rFonts w:cs="Times New Roman"/>
        </w:rPr>
        <w:t>As an example, consider a new requir</w:t>
      </w:r>
      <w:r w:rsidR="006528DD" w:rsidRPr="00E33274">
        <w:rPr>
          <w:rFonts w:cs="Times New Roman"/>
        </w:rPr>
        <w:t xml:space="preserve">ement to complete and submit a </w:t>
      </w:r>
      <w:r w:rsidRPr="00E33274">
        <w:rPr>
          <w:rFonts w:cs="Times New Roman"/>
        </w:rPr>
        <w:t>registration</w:t>
      </w:r>
      <w:r w:rsidR="006528DD" w:rsidRPr="00E33274">
        <w:rPr>
          <w:rFonts w:cs="Times New Roman"/>
        </w:rPr>
        <w:t xml:space="preserve"> application</w:t>
      </w:r>
      <w:r w:rsidRPr="00E33274">
        <w:rPr>
          <w:rFonts w:cs="Times New Roman"/>
        </w:rPr>
        <w:t xml:space="preserve"> </w:t>
      </w:r>
      <w:r w:rsidR="00670F92">
        <w:rPr>
          <w:rFonts w:cs="Times New Roman"/>
        </w:rPr>
        <w:t>that a regulation has imposed on</w:t>
      </w:r>
      <w:r w:rsidRPr="00E33274">
        <w:rPr>
          <w:rFonts w:cs="Times New Roman"/>
        </w:rPr>
        <w:t xml:space="preserve"> 100 businesses.  When identifying this stakeholder group, you determined that the industry w</w:t>
      </w:r>
      <w:r w:rsidR="006528DD" w:rsidRPr="00E33274">
        <w:rPr>
          <w:rFonts w:cs="Times New Roman"/>
        </w:rPr>
        <w:t>ill</w:t>
      </w:r>
      <w:r w:rsidRPr="00E33274">
        <w:rPr>
          <w:rFonts w:cs="Times New Roman"/>
        </w:rPr>
        <w:t xml:space="preserve"> </w:t>
      </w:r>
      <w:r w:rsidR="006528DD" w:rsidRPr="00E33274">
        <w:rPr>
          <w:rFonts w:cs="Times New Roman"/>
        </w:rPr>
        <w:t>grow</w:t>
      </w:r>
      <w:r w:rsidR="00A17D63" w:rsidRPr="00E33274">
        <w:rPr>
          <w:rFonts w:cs="Times New Roman"/>
        </w:rPr>
        <w:t xml:space="preserve"> at a rate of 10</w:t>
      </w:r>
      <w:r w:rsidRPr="00E33274">
        <w:rPr>
          <w:rFonts w:cs="Times New Roman"/>
        </w:rPr>
        <w:t>% per year</w:t>
      </w:r>
      <w:r w:rsidR="006528DD" w:rsidRPr="00E33274">
        <w:rPr>
          <w:rFonts w:cs="Times New Roman"/>
        </w:rPr>
        <w:t xml:space="preserve"> over the assessment period</w:t>
      </w:r>
      <w:r w:rsidRPr="00E33274">
        <w:rPr>
          <w:rFonts w:cs="Times New Roman"/>
        </w:rPr>
        <w:t>.  At time t=0, the existing businesses are all assumed to register and incur this cost.  A</w:t>
      </w:r>
      <w:r w:rsidR="002940D9" w:rsidRPr="00E33274">
        <w:rPr>
          <w:rFonts w:cs="Times New Roman"/>
        </w:rPr>
        <w:t>t the end of year one (t=1),</w:t>
      </w:r>
      <w:r w:rsidRPr="00E33274">
        <w:rPr>
          <w:rFonts w:cs="Times New Roman"/>
        </w:rPr>
        <w:t xml:space="preserve"> </w:t>
      </w:r>
      <w:r w:rsidR="006528DD" w:rsidRPr="00E33274">
        <w:rPr>
          <w:rFonts w:cs="Times New Roman"/>
        </w:rPr>
        <w:t>10 new businesses enter</w:t>
      </w:r>
      <w:r w:rsidR="002940D9" w:rsidRPr="00E33274">
        <w:rPr>
          <w:rFonts w:cs="Times New Roman"/>
        </w:rPr>
        <w:t xml:space="preserve"> the industry </w:t>
      </w:r>
      <w:r w:rsidR="006528DD" w:rsidRPr="00E33274">
        <w:rPr>
          <w:rFonts w:cs="Times New Roman"/>
        </w:rPr>
        <w:t>and</w:t>
      </w:r>
      <w:r w:rsidR="002940D9" w:rsidRPr="00E33274">
        <w:rPr>
          <w:rFonts w:cs="Times New Roman"/>
        </w:rPr>
        <w:t xml:space="preserve"> need to register (100 * 0.1), at the end of year two (t=2), 11 new businesses (110 * 0.1) and so on.</w:t>
      </w:r>
    </w:p>
    <w:p w14:paraId="641E0CC8" w14:textId="77777777" w:rsidR="004E4241" w:rsidRPr="00E33274" w:rsidRDefault="008B2606" w:rsidP="008B2606">
      <w:pPr>
        <w:pStyle w:val="ListParagraph"/>
        <w:shd w:val="clear" w:color="auto" w:fill="FFFFFF" w:themeFill="background1"/>
        <w:spacing w:after="0"/>
        <w:ind w:left="0"/>
        <w:jc w:val="center"/>
        <w:rPr>
          <w:rFonts w:cs="Times New Roman"/>
        </w:rPr>
      </w:pPr>
      <w:r w:rsidRPr="00E33274">
        <w:rPr>
          <w:noProof/>
        </w:rPr>
        <w:lastRenderedPageBreak/>
        <w:drawing>
          <wp:inline distT="0" distB="0" distL="0" distR="0" wp14:anchorId="0A956DD3" wp14:editId="21A2E848">
            <wp:extent cx="4626703" cy="34290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30125" cy="3431536"/>
                    </a:xfrm>
                    <a:prstGeom prst="rect">
                      <a:avLst/>
                    </a:prstGeom>
                  </pic:spPr>
                </pic:pic>
              </a:graphicData>
            </a:graphic>
          </wp:inline>
        </w:drawing>
      </w:r>
    </w:p>
    <w:p w14:paraId="6FDD3DA1" w14:textId="77777777" w:rsidR="008B2606" w:rsidRPr="008B2606" w:rsidRDefault="008B2606" w:rsidP="008B2606">
      <w:pPr>
        <w:pStyle w:val="ListParagraph"/>
        <w:shd w:val="clear" w:color="auto" w:fill="FFFFFF" w:themeFill="background1"/>
        <w:spacing w:after="0"/>
        <w:ind w:left="1080"/>
        <w:rPr>
          <w:rFonts w:cs="Times New Roman"/>
        </w:rPr>
      </w:pPr>
    </w:p>
    <w:p w14:paraId="159235B0" w14:textId="77777777" w:rsidR="00E3235E" w:rsidRPr="00E33274" w:rsidRDefault="00E567F9" w:rsidP="00670F92">
      <w:pPr>
        <w:pStyle w:val="ListParagraph"/>
        <w:numPr>
          <w:ilvl w:val="0"/>
          <w:numId w:val="24"/>
        </w:numPr>
        <w:shd w:val="clear" w:color="auto" w:fill="FFFFFF" w:themeFill="background1"/>
        <w:spacing w:after="0"/>
        <w:ind w:left="1080"/>
        <w:rPr>
          <w:rFonts w:cs="Times New Roman"/>
        </w:rPr>
      </w:pPr>
      <w:r w:rsidRPr="00E33274">
        <w:rPr>
          <w:rFonts w:cs="Times New Roman"/>
          <w:b/>
        </w:rPr>
        <w:t>Ongoing and C</w:t>
      </w:r>
      <w:r w:rsidR="006528DD" w:rsidRPr="00E33274">
        <w:rPr>
          <w:rFonts w:cs="Times New Roman"/>
          <w:b/>
        </w:rPr>
        <w:t>ustom</w:t>
      </w:r>
      <w:r w:rsidR="006528DD" w:rsidRPr="00E33274">
        <w:rPr>
          <w:rFonts w:cs="Times New Roman"/>
        </w:rPr>
        <w:t xml:space="preserve">:  If the timing selected is </w:t>
      </w:r>
      <w:r w:rsidR="00670F92">
        <w:rPr>
          <w:rFonts w:cs="Times New Roman"/>
        </w:rPr>
        <w:t>ongoing</w:t>
      </w:r>
      <w:r w:rsidR="00696302" w:rsidRPr="00E33274">
        <w:rPr>
          <w:rFonts w:cs="Times New Roman"/>
        </w:rPr>
        <w:t xml:space="preserve"> or custom the</w:t>
      </w:r>
      <w:r w:rsidR="006528DD" w:rsidRPr="00E33274">
        <w:rPr>
          <w:rFonts w:cs="Times New Roman"/>
        </w:rPr>
        <w:t xml:space="preserve">n the </w:t>
      </w:r>
      <w:r w:rsidR="00EB5F48" w:rsidRPr="00E33274">
        <w:rPr>
          <w:rFonts w:cs="Times New Roman"/>
        </w:rPr>
        <w:t xml:space="preserve">interpretation of including </w:t>
      </w:r>
      <w:r w:rsidR="006528DD" w:rsidRPr="00E33274">
        <w:rPr>
          <w:rFonts w:cs="Times New Roman"/>
        </w:rPr>
        <w:t>entrants changes.  In this case</w:t>
      </w:r>
      <w:r w:rsidR="007E2004" w:rsidRPr="00E33274">
        <w:rPr>
          <w:rFonts w:cs="Times New Roman"/>
        </w:rPr>
        <w:t>,</w:t>
      </w:r>
      <w:r w:rsidR="006528DD" w:rsidRPr="00E33274">
        <w:rPr>
          <w:rFonts w:cs="Times New Roman"/>
        </w:rPr>
        <w:t xml:space="preserve"> instead of applying the cost to both existing businesses and new entrants</w:t>
      </w:r>
      <w:r w:rsidR="007E2004" w:rsidRPr="00E33274">
        <w:rPr>
          <w:rFonts w:cs="Times New Roman"/>
        </w:rPr>
        <w:t>,</w:t>
      </w:r>
      <w:r w:rsidR="006528DD" w:rsidRPr="00E33274">
        <w:rPr>
          <w:rFonts w:cs="Times New Roman"/>
        </w:rPr>
        <w:t xml:space="preserve"> the </w:t>
      </w:r>
      <w:r w:rsidR="00670F92">
        <w:rPr>
          <w:rFonts w:cs="Times New Roman"/>
        </w:rPr>
        <w:t xml:space="preserve">calculator applies the </w:t>
      </w:r>
      <w:r w:rsidR="006528DD" w:rsidRPr="00E33274">
        <w:rPr>
          <w:rFonts w:cs="Times New Roman"/>
        </w:rPr>
        <w:t xml:space="preserve">cost </w:t>
      </w:r>
      <w:r w:rsidR="0053605A" w:rsidRPr="00E33274">
        <w:rPr>
          <w:rFonts w:cs="Times New Roman"/>
          <w:b/>
          <w:color w:val="FF0000"/>
        </w:rPr>
        <w:t>ONLY</w:t>
      </w:r>
      <w:r w:rsidR="006528DD" w:rsidRPr="00E33274">
        <w:rPr>
          <w:rFonts w:cs="Times New Roman"/>
        </w:rPr>
        <w:t xml:space="preserve"> to new entrants.  </w:t>
      </w:r>
    </w:p>
    <w:p w14:paraId="25225F81" w14:textId="77777777" w:rsidR="00E3235E" w:rsidRPr="00E33274" w:rsidRDefault="00E3235E" w:rsidP="00670F92">
      <w:pPr>
        <w:pStyle w:val="ListParagraph"/>
        <w:shd w:val="clear" w:color="auto" w:fill="FFFFFF" w:themeFill="background1"/>
        <w:spacing w:after="0"/>
        <w:ind w:left="1080"/>
        <w:rPr>
          <w:rFonts w:cs="Times New Roman"/>
          <w:b/>
        </w:rPr>
      </w:pPr>
    </w:p>
    <w:p w14:paraId="32B6A50A" w14:textId="77777777" w:rsidR="006528DD" w:rsidRPr="00E33274" w:rsidRDefault="006528DD" w:rsidP="00670F92">
      <w:pPr>
        <w:pStyle w:val="ListParagraph"/>
        <w:shd w:val="clear" w:color="auto" w:fill="FFFFFF" w:themeFill="background1"/>
        <w:spacing w:after="0"/>
        <w:ind w:left="1080"/>
        <w:rPr>
          <w:rFonts w:cs="Times New Roman"/>
        </w:rPr>
      </w:pPr>
      <w:r w:rsidRPr="00E33274">
        <w:rPr>
          <w:rFonts w:cs="Times New Roman"/>
        </w:rPr>
        <w:t xml:space="preserve">This can </w:t>
      </w:r>
      <w:r w:rsidR="00D312F5" w:rsidRPr="00E33274">
        <w:rPr>
          <w:rFonts w:cs="Times New Roman"/>
        </w:rPr>
        <w:t xml:space="preserve">be </w:t>
      </w:r>
      <w:r w:rsidRPr="00E33274">
        <w:rPr>
          <w:rFonts w:cs="Times New Roman"/>
        </w:rPr>
        <w:t>useful for regulatory requirements that are introduced with a grandfathering</w:t>
      </w:r>
      <w:r w:rsidR="00D312F5" w:rsidRPr="00E33274">
        <w:rPr>
          <w:rFonts w:cs="Times New Roman"/>
        </w:rPr>
        <w:t xml:space="preserve"> scheme</w:t>
      </w:r>
      <w:r w:rsidR="008900B3" w:rsidRPr="00E33274">
        <w:rPr>
          <w:rFonts w:cs="Times New Roman"/>
        </w:rPr>
        <w:t xml:space="preserve">.  For instance, following </w:t>
      </w:r>
      <w:r w:rsidR="007E2004" w:rsidRPr="00E33274">
        <w:rPr>
          <w:rFonts w:cs="Times New Roman"/>
        </w:rPr>
        <w:t>the</w:t>
      </w:r>
      <w:r w:rsidR="008900B3" w:rsidRPr="00E33274">
        <w:rPr>
          <w:rFonts w:cs="Times New Roman"/>
        </w:rPr>
        <w:t xml:space="preserve"> previous example of businesses registering, the regulator may already have all of the information required to register existing business</w:t>
      </w:r>
      <w:r w:rsidR="0058568F" w:rsidRPr="00E33274">
        <w:rPr>
          <w:rFonts w:cs="Times New Roman"/>
        </w:rPr>
        <w:t>es</w:t>
      </w:r>
      <w:r w:rsidR="008900B3" w:rsidRPr="00E33274">
        <w:rPr>
          <w:rFonts w:cs="Times New Roman"/>
        </w:rPr>
        <w:t xml:space="preserve"> and thus ex</w:t>
      </w:r>
      <w:r w:rsidR="00670F92">
        <w:rPr>
          <w:rFonts w:cs="Times New Roman"/>
        </w:rPr>
        <w:t>empt the 100 businesses from this</w:t>
      </w:r>
      <w:r w:rsidR="008900B3" w:rsidRPr="00E33274">
        <w:rPr>
          <w:rFonts w:cs="Times New Roman"/>
        </w:rPr>
        <w:t xml:space="preserve"> requirement.  However, new entrants would still need to register and submit the required information.</w:t>
      </w:r>
    </w:p>
    <w:p w14:paraId="23E64DEC" w14:textId="77777777" w:rsidR="008900B3" w:rsidRPr="00E33274" w:rsidRDefault="008900B3" w:rsidP="00670F92">
      <w:pPr>
        <w:shd w:val="clear" w:color="auto" w:fill="FFFFFF" w:themeFill="background1"/>
        <w:spacing w:after="0"/>
        <w:ind w:left="360"/>
        <w:rPr>
          <w:rFonts w:cs="Times New Roman"/>
        </w:rPr>
      </w:pPr>
    </w:p>
    <w:p w14:paraId="55480FAE" w14:textId="77777777" w:rsidR="008900B3" w:rsidRPr="00E33274" w:rsidRDefault="008900B3" w:rsidP="00670F92">
      <w:pPr>
        <w:shd w:val="clear" w:color="auto" w:fill="FFFFFF" w:themeFill="background1"/>
        <w:spacing w:after="0"/>
        <w:ind w:left="1080"/>
        <w:rPr>
          <w:rFonts w:cs="Times New Roman"/>
        </w:rPr>
      </w:pPr>
      <w:r w:rsidRPr="00E33274">
        <w:rPr>
          <w:rFonts w:cs="Times New Roman"/>
        </w:rPr>
        <w:t xml:space="preserve">This can also be useful for </w:t>
      </w:r>
      <w:r w:rsidR="003438E3" w:rsidRPr="00E33274">
        <w:rPr>
          <w:rFonts w:cs="Times New Roman"/>
        </w:rPr>
        <w:t xml:space="preserve">estimating savings from </w:t>
      </w:r>
      <w:r w:rsidRPr="00E33274">
        <w:rPr>
          <w:rFonts w:cs="Times New Roman"/>
        </w:rPr>
        <w:t xml:space="preserve">regulatory modernization </w:t>
      </w:r>
      <w:r w:rsidR="00E3235E" w:rsidRPr="00E33274">
        <w:rPr>
          <w:rFonts w:cs="Times New Roman"/>
        </w:rPr>
        <w:t xml:space="preserve">that </w:t>
      </w:r>
      <w:r w:rsidR="00670F92">
        <w:rPr>
          <w:rFonts w:cs="Times New Roman"/>
        </w:rPr>
        <w:t xml:space="preserve">make </w:t>
      </w:r>
      <w:r w:rsidR="00E3235E" w:rsidRPr="00E33274">
        <w:rPr>
          <w:rFonts w:cs="Times New Roman"/>
        </w:rPr>
        <w:t xml:space="preserve">existing </w:t>
      </w:r>
      <w:r w:rsidRPr="00E33274">
        <w:rPr>
          <w:rFonts w:cs="Times New Roman"/>
        </w:rPr>
        <w:t xml:space="preserve">requirements easier to understand.  </w:t>
      </w:r>
      <w:r w:rsidR="00D312F5" w:rsidRPr="00E33274">
        <w:rPr>
          <w:rFonts w:cs="Times New Roman"/>
        </w:rPr>
        <w:t>As</w:t>
      </w:r>
      <w:r w:rsidRPr="00E33274">
        <w:rPr>
          <w:rFonts w:cs="Times New Roman"/>
        </w:rPr>
        <w:t xml:space="preserve"> </w:t>
      </w:r>
      <w:r w:rsidR="003438E3" w:rsidRPr="00E33274">
        <w:rPr>
          <w:rFonts w:cs="Times New Roman"/>
        </w:rPr>
        <w:t xml:space="preserve">existing </w:t>
      </w:r>
      <w:r w:rsidRPr="00E33274">
        <w:rPr>
          <w:rFonts w:cs="Times New Roman"/>
        </w:rPr>
        <w:t>businesses</w:t>
      </w:r>
      <w:r w:rsidR="003438E3" w:rsidRPr="00E33274">
        <w:rPr>
          <w:rFonts w:cs="Times New Roman"/>
        </w:rPr>
        <w:t xml:space="preserve"> have already </w:t>
      </w:r>
      <w:r w:rsidR="005E63E3" w:rsidRPr="00E33274">
        <w:rPr>
          <w:rFonts w:cs="Times New Roman"/>
        </w:rPr>
        <w:t>spent resources to learn the old, more complex</w:t>
      </w:r>
      <w:r w:rsidR="003438E3" w:rsidRPr="00E33274">
        <w:rPr>
          <w:rFonts w:cs="Times New Roman"/>
        </w:rPr>
        <w:t xml:space="preserve"> requirement</w:t>
      </w:r>
      <w:r w:rsidR="005E63E3" w:rsidRPr="00E33274">
        <w:rPr>
          <w:rFonts w:cs="Times New Roman"/>
        </w:rPr>
        <w:t>s,</w:t>
      </w:r>
      <w:r w:rsidR="003438E3" w:rsidRPr="00E33274">
        <w:rPr>
          <w:rFonts w:cs="Times New Roman"/>
        </w:rPr>
        <w:t xml:space="preserve"> </w:t>
      </w:r>
      <w:r w:rsidR="00D312F5" w:rsidRPr="00E33274">
        <w:rPr>
          <w:rFonts w:cs="Times New Roman"/>
        </w:rPr>
        <w:t>they cannot save</w:t>
      </w:r>
      <w:r w:rsidR="005E63E3" w:rsidRPr="00E33274">
        <w:rPr>
          <w:rFonts w:cs="Times New Roman"/>
        </w:rPr>
        <w:t xml:space="preserve"> time by </w:t>
      </w:r>
      <w:r w:rsidR="007E2004" w:rsidRPr="00E33274">
        <w:rPr>
          <w:rFonts w:cs="Times New Roman"/>
        </w:rPr>
        <w:t>“</w:t>
      </w:r>
      <w:r w:rsidR="005E63E3" w:rsidRPr="00E33274">
        <w:rPr>
          <w:rFonts w:cs="Times New Roman"/>
        </w:rPr>
        <w:t>unlearning</w:t>
      </w:r>
      <w:r w:rsidR="007E2004" w:rsidRPr="00E33274">
        <w:rPr>
          <w:rFonts w:cs="Times New Roman"/>
        </w:rPr>
        <w:t>”</w:t>
      </w:r>
      <w:r w:rsidR="005E63E3" w:rsidRPr="00E33274">
        <w:rPr>
          <w:rFonts w:cs="Times New Roman"/>
        </w:rPr>
        <w:t xml:space="preserve"> them</w:t>
      </w:r>
      <w:r w:rsidR="00D312F5" w:rsidRPr="00E33274">
        <w:rPr>
          <w:rFonts w:cs="Times New Roman"/>
        </w:rPr>
        <w:t xml:space="preserve"> </w:t>
      </w:r>
      <w:r w:rsidR="003438E3" w:rsidRPr="00E33274">
        <w:rPr>
          <w:rFonts w:cs="Times New Roman"/>
        </w:rPr>
        <w:t>(</w:t>
      </w:r>
      <w:r w:rsidR="00D312F5" w:rsidRPr="00E33274">
        <w:rPr>
          <w:rFonts w:cs="Times New Roman"/>
        </w:rPr>
        <w:t xml:space="preserve">a sunk cost).  However, </w:t>
      </w:r>
      <w:r w:rsidR="003438E3" w:rsidRPr="00E33274">
        <w:rPr>
          <w:rFonts w:cs="Times New Roman"/>
        </w:rPr>
        <w:t xml:space="preserve">new entrants will </w:t>
      </w:r>
      <w:r w:rsidR="00D312F5" w:rsidRPr="00E33274">
        <w:rPr>
          <w:rFonts w:cs="Times New Roman"/>
        </w:rPr>
        <w:t>find the requirements</w:t>
      </w:r>
      <w:r w:rsidR="00E3235E" w:rsidRPr="00E33274">
        <w:rPr>
          <w:rFonts w:cs="Times New Roman"/>
        </w:rPr>
        <w:t xml:space="preserve"> in the new regulations</w:t>
      </w:r>
      <w:r w:rsidR="00D312F5" w:rsidRPr="00E33274">
        <w:rPr>
          <w:rFonts w:cs="Times New Roman"/>
        </w:rPr>
        <w:t xml:space="preserve"> easier to understand and thus have</w:t>
      </w:r>
      <w:r w:rsidR="003438E3" w:rsidRPr="00E33274">
        <w:rPr>
          <w:rFonts w:cs="Times New Roman"/>
        </w:rPr>
        <w:t xml:space="preserve"> incremental savings as</w:t>
      </w:r>
      <w:r w:rsidR="005E63E3" w:rsidRPr="00E33274">
        <w:rPr>
          <w:rFonts w:cs="Times New Roman"/>
        </w:rPr>
        <w:t xml:space="preserve"> compared to the old regulations</w:t>
      </w:r>
      <w:r w:rsidR="003438E3" w:rsidRPr="00E33274">
        <w:rPr>
          <w:rFonts w:cs="Times New Roman"/>
        </w:rPr>
        <w:t xml:space="preserve">. </w:t>
      </w:r>
      <w:r w:rsidRPr="00E33274">
        <w:rPr>
          <w:rFonts w:cs="Times New Roman"/>
        </w:rPr>
        <w:t xml:space="preserve"> </w:t>
      </w:r>
    </w:p>
    <w:p w14:paraId="488E61D9" w14:textId="77777777" w:rsidR="00A17D63" w:rsidRPr="008A5E41" w:rsidRDefault="00A17D63" w:rsidP="008B2606">
      <w:pPr>
        <w:pStyle w:val="ListParagraph"/>
        <w:shd w:val="clear" w:color="auto" w:fill="FFFFFF" w:themeFill="background1"/>
        <w:spacing w:after="0"/>
        <w:ind w:left="0"/>
        <w:jc w:val="center"/>
        <w:rPr>
          <w:rFonts w:cs="Times New Roman"/>
          <w:u w:val="single"/>
        </w:rPr>
      </w:pPr>
    </w:p>
    <w:p w14:paraId="194CA14B" w14:textId="77777777" w:rsidR="00913EBF" w:rsidRPr="00E33274" w:rsidRDefault="00913EBF" w:rsidP="00C87554">
      <w:pPr>
        <w:pStyle w:val="ListParagraph"/>
        <w:shd w:val="clear" w:color="auto" w:fill="FFFFFF" w:themeFill="background1"/>
        <w:spacing w:after="0"/>
        <w:ind w:left="0"/>
        <w:rPr>
          <w:rFonts w:cs="Times New Roman"/>
        </w:rPr>
      </w:pPr>
    </w:p>
    <w:p w14:paraId="2BD47D75" w14:textId="77777777" w:rsidR="00653F52" w:rsidRPr="00E33274" w:rsidRDefault="00F67559" w:rsidP="00C87554">
      <w:pPr>
        <w:pStyle w:val="ListParagraph"/>
        <w:numPr>
          <w:ilvl w:val="1"/>
          <w:numId w:val="12"/>
        </w:numPr>
        <w:shd w:val="clear" w:color="auto" w:fill="FFFFFF" w:themeFill="background1"/>
        <w:spacing w:after="0"/>
        <w:rPr>
          <w:rFonts w:cs="Times New Roman"/>
        </w:rPr>
      </w:pPr>
      <w:r w:rsidRPr="00E33274">
        <w:rPr>
          <w:rFonts w:cs="Times New Roman"/>
          <w:u w:val="single"/>
        </w:rPr>
        <w:t>Internal/External</w:t>
      </w:r>
      <w:r w:rsidRPr="00E33274">
        <w:rPr>
          <w:rFonts w:cs="Times New Roman"/>
        </w:rPr>
        <w:t xml:space="preserve"> (</w:t>
      </w:r>
      <w:r w:rsidR="00863C84">
        <w:rPr>
          <w:rFonts w:cs="Times New Roman"/>
          <w:b/>
        </w:rPr>
        <w:t>column U</w:t>
      </w:r>
      <w:r w:rsidRPr="00E33274">
        <w:rPr>
          <w:rFonts w:cs="Times New Roman"/>
        </w:rPr>
        <w:t xml:space="preserve">):  In order to further refine the </w:t>
      </w:r>
      <w:r w:rsidRPr="00E33274">
        <w:rPr>
          <w:rFonts w:cs="Times New Roman"/>
          <w:i/>
        </w:rPr>
        <w:t>tariff</w:t>
      </w:r>
      <w:r w:rsidR="00905779" w:rsidRPr="00E33274">
        <w:rPr>
          <w:rFonts w:cs="Times New Roman"/>
        </w:rPr>
        <w:t>, i.e. cost of labour,</w:t>
      </w:r>
      <w:r w:rsidRPr="00E33274">
        <w:rPr>
          <w:rFonts w:cs="Times New Roman"/>
        </w:rPr>
        <w:t xml:space="preserve"> you need to select whether the work to complete the activity will be completed by staff that are internal to the business or external</w:t>
      </w:r>
      <w:r w:rsidR="00653F52" w:rsidRPr="00E33274">
        <w:rPr>
          <w:rFonts w:cs="Times New Roman"/>
        </w:rPr>
        <w:t>ly contracted</w:t>
      </w:r>
      <w:r w:rsidRPr="00E33274">
        <w:rPr>
          <w:rFonts w:cs="Times New Roman"/>
        </w:rPr>
        <w:t>.</w:t>
      </w:r>
      <w:r w:rsidR="00913EBF" w:rsidRPr="00E33274">
        <w:rPr>
          <w:rFonts w:cs="Times New Roman"/>
        </w:rPr>
        <w:t xml:space="preserve">  </w:t>
      </w:r>
    </w:p>
    <w:p w14:paraId="11DDC8B9" w14:textId="77777777" w:rsidR="00653F52" w:rsidRPr="00E33274" w:rsidRDefault="00653F52" w:rsidP="00C87554">
      <w:pPr>
        <w:pStyle w:val="ListParagraph"/>
        <w:shd w:val="clear" w:color="auto" w:fill="FFFFFF" w:themeFill="background1"/>
        <w:spacing w:after="0"/>
        <w:ind w:left="1440"/>
        <w:rPr>
          <w:rFonts w:cs="Times New Roman"/>
        </w:rPr>
      </w:pPr>
    </w:p>
    <w:p w14:paraId="046A252C" w14:textId="77777777" w:rsidR="00913EBF" w:rsidRPr="00E33274" w:rsidRDefault="00913EBF" w:rsidP="00C87554">
      <w:pPr>
        <w:pStyle w:val="ListParagraph"/>
        <w:shd w:val="clear" w:color="auto" w:fill="FFFFFF" w:themeFill="background1"/>
        <w:spacing w:after="0"/>
        <w:ind w:left="1440"/>
        <w:rPr>
          <w:rFonts w:cs="Times New Roman"/>
        </w:rPr>
      </w:pPr>
      <w:r w:rsidRPr="00E33274">
        <w:rPr>
          <w:rFonts w:cs="Times New Roman"/>
        </w:rPr>
        <w:t>In the case of inte</w:t>
      </w:r>
      <w:r w:rsidR="00EB5F48" w:rsidRPr="00E33274">
        <w:rPr>
          <w:rFonts w:cs="Times New Roman"/>
        </w:rPr>
        <w:t>rnal,</w:t>
      </w:r>
      <w:r w:rsidR="002643D1">
        <w:rPr>
          <w:rFonts w:cs="Times New Roman"/>
        </w:rPr>
        <w:t xml:space="preserve"> the RCC adjusts wages</w:t>
      </w:r>
      <w:r w:rsidRPr="00E33274">
        <w:rPr>
          <w:rFonts w:cs="Times New Roman"/>
        </w:rPr>
        <w:t xml:space="preserve"> to account for overhead costs</w:t>
      </w:r>
      <w:r w:rsidR="00EB5F48" w:rsidRPr="00E33274">
        <w:rPr>
          <w:rFonts w:cs="Times New Roman"/>
        </w:rPr>
        <w:t xml:space="preserve"> to the employer</w:t>
      </w:r>
      <w:r w:rsidRPr="00E33274">
        <w:rPr>
          <w:rFonts w:cs="Times New Roman"/>
        </w:rPr>
        <w:t xml:space="preserve"> of keeping an employee on staff.  If the worker is considered external then a premium is added to </w:t>
      </w:r>
      <w:r w:rsidRPr="00E33274">
        <w:rPr>
          <w:rFonts w:cs="Times New Roman"/>
        </w:rPr>
        <w:lastRenderedPageBreak/>
        <w:t xml:space="preserve">the wage to account for the profit margin of the company providing the service.  </w:t>
      </w:r>
      <w:r w:rsidR="00653F52" w:rsidRPr="00E33274">
        <w:rPr>
          <w:rFonts w:cs="Times New Roman"/>
        </w:rPr>
        <w:t>For reference, the equations for these adjustments are provided below.</w:t>
      </w:r>
      <w:r w:rsidR="002643D1">
        <w:rPr>
          <w:rFonts w:cs="Times New Roman"/>
        </w:rPr>
        <w:t xml:space="preserve"> </w:t>
      </w:r>
    </w:p>
    <w:p w14:paraId="7720B2CB" w14:textId="77777777" w:rsidR="00F67559" w:rsidRPr="00E33274" w:rsidRDefault="00F67559" w:rsidP="00C87554">
      <w:pPr>
        <w:pStyle w:val="ListParagraph"/>
        <w:shd w:val="clear" w:color="auto" w:fill="FFFFFF" w:themeFill="background1"/>
        <w:spacing w:after="0"/>
        <w:ind w:left="1440"/>
        <w:rPr>
          <w:rFonts w:cs="Times New Roman"/>
        </w:rPr>
      </w:pPr>
    </w:p>
    <w:p w14:paraId="3C77FD39" w14:textId="77777777" w:rsidR="00CD4A2C" w:rsidRPr="00E33274" w:rsidRDefault="00CD4A2C" w:rsidP="00C87554">
      <w:pPr>
        <w:pStyle w:val="Caption"/>
        <w:keepNext/>
        <w:shd w:val="clear" w:color="auto" w:fill="FFFFFF" w:themeFill="background1"/>
        <w:spacing w:after="0"/>
        <w:ind w:left="720" w:firstLine="720"/>
      </w:pPr>
      <w:r w:rsidRPr="00E33274">
        <w:t xml:space="preserve">Equation </w:t>
      </w:r>
      <w:r w:rsidR="00303369" w:rsidRPr="00E33274">
        <w:rPr>
          <w:noProof/>
        </w:rPr>
        <w:fldChar w:fldCharType="begin"/>
      </w:r>
      <w:r w:rsidR="00303369" w:rsidRPr="00E33274">
        <w:rPr>
          <w:noProof/>
        </w:rPr>
        <w:instrText xml:space="preserve"> SEQ Equation \* ARABIC </w:instrText>
      </w:r>
      <w:r w:rsidR="00303369" w:rsidRPr="00E33274">
        <w:rPr>
          <w:noProof/>
        </w:rPr>
        <w:fldChar w:fldCharType="separate"/>
      </w:r>
      <w:r w:rsidR="00E134D9" w:rsidRPr="00E33274">
        <w:rPr>
          <w:noProof/>
        </w:rPr>
        <w:t>1</w:t>
      </w:r>
      <w:r w:rsidR="00303369" w:rsidRPr="00E33274">
        <w:rPr>
          <w:noProof/>
        </w:rPr>
        <w:fldChar w:fldCharType="end"/>
      </w:r>
      <w:r w:rsidRPr="00E33274">
        <w:t xml:space="preserve">: Internal </w:t>
      </w:r>
      <w:r w:rsidR="00905779" w:rsidRPr="00E33274">
        <w:t>Cost of Labour</w:t>
      </w:r>
    </w:p>
    <w:p w14:paraId="623A47B3" w14:textId="77777777" w:rsidR="00653F52" w:rsidRPr="00E33274" w:rsidRDefault="00F67559" w:rsidP="00C87554">
      <w:pPr>
        <w:pBdr>
          <w:top w:val="single" w:sz="4" w:space="1" w:color="auto"/>
          <w:left w:val="single" w:sz="4" w:space="4" w:color="auto"/>
          <w:bottom w:val="single" w:sz="4" w:space="1" w:color="auto"/>
          <w:right w:val="single" w:sz="4" w:space="4" w:color="auto"/>
        </w:pBdr>
        <w:shd w:val="clear" w:color="auto" w:fill="FFFFFF" w:themeFill="background1"/>
        <w:spacing w:after="0"/>
        <w:ind w:left="1440"/>
        <w:rPr>
          <w:rFonts w:cs="Times New Roman"/>
        </w:rPr>
      </w:pPr>
      <m:oMathPara>
        <m:oMath>
          <m:r>
            <w:rPr>
              <w:rFonts w:ascii="Cambria Math" w:hAnsi="Cambria Math" w:cs="Times New Roman"/>
            </w:rPr>
            <m:t>Internal Cost of Labour=Wage*</m:t>
          </m:r>
          <m:d>
            <m:dPr>
              <m:ctrlPr>
                <w:rPr>
                  <w:rFonts w:ascii="Cambria Math" w:hAnsi="Cambria Math" w:cs="Times New Roman"/>
                  <w:i/>
                </w:rPr>
              </m:ctrlPr>
            </m:dPr>
            <m:e>
              <m:r>
                <w:rPr>
                  <w:rFonts w:ascii="Cambria Math" w:hAnsi="Cambria Math" w:cs="Times New Roman"/>
                </w:rPr>
                <m:t>1+Overhead</m:t>
              </m:r>
            </m:e>
          </m:d>
          <m:r>
            <w:rPr>
              <w:rFonts w:ascii="Cambria Math" w:hAnsi="Cambria Math" w:cs="Times New Roman"/>
            </w:rPr>
            <m:t>=Wage*1.25</m:t>
          </m:r>
        </m:oMath>
      </m:oMathPara>
    </w:p>
    <w:p w14:paraId="70DD8F9E" w14:textId="77777777" w:rsidR="00CD4A2C" w:rsidRPr="00E33274" w:rsidRDefault="00CD4A2C" w:rsidP="00C87554">
      <w:pPr>
        <w:shd w:val="clear" w:color="auto" w:fill="FFFFFF" w:themeFill="background1"/>
        <w:spacing w:after="0"/>
        <w:ind w:left="1440"/>
        <w:rPr>
          <w:rFonts w:cs="Times New Roman"/>
        </w:rPr>
      </w:pPr>
    </w:p>
    <w:p w14:paraId="7EDB8852" w14:textId="77777777" w:rsidR="00F67559" w:rsidRPr="00E33274" w:rsidRDefault="00F67559" w:rsidP="00C87554">
      <w:pPr>
        <w:shd w:val="clear" w:color="auto" w:fill="FFFFFF" w:themeFill="background1"/>
        <w:spacing w:after="0"/>
        <w:ind w:left="1440"/>
        <w:rPr>
          <w:rFonts w:cs="Times New Roman"/>
        </w:rPr>
      </w:pPr>
      <w:r w:rsidRPr="00E33274">
        <w:rPr>
          <w:rFonts w:cs="Times New Roman"/>
        </w:rPr>
        <w:t>Where:</w:t>
      </w:r>
    </w:p>
    <w:p w14:paraId="4709AF98" w14:textId="77777777" w:rsidR="00F67559" w:rsidRPr="00E33274" w:rsidRDefault="00F67559" w:rsidP="00C87554">
      <w:pPr>
        <w:shd w:val="clear" w:color="auto" w:fill="FFFFFF" w:themeFill="background1"/>
        <w:spacing w:after="0"/>
        <w:ind w:left="1440"/>
        <w:rPr>
          <w:rFonts w:cs="Times New Roman"/>
        </w:rPr>
      </w:pPr>
      <w:r w:rsidRPr="00E33274">
        <w:rPr>
          <w:rFonts w:cs="Times New Roman"/>
        </w:rPr>
        <w:t>Wage = Average wage for occupation category</w:t>
      </w:r>
    </w:p>
    <w:p w14:paraId="59A23328" w14:textId="77777777" w:rsidR="00F67559" w:rsidRPr="00E33274" w:rsidRDefault="00F67559" w:rsidP="00C87554">
      <w:pPr>
        <w:shd w:val="clear" w:color="auto" w:fill="FFFFFF" w:themeFill="background1"/>
        <w:spacing w:after="0"/>
        <w:ind w:left="1440"/>
        <w:rPr>
          <w:rFonts w:cs="Times New Roman"/>
        </w:rPr>
      </w:pPr>
      <w:r w:rsidRPr="00E33274">
        <w:rPr>
          <w:rFonts w:cs="Times New Roman"/>
        </w:rPr>
        <w:t>Overhead = Percent of wage that is assumed to represent overhead cost of an employee = 25%</w:t>
      </w:r>
    </w:p>
    <w:p w14:paraId="3E9176AC" w14:textId="77777777" w:rsidR="00F67559" w:rsidRPr="00E33274" w:rsidRDefault="00F67559" w:rsidP="00C87554">
      <w:pPr>
        <w:shd w:val="clear" w:color="auto" w:fill="FFFFFF" w:themeFill="background1"/>
        <w:spacing w:after="0"/>
        <w:ind w:left="1440"/>
        <w:rPr>
          <w:rFonts w:cs="Times New Roman"/>
        </w:rPr>
      </w:pPr>
    </w:p>
    <w:p w14:paraId="6D8288F6" w14:textId="77777777" w:rsidR="00CD4A2C" w:rsidRPr="00E33274" w:rsidRDefault="00CD4A2C" w:rsidP="00C87554">
      <w:pPr>
        <w:pStyle w:val="Caption"/>
        <w:keepNext/>
        <w:shd w:val="clear" w:color="auto" w:fill="FFFFFF" w:themeFill="background1"/>
        <w:spacing w:after="0"/>
        <w:ind w:left="720" w:firstLine="720"/>
      </w:pPr>
      <w:r w:rsidRPr="00E33274">
        <w:t xml:space="preserve">Equation </w:t>
      </w:r>
      <w:r w:rsidR="00303369" w:rsidRPr="00E33274">
        <w:rPr>
          <w:noProof/>
        </w:rPr>
        <w:fldChar w:fldCharType="begin"/>
      </w:r>
      <w:r w:rsidR="00303369" w:rsidRPr="00E33274">
        <w:rPr>
          <w:noProof/>
        </w:rPr>
        <w:instrText xml:space="preserve"> SEQ Equation \* ARABIC </w:instrText>
      </w:r>
      <w:r w:rsidR="00303369" w:rsidRPr="00E33274">
        <w:rPr>
          <w:noProof/>
        </w:rPr>
        <w:fldChar w:fldCharType="separate"/>
      </w:r>
      <w:r w:rsidR="00E134D9" w:rsidRPr="00E33274">
        <w:rPr>
          <w:noProof/>
        </w:rPr>
        <w:t>2</w:t>
      </w:r>
      <w:r w:rsidR="00303369" w:rsidRPr="00E33274">
        <w:rPr>
          <w:noProof/>
        </w:rPr>
        <w:fldChar w:fldCharType="end"/>
      </w:r>
      <w:r w:rsidRPr="00E33274">
        <w:t xml:space="preserve">: External </w:t>
      </w:r>
      <w:r w:rsidR="00905779" w:rsidRPr="00E33274">
        <w:t>Cost of Labour</w:t>
      </w:r>
    </w:p>
    <w:p w14:paraId="43CD3576" w14:textId="77777777" w:rsidR="00F67559" w:rsidRPr="00E33274" w:rsidRDefault="00FF61E0" w:rsidP="00C87554">
      <w:pPr>
        <w:pBdr>
          <w:top w:val="single" w:sz="4" w:space="1" w:color="auto"/>
          <w:left w:val="single" w:sz="4" w:space="4" w:color="auto"/>
          <w:bottom w:val="single" w:sz="4" w:space="1" w:color="auto"/>
          <w:right w:val="single" w:sz="4" w:space="4" w:color="auto"/>
        </w:pBdr>
        <w:shd w:val="clear" w:color="auto" w:fill="FFFFFF" w:themeFill="background1"/>
        <w:spacing w:after="0"/>
        <w:ind w:left="1440"/>
        <w:jc w:val="center"/>
        <w:rPr>
          <w:rFonts w:cs="Times New Roman"/>
        </w:rPr>
      </w:pPr>
      <m:oMathPara>
        <m:oMath>
          <m:r>
            <w:rPr>
              <w:rFonts w:ascii="Cambria Math" w:hAnsi="Cambria Math" w:cs="Times New Roman"/>
            </w:rPr>
            <m:t>External Cost of Labour=Wage*</m:t>
          </m:r>
          <m:d>
            <m:dPr>
              <m:ctrlPr>
                <w:rPr>
                  <w:rFonts w:ascii="Cambria Math" w:hAnsi="Cambria Math" w:cs="Times New Roman"/>
                  <w:i/>
                </w:rPr>
              </m:ctrlPr>
            </m:dPr>
            <m:e>
              <m:r>
                <w:rPr>
                  <w:rFonts w:ascii="Cambria Math" w:hAnsi="Cambria Math" w:cs="Times New Roman"/>
                </w:rPr>
                <m:t>1+Premium</m:t>
              </m:r>
            </m:e>
          </m:d>
          <m:r>
            <m:rPr>
              <m:sty m:val="p"/>
            </m:rPr>
            <w:rPr>
              <w:rFonts w:ascii="Cambria Math" w:hAnsi="Cambria Math" w:cs="Times New Roman"/>
            </w:rPr>
            <m:t>= Wage*1.5</m:t>
          </m:r>
        </m:oMath>
      </m:oMathPara>
    </w:p>
    <w:p w14:paraId="3288BF84" w14:textId="77777777" w:rsidR="00F67559" w:rsidRPr="00E33274" w:rsidRDefault="00F67559" w:rsidP="00C87554">
      <w:pPr>
        <w:shd w:val="clear" w:color="auto" w:fill="FFFFFF" w:themeFill="background1"/>
        <w:spacing w:after="0"/>
        <w:ind w:left="1440"/>
        <w:rPr>
          <w:rFonts w:cs="Times New Roman"/>
        </w:rPr>
      </w:pPr>
      <w:r w:rsidRPr="00E33274">
        <w:rPr>
          <w:rFonts w:cs="Times New Roman"/>
        </w:rPr>
        <w:t>Where:</w:t>
      </w:r>
    </w:p>
    <w:p w14:paraId="43280804" w14:textId="77777777" w:rsidR="00F67559" w:rsidRPr="00E33274" w:rsidRDefault="00F67559" w:rsidP="00C87554">
      <w:pPr>
        <w:shd w:val="clear" w:color="auto" w:fill="FFFFFF" w:themeFill="background1"/>
        <w:spacing w:after="0"/>
        <w:ind w:left="1440"/>
        <w:rPr>
          <w:rFonts w:cs="Times New Roman"/>
        </w:rPr>
      </w:pPr>
      <w:r w:rsidRPr="00E33274">
        <w:rPr>
          <w:rFonts w:cs="Times New Roman"/>
        </w:rPr>
        <w:t>Wage = Average wage for occupation category</w:t>
      </w:r>
    </w:p>
    <w:p w14:paraId="71C84BDB" w14:textId="77777777" w:rsidR="00C7198D" w:rsidRPr="00E33274" w:rsidRDefault="00F67559" w:rsidP="00C87554">
      <w:pPr>
        <w:shd w:val="clear" w:color="auto" w:fill="FFFFFF" w:themeFill="background1"/>
        <w:spacing w:after="0"/>
        <w:ind w:left="1440"/>
        <w:rPr>
          <w:rFonts w:cs="Times New Roman"/>
        </w:rPr>
      </w:pPr>
      <w:r w:rsidRPr="00E33274">
        <w:rPr>
          <w:rFonts w:cs="Times New Roman"/>
        </w:rPr>
        <w:t>Premium = Additional percent cost for businesses that hire external staff to complete an activity = 50%</w:t>
      </w:r>
    </w:p>
    <w:p w14:paraId="2C12F890" w14:textId="77777777" w:rsidR="00C7198D" w:rsidRPr="00E33274" w:rsidRDefault="00C7198D" w:rsidP="00C7198D">
      <w:pPr>
        <w:shd w:val="clear" w:color="auto" w:fill="FFFFFF" w:themeFill="background1"/>
        <w:spacing w:after="0"/>
        <w:ind w:left="1440"/>
        <w:jc w:val="center"/>
        <w:rPr>
          <w:rFonts w:cs="Times New Roman"/>
        </w:rPr>
      </w:pPr>
    </w:p>
    <w:p w14:paraId="6ED66448" w14:textId="5E349887" w:rsidR="00E763B1" w:rsidRDefault="001D36B3" w:rsidP="00011F18">
      <w:pPr>
        <w:shd w:val="clear" w:color="auto" w:fill="FFFFFF" w:themeFill="background1"/>
        <w:spacing w:after="0"/>
        <w:jc w:val="center"/>
        <w:rPr>
          <w:rFonts w:cs="Times New Roman"/>
        </w:rPr>
      </w:pPr>
      <w:r>
        <w:rPr>
          <w:noProof/>
        </w:rPr>
      </w:r>
      <w:r>
        <w:pict w14:anchorId="50C63037">
          <v:rect id="_x0000_s2061" style="width:482.25pt;height:119.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" fillcolor="white [3212]" strokecolor="gray [1629]" strokeweight="1.5pt">
            <v:shadow on="t" type="perspective" color="black" opacity="26214f" origin="-.5,-.5" offset=".74836mm,.74836mm" matrix="65864f,,,65864f"/>
            <v:textbox inset="4mm,4mm,4mm,4mm">
              <w:txbxContent>
                <w:p w14:paraId="425D6070" w14:textId="77777777" w:rsidR="006F681A" w:rsidRPr="00AC7CC5" w:rsidRDefault="006F681A" w:rsidP="00C7198D">
                  <w:pPr>
                    <w:rPr>
                      <w:b/>
                      <w:color w:val="4F81BD" w:themeColor="accent1"/>
                      <w:sz w:val="20"/>
                      <w:szCs w:val="20"/>
                    </w:rPr>
                  </w:pPr>
                  <w:r w:rsidRPr="00AC7CC5">
                    <w:rPr>
                      <w:b/>
                      <w:color w:val="FF0000"/>
                      <w:sz w:val="20"/>
                      <w:szCs w:val="20"/>
                    </w:rPr>
                    <w:t xml:space="preserve">USER TIP: </w:t>
                  </w:r>
                  <w:r w:rsidRPr="00AC7CC5">
                    <w:rPr>
                      <w:b/>
                      <w:color w:val="4F81BD" w:themeColor="accent1"/>
                      <w:sz w:val="20"/>
                      <w:szCs w:val="20"/>
                    </w:rPr>
                    <w:t xml:space="preserve">Overhead and premium factors are added to wage rates to transfer them into costs of labour (the cost to the employer as opposed to the wage received by the employee).   If you have a </w:t>
                  </w:r>
                  <w:r w:rsidRPr="00AC7CC5">
                    <w:rPr>
                      <w:b/>
                      <w:color w:val="4F81BD" w:themeColor="accent1"/>
                      <w:sz w:val="20"/>
                      <w:szCs w:val="20"/>
                      <w:u w:val="single"/>
                    </w:rPr>
                    <w:t>custom labour cost</w:t>
                  </w:r>
                  <w:r w:rsidRPr="00AC7CC5">
                    <w:rPr>
                      <w:b/>
                      <w:color w:val="4F81BD" w:themeColor="accent1"/>
                      <w:sz w:val="20"/>
                      <w:szCs w:val="20"/>
                    </w:rPr>
                    <w:t xml:space="preserve"> that you wish to use, it can be derived by dividing it by 1.25 (Internal) or 1.5 (External).</w:t>
                  </w:r>
                </w:p>
                <w:p w14:paraId="13496EF9" w14:textId="77777777" w:rsidR="006F681A" w:rsidRPr="00AC7CC5" w:rsidRDefault="006F681A" w:rsidP="00C7198D">
                  <w:pPr>
                    <w:rPr>
                      <w:b/>
                      <w:color w:val="4F81BD" w:themeColor="accent1"/>
                      <w:sz w:val="20"/>
                      <w:szCs w:val="20"/>
                    </w:rPr>
                  </w:pPr>
                  <w:r w:rsidRPr="00AC7CC5">
                    <w:rPr>
                      <w:b/>
                      <w:color w:val="4F81BD" w:themeColor="accent1"/>
                      <w:sz w:val="20"/>
                      <w:szCs w:val="20"/>
                    </w:rPr>
                    <w:t xml:space="preserve">For example, if you desired to use a custom labour cost of $10 you would enter 10/1.25 = 8 </w:t>
                  </w:r>
                  <w:r>
                    <w:rPr>
                      <w:b/>
                      <w:color w:val="4F81BD" w:themeColor="accent1"/>
                      <w:sz w:val="20"/>
                      <w:szCs w:val="20"/>
                    </w:rPr>
                    <w:t xml:space="preserve">as a custom wage </w:t>
                  </w:r>
                  <w:r w:rsidRPr="00AC7CC5">
                    <w:rPr>
                      <w:b/>
                      <w:color w:val="4F81BD" w:themeColor="accent1"/>
                      <w:sz w:val="20"/>
                      <w:szCs w:val="20"/>
                    </w:rPr>
                    <w:t>and select Internal</w:t>
                  </w:r>
                  <w:r>
                    <w:rPr>
                      <w:b/>
                      <w:color w:val="4F81BD" w:themeColor="accent1"/>
                      <w:sz w:val="20"/>
                      <w:szCs w:val="20"/>
                    </w:rPr>
                    <w:t xml:space="preserve"> when costing the activity</w:t>
                  </w:r>
                  <w:r w:rsidRPr="00AC7CC5">
                    <w:rPr>
                      <w:b/>
                      <w:color w:val="4F81BD" w:themeColor="accent1"/>
                      <w:sz w:val="20"/>
                      <w:szCs w:val="20"/>
                    </w:rPr>
                    <w:t>.</w:t>
                  </w:r>
                </w:p>
              </w:txbxContent>
            </v:textbox>
            <w10:anchorlock/>
          </v:rect>
        </w:pict>
      </w:r>
    </w:p>
    <w:p w14:paraId="31D2124C" w14:textId="77777777" w:rsidR="00DF3A70" w:rsidRPr="00DF3A70" w:rsidRDefault="00DF3A70" w:rsidP="00DF3A70">
      <w:pPr>
        <w:shd w:val="clear" w:color="auto" w:fill="FFFFFF" w:themeFill="background1"/>
        <w:spacing w:after="0"/>
        <w:rPr>
          <w:rFonts w:cs="Times New Roman"/>
          <w:b/>
          <w:u w:val="single"/>
        </w:rPr>
      </w:pPr>
      <w:r w:rsidRPr="00DF3A70">
        <w:rPr>
          <w:rFonts w:cs="Times New Roman"/>
          <w:b/>
          <w:u w:val="single"/>
        </w:rPr>
        <w:t>Labour Costs</w:t>
      </w:r>
    </w:p>
    <w:p w14:paraId="6314B610" w14:textId="77777777" w:rsidR="00DF3A70" w:rsidRDefault="00DF3A70" w:rsidP="00DF3A70">
      <w:pPr>
        <w:shd w:val="clear" w:color="auto" w:fill="FFFFFF" w:themeFill="background1"/>
        <w:spacing w:after="0"/>
        <w:rPr>
          <w:rFonts w:cs="Times New Roman"/>
        </w:rPr>
      </w:pPr>
    </w:p>
    <w:p w14:paraId="2C997674" w14:textId="77777777" w:rsidR="00DF3A70" w:rsidRDefault="00DF3A70" w:rsidP="00C16765">
      <w:pPr>
        <w:pStyle w:val="ListParagraph"/>
        <w:numPr>
          <w:ilvl w:val="0"/>
          <w:numId w:val="12"/>
        </w:numPr>
        <w:shd w:val="clear" w:color="auto" w:fill="FFFFFF" w:themeFill="background1"/>
        <w:spacing w:after="0"/>
        <w:ind w:left="720"/>
        <w:rPr>
          <w:rFonts w:cs="Times New Roman"/>
        </w:rPr>
      </w:pPr>
      <w:r>
        <w:rPr>
          <w:rFonts w:cs="Times New Roman"/>
          <w:u w:val="single"/>
        </w:rPr>
        <w:t>S</w:t>
      </w:r>
      <w:r w:rsidRPr="00E33274">
        <w:rPr>
          <w:rFonts w:cs="Times New Roman"/>
          <w:u w:val="single"/>
        </w:rPr>
        <w:t>taff Level</w:t>
      </w:r>
      <w:r w:rsidRPr="00E33274">
        <w:rPr>
          <w:rFonts w:cs="Times New Roman"/>
        </w:rPr>
        <w:t xml:space="preserve"> (</w:t>
      </w:r>
      <w:r>
        <w:rPr>
          <w:rFonts w:cs="Times New Roman"/>
          <w:b/>
        </w:rPr>
        <w:t>column V</w:t>
      </w:r>
      <w:r w:rsidRPr="00E33274">
        <w:rPr>
          <w:rFonts w:cs="Times New Roman"/>
        </w:rPr>
        <w:t xml:space="preserve">):   This field provides a list of occupational categories.  The occupation selected will determine the cost of labour for the regulatory activity.  In SCM language this is the “tariff” component of the </w:t>
      </w:r>
      <w:r>
        <w:rPr>
          <w:rFonts w:cs="Times New Roman"/>
        </w:rPr>
        <w:t xml:space="preserve">price </w:t>
      </w:r>
      <w:r w:rsidRPr="00E33274">
        <w:rPr>
          <w:rFonts w:cs="Times New Roman"/>
        </w:rPr>
        <w:t>equation</w:t>
      </w:r>
      <w:r>
        <w:rPr>
          <w:rFonts w:cs="Times New Roman"/>
        </w:rPr>
        <w:t xml:space="preserve"> of</w:t>
      </w:r>
      <w:r w:rsidRPr="00E33274">
        <w:rPr>
          <w:rFonts w:cs="Times New Roman"/>
        </w:rPr>
        <w:t xml:space="preserve"> </w:t>
      </w:r>
      <w:r w:rsidRPr="00E33274">
        <w:rPr>
          <w:rFonts w:cs="Times New Roman"/>
          <w:i/>
        </w:rPr>
        <w:t>tariff * hours</w:t>
      </w:r>
      <w:r w:rsidRPr="00E33274">
        <w:rPr>
          <w:rFonts w:cs="Times New Roman"/>
        </w:rPr>
        <w:t>.  The list of occupational categories and related wages are</w:t>
      </w:r>
      <w:r>
        <w:rPr>
          <w:rFonts w:cs="Times New Roman"/>
        </w:rPr>
        <w:t xml:space="preserve"> listed in the </w:t>
      </w:r>
      <w:r>
        <w:rPr>
          <w:rFonts w:cs="Times New Roman"/>
          <w:b/>
        </w:rPr>
        <w:t>Labour Costs</w:t>
      </w:r>
      <w:r>
        <w:rPr>
          <w:rFonts w:cs="Times New Roman"/>
        </w:rPr>
        <w:t xml:space="preserve"> tab of the RCC</w:t>
      </w:r>
      <w:r w:rsidR="00FA0BCE">
        <w:rPr>
          <w:rFonts w:cs="Times New Roman"/>
        </w:rPr>
        <w:t>.</w:t>
      </w:r>
    </w:p>
    <w:p w14:paraId="16621689" w14:textId="77777777" w:rsidR="00FA0BCE" w:rsidRDefault="00FA0BCE" w:rsidP="00FA0BCE">
      <w:pPr>
        <w:shd w:val="clear" w:color="auto" w:fill="FFFFFF" w:themeFill="background1"/>
        <w:spacing w:after="0"/>
        <w:rPr>
          <w:rFonts w:cs="Times New Roman"/>
        </w:rPr>
      </w:pPr>
    </w:p>
    <w:p w14:paraId="4C0749CE" w14:textId="77777777" w:rsidR="00FA0BCE" w:rsidRDefault="00FA0BCE" w:rsidP="00FA0BCE">
      <w:pPr>
        <w:pStyle w:val="ListParagraph"/>
        <w:shd w:val="clear" w:color="auto" w:fill="FFFFFF" w:themeFill="background1"/>
        <w:spacing w:after="0"/>
        <w:rPr>
          <w:rFonts w:cs="Times New Roman"/>
        </w:rPr>
      </w:pPr>
      <w:r w:rsidRPr="00E33274">
        <w:rPr>
          <w:rFonts w:cs="Times New Roman"/>
        </w:rPr>
        <w:t>You are also able to add up to five custom occupational wage rates in the Calculator</w:t>
      </w:r>
      <w:r>
        <w:rPr>
          <w:rFonts w:cs="Times New Roman"/>
        </w:rPr>
        <w:t xml:space="preserve">. Custom wages can be entered and edited by pressing on the ”Custom Wages” button the on the </w:t>
      </w:r>
      <w:r>
        <w:rPr>
          <w:rFonts w:cs="Times New Roman"/>
          <w:b/>
        </w:rPr>
        <w:t xml:space="preserve">Costs </w:t>
      </w:r>
      <w:r w:rsidRPr="00B75F09">
        <w:rPr>
          <w:rFonts w:cs="Times New Roman"/>
        </w:rPr>
        <w:t>tab</w:t>
      </w:r>
      <w:r>
        <w:rPr>
          <w:rFonts w:cs="Times New Roman"/>
          <w:b/>
        </w:rPr>
        <w:t>.</w:t>
      </w:r>
      <w:r>
        <w:rPr>
          <w:rFonts w:cs="Times New Roman"/>
        </w:rPr>
        <w:t xml:space="preserve"> </w:t>
      </w:r>
      <w:r w:rsidRPr="00E33274">
        <w:rPr>
          <w:rFonts w:cs="Times New Roman"/>
        </w:rPr>
        <w:t xml:space="preserve"> </w:t>
      </w:r>
      <w:r>
        <w:rPr>
          <w:rFonts w:cs="Times New Roman"/>
        </w:rPr>
        <w:t>These values are stored in cells</w:t>
      </w:r>
      <w:r w:rsidRPr="00E33274">
        <w:rPr>
          <w:rFonts w:cs="Times New Roman"/>
        </w:rPr>
        <w:t xml:space="preserve"> </w:t>
      </w:r>
      <w:r>
        <w:rPr>
          <w:rFonts w:cs="Times New Roman"/>
          <w:b/>
        </w:rPr>
        <w:t>C55-C59</w:t>
      </w:r>
      <w:r>
        <w:rPr>
          <w:rFonts w:cs="Times New Roman"/>
        </w:rPr>
        <w:t xml:space="preserve"> in the </w:t>
      </w:r>
      <w:r>
        <w:rPr>
          <w:rFonts w:cs="Times New Roman"/>
          <w:b/>
        </w:rPr>
        <w:t xml:space="preserve">Labour Costs </w:t>
      </w:r>
      <w:r>
        <w:rPr>
          <w:rFonts w:cs="Times New Roman"/>
        </w:rPr>
        <w:t xml:space="preserve">tab. Note that overhead costs are also added to the custom wages you enter according to if the resources are identified as internal or external. </w:t>
      </w:r>
      <w:r w:rsidR="00FD0564">
        <w:rPr>
          <w:rFonts w:cs="Times New Roman"/>
        </w:rPr>
        <w:t xml:space="preserve"> If you wish to change the default 25% and 50% mark-ups for overhead and consultant premiums you can do this using this form.</w:t>
      </w:r>
    </w:p>
    <w:p w14:paraId="4EA73AFA" w14:textId="77777777" w:rsidR="00FA0BCE" w:rsidRPr="00E33274" w:rsidRDefault="00FA0BCE" w:rsidP="00FA0BCE">
      <w:pPr>
        <w:pStyle w:val="ListParagraph"/>
        <w:shd w:val="clear" w:color="auto" w:fill="FFFFFF" w:themeFill="background1"/>
        <w:spacing w:after="0"/>
        <w:ind w:left="0"/>
        <w:rPr>
          <w:rFonts w:cs="Times New Roman"/>
        </w:rPr>
      </w:pPr>
    </w:p>
    <w:p w14:paraId="008E6C2E" w14:textId="77777777" w:rsidR="00FA0BCE" w:rsidRPr="00E33274" w:rsidRDefault="00FA0BCE" w:rsidP="00FA0BCE">
      <w:pPr>
        <w:pStyle w:val="ListParagraph"/>
        <w:shd w:val="clear" w:color="auto" w:fill="FFFFFF" w:themeFill="background1"/>
        <w:spacing w:after="0"/>
        <w:ind w:left="0"/>
        <w:rPr>
          <w:rFonts w:cs="Times New Roman"/>
        </w:rPr>
      </w:pPr>
    </w:p>
    <w:p w14:paraId="72D8CEA4" w14:textId="40ED1751" w:rsidR="00FA0BCE" w:rsidRPr="00FA0BCE" w:rsidRDefault="001D36B3" w:rsidP="00FA0BCE">
      <w:pPr>
        <w:shd w:val="clear" w:color="auto" w:fill="FFFFFF" w:themeFill="background1"/>
        <w:spacing w:after="0"/>
        <w:rPr>
          <w:rFonts w:cs="Times New Roman"/>
        </w:rPr>
      </w:pPr>
      <w:r>
        <w:rPr>
          <w:noProof/>
        </w:rPr>
        <w:lastRenderedPageBreak/>
        <w:pict w14:anchorId="492F917C">
          <v:group id="Group 13" o:spid="_x0000_s2058" style="position:absolute;margin-left:0;margin-top:0;width:432.85pt;height:372.75pt;z-index:251788288;mso-position-horizontal:center;mso-position-horizontal-relative:margin" coordsize="54971,4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">
            <v:shape id="Text Box 675" o:spid="_x0000_s2059" type="#_x0000_t202" style="position:absolute;left:571;top:44672;width:544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" stroked="f">
              <v:textbox style="mso-fit-shape-to-text:t" inset="0,0,0,0">
                <w:txbxContent>
                  <w:p w14:paraId="57D8BE68" w14:textId="77777777" w:rsidR="00FA0BCE" w:rsidRDefault="00FA0BCE" w:rsidP="00FA0BCE">
                    <w:pPr>
                      <w:pStyle w:val="Caption"/>
                      <w:rPr>
                        <w:noProof/>
                      </w:rPr>
                    </w:pPr>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Entering Custom Wages</w:t>
                    </w:r>
                  </w:p>
                </w:txbxContent>
              </v:textbox>
            </v:shape>
            <v:shape id="Picture 1" o:spid="_x0000_s2060" type="#_x0000_t75" style="position:absolute;width:54400;height:43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">
              <v:imagedata r:id="rId38" o:title=""/>
            </v:shape>
            <w10:wrap type="topAndBottom" anchorx="margin"/>
          </v:group>
        </w:pict>
      </w:r>
    </w:p>
    <w:p w14:paraId="027C50AF" w14:textId="77777777" w:rsidR="00DF3A70" w:rsidRPr="00E33274" w:rsidRDefault="00DF3A70" w:rsidP="00C16765">
      <w:pPr>
        <w:pStyle w:val="ListParagraph"/>
        <w:numPr>
          <w:ilvl w:val="0"/>
          <w:numId w:val="12"/>
        </w:numPr>
        <w:shd w:val="clear" w:color="auto" w:fill="FFFFFF" w:themeFill="background1"/>
        <w:spacing w:after="0"/>
        <w:ind w:left="720"/>
        <w:rPr>
          <w:rFonts w:cs="Times New Roman"/>
        </w:rPr>
      </w:pPr>
      <w:r w:rsidRPr="00E33274">
        <w:rPr>
          <w:rFonts w:cs="Times New Roman"/>
        </w:rPr>
        <w:t>Time (Hours) (</w:t>
      </w:r>
      <w:r>
        <w:rPr>
          <w:rFonts w:cs="Times New Roman"/>
          <w:b/>
        </w:rPr>
        <w:t>column W</w:t>
      </w:r>
      <w:r w:rsidRPr="00E33274">
        <w:rPr>
          <w:rFonts w:cs="Times New Roman"/>
        </w:rPr>
        <w:t xml:space="preserve">): The number of hours it takes to complete the activity.  This, combined with the cost of labour, will determine the </w:t>
      </w:r>
      <w:r w:rsidRPr="00E33274">
        <w:rPr>
          <w:rFonts w:cs="Times New Roman"/>
          <w:i/>
        </w:rPr>
        <w:t xml:space="preserve">price </w:t>
      </w:r>
      <w:r w:rsidRPr="00E33274">
        <w:rPr>
          <w:rFonts w:cs="Times New Roman"/>
        </w:rPr>
        <w:t xml:space="preserve">of the activity.  This time factor is supposed to be the time it takes for the </w:t>
      </w:r>
      <w:r w:rsidRPr="00E33274">
        <w:rPr>
          <w:rFonts w:cs="Times New Roman"/>
          <w:i/>
        </w:rPr>
        <w:t>average</w:t>
      </w:r>
      <w:r w:rsidRPr="00E33274">
        <w:rPr>
          <w:rFonts w:cs="Times New Roman"/>
        </w:rPr>
        <w:t xml:space="preserve"> business to complete the task.  While some businesses may take more time and others less, using the average time will give the most accurate overall estimate for the cost of all businesses to complete the requirement.</w:t>
      </w:r>
    </w:p>
    <w:p w14:paraId="76300630" w14:textId="77777777" w:rsidR="00DF3A70" w:rsidRPr="00E33274" w:rsidRDefault="00DF3A70" w:rsidP="00C16765">
      <w:pPr>
        <w:pStyle w:val="ListParagraph"/>
        <w:shd w:val="clear" w:color="auto" w:fill="FFFFFF" w:themeFill="background1"/>
        <w:spacing w:after="0"/>
        <w:rPr>
          <w:rFonts w:cs="Times New Roman"/>
        </w:rPr>
      </w:pPr>
    </w:p>
    <w:p w14:paraId="2B6A5D9F" w14:textId="77777777" w:rsidR="00DF3A70" w:rsidRPr="00E33274" w:rsidRDefault="00DF3A70" w:rsidP="00C16765">
      <w:pPr>
        <w:pStyle w:val="ListParagraph"/>
        <w:numPr>
          <w:ilvl w:val="0"/>
          <w:numId w:val="12"/>
        </w:numPr>
        <w:shd w:val="clear" w:color="auto" w:fill="FFFFFF" w:themeFill="background1"/>
        <w:spacing w:after="0"/>
        <w:ind w:left="720"/>
        <w:rPr>
          <w:rFonts w:cs="Times New Roman"/>
        </w:rPr>
      </w:pPr>
      <w:r w:rsidRPr="00E33274">
        <w:rPr>
          <w:rFonts w:cs="Times New Roman"/>
        </w:rPr>
        <w:t>Frequency (x/year) (</w:t>
      </w:r>
      <w:r>
        <w:rPr>
          <w:rFonts w:cs="Times New Roman"/>
          <w:b/>
        </w:rPr>
        <w:t>column X</w:t>
      </w:r>
      <w:r w:rsidRPr="00E33274">
        <w:rPr>
          <w:rFonts w:cs="Times New Roman"/>
        </w:rPr>
        <w:t>):  The frequency number is the times per year the regulation requires the activity to be performed or the change in the number of times a year an existing activity is required.  For instance, if a report was required four times a year and a regulatory proposal would reduce it to one time a year the change would be three times a year.</w:t>
      </w:r>
    </w:p>
    <w:p w14:paraId="2A9662D2" w14:textId="77777777" w:rsidR="00DF3A70" w:rsidRPr="00E33274" w:rsidRDefault="00DF3A70" w:rsidP="00DF3A70">
      <w:pPr>
        <w:pStyle w:val="ListParagraph"/>
        <w:jc w:val="center"/>
        <w:rPr>
          <w:rFonts w:cs="Times New Roman"/>
        </w:rPr>
      </w:pPr>
    </w:p>
    <w:p w14:paraId="6659E5C2" w14:textId="6E1484F1" w:rsidR="00DF3A70" w:rsidRPr="00E33274" w:rsidRDefault="001D36B3" w:rsidP="00DF3A70">
      <w:pPr>
        <w:pStyle w:val="ListParagraph"/>
        <w:shd w:val="clear" w:color="auto" w:fill="FFFFFF" w:themeFill="background1"/>
        <w:spacing w:after="0"/>
        <w:ind w:left="0"/>
        <w:jc w:val="center"/>
        <w:rPr>
          <w:rFonts w:cs="Times New Roman"/>
        </w:rPr>
      </w:pPr>
      <w:r>
        <w:rPr>
          <w:noProof/>
        </w:rPr>
      </w:r>
      <w:r>
        <w:pict w14:anchorId="7969E21E">
          <v:rect id="_x0000_s2057" style="width:481.5pt;height:96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" fillcolor="window" strokecolor="#7f7f7f" strokeweight="1.5pt">
            <v:shadow on="t" type="perspective" color="black" opacity="26214f" origin="-.5,-.5" offset=".74836mm,.74836mm" matrix="65864f,,,65864f"/>
            <v:textbox inset="4mm,4mm,4mm,4mm">
              <w:txbxContent>
                <w:p w14:paraId="6D40B39B" w14:textId="77777777" w:rsidR="006F681A" w:rsidRPr="00AC7CC5" w:rsidRDefault="006F681A" w:rsidP="00DF3A70">
                  <w:pPr>
                    <w:rPr>
                      <w:b/>
                      <w:color w:val="FF0000"/>
                      <w:sz w:val="20"/>
                      <w:szCs w:val="20"/>
                      <w:u w:val="single"/>
                    </w:rPr>
                  </w:pPr>
                  <w:r w:rsidRPr="00AC7CC5">
                    <w:rPr>
                      <w:b/>
                      <w:color w:val="FF0000"/>
                      <w:sz w:val="20"/>
                      <w:szCs w:val="20"/>
                    </w:rPr>
                    <w:t xml:space="preserve">USER TIP: </w:t>
                  </w:r>
                  <w:r w:rsidRPr="00AC7CC5">
                    <w:rPr>
                      <w:b/>
                      <w:color w:val="4F81BD" w:themeColor="accent1"/>
                      <w:sz w:val="20"/>
                      <w:szCs w:val="20"/>
                    </w:rPr>
                    <w:t>In the RCC, if an activity is required at a frequency of less than once a year, this can be entered into the frequency field as a fraction.  For instance, if an activity is required every 2 years than 1 time / 2 years = 0.5</w:t>
                  </w:r>
                  <w:r>
                    <w:rPr>
                      <w:b/>
                      <w:color w:val="4F81BD" w:themeColor="accent1"/>
                      <w:sz w:val="20"/>
                      <w:szCs w:val="20"/>
                    </w:rPr>
                    <w:t xml:space="preserve">.  </w:t>
                  </w:r>
                  <w:r w:rsidRPr="00AC7CC5">
                    <w:rPr>
                      <w:b/>
                      <w:color w:val="4F81BD" w:themeColor="accent1"/>
                      <w:sz w:val="20"/>
                      <w:szCs w:val="20"/>
                    </w:rPr>
                    <w:t xml:space="preserve">Once every 5 years would be 1 time / 5 years = 0.2 and so on.   </w:t>
                  </w:r>
                  <w:r w:rsidRPr="00AC7CC5">
                    <w:rPr>
                      <w:b/>
                      <w:color w:val="4F81BD" w:themeColor="accent1"/>
                      <w:sz w:val="20"/>
                      <w:szCs w:val="20"/>
                      <w:u w:val="single"/>
                    </w:rPr>
                    <w:t>Note that an activity</w:t>
                  </w:r>
                  <w:r w:rsidR="00FA0BCE">
                    <w:rPr>
                      <w:b/>
                      <w:color w:val="4F81BD" w:themeColor="accent1"/>
                      <w:sz w:val="20"/>
                      <w:szCs w:val="20"/>
                      <w:u w:val="single"/>
                    </w:rPr>
                    <w:t xml:space="preserve"> (other than upfront)</w:t>
                  </w:r>
                  <w:r w:rsidRPr="00AC7CC5">
                    <w:rPr>
                      <w:b/>
                      <w:color w:val="4F81BD" w:themeColor="accent1"/>
                      <w:sz w:val="20"/>
                      <w:szCs w:val="20"/>
                      <w:u w:val="single"/>
                    </w:rPr>
                    <w:t xml:space="preserve"> is always assumed to occur at the end of the period being assessed.  This means that an activity that occurs once every two years is assumed to occur at the end of every 2 year period.</w:t>
                  </w:r>
                </w:p>
                <w:p w14:paraId="663731B3" w14:textId="77777777" w:rsidR="006F681A" w:rsidRPr="00735BF1" w:rsidRDefault="006F681A" w:rsidP="00DF3A70">
                  <w:pPr>
                    <w:rPr>
                      <w:b/>
                      <w:color w:val="4F81BD" w:themeColor="accent1"/>
                      <w:sz w:val="20"/>
                      <w:szCs w:val="20"/>
                    </w:rPr>
                  </w:pPr>
                </w:p>
              </w:txbxContent>
            </v:textbox>
            <w10:anchorlock/>
          </v:rect>
        </w:pict>
      </w:r>
    </w:p>
    <w:p w14:paraId="21D02AA8" w14:textId="77777777" w:rsidR="00DF3A70" w:rsidRDefault="00DF3A70" w:rsidP="00DF3A70">
      <w:pPr>
        <w:shd w:val="clear" w:color="auto" w:fill="FFFFFF" w:themeFill="background1"/>
        <w:spacing w:after="0"/>
        <w:rPr>
          <w:rFonts w:cs="Times New Roman"/>
          <w:b/>
          <w:u w:val="single"/>
        </w:rPr>
      </w:pPr>
    </w:p>
    <w:p w14:paraId="4A012714" w14:textId="77777777" w:rsidR="007E785B" w:rsidRDefault="00DF3A70" w:rsidP="00DF3A70">
      <w:pPr>
        <w:shd w:val="clear" w:color="auto" w:fill="FFFFFF" w:themeFill="background1"/>
        <w:spacing w:after="0"/>
        <w:rPr>
          <w:rFonts w:cs="Times New Roman"/>
          <w:b/>
          <w:u w:val="single"/>
        </w:rPr>
      </w:pPr>
      <w:r w:rsidRPr="00DF3A70">
        <w:rPr>
          <w:rFonts w:cs="Times New Roman"/>
          <w:b/>
          <w:u w:val="single"/>
        </w:rPr>
        <w:t>Capital Cost</w:t>
      </w:r>
    </w:p>
    <w:p w14:paraId="2944FF03" w14:textId="77777777" w:rsidR="00DF3A70" w:rsidRPr="00DF3A70" w:rsidRDefault="00DF3A70" w:rsidP="00DF3A70">
      <w:pPr>
        <w:shd w:val="clear" w:color="auto" w:fill="FFFFFF" w:themeFill="background1"/>
        <w:spacing w:after="0"/>
        <w:rPr>
          <w:rFonts w:cs="Times New Roman"/>
          <w:b/>
        </w:rPr>
      </w:pPr>
    </w:p>
    <w:p w14:paraId="56F7DA46" w14:textId="77777777" w:rsidR="00DF3A70" w:rsidRPr="0052680D" w:rsidRDefault="00DF3A70" w:rsidP="00C16765">
      <w:pPr>
        <w:pStyle w:val="ListParagraph"/>
        <w:numPr>
          <w:ilvl w:val="0"/>
          <w:numId w:val="12"/>
        </w:numPr>
        <w:shd w:val="clear" w:color="auto" w:fill="FFFFFF" w:themeFill="background1"/>
        <w:spacing w:after="0"/>
        <w:ind w:left="720"/>
        <w:rPr>
          <w:rFonts w:cs="Times New Roman"/>
          <w:u w:val="single"/>
        </w:rPr>
      </w:pPr>
      <w:r w:rsidRPr="008A5E41">
        <w:rPr>
          <w:rFonts w:cs="Times New Roman"/>
          <w:u w:val="single"/>
        </w:rPr>
        <w:t>Number of Units</w:t>
      </w:r>
      <w:r w:rsidRPr="008A5E41">
        <w:rPr>
          <w:rFonts w:cs="Times New Roman"/>
        </w:rPr>
        <w:t xml:space="preserve"> (</w:t>
      </w:r>
      <w:r w:rsidRPr="008A5E41">
        <w:rPr>
          <w:rFonts w:cs="Times New Roman"/>
          <w:b/>
        </w:rPr>
        <w:t>column P</w:t>
      </w:r>
      <w:r w:rsidRPr="008A5E41">
        <w:rPr>
          <w:rFonts w:cs="Times New Roman"/>
        </w:rPr>
        <w:t>)</w:t>
      </w:r>
      <w:r w:rsidRPr="008A5E41">
        <w:rPr>
          <w:rFonts w:cs="Times New Roman"/>
          <w:b/>
        </w:rPr>
        <w:t>:</w:t>
      </w:r>
      <w:r>
        <w:rPr>
          <w:rFonts w:cs="Times New Roman"/>
          <w:b/>
        </w:rPr>
        <w:t xml:space="preserve"> </w:t>
      </w:r>
      <w:r w:rsidR="00FA0BCE">
        <w:rPr>
          <w:rFonts w:cs="Times New Roman"/>
        </w:rPr>
        <w:t>When</w:t>
      </w:r>
      <w:r>
        <w:rPr>
          <w:rFonts w:cs="Times New Roman"/>
        </w:rPr>
        <w:t xml:space="preserve"> a</w:t>
      </w:r>
      <w:r w:rsidR="00FA0BCE">
        <w:rPr>
          <w:rFonts w:cs="Times New Roman"/>
        </w:rPr>
        <w:t xml:space="preserve"> regulatory requirement</w:t>
      </w:r>
      <w:r>
        <w:rPr>
          <w:rFonts w:cs="Times New Roman"/>
        </w:rPr>
        <w:t xml:space="preserve"> can be more easily described </w:t>
      </w:r>
      <w:r w:rsidR="00FA0BCE">
        <w:rPr>
          <w:rFonts w:cs="Times New Roman"/>
        </w:rPr>
        <w:t>by the number of units required rather than the number of hours of labour this option is available.</w:t>
      </w:r>
      <w:r w:rsidR="00C16765">
        <w:rPr>
          <w:rFonts w:cs="Times New Roman"/>
        </w:rPr>
        <w:t xml:space="preserve"> In this case</w:t>
      </w:r>
      <w:r>
        <w:rPr>
          <w:rFonts w:cs="Times New Roman"/>
        </w:rPr>
        <w:t xml:space="preserve"> you can enter the number of items that an average stakeholder would need to purchase in order to comply with the regulation. </w:t>
      </w:r>
      <w:r w:rsidR="00FA0BCE">
        <w:rPr>
          <w:rFonts w:cs="Times New Roman"/>
        </w:rPr>
        <w:t xml:space="preserve">This can be used for services as well as goods when there is a clear market price established for the service. </w:t>
      </w:r>
      <w:r>
        <w:rPr>
          <w:rFonts w:cs="Times New Roman"/>
        </w:rPr>
        <w:t xml:space="preserve">While a capital cost is often associated with a compliance cost there may also be cases when </w:t>
      </w:r>
      <w:r w:rsidR="00C16765">
        <w:rPr>
          <w:rFonts w:cs="Times New Roman"/>
        </w:rPr>
        <w:t xml:space="preserve">you may be able to more accurately describe an </w:t>
      </w:r>
      <w:r>
        <w:rPr>
          <w:rFonts w:cs="Times New Roman"/>
        </w:rPr>
        <w:t>administrative burden costs</w:t>
      </w:r>
      <w:r w:rsidR="00C16765">
        <w:rPr>
          <w:rFonts w:cs="Times New Roman"/>
        </w:rPr>
        <w:t xml:space="preserve"> by </w:t>
      </w:r>
      <w:r>
        <w:rPr>
          <w:rFonts w:cs="Times New Roman"/>
        </w:rPr>
        <w:t>units rather than time required (hours) to complete an action.</w:t>
      </w:r>
    </w:p>
    <w:p w14:paraId="7D7D9481" w14:textId="77777777" w:rsidR="00DF3A70" w:rsidRPr="008A5E41" w:rsidRDefault="00DF3A70" w:rsidP="00C16765">
      <w:pPr>
        <w:pStyle w:val="ListParagraph"/>
        <w:shd w:val="clear" w:color="auto" w:fill="FFFFFF" w:themeFill="background1"/>
        <w:spacing w:after="0"/>
        <w:rPr>
          <w:rFonts w:cs="Times New Roman"/>
          <w:u w:val="single"/>
        </w:rPr>
      </w:pPr>
    </w:p>
    <w:p w14:paraId="55B71A57" w14:textId="77777777" w:rsidR="00DF3A70" w:rsidRPr="00DF3A70" w:rsidRDefault="00DF3A70" w:rsidP="00C16765">
      <w:pPr>
        <w:pStyle w:val="ListParagraph"/>
        <w:numPr>
          <w:ilvl w:val="0"/>
          <w:numId w:val="12"/>
        </w:numPr>
        <w:shd w:val="clear" w:color="auto" w:fill="FFFFFF" w:themeFill="background1"/>
        <w:spacing w:after="0"/>
        <w:ind w:left="720"/>
        <w:rPr>
          <w:rFonts w:cs="Times New Roman"/>
          <w:u w:val="single"/>
        </w:rPr>
      </w:pPr>
      <w:r>
        <w:rPr>
          <w:rFonts w:cs="Times New Roman"/>
          <w:u w:val="single"/>
        </w:rPr>
        <w:t>Cost Per Unit</w:t>
      </w:r>
      <w:r>
        <w:rPr>
          <w:rFonts w:cs="Times New Roman"/>
        </w:rPr>
        <w:t xml:space="preserve"> (</w:t>
      </w:r>
      <w:r>
        <w:rPr>
          <w:rFonts w:cs="Times New Roman"/>
          <w:b/>
        </w:rPr>
        <w:t>column Q</w:t>
      </w:r>
      <w:r>
        <w:rPr>
          <w:rFonts w:cs="Times New Roman"/>
        </w:rPr>
        <w:t xml:space="preserve">): </w:t>
      </w:r>
      <w:r w:rsidR="00C16765">
        <w:rPr>
          <w:rFonts w:cs="Times New Roman"/>
        </w:rPr>
        <w:t>The cost per unit in 9</w:t>
      </w:r>
      <w:r>
        <w:rPr>
          <w:rFonts w:cs="Times New Roman"/>
        </w:rPr>
        <w:t xml:space="preserve"> can be entered here. The cost per unit should be measured in the price year of the analysis.</w:t>
      </w:r>
      <w:r w:rsidR="00C70DEF">
        <w:rPr>
          <w:rFonts w:cs="Times New Roman"/>
        </w:rPr>
        <w:t xml:space="preserve"> </w:t>
      </w:r>
      <w:r w:rsidR="00FA0BCE">
        <w:rPr>
          <w:rFonts w:cs="Times New Roman"/>
        </w:rPr>
        <w:t>This may be the cost per unit (</w:t>
      </w:r>
      <w:r w:rsidR="00C70DEF">
        <w:rPr>
          <w:rFonts w:cs="Times New Roman"/>
        </w:rPr>
        <w:t>$ per widgets) or a cost per service ($ per preparation of an application).</w:t>
      </w:r>
      <w:r w:rsidR="00FA0BCE">
        <w:rPr>
          <w:rFonts w:cs="Times New Roman"/>
        </w:rPr>
        <w:t xml:space="preserve"> Costs per unit should be entered without any sales tax added.</w:t>
      </w:r>
    </w:p>
    <w:p w14:paraId="6C7A50A6" w14:textId="77777777" w:rsidR="00DF3A70" w:rsidRPr="008A5E41" w:rsidRDefault="00DF3A70" w:rsidP="00C16765">
      <w:pPr>
        <w:pStyle w:val="ListParagraph"/>
        <w:shd w:val="clear" w:color="auto" w:fill="FFFFFF" w:themeFill="background1"/>
        <w:spacing w:after="0"/>
        <w:rPr>
          <w:rFonts w:cs="Times New Roman"/>
          <w:u w:val="single"/>
        </w:rPr>
      </w:pPr>
    </w:p>
    <w:p w14:paraId="2B74D05D" w14:textId="77777777" w:rsidR="00C16765" w:rsidRPr="00E63C1D" w:rsidRDefault="00DF3A70" w:rsidP="00E63C1D">
      <w:pPr>
        <w:pStyle w:val="ListParagraph"/>
        <w:numPr>
          <w:ilvl w:val="0"/>
          <w:numId w:val="12"/>
        </w:numPr>
        <w:shd w:val="clear" w:color="auto" w:fill="FFFFFF" w:themeFill="background1"/>
        <w:spacing w:after="0"/>
        <w:ind w:left="720"/>
        <w:rPr>
          <w:rFonts w:cs="Times New Roman"/>
          <w:u w:val="single"/>
        </w:rPr>
      </w:pPr>
      <w:r w:rsidRPr="00E63C1D">
        <w:rPr>
          <w:rFonts w:cs="Times New Roman"/>
          <w:u w:val="single"/>
        </w:rPr>
        <w:t>Frequency</w:t>
      </w:r>
      <w:r w:rsidRPr="00E63C1D">
        <w:rPr>
          <w:rFonts w:cs="Times New Roman"/>
        </w:rPr>
        <w:t xml:space="preserve"> (</w:t>
      </w:r>
      <w:r w:rsidRPr="00E63C1D">
        <w:rPr>
          <w:rFonts w:cs="Times New Roman"/>
          <w:b/>
        </w:rPr>
        <w:t>column R</w:t>
      </w:r>
      <w:r w:rsidRPr="00E63C1D">
        <w:rPr>
          <w:rFonts w:cs="Times New Roman"/>
        </w:rPr>
        <w:t xml:space="preserve">): The number of times per year </w:t>
      </w:r>
      <w:r w:rsidR="00C70DEF" w:rsidRPr="00E63C1D">
        <w:rPr>
          <w:rFonts w:cs="Times New Roman"/>
        </w:rPr>
        <w:t>a typical stakeholder</w:t>
      </w:r>
      <w:r w:rsidRPr="00E63C1D">
        <w:rPr>
          <w:rFonts w:cs="Times New Roman"/>
        </w:rPr>
        <w:t xml:space="preserve"> need</w:t>
      </w:r>
      <w:r w:rsidR="00C70DEF" w:rsidRPr="00E63C1D">
        <w:rPr>
          <w:rFonts w:cs="Times New Roman"/>
        </w:rPr>
        <w:t>s</w:t>
      </w:r>
      <w:r w:rsidRPr="00E63C1D">
        <w:rPr>
          <w:rFonts w:cs="Times New Roman"/>
        </w:rPr>
        <w:t xml:space="preserve"> to </w:t>
      </w:r>
      <w:r w:rsidR="00C70DEF" w:rsidRPr="00E63C1D">
        <w:rPr>
          <w:rFonts w:cs="Times New Roman"/>
        </w:rPr>
        <w:t>purchase the service or item</w:t>
      </w:r>
      <w:r w:rsidRPr="00E63C1D">
        <w:rPr>
          <w:rFonts w:cs="Times New Roman"/>
        </w:rPr>
        <w:t>.</w:t>
      </w:r>
    </w:p>
    <w:p w14:paraId="3B6A5488" w14:textId="77777777" w:rsidR="00E63C1D" w:rsidRPr="00E63C1D" w:rsidRDefault="00E63C1D" w:rsidP="00E63C1D">
      <w:pPr>
        <w:shd w:val="clear" w:color="auto" w:fill="FFFFFF" w:themeFill="background1"/>
        <w:spacing w:after="0"/>
        <w:rPr>
          <w:rFonts w:cs="Times New Roman"/>
          <w:u w:val="single"/>
        </w:rPr>
      </w:pPr>
    </w:p>
    <w:p w14:paraId="7939A996" w14:textId="06713074" w:rsidR="00C16765" w:rsidRPr="00C16765" w:rsidRDefault="001D36B3" w:rsidP="00C16765">
      <w:pPr>
        <w:shd w:val="clear" w:color="auto" w:fill="FFFFFF" w:themeFill="background1"/>
        <w:spacing w:after="0"/>
        <w:rPr>
          <w:rFonts w:cs="Times New Roman"/>
          <w:u w:val="single"/>
        </w:rPr>
      </w:pPr>
      <w:r>
        <w:rPr>
          <w:noProof/>
        </w:rPr>
      </w:r>
      <w:r>
        <w:pict w14:anchorId="14792445">
          <v:rect id="_x0000_s2056" style="width:481.5pt;height:67.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" fillcolor="window" strokecolor="#7f7f7f" strokeweight="1.5pt">
            <v:shadow on="t" type="perspective" color="black" opacity="26214f" origin="-.5,-.5" offset=".74836mm,.74836mm" matrix="65864f,,,65864f"/>
            <v:textbox inset="4mm,4mm,4mm,4mm">
              <w:txbxContent>
                <w:p w14:paraId="6E486CCC" w14:textId="77777777" w:rsidR="006F681A" w:rsidRPr="00AC7CC5" w:rsidRDefault="006F681A" w:rsidP="00C16765">
                  <w:pPr>
                    <w:rPr>
                      <w:b/>
                      <w:color w:val="FF0000"/>
                      <w:sz w:val="20"/>
                      <w:szCs w:val="20"/>
                      <w:u w:val="single"/>
                    </w:rPr>
                  </w:pPr>
                  <w:r w:rsidRPr="00AC7CC5">
                    <w:rPr>
                      <w:b/>
                      <w:color w:val="FF0000"/>
                      <w:sz w:val="20"/>
                      <w:szCs w:val="20"/>
                    </w:rPr>
                    <w:t xml:space="preserve">USER TIP: </w:t>
                  </w:r>
                  <w:r>
                    <w:rPr>
                      <w:b/>
                      <w:color w:val="4F81BD" w:themeColor="accent1"/>
                      <w:sz w:val="20"/>
                      <w:szCs w:val="20"/>
                    </w:rPr>
                    <w:t>For any cost item you can ascribe both labour and capital costs. For instance a cost associated with mailing an appli</w:t>
                  </w:r>
                  <w:r w:rsidR="00FA0BCE">
                    <w:rPr>
                      <w:b/>
                      <w:color w:val="4F81BD" w:themeColor="accent1"/>
                      <w:sz w:val="20"/>
                      <w:szCs w:val="20"/>
                    </w:rPr>
                    <w:t>cation may include labour cost associated with completing the form and a capital cost associated with mailing the package to the appropriate recipient.</w:t>
                  </w:r>
                </w:p>
                <w:p w14:paraId="6B82C086" w14:textId="77777777" w:rsidR="006F681A" w:rsidRPr="00735BF1" w:rsidRDefault="006F681A" w:rsidP="00C16765">
                  <w:pPr>
                    <w:rPr>
                      <w:b/>
                      <w:color w:val="4F81BD" w:themeColor="accent1"/>
                      <w:sz w:val="20"/>
                      <w:szCs w:val="20"/>
                    </w:rPr>
                  </w:pPr>
                </w:p>
              </w:txbxContent>
            </v:textbox>
            <w10:anchorlock/>
          </v:rect>
        </w:pict>
      </w:r>
    </w:p>
    <w:p w14:paraId="342BEAEF" w14:textId="77777777" w:rsidR="00C7198D" w:rsidRPr="00E33274" w:rsidRDefault="00C7198D" w:rsidP="00DF3A70">
      <w:pPr>
        <w:pStyle w:val="ListParagraph"/>
        <w:shd w:val="clear" w:color="auto" w:fill="FFFFFF" w:themeFill="background1"/>
        <w:ind w:left="0"/>
        <w:rPr>
          <w:rFonts w:cs="Times New Roman"/>
        </w:rPr>
      </w:pPr>
    </w:p>
    <w:p w14:paraId="13E0AE04" w14:textId="77777777" w:rsidR="00405226" w:rsidRPr="00E33274" w:rsidRDefault="00E763B1" w:rsidP="00C87554">
      <w:pPr>
        <w:pStyle w:val="ListParagraph"/>
        <w:numPr>
          <w:ilvl w:val="0"/>
          <w:numId w:val="12"/>
        </w:numPr>
        <w:shd w:val="clear" w:color="auto" w:fill="FFFFFF" w:themeFill="background1"/>
        <w:rPr>
          <w:rFonts w:cs="Times New Roman"/>
        </w:rPr>
      </w:pPr>
      <w:r w:rsidRPr="00E33274">
        <w:rPr>
          <w:rFonts w:cs="Times New Roman"/>
        </w:rPr>
        <w:t>Explanation of Assumptions (</w:t>
      </w:r>
      <w:r w:rsidRPr="00E33274">
        <w:rPr>
          <w:rFonts w:cs="Times New Roman"/>
          <w:b/>
        </w:rPr>
        <w:t>column V)</w:t>
      </w:r>
      <w:r w:rsidRPr="00E33274">
        <w:rPr>
          <w:rFonts w:cs="Times New Roman"/>
        </w:rPr>
        <w:t xml:space="preserve">:  It is here that you should include the explanation of </w:t>
      </w:r>
      <w:r w:rsidR="00405226" w:rsidRPr="00E33274">
        <w:rPr>
          <w:rFonts w:cs="Times New Roman"/>
        </w:rPr>
        <w:t xml:space="preserve">what the requirement is, how you estimated the cost parameters, and any assumptions you have made in the calculation.  </w:t>
      </w:r>
      <w:r w:rsidR="00271E24" w:rsidRPr="00E33274">
        <w:rPr>
          <w:rFonts w:cs="Times New Roman"/>
        </w:rPr>
        <w:t xml:space="preserve">This is very important information to enter into the </w:t>
      </w:r>
      <w:r w:rsidR="001801F0" w:rsidRPr="00E33274">
        <w:rPr>
          <w:rFonts w:cs="Times New Roman"/>
        </w:rPr>
        <w:t>Calculator</w:t>
      </w:r>
      <w:r w:rsidR="00271E24" w:rsidRPr="00E33274">
        <w:rPr>
          <w:rFonts w:cs="Times New Roman"/>
        </w:rPr>
        <w:t xml:space="preserve"> for an activity/capital cost.  While it is not required to arrive at a result, </w:t>
      </w:r>
      <w:r w:rsidR="00BE6A62" w:rsidRPr="00E33274">
        <w:rPr>
          <w:rFonts w:cs="Times New Roman"/>
        </w:rPr>
        <w:t>this enables others who view the calculator to understand</w:t>
      </w:r>
      <w:r w:rsidR="00271E24" w:rsidRPr="00E33274">
        <w:rPr>
          <w:rFonts w:cs="Times New Roman"/>
        </w:rPr>
        <w:t xml:space="preserve"> the values </w:t>
      </w:r>
      <w:r w:rsidR="00BE6A62" w:rsidRPr="00E33274">
        <w:rPr>
          <w:rFonts w:cs="Times New Roman"/>
        </w:rPr>
        <w:t>used</w:t>
      </w:r>
      <w:r w:rsidR="00271E24" w:rsidRPr="00E33274">
        <w:rPr>
          <w:rFonts w:cs="Times New Roman"/>
        </w:rPr>
        <w:t>.</w:t>
      </w:r>
      <w:r w:rsidR="00DB13F9" w:rsidRPr="00E33274">
        <w:rPr>
          <w:rFonts w:cs="Times New Roman"/>
        </w:rPr>
        <w:t xml:space="preserve"> </w:t>
      </w:r>
    </w:p>
    <w:p w14:paraId="2D80851A" w14:textId="77777777" w:rsidR="00652A3C" w:rsidRPr="00E33274" w:rsidRDefault="00652A3C" w:rsidP="00C87554">
      <w:pPr>
        <w:pStyle w:val="Heading3"/>
        <w:shd w:val="clear" w:color="auto" w:fill="FFFFFF" w:themeFill="background1"/>
        <w:spacing w:before="0"/>
        <w:rPr>
          <w:rFonts w:asciiTheme="minorHAnsi" w:hAnsiTheme="minorHAnsi" w:cs="Times New Roman"/>
        </w:rPr>
      </w:pPr>
      <w:r w:rsidRPr="00E33274">
        <w:rPr>
          <w:rFonts w:asciiTheme="minorHAnsi" w:hAnsiTheme="minorHAnsi" w:cs="Times New Roman"/>
        </w:rPr>
        <w:t>Add &amp; Open or Add &amp; Close</w:t>
      </w:r>
      <w:r w:rsidR="00E132AD" w:rsidRPr="00E33274">
        <w:rPr>
          <w:rFonts w:asciiTheme="minorHAnsi" w:hAnsiTheme="minorHAnsi" w:cs="Times New Roman"/>
        </w:rPr>
        <w:t>?</w:t>
      </w:r>
    </w:p>
    <w:p w14:paraId="367F1262" w14:textId="77777777" w:rsidR="00652A3C" w:rsidRPr="00E33274" w:rsidRDefault="00652A3C" w:rsidP="00C87554">
      <w:pPr>
        <w:shd w:val="clear" w:color="auto" w:fill="FFFFFF" w:themeFill="background1"/>
        <w:spacing w:after="0"/>
        <w:rPr>
          <w:rFonts w:cs="Times New Roman"/>
        </w:rPr>
      </w:pPr>
    </w:p>
    <w:p w14:paraId="43F10E92" w14:textId="77777777" w:rsidR="009E68FE" w:rsidRPr="00E33274" w:rsidRDefault="00652A3C" w:rsidP="0031068B">
      <w:pPr>
        <w:shd w:val="clear" w:color="auto" w:fill="FFFFFF" w:themeFill="background1"/>
        <w:spacing w:after="0"/>
        <w:rPr>
          <w:rFonts w:cs="Times New Roman"/>
        </w:rPr>
      </w:pPr>
      <w:r w:rsidRPr="00E33274">
        <w:rPr>
          <w:rFonts w:cs="Times New Roman"/>
        </w:rPr>
        <w:t xml:space="preserve">If, after you have completed filling out </w:t>
      </w:r>
      <w:r w:rsidR="00D71B01">
        <w:rPr>
          <w:rFonts w:cs="Times New Roman"/>
        </w:rPr>
        <w:t>the form</w:t>
      </w:r>
      <w:r w:rsidRPr="00E33274">
        <w:rPr>
          <w:rFonts w:cs="Times New Roman"/>
        </w:rPr>
        <w:t xml:space="preserve">, you wish to immediately add another requirement using the same form you should press the </w:t>
      </w:r>
      <w:r w:rsidRPr="00D71B01">
        <w:rPr>
          <w:rFonts w:cs="Times New Roman"/>
          <w:b/>
          <w:i/>
        </w:rPr>
        <w:t>Add &amp; Open</w:t>
      </w:r>
      <w:r w:rsidRPr="00E33274">
        <w:rPr>
          <w:rFonts w:cs="Times New Roman"/>
          <w:i/>
        </w:rPr>
        <w:t xml:space="preserve"> </w:t>
      </w:r>
      <w:r w:rsidRPr="00E33274">
        <w:rPr>
          <w:rFonts w:cs="Times New Roman"/>
        </w:rPr>
        <w:t xml:space="preserve">button.  If you wish to </w:t>
      </w:r>
      <w:r w:rsidR="00C55D2D" w:rsidRPr="00E33274">
        <w:rPr>
          <w:rFonts w:cs="Times New Roman"/>
        </w:rPr>
        <w:t xml:space="preserve">transfer the information to the spreadsheet </w:t>
      </w:r>
      <w:r w:rsidR="00C55D2D" w:rsidRPr="00E33274">
        <w:rPr>
          <w:rFonts w:cs="Times New Roman"/>
        </w:rPr>
        <w:lastRenderedPageBreak/>
        <w:t xml:space="preserve">and then close the form press the </w:t>
      </w:r>
      <w:r w:rsidR="00C55D2D" w:rsidRPr="00D71B01">
        <w:rPr>
          <w:rFonts w:cs="Times New Roman"/>
          <w:b/>
          <w:i/>
        </w:rPr>
        <w:t>Add &amp; Close</w:t>
      </w:r>
      <w:r w:rsidR="00C55D2D" w:rsidRPr="00E33274">
        <w:rPr>
          <w:rFonts w:cs="Times New Roman"/>
        </w:rPr>
        <w:t xml:space="preserve"> button.  If you wish to just close the form without transferring any information you can press the </w:t>
      </w:r>
      <w:r w:rsidR="00C55D2D" w:rsidRPr="00D71B01">
        <w:rPr>
          <w:rFonts w:cs="Times New Roman"/>
          <w:b/>
          <w:i/>
        </w:rPr>
        <w:t>Cancel</w:t>
      </w:r>
      <w:r w:rsidR="00C55D2D" w:rsidRPr="00E33274">
        <w:rPr>
          <w:rFonts w:cs="Times New Roman"/>
        </w:rPr>
        <w:t xml:space="preserve"> button.</w:t>
      </w:r>
    </w:p>
    <w:p w14:paraId="11C8D022" w14:textId="77777777" w:rsidR="00652A3C" w:rsidRPr="00E33274" w:rsidRDefault="00652A3C" w:rsidP="00C87554">
      <w:pPr>
        <w:shd w:val="clear" w:color="auto" w:fill="FFFFFF" w:themeFill="background1"/>
        <w:spacing w:after="0"/>
        <w:rPr>
          <w:rFonts w:cs="Times New Roman"/>
        </w:rPr>
      </w:pPr>
    </w:p>
    <w:p w14:paraId="5FE55AB4" w14:textId="77777777" w:rsidR="0056582D" w:rsidRPr="00E33274" w:rsidRDefault="00652A3C" w:rsidP="00C87554">
      <w:pPr>
        <w:pStyle w:val="Heading3"/>
        <w:shd w:val="clear" w:color="auto" w:fill="FFFFFF" w:themeFill="background1"/>
        <w:spacing w:before="0"/>
        <w:rPr>
          <w:rFonts w:asciiTheme="minorHAnsi" w:hAnsiTheme="minorHAnsi" w:cs="Times New Roman"/>
        </w:rPr>
      </w:pPr>
      <w:r w:rsidRPr="00E33274">
        <w:rPr>
          <w:rFonts w:asciiTheme="minorHAnsi" w:hAnsiTheme="minorHAnsi" w:cs="Times New Roman"/>
        </w:rPr>
        <w:t xml:space="preserve">Editing </w:t>
      </w:r>
      <w:r w:rsidR="003952E5">
        <w:rPr>
          <w:rFonts w:asciiTheme="minorHAnsi" w:hAnsiTheme="minorHAnsi" w:cs="Times New Roman"/>
        </w:rPr>
        <w:t xml:space="preserve">and Deleting </w:t>
      </w:r>
      <w:r w:rsidRPr="00E33274">
        <w:rPr>
          <w:rFonts w:asciiTheme="minorHAnsi" w:hAnsiTheme="minorHAnsi" w:cs="Times New Roman"/>
        </w:rPr>
        <w:t>Costs</w:t>
      </w:r>
    </w:p>
    <w:p w14:paraId="7CD587A0" w14:textId="77777777" w:rsidR="00652A3C" w:rsidRPr="00E33274" w:rsidRDefault="00652A3C" w:rsidP="00C87554">
      <w:pPr>
        <w:shd w:val="clear" w:color="auto" w:fill="FFFFFF" w:themeFill="background1"/>
        <w:spacing w:after="0"/>
        <w:rPr>
          <w:rFonts w:cs="Times New Roman"/>
        </w:rPr>
      </w:pPr>
    </w:p>
    <w:p w14:paraId="26C0F5F8" w14:textId="77777777" w:rsidR="007241FB" w:rsidRPr="00E33274" w:rsidRDefault="00D71B01" w:rsidP="00C87554">
      <w:pPr>
        <w:shd w:val="clear" w:color="auto" w:fill="FFFFFF" w:themeFill="background1"/>
        <w:spacing w:after="0"/>
        <w:rPr>
          <w:rFonts w:cs="Times New Roman"/>
        </w:rPr>
      </w:pPr>
      <w:r>
        <w:rPr>
          <w:rFonts w:cs="Times New Roman"/>
        </w:rPr>
        <w:t>Y</w:t>
      </w:r>
      <w:r w:rsidR="00652A3C" w:rsidRPr="00E33274">
        <w:rPr>
          <w:rFonts w:cs="Times New Roman"/>
        </w:rPr>
        <w:t xml:space="preserve">ou can edit existing entries either directly in the spreadsheet or you can load the data into the customized form by pressing the </w:t>
      </w:r>
      <w:r w:rsidR="00652A3C" w:rsidRPr="00D71B01">
        <w:rPr>
          <w:rFonts w:cs="Times New Roman"/>
          <w:b/>
          <w:i/>
        </w:rPr>
        <w:t xml:space="preserve">Edit </w:t>
      </w:r>
      <w:r w:rsidRPr="00D71B01">
        <w:rPr>
          <w:rFonts w:cs="Times New Roman"/>
          <w:b/>
          <w:i/>
        </w:rPr>
        <w:t>a</w:t>
      </w:r>
      <w:r w:rsidR="00652A3C" w:rsidRPr="00D71B01">
        <w:rPr>
          <w:rFonts w:cs="Times New Roman"/>
          <w:b/>
          <w:i/>
        </w:rPr>
        <w:t xml:space="preserve"> Cost</w:t>
      </w:r>
      <w:r w:rsidR="00652A3C" w:rsidRPr="00E33274">
        <w:rPr>
          <w:rFonts w:cs="Times New Roman"/>
        </w:rPr>
        <w:t xml:space="preserve"> button (tab </w:t>
      </w:r>
      <w:r w:rsidR="00652A3C" w:rsidRPr="00E33274">
        <w:rPr>
          <w:rFonts w:cs="Times New Roman"/>
          <w:i/>
        </w:rPr>
        <w:t>Costs</w:t>
      </w:r>
      <w:r w:rsidR="00652A3C" w:rsidRPr="00E33274">
        <w:rPr>
          <w:rFonts w:cs="Times New Roman"/>
        </w:rPr>
        <w:t>)</w:t>
      </w:r>
      <w:r>
        <w:rPr>
          <w:rFonts w:cs="Times New Roman"/>
        </w:rPr>
        <w:t>.</w:t>
      </w:r>
    </w:p>
    <w:p w14:paraId="53A8F3D9" w14:textId="77777777" w:rsidR="00A26EF0" w:rsidRPr="00E33274" w:rsidRDefault="00A26EF0" w:rsidP="007241FB">
      <w:pPr>
        <w:shd w:val="clear" w:color="auto" w:fill="FFFFFF" w:themeFill="background1"/>
        <w:spacing w:after="0"/>
        <w:jc w:val="center"/>
        <w:rPr>
          <w:rFonts w:cs="Times New Roman"/>
        </w:rPr>
      </w:pPr>
    </w:p>
    <w:p w14:paraId="139FB3FC" w14:textId="7B0E2208" w:rsidR="00652A3C" w:rsidRPr="00E33274" w:rsidRDefault="001D36B3" w:rsidP="007241FB">
      <w:pPr>
        <w:shd w:val="clear" w:color="auto" w:fill="FFFFFF" w:themeFill="background1"/>
        <w:spacing w:after="0"/>
        <w:jc w:val="center"/>
        <w:rPr>
          <w:rFonts w:cs="Times New Roman"/>
        </w:rPr>
      </w:pPr>
      <w:r>
        <w:rPr>
          <w:noProof/>
        </w:rPr>
      </w:r>
      <w:r>
        <w:pict w14:anchorId="08F00575">
          <v:group id="Group 24" o:spid="_x0000_s2053" style="width:304.65pt;height:198.75pt;mso-position-horizontal-relative:char;mso-position-vertical-relative:line" coordsize="38690,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">
            <v:shape id="Picture 27" o:spid="_x0000_s2054" type="#_x0000_t75" style="position:absolute;width:38671;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">
              <v:imagedata r:id="rId39" o:title="SNAGHTML6793dbc"/>
            </v:shape>
            <v:shape id="Text Box 672" o:spid="_x0000_s2055" type="#_x0000_t202" style="position:absolute;top:22574;width:386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" stroked="f">
              <v:textbox style="mso-fit-shape-to-text:t" inset="0,0,0,0">
                <w:txbxContent>
                  <w:p w14:paraId="0CF05DC1" w14:textId="77777777" w:rsidR="006F681A" w:rsidRPr="00AC7CC5" w:rsidRDefault="006F681A" w:rsidP="007241FB">
                    <w:pPr>
                      <w:pStyle w:val="Caption"/>
                      <w:rPr>
                        <w:noProof/>
                      </w:rPr>
                    </w:pPr>
                    <w:r w:rsidRPr="00AC7CC5">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sidRPr="00AC7CC5">
                      <w:t>:  Editing Cost Actions</w:t>
                    </w:r>
                  </w:p>
                </w:txbxContent>
              </v:textbox>
            </v:shape>
            <w10:anchorlock/>
          </v:group>
        </w:pict>
      </w:r>
    </w:p>
    <w:p w14:paraId="70C89074" w14:textId="77777777" w:rsidR="007241FB" w:rsidRPr="00E33274" w:rsidRDefault="007241FB" w:rsidP="007241FB">
      <w:pPr>
        <w:shd w:val="clear" w:color="auto" w:fill="FFFFFF" w:themeFill="background1"/>
        <w:spacing w:after="0"/>
        <w:jc w:val="center"/>
        <w:rPr>
          <w:rFonts w:cs="Times New Roman"/>
        </w:rPr>
      </w:pPr>
    </w:p>
    <w:p w14:paraId="595A9E09" w14:textId="77777777" w:rsidR="00652A3C" w:rsidRPr="00E33274" w:rsidRDefault="00E132AD" w:rsidP="00C87554">
      <w:pPr>
        <w:shd w:val="clear" w:color="auto" w:fill="FFFFFF" w:themeFill="background1"/>
        <w:spacing w:after="0"/>
        <w:rPr>
          <w:rFonts w:cs="Times New Roman"/>
        </w:rPr>
      </w:pPr>
      <w:r w:rsidRPr="00E33274">
        <w:rPr>
          <w:rFonts w:cs="Times New Roman"/>
        </w:rPr>
        <w:t>From this form</w:t>
      </w:r>
      <w:r w:rsidR="00652A3C" w:rsidRPr="00E33274">
        <w:rPr>
          <w:rFonts w:cs="Times New Roman"/>
        </w:rPr>
        <w:t xml:space="preserve">, click the activity you wish to edit, then click </w:t>
      </w:r>
      <w:r w:rsidR="00652A3C" w:rsidRPr="00E33274">
        <w:rPr>
          <w:rFonts w:cs="Times New Roman"/>
          <w:i/>
        </w:rPr>
        <w:t>Edit</w:t>
      </w:r>
      <w:r w:rsidR="00652A3C" w:rsidRPr="00E33274">
        <w:rPr>
          <w:rFonts w:cs="Times New Roman"/>
        </w:rPr>
        <w:t xml:space="preserve"> and the form will open with the appropriate data </w:t>
      </w:r>
      <w:r w:rsidR="00CD4A2C" w:rsidRPr="00E33274">
        <w:rPr>
          <w:rFonts w:cs="Times New Roman"/>
        </w:rPr>
        <w:t>loaded</w:t>
      </w:r>
      <w:r w:rsidR="00652A3C" w:rsidRPr="00E33274">
        <w:rPr>
          <w:rFonts w:cs="Times New Roman"/>
        </w:rPr>
        <w:t>.</w:t>
      </w:r>
    </w:p>
    <w:p w14:paraId="046DAEB1" w14:textId="77777777" w:rsidR="009E68FE" w:rsidRPr="00E33274" w:rsidRDefault="009E68FE" w:rsidP="00C87554">
      <w:pPr>
        <w:shd w:val="clear" w:color="auto" w:fill="FFFFFF" w:themeFill="background1"/>
        <w:spacing w:after="0"/>
        <w:rPr>
          <w:rFonts w:cs="Times New Roman"/>
        </w:rPr>
      </w:pPr>
    </w:p>
    <w:p w14:paraId="7ED37398" w14:textId="77777777" w:rsidR="009E68FE" w:rsidRPr="00E33274" w:rsidRDefault="009E68FE" w:rsidP="00C87554">
      <w:pPr>
        <w:shd w:val="clear" w:color="auto" w:fill="FFFFFF" w:themeFill="background1"/>
        <w:spacing w:after="0"/>
        <w:rPr>
          <w:rFonts w:cs="Times New Roman"/>
        </w:rPr>
      </w:pPr>
      <w:r w:rsidRPr="00E33274">
        <w:rPr>
          <w:rFonts w:cs="Times New Roman"/>
        </w:rPr>
        <w:t xml:space="preserve">If you want </w:t>
      </w:r>
      <w:r w:rsidRPr="003952E5">
        <w:rPr>
          <w:rFonts w:cs="Times New Roman"/>
          <w:b/>
        </w:rPr>
        <w:t xml:space="preserve">to </w:t>
      </w:r>
      <w:r w:rsidR="00BB258B" w:rsidRPr="003952E5">
        <w:rPr>
          <w:rFonts w:cs="Times New Roman"/>
          <w:b/>
        </w:rPr>
        <w:t>delete</w:t>
      </w:r>
      <w:r w:rsidRPr="003952E5">
        <w:rPr>
          <w:rFonts w:cs="Times New Roman"/>
          <w:b/>
        </w:rPr>
        <w:t xml:space="preserve"> one co</w:t>
      </w:r>
      <w:r w:rsidR="003A5938" w:rsidRPr="003952E5">
        <w:rPr>
          <w:rFonts w:cs="Times New Roman"/>
          <w:b/>
        </w:rPr>
        <w:t>st item</w:t>
      </w:r>
      <w:r w:rsidR="003A5938" w:rsidRPr="00E33274">
        <w:rPr>
          <w:rFonts w:cs="Times New Roman"/>
        </w:rPr>
        <w:t>, you can also select it</w:t>
      </w:r>
      <w:r w:rsidRPr="00E33274">
        <w:rPr>
          <w:rFonts w:cs="Times New Roman"/>
        </w:rPr>
        <w:t xml:space="preserve"> from the list and click “DELETE”.  </w:t>
      </w:r>
      <w:r w:rsidR="00E132AD" w:rsidRPr="00E33274">
        <w:rPr>
          <w:rFonts w:cs="Times New Roman"/>
        </w:rPr>
        <w:t>O</w:t>
      </w:r>
      <w:r w:rsidRPr="00E33274">
        <w:rPr>
          <w:rFonts w:cs="Times New Roman"/>
        </w:rPr>
        <w:t>nce</w:t>
      </w:r>
      <w:r w:rsidR="003952E5">
        <w:rPr>
          <w:rFonts w:cs="Times New Roman"/>
        </w:rPr>
        <w:t xml:space="preserve"> you have confirmed this</w:t>
      </w:r>
      <w:r w:rsidRPr="00E33274">
        <w:rPr>
          <w:rFonts w:cs="Times New Roman"/>
        </w:rPr>
        <w:t xml:space="preserve"> action, </w:t>
      </w:r>
      <w:r w:rsidR="00E132AD" w:rsidRPr="00E33274">
        <w:rPr>
          <w:rFonts w:cs="Times New Roman"/>
        </w:rPr>
        <w:t>the item will be</w:t>
      </w:r>
      <w:r w:rsidRPr="00E33274">
        <w:rPr>
          <w:rFonts w:cs="Times New Roman"/>
        </w:rPr>
        <w:t xml:space="preserve"> remove</w:t>
      </w:r>
      <w:r w:rsidR="00E132AD" w:rsidRPr="00E33274">
        <w:rPr>
          <w:rFonts w:cs="Times New Roman"/>
        </w:rPr>
        <w:t>d</w:t>
      </w:r>
      <w:r w:rsidRPr="00E33274">
        <w:rPr>
          <w:rFonts w:cs="Times New Roman"/>
        </w:rPr>
        <w:t xml:space="preserve"> and</w:t>
      </w:r>
      <w:r w:rsidR="00E132AD" w:rsidRPr="00E33274">
        <w:rPr>
          <w:rFonts w:cs="Times New Roman"/>
        </w:rPr>
        <w:t xml:space="preserve"> any items listed below it shifted</w:t>
      </w:r>
      <w:r w:rsidR="003900DA" w:rsidRPr="00E33274">
        <w:rPr>
          <w:rFonts w:cs="Times New Roman"/>
        </w:rPr>
        <w:t xml:space="preserve"> up</w:t>
      </w:r>
      <w:r w:rsidR="00E132AD" w:rsidRPr="00E33274">
        <w:rPr>
          <w:rFonts w:cs="Times New Roman"/>
        </w:rPr>
        <w:t>wards</w:t>
      </w:r>
      <w:r w:rsidR="003900DA" w:rsidRPr="00E33274">
        <w:rPr>
          <w:rFonts w:cs="Times New Roman"/>
        </w:rPr>
        <w:t xml:space="preserve"> to a</w:t>
      </w:r>
      <w:r w:rsidR="00637D9C" w:rsidRPr="00E33274">
        <w:rPr>
          <w:rFonts w:cs="Times New Roman"/>
        </w:rPr>
        <w:t>void</w:t>
      </w:r>
      <w:r w:rsidR="003900DA" w:rsidRPr="00E33274">
        <w:rPr>
          <w:rFonts w:cs="Times New Roman"/>
        </w:rPr>
        <w:t xml:space="preserve"> blank rows.</w:t>
      </w:r>
      <w:r w:rsidR="003952E5">
        <w:rPr>
          <w:rFonts w:cs="Times New Roman"/>
        </w:rPr>
        <w:t xml:space="preserve"> You should not have blank rows</w:t>
      </w:r>
      <w:r w:rsidR="00E132AD" w:rsidRPr="00E33274">
        <w:rPr>
          <w:rFonts w:cs="Times New Roman"/>
        </w:rPr>
        <w:t xml:space="preserve"> in the </w:t>
      </w:r>
      <w:r w:rsidR="001801F0" w:rsidRPr="00E33274">
        <w:rPr>
          <w:rFonts w:cs="Times New Roman"/>
        </w:rPr>
        <w:t>Calculator</w:t>
      </w:r>
      <w:r w:rsidR="003952E5">
        <w:rPr>
          <w:rFonts w:cs="Times New Roman"/>
        </w:rPr>
        <w:t>. A blank row</w:t>
      </w:r>
      <w:r w:rsidR="00E132AD" w:rsidRPr="00E33274">
        <w:rPr>
          <w:rFonts w:cs="Times New Roman"/>
        </w:rPr>
        <w:t xml:space="preserve"> signal</w:t>
      </w:r>
      <w:r w:rsidR="003952E5">
        <w:rPr>
          <w:rFonts w:cs="Times New Roman"/>
        </w:rPr>
        <w:t>s</w:t>
      </w:r>
      <w:r w:rsidR="00E132AD" w:rsidRPr="00E33274">
        <w:rPr>
          <w:rFonts w:cs="Times New Roman"/>
        </w:rPr>
        <w:t xml:space="preserve"> to the application </w:t>
      </w:r>
      <w:r w:rsidR="0053605A" w:rsidRPr="00E33274">
        <w:rPr>
          <w:rFonts w:cs="Times New Roman"/>
        </w:rPr>
        <w:t>when it saves scenario files or creates reports</w:t>
      </w:r>
      <w:r w:rsidR="003952E5">
        <w:rPr>
          <w:rFonts w:cs="Times New Roman"/>
        </w:rPr>
        <w:t xml:space="preserve"> that no more</w:t>
      </w:r>
      <w:r w:rsidR="00E132AD" w:rsidRPr="00E33274">
        <w:rPr>
          <w:rFonts w:cs="Times New Roman"/>
        </w:rPr>
        <w:t xml:space="preserve"> activities</w:t>
      </w:r>
      <w:r w:rsidR="003952E5">
        <w:rPr>
          <w:rFonts w:cs="Times New Roman"/>
        </w:rPr>
        <w:t xml:space="preserve"> are listed</w:t>
      </w:r>
      <w:r w:rsidR="00E132AD" w:rsidRPr="00E33274">
        <w:rPr>
          <w:rFonts w:cs="Times New Roman"/>
        </w:rPr>
        <w:t xml:space="preserve">.  Activities listed after a blank will therefore not be saved in a scenario file or listed in any </w:t>
      </w:r>
      <w:r w:rsidR="001801F0" w:rsidRPr="00E33274">
        <w:rPr>
          <w:rFonts w:cs="Times New Roman"/>
        </w:rPr>
        <w:t>Calculator</w:t>
      </w:r>
      <w:r w:rsidR="00E132AD" w:rsidRPr="00E33274">
        <w:rPr>
          <w:rFonts w:cs="Times New Roman"/>
        </w:rPr>
        <w:t xml:space="preserve"> reports.</w:t>
      </w:r>
    </w:p>
    <w:p w14:paraId="1106905F" w14:textId="77777777" w:rsidR="009A4B61" w:rsidRPr="00E33274" w:rsidRDefault="009A4B61" w:rsidP="00C87554">
      <w:pPr>
        <w:shd w:val="clear" w:color="auto" w:fill="FFFFFF" w:themeFill="background1"/>
        <w:spacing w:after="0"/>
        <w:rPr>
          <w:rFonts w:cs="Times New Roman"/>
        </w:rPr>
      </w:pPr>
    </w:p>
    <w:p w14:paraId="43DD539E" w14:textId="77777777" w:rsidR="009A4B61" w:rsidRPr="00E33274" w:rsidRDefault="009A4B61" w:rsidP="00C87554">
      <w:pPr>
        <w:pStyle w:val="Heading3"/>
        <w:shd w:val="clear" w:color="auto" w:fill="FFFFFF" w:themeFill="background1"/>
        <w:spacing w:before="0"/>
        <w:rPr>
          <w:rFonts w:asciiTheme="minorHAnsi" w:hAnsiTheme="minorHAnsi" w:cs="Times New Roman"/>
        </w:rPr>
      </w:pPr>
      <w:r w:rsidRPr="00E33274">
        <w:rPr>
          <w:rFonts w:asciiTheme="minorHAnsi" w:hAnsiTheme="minorHAnsi" w:cs="Times New Roman"/>
        </w:rPr>
        <w:t>Calculating Total Present Value and Annualized Values</w:t>
      </w:r>
    </w:p>
    <w:p w14:paraId="1CDDBCB3" w14:textId="77777777" w:rsidR="009A4B61" w:rsidRPr="00E33274" w:rsidRDefault="009A4B61" w:rsidP="00C87554">
      <w:pPr>
        <w:shd w:val="clear" w:color="auto" w:fill="FFFFFF" w:themeFill="background1"/>
        <w:spacing w:after="0"/>
        <w:rPr>
          <w:rFonts w:cs="Times New Roman"/>
        </w:rPr>
      </w:pPr>
    </w:p>
    <w:p w14:paraId="019CF2E0" w14:textId="77777777" w:rsidR="00620637" w:rsidRDefault="009A4B61" w:rsidP="00C87554">
      <w:pPr>
        <w:shd w:val="clear" w:color="auto" w:fill="FFFFFF" w:themeFill="background1"/>
        <w:spacing w:after="0"/>
        <w:rPr>
          <w:rFonts w:cs="Times New Roman"/>
        </w:rPr>
      </w:pPr>
      <w:r w:rsidRPr="00E33274">
        <w:rPr>
          <w:rFonts w:cs="Times New Roman"/>
        </w:rPr>
        <w:t>As with cost benefit analysis</w:t>
      </w:r>
      <w:r w:rsidR="002C40CB" w:rsidRPr="00E33274">
        <w:rPr>
          <w:rFonts w:cs="Times New Roman"/>
        </w:rPr>
        <w:t>,</w:t>
      </w:r>
      <w:r w:rsidRPr="00E33274">
        <w:rPr>
          <w:rFonts w:cs="Times New Roman"/>
        </w:rPr>
        <w:t xml:space="preserve"> the </w:t>
      </w:r>
      <w:r w:rsidR="001801F0" w:rsidRPr="00E33274">
        <w:rPr>
          <w:rFonts w:cs="Times New Roman"/>
        </w:rPr>
        <w:t>Calculator</w:t>
      </w:r>
      <w:r w:rsidRPr="00E33274">
        <w:rPr>
          <w:rFonts w:cs="Times New Roman"/>
        </w:rPr>
        <w:t xml:space="preserve"> takes into account time preference and opportunity cost of capital by using a discount rate to decrease the value of benefits or costs that occur in future</w:t>
      </w:r>
      <w:r w:rsidR="000A38B1" w:rsidRPr="00E33274">
        <w:rPr>
          <w:rFonts w:cs="Times New Roman"/>
        </w:rPr>
        <w:t>.</w:t>
      </w:r>
      <w:r w:rsidRPr="00E33274">
        <w:rPr>
          <w:rFonts w:cs="Times New Roman"/>
        </w:rPr>
        <w:t xml:space="preserve"> The method by which the </w:t>
      </w:r>
      <w:r w:rsidR="001801F0" w:rsidRPr="00E33274">
        <w:rPr>
          <w:rFonts w:cs="Times New Roman"/>
        </w:rPr>
        <w:t>Calculator</w:t>
      </w:r>
      <w:r w:rsidRPr="00E33274">
        <w:rPr>
          <w:rFonts w:cs="Times New Roman"/>
        </w:rPr>
        <w:t xml:space="preserve"> calculates total present values and annualized values (the equivalent to a </w:t>
      </w:r>
      <w:r w:rsidR="00620637">
        <w:rPr>
          <w:rFonts w:cs="Times New Roman"/>
        </w:rPr>
        <w:t>total present value expressed as an annuity or annual payments</w:t>
      </w:r>
      <w:r w:rsidRPr="00E33274">
        <w:rPr>
          <w:rFonts w:cs="Times New Roman"/>
        </w:rPr>
        <w:t xml:space="preserve">) </w:t>
      </w:r>
      <w:r w:rsidR="002C40CB" w:rsidRPr="00E33274">
        <w:rPr>
          <w:rFonts w:cs="Times New Roman"/>
        </w:rPr>
        <w:t xml:space="preserve">works on </w:t>
      </w:r>
      <w:r w:rsidR="00BB258B" w:rsidRPr="00E33274">
        <w:rPr>
          <w:rFonts w:cs="Times New Roman"/>
        </w:rPr>
        <w:t xml:space="preserve">discrete </w:t>
      </w:r>
      <w:r w:rsidR="002C40CB" w:rsidRPr="00E33274">
        <w:rPr>
          <w:rFonts w:cs="Times New Roman"/>
        </w:rPr>
        <w:t xml:space="preserve">time </w:t>
      </w:r>
      <w:r w:rsidR="00BB258B" w:rsidRPr="00E33274">
        <w:rPr>
          <w:rFonts w:cs="Times New Roman"/>
        </w:rPr>
        <w:t xml:space="preserve">periods that are </w:t>
      </w:r>
      <w:r w:rsidR="002C40CB" w:rsidRPr="00E33274">
        <w:rPr>
          <w:rFonts w:cs="Times New Roman"/>
        </w:rPr>
        <w:t xml:space="preserve">normalized such that </w:t>
      </w:r>
      <w:r w:rsidR="002C40CB" w:rsidRPr="00620637">
        <w:rPr>
          <w:rFonts w:cs="Times New Roman"/>
          <w:b/>
        </w:rPr>
        <w:t xml:space="preserve">an activity a </w:t>
      </w:r>
      <w:r w:rsidR="00620637">
        <w:rPr>
          <w:rFonts w:cs="Times New Roman"/>
          <w:b/>
        </w:rPr>
        <w:t>stakeholder</w:t>
      </w:r>
      <w:r w:rsidR="002C40CB" w:rsidRPr="00620637">
        <w:rPr>
          <w:rFonts w:cs="Times New Roman"/>
          <w:b/>
        </w:rPr>
        <w:t xml:space="preserve"> performs always occurs once</w:t>
      </w:r>
      <w:r w:rsidR="00BB258B" w:rsidRPr="00620637">
        <w:rPr>
          <w:rFonts w:cs="Times New Roman"/>
          <w:b/>
        </w:rPr>
        <w:t xml:space="preserve"> </w:t>
      </w:r>
      <w:r w:rsidR="002C40CB" w:rsidRPr="00620637">
        <w:rPr>
          <w:rFonts w:cs="Times New Roman"/>
          <w:b/>
        </w:rPr>
        <w:t>at the end of that period</w:t>
      </w:r>
      <w:r w:rsidRPr="00E33274">
        <w:rPr>
          <w:rFonts w:cs="Times New Roman"/>
        </w:rPr>
        <w:t xml:space="preserve">.  </w:t>
      </w:r>
      <w:r w:rsidR="00620637">
        <w:rPr>
          <w:rFonts w:cs="Times New Roman"/>
        </w:rPr>
        <w:t xml:space="preserve">This, as an example, would cause an activity that occurred 12 times yearly to be discounted on a monthly base using a monthly discount rate equivalent to the annual rate. </w:t>
      </w:r>
    </w:p>
    <w:p w14:paraId="7D1E38AA" w14:textId="77777777" w:rsidR="00620637" w:rsidRDefault="00620637" w:rsidP="00C87554">
      <w:pPr>
        <w:shd w:val="clear" w:color="auto" w:fill="FFFFFF" w:themeFill="background1"/>
        <w:spacing w:after="0"/>
        <w:rPr>
          <w:rFonts w:cs="Times New Roman"/>
        </w:rPr>
      </w:pPr>
    </w:p>
    <w:p w14:paraId="0B70C1EE" w14:textId="77777777" w:rsidR="009A4B61" w:rsidRPr="00E33274" w:rsidRDefault="00BB258B" w:rsidP="00C87554">
      <w:pPr>
        <w:shd w:val="clear" w:color="auto" w:fill="FFFFFF" w:themeFill="background1"/>
        <w:spacing w:after="0"/>
        <w:rPr>
          <w:rFonts w:cs="Times New Roman"/>
        </w:rPr>
      </w:pPr>
      <w:r w:rsidRPr="00E33274">
        <w:rPr>
          <w:rFonts w:cs="Times New Roman"/>
        </w:rPr>
        <w:lastRenderedPageBreak/>
        <w:t>More traditional</w:t>
      </w:r>
      <w:r w:rsidR="00620637">
        <w:rPr>
          <w:rFonts w:cs="Times New Roman"/>
        </w:rPr>
        <w:t xml:space="preserve"> CBA</w:t>
      </w:r>
      <w:r w:rsidRPr="00E33274">
        <w:rPr>
          <w:rFonts w:cs="Times New Roman"/>
        </w:rPr>
        <w:t xml:space="preserve"> methods using</w:t>
      </w:r>
      <w:r w:rsidR="002C40CB" w:rsidRPr="00E33274">
        <w:rPr>
          <w:rFonts w:cs="Times New Roman"/>
        </w:rPr>
        <w:t xml:space="preserve"> a</w:t>
      </w:r>
      <w:r w:rsidR="00620637">
        <w:rPr>
          <w:rFonts w:cs="Times New Roman"/>
        </w:rPr>
        <w:t xml:space="preserve">nnual </w:t>
      </w:r>
      <w:r w:rsidR="002C40CB" w:rsidRPr="00E33274">
        <w:rPr>
          <w:rFonts w:cs="Times New Roman"/>
        </w:rPr>
        <w:t>period</w:t>
      </w:r>
      <w:r w:rsidRPr="00E33274">
        <w:rPr>
          <w:rFonts w:cs="Times New Roman"/>
        </w:rPr>
        <w:t>s</w:t>
      </w:r>
      <w:r w:rsidR="002C40CB" w:rsidRPr="00E33274">
        <w:rPr>
          <w:rFonts w:cs="Times New Roman"/>
        </w:rPr>
        <w:t xml:space="preserve"> </w:t>
      </w:r>
      <w:r w:rsidR="00F50DB9" w:rsidRPr="00E33274">
        <w:rPr>
          <w:rFonts w:cs="Times New Roman"/>
        </w:rPr>
        <w:t>result</w:t>
      </w:r>
      <w:r w:rsidRPr="00E33274">
        <w:rPr>
          <w:rFonts w:cs="Times New Roman"/>
        </w:rPr>
        <w:t xml:space="preserve"> in bias</w:t>
      </w:r>
      <w:r w:rsidR="009A4B61" w:rsidRPr="00E33274">
        <w:rPr>
          <w:rFonts w:cs="Times New Roman"/>
        </w:rPr>
        <w:t xml:space="preserve"> when the frequency of a</w:t>
      </w:r>
      <w:r w:rsidR="002C40CB" w:rsidRPr="00E33274">
        <w:rPr>
          <w:rFonts w:cs="Times New Roman"/>
        </w:rPr>
        <w:t>n</w:t>
      </w:r>
      <w:r w:rsidR="009A4B61" w:rsidRPr="00E33274">
        <w:rPr>
          <w:rFonts w:cs="Times New Roman"/>
        </w:rPr>
        <w:t xml:space="preserve"> </w:t>
      </w:r>
      <w:r w:rsidR="002C40CB" w:rsidRPr="00E33274">
        <w:rPr>
          <w:rFonts w:cs="Times New Roman"/>
        </w:rPr>
        <w:t>activity</w:t>
      </w:r>
      <w:r w:rsidR="009A4B61" w:rsidRPr="00E33274">
        <w:rPr>
          <w:rFonts w:cs="Times New Roman"/>
        </w:rPr>
        <w:t xml:space="preserve"> </w:t>
      </w:r>
      <w:r w:rsidR="002C40CB" w:rsidRPr="00E33274">
        <w:rPr>
          <w:rFonts w:cs="Times New Roman"/>
        </w:rPr>
        <w:t>is</w:t>
      </w:r>
      <w:r w:rsidR="009A4B61" w:rsidRPr="00E33274">
        <w:rPr>
          <w:rFonts w:cs="Times New Roman"/>
        </w:rPr>
        <w:t xml:space="preserve"> not equal to one.  This </w:t>
      </w:r>
      <w:r w:rsidR="002C40CB" w:rsidRPr="00E33274">
        <w:rPr>
          <w:rFonts w:cs="Times New Roman"/>
        </w:rPr>
        <w:t>i</w:t>
      </w:r>
      <w:r w:rsidR="009A4B61" w:rsidRPr="00E33274">
        <w:rPr>
          <w:rFonts w:cs="Times New Roman"/>
        </w:rPr>
        <w:t xml:space="preserve">s especially true for frequencies that </w:t>
      </w:r>
      <w:r w:rsidR="002C40CB" w:rsidRPr="00E33274">
        <w:rPr>
          <w:rFonts w:cs="Times New Roman"/>
        </w:rPr>
        <w:t>are</w:t>
      </w:r>
      <w:r w:rsidR="009A4B61" w:rsidRPr="00E33274">
        <w:rPr>
          <w:rFonts w:cs="Times New Roman"/>
        </w:rPr>
        <w:t xml:space="preserve"> less than once a year, for instance once every three years</w:t>
      </w:r>
      <w:r w:rsidR="000A38B1" w:rsidRPr="00E33274">
        <w:rPr>
          <w:rFonts w:cs="Times New Roman"/>
        </w:rPr>
        <w:t>.  Such cases</w:t>
      </w:r>
      <w:r w:rsidR="002C40CB" w:rsidRPr="00E33274">
        <w:rPr>
          <w:rFonts w:cs="Times New Roman"/>
        </w:rPr>
        <w:t xml:space="preserve"> result</w:t>
      </w:r>
      <w:r w:rsidR="00A702D3" w:rsidRPr="00E33274">
        <w:rPr>
          <w:rFonts w:cs="Times New Roman"/>
        </w:rPr>
        <w:t xml:space="preserve"> in</w:t>
      </w:r>
      <w:r w:rsidR="000A38B1" w:rsidRPr="00E33274">
        <w:rPr>
          <w:rFonts w:cs="Times New Roman"/>
        </w:rPr>
        <w:t xml:space="preserve"> an upward bias</w:t>
      </w:r>
      <w:r w:rsidR="00A702D3" w:rsidRPr="00E33274">
        <w:rPr>
          <w:rFonts w:cs="Times New Roman"/>
        </w:rPr>
        <w:t xml:space="preserve"> </w:t>
      </w:r>
      <w:r w:rsidR="000A38B1" w:rsidRPr="00E33274">
        <w:rPr>
          <w:rFonts w:cs="Times New Roman"/>
        </w:rPr>
        <w:t xml:space="preserve">(over-estimation) </w:t>
      </w:r>
      <w:r w:rsidR="00A702D3" w:rsidRPr="00E33274">
        <w:rPr>
          <w:rFonts w:cs="Times New Roman"/>
        </w:rPr>
        <w:t xml:space="preserve">of </w:t>
      </w:r>
      <w:r w:rsidR="000A38B1" w:rsidRPr="00E33274">
        <w:rPr>
          <w:rFonts w:cs="Times New Roman"/>
        </w:rPr>
        <w:t xml:space="preserve">administrative burden </w:t>
      </w:r>
      <w:r w:rsidR="00A702D3" w:rsidRPr="00E33274">
        <w:rPr>
          <w:rFonts w:cs="Times New Roman"/>
        </w:rPr>
        <w:t>costs</w:t>
      </w:r>
      <w:r w:rsidR="00EA0010" w:rsidRPr="00E33274">
        <w:rPr>
          <w:rFonts w:cs="Times New Roman"/>
        </w:rPr>
        <w:t>/savings</w:t>
      </w:r>
      <w:r w:rsidR="002C40CB" w:rsidRPr="00E33274">
        <w:rPr>
          <w:rFonts w:cs="Times New Roman"/>
        </w:rPr>
        <w:t xml:space="preserve"> when using annual periods</w:t>
      </w:r>
      <w:r w:rsidR="009A4B61" w:rsidRPr="00E33274">
        <w:rPr>
          <w:rFonts w:cs="Times New Roman"/>
        </w:rPr>
        <w:t>.</w:t>
      </w:r>
    </w:p>
    <w:p w14:paraId="7FCC8353" w14:textId="77777777" w:rsidR="00CB4051" w:rsidRPr="00E33274" w:rsidRDefault="00CB4051" w:rsidP="00C87554">
      <w:pPr>
        <w:shd w:val="clear" w:color="auto" w:fill="FFFFFF" w:themeFill="background1"/>
        <w:spacing w:after="0"/>
        <w:rPr>
          <w:rFonts w:cs="Times New Roman"/>
        </w:rPr>
      </w:pPr>
    </w:p>
    <w:p w14:paraId="63D70C5F" w14:textId="77777777" w:rsidR="00106DB8" w:rsidRPr="00E33274" w:rsidRDefault="00696302" w:rsidP="00620637">
      <w:pPr>
        <w:shd w:val="clear" w:color="auto" w:fill="FFFFFF" w:themeFill="background1"/>
        <w:spacing w:after="0"/>
        <w:rPr>
          <w:rFonts w:eastAsiaTheme="majorEastAsia" w:cs="Times New Roman"/>
          <w:b/>
          <w:bCs/>
          <w:color w:val="365F91" w:themeColor="accent1" w:themeShade="BF"/>
          <w:sz w:val="28"/>
          <w:szCs w:val="28"/>
        </w:rPr>
      </w:pPr>
      <w:r w:rsidRPr="00E33274">
        <w:rPr>
          <w:rFonts w:cs="Times New Roman"/>
        </w:rPr>
        <w:t xml:space="preserve">This method </w:t>
      </w:r>
      <w:r w:rsidR="00620637">
        <w:rPr>
          <w:rFonts w:cs="Times New Roman"/>
        </w:rPr>
        <w:t xml:space="preserve">used in the RCC </w:t>
      </w:r>
      <w:r w:rsidRPr="00E33274">
        <w:rPr>
          <w:rFonts w:cs="Times New Roman"/>
        </w:rPr>
        <w:t xml:space="preserve">is mathematically equivalent and produces the same results as those describe in the </w:t>
      </w:r>
      <w:r w:rsidRPr="00E33274">
        <w:rPr>
          <w:rFonts w:cs="Times New Roman"/>
          <w:i/>
        </w:rPr>
        <w:t>Red Tape Reduction Regulations</w:t>
      </w:r>
      <w:r w:rsidRPr="00E33274">
        <w:rPr>
          <w:rFonts w:cs="Times New Roman"/>
        </w:rPr>
        <w:t>.</w:t>
      </w:r>
      <w:r w:rsidR="00620637">
        <w:rPr>
          <w:rFonts w:cs="Times New Roman"/>
        </w:rPr>
        <w:t xml:space="preserve"> Equivalency can be demonstrated by running the RCC’s period report – discussed later in this manual.</w:t>
      </w:r>
      <w:r w:rsidR="00CF237C" w:rsidRPr="00E33274">
        <w:rPr>
          <w:rFonts w:cs="Times New Roman"/>
        </w:rPr>
        <w:t xml:space="preserve">  The technical details are i</w:t>
      </w:r>
      <w:r w:rsidR="000A38B1" w:rsidRPr="00E33274">
        <w:rPr>
          <w:rFonts w:cs="Times New Roman"/>
        </w:rPr>
        <w:t xml:space="preserve">ncluded in this document in </w:t>
      </w:r>
      <w:r w:rsidR="00CF237C" w:rsidRPr="00E33274">
        <w:rPr>
          <w:rFonts w:cs="Times New Roman"/>
        </w:rPr>
        <w:t xml:space="preserve">appendix </w:t>
      </w:r>
      <w:r w:rsidR="00BC543F" w:rsidRPr="00E33274">
        <w:rPr>
          <w:rFonts w:cs="Times New Roman"/>
          <w:i/>
        </w:rPr>
        <w:fldChar w:fldCharType="begin"/>
      </w:r>
      <w:r w:rsidR="00BC543F" w:rsidRPr="00E33274">
        <w:rPr>
          <w:rFonts w:cs="Times New Roman"/>
        </w:rPr>
        <w:instrText xml:space="preserve"> REF _Ref443305901 \w \h </w:instrText>
      </w:r>
      <w:r w:rsidR="00E33274">
        <w:rPr>
          <w:rFonts w:cs="Times New Roman"/>
          <w:i/>
        </w:rPr>
        <w:instrText xml:space="preserve"> \* MERGEFORMAT </w:instrText>
      </w:r>
      <w:r w:rsidR="00BC543F" w:rsidRPr="00E33274">
        <w:rPr>
          <w:rFonts w:cs="Times New Roman"/>
          <w:i/>
        </w:rPr>
      </w:r>
      <w:r w:rsidR="00BC543F" w:rsidRPr="00E33274">
        <w:rPr>
          <w:rFonts w:cs="Times New Roman"/>
          <w:i/>
        </w:rPr>
        <w:fldChar w:fldCharType="separate"/>
      </w:r>
      <w:r w:rsidR="00E134D9" w:rsidRPr="00E33274">
        <w:rPr>
          <w:rFonts w:cs="Times New Roman"/>
        </w:rPr>
        <w:t>8.4</w:t>
      </w:r>
      <w:r w:rsidR="00BC543F" w:rsidRPr="00E33274">
        <w:rPr>
          <w:rFonts w:cs="Times New Roman"/>
          <w:i/>
        </w:rPr>
        <w:fldChar w:fldCharType="end"/>
      </w:r>
      <w:r w:rsidR="00BC543F" w:rsidRPr="00E33274">
        <w:rPr>
          <w:rFonts w:cs="Times New Roman"/>
          <w:i/>
        </w:rPr>
        <w:t xml:space="preserve"> </w:t>
      </w:r>
      <w:r w:rsidR="00BC543F" w:rsidRPr="00E33274">
        <w:rPr>
          <w:rFonts w:cs="Times New Roman"/>
          <w:i/>
        </w:rPr>
        <w:fldChar w:fldCharType="begin"/>
      </w:r>
      <w:r w:rsidR="00BC543F" w:rsidRPr="00E33274">
        <w:rPr>
          <w:rFonts w:cs="Times New Roman"/>
          <w:i/>
        </w:rPr>
        <w:instrText xml:space="preserve"> REF _Ref443305901 \h </w:instrText>
      </w:r>
      <w:r w:rsidR="00E33274">
        <w:rPr>
          <w:rFonts w:cs="Times New Roman"/>
          <w:i/>
        </w:rPr>
        <w:instrText xml:space="preserve"> \* MERGEFORMAT </w:instrText>
      </w:r>
      <w:r w:rsidR="00BC543F" w:rsidRPr="00E33274">
        <w:rPr>
          <w:rFonts w:cs="Times New Roman"/>
          <w:i/>
        </w:rPr>
      </w:r>
      <w:r w:rsidR="00BC543F" w:rsidRPr="00E33274">
        <w:rPr>
          <w:rFonts w:cs="Times New Roman"/>
          <w:i/>
        </w:rPr>
        <w:fldChar w:fldCharType="separate"/>
      </w:r>
      <w:r w:rsidR="00E134D9" w:rsidRPr="00E33274">
        <w:t>Calculating Total Present Value and Annualized Values</w:t>
      </w:r>
      <w:r w:rsidR="00BC543F" w:rsidRPr="00E33274">
        <w:rPr>
          <w:rFonts w:cs="Times New Roman"/>
          <w:i/>
        </w:rPr>
        <w:fldChar w:fldCharType="end"/>
      </w:r>
      <w:r w:rsidR="00554894" w:rsidRPr="00E33274">
        <w:rPr>
          <w:rFonts w:cs="Times New Roman"/>
          <w:i/>
        </w:rPr>
        <w:t>.</w:t>
      </w:r>
      <w:r w:rsidR="00106DB8" w:rsidRPr="00E33274">
        <w:rPr>
          <w:rFonts w:cs="Times New Roman"/>
        </w:rPr>
        <w:br w:type="page"/>
      </w:r>
    </w:p>
    <w:p w14:paraId="4C029737" w14:textId="77777777" w:rsidR="0012289D" w:rsidRPr="00E33274" w:rsidRDefault="0012289D" w:rsidP="0012289D">
      <w:pPr>
        <w:pStyle w:val="Heading3"/>
      </w:pPr>
      <w:r w:rsidRPr="00205823">
        <w:lastRenderedPageBreak/>
        <w:t>Importing and Exporting Scenario Files</w:t>
      </w:r>
    </w:p>
    <w:p w14:paraId="1A6FF8BE" w14:textId="77777777" w:rsidR="0012289D" w:rsidRDefault="0012289D" w:rsidP="0012289D">
      <w:pPr>
        <w:shd w:val="clear" w:color="auto" w:fill="FFFFFF" w:themeFill="background1"/>
        <w:rPr>
          <w:rFonts w:cs="Times New Roman"/>
        </w:rPr>
      </w:pPr>
      <w:r w:rsidRPr="00E33274">
        <w:rPr>
          <w:rFonts w:cs="Times New Roman"/>
        </w:rPr>
        <w:t>The Calculator has the ability to save and load scenario</w:t>
      </w:r>
      <w:r w:rsidR="00BD3E95">
        <w:rPr>
          <w:rFonts w:cs="Times New Roman"/>
        </w:rPr>
        <w:t>s, which are f</w:t>
      </w:r>
      <w:r w:rsidR="00AE6A4E">
        <w:rPr>
          <w:rFonts w:cs="Times New Roman"/>
        </w:rPr>
        <w:t>iles contain</w:t>
      </w:r>
      <w:r w:rsidR="00BD3E95">
        <w:rPr>
          <w:rFonts w:cs="Times New Roman"/>
        </w:rPr>
        <w:t>ing</w:t>
      </w:r>
      <w:r w:rsidR="00AE6A4E">
        <w:rPr>
          <w:rFonts w:cs="Times New Roman"/>
        </w:rPr>
        <w:t xml:space="preserve"> all</w:t>
      </w:r>
      <w:r w:rsidR="00BD3E95">
        <w:rPr>
          <w:rFonts w:cs="Times New Roman"/>
        </w:rPr>
        <w:t xml:space="preserve"> user inputs.</w:t>
      </w:r>
      <w:r w:rsidR="00AE6A4E">
        <w:rPr>
          <w:rFonts w:cs="Times New Roman"/>
        </w:rPr>
        <w:t xml:space="preserve"> </w:t>
      </w:r>
      <w:r w:rsidR="00BD3E95">
        <w:rPr>
          <w:rFonts w:cs="Times New Roman"/>
        </w:rPr>
        <w:t>Scenario files</w:t>
      </w:r>
      <w:r w:rsidRPr="00E33274">
        <w:rPr>
          <w:rFonts w:cs="Times New Roman"/>
        </w:rPr>
        <w:t xml:space="preserve"> makes it easier to have multiple cost estimates, switch back and forth between scenarios, share them with others, and preserves disk space.  In addition, having scenario files will make it easier to transfer inputs from the current version of the Calculator to future versions as compared to manually re-entering inputs.  Having scenario files also makes it easier to aggregate results from multiple scenarios when you use the reporting features of the Calculator discussed in the next section.</w:t>
      </w:r>
    </w:p>
    <w:p w14:paraId="54A649BE" w14:textId="77777777" w:rsidR="00C30EC5" w:rsidRPr="00E33274" w:rsidRDefault="00C30EC5" w:rsidP="0012289D">
      <w:pPr>
        <w:shd w:val="clear" w:color="auto" w:fill="FFFFFF" w:themeFill="background1"/>
        <w:rPr>
          <w:rFonts w:cs="Times New Roman"/>
        </w:rPr>
      </w:pPr>
      <w:r>
        <w:rPr>
          <w:rFonts w:cs="Times New Roman"/>
        </w:rPr>
        <w:t>Unfortunately, in version 3.0 of the Calculator too many changes were made to allow for continued backwards compatibility with previous versions</w:t>
      </w:r>
      <w:r w:rsidR="00BD3E95">
        <w:rPr>
          <w:rFonts w:cs="Times New Roman"/>
        </w:rPr>
        <w:t>’ scenario files</w:t>
      </w:r>
      <w:r>
        <w:rPr>
          <w:rFonts w:cs="Times New Roman"/>
        </w:rPr>
        <w:t xml:space="preserve">. </w:t>
      </w:r>
      <w:r w:rsidR="00C4294A">
        <w:rPr>
          <w:rFonts w:cs="Times New Roman"/>
        </w:rPr>
        <w:t xml:space="preserve">Steps have been taken to ensure this will not be a problem in the future. RCC </w:t>
      </w:r>
      <w:r>
        <w:rPr>
          <w:rFonts w:cs="Times New Roman"/>
        </w:rPr>
        <w:t xml:space="preserve">scenario files </w:t>
      </w:r>
      <w:r w:rsidR="00C4294A">
        <w:rPr>
          <w:rFonts w:cs="Times New Roman"/>
        </w:rPr>
        <w:t>now record the version of the calculator under which they were recorded. This information will make it easier for the Calculator to recognize different scenario file formats and treat them accordingly when loading the data</w:t>
      </w:r>
      <w:r>
        <w:rPr>
          <w:rFonts w:cs="Times New Roman"/>
        </w:rPr>
        <w:t>.</w:t>
      </w:r>
    </w:p>
    <w:p w14:paraId="0A67EB1F" w14:textId="77777777" w:rsidR="0012289D" w:rsidRPr="00E33274" w:rsidRDefault="0012289D" w:rsidP="0012289D">
      <w:pPr>
        <w:shd w:val="clear" w:color="auto" w:fill="FFFFFF" w:themeFill="background1"/>
        <w:rPr>
          <w:rFonts w:cs="Times New Roman"/>
        </w:rPr>
      </w:pPr>
      <w:r w:rsidRPr="00E33274">
        <w:rPr>
          <w:rFonts w:cs="Times New Roman"/>
        </w:rPr>
        <w:t xml:space="preserve">Scenario files are saved as text files with the file extension </w:t>
      </w:r>
      <w:r w:rsidRPr="00E33274">
        <w:rPr>
          <w:rFonts w:cs="Times New Roman"/>
          <w:i/>
        </w:rPr>
        <w:t>RCC.</w:t>
      </w:r>
      <w:r w:rsidR="00BD3E95">
        <w:rPr>
          <w:rFonts w:cs="Times New Roman"/>
        </w:rPr>
        <w:t xml:space="preserve">   This </w:t>
      </w:r>
      <w:r w:rsidRPr="00E33274">
        <w:rPr>
          <w:rFonts w:cs="Times New Roman"/>
        </w:rPr>
        <w:t xml:space="preserve">extension enables the Regulatory Costing Calculator to recognize a scenario file.  A scenario text file typically takes up about 1% of the memory of the </w:t>
      </w:r>
      <w:r w:rsidR="00BD3E95">
        <w:rPr>
          <w:rFonts w:cs="Times New Roman"/>
        </w:rPr>
        <w:t xml:space="preserve">entire </w:t>
      </w:r>
      <w:r w:rsidRPr="00E33274">
        <w:rPr>
          <w:rFonts w:cs="Times New Roman"/>
        </w:rPr>
        <w:t xml:space="preserve">Calculator Excel file.  The buttons that will allow you to Clear, Load, and Save a scenario from the Calculator are all included in the </w:t>
      </w:r>
      <w:r w:rsidR="00C4294A" w:rsidRPr="00C4294A">
        <w:rPr>
          <w:rFonts w:cs="Times New Roman"/>
          <w:b/>
          <w:i/>
        </w:rPr>
        <w:t>Initiative Details</w:t>
      </w:r>
      <w:r w:rsidRPr="00E33274">
        <w:rPr>
          <w:rFonts w:cs="Times New Roman"/>
        </w:rPr>
        <w:t xml:space="preserve"> tab of the spreadsheet. </w:t>
      </w:r>
    </w:p>
    <w:p w14:paraId="4FB3C9B8" w14:textId="77777777" w:rsidR="0012289D" w:rsidRPr="00E33274" w:rsidRDefault="0012289D" w:rsidP="0012289D">
      <w:pPr>
        <w:shd w:val="clear" w:color="auto" w:fill="FFFFFF" w:themeFill="background1"/>
        <w:jc w:val="center"/>
      </w:pPr>
      <w:r>
        <w:rPr>
          <w:noProof/>
        </w:rPr>
        <w:drawing>
          <wp:inline distT="0" distB="0" distL="0" distR="0" wp14:anchorId="22A2FF75" wp14:editId="622F026B">
            <wp:extent cx="6400800" cy="320675"/>
            <wp:effectExtent l="0" t="0" r="0" b="317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320675"/>
                    </a:xfrm>
                    <a:prstGeom prst="rect">
                      <a:avLst/>
                    </a:prstGeom>
                  </pic:spPr>
                </pic:pic>
              </a:graphicData>
            </a:graphic>
          </wp:inline>
        </w:drawing>
      </w:r>
    </w:p>
    <w:p w14:paraId="3F4E804B" w14:textId="77777777" w:rsidR="0012289D" w:rsidRPr="00E33274" w:rsidRDefault="0012289D" w:rsidP="0012289D">
      <w:pPr>
        <w:shd w:val="clear" w:color="auto" w:fill="FFFFFF" w:themeFill="background1"/>
        <w:rPr>
          <w:rFonts w:cs="Times New Roman"/>
        </w:rPr>
      </w:pPr>
      <w:r w:rsidRPr="00E33274">
        <w:rPr>
          <w:rFonts w:cs="Times New Roman"/>
        </w:rPr>
        <w:t>When the “</w:t>
      </w:r>
      <w:r w:rsidRPr="00E33274">
        <w:rPr>
          <w:rFonts w:cs="Times New Roman"/>
          <w:i/>
        </w:rPr>
        <w:t>Save Scenario</w:t>
      </w:r>
      <w:r w:rsidRPr="00E33274">
        <w:rPr>
          <w:rFonts w:cs="Times New Roman"/>
        </w:rPr>
        <w:t xml:space="preserve">” button is pressed, a dialogue box will pop-up asking the user to select the folder location and file name to use when saving the scenario.  The extension </w:t>
      </w:r>
      <w:r w:rsidRPr="00E33274">
        <w:rPr>
          <w:rFonts w:cs="Times New Roman"/>
          <w:i/>
        </w:rPr>
        <w:t xml:space="preserve">RCC </w:t>
      </w:r>
      <w:r w:rsidRPr="00E33274">
        <w:rPr>
          <w:rFonts w:cs="Times New Roman"/>
        </w:rPr>
        <w:t>will automatically be added to the file name given by the user.</w:t>
      </w:r>
    </w:p>
    <w:p w14:paraId="419C9F07" w14:textId="77777777" w:rsidR="0012289D" w:rsidRPr="00E33274" w:rsidRDefault="0012289D" w:rsidP="0012289D">
      <w:pPr>
        <w:shd w:val="clear" w:color="auto" w:fill="FFFFFF" w:themeFill="background1"/>
        <w:rPr>
          <w:rFonts w:cs="Times New Roman"/>
        </w:rPr>
      </w:pPr>
      <w:r w:rsidRPr="00E33274">
        <w:rPr>
          <w:rFonts w:cs="Times New Roman"/>
        </w:rPr>
        <w:t>The “</w:t>
      </w:r>
      <w:r w:rsidRPr="00E33274">
        <w:rPr>
          <w:rFonts w:cs="Times New Roman"/>
          <w:i/>
        </w:rPr>
        <w:t>Load Scenario”</w:t>
      </w:r>
      <w:r w:rsidRPr="00E33274">
        <w:rPr>
          <w:rFonts w:cs="Times New Roman"/>
        </w:rPr>
        <w:t xml:space="preserve"> button will also open up a dialogue box that will allow the user to select the folder and Calculator scenario file to import inputs from.  Only files with the RCC extension will be visible for selection.  When an import is done all the inputs currently entered in the spreadsheet will be cleared.</w:t>
      </w:r>
    </w:p>
    <w:p w14:paraId="308DAAF5" w14:textId="77777777" w:rsidR="00E63C1D" w:rsidRDefault="0012289D" w:rsidP="0012289D">
      <w:pPr>
        <w:shd w:val="clear" w:color="auto" w:fill="FFFFFF" w:themeFill="background1"/>
        <w:rPr>
          <w:rFonts w:cs="Times New Roman"/>
        </w:rPr>
      </w:pPr>
      <w:r w:rsidRPr="00E33274">
        <w:rPr>
          <w:rFonts w:cs="Times New Roman"/>
        </w:rPr>
        <w:t>The “</w:t>
      </w:r>
      <w:r w:rsidRPr="00E33274">
        <w:rPr>
          <w:rFonts w:cs="Times New Roman"/>
          <w:i/>
        </w:rPr>
        <w:t>Clear Scenario</w:t>
      </w:r>
      <w:r w:rsidRPr="00E33274">
        <w:rPr>
          <w:rFonts w:cs="Times New Roman"/>
        </w:rPr>
        <w:t>” button will remove a</w:t>
      </w:r>
      <w:r w:rsidR="00BD3E95">
        <w:rPr>
          <w:rFonts w:cs="Times New Roman"/>
        </w:rPr>
        <w:t xml:space="preserve">ll the inputs currently </w:t>
      </w:r>
      <w:r w:rsidRPr="00E33274">
        <w:rPr>
          <w:rFonts w:cs="Times New Roman"/>
        </w:rPr>
        <w:t>in the Calculator, leaving a clean slate for a new scenario to be created.</w:t>
      </w:r>
    </w:p>
    <w:p w14:paraId="45E4438F" w14:textId="77777777" w:rsidR="00E63C1D" w:rsidRDefault="00E63C1D">
      <w:pPr>
        <w:rPr>
          <w:rFonts w:cs="Times New Roman"/>
        </w:rPr>
      </w:pPr>
      <w:r>
        <w:rPr>
          <w:rFonts w:cs="Times New Roman"/>
        </w:rPr>
        <w:br w:type="page"/>
      </w:r>
    </w:p>
    <w:p w14:paraId="61009485" w14:textId="38E65F9E" w:rsidR="00FB3BA7" w:rsidRPr="00E33274" w:rsidRDefault="001D36B3" w:rsidP="0012289D">
      <w:pPr>
        <w:pStyle w:val="Heading2"/>
      </w:pPr>
      <w:r>
        <w:rPr>
          <w:noProof/>
        </w:rPr>
        <w:lastRenderedPageBreak/>
        <w:pict w14:anchorId="1E36D717">
          <v:oval id="Oval 474" o:spid="_x0000_s2052" style="position:absolute;left:0;text-align:left;margin-left:-17.2pt;margin-top:.5pt;width:34pt;height:34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" strokecolor="#eeece1 [3203]" strokeweight="2pt">
            <v:fill r:id="rId41" o:title="" recolor="t" rotate="t" type="frame"/>
            <v:imagedata recolortarget="#060e18 [642]"/>
            <w10:wrap anchorx="margin"/>
          </v:oval>
        </w:pict>
      </w:r>
      <w:r w:rsidR="00C60BAE" w:rsidRPr="00E33274">
        <w:t>R</w:t>
      </w:r>
      <w:r w:rsidR="00CF237C" w:rsidRPr="00E33274">
        <w:t>eview, Confirm and Report Results</w:t>
      </w:r>
      <w:r w:rsidR="00EA7A5A" w:rsidRPr="00EA7A5A">
        <w:rPr>
          <w:noProof/>
        </w:rPr>
        <w:t xml:space="preserve"> </w:t>
      </w:r>
    </w:p>
    <w:p w14:paraId="6E4EAEC5" w14:textId="77777777" w:rsidR="001319A9" w:rsidRPr="00E33274" w:rsidRDefault="001319A9" w:rsidP="00C87554">
      <w:pPr>
        <w:shd w:val="clear" w:color="auto" w:fill="FFFFFF" w:themeFill="background1"/>
        <w:spacing w:after="0"/>
        <w:rPr>
          <w:rFonts w:cs="Times New Roman"/>
        </w:rPr>
      </w:pPr>
    </w:p>
    <w:p w14:paraId="5B93B074" w14:textId="77777777" w:rsidR="00EA7A5A" w:rsidRPr="00EA7A5A" w:rsidRDefault="00EA7A5A" w:rsidP="00EA7A5A">
      <w:pPr>
        <w:pStyle w:val="Heading3"/>
      </w:pPr>
      <w:r>
        <w:t>Information In the Calculator</w:t>
      </w:r>
    </w:p>
    <w:p w14:paraId="4BE539C4" w14:textId="77777777" w:rsidR="00C60BAE" w:rsidRPr="00E33274" w:rsidRDefault="00CF237C" w:rsidP="00C87554">
      <w:pPr>
        <w:shd w:val="clear" w:color="auto" w:fill="FFFFFF" w:themeFill="background1"/>
        <w:spacing w:after="0"/>
        <w:rPr>
          <w:rFonts w:cs="Times New Roman"/>
        </w:rPr>
      </w:pPr>
      <w:r w:rsidRPr="00E33274">
        <w:rPr>
          <w:rFonts w:cs="Times New Roman"/>
        </w:rPr>
        <w:t xml:space="preserve">Now that you have entered all the parameters needed it is time to review the outcomes </w:t>
      </w:r>
      <w:r w:rsidR="00BE6A62" w:rsidRPr="00E33274">
        <w:rPr>
          <w:rFonts w:cs="Times New Roman"/>
        </w:rPr>
        <w:t xml:space="preserve">that </w:t>
      </w:r>
      <w:r w:rsidRPr="00E33274">
        <w:rPr>
          <w:rFonts w:cs="Times New Roman"/>
        </w:rPr>
        <w:t>are summarized in th</w:t>
      </w:r>
      <w:r w:rsidR="006656EE" w:rsidRPr="00E33274">
        <w:rPr>
          <w:rFonts w:cs="Times New Roman"/>
        </w:rPr>
        <w:t xml:space="preserve">e </w:t>
      </w:r>
      <w:r w:rsidR="001801F0" w:rsidRPr="00E33274">
        <w:rPr>
          <w:rFonts w:cs="Times New Roman"/>
        </w:rPr>
        <w:t>Calculator</w:t>
      </w:r>
      <w:r w:rsidR="00BE636D">
        <w:rPr>
          <w:rFonts w:cs="Times New Roman"/>
        </w:rPr>
        <w:t xml:space="preserve">’s </w:t>
      </w:r>
      <w:r w:rsidRPr="00BE636D">
        <w:rPr>
          <w:rFonts w:cs="Times New Roman"/>
          <w:b/>
          <w:i/>
        </w:rPr>
        <w:t>Reporting</w:t>
      </w:r>
      <w:r w:rsidR="00BE636D">
        <w:rPr>
          <w:rFonts w:cs="Times New Roman"/>
        </w:rPr>
        <w:t xml:space="preserve"> tab</w:t>
      </w:r>
      <w:r w:rsidRPr="00E33274">
        <w:rPr>
          <w:rFonts w:cs="Times New Roman"/>
        </w:rPr>
        <w:t>.</w:t>
      </w:r>
      <w:r w:rsidR="006656EE" w:rsidRPr="00E33274">
        <w:rPr>
          <w:rFonts w:cs="Times New Roman"/>
        </w:rPr>
        <w:t xml:space="preserve">  The </w:t>
      </w:r>
      <w:r w:rsidR="006656EE" w:rsidRPr="00E33274">
        <w:rPr>
          <w:rFonts w:cs="Times New Roman"/>
          <w:i/>
        </w:rPr>
        <w:t>Reporting</w:t>
      </w:r>
      <w:r w:rsidR="00C60BAE" w:rsidRPr="00E33274">
        <w:rPr>
          <w:rFonts w:cs="Times New Roman"/>
        </w:rPr>
        <w:t xml:space="preserve"> tab has </w:t>
      </w:r>
      <w:r w:rsidR="00E41A23">
        <w:rPr>
          <w:rFonts w:cs="Times New Roman"/>
        </w:rPr>
        <w:t>two</w:t>
      </w:r>
      <w:r w:rsidR="006656EE" w:rsidRPr="00E33274">
        <w:rPr>
          <w:rFonts w:cs="Times New Roman"/>
        </w:rPr>
        <w:t xml:space="preserve"> summary tables</w:t>
      </w:r>
      <w:r w:rsidR="00B012BF" w:rsidRPr="00E33274">
        <w:rPr>
          <w:rFonts w:cs="Times New Roman"/>
        </w:rPr>
        <w:t xml:space="preserve"> (listed below) in addition to </w:t>
      </w:r>
      <w:r w:rsidR="000A38B1" w:rsidRPr="00E33274">
        <w:rPr>
          <w:rFonts w:cs="Times New Roman"/>
        </w:rPr>
        <w:t>two</w:t>
      </w:r>
      <w:r w:rsidR="00B012BF" w:rsidRPr="00E33274">
        <w:rPr>
          <w:rFonts w:cs="Times New Roman"/>
        </w:rPr>
        <w:t xml:space="preserve"> tables that are specific to reporting requirements for the </w:t>
      </w:r>
      <w:r w:rsidR="00E41A23">
        <w:rPr>
          <w:rFonts w:cs="Times New Roman"/>
        </w:rPr>
        <w:t>one-for-o</w:t>
      </w:r>
      <w:r w:rsidR="003D3342" w:rsidRPr="00E33274">
        <w:rPr>
          <w:rFonts w:cs="Times New Roman"/>
        </w:rPr>
        <w:t>ne</w:t>
      </w:r>
      <w:r w:rsidR="00E41A23">
        <w:rPr>
          <w:rFonts w:cs="Times New Roman"/>
        </w:rPr>
        <w:t xml:space="preserve"> r</w:t>
      </w:r>
      <w:r w:rsidR="00B012BF" w:rsidRPr="00E33274">
        <w:rPr>
          <w:rFonts w:cs="Times New Roman"/>
        </w:rPr>
        <w:t xml:space="preserve">ule and the </w:t>
      </w:r>
      <w:r w:rsidR="00E41A23">
        <w:rPr>
          <w:rFonts w:cs="Times New Roman"/>
        </w:rPr>
        <w:t>small business l</w:t>
      </w:r>
      <w:r w:rsidR="003D3342" w:rsidRPr="00E33274">
        <w:rPr>
          <w:rFonts w:cs="Times New Roman"/>
        </w:rPr>
        <w:t>ens</w:t>
      </w:r>
      <w:r w:rsidR="00B012BF" w:rsidRPr="00E33274">
        <w:rPr>
          <w:rFonts w:cs="Times New Roman"/>
        </w:rPr>
        <w:t>.</w:t>
      </w:r>
      <w:r w:rsidR="006656EE" w:rsidRPr="00E33274">
        <w:rPr>
          <w:rFonts w:cs="Times New Roman"/>
        </w:rPr>
        <w:t xml:space="preserve"> </w:t>
      </w:r>
    </w:p>
    <w:p w14:paraId="33E5F60F" w14:textId="77777777" w:rsidR="00C60BAE" w:rsidRPr="00E33274" w:rsidRDefault="00C60BAE" w:rsidP="00C87554">
      <w:pPr>
        <w:shd w:val="clear" w:color="auto" w:fill="FFFFFF" w:themeFill="background1"/>
        <w:spacing w:after="0"/>
        <w:rPr>
          <w:rFonts w:cs="Times New Roman"/>
        </w:rPr>
      </w:pPr>
    </w:p>
    <w:p w14:paraId="181D7FD5" w14:textId="77777777" w:rsidR="00C60BAE" w:rsidRPr="00E33274" w:rsidRDefault="00637D9C" w:rsidP="00C87554">
      <w:pPr>
        <w:pStyle w:val="ListParagraph"/>
        <w:numPr>
          <w:ilvl w:val="0"/>
          <w:numId w:val="15"/>
        </w:numPr>
        <w:shd w:val="clear" w:color="auto" w:fill="FFFFFF" w:themeFill="background1"/>
        <w:spacing w:after="0"/>
        <w:rPr>
          <w:rFonts w:cs="Times New Roman"/>
        </w:rPr>
      </w:pPr>
      <w:r w:rsidRPr="00E33274">
        <w:rPr>
          <w:rFonts w:cs="Times New Roman"/>
        </w:rPr>
        <w:t>T</w:t>
      </w:r>
      <w:r w:rsidR="006656EE" w:rsidRPr="00E33274">
        <w:rPr>
          <w:rFonts w:cs="Times New Roman"/>
        </w:rPr>
        <w:t>otal present values</w:t>
      </w:r>
      <w:r w:rsidR="00C60BAE" w:rsidRPr="00E33274">
        <w:rPr>
          <w:rFonts w:cs="Times New Roman"/>
        </w:rPr>
        <w:t xml:space="preserve"> (</w:t>
      </w:r>
      <w:r w:rsidR="00C60BAE" w:rsidRPr="00E33274">
        <w:rPr>
          <w:rFonts w:cs="Times New Roman"/>
          <w:i/>
        </w:rPr>
        <w:fldChar w:fldCharType="begin"/>
      </w:r>
      <w:r w:rsidR="00C60BAE" w:rsidRPr="00E33274">
        <w:rPr>
          <w:rFonts w:cs="Times New Roman"/>
          <w:i/>
        </w:rPr>
        <w:instrText xml:space="preserve"> REF _Ref375299983 \h  \* MERGEFORMAT </w:instrText>
      </w:r>
      <w:r w:rsidR="00C60BAE" w:rsidRPr="00E33274">
        <w:rPr>
          <w:rFonts w:cs="Times New Roman"/>
          <w:i/>
        </w:rPr>
      </w:r>
      <w:r w:rsidR="00C60BAE" w:rsidRPr="00E33274">
        <w:rPr>
          <w:rFonts w:cs="Times New Roman"/>
          <w:i/>
        </w:rPr>
        <w:fldChar w:fldCharType="separate"/>
      </w:r>
      <w:r w:rsidR="00B22E93" w:rsidRPr="00B22E93">
        <w:rPr>
          <w:rFonts w:cs="Times New Roman"/>
          <w:i/>
        </w:rPr>
        <w:t xml:space="preserve">Figure </w:t>
      </w:r>
      <w:r w:rsidR="00B22E93" w:rsidRPr="00B22E93">
        <w:rPr>
          <w:rFonts w:cs="Times New Roman"/>
          <w:i/>
          <w:noProof/>
        </w:rPr>
        <w:t>14</w:t>
      </w:r>
      <w:r w:rsidR="00B22E93" w:rsidRPr="00B22E93">
        <w:rPr>
          <w:rFonts w:cs="Times New Roman"/>
          <w:i/>
        </w:rPr>
        <w:t>: Total Present Value Summary Report</w:t>
      </w:r>
      <w:r w:rsidR="00C60BAE" w:rsidRPr="00E33274">
        <w:rPr>
          <w:rFonts w:cs="Times New Roman"/>
          <w:i/>
        </w:rPr>
        <w:fldChar w:fldCharType="end"/>
      </w:r>
      <w:r w:rsidR="00B22E93">
        <w:rPr>
          <w:rFonts w:cs="Times New Roman"/>
          <w:i/>
        </w:rPr>
        <w:t>)</w:t>
      </w:r>
    </w:p>
    <w:p w14:paraId="3EBDD4D0" w14:textId="77777777" w:rsidR="003A4A0F" w:rsidRPr="00E33274" w:rsidRDefault="003A4A0F" w:rsidP="00C87554">
      <w:pPr>
        <w:pStyle w:val="ListParagraph"/>
        <w:shd w:val="clear" w:color="auto" w:fill="FFFFFF" w:themeFill="background1"/>
        <w:spacing w:after="0"/>
        <w:rPr>
          <w:rFonts w:cs="Times New Roman"/>
        </w:rPr>
      </w:pPr>
    </w:p>
    <w:p w14:paraId="1399FF84" w14:textId="77777777" w:rsidR="00B012BF" w:rsidRPr="00E33274" w:rsidRDefault="00637D9C" w:rsidP="00C87554">
      <w:pPr>
        <w:pStyle w:val="ListParagraph"/>
        <w:numPr>
          <w:ilvl w:val="0"/>
          <w:numId w:val="15"/>
        </w:numPr>
        <w:shd w:val="clear" w:color="auto" w:fill="FFFFFF" w:themeFill="background1"/>
        <w:spacing w:after="0"/>
        <w:rPr>
          <w:rFonts w:cs="Times New Roman"/>
        </w:rPr>
      </w:pPr>
      <w:r w:rsidRPr="00E33274">
        <w:rPr>
          <w:rFonts w:cs="Times New Roman"/>
        </w:rPr>
        <w:t>A</w:t>
      </w:r>
      <w:r w:rsidR="006656EE" w:rsidRPr="00E33274">
        <w:rPr>
          <w:rFonts w:cs="Times New Roman"/>
        </w:rPr>
        <w:t xml:space="preserve">nnualized averages. </w:t>
      </w:r>
      <w:r w:rsidR="00C60BAE" w:rsidRPr="00E33274">
        <w:rPr>
          <w:rFonts w:cs="Times New Roman"/>
        </w:rPr>
        <w:t xml:space="preserve"> </w:t>
      </w:r>
    </w:p>
    <w:p w14:paraId="15EC172A" w14:textId="77777777" w:rsidR="00B012BF" w:rsidRPr="00E33274" w:rsidRDefault="00B012BF" w:rsidP="00C87554">
      <w:pPr>
        <w:pStyle w:val="ListParagraph"/>
        <w:shd w:val="clear" w:color="auto" w:fill="FFFFFF" w:themeFill="background1"/>
        <w:spacing w:after="0"/>
        <w:rPr>
          <w:rFonts w:cs="Times New Roman"/>
        </w:rPr>
      </w:pPr>
    </w:p>
    <w:p w14:paraId="1D41602E" w14:textId="77777777" w:rsidR="00CB4051" w:rsidRDefault="006656EE" w:rsidP="006260FC">
      <w:pPr>
        <w:pStyle w:val="ListParagraph"/>
        <w:shd w:val="clear" w:color="auto" w:fill="FFFFFF" w:themeFill="background1"/>
        <w:spacing w:after="0"/>
        <w:ind w:left="0"/>
        <w:rPr>
          <w:rFonts w:cs="Times New Roman"/>
        </w:rPr>
      </w:pPr>
      <w:r w:rsidRPr="00E33274">
        <w:rPr>
          <w:rFonts w:cs="Times New Roman"/>
        </w:rPr>
        <w:t>Within each</w:t>
      </w:r>
      <w:r w:rsidR="00C60BAE" w:rsidRPr="00E33274">
        <w:rPr>
          <w:rFonts w:cs="Times New Roman"/>
        </w:rPr>
        <w:t xml:space="preserve"> of these</w:t>
      </w:r>
      <w:r w:rsidRPr="00E33274">
        <w:rPr>
          <w:rFonts w:cs="Times New Roman"/>
        </w:rPr>
        <w:t xml:space="preserve"> </w:t>
      </w:r>
      <w:r w:rsidR="00CA39E2" w:rsidRPr="00E33274">
        <w:rPr>
          <w:rFonts w:cs="Times New Roman"/>
        </w:rPr>
        <w:t>table</w:t>
      </w:r>
      <w:r w:rsidR="00C60BAE" w:rsidRPr="00E33274">
        <w:rPr>
          <w:rFonts w:cs="Times New Roman"/>
        </w:rPr>
        <w:t>s,</w:t>
      </w:r>
      <w:r w:rsidR="00CA39E2" w:rsidRPr="00E33274">
        <w:rPr>
          <w:rFonts w:cs="Times New Roman"/>
        </w:rPr>
        <w:t xml:space="preserve"> </w:t>
      </w:r>
      <w:r w:rsidR="00C550DB" w:rsidRPr="00E33274">
        <w:rPr>
          <w:rFonts w:cs="Times New Roman"/>
        </w:rPr>
        <w:t>sub-</w:t>
      </w:r>
      <w:r w:rsidRPr="00E33274">
        <w:rPr>
          <w:rFonts w:cs="Times New Roman"/>
        </w:rPr>
        <w:t xml:space="preserve">totals </w:t>
      </w:r>
      <w:r w:rsidR="00CB4051" w:rsidRPr="00E33274">
        <w:rPr>
          <w:rFonts w:cs="Times New Roman"/>
        </w:rPr>
        <w:t xml:space="preserve">of costs </w:t>
      </w:r>
      <w:r w:rsidRPr="00E33274">
        <w:rPr>
          <w:rFonts w:cs="Times New Roman"/>
        </w:rPr>
        <w:t xml:space="preserve">are </w:t>
      </w:r>
      <w:r w:rsidR="00C550DB" w:rsidRPr="00E33274">
        <w:rPr>
          <w:rFonts w:cs="Times New Roman"/>
        </w:rPr>
        <w:t>provided for</w:t>
      </w:r>
      <w:r w:rsidRPr="00E33274">
        <w:rPr>
          <w:rFonts w:cs="Times New Roman"/>
        </w:rPr>
        <w:t>:</w:t>
      </w:r>
    </w:p>
    <w:p w14:paraId="701387D8" w14:textId="77777777" w:rsidR="006260FC" w:rsidRPr="00E33274" w:rsidRDefault="006260FC" w:rsidP="006260FC">
      <w:pPr>
        <w:pStyle w:val="ListParagraph"/>
        <w:shd w:val="clear" w:color="auto" w:fill="FFFFFF" w:themeFill="background1"/>
        <w:spacing w:after="0"/>
        <w:ind w:left="0"/>
        <w:rPr>
          <w:rFonts w:cs="Times New Roman"/>
        </w:rPr>
      </w:pPr>
    </w:p>
    <w:p w14:paraId="384F6015" w14:textId="77777777" w:rsidR="00B26500" w:rsidRDefault="00B22E93" w:rsidP="00B22E93">
      <w:pPr>
        <w:pStyle w:val="ListParagraph"/>
        <w:numPr>
          <w:ilvl w:val="0"/>
          <w:numId w:val="13"/>
        </w:numPr>
        <w:shd w:val="clear" w:color="auto" w:fill="FFFFFF" w:themeFill="background1"/>
        <w:spacing w:after="0"/>
        <w:ind w:left="610"/>
        <w:rPr>
          <w:rFonts w:cs="Times New Roman"/>
        </w:rPr>
      </w:pPr>
      <w:r>
        <w:rPr>
          <w:rFonts w:cs="Times New Roman"/>
        </w:rPr>
        <w:t>A</w:t>
      </w:r>
      <w:r w:rsidR="00B26500">
        <w:rPr>
          <w:rFonts w:cs="Times New Roman"/>
        </w:rPr>
        <w:t>dministrative costs</w:t>
      </w:r>
      <w:r w:rsidR="005668C8">
        <w:rPr>
          <w:rFonts w:cs="Times New Roman"/>
        </w:rPr>
        <w:t xml:space="preserve"> total and</w:t>
      </w:r>
      <w:r w:rsidR="00B26500">
        <w:rPr>
          <w:rFonts w:cs="Times New Roman"/>
        </w:rPr>
        <w:t xml:space="preserve"> by business and non-business stakeholders</w:t>
      </w:r>
    </w:p>
    <w:p w14:paraId="5825CDC9" w14:textId="77777777" w:rsidR="006656EE" w:rsidRPr="00E33274" w:rsidRDefault="00B26500" w:rsidP="00B22E93">
      <w:pPr>
        <w:pStyle w:val="ListParagraph"/>
        <w:numPr>
          <w:ilvl w:val="0"/>
          <w:numId w:val="13"/>
        </w:numPr>
        <w:shd w:val="clear" w:color="auto" w:fill="FFFFFF" w:themeFill="background1"/>
        <w:spacing w:after="0"/>
        <w:ind w:left="610"/>
        <w:rPr>
          <w:rFonts w:cs="Times New Roman"/>
        </w:rPr>
      </w:pPr>
      <w:r>
        <w:rPr>
          <w:rFonts w:cs="Times New Roman"/>
        </w:rPr>
        <w:t xml:space="preserve">Compliance costs </w:t>
      </w:r>
      <w:r w:rsidR="005668C8">
        <w:rPr>
          <w:rFonts w:cs="Times New Roman"/>
        </w:rPr>
        <w:t xml:space="preserve">total and </w:t>
      </w:r>
      <w:r>
        <w:rPr>
          <w:rFonts w:cs="Times New Roman"/>
        </w:rPr>
        <w:t xml:space="preserve">by business and non-business stakeholders </w:t>
      </w:r>
    </w:p>
    <w:p w14:paraId="3D546EC9" w14:textId="77777777" w:rsidR="006656EE" w:rsidRPr="00E33274" w:rsidRDefault="006260FC" w:rsidP="00B22E93">
      <w:pPr>
        <w:pStyle w:val="ListParagraph"/>
        <w:numPr>
          <w:ilvl w:val="0"/>
          <w:numId w:val="13"/>
        </w:numPr>
        <w:shd w:val="clear" w:color="auto" w:fill="FFFFFF" w:themeFill="background1"/>
        <w:spacing w:after="0"/>
        <w:ind w:left="610"/>
        <w:rPr>
          <w:rFonts w:cs="Times New Roman"/>
        </w:rPr>
      </w:pPr>
      <w:r>
        <w:rPr>
          <w:rFonts w:cs="Times New Roman"/>
        </w:rPr>
        <w:t>B</w:t>
      </w:r>
      <w:r w:rsidR="006656EE" w:rsidRPr="00E33274">
        <w:rPr>
          <w:rFonts w:cs="Times New Roman"/>
        </w:rPr>
        <w:t>usiness size (</w:t>
      </w:r>
      <w:r w:rsidR="00CB4051" w:rsidRPr="00E33274">
        <w:rPr>
          <w:rFonts w:cs="Times New Roman"/>
        </w:rPr>
        <w:t>S</w:t>
      </w:r>
      <w:r w:rsidR="006656EE" w:rsidRPr="00E33274">
        <w:rPr>
          <w:rFonts w:cs="Times New Roman"/>
        </w:rPr>
        <w:t xml:space="preserve">mall, Medium &amp; Large, and All </w:t>
      </w:r>
      <w:r>
        <w:rPr>
          <w:rFonts w:cs="Times New Roman"/>
        </w:rPr>
        <w:t>stakeholders</w:t>
      </w:r>
      <w:r w:rsidR="006656EE" w:rsidRPr="00E33274">
        <w:rPr>
          <w:rFonts w:cs="Times New Roman"/>
        </w:rPr>
        <w:t>)</w:t>
      </w:r>
    </w:p>
    <w:p w14:paraId="6B2AFBE5" w14:textId="77777777" w:rsidR="00B22E93" w:rsidRPr="00B22E93" w:rsidRDefault="005668C8" w:rsidP="006260FC">
      <w:pPr>
        <w:pStyle w:val="ListParagraph"/>
        <w:shd w:val="clear" w:color="auto" w:fill="FFFFFF" w:themeFill="background1"/>
        <w:spacing w:after="0"/>
        <w:ind w:left="610"/>
        <w:rPr>
          <w:rFonts w:cs="Times New Roman"/>
        </w:rPr>
      </w:pPr>
      <w:bookmarkStart w:id="3" w:name="_Ref375299983"/>
      <w:r>
        <w:rPr>
          <w:noProof/>
        </w:rPr>
        <w:drawing>
          <wp:anchor distT="0" distB="0" distL="114300" distR="114300" simplePos="0" relativeHeight="251774976" behindDoc="0" locked="0" layoutInCell="1" allowOverlap="1" wp14:anchorId="042CDE6A" wp14:editId="485D4427">
            <wp:simplePos x="0" y="0"/>
            <wp:positionH relativeFrom="margin">
              <wp:align>right</wp:align>
            </wp:positionH>
            <wp:positionV relativeFrom="paragraph">
              <wp:posOffset>211540</wp:posOffset>
            </wp:positionV>
            <wp:extent cx="6400800" cy="3062605"/>
            <wp:effectExtent l="0" t="0" r="0" b="4445"/>
            <wp:wrapTopAndBottom/>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400800" cy="3062605"/>
                    </a:xfrm>
                    <a:prstGeom prst="rect">
                      <a:avLst/>
                    </a:prstGeom>
                  </pic:spPr>
                </pic:pic>
              </a:graphicData>
            </a:graphic>
          </wp:anchor>
        </w:drawing>
      </w:r>
    </w:p>
    <w:p w14:paraId="6B0E6917" w14:textId="77777777" w:rsidR="001319A9" w:rsidRPr="00E33274" w:rsidRDefault="00CB4051" w:rsidP="007241FB">
      <w:pPr>
        <w:pStyle w:val="Caption"/>
        <w:shd w:val="clear" w:color="auto" w:fill="FFFFFF" w:themeFill="background1"/>
        <w:rPr>
          <w:rFonts w:cs="Times New Roman"/>
        </w:rPr>
      </w:pPr>
      <w:r w:rsidRPr="00E33274">
        <w:rPr>
          <w:rFonts w:cs="Times New Roman"/>
        </w:rPr>
        <w:t xml:space="preserve">Figure </w:t>
      </w:r>
      <w:r w:rsidRPr="00E33274">
        <w:rPr>
          <w:rFonts w:cs="Times New Roman"/>
        </w:rPr>
        <w:fldChar w:fldCharType="begin"/>
      </w:r>
      <w:r w:rsidRPr="00E33274">
        <w:rPr>
          <w:rFonts w:cs="Times New Roman"/>
        </w:rPr>
        <w:instrText xml:space="preserve"> SEQ Figure \* ARABIC </w:instrText>
      </w:r>
      <w:r w:rsidRPr="00E33274">
        <w:rPr>
          <w:rFonts w:cs="Times New Roman"/>
        </w:rPr>
        <w:fldChar w:fldCharType="separate"/>
      </w:r>
      <w:r w:rsidR="008315E5">
        <w:rPr>
          <w:rFonts w:cs="Times New Roman"/>
          <w:noProof/>
        </w:rPr>
        <w:t>13</w:t>
      </w:r>
      <w:r w:rsidRPr="00E33274">
        <w:rPr>
          <w:rFonts w:cs="Times New Roman"/>
        </w:rPr>
        <w:fldChar w:fldCharType="end"/>
      </w:r>
      <w:r w:rsidRPr="00E33274">
        <w:rPr>
          <w:rFonts w:cs="Times New Roman"/>
        </w:rPr>
        <w:t>: Total Present Value Summary Report</w:t>
      </w:r>
      <w:bookmarkEnd w:id="3"/>
    </w:p>
    <w:p w14:paraId="22E27C96" w14:textId="77777777" w:rsidR="007241FB" w:rsidRPr="00E33274" w:rsidRDefault="006260FC" w:rsidP="006260FC">
      <w:pPr>
        <w:pStyle w:val="ListParagraph"/>
        <w:shd w:val="clear" w:color="auto" w:fill="FFFFFF" w:themeFill="background1"/>
        <w:ind w:left="0"/>
        <w:rPr>
          <w:rFonts w:cs="Times New Roman"/>
        </w:rPr>
      </w:pPr>
      <w:r>
        <w:rPr>
          <w:rFonts w:cs="Times New Roman"/>
        </w:rPr>
        <w:t>You can also select one of the stakeholder groups</w:t>
      </w:r>
      <w:r w:rsidR="007C1E2B">
        <w:rPr>
          <w:rFonts w:cs="Times New Roman"/>
        </w:rPr>
        <w:t xml:space="preserve"> defined in step 2 to see a summary of costs for that group.</w:t>
      </w:r>
      <w:r>
        <w:rPr>
          <w:rFonts w:cs="Times New Roman"/>
        </w:rPr>
        <w:t xml:space="preserve"> </w:t>
      </w:r>
    </w:p>
    <w:p w14:paraId="65D24940" w14:textId="77777777" w:rsidR="00672DB2" w:rsidRPr="00205823" w:rsidRDefault="00205823" w:rsidP="00205823">
      <w:pPr>
        <w:keepNext/>
        <w:shd w:val="clear" w:color="auto" w:fill="FFFFFF" w:themeFill="background1"/>
        <w:rPr>
          <w:b/>
          <w:u w:val="single"/>
        </w:rPr>
      </w:pPr>
      <w:r w:rsidRPr="00205823">
        <w:rPr>
          <w:b/>
          <w:u w:val="single"/>
        </w:rPr>
        <w:t>One-for-One Rule</w:t>
      </w:r>
      <w:r>
        <w:rPr>
          <w:b/>
          <w:u w:val="single"/>
        </w:rPr>
        <w:t xml:space="preserve"> and Small Business</w:t>
      </w:r>
      <w:r w:rsidRPr="00205823">
        <w:rPr>
          <w:b/>
          <w:u w:val="single"/>
        </w:rPr>
        <w:t xml:space="preserve"> Reporting</w:t>
      </w:r>
    </w:p>
    <w:p w14:paraId="4F511662" w14:textId="77777777" w:rsidR="001319A9" w:rsidRPr="00E33274" w:rsidRDefault="00987306" w:rsidP="00C87554">
      <w:pPr>
        <w:pStyle w:val="ListParagraph"/>
        <w:keepNext/>
        <w:shd w:val="clear" w:color="auto" w:fill="FFFFFF" w:themeFill="background1"/>
        <w:spacing w:after="0"/>
        <w:ind w:left="0"/>
        <w:rPr>
          <w:rFonts w:cs="Times New Roman"/>
        </w:rPr>
      </w:pPr>
      <w:r w:rsidRPr="00E33274">
        <w:rPr>
          <w:rFonts w:cs="Times New Roman"/>
        </w:rPr>
        <w:t xml:space="preserve">The </w:t>
      </w:r>
      <w:r w:rsidR="001801F0" w:rsidRPr="00E33274">
        <w:rPr>
          <w:rFonts w:cs="Times New Roman"/>
        </w:rPr>
        <w:t>Calculator</w:t>
      </w:r>
      <w:r w:rsidRPr="00E33274">
        <w:rPr>
          <w:rFonts w:cs="Times New Roman"/>
        </w:rPr>
        <w:t xml:space="preserve"> provides </w:t>
      </w:r>
      <w:r w:rsidR="001319A9" w:rsidRPr="00E33274">
        <w:rPr>
          <w:rFonts w:cs="Times New Roman"/>
        </w:rPr>
        <w:t>table</w:t>
      </w:r>
      <w:r w:rsidRPr="00E33274">
        <w:rPr>
          <w:rFonts w:cs="Times New Roman"/>
        </w:rPr>
        <w:t>s</w:t>
      </w:r>
      <w:r w:rsidR="001319A9" w:rsidRPr="00E33274">
        <w:rPr>
          <w:rFonts w:cs="Times New Roman"/>
        </w:rPr>
        <w:t xml:space="preserve"> that you will need when reporting your results with</w:t>
      </w:r>
      <w:r w:rsidR="00EC723B" w:rsidRPr="00E33274">
        <w:rPr>
          <w:rFonts w:cs="Times New Roman"/>
        </w:rPr>
        <w:t>in the Regulatory Impact Assessment Statement of</w:t>
      </w:r>
      <w:r w:rsidR="001319A9" w:rsidRPr="00E33274">
        <w:rPr>
          <w:rFonts w:cs="Times New Roman"/>
        </w:rPr>
        <w:t xml:space="preserve"> your regulatory proposal for t</w:t>
      </w:r>
      <w:r w:rsidR="00B012BF" w:rsidRPr="00E33274">
        <w:rPr>
          <w:rFonts w:cs="Times New Roman"/>
        </w:rPr>
        <w:t xml:space="preserve">he </w:t>
      </w:r>
      <w:r w:rsidR="00205823">
        <w:rPr>
          <w:rFonts w:cs="Times New Roman"/>
        </w:rPr>
        <w:t>one-for-o</w:t>
      </w:r>
      <w:r w:rsidR="003D3342" w:rsidRPr="00E33274">
        <w:rPr>
          <w:rFonts w:cs="Times New Roman"/>
        </w:rPr>
        <w:t>ne</w:t>
      </w:r>
      <w:r w:rsidR="00205823">
        <w:rPr>
          <w:rFonts w:cs="Times New Roman"/>
        </w:rPr>
        <w:t xml:space="preserve"> r</w:t>
      </w:r>
      <w:r w:rsidR="001319A9" w:rsidRPr="00E33274">
        <w:rPr>
          <w:rFonts w:cs="Times New Roman"/>
        </w:rPr>
        <w:t>ule</w:t>
      </w:r>
      <w:r w:rsidR="00B012BF" w:rsidRPr="00E33274">
        <w:rPr>
          <w:rFonts w:cs="Times New Roman"/>
        </w:rPr>
        <w:t xml:space="preserve"> and the </w:t>
      </w:r>
      <w:r w:rsidR="00205823">
        <w:rPr>
          <w:rFonts w:cs="Times New Roman"/>
        </w:rPr>
        <w:t>small business l</w:t>
      </w:r>
      <w:r w:rsidR="003D3342" w:rsidRPr="00E33274">
        <w:rPr>
          <w:rFonts w:cs="Times New Roman"/>
        </w:rPr>
        <w:t>ens</w:t>
      </w:r>
      <w:r w:rsidR="00205823">
        <w:rPr>
          <w:rFonts w:cs="Times New Roman"/>
        </w:rPr>
        <w:t xml:space="preserve">. </w:t>
      </w:r>
      <w:r w:rsidR="00294C0D" w:rsidRPr="00E33274">
        <w:rPr>
          <w:rFonts w:cs="Times New Roman"/>
        </w:rPr>
        <w:t xml:space="preserve">To </w:t>
      </w:r>
      <w:r w:rsidR="00205823">
        <w:rPr>
          <w:rFonts w:cs="Times New Roman"/>
        </w:rPr>
        <w:t>facilitate capturing</w:t>
      </w:r>
      <w:r w:rsidR="00294C0D" w:rsidRPr="00E33274">
        <w:rPr>
          <w:rFonts w:cs="Times New Roman"/>
        </w:rPr>
        <w:t xml:space="preserve"> this table there is a button “</w:t>
      </w:r>
      <w:r w:rsidR="00294C0D" w:rsidRPr="00E33274">
        <w:rPr>
          <w:rFonts w:cs="Times New Roman"/>
          <w:b/>
        </w:rPr>
        <w:t xml:space="preserve">COPY </w:t>
      </w:r>
      <w:r w:rsidR="003D3342" w:rsidRPr="00E33274">
        <w:rPr>
          <w:rFonts w:cs="Times New Roman"/>
          <w:b/>
        </w:rPr>
        <w:t>ONE-FOR-ONE</w:t>
      </w:r>
      <w:r w:rsidR="006E588C" w:rsidRPr="00E33274">
        <w:rPr>
          <w:rFonts w:cs="Times New Roman"/>
          <w:b/>
        </w:rPr>
        <w:t xml:space="preserve"> TABLE</w:t>
      </w:r>
      <w:r w:rsidR="00294C0D" w:rsidRPr="00E33274">
        <w:rPr>
          <w:rFonts w:cs="Times New Roman"/>
        </w:rPr>
        <w:t xml:space="preserve">” which will select the table and copy </w:t>
      </w:r>
      <w:r w:rsidR="00294C0D" w:rsidRPr="00E33274">
        <w:rPr>
          <w:rFonts w:cs="Times New Roman"/>
        </w:rPr>
        <w:lastRenderedPageBreak/>
        <w:t>the contents to the clipboard.  You can now open your document (</w:t>
      </w:r>
      <w:r w:rsidR="00BE6A62" w:rsidRPr="00E33274">
        <w:rPr>
          <w:rFonts w:cs="Times New Roman"/>
        </w:rPr>
        <w:t xml:space="preserve">e.g. </w:t>
      </w:r>
      <w:r w:rsidR="00294C0D" w:rsidRPr="00E33274">
        <w:rPr>
          <w:rFonts w:cs="Times New Roman"/>
        </w:rPr>
        <w:t>Regulatory Impact Analysis Statement etc.) and easily</w:t>
      </w:r>
      <w:r w:rsidR="005979C8" w:rsidRPr="00E33274">
        <w:rPr>
          <w:rFonts w:cs="Times New Roman"/>
        </w:rPr>
        <w:t xml:space="preserve"> add</w:t>
      </w:r>
      <w:r w:rsidR="00294C0D" w:rsidRPr="00E33274">
        <w:rPr>
          <w:rFonts w:cs="Times New Roman"/>
        </w:rPr>
        <w:t xml:space="preserve"> the table</w:t>
      </w:r>
      <w:r w:rsidR="000E16F6" w:rsidRPr="00E33274">
        <w:rPr>
          <w:rFonts w:cs="Times New Roman"/>
        </w:rPr>
        <w:t xml:space="preserve"> </w:t>
      </w:r>
      <w:r w:rsidR="00651285" w:rsidRPr="00E33274">
        <w:rPr>
          <w:rFonts w:cs="Times New Roman"/>
        </w:rPr>
        <w:t>by pasting the copied information</w:t>
      </w:r>
      <w:r w:rsidR="00294C0D" w:rsidRPr="00E33274">
        <w:rPr>
          <w:rFonts w:cs="Times New Roman"/>
        </w:rPr>
        <w:t>.</w:t>
      </w:r>
    </w:p>
    <w:p w14:paraId="74D48A49" w14:textId="77777777" w:rsidR="001319A9" w:rsidRPr="00E33274" w:rsidRDefault="001319A9" w:rsidP="00C87554">
      <w:pPr>
        <w:pStyle w:val="ListParagraph"/>
        <w:shd w:val="clear" w:color="auto" w:fill="FFFFFF" w:themeFill="background1"/>
        <w:spacing w:after="0"/>
        <w:ind w:left="770"/>
        <w:rPr>
          <w:rFonts w:cs="Times New Roman"/>
        </w:rPr>
      </w:pPr>
    </w:p>
    <w:p w14:paraId="18CA06D0" w14:textId="77777777" w:rsidR="00C5009D" w:rsidRPr="00E33274" w:rsidRDefault="00451C94" w:rsidP="00205823">
      <w:pPr>
        <w:keepNext/>
        <w:shd w:val="clear" w:color="auto" w:fill="FFFFFF" w:themeFill="background1"/>
        <w:spacing w:after="0"/>
        <w:rPr>
          <w:rFonts w:cs="Times New Roman"/>
        </w:rPr>
      </w:pPr>
      <w:r w:rsidRPr="00451C94">
        <w:rPr>
          <w:noProof/>
        </w:rPr>
        <w:drawing>
          <wp:inline distT="0" distB="0" distL="0" distR="0" wp14:anchorId="3D0C561F" wp14:editId="1D50C7D1">
            <wp:extent cx="2610602" cy="17526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4137" cy="1761686"/>
                    </a:xfrm>
                    <a:prstGeom prst="rect">
                      <a:avLst/>
                    </a:prstGeom>
                    <a:noFill/>
                    <a:ln>
                      <a:noFill/>
                    </a:ln>
                  </pic:spPr>
                </pic:pic>
              </a:graphicData>
            </a:graphic>
          </wp:inline>
        </w:drawing>
      </w:r>
    </w:p>
    <w:p w14:paraId="19740972" w14:textId="77777777" w:rsidR="00CA39E2" w:rsidRPr="00E33274" w:rsidRDefault="00C5009D" w:rsidP="00205823">
      <w:pPr>
        <w:pStyle w:val="Caption"/>
        <w:shd w:val="clear" w:color="auto" w:fill="FFFFFF" w:themeFill="background1"/>
        <w:spacing w:after="0"/>
        <w:rPr>
          <w:rFonts w:cs="Times New Roman"/>
        </w:rPr>
      </w:pPr>
      <w:bookmarkStart w:id="4" w:name="_Ref375300165"/>
      <w:r w:rsidRPr="00E33274">
        <w:rPr>
          <w:rFonts w:cs="Times New Roman"/>
        </w:rPr>
        <w:t xml:space="preserve">Figure </w:t>
      </w:r>
      <w:r w:rsidRPr="00E33274">
        <w:rPr>
          <w:rFonts w:cs="Times New Roman"/>
        </w:rPr>
        <w:fldChar w:fldCharType="begin"/>
      </w:r>
      <w:r w:rsidRPr="00E33274">
        <w:rPr>
          <w:rFonts w:cs="Times New Roman"/>
        </w:rPr>
        <w:instrText xml:space="preserve"> SEQ Figure \* ARABIC </w:instrText>
      </w:r>
      <w:r w:rsidRPr="00E33274">
        <w:rPr>
          <w:rFonts w:cs="Times New Roman"/>
        </w:rPr>
        <w:fldChar w:fldCharType="separate"/>
      </w:r>
      <w:r w:rsidR="008315E5">
        <w:rPr>
          <w:rFonts w:cs="Times New Roman"/>
          <w:noProof/>
        </w:rPr>
        <w:t>14</w:t>
      </w:r>
      <w:r w:rsidRPr="00E33274">
        <w:rPr>
          <w:rFonts w:cs="Times New Roman"/>
        </w:rPr>
        <w:fldChar w:fldCharType="end"/>
      </w:r>
      <w:r w:rsidR="00B012BF" w:rsidRPr="00E33274">
        <w:rPr>
          <w:rFonts w:cs="Times New Roman"/>
        </w:rPr>
        <w:t xml:space="preserve">: </w:t>
      </w:r>
      <w:r w:rsidR="003D3342" w:rsidRPr="00E33274">
        <w:rPr>
          <w:rFonts w:cs="Times New Roman"/>
        </w:rPr>
        <w:t>One-for-One</w:t>
      </w:r>
      <w:r w:rsidR="006E588C" w:rsidRPr="00E33274">
        <w:rPr>
          <w:rFonts w:cs="Times New Roman"/>
        </w:rPr>
        <w:t xml:space="preserve"> R</w:t>
      </w:r>
      <w:r w:rsidRPr="00E33274">
        <w:rPr>
          <w:rFonts w:cs="Times New Roman"/>
        </w:rPr>
        <w:t>ule Report</w:t>
      </w:r>
      <w:bookmarkEnd w:id="4"/>
    </w:p>
    <w:p w14:paraId="139B1084" w14:textId="77777777" w:rsidR="00A702D3" w:rsidRPr="00E33274" w:rsidRDefault="00A702D3" w:rsidP="00C87554">
      <w:pPr>
        <w:shd w:val="clear" w:color="auto" w:fill="FFFFFF" w:themeFill="background1"/>
        <w:spacing w:after="0"/>
        <w:rPr>
          <w:rFonts w:cs="Times New Roman"/>
        </w:rPr>
      </w:pPr>
    </w:p>
    <w:p w14:paraId="3ED550F9" w14:textId="77777777" w:rsidR="00BF6363" w:rsidRDefault="002522A3" w:rsidP="00C87554">
      <w:pPr>
        <w:shd w:val="clear" w:color="auto" w:fill="FFFFFF" w:themeFill="background1"/>
        <w:spacing w:after="0"/>
        <w:rPr>
          <w:rFonts w:cs="Times New Roman"/>
        </w:rPr>
      </w:pPr>
      <w:r>
        <w:rPr>
          <w:rFonts w:cs="Times New Roman"/>
        </w:rPr>
        <w:t xml:space="preserve">Totals in the one-for-one table are based on all administrative cost items that have been associated with stakeholders you have identified as businesses. </w:t>
      </w:r>
      <w:r w:rsidR="00525628">
        <w:rPr>
          <w:rFonts w:cs="Times New Roman"/>
        </w:rPr>
        <w:t>You may notice that v</w:t>
      </w:r>
      <w:r w:rsidR="00C5009D" w:rsidRPr="00E33274">
        <w:rPr>
          <w:rFonts w:cs="Times New Roman"/>
        </w:rPr>
        <w:t xml:space="preserve">alues reported </w:t>
      </w:r>
      <w:r w:rsidR="00987306" w:rsidRPr="00E33274">
        <w:rPr>
          <w:rFonts w:cs="Times New Roman"/>
        </w:rPr>
        <w:t>in the</w:t>
      </w:r>
      <w:r w:rsidR="00525628">
        <w:rPr>
          <w:rFonts w:cs="Times New Roman"/>
        </w:rPr>
        <w:t xml:space="preserve"> table for the r</w:t>
      </w:r>
      <w:r w:rsidR="00B012BF" w:rsidRPr="00E33274">
        <w:rPr>
          <w:rFonts w:cs="Times New Roman"/>
        </w:rPr>
        <w:t>ule a</w:t>
      </w:r>
      <w:r w:rsidR="00E64FED">
        <w:rPr>
          <w:rFonts w:cs="Times New Roman"/>
        </w:rPr>
        <w:t>ppear to be</w:t>
      </w:r>
      <w:r w:rsidR="006E604B" w:rsidRPr="00E33274">
        <w:rPr>
          <w:rFonts w:cs="Times New Roman"/>
        </w:rPr>
        <w:t xml:space="preserve"> different </w:t>
      </w:r>
      <w:r w:rsidR="00525628" w:rsidRPr="00E33274">
        <w:rPr>
          <w:rFonts w:cs="Times New Roman"/>
        </w:rPr>
        <w:t>from</w:t>
      </w:r>
      <w:r w:rsidR="006E604B" w:rsidRPr="00E33274">
        <w:rPr>
          <w:rFonts w:cs="Times New Roman"/>
        </w:rPr>
        <w:t xml:space="preserve"> </w:t>
      </w:r>
      <w:r w:rsidR="00D15667" w:rsidRPr="00E33274">
        <w:rPr>
          <w:rFonts w:cs="Times New Roman"/>
        </w:rPr>
        <w:t xml:space="preserve">those reported in the summary of costs tables or the </w:t>
      </w:r>
      <w:r w:rsidR="00525628">
        <w:rPr>
          <w:rFonts w:cs="Times New Roman"/>
        </w:rPr>
        <w:t>small business l</w:t>
      </w:r>
      <w:r w:rsidR="003D3342" w:rsidRPr="00E33274">
        <w:rPr>
          <w:rFonts w:cs="Times New Roman"/>
        </w:rPr>
        <w:t>ens</w:t>
      </w:r>
      <w:r w:rsidR="00525628">
        <w:rPr>
          <w:rFonts w:cs="Times New Roman"/>
        </w:rPr>
        <w:t xml:space="preserve"> t</w:t>
      </w:r>
      <w:r w:rsidR="00D15667" w:rsidRPr="00E33274">
        <w:rPr>
          <w:rFonts w:cs="Times New Roman"/>
        </w:rPr>
        <w:t>able (</w:t>
      </w:r>
      <w:r w:rsidR="00BE56AE">
        <w:rPr>
          <w:rFonts w:cs="Times New Roman"/>
        </w:rPr>
        <w:t>discussed later in the manual</w:t>
      </w:r>
      <w:r w:rsidR="00D15667" w:rsidRPr="00E33274">
        <w:rPr>
          <w:rFonts w:cs="Times New Roman"/>
        </w:rPr>
        <w:t xml:space="preserve">).  </w:t>
      </w:r>
      <w:r w:rsidR="00DD1192" w:rsidRPr="00E33274">
        <w:rPr>
          <w:rFonts w:cs="Times New Roman"/>
        </w:rPr>
        <w:t xml:space="preserve"> </w:t>
      </w:r>
      <w:r w:rsidR="00630705" w:rsidRPr="00E33274">
        <w:rPr>
          <w:rFonts w:cs="Times New Roman"/>
        </w:rPr>
        <w:t xml:space="preserve">For the </w:t>
      </w:r>
      <w:r w:rsidR="00525628">
        <w:rPr>
          <w:rFonts w:cs="Times New Roman"/>
        </w:rPr>
        <w:t>one-for-o</w:t>
      </w:r>
      <w:r w:rsidR="003D3342" w:rsidRPr="00E33274">
        <w:rPr>
          <w:rFonts w:cs="Times New Roman"/>
        </w:rPr>
        <w:t>ne</w:t>
      </w:r>
      <w:r w:rsidR="00525628">
        <w:rPr>
          <w:rFonts w:cs="Times New Roman"/>
        </w:rPr>
        <w:t xml:space="preserve"> r</w:t>
      </w:r>
      <w:r w:rsidR="00D15667" w:rsidRPr="00E33274">
        <w:rPr>
          <w:rFonts w:cs="Times New Roman"/>
        </w:rPr>
        <w:t>ule</w:t>
      </w:r>
      <w:r w:rsidR="00987306" w:rsidRPr="00E33274">
        <w:rPr>
          <w:rFonts w:cs="Times New Roman"/>
        </w:rPr>
        <w:t>,</w:t>
      </w:r>
      <w:r w:rsidR="00D15667" w:rsidRPr="00E33274">
        <w:rPr>
          <w:rFonts w:cs="Times New Roman"/>
        </w:rPr>
        <w:t xml:space="preserve"> INS and OUTS need to be </w:t>
      </w:r>
      <w:r w:rsidR="00294C0D" w:rsidRPr="00E33274">
        <w:rPr>
          <w:rFonts w:cs="Times New Roman"/>
        </w:rPr>
        <w:t xml:space="preserve">measured </w:t>
      </w:r>
      <w:r w:rsidR="00E64FED">
        <w:rPr>
          <w:rFonts w:cs="Times New Roman"/>
        </w:rPr>
        <w:t>consistently</w:t>
      </w:r>
      <w:r w:rsidR="00525628">
        <w:rPr>
          <w:rFonts w:cs="Times New Roman"/>
        </w:rPr>
        <w:t xml:space="preserve"> from an</w:t>
      </w:r>
      <w:r w:rsidR="00294C0D" w:rsidRPr="00E33274">
        <w:rPr>
          <w:rFonts w:cs="Times New Roman"/>
        </w:rPr>
        <w:t xml:space="preserve"> </w:t>
      </w:r>
      <w:r w:rsidR="00D15667" w:rsidRPr="00E33274">
        <w:rPr>
          <w:rFonts w:cs="Times New Roman"/>
        </w:rPr>
        <w:t>equivalent</w:t>
      </w:r>
      <w:r w:rsidR="00525628">
        <w:rPr>
          <w:rFonts w:cs="Times New Roman"/>
        </w:rPr>
        <w:t xml:space="preserve"> time</w:t>
      </w:r>
      <w:r w:rsidR="00D15667" w:rsidRPr="00E33274">
        <w:rPr>
          <w:rFonts w:cs="Times New Roman"/>
        </w:rPr>
        <w:t xml:space="preserve"> </w:t>
      </w:r>
      <w:r w:rsidR="00294C0D" w:rsidRPr="00E33274">
        <w:rPr>
          <w:rFonts w:cs="Times New Roman"/>
        </w:rPr>
        <w:t>perspective</w:t>
      </w:r>
      <w:r w:rsidR="00E64FED">
        <w:rPr>
          <w:rFonts w:cs="Times New Roman"/>
        </w:rPr>
        <w:t xml:space="preserve"> for all regulations across the Government of Canada</w:t>
      </w:r>
      <w:r w:rsidR="00D15667" w:rsidRPr="00E33274">
        <w:rPr>
          <w:rFonts w:cs="Times New Roman"/>
        </w:rPr>
        <w:t xml:space="preserve">.  </w:t>
      </w:r>
      <w:r w:rsidR="00C45248" w:rsidRPr="00E33274">
        <w:rPr>
          <w:rFonts w:cs="Times New Roman"/>
        </w:rPr>
        <w:t xml:space="preserve">As such, </w:t>
      </w:r>
      <w:r w:rsidR="00294C0D" w:rsidRPr="00E33274">
        <w:rPr>
          <w:rFonts w:cs="Times New Roman"/>
        </w:rPr>
        <w:t>all costs for the rule are</w:t>
      </w:r>
      <w:r w:rsidR="00D15667" w:rsidRPr="00E33274">
        <w:rPr>
          <w:rFonts w:cs="Times New Roman"/>
        </w:rPr>
        <w:t xml:space="preserve"> discounted back to the same base year</w:t>
      </w:r>
      <w:r w:rsidR="00410DE5" w:rsidRPr="00E33274">
        <w:rPr>
          <w:rFonts w:cs="Times New Roman"/>
        </w:rPr>
        <w:t xml:space="preserve"> (t=0 is set </w:t>
      </w:r>
      <w:r w:rsidR="00E64FED">
        <w:rPr>
          <w:rFonts w:cs="Times New Roman"/>
        </w:rPr>
        <w:t>to</w:t>
      </w:r>
      <w:r w:rsidR="00410DE5" w:rsidRPr="00E33274">
        <w:rPr>
          <w:rFonts w:cs="Times New Roman"/>
        </w:rPr>
        <w:t xml:space="preserve"> 2012)</w:t>
      </w:r>
      <w:r w:rsidR="00D15667" w:rsidRPr="00E33274">
        <w:rPr>
          <w:rFonts w:cs="Times New Roman"/>
        </w:rPr>
        <w:t>.  Thus, the reported figures for the Rule are all discounted back to 2012</w:t>
      </w:r>
      <w:r>
        <w:rPr>
          <w:rFonts w:cs="Times New Roman"/>
        </w:rPr>
        <w:t>, the year in which the rule was introduced</w:t>
      </w:r>
      <w:r w:rsidR="00D15667" w:rsidRPr="00E33274">
        <w:rPr>
          <w:rFonts w:cs="Times New Roman"/>
        </w:rPr>
        <w:t xml:space="preserve">. </w:t>
      </w:r>
      <w:r w:rsidR="00BF6363" w:rsidRPr="00E33274">
        <w:rPr>
          <w:rFonts w:cs="Times New Roman"/>
        </w:rPr>
        <w:t xml:space="preserve"> How the Calculator accomplishes this is explained in the appendix, </w:t>
      </w:r>
      <w:r w:rsidR="00BF6363" w:rsidRPr="00E33274">
        <w:rPr>
          <w:rFonts w:cs="Times New Roman"/>
        </w:rPr>
        <w:fldChar w:fldCharType="begin"/>
      </w:r>
      <w:r w:rsidR="00BF6363" w:rsidRPr="00E33274">
        <w:rPr>
          <w:rFonts w:cs="Times New Roman"/>
        </w:rPr>
        <w:instrText xml:space="preserve"> REF _Ref375303269 \h  \* MERGEFORMAT </w:instrText>
      </w:r>
      <w:r w:rsidR="00BF6363" w:rsidRPr="00E33274">
        <w:rPr>
          <w:rFonts w:cs="Times New Roman"/>
        </w:rPr>
      </w:r>
      <w:r w:rsidR="00BF6363" w:rsidRPr="00E33274">
        <w:rPr>
          <w:rFonts w:cs="Times New Roman"/>
        </w:rPr>
        <w:fldChar w:fldCharType="separate"/>
      </w:r>
      <w:r w:rsidR="00E134D9" w:rsidRPr="00E33274">
        <w:rPr>
          <w:rFonts w:cs="Times New Roman"/>
        </w:rPr>
        <w:t>Discounting back to 2012</w:t>
      </w:r>
      <w:r w:rsidR="00BF6363" w:rsidRPr="00E33274">
        <w:rPr>
          <w:rFonts w:cs="Times New Roman"/>
        </w:rPr>
        <w:fldChar w:fldCharType="end"/>
      </w:r>
      <w:r w:rsidR="00BF6363" w:rsidRPr="00E33274">
        <w:rPr>
          <w:rFonts w:cs="Times New Roman"/>
        </w:rPr>
        <w:t xml:space="preserve">, on page </w:t>
      </w:r>
      <w:r w:rsidR="00BF6363" w:rsidRPr="00E33274">
        <w:rPr>
          <w:rFonts w:cs="Times New Roman"/>
        </w:rPr>
        <w:fldChar w:fldCharType="begin"/>
      </w:r>
      <w:r w:rsidR="00BF6363" w:rsidRPr="00E33274">
        <w:rPr>
          <w:rFonts w:cs="Times New Roman"/>
        </w:rPr>
        <w:instrText xml:space="preserve"> PAGEREF _Ref375303269 \h </w:instrText>
      </w:r>
      <w:r w:rsidR="00BF6363" w:rsidRPr="00E33274">
        <w:rPr>
          <w:rFonts w:cs="Times New Roman"/>
        </w:rPr>
      </w:r>
      <w:r w:rsidR="00BF6363" w:rsidRPr="00E33274">
        <w:rPr>
          <w:rFonts w:cs="Times New Roman"/>
        </w:rPr>
        <w:fldChar w:fldCharType="separate"/>
      </w:r>
      <w:r w:rsidR="00E134D9" w:rsidRPr="00E33274">
        <w:rPr>
          <w:rFonts w:cs="Times New Roman"/>
          <w:noProof/>
        </w:rPr>
        <w:t>33</w:t>
      </w:r>
      <w:r w:rsidR="00BF6363" w:rsidRPr="00E33274">
        <w:rPr>
          <w:rFonts w:cs="Times New Roman"/>
        </w:rPr>
        <w:fldChar w:fldCharType="end"/>
      </w:r>
      <w:r w:rsidR="00BF6363" w:rsidRPr="00E33274">
        <w:rPr>
          <w:rFonts w:cs="Times New Roman"/>
        </w:rPr>
        <w:t xml:space="preserve">.  </w:t>
      </w:r>
    </w:p>
    <w:p w14:paraId="18904311" w14:textId="77777777" w:rsidR="002522A3" w:rsidRPr="00E33274" w:rsidRDefault="002522A3" w:rsidP="00C87554">
      <w:pPr>
        <w:shd w:val="clear" w:color="auto" w:fill="FFFFFF" w:themeFill="background1"/>
        <w:spacing w:after="0"/>
        <w:rPr>
          <w:rFonts w:cs="Times New Roman"/>
        </w:rPr>
      </w:pPr>
    </w:p>
    <w:p w14:paraId="71699826" w14:textId="77777777" w:rsidR="00DD1192" w:rsidRPr="00E33274" w:rsidRDefault="00905779" w:rsidP="00C87554">
      <w:pPr>
        <w:shd w:val="clear" w:color="auto" w:fill="FFFFFF" w:themeFill="background1"/>
        <w:spacing w:after="0"/>
        <w:rPr>
          <w:rFonts w:cs="Times New Roman"/>
        </w:rPr>
      </w:pPr>
      <w:r w:rsidRPr="00E33274">
        <w:rPr>
          <w:rFonts w:cs="Times New Roman"/>
        </w:rPr>
        <w:t>At the time of writing of this manual the re</w:t>
      </w:r>
      <w:r w:rsidR="00BF6363" w:rsidRPr="00E33274">
        <w:rPr>
          <w:rFonts w:cs="Times New Roman"/>
        </w:rPr>
        <w:t>quired</w:t>
      </w:r>
      <w:r w:rsidRPr="00E33274">
        <w:rPr>
          <w:rFonts w:cs="Times New Roman"/>
        </w:rPr>
        <w:t xml:space="preserve"> discount rate </w:t>
      </w:r>
      <w:r w:rsidR="00BF6363" w:rsidRPr="00E33274">
        <w:rPr>
          <w:rFonts w:cs="Times New Roman"/>
        </w:rPr>
        <w:t xml:space="preserve">used for the </w:t>
      </w:r>
      <w:r w:rsidR="003D3342" w:rsidRPr="00E33274">
        <w:rPr>
          <w:rFonts w:cs="Times New Roman"/>
        </w:rPr>
        <w:t>One-for-One</w:t>
      </w:r>
      <w:r w:rsidR="006E588C" w:rsidRPr="00E33274">
        <w:rPr>
          <w:rFonts w:cs="Times New Roman"/>
        </w:rPr>
        <w:t xml:space="preserve"> R</w:t>
      </w:r>
      <w:r w:rsidR="00BF6363" w:rsidRPr="00E33274">
        <w:rPr>
          <w:rFonts w:cs="Times New Roman"/>
        </w:rPr>
        <w:t>ule was 7%. H</w:t>
      </w:r>
      <w:r w:rsidRPr="00E33274">
        <w:rPr>
          <w:rFonts w:cs="Times New Roman"/>
        </w:rPr>
        <w:t>owever</w:t>
      </w:r>
      <w:r w:rsidR="00BF6363" w:rsidRPr="00E33274">
        <w:rPr>
          <w:rFonts w:cs="Times New Roman"/>
        </w:rPr>
        <w:t>,</w:t>
      </w:r>
      <w:r w:rsidRPr="00E33274">
        <w:rPr>
          <w:rFonts w:cs="Times New Roman"/>
        </w:rPr>
        <w:t xml:space="preserve"> this rate will continue to be reviewed and updated as appropriate.  </w:t>
      </w:r>
      <w:r w:rsidR="00BF6363" w:rsidRPr="00E33274">
        <w:rPr>
          <w:rFonts w:cs="Times New Roman"/>
        </w:rPr>
        <w:t>If the recommended rate changes, users can adjust the Calculator by changing cell “C17” on the “Profile” tab.</w:t>
      </w:r>
      <w:r w:rsidRPr="00E33274">
        <w:rPr>
          <w:rFonts w:cs="Times New Roman"/>
        </w:rPr>
        <w:t xml:space="preserve"> </w:t>
      </w:r>
      <w:r w:rsidR="00BF6363" w:rsidRPr="00E33274">
        <w:rPr>
          <w:rFonts w:cs="Times New Roman"/>
        </w:rPr>
        <w:t xml:space="preserve"> </w:t>
      </w:r>
      <w:r w:rsidR="00192BEA" w:rsidRPr="00E33274">
        <w:rPr>
          <w:rFonts w:cs="Times New Roman"/>
        </w:rPr>
        <w:t xml:space="preserve">The changing of the </w:t>
      </w:r>
      <w:r w:rsidR="00580CE1" w:rsidRPr="00E33274">
        <w:rPr>
          <w:rFonts w:cs="Times New Roman"/>
        </w:rPr>
        <w:t xml:space="preserve">discount rate for the One-for-One Rule would </w:t>
      </w:r>
      <w:r w:rsidR="00192BEA" w:rsidRPr="00E33274">
        <w:rPr>
          <w:rFonts w:cs="Times New Roman"/>
        </w:rPr>
        <w:t xml:space="preserve">require an amendment to the </w:t>
      </w:r>
      <w:r w:rsidR="00192BEA" w:rsidRPr="00E33274">
        <w:rPr>
          <w:rFonts w:cs="Times New Roman"/>
          <w:i/>
        </w:rPr>
        <w:t>Red-Tape Reduction Regulations</w:t>
      </w:r>
      <w:r w:rsidR="00192BEA" w:rsidRPr="00E33274">
        <w:rPr>
          <w:rFonts w:cs="Times New Roman"/>
        </w:rPr>
        <w:t xml:space="preserve"> (SOR/2015-202) made under the </w:t>
      </w:r>
      <w:r w:rsidR="00192BEA" w:rsidRPr="00E33274">
        <w:rPr>
          <w:rFonts w:cs="Times New Roman"/>
          <w:i/>
        </w:rPr>
        <w:t>Red-Tape Reduction Act</w:t>
      </w:r>
      <w:r w:rsidR="00192BEA" w:rsidRPr="00E33274">
        <w:rPr>
          <w:rFonts w:cs="Times New Roman"/>
        </w:rPr>
        <w:t>.</w:t>
      </w:r>
    </w:p>
    <w:p w14:paraId="7AFED3C0" w14:textId="77777777" w:rsidR="00630705" w:rsidRPr="00E33274" w:rsidRDefault="00630705" w:rsidP="00C87554">
      <w:pPr>
        <w:shd w:val="clear" w:color="auto" w:fill="FFFFFF" w:themeFill="background1"/>
        <w:spacing w:after="0"/>
        <w:rPr>
          <w:rFonts w:cs="Times New Roman"/>
        </w:rPr>
      </w:pPr>
    </w:p>
    <w:p w14:paraId="1D0E66F6" w14:textId="77777777" w:rsidR="00DD1192" w:rsidRPr="00E33274" w:rsidRDefault="00725405" w:rsidP="00C87554">
      <w:pPr>
        <w:shd w:val="clear" w:color="auto" w:fill="FFFFFF" w:themeFill="background1"/>
        <w:spacing w:after="0"/>
        <w:rPr>
          <w:rFonts w:cs="Times New Roman"/>
        </w:rPr>
      </w:pPr>
      <w:r w:rsidRPr="00E33274">
        <w:rPr>
          <w:rFonts w:cs="Times New Roman"/>
        </w:rPr>
        <w:t xml:space="preserve">The </w:t>
      </w:r>
      <w:r w:rsidR="001801F0" w:rsidRPr="00E33274">
        <w:rPr>
          <w:rFonts w:cs="Times New Roman"/>
        </w:rPr>
        <w:t>Calculator</w:t>
      </w:r>
      <w:r w:rsidRPr="00E33274">
        <w:rPr>
          <w:rFonts w:cs="Times New Roman"/>
        </w:rPr>
        <w:t xml:space="preserve"> also contains a table to report on</w:t>
      </w:r>
      <w:r w:rsidR="00410DE5" w:rsidRPr="00E33274">
        <w:rPr>
          <w:rFonts w:cs="Times New Roman"/>
        </w:rPr>
        <w:t xml:space="preserve"> results for the </w:t>
      </w:r>
      <w:r w:rsidR="00E567F9" w:rsidRPr="00E33274">
        <w:rPr>
          <w:rFonts w:cs="Times New Roman"/>
        </w:rPr>
        <w:t>SBL</w:t>
      </w:r>
      <w:r w:rsidRPr="00E33274">
        <w:rPr>
          <w:rFonts w:cs="Times New Roman"/>
        </w:rPr>
        <w:t xml:space="preserve">, </w:t>
      </w:r>
      <w:r w:rsidRPr="00E33274">
        <w:rPr>
          <w:rFonts w:cs="Times New Roman"/>
        </w:rPr>
        <w:fldChar w:fldCharType="begin"/>
      </w:r>
      <w:r w:rsidRPr="00E33274">
        <w:rPr>
          <w:rFonts w:cs="Times New Roman"/>
        </w:rPr>
        <w:instrText xml:space="preserve"> REF _Ref375304762 \h </w:instrText>
      </w:r>
      <w:r w:rsidR="00687845" w:rsidRPr="00E33274">
        <w:rPr>
          <w:rFonts w:cs="Times New Roman"/>
        </w:rPr>
        <w:instrText xml:space="preserve"> \* MERGEFORMAT </w:instrText>
      </w:r>
      <w:r w:rsidRPr="00E33274">
        <w:rPr>
          <w:rFonts w:cs="Times New Roman"/>
        </w:rPr>
      </w:r>
      <w:r w:rsidRPr="00E33274">
        <w:rPr>
          <w:rFonts w:cs="Times New Roman"/>
        </w:rPr>
        <w:fldChar w:fldCharType="separate"/>
      </w:r>
      <w:r w:rsidR="0092078C" w:rsidRPr="00E33274">
        <w:rPr>
          <w:rFonts w:cs="Times New Roman"/>
        </w:rPr>
        <w:t xml:space="preserve">Figure </w:t>
      </w:r>
      <w:r w:rsidR="0092078C">
        <w:rPr>
          <w:rFonts w:cs="Times New Roman"/>
          <w:noProof/>
        </w:rPr>
        <w:t>17</w:t>
      </w:r>
      <w:r w:rsidR="0092078C" w:rsidRPr="00E33274">
        <w:rPr>
          <w:rFonts w:cs="Times New Roman"/>
        </w:rPr>
        <w:t>: Small Business Lens Report</w:t>
      </w:r>
      <w:r w:rsidRPr="00E33274">
        <w:rPr>
          <w:rFonts w:cs="Times New Roman"/>
        </w:rPr>
        <w:fldChar w:fldCharType="end"/>
      </w:r>
      <w:r w:rsidRPr="00E33274">
        <w:rPr>
          <w:rFonts w:cs="Times New Roman"/>
        </w:rPr>
        <w:t xml:space="preserve">.  </w:t>
      </w:r>
      <w:r w:rsidR="007C5163" w:rsidRPr="00E33274">
        <w:rPr>
          <w:rFonts w:cs="Times New Roman"/>
        </w:rPr>
        <w:t>The SBL report contains sub-totals by cost type (compliance/administrative) and an average cost per small busin</w:t>
      </w:r>
      <w:r w:rsidR="00630705" w:rsidRPr="00E33274">
        <w:rPr>
          <w:rFonts w:cs="Times New Roman"/>
        </w:rPr>
        <w:t xml:space="preserve">ess. </w:t>
      </w:r>
      <w:r w:rsidR="002522A3">
        <w:rPr>
          <w:rFonts w:cs="Times New Roman"/>
        </w:rPr>
        <w:t xml:space="preserve">Any cost that </w:t>
      </w:r>
      <w:r w:rsidR="00714DE4">
        <w:rPr>
          <w:rFonts w:cs="Times New Roman"/>
        </w:rPr>
        <w:t xml:space="preserve">you have </w:t>
      </w:r>
      <w:r w:rsidR="002522A3">
        <w:rPr>
          <w:rFonts w:cs="Times New Roman"/>
        </w:rPr>
        <w:t>scribed to a stakeholder group identified as</w:t>
      </w:r>
      <w:r w:rsidR="0092078C">
        <w:rPr>
          <w:rFonts w:cs="Times New Roman"/>
        </w:rPr>
        <w:t xml:space="preserve"> a</w:t>
      </w:r>
      <w:r w:rsidR="002522A3">
        <w:rPr>
          <w:rFonts w:cs="Times New Roman"/>
        </w:rPr>
        <w:t xml:space="preserve"> business and</w:t>
      </w:r>
      <w:r w:rsidR="00714DE4">
        <w:rPr>
          <w:rFonts w:cs="Times New Roman"/>
        </w:rPr>
        <w:t xml:space="preserve"> which</w:t>
      </w:r>
      <w:r w:rsidR="002522A3">
        <w:rPr>
          <w:rFonts w:cs="Times New Roman"/>
        </w:rPr>
        <w:t xml:space="preserve"> </w:t>
      </w:r>
      <w:r w:rsidR="0092078C">
        <w:rPr>
          <w:rFonts w:cs="Times New Roman"/>
        </w:rPr>
        <w:t xml:space="preserve">includes small </w:t>
      </w:r>
      <w:r w:rsidR="00714DE4">
        <w:rPr>
          <w:rFonts w:cs="Times New Roman"/>
        </w:rPr>
        <w:t>businesses are included</w:t>
      </w:r>
      <w:r w:rsidR="0092078C">
        <w:rPr>
          <w:rFonts w:cs="Times New Roman"/>
        </w:rPr>
        <w:t>.</w:t>
      </w:r>
      <w:r w:rsidR="00630705" w:rsidRPr="00E33274">
        <w:rPr>
          <w:rFonts w:cs="Times New Roman"/>
        </w:rPr>
        <w:t xml:space="preserve"> </w:t>
      </w:r>
      <w:r w:rsidR="002522A3">
        <w:rPr>
          <w:rFonts w:cs="Times New Roman"/>
        </w:rPr>
        <w:t>Th</w:t>
      </w:r>
      <w:r w:rsidR="0092078C">
        <w:rPr>
          <w:rFonts w:cs="Times New Roman"/>
        </w:rPr>
        <w:t>e</w:t>
      </w:r>
      <w:r w:rsidR="002522A3">
        <w:rPr>
          <w:rFonts w:cs="Times New Roman"/>
        </w:rPr>
        <w:t xml:space="preserve"> </w:t>
      </w:r>
      <w:r w:rsidR="0092078C">
        <w:rPr>
          <w:rFonts w:cs="Times New Roman"/>
        </w:rPr>
        <w:t>information and formatting of the SBL Table</w:t>
      </w:r>
      <w:r w:rsidR="002522A3">
        <w:rPr>
          <w:rFonts w:cs="Times New Roman"/>
        </w:rPr>
        <w:t xml:space="preserve"> matches the reporting requirements described in the TBS Guide on Limiting Regulatory Burden on Business</w:t>
      </w:r>
      <w:r w:rsidR="0092078C">
        <w:rPr>
          <w:rFonts w:cs="Times New Roman"/>
        </w:rPr>
        <w:t xml:space="preserve">. </w:t>
      </w:r>
      <w:r w:rsidR="008315E5">
        <w:rPr>
          <w:rFonts w:cs="Times New Roman"/>
        </w:rPr>
        <w:t>However, t</w:t>
      </w:r>
      <w:r w:rsidR="0092078C">
        <w:rPr>
          <w:rFonts w:cs="Times New Roman"/>
        </w:rPr>
        <w:t>he table</w:t>
      </w:r>
      <w:r w:rsidR="00BE56AE">
        <w:rPr>
          <w:rFonts w:cs="Times New Roman"/>
        </w:rPr>
        <w:t xml:space="preserve"> here</w:t>
      </w:r>
      <w:r w:rsidR="0092078C">
        <w:rPr>
          <w:rFonts w:cs="Times New Roman"/>
        </w:rPr>
        <w:t xml:space="preserve"> </w:t>
      </w:r>
      <w:r w:rsidR="008315E5">
        <w:rPr>
          <w:rFonts w:cs="Times New Roman"/>
        </w:rPr>
        <w:t>only provides a summary of costs,</w:t>
      </w:r>
      <w:r w:rsidR="0092078C">
        <w:rPr>
          <w:rFonts w:cs="Times New Roman"/>
        </w:rPr>
        <w:t xml:space="preserve"> not </w:t>
      </w:r>
      <w:r w:rsidR="00714DE4">
        <w:rPr>
          <w:rFonts w:cs="Times New Roman"/>
        </w:rPr>
        <w:t xml:space="preserve">an itemized list of </w:t>
      </w:r>
      <w:r w:rsidR="0092078C">
        <w:rPr>
          <w:rFonts w:cs="Times New Roman"/>
        </w:rPr>
        <w:t>requirements</w:t>
      </w:r>
      <w:r w:rsidR="008315E5">
        <w:rPr>
          <w:rFonts w:cs="Times New Roman"/>
        </w:rPr>
        <w:t>, as suggest in the policy.</w:t>
      </w:r>
      <w:r w:rsidR="00714DE4">
        <w:rPr>
          <w:rFonts w:cs="Times New Roman"/>
        </w:rPr>
        <w:t xml:space="preserve"> To have this information you will need to produce the SBL Summary Report discussed later in this manual</w:t>
      </w:r>
      <w:r w:rsidR="00BE56AE">
        <w:rPr>
          <w:rFonts w:cs="Times New Roman"/>
        </w:rPr>
        <w:t xml:space="preserve"> (External Reports)</w:t>
      </w:r>
      <w:r w:rsidR="00714DE4">
        <w:rPr>
          <w:rFonts w:cs="Times New Roman"/>
        </w:rPr>
        <w:t>.</w:t>
      </w:r>
    </w:p>
    <w:p w14:paraId="4C90A8BC" w14:textId="77777777" w:rsidR="007C5163" w:rsidRPr="00E33274" w:rsidRDefault="007C5163" w:rsidP="00C87554">
      <w:pPr>
        <w:shd w:val="clear" w:color="auto" w:fill="FFFFFF" w:themeFill="background1"/>
        <w:spacing w:after="0"/>
        <w:rPr>
          <w:rFonts w:cs="Times New Roman"/>
        </w:rPr>
      </w:pPr>
    </w:p>
    <w:p w14:paraId="64A60511" w14:textId="77777777" w:rsidR="00725405" w:rsidRPr="00E33274" w:rsidRDefault="00AE6A4E" w:rsidP="00205823">
      <w:pPr>
        <w:keepNext/>
        <w:shd w:val="clear" w:color="auto" w:fill="FFFFFF" w:themeFill="background1"/>
        <w:spacing w:after="0"/>
        <w:rPr>
          <w:rFonts w:cs="Times New Roman"/>
        </w:rPr>
      </w:pPr>
      <w:r w:rsidRPr="00AE6A4E">
        <w:rPr>
          <w:noProof/>
        </w:rPr>
        <w:lastRenderedPageBreak/>
        <w:drawing>
          <wp:inline distT="0" distB="0" distL="0" distR="0" wp14:anchorId="3F0E6DA0" wp14:editId="27905EA8">
            <wp:extent cx="3188640" cy="2095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6272" cy="2100515"/>
                    </a:xfrm>
                    <a:prstGeom prst="rect">
                      <a:avLst/>
                    </a:prstGeom>
                    <a:noFill/>
                    <a:ln>
                      <a:noFill/>
                    </a:ln>
                  </pic:spPr>
                </pic:pic>
              </a:graphicData>
            </a:graphic>
          </wp:inline>
        </w:drawing>
      </w:r>
    </w:p>
    <w:p w14:paraId="501D5609" w14:textId="77777777" w:rsidR="00CF237C" w:rsidRPr="00E33274" w:rsidRDefault="00725405" w:rsidP="00205823">
      <w:pPr>
        <w:pStyle w:val="Caption"/>
        <w:shd w:val="clear" w:color="auto" w:fill="FFFFFF" w:themeFill="background1"/>
        <w:rPr>
          <w:rFonts w:cs="Times New Roman"/>
        </w:rPr>
      </w:pPr>
      <w:bookmarkStart w:id="5" w:name="_Ref375304762"/>
      <w:r w:rsidRPr="00E33274">
        <w:rPr>
          <w:rFonts w:cs="Times New Roman"/>
        </w:rPr>
        <w:t xml:space="preserve">Figure </w:t>
      </w:r>
      <w:r w:rsidRPr="00E33274">
        <w:rPr>
          <w:rFonts w:cs="Times New Roman"/>
        </w:rPr>
        <w:fldChar w:fldCharType="begin"/>
      </w:r>
      <w:r w:rsidRPr="00E33274">
        <w:rPr>
          <w:rFonts w:cs="Times New Roman"/>
        </w:rPr>
        <w:instrText xml:space="preserve"> SEQ Figure \* ARABIC </w:instrText>
      </w:r>
      <w:r w:rsidRPr="00E33274">
        <w:rPr>
          <w:rFonts w:cs="Times New Roman"/>
        </w:rPr>
        <w:fldChar w:fldCharType="separate"/>
      </w:r>
      <w:r w:rsidR="008315E5">
        <w:rPr>
          <w:rFonts w:cs="Times New Roman"/>
          <w:noProof/>
        </w:rPr>
        <w:t>15</w:t>
      </w:r>
      <w:r w:rsidRPr="00E33274">
        <w:rPr>
          <w:rFonts w:cs="Times New Roman"/>
        </w:rPr>
        <w:fldChar w:fldCharType="end"/>
      </w:r>
      <w:r w:rsidRPr="00E33274">
        <w:rPr>
          <w:rFonts w:cs="Times New Roman"/>
        </w:rPr>
        <w:t xml:space="preserve">: </w:t>
      </w:r>
      <w:r w:rsidR="003D3342" w:rsidRPr="00E33274">
        <w:rPr>
          <w:rFonts w:cs="Times New Roman"/>
        </w:rPr>
        <w:t>Small Business Lens</w:t>
      </w:r>
      <w:r w:rsidRPr="00E33274">
        <w:rPr>
          <w:rFonts w:cs="Times New Roman"/>
        </w:rPr>
        <w:t xml:space="preserve"> Report</w:t>
      </w:r>
      <w:bookmarkEnd w:id="5"/>
    </w:p>
    <w:p w14:paraId="107A7096" w14:textId="77777777" w:rsidR="007C5163" w:rsidRDefault="00410DE5" w:rsidP="00C87554">
      <w:pPr>
        <w:shd w:val="clear" w:color="auto" w:fill="FFFFFF" w:themeFill="background1"/>
        <w:rPr>
          <w:rFonts w:cs="Times New Roman"/>
        </w:rPr>
      </w:pPr>
      <w:r w:rsidRPr="00E33274">
        <w:rPr>
          <w:rFonts w:cs="Times New Roman"/>
        </w:rPr>
        <w:t>The button</w:t>
      </w:r>
      <w:r w:rsidR="000E16F6" w:rsidRPr="00E33274">
        <w:rPr>
          <w:rFonts w:cs="Times New Roman"/>
        </w:rPr>
        <w:t>,</w:t>
      </w:r>
      <w:r w:rsidRPr="00E33274">
        <w:rPr>
          <w:rFonts w:cs="Times New Roman"/>
        </w:rPr>
        <w:t xml:space="preserve"> “</w:t>
      </w:r>
      <w:r w:rsidRPr="00E33274">
        <w:rPr>
          <w:rFonts w:cs="Times New Roman"/>
          <w:b/>
        </w:rPr>
        <w:t>COPY SBL TABLE</w:t>
      </w:r>
      <w:r w:rsidRPr="00E33274">
        <w:rPr>
          <w:rFonts w:cs="Times New Roman"/>
        </w:rPr>
        <w:t>”</w:t>
      </w:r>
      <w:r w:rsidR="000E16F6" w:rsidRPr="00E33274">
        <w:rPr>
          <w:rFonts w:cs="Times New Roman"/>
        </w:rPr>
        <w:t>,</w:t>
      </w:r>
      <w:r w:rsidRPr="00E33274">
        <w:rPr>
          <w:rFonts w:cs="Times New Roman"/>
        </w:rPr>
        <w:t xml:space="preserve"> will automatically select the table and copy its contents for easy pasting in your analysis document.</w:t>
      </w:r>
    </w:p>
    <w:p w14:paraId="443DF1C0" w14:textId="77777777" w:rsidR="009576A1" w:rsidRPr="00E33274" w:rsidRDefault="00AE6A4E" w:rsidP="00EA7A5A">
      <w:pPr>
        <w:pStyle w:val="Heading3"/>
      </w:pPr>
      <w:r>
        <w:t>External</w:t>
      </w:r>
      <w:r w:rsidR="009576A1" w:rsidRPr="00E33274">
        <w:t xml:space="preserve"> Reports</w:t>
      </w:r>
    </w:p>
    <w:p w14:paraId="177022A0" w14:textId="77777777" w:rsidR="009576A1" w:rsidRDefault="009576A1" w:rsidP="009576A1">
      <w:pPr>
        <w:shd w:val="clear" w:color="auto" w:fill="FFFFFF" w:themeFill="background1"/>
      </w:pPr>
    </w:p>
    <w:p w14:paraId="43ED1FBA" w14:textId="77777777" w:rsidR="009576A1" w:rsidRPr="00E33274" w:rsidRDefault="009576A1" w:rsidP="009576A1">
      <w:pPr>
        <w:shd w:val="clear" w:color="auto" w:fill="FFFFFF" w:themeFill="background1"/>
      </w:pPr>
      <w:r>
        <w:rPr>
          <w:noProof/>
        </w:rPr>
        <w:drawing>
          <wp:inline distT="0" distB="0" distL="0" distR="0" wp14:anchorId="688C0A1A" wp14:editId="5F6C74B0">
            <wp:extent cx="5766179" cy="515409"/>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14986" cy="519772"/>
                    </a:xfrm>
                    <a:prstGeom prst="rect">
                      <a:avLst/>
                    </a:prstGeom>
                  </pic:spPr>
                </pic:pic>
              </a:graphicData>
            </a:graphic>
          </wp:inline>
        </w:drawing>
      </w:r>
    </w:p>
    <w:p w14:paraId="7AE706F9" w14:textId="77777777" w:rsidR="009576A1" w:rsidRPr="00E33274" w:rsidRDefault="009576A1" w:rsidP="00AE6A4E">
      <w:pPr>
        <w:shd w:val="clear" w:color="auto" w:fill="FFFFFF" w:themeFill="background1"/>
        <w:rPr>
          <w:rFonts w:cs="Times New Roman"/>
        </w:rPr>
      </w:pPr>
      <w:r w:rsidRPr="00E33274">
        <w:rPr>
          <w:rFonts w:cs="Times New Roman"/>
        </w:rPr>
        <w:t>At the t</w:t>
      </w:r>
      <w:r>
        <w:rPr>
          <w:rFonts w:cs="Times New Roman"/>
        </w:rPr>
        <w:t xml:space="preserve">op of the </w:t>
      </w:r>
      <w:r>
        <w:rPr>
          <w:rFonts w:cs="Times New Roman"/>
          <w:b/>
          <w:i/>
        </w:rPr>
        <w:t>Reporting</w:t>
      </w:r>
      <w:r>
        <w:rPr>
          <w:rFonts w:cs="Times New Roman"/>
        </w:rPr>
        <w:t xml:space="preserve"> tab of the Calculator you will find four buttons</w:t>
      </w:r>
      <w:r w:rsidR="008836E3">
        <w:rPr>
          <w:rFonts w:cs="Times New Roman"/>
        </w:rPr>
        <w:t xml:space="preserve"> that trigger the reporting of information in spreadsheet files external to the Calculator.</w:t>
      </w:r>
      <w:r w:rsidRPr="00E33274">
        <w:rPr>
          <w:rFonts w:cs="Times New Roman"/>
        </w:rPr>
        <w:t xml:space="preserve">   Th</w:t>
      </w:r>
      <w:r w:rsidR="008836E3">
        <w:rPr>
          <w:rFonts w:cs="Times New Roman"/>
        </w:rPr>
        <w:t>ese</w:t>
      </w:r>
      <w:r w:rsidRPr="00E33274">
        <w:rPr>
          <w:rFonts w:cs="Times New Roman"/>
        </w:rPr>
        <w:t xml:space="preserve"> new file</w:t>
      </w:r>
      <w:r w:rsidR="008836E3">
        <w:rPr>
          <w:rFonts w:cs="Times New Roman"/>
        </w:rPr>
        <w:t>s are</w:t>
      </w:r>
      <w:r w:rsidRPr="00E33274">
        <w:rPr>
          <w:rFonts w:cs="Times New Roman"/>
        </w:rPr>
        <w:t xml:space="preserve"> intended to</w:t>
      </w:r>
      <w:r w:rsidR="008836E3">
        <w:rPr>
          <w:rFonts w:cs="Times New Roman"/>
        </w:rPr>
        <w:t xml:space="preserve"> be easier to </w:t>
      </w:r>
      <w:r w:rsidR="00AE6A4E">
        <w:rPr>
          <w:rFonts w:cs="Times New Roman"/>
        </w:rPr>
        <w:t xml:space="preserve">navigate, share, and </w:t>
      </w:r>
      <w:r w:rsidRPr="00E33274">
        <w:rPr>
          <w:rFonts w:cs="Times New Roman"/>
        </w:rPr>
        <w:t>use for briefings by summarizing or highlighting information.</w:t>
      </w:r>
      <w:r w:rsidR="00DB754B">
        <w:rPr>
          <w:rFonts w:cs="Times New Roman"/>
        </w:rPr>
        <w:t xml:space="preserve"> In addition one of the reports is designed to demonstrate compliance with the Red Tape Reduction Regulations, and one to meet reporting requirements for the small business lens. </w:t>
      </w:r>
    </w:p>
    <w:p w14:paraId="0C036796" w14:textId="77777777" w:rsidR="009576A1" w:rsidRPr="00BA6E8D" w:rsidRDefault="009576A1" w:rsidP="00EA7A5A">
      <w:pPr>
        <w:pStyle w:val="Heading4"/>
      </w:pPr>
      <w:r w:rsidRPr="00E33274">
        <w:t>Consolidated Scenarios Report</w:t>
      </w:r>
    </w:p>
    <w:p w14:paraId="79A992F8" w14:textId="77777777" w:rsidR="009576A1" w:rsidRPr="00E33274" w:rsidRDefault="009576A1" w:rsidP="009576A1">
      <w:pPr>
        <w:shd w:val="clear" w:color="auto" w:fill="FFFFFF" w:themeFill="background1"/>
        <w:rPr>
          <w:rFonts w:cs="Times New Roman"/>
        </w:rPr>
      </w:pPr>
      <w:r w:rsidRPr="00E33274">
        <w:rPr>
          <w:rFonts w:cs="Times New Roman"/>
        </w:rPr>
        <w:t xml:space="preserve">The first </w:t>
      </w:r>
      <w:r w:rsidR="00AE6A4E">
        <w:rPr>
          <w:rFonts w:cs="Times New Roman"/>
        </w:rPr>
        <w:t>external</w:t>
      </w:r>
      <w:r w:rsidRPr="00E33274">
        <w:rPr>
          <w:rFonts w:cs="Times New Roman"/>
        </w:rPr>
        <w:t xml:space="preserve"> report allows for the consolidation</w:t>
      </w:r>
      <w:r w:rsidR="00AE6A4E">
        <w:rPr>
          <w:rFonts w:cs="Times New Roman"/>
        </w:rPr>
        <w:t xml:space="preserve"> of results from</w:t>
      </w:r>
      <w:r w:rsidRPr="00E33274">
        <w:rPr>
          <w:rFonts w:cs="Times New Roman"/>
        </w:rPr>
        <w:t xml:space="preserve"> up to five scenarios.  When </w:t>
      </w:r>
      <w:r w:rsidR="00BA6E8D">
        <w:rPr>
          <w:rFonts w:cs="Times New Roman"/>
        </w:rPr>
        <w:t xml:space="preserve">you activate </w:t>
      </w:r>
      <w:r w:rsidRPr="00E33274">
        <w:rPr>
          <w:rFonts w:cs="Times New Roman"/>
        </w:rPr>
        <w:t>this report a dialog box will appear to allow you to browse your</w:t>
      </w:r>
      <w:r w:rsidR="00BA6E8D">
        <w:rPr>
          <w:rFonts w:cs="Times New Roman"/>
        </w:rPr>
        <w:t xml:space="preserve"> files and</w:t>
      </w:r>
      <w:r w:rsidRPr="00E33274">
        <w:rPr>
          <w:rFonts w:cs="Times New Roman"/>
        </w:rPr>
        <w:t xml:space="preserve"> locate the scenarios you wish to consolidate.  Once a file is selected you can click on the associated “</w:t>
      </w:r>
      <w:r w:rsidRPr="00E33274">
        <w:rPr>
          <w:rFonts w:cs="Times New Roman"/>
          <w:b/>
        </w:rPr>
        <w:t>+</w:t>
      </w:r>
      <w:r w:rsidRPr="00E33274">
        <w:rPr>
          <w:rFonts w:cs="Times New Roman"/>
        </w:rPr>
        <w:t>” button which will turn into a “</w:t>
      </w:r>
      <w:r w:rsidRPr="00E33274">
        <w:rPr>
          <w:rFonts w:cs="Times New Roman"/>
          <w:b/>
          <w:color w:val="FF0000"/>
        </w:rPr>
        <w:t>-</w:t>
      </w:r>
      <w:r w:rsidRPr="00E33274">
        <w:rPr>
          <w:rFonts w:cs="Times New Roman"/>
        </w:rPr>
        <w:t>“(or vice-versa).  If the plus symbol is selected, results from that scenario will be added to other selected scenarios in the consolidated result.  If the minus symbol is selected, then the results from that scenario will be subtracted from the other selected scenarios.</w:t>
      </w:r>
    </w:p>
    <w:p w14:paraId="79783E1C" w14:textId="77777777" w:rsidR="009576A1" w:rsidRPr="00E33274" w:rsidRDefault="00BA6E8D" w:rsidP="009576A1">
      <w:pPr>
        <w:shd w:val="clear" w:color="auto" w:fill="FFFFFF" w:themeFill="background1"/>
        <w:rPr>
          <w:rFonts w:cs="Times New Roman"/>
        </w:rPr>
      </w:pPr>
      <w:r>
        <w:rPr>
          <w:noProof/>
        </w:rPr>
        <w:lastRenderedPageBreak/>
        <w:drawing>
          <wp:inline distT="0" distB="0" distL="0" distR="0" wp14:anchorId="5EC57DB2" wp14:editId="5973F5DF">
            <wp:extent cx="3987800" cy="2054429"/>
            <wp:effectExtent l="0" t="0" r="0" b="317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03324" cy="2062427"/>
                    </a:xfrm>
                    <a:prstGeom prst="rect">
                      <a:avLst/>
                    </a:prstGeom>
                  </pic:spPr>
                </pic:pic>
              </a:graphicData>
            </a:graphic>
          </wp:inline>
        </w:drawing>
      </w:r>
    </w:p>
    <w:p w14:paraId="14F3A87E" w14:textId="77777777" w:rsidR="009576A1" w:rsidRPr="00E33274" w:rsidRDefault="009576A1" w:rsidP="009576A1">
      <w:pPr>
        <w:pStyle w:val="Caption"/>
        <w:shd w:val="clear" w:color="auto" w:fill="FFFFFF" w:themeFill="background1"/>
        <w:rPr>
          <w:rFonts w:cs="Times New Roman"/>
        </w:rPr>
      </w:pPr>
      <w:r w:rsidRPr="00E33274">
        <w:rPr>
          <w:rFonts w:cs="Times New Roman"/>
        </w:rPr>
        <w:t xml:space="preserve">Figure </w:t>
      </w:r>
      <w:r w:rsidRPr="00E33274">
        <w:rPr>
          <w:rFonts w:cs="Times New Roman"/>
        </w:rPr>
        <w:fldChar w:fldCharType="begin"/>
      </w:r>
      <w:r w:rsidRPr="00E33274">
        <w:rPr>
          <w:rFonts w:cs="Times New Roman"/>
        </w:rPr>
        <w:instrText xml:space="preserve"> SEQ Figure \* ARABIC </w:instrText>
      </w:r>
      <w:r w:rsidRPr="00E33274">
        <w:rPr>
          <w:rFonts w:cs="Times New Roman"/>
        </w:rPr>
        <w:fldChar w:fldCharType="separate"/>
      </w:r>
      <w:r w:rsidR="008315E5">
        <w:rPr>
          <w:rFonts w:cs="Times New Roman"/>
          <w:noProof/>
        </w:rPr>
        <w:t>16</w:t>
      </w:r>
      <w:r w:rsidRPr="00E33274">
        <w:rPr>
          <w:rFonts w:cs="Times New Roman"/>
          <w:noProof/>
        </w:rPr>
        <w:fldChar w:fldCharType="end"/>
      </w:r>
      <w:r w:rsidRPr="00E33274">
        <w:rPr>
          <w:rFonts w:cs="Times New Roman"/>
        </w:rPr>
        <w:t>: Consolidating Scenarios</w:t>
      </w:r>
    </w:p>
    <w:p w14:paraId="6293A809" w14:textId="77777777" w:rsidR="009576A1" w:rsidRPr="00E33274" w:rsidRDefault="009576A1" w:rsidP="009576A1">
      <w:pPr>
        <w:shd w:val="clear" w:color="auto" w:fill="FFFFFF" w:themeFill="background1"/>
        <w:rPr>
          <w:rFonts w:cs="Times New Roman"/>
        </w:rPr>
      </w:pPr>
      <w:r w:rsidRPr="00E33274">
        <w:rPr>
          <w:rFonts w:cs="Times New Roman"/>
        </w:rPr>
        <w:t>The consolidation report can be very useful in situations where you have, for example, estimated the total cost of a new regulatory situation (the regulated scenario), and the total cost of the regulatory situation that will exist if the proposal is not accepted (the baseline).  The difference between these two scenarios is the incremental impact of the proposal.  This report may also be useful in situations where limitations of the Calculator require the total regulatory proposal to be described in more than one scenario</w:t>
      </w:r>
      <w:r w:rsidR="00BA6E8D">
        <w:rPr>
          <w:rFonts w:cs="Times New Roman"/>
        </w:rPr>
        <w:t>.</w:t>
      </w:r>
    </w:p>
    <w:p w14:paraId="55A25F4C" w14:textId="77777777" w:rsidR="009576A1" w:rsidRPr="00E33274" w:rsidRDefault="009576A1" w:rsidP="009576A1">
      <w:pPr>
        <w:shd w:val="clear" w:color="auto" w:fill="FFFFFF" w:themeFill="background1"/>
        <w:rPr>
          <w:rFonts w:cs="Times New Roman"/>
        </w:rPr>
      </w:pPr>
      <w:r w:rsidRPr="00E33274">
        <w:rPr>
          <w:rFonts w:cs="Times New Roman"/>
        </w:rPr>
        <w:t>In any case where you are attempting to achieve a final result by using multiple scenarios, it is important to document this information somewhere in the Calculator, for instance the regulatory description, such that another user would be able to replicate the results you intend to publish with the Regulatory Impact Analysis Statement.</w:t>
      </w:r>
    </w:p>
    <w:p w14:paraId="512ED461" w14:textId="77777777" w:rsidR="009576A1" w:rsidRPr="00E33274" w:rsidRDefault="009576A1" w:rsidP="009576A1">
      <w:pPr>
        <w:shd w:val="clear" w:color="auto" w:fill="FFFFFF" w:themeFill="background1"/>
        <w:rPr>
          <w:rFonts w:cs="Times New Roman"/>
          <w:b/>
        </w:rPr>
      </w:pPr>
      <w:r w:rsidRPr="00E33274">
        <w:rPr>
          <w:rFonts w:cs="Times New Roman"/>
          <w:b/>
        </w:rPr>
        <w:t xml:space="preserve">As the scenario consolidator needs to load the selected scenarios into the Calculator in order to </w:t>
      </w:r>
      <w:r w:rsidR="00BE56AE">
        <w:rPr>
          <w:rFonts w:cs="Times New Roman"/>
          <w:b/>
        </w:rPr>
        <w:t>produce</w:t>
      </w:r>
      <w:r w:rsidRPr="00E33274">
        <w:rPr>
          <w:rFonts w:cs="Times New Roman"/>
          <w:b/>
        </w:rPr>
        <w:t xml:space="preserve"> the required results, any scenario currently in the Calculator will be cleared.  For this reason, you should export any scenario you are working on before producing this report.</w:t>
      </w:r>
    </w:p>
    <w:p w14:paraId="0C966B0D" w14:textId="77777777" w:rsidR="009576A1" w:rsidRPr="00E33274" w:rsidRDefault="009576A1" w:rsidP="00EA7A5A">
      <w:pPr>
        <w:pStyle w:val="Heading4"/>
      </w:pPr>
      <w:r w:rsidRPr="00E33274">
        <w:t xml:space="preserve">Period </w:t>
      </w:r>
      <w:r w:rsidR="00184BC0">
        <w:t>Report</w:t>
      </w:r>
    </w:p>
    <w:p w14:paraId="01959516" w14:textId="77777777" w:rsidR="009576A1" w:rsidRPr="00E33274" w:rsidRDefault="009576A1" w:rsidP="009576A1">
      <w:pPr>
        <w:shd w:val="clear" w:color="auto" w:fill="FFFFFF" w:themeFill="background1"/>
        <w:rPr>
          <w:rFonts w:cs="Times New Roman"/>
        </w:rPr>
      </w:pPr>
      <w:r w:rsidRPr="00E33274">
        <w:rPr>
          <w:rFonts w:cs="Times New Roman"/>
        </w:rPr>
        <w:t xml:space="preserve">The period report </w:t>
      </w:r>
      <w:r w:rsidR="00184BC0">
        <w:rPr>
          <w:rFonts w:cs="Times New Roman"/>
        </w:rPr>
        <w:t>provides</w:t>
      </w:r>
      <w:r w:rsidRPr="00E33274">
        <w:rPr>
          <w:rFonts w:cs="Times New Roman"/>
        </w:rPr>
        <w:t xml:space="preserve"> the results</w:t>
      </w:r>
      <w:r w:rsidR="00184BC0">
        <w:rPr>
          <w:rFonts w:cs="Times New Roman"/>
        </w:rPr>
        <w:t xml:space="preserve"> of costs from the Calculator in a manner that is consistent with the Red Tape Reduction Regulations.  It uses the same </w:t>
      </w:r>
      <w:r w:rsidRPr="00E33274">
        <w:rPr>
          <w:rFonts w:cs="Times New Roman"/>
        </w:rPr>
        <w:t>ter</w:t>
      </w:r>
      <w:r w:rsidR="00E94E4F">
        <w:rPr>
          <w:rFonts w:cs="Times New Roman"/>
        </w:rPr>
        <w:t xml:space="preserve">minology and notation as used in the </w:t>
      </w:r>
      <w:r w:rsidR="00EE4FBD">
        <w:rPr>
          <w:rFonts w:cs="Times New Roman"/>
        </w:rPr>
        <w:t>Regulations and reports costs by periods</w:t>
      </w:r>
      <w:r w:rsidRPr="00E33274">
        <w:rPr>
          <w:rFonts w:cs="Times New Roman"/>
        </w:rPr>
        <w:t>.</w:t>
      </w:r>
      <w:r w:rsidR="00EE4FBD">
        <w:rPr>
          <w:rFonts w:cs="Times New Roman"/>
        </w:rPr>
        <w:t xml:space="preserve"> We recommend that you produce this report and review results of the calculation in this report for every proposal. It gives a much better indication of how results are calculated and none of the cells are protected. This facilitates any additional calculations that you may want to perform on costs. It will also allow you to make adjustments to calculations that may not be possible within the Calculator itself. As long as you maintain the core calculations in the report, you can also be confident the methodology will still be consistent with</w:t>
      </w:r>
      <w:r w:rsidR="00FA0BCE">
        <w:rPr>
          <w:rFonts w:cs="Times New Roman"/>
        </w:rPr>
        <w:t xml:space="preserve"> the</w:t>
      </w:r>
      <w:r w:rsidR="00EE4FBD">
        <w:rPr>
          <w:rFonts w:cs="Times New Roman"/>
        </w:rPr>
        <w:t xml:space="preserve"> Red Tape </w:t>
      </w:r>
      <w:r w:rsidR="00A707A7">
        <w:rPr>
          <w:rFonts w:cs="Times New Roman"/>
        </w:rPr>
        <w:t>Reduction</w:t>
      </w:r>
      <w:r w:rsidR="00EE4FBD">
        <w:rPr>
          <w:rFonts w:cs="Times New Roman"/>
        </w:rPr>
        <w:t xml:space="preserve"> Regulations. </w:t>
      </w:r>
      <w:r w:rsidRPr="00E33274">
        <w:rPr>
          <w:rFonts w:cs="Times New Roman"/>
        </w:rPr>
        <w:t xml:space="preserve">   </w:t>
      </w:r>
    </w:p>
    <w:p w14:paraId="62852BC8" w14:textId="6C7D5389" w:rsidR="009576A1" w:rsidRPr="00E33274" w:rsidRDefault="001D36B3" w:rsidP="009576A1">
      <w:pPr>
        <w:shd w:val="clear" w:color="auto" w:fill="FFFFFF" w:themeFill="background1"/>
        <w:rPr>
          <w:rFonts w:cs="Times New Roman"/>
        </w:rPr>
      </w:pPr>
      <w:r>
        <w:rPr>
          <w:noProof/>
        </w:rPr>
      </w:r>
      <w:r>
        <w:pict w14:anchorId="391EC521">
          <v:rect id="_x0000_s2051" style="width:491.4pt;height:95.25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" fillcolor="white [3212]" strokecolor="gray [1629]" strokeweight="1.5pt">
            <v:shadow on="t" type="perspective" color="black" opacity="26214f" origin="-.5,-.5" offset=".74836mm,.74836mm" matrix="65864f,,,65864f"/>
            <v:textbox inset="4mm,4mm,4mm,4mm">
              <w:txbxContent>
                <w:p w14:paraId="2718DC36" w14:textId="77777777" w:rsidR="006F681A" w:rsidRPr="00AC7CC5" w:rsidRDefault="006F681A" w:rsidP="009576A1">
                  <w:pPr>
                    <w:rPr>
                      <w:sz w:val="20"/>
                      <w:szCs w:val="20"/>
                    </w:rPr>
                  </w:pPr>
                  <w:r w:rsidRPr="00AC7CC5">
                    <w:rPr>
                      <w:b/>
                      <w:color w:val="FF0000"/>
                      <w:sz w:val="20"/>
                      <w:szCs w:val="20"/>
                    </w:rPr>
                    <w:t xml:space="preserve">USER NOTE:   </w:t>
                  </w:r>
                  <w:r>
                    <w:rPr>
                      <w:sz w:val="20"/>
                      <w:szCs w:val="20"/>
                    </w:rPr>
                    <w:t>Tabs in the Period Report</w:t>
                  </w:r>
                  <w:r w:rsidRPr="00AC7CC5">
                    <w:rPr>
                      <w:sz w:val="20"/>
                      <w:szCs w:val="20"/>
                    </w:rPr>
                    <w:t xml:space="preserve"> </w:t>
                  </w:r>
                  <w:r>
                    <w:rPr>
                      <w:sz w:val="20"/>
                      <w:szCs w:val="20"/>
                    </w:rPr>
                    <w:t>include</w:t>
                  </w:r>
                  <w:r w:rsidRPr="00AC7CC5">
                    <w:rPr>
                      <w:sz w:val="20"/>
                      <w:szCs w:val="20"/>
                    </w:rPr>
                    <w:t xml:space="preserve"> a row for each period, equal to the product of the frequency and 10.  For instance, an ongoing action with a frequency of 1,000 would produce a report with 10,000 rows.  Since </w:t>
                  </w:r>
                  <w:r>
                    <w:rPr>
                      <w:sz w:val="20"/>
                      <w:szCs w:val="20"/>
                    </w:rPr>
                    <w:t>such a report</w:t>
                  </w:r>
                  <w:r w:rsidRPr="00AC7CC5">
                    <w:rPr>
                      <w:sz w:val="20"/>
                      <w:szCs w:val="20"/>
                    </w:rPr>
                    <w:t xml:space="preserve"> </w:t>
                  </w:r>
                  <w:r>
                    <w:rPr>
                      <w:sz w:val="20"/>
                      <w:szCs w:val="20"/>
                    </w:rPr>
                    <w:t>would be very</w:t>
                  </w:r>
                  <w:r w:rsidRPr="00AC7CC5">
                    <w:rPr>
                      <w:sz w:val="20"/>
                      <w:szCs w:val="20"/>
                    </w:rPr>
                    <w:t xml:space="preserve"> lengthy and take considerable time to produce</w:t>
                  </w:r>
                  <w:r w:rsidR="00FA0BCE">
                    <w:rPr>
                      <w:sz w:val="20"/>
                      <w:szCs w:val="20"/>
                    </w:rPr>
                    <w:t>,</w:t>
                  </w:r>
                  <w:r w:rsidRPr="00AC7CC5">
                    <w:rPr>
                      <w:sz w:val="20"/>
                      <w:szCs w:val="20"/>
                    </w:rPr>
                    <w:t xml:space="preserve"> the</w:t>
                  </w:r>
                  <w:r>
                    <w:rPr>
                      <w:sz w:val="20"/>
                      <w:szCs w:val="20"/>
                    </w:rPr>
                    <w:t xml:space="preserve"> Calculator</w:t>
                  </w:r>
                  <w:r w:rsidRPr="00AC7CC5">
                    <w:rPr>
                      <w:sz w:val="20"/>
                      <w:szCs w:val="20"/>
                    </w:rPr>
                    <w:t xml:space="preserve"> </w:t>
                  </w:r>
                  <w:r>
                    <w:rPr>
                      <w:sz w:val="20"/>
                      <w:szCs w:val="20"/>
                    </w:rPr>
                    <w:t>limits</w:t>
                  </w:r>
                  <w:r w:rsidRPr="00AC7CC5">
                    <w:rPr>
                      <w:sz w:val="20"/>
                      <w:szCs w:val="20"/>
                    </w:rPr>
                    <w:t xml:space="preserve"> </w:t>
                  </w:r>
                  <w:r>
                    <w:rPr>
                      <w:sz w:val="20"/>
                      <w:szCs w:val="20"/>
                    </w:rPr>
                    <w:t>frequency to a maximum of 52, or 520 periods.  This is</w:t>
                  </w:r>
                  <w:r w:rsidRPr="00AC7CC5">
                    <w:rPr>
                      <w:sz w:val="20"/>
                      <w:szCs w:val="20"/>
                    </w:rPr>
                    <w:t xml:space="preserve"> done without affecting</w:t>
                  </w:r>
                  <w:r>
                    <w:rPr>
                      <w:sz w:val="20"/>
                      <w:szCs w:val="20"/>
                    </w:rPr>
                    <w:t xml:space="preserve"> the cost estimate by upwardly adjusting</w:t>
                  </w:r>
                  <w:r w:rsidRPr="00AC7CC5">
                    <w:rPr>
                      <w:sz w:val="20"/>
                      <w:szCs w:val="20"/>
                    </w:rPr>
                    <w:t xml:space="preserve"> the number of hours that the action requires.</w:t>
                  </w:r>
                </w:p>
              </w:txbxContent>
            </v:textbox>
            <w10:anchorlock/>
          </v:rect>
        </w:pict>
      </w:r>
      <w:r w:rsidR="009576A1" w:rsidRPr="00E33274">
        <w:rPr>
          <w:rFonts w:cs="Times New Roman"/>
        </w:rPr>
        <w:t>For each single regulatory cost activity</w:t>
      </w:r>
      <w:r w:rsidR="000C174F">
        <w:rPr>
          <w:rFonts w:cs="Times New Roman"/>
        </w:rPr>
        <w:t xml:space="preserve"> you have</w:t>
      </w:r>
      <w:r w:rsidR="009576A1" w:rsidRPr="00E33274">
        <w:rPr>
          <w:rFonts w:cs="Times New Roman"/>
        </w:rPr>
        <w:t xml:space="preserve"> entered in the Calculator, a </w:t>
      </w:r>
      <w:r w:rsidR="000C174F">
        <w:rPr>
          <w:rFonts w:cs="Times New Roman"/>
        </w:rPr>
        <w:t>tab</w:t>
      </w:r>
      <w:r w:rsidR="009576A1" w:rsidRPr="00E33274">
        <w:rPr>
          <w:rFonts w:cs="Times New Roman"/>
        </w:rPr>
        <w:t xml:space="preserve"> in a new spreadsheet excel file is created that shows the costs for each period.  </w:t>
      </w:r>
      <w:r w:rsidR="002C05DA">
        <w:rPr>
          <w:rFonts w:cs="Times New Roman"/>
        </w:rPr>
        <w:t>Labour costs of a single requirement will appear</w:t>
      </w:r>
      <w:r w:rsidR="000C174F">
        <w:rPr>
          <w:rFonts w:cs="Times New Roman"/>
        </w:rPr>
        <w:t xml:space="preserve"> on the left side of the </w:t>
      </w:r>
      <w:r w:rsidR="002C05DA">
        <w:rPr>
          <w:rFonts w:cs="Times New Roman"/>
        </w:rPr>
        <w:t>ta</w:t>
      </w:r>
      <w:r w:rsidR="000C174F">
        <w:rPr>
          <w:rFonts w:cs="Times New Roman"/>
        </w:rPr>
        <w:t xml:space="preserve">b </w:t>
      </w:r>
      <w:r w:rsidR="002C05DA">
        <w:rPr>
          <w:rFonts w:cs="Times New Roman"/>
        </w:rPr>
        <w:t xml:space="preserve">and capital costs will appear on the right. </w:t>
      </w:r>
      <w:r w:rsidR="009576A1" w:rsidRPr="00E33274">
        <w:rPr>
          <w:rFonts w:cs="Times New Roman"/>
        </w:rPr>
        <w:t xml:space="preserve">The </w:t>
      </w:r>
      <w:r w:rsidR="000C174F">
        <w:rPr>
          <w:rFonts w:cs="Times New Roman"/>
        </w:rPr>
        <w:t>excel file</w:t>
      </w:r>
      <w:r w:rsidR="009576A1" w:rsidRPr="00E33274">
        <w:rPr>
          <w:rFonts w:cs="Times New Roman"/>
        </w:rPr>
        <w:t xml:space="preserve"> also includes a summary</w:t>
      </w:r>
      <w:r w:rsidR="002C05DA">
        <w:rPr>
          <w:rFonts w:cs="Times New Roman"/>
        </w:rPr>
        <w:t xml:space="preserve"> table</w:t>
      </w:r>
      <w:r w:rsidR="009576A1" w:rsidRPr="00E33274">
        <w:rPr>
          <w:rFonts w:cs="Times New Roman"/>
        </w:rPr>
        <w:t xml:space="preserve"> </w:t>
      </w:r>
      <w:r w:rsidR="002C05DA">
        <w:rPr>
          <w:rFonts w:cs="Times New Roman"/>
        </w:rPr>
        <w:t>sheet i</w:t>
      </w:r>
      <w:r w:rsidR="000C174F">
        <w:rPr>
          <w:rFonts w:cs="Times New Roman"/>
        </w:rPr>
        <w:t>n the first tab</w:t>
      </w:r>
      <w:r w:rsidR="002C05DA">
        <w:rPr>
          <w:rFonts w:cs="Times New Roman"/>
        </w:rPr>
        <w:t>. This table</w:t>
      </w:r>
      <w:r w:rsidR="009576A1" w:rsidRPr="00E33274">
        <w:rPr>
          <w:rFonts w:cs="Times New Roman"/>
        </w:rPr>
        <w:t xml:space="preserve"> aggregates the results of all the activities and reports </w:t>
      </w:r>
      <w:r w:rsidR="002C05DA">
        <w:rPr>
          <w:rFonts w:cs="Times New Roman"/>
        </w:rPr>
        <w:t>sub-totals under business and non-business</w:t>
      </w:r>
      <w:r w:rsidR="000C174F">
        <w:rPr>
          <w:rFonts w:cs="Times New Roman"/>
        </w:rPr>
        <w:t xml:space="preserve"> stakeholders for </w:t>
      </w:r>
      <w:r w:rsidR="002C05DA">
        <w:rPr>
          <w:rFonts w:cs="Times New Roman"/>
        </w:rPr>
        <w:t>admin and compliance costs. The businesses sub-total also includes the annualized administrative burden total discounted as required for reporting results for the one-for-one rule.</w:t>
      </w:r>
      <w:r w:rsidR="009576A1" w:rsidRPr="00E33274">
        <w:rPr>
          <w:rFonts w:cs="Times New Roman"/>
        </w:rPr>
        <w:t xml:space="preserve">  </w:t>
      </w:r>
    </w:p>
    <w:p w14:paraId="29ED79BD" w14:textId="77777777" w:rsidR="009576A1" w:rsidRDefault="002C05DA" w:rsidP="00EA7A5A">
      <w:pPr>
        <w:pStyle w:val="Heading4"/>
      </w:pPr>
      <w:r>
        <w:t>Pivot Table Report</w:t>
      </w:r>
    </w:p>
    <w:p w14:paraId="1664240D" w14:textId="77777777" w:rsidR="008315E5" w:rsidRDefault="00FA0BCE" w:rsidP="000C174F">
      <w:r>
        <w:t>Pivot t</w:t>
      </w:r>
      <w:r w:rsidR="000C174F">
        <w:t>ables and pivot charts are powerful tools within excel that allow users to quickly organize</w:t>
      </w:r>
      <w:r w:rsidR="008315E5">
        <w:t>, reorganize</w:t>
      </w:r>
      <w:r w:rsidR="000C174F">
        <w:t>, summarize, filter and report results based on large amounts of data</w:t>
      </w:r>
      <w:r>
        <w:t xml:space="preserve">. In order to make use of pivot </w:t>
      </w:r>
      <w:r w:rsidR="001B3A7E">
        <w:t>tables data has to be arranged in a specific format similar in structure to</w:t>
      </w:r>
      <w:r w:rsidR="008315E5">
        <w:t xml:space="preserve"> a database table</w:t>
      </w:r>
      <w:r w:rsidR="001B3A7E">
        <w:t xml:space="preserve"> with each column representing a data field and each row representing a new record of data.</w:t>
      </w:r>
      <w:r w:rsidR="000C174F">
        <w:t xml:space="preserve">  </w:t>
      </w:r>
      <w:r w:rsidR="008315E5">
        <w:t>The Pivot Table report provides an output that is consistent with this requirement with each row representing a period assessed for a particular activity.</w:t>
      </w:r>
    </w:p>
    <w:p w14:paraId="1AC7B8C7" w14:textId="77777777" w:rsidR="008315E5" w:rsidRDefault="008315E5" w:rsidP="000C174F">
      <w:r>
        <w:t>This allows you to perform such tasks as combine all costs within a given year, by stakeholder, and present the information in a way that facilitates the presentation of the information in a manner consistent with cost-benefit summary tables that typical used in regulatory impact analysis statements for significant regulations.</w:t>
      </w:r>
    </w:p>
    <w:p w14:paraId="7B086AA7" w14:textId="77777777" w:rsidR="008315E5" w:rsidRDefault="008315E5" w:rsidP="008315E5">
      <w:pPr>
        <w:jc w:val="center"/>
      </w:pPr>
      <w:r>
        <w:rPr>
          <w:noProof/>
        </w:rPr>
        <w:drawing>
          <wp:inline distT="0" distB="0" distL="0" distR="0" wp14:anchorId="3437525B" wp14:editId="495F4074">
            <wp:extent cx="4114800" cy="239525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18449" cy="2397383"/>
                    </a:xfrm>
                    <a:prstGeom prst="rect">
                      <a:avLst/>
                    </a:prstGeom>
                    <a:noFill/>
                  </pic:spPr>
                </pic:pic>
              </a:graphicData>
            </a:graphic>
          </wp:inline>
        </w:drawing>
      </w:r>
    </w:p>
    <w:p w14:paraId="0CF089FF" w14:textId="77777777" w:rsidR="008315E5" w:rsidRDefault="008315E5" w:rsidP="008315E5">
      <w:pPr>
        <w:pStyle w:val="Caption"/>
        <w:jc w:val="center"/>
      </w:pPr>
      <w:r>
        <w:t xml:space="preserve">Figure </w:t>
      </w:r>
      <w:r w:rsidR="006F681A">
        <w:rPr>
          <w:noProof/>
        </w:rPr>
        <w:fldChar w:fldCharType="begin"/>
      </w:r>
      <w:r w:rsidR="006F681A">
        <w:rPr>
          <w:noProof/>
        </w:rPr>
        <w:instrText xml:space="preserve"> SEQ Figure \* ARABIC </w:instrText>
      </w:r>
      <w:r w:rsidR="006F681A">
        <w:rPr>
          <w:noProof/>
        </w:rPr>
        <w:fldChar w:fldCharType="separate"/>
      </w:r>
      <w:r>
        <w:rPr>
          <w:noProof/>
        </w:rPr>
        <w:t>17</w:t>
      </w:r>
      <w:r w:rsidR="006F681A">
        <w:rPr>
          <w:noProof/>
        </w:rPr>
        <w:fldChar w:fldCharType="end"/>
      </w:r>
      <w:r>
        <w:t>: Example of a Pivot-Chart that can be created using outputs of the Calculator’s Pivot Table Report</w:t>
      </w:r>
    </w:p>
    <w:p w14:paraId="02EAC2E6" w14:textId="77777777" w:rsidR="008315E5" w:rsidRPr="008315E5" w:rsidRDefault="008315E5" w:rsidP="008315E5">
      <w:r>
        <w:t xml:space="preserve">When the report is created it inserts a default pivot table into the resulting spreadsheet that divides sums of present values (discounted) for action costs by years (columns) and stakeholders (rows).  If you are familiar with </w:t>
      </w:r>
      <w:r>
        <w:lastRenderedPageBreak/>
        <w:t xml:space="preserve">pivot tables you will then be able to quickly reformulate the organization of this data to present results in a manner that suits your needs. </w:t>
      </w:r>
    </w:p>
    <w:p w14:paraId="03439B12" w14:textId="77777777" w:rsidR="009576A1" w:rsidRPr="00E33274" w:rsidRDefault="009576A1" w:rsidP="00EA7A5A">
      <w:pPr>
        <w:pStyle w:val="Heading4"/>
      </w:pPr>
      <w:r w:rsidRPr="00E33274">
        <w:t>SBL Report</w:t>
      </w:r>
    </w:p>
    <w:p w14:paraId="53A0A6C8" w14:textId="77777777" w:rsidR="009576A1" w:rsidRPr="00E33274" w:rsidRDefault="008315E5" w:rsidP="009576A1">
      <w:pPr>
        <w:shd w:val="clear" w:color="auto" w:fill="FFFFFF" w:themeFill="background1"/>
        <w:rPr>
          <w:rFonts w:cs="Times New Roman"/>
        </w:rPr>
      </w:pPr>
      <w:r>
        <w:rPr>
          <w:rFonts w:cs="Times New Roman"/>
        </w:rPr>
        <w:t xml:space="preserve">The last report that can be created by the Calculator is a detailed table for the Small Business Lens. This table provides an itemized listing of each action costed that impacts small business. </w:t>
      </w:r>
    </w:p>
    <w:p w14:paraId="552B1BB2" w14:textId="77777777" w:rsidR="009576A1" w:rsidRPr="00E33274" w:rsidRDefault="00AE6A4E" w:rsidP="00C87554">
      <w:pPr>
        <w:shd w:val="clear" w:color="auto" w:fill="FFFFFF" w:themeFill="background1"/>
        <w:rPr>
          <w:rFonts w:cs="Times New Roman"/>
        </w:rPr>
      </w:pPr>
      <w:r w:rsidRPr="00AE6A4E">
        <w:rPr>
          <w:noProof/>
        </w:rPr>
        <w:drawing>
          <wp:inline distT="0" distB="0" distL="0" distR="0" wp14:anchorId="66388259" wp14:editId="20ED72DD">
            <wp:extent cx="3848100" cy="1957585"/>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4392" cy="1960786"/>
                    </a:xfrm>
                    <a:prstGeom prst="rect">
                      <a:avLst/>
                    </a:prstGeom>
                    <a:noFill/>
                    <a:ln>
                      <a:noFill/>
                    </a:ln>
                  </pic:spPr>
                </pic:pic>
              </a:graphicData>
            </a:graphic>
          </wp:inline>
        </w:drawing>
      </w:r>
    </w:p>
    <w:p w14:paraId="71D25414" w14:textId="77777777" w:rsidR="007A30E8" w:rsidRPr="00E33274" w:rsidRDefault="00202A46" w:rsidP="00EA7A5A">
      <w:pPr>
        <w:pStyle w:val="Heading3"/>
      </w:pPr>
      <w:r w:rsidRPr="00E33274">
        <w:t>Incorporating Res</w:t>
      </w:r>
      <w:r w:rsidR="00052A36" w:rsidRPr="00E33274">
        <w:t>ults into the Cost-Benefit Analysis (CBA)</w:t>
      </w:r>
    </w:p>
    <w:p w14:paraId="2CF069FE" w14:textId="77777777" w:rsidR="00FA0BCE" w:rsidRDefault="00052A36" w:rsidP="00C87554">
      <w:pPr>
        <w:shd w:val="clear" w:color="auto" w:fill="FFFFFF" w:themeFill="background1"/>
      </w:pPr>
      <w:r w:rsidRPr="00E33274">
        <w:t xml:space="preserve">In the course of carrying out </w:t>
      </w:r>
      <w:r w:rsidR="00E567F9" w:rsidRPr="00E33274">
        <w:t>CBA</w:t>
      </w:r>
      <w:r w:rsidRPr="00E33274">
        <w:t xml:space="preserve"> </w:t>
      </w:r>
      <w:r w:rsidR="008315E5">
        <w:t>for significant cost</w:t>
      </w:r>
      <w:r w:rsidRPr="00E33274">
        <w:t xml:space="preserve"> proposals with new administrative burden costs to business (i.e., INs), departments are </w:t>
      </w:r>
      <w:r w:rsidR="008315E5">
        <w:t>strongly recommended</w:t>
      </w:r>
      <w:r w:rsidRPr="00E33274">
        <w:t xml:space="preserve"> to use the Calculator to monetize the</w:t>
      </w:r>
      <w:r w:rsidR="008315E5">
        <w:t>se</w:t>
      </w:r>
      <w:r w:rsidRPr="00E33274">
        <w:t xml:space="preserve"> costs. </w:t>
      </w:r>
    </w:p>
    <w:p w14:paraId="1E1F1050" w14:textId="77777777" w:rsidR="007A30E8" w:rsidRPr="00E33274" w:rsidRDefault="00052A36" w:rsidP="00C87554">
      <w:pPr>
        <w:shd w:val="clear" w:color="auto" w:fill="FFFFFF" w:themeFill="background1"/>
        <w:rPr>
          <w:noProof/>
        </w:rPr>
      </w:pPr>
      <w:r w:rsidRPr="00E33274">
        <w:t xml:space="preserve">The cost estimate—as well as the underlying methodology, assumptions, data and their limitations—must be included in the cost-benefit analysis report for </w:t>
      </w:r>
      <w:r w:rsidR="008315E5">
        <w:t>significant cost</w:t>
      </w:r>
      <w:r w:rsidRPr="00E33274">
        <w:t xml:space="preserve"> regulatory pro</w:t>
      </w:r>
      <w:r w:rsidR="008315E5">
        <w:t>posals (where applicable). The C</w:t>
      </w:r>
      <w:r w:rsidRPr="00E33274">
        <w:t xml:space="preserve">alculator </w:t>
      </w:r>
      <w:r w:rsidR="008315E5">
        <w:t>should also be</w:t>
      </w:r>
      <w:r w:rsidRPr="00E33274">
        <w:t xml:space="preserve"> used to monetize the administrative burden cost savings of OUTs.</w:t>
      </w:r>
      <w:r w:rsidR="000132FE" w:rsidRPr="00E33274">
        <w:rPr>
          <w:noProof/>
        </w:rPr>
        <w:t xml:space="preserve"> </w:t>
      </w:r>
    </w:p>
    <w:p w14:paraId="28C19B24" w14:textId="331BC857" w:rsidR="00052A36" w:rsidRPr="00E33274" w:rsidRDefault="001D36B3" w:rsidP="007A30E8">
      <w:pPr>
        <w:shd w:val="clear" w:color="auto" w:fill="FFFFFF" w:themeFill="background1"/>
        <w:jc w:val="center"/>
      </w:pPr>
      <w:r>
        <w:rPr>
          <w:noProof/>
        </w:rPr>
      </w:r>
      <w:r>
        <w:pict w14:anchorId="49ADFEFB">
          <v:rect id="_x0000_s2050" style="width:491.6pt;height:213pt;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" fillcolor="window" strokecolor="#7f7f7f" strokeweight="1.5pt">
            <v:shadow on="t" type="perspective" color="black" opacity="26214f" origin="-.5,-.5" offset=".74836mm,.74836mm" matrix="65864f,,,65864f"/>
            <v:textbox inset="4mm,4mm,4mm,4mm">
              <w:txbxContent>
                <w:p w14:paraId="3AEA0BC9" w14:textId="77777777" w:rsidR="006F681A" w:rsidRPr="00A4561B" w:rsidRDefault="006F681A" w:rsidP="000132FE">
                  <w:pPr>
                    <w:rPr>
                      <w:b/>
                      <w:color w:val="4F81BD" w:themeColor="accent1"/>
                      <w:sz w:val="20"/>
                      <w:szCs w:val="20"/>
                    </w:rPr>
                  </w:pPr>
                  <w:r w:rsidRPr="00A4561B">
                    <w:rPr>
                      <w:b/>
                      <w:color w:val="FF0000"/>
                      <w:sz w:val="20"/>
                      <w:szCs w:val="20"/>
                    </w:rPr>
                    <w:t xml:space="preserve">Cost Benefit Analysis and the Rule: </w:t>
                  </w:r>
                  <w:r w:rsidRPr="00A4561B">
                    <w:rPr>
                      <w:b/>
                      <w:color w:val="4F81BD" w:themeColor="accent1"/>
                      <w:sz w:val="20"/>
                      <w:szCs w:val="20"/>
                    </w:rPr>
                    <w:t xml:space="preserve">While results reported in the CBA and the One-for-One Rule from the Calculator for costs (INs) and benefits (OUTs) </w:t>
                  </w:r>
                  <w:r>
                    <w:rPr>
                      <w:b/>
                      <w:color w:val="4F81BD" w:themeColor="accent1"/>
                      <w:sz w:val="20"/>
                      <w:szCs w:val="20"/>
                    </w:rPr>
                    <w:t>are based</w:t>
                  </w:r>
                  <w:r w:rsidRPr="00A4561B">
                    <w:rPr>
                      <w:b/>
                      <w:color w:val="4F81BD" w:themeColor="accent1"/>
                      <w:sz w:val="20"/>
                      <w:szCs w:val="20"/>
                    </w:rPr>
                    <w:t xml:space="preserve"> on consistent assumptions, the </w:t>
                  </w:r>
                  <w:r>
                    <w:rPr>
                      <w:b/>
                      <w:color w:val="4F81BD" w:themeColor="accent1"/>
                      <w:sz w:val="20"/>
                      <w:szCs w:val="20"/>
                    </w:rPr>
                    <w:t xml:space="preserve">resulting </w:t>
                  </w:r>
                  <w:r w:rsidRPr="00A4561B">
                    <w:rPr>
                      <w:b/>
                      <w:color w:val="4F81BD" w:themeColor="accent1"/>
                      <w:sz w:val="20"/>
                      <w:szCs w:val="20"/>
                    </w:rPr>
                    <w:t>values will differ.  This difference will result for one or more of the following reasons:</w:t>
                  </w:r>
                </w:p>
                <w:p w14:paraId="3FD2ED12" w14:textId="77777777" w:rsidR="006F681A" w:rsidRPr="00A4561B" w:rsidRDefault="006F681A" w:rsidP="000132FE">
                  <w:pPr>
                    <w:pStyle w:val="ListParagraph"/>
                    <w:numPr>
                      <w:ilvl w:val="0"/>
                      <w:numId w:val="25"/>
                    </w:numPr>
                    <w:rPr>
                      <w:b/>
                      <w:color w:val="FF0000"/>
                      <w:sz w:val="20"/>
                      <w:szCs w:val="20"/>
                      <w:u w:val="single"/>
                    </w:rPr>
                  </w:pPr>
                  <w:r w:rsidRPr="00A4561B">
                    <w:rPr>
                      <w:b/>
                      <w:color w:val="4F81BD" w:themeColor="accent1"/>
                      <w:sz w:val="20"/>
                      <w:szCs w:val="20"/>
                    </w:rPr>
                    <w:t>A base year for discounting in the rule of 2012 and a base year of discounting in the CBA using the current year</w:t>
                  </w:r>
                </w:p>
                <w:p w14:paraId="19DD9738" w14:textId="77777777" w:rsidR="006F681A" w:rsidRPr="00A4561B" w:rsidRDefault="006F681A" w:rsidP="000132FE">
                  <w:pPr>
                    <w:pStyle w:val="ListParagraph"/>
                    <w:numPr>
                      <w:ilvl w:val="0"/>
                      <w:numId w:val="25"/>
                    </w:numPr>
                    <w:rPr>
                      <w:b/>
                      <w:color w:val="FF0000"/>
                      <w:sz w:val="20"/>
                      <w:szCs w:val="20"/>
                      <w:u w:val="single"/>
                    </w:rPr>
                  </w:pPr>
                  <w:r w:rsidRPr="00A4561B">
                    <w:rPr>
                      <w:b/>
                      <w:color w:val="4F81BD" w:themeColor="accent1"/>
                      <w:sz w:val="20"/>
                      <w:szCs w:val="20"/>
                    </w:rPr>
                    <w:t>A price year used in the CBA other than the 2012 price year required for the rule</w:t>
                  </w:r>
                </w:p>
                <w:p w14:paraId="64FF045A" w14:textId="77777777" w:rsidR="006F681A" w:rsidRPr="00A4561B" w:rsidRDefault="006F681A" w:rsidP="000132FE">
                  <w:pPr>
                    <w:pStyle w:val="ListParagraph"/>
                    <w:numPr>
                      <w:ilvl w:val="0"/>
                      <w:numId w:val="25"/>
                    </w:numPr>
                    <w:rPr>
                      <w:b/>
                      <w:color w:val="FF0000"/>
                      <w:sz w:val="20"/>
                      <w:szCs w:val="20"/>
                      <w:u w:val="single"/>
                    </w:rPr>
                  </w:pPr>
                  <w:r w:rsidRPr="00A4561B">
                    <w:rPr>
                      <w:b/>
                      <w:color w:val="4F81BD" w:themeColor="accent1"/>
                      <w:sz w:val="20"/>
                      <w:szCs w:val="20"/>
                    </w:rPr>
                    <w:t>A period of assessment in the CBA longer than the 10 year assessment required for the rule</w:t>
                  </w:r>
                </w:p>
                <w:p w14:paraId="2656D5B3" w14:textId="77777777" w:rsidR="006F681A" w:rsidRPr="00A4561B" w:rsidRDefault="006F681A" w:rsidP="000132FE">
                  <w:pPr>
                    <w:pStyle w:val="ListParagraph"/>
                    <w:numPr>
                      <w:ilvl w:val="0"/>
                      <w:numId w:val="25"/>
                    </w:numPr>
                    <w:rPr>
                      <w:b/>
                      <w:color w:val="FF0000"/>
                      <w:sz w:val="20"/>
                      <w:szCs w:val="20"/>
                      <w:u w:val="single"/>
                    </w:rPr>
                  </w:pPr>
                  <w:r>
                    <w:rPr>
                      <w:b/>
                      <w:color w:val="4F81BD" w:themeColor="accent1"/>
                      <w:sz w:val="20"/>
                      <w:szCs w:val="20"/>
                    </w:rPr>
                    <w:t xml:space="preserve">A </w:t>
                  </w:r>
                  <w:r w:rsidRPr="00A4561B">
                    <w:rPr>
                      <w:b/>
                      <w:color w:val="4F81BD" w:themeColor="accent1"/>
                      <w:sz w:val="20"/>
                      <w:szCs w:val="20"/>
                    </w:rPr>
                    <w:t>discount rate</w:t>
                  </w:r>
                  <w:r>
                    <w:rPr>
                      <w:b/>
                      <w:color w:val="4F81BD" w:themeColor="accent1"/>
                      <w:sz w:val="20"/>
                      <w:szCs w:val="20"/>
                    </w:rPr>
                    <w:t xml:space="preserve"> that differs from the one required for the Red Tape Reduction Regulations (currently 7%)</w:t>
                  </w:r>
                </w:p>
                <w:p w14:paraId="6C51082B" w14:textId="77777777" w:rsidR="006F681A" w:rsidRPr="00843A4E" w:rsidRDefault="006F681A" w:rsidP="000132FE">
                  <w:pPr>
                    <w:rPr>
                      <w:b/>
                      <w:color w:val="4F81BD" w:themeColor="accent1"/>
                      <w:sz w:val="20"/>
                      <w:szCs w:val="20"/>
                    </w:rPr>
                  </w:pPr>
                  <w:r w:rsidRPr="00A4561B">
                    <w:rPr>
                      <w:b/>
                      <w:color w:val="4F81BD" w:themeColor="accent1"/>
                      <w:sz w:val="20"/>
                      <w:szCs w:val="20"/>
                    </w:rPr>
                    <w:t xml:space="preserve">To avoid confusion, </w:t>
                  </w:r>
                  <w:r>
                    <w:rPr>
                      <w:b/>
                      <w:color w:val="4F81BD" w:themeColor="accent1"/>
                      <w:sz w:val="20"/>
                      <w:szCs w:val="20"/>
                    </w:rPr>
                    <w:t xml:space="preserve">you should document </w:t>
                  </w:r>
                  <w:r w:rsidRPr="00A4561B">
                    <w:rPr>
                      <w:b/>
                      <w:color w:val="4F81BD" w:themeColor="accent1"/>
                      <w:sz w:val="20"/>
                      <w:szCs w:val="20"/>
                    </w:rPr>
                    <w:t>the source for difference</w:t>
                  </w:r>
                  <w:r w:rsidR="00FA0BCE">
                    <w:rPr>
                      <w:b/>
                      <w:color w:val="4F81BD" w:themeColor="accent1"/>
                      <w:sz w:val="20"/>
                      <w:szCs w:val="20"/>
                    </w:rPr>
                    <w:t>s</w:t>
                  </w:r>
                  <w:r w:rsidRPr="00A4561B">
                    <w:rPr>
                      <w:b/>
                      <w:color w:val="4F81BD" w:themeColor="accent1"/>
                      <w:sz w:val="20"/>
                      <w:szCs w:val="20"/>
                    </w:rPr>
                    <w:t xml:space="preserve"> in values reported in the Regulatory Impact Analysis Statement.</w:t>
                  </w:r>
                </w:p>
                <w:p w14:paraId="7BB35925" w14:textId="77777777" w:rsidR="006F681A" w:rsidRPr="00735BF1" w:rsidRDefault="006F681A" w:rsidP="000132FE">
                  <w:pPr>
                    <w:rPr>
                      <w:b/>
                      <w:color w:val="4F81BD" w:themeColor="accent1"/>
                      <w:sz w:val="20"/>
                      <w:szCs w:val="20"/>
                    </w:rPr>
                  </w:pPr>
                </w:p>
              </w:txbxContent>
            </v:textbox>
            <w10:anchorlock/>
          </v:rect>
        </w:pict>
      </w:r>
    </w:p>
    <w:p w14:paraId="266971E5" w14:textId="77777777" w:rsidR="00207EDC" w:rsidRPr="00E33274" w:rsidRDefault="00207EDC" w:rsidP="00C87554">
      <w:pPr>
        <w:pStyle w:val="Heading2"/>
        <w:shd w:val="clear" w:color="auto" w:fill="FFFFFF" w:themeFill="background1"/>
        <w:rPr>
          <w:rFonts w:asciiTheme="minorHAnsi" w:hAnsiTheme="minorHAnsi"/>
          <w:color w:val="365F91" w:themeColor="accent1" w:themeShade="BF"/>
          <w:sz w:val="28"/>
          <w:szCs w:val="28"/>
        </w:rPr>
      </w:pPr>
      <w:r w:rsidRPr="00E33274">
        <w:rPr>
          <w:rFonts w:asciiTheme="minorHAnsi" w:hAnsiTheme="minorHAnsi" w:cs="Times New Roman"/>
        </w:rPr>
        <w:br w:type="page"/>
      </w:r>
    </w:p>
    <w:p w14:paraId="36433269" w14:textId="77777777" w:rsidR="00FB3BA7" w:rsidRPr="00E33274" w:rsidRDefault="00FB3BA7" w:rsidP="00C87554">
      <w:pPr>
        <w:pStyle w:val="Heading1"/>
        <w:shd w:val="clear" w:color="auto" w:fill="FFFFFF" w:themeFill="background1"/>
        <w:spacing w:before="0"/>
        <w:rPr>
          <w:rFonts w:asciiTheme="minorHAnsi" w:hAnsiTheme="minorHAnsi" w:cs="Times New Roman"/>
        </w:rPr>
      </w:pPr>
      <w:r w:rsidRPr="00E33274">
        <w:rPr>
          <w:rFonts w:asciiTheme="minorHAnsi" w:hAnsiTheme="minorHAnsi" w:cs="Times New Roman"/>
        </w:rPr>
        <w:lastRenderedPageBreak/>
        <w:t>Appendix</w:t>
      </w:r>
    </w:p>
    <w:p w14:paraId="4AF1C647" w14:textId="77777777" w:rsidR="00BB28BF" w:rsidRPr="00E33274" w:rsidRDefault="00BB28BF" w:rsidP="00C87554">
      <w:pPr>
        <w:shd w:val="clear" w:color="auto" w:fill="FFFFFF" w:themeFill="background1"/>
        <w:spacing w:after="0"/>
        <w:rPr>
          <w:rFonts w:cs="Times New Roman"/>
        </w:rPr>
      </w:pPr>
    </w:p>
    <w:p w14:paraId="38506D5B" w14:textId="77777777" w:rsidR="00554894" w:rsidRPr="00E33274" w:rsidRDefault="00554894" w:rsidP="008A6704">
      <w:pPr>
        <w:pStyle w:val="Heading2"/>
        <w:rPr>
          <w:rFonts w:asciiTheme="minorHAnsi" w:hAnsiTheme="minorHAnsi"/>
        </w:rPr>
      </w:pPr>
      <w:bookmarkStart w:id="6" w:name="_Ref389835354"/>
      <w:bookmarkStart w:id="7" w:name="_Ref443305901"/>
      <w:r w:rsidRPr="00E33274">
        <w:rPr>
          <w:rFonts w:asciiTheme="minorHAnsi" w:hAnsiTheme="minorHAnsi"/>
        </w:rPr>
        <w:t>Calculating Total Present</w:t>
      </w:r>
      <w:bookmarkEnd w:id="6"/>
      <w:r w:rsidR="008A6704" w:rsidRPr="00E33274">
        <w:rPr>
          <w:rFonts w:asciiTheme="minorHAnsi" w:hAnsiTheme="minorHAnsi"/>
        </w:rPr>
        <w:t xml:space="preserve"> Value </w:t>
      </w:r>
      <w:r w:rsidR="00FD2647" w:rsidRPr="00E33274">
        <w:rPr>
          <w:rFonts w:asciiTheme="minorHAnsi" w:hAnsiTheme="minorHAnsi"/>
        </w:rPr>
        <w:t>and Annualized Values</w:t>
      </w:r>
      <w:bookmarkEnd w:id="7"/>
    </w:p>
    <w:p w14:paraId="0080148E" w14:textId="77777777" w:rsidR="00F572E7" w:rsidRPr="00E33274" w:rsidRDefault="00F572E7" w:rsidP="00C87554">
      <w:pPr>
        <w:shd w:val="clear" w:color="auto" w:fill="FFFFFF" w:themeFill="background1"/>
        <w:rPr>
          <w:rFonts w:cs="Times New Roman"/>
        </w:rPr>
      </w:pPr>
      <w:r w:rsidRPr="00E33274">
        <w:rPr>
          <w:rFonts w:cs="Times New Roman"/>
        </w:rPr>
        <w:t xml:space="preserve">The following equations outline step-by-step how the </w:t>
      </w:r>
      <w:r w:rsidR="001801F0" w:rsidRPr="00E33274">
        <w:rPr>
          <w:rFonts w:cs="Times New Roman"/>
        </w:rPr>
        <w:t>Calculator</w:t>
      </w:r>
      <w:r w:rsidRPr="00E33274">
        <w:rPr>
          <w:rFonts w:cs="Times New Roman"/>
        </w:rPr>
        <w:t xml:space="preserve"> takes the user inputs to calculate the Total Present Value for an addition/removal or change to an administrative burden cost requirement.  Values reported for a regulatory proposal are the net aggregate of all </w:t>
      </w:r>
      <w:r w:rsidR="00E754ED" w:rsidRPr="00E33274">
        <w:rPr>
          <w:rFonts w:cs="Times New Roman"/>
        </w:rPr>
        <w:t xml:space="preserve">the activity </w:t>
      </w:r>
      <w:r w:rsidRPr="00E33274">
        <w:rPr>
          <w:rFonts w:cs="Times New Roman"/>
        </w:rPr>
        <w:t>changes</w:t>
      </w:r>
      <w:r w:rsidR="00E754ED" w:rsidRPr="00E33274">
        <w:rPr>
          <w:rFonts w:cs="Times New Roman"/>
        </w:rPr>
        <w:t xml:space="preserve"> over all periods</w:t>
      </w:r>
      <w:r w:rsidRPr="00E33274">
        <w:rPr>
          <w:rFonts w:cs="Times New Roman"/>
        </w:rPr>
        <w:t xml:space="preserve"> documented in the </w:t>
      </w:r>
      <w:r w:rsidR="001801F0" w:rsidRPr="00E33274">
        <w:rPr>
          <w:rFonts w:cs="Times New Roman"/>
        </w:rPr>
        <w:t>Calculator</w:t>
      </w:r>
      <w:r w:rsidRPr="00E33274">
        <w:rPr>
          <w:rFonts w:cs="Times New Roman"/>
        </w:rPr>
        <w:t xml:space="preserve">. </w:t>
      </w:r>
    </w:p>
    <w:p w14:paraId="4CA12C8E" w14:textId="77777777" w:rsidR="00F50DB9" w:rsidRPr="00E33274" w:rsidRDefault="00D9620C" w:rsidP="00C87554">
      <w:pPr>
        <w:shd w:val="clear" w:color="auto" w:fill="FFFFFF" w:themeFill="background1"/>
        <w:spacing w:after="0"/>
        <w:rPr>
          <w:rFonts w:cs="Times New Roman"/>
        </w:rPr>
      </w:pPr>
      <w:r w:rsidRPr="00E33274">
        <w:rPr>
          <w:rFonts w:cs="Times New Roman"/>
          <w:b/>
        </w:rPr>
        <w:t xml:space="preserve">Periodic Discount Rate </w:t>
      </w:r>
      <w:r w:rsidR="00F50DB9" w:rsidRPr="00E33274">
        <w:rPr>
          <w:rFonts w:cs="Times New Roman"/>
          <w:b/>
        </w:rPr>
        <w:t>Explanation</w:t>
      </w:r>
      <w:r w:rsidR="00F50DB9" w:rsidRPr="00E33274">
        <w:rPr>
          <w:rFonts w:cs="Times New Roman"/>
        </w:rPr>
        <w:t>: This equation transfers the annual discount rate (7%) to an equivalent discount rate for a frequency other than annual.  For instance a monthly discount rate could be derived by using 1.07^(1/12)-1=0.565%, a biannual discount rate by using 1.07^(1/0.5) = 1.07^2-1=14.5%.</w:t>
      </w:r>
    </w:p>
    <w:p w14:paraId="5E371A6D" w14:textId="77777777" w:rsidR="00DB752A" w:rsidRPr="00E33274" w:rsidRDefault="00DB752A" w:rsidP="00C87554">
      <w:pPr>
        <w:shd w:val="clear" w:color="auto" w:fill="FFFFFF" w:themeFill="background1"/>
        <w:spacing w:after="0"/>
        <w:rPr>
          <w:rFonts w:cs="Times New Roman"/>
        </w:rPr>
      </w:pPr>
    </w:p>
    <w:p w14:paraId="02FDC0E9" w14:textId="77777777" w:rsidR="00444A40" w:rsidRPr="00E33274" w:rsidRDefault="00444A40"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3</w:t>
      </w:r>
      <w:r w:rsidRPr="00E33274">
        <w:rPr>
          <w:rFonts w:cs="Times New Roman"/>
        </w:rPr>
        <w:fldChar w:fldCharType="end"/>
      </w:r>
      <w:r w:rsidRPr="00E33274">
        <w:rPr>
          <w:rFonts w:cs="Times New Roman"/>
        </w:rPr>
        <w:t xml:space="preserve">: Periodic </w:t>
      </w:r>
      <w:r w:rsidR="00AF182F" w:rsidRPr="00E33274">
        <w:rPr>
          <w:rFonts w:cs="Times New Roman"/>
        </w:rPr>
        <w:t xml:space="preserve">Discount </w:t>
      </w:r>
      <w:r w:rsidRPr="00E33274">
        <w:rPr>
          <w:rFonts w:cs="Times New Roman"/>
        </w:rPr>
        <w:t>(PD) Rate</w:t>
      </w:r>
    </w:p>
    <w:p w14:paraId="5BDE610B" w14:textId="77777777" w:rsidR="00444A40" w:rsidRPr="00E33274" w:rsidRDefault="00444A40"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48"/>
        </w:rPr>
      </w:pPr>
      <m:oMathPara>
        <m:oMath>
          <m:r>
            <w:rPr>
              <w:rFonts w:ascii="Cambria Math" w:hAnsi="Cambria Math" w:cs="Times New Roman"/>
              <w:sz w:val="36"/>
              <w:szCs w:val="48"/>
            </w:rPr>
            <m:t>PD=</m:t>
          </m:r>
          <m:sSup>
            <m:sSupPr>
              <m:ctrlPr>
                <w:rPr>
                  <w:rFonts w:ascii="Cambria Math" w:hAnsi="Cambria Math" w:cs="Times New Roman"/>
                  <w:i/>
                  <w:sz w:val="36"/>
                  <w:szCs w:val="48"/>
                </w:rPr>
              </m:ctrlPr>
            </m:sSupPr>
            <m:e>
              <m:d>
                <m:dPr>
                  <m:ctrlPr>
                    <w:rPr>
                      <w:rFonts w:ascii="Cambria Math" w:hAnsi="Cambria Math" w:cs="Times New Roman"/>
                      <w:i/>
                      <w:sz w:val="36"/>
                      <w:szCs w:val="48"/>
                    </w:rPr>
                  </m:ctrlPr>
                </m:dPr>
                <m:e>
                  <m:r>
                    <w:rPr>
                      <w:rFonts w:ascii="Cambria Math" w:hAnsi="Cambria Math" w:cs="Times New Roman"/>
                      <w:sz w:val="36"/>
                      <w:szCs w:val="48"/>
                    </w:rPr>
                    <m:t>1+r</m:t>
                  </m:r>
                </m:e>
              </m:d>
            </m:e>
            <m:sup>
              <m:f>
                <m:fPr>
                  <m:type m:val="lin"/>
                  <m:ctrlPr>
                    <w:rPr>
                      <w:rFonts w:ascii="Cambria Math" w:hAnsi="Cambria Math" w:cs="Times New Roman"/>
                      <w:i/>
                      <w:sz w:val="36"/>
                      <w:szCs w:val="48"/>
                    </w:rPr>
                  </m:ctrlPr>
                </m:fPr>
                <m:num>
                  <m:r>
                    <w:rPr>
                      <w:rFonts w:ascii="Cambria Math" w:hAnsi="Cambria Math" w:cs="Times New Roman"/>
                      <w:sz w:val="36"/>
                      <w:szCs w:val="48"/>
                    </w:rPr>
                    <m:t>1</m:t>
                  </m:r>
                </m:num>
                <m:den>
                  <m:r>
                    <w:rPr>
                      <w:rFonts w:ascii="Cambria Math" w:hAnsi="Cambria Math" w:cs="Times New Roman"/>
                      <w:sz w:val="36"/>
                      <w:szCs w:val="48"/>
                    </w:rPr>
                    <m:t>Frequency</m:t>
                  </m:r>
                </m:den>
              </m:f>
            </m:sup>
          </m:sSup>
          <m:r>
            <w:rPr>
              <w:rFonts w:ascii="Cambria Math" w:hAnsi="Cambria Math" w:cs="Times New Roman"/>
              <w:sz w:val="36"/>
              <w:szCs w:val="48"/>
            </w:rPr>
            <m:t>-1</m:t>
          </m:r>
        </m:oMath>
      </m:oMathPara>
    </w:p>
    <w:p w14:paraId="7D3DB7E4" w14:textId="77777777" w:rsidR="00FB3BA7" w:rsidRPr="00E33274" w:rsidRDefault="00FB3BA7" w:rsidP="00C87554">
      <w:pPr>
        <w:shd w:val="clear" w:color="auto" w:fill="FFFFFF" w:themeFill="background1"/>
        <w:spacing w:after="0"/>
        <w:rPr>
          <w:rFonts w:cs="Times New Roman"/>
        </w:rPr>
      </w:pPr>
      <w:r w:rsidRPr="00E33274">
        <w:rPr>
          <w:rFonts w:cs="Times New Roman"/>
        </w:rPr>
        <w:t>Where:</w:t>
      </w:r>
    </w:p>
    <w:p w14:paraId="43C48EF4" w14:textId="77777777" w:rsidR="00FB3BA7" w:rsidRPr="00E33274" w:rsidRDefault="00FB3BA7" w:rsidP="00C87554">
      <w:pPr>
        <w:shd w:val="clear" w:color="auto" w:fill="FFFFFF" w:themeFill="background1"/>
        <w:spacing w:after="0"/>
        <w:rPr>
          <w:rFonts w:cs="Times New Roman"/>
        </w:rPr>
      </w:pPr>
      <w:r w:rsidRPr="00E33274">
        <w:rPr>
          <w:rFonts w:cs="Times New Roman"/>
        </w:rPr>
        <w:t>r = annual discount rate</w:t>
      </w:r>
    </w:p>
    <w:p w14:paraId="66ACFA7C" w14:textId="77777777" w:rsidR="00FB3BA7" w:rsidRPr="00E33274" w:rsidRDefault="00FB3BA7" w:rsidP="00C87554">
      <w:pPr>
        <w:shd w:val="clear" w:color="auto" w:fill="FFFFFF" w:themeFill="background1"/>
        <w:spacing w:after="0"/>
        <w:rPr>
          <w:rFonts w:cs="Times New Roman"/>
        </w:rPr>
      </w:pPr>
      <w:r w:rsidRPr="00E33274">
        <w:rPr>
          <w:rFonts w:cs="Times New Roman"/>
        </w:rPr>
        <w:t>Frequency = the number of times the event occurs in one year</w:t>
      </w:r>
    </w:p>
    <w:p w14:paraId="15124AB4" w14:textId="77777777" w:rsidR="00F50DB9" w:rsidRPr="00E33274" w:rsidRDefault="00F50DB9" w:rsidP="00C87554">
      <w:pPr>
        <w:shd w:val="clear" w:color="auto" w:fill="FFFFFF" w:themeFill="background1"/>
        <w:spacing w:after="0"/>
        <w:rPr>
          <w:rFonts w:cs="Times New Roman"/>
        </w:rPr>
      </w:pPr>
      <w:r w:rsidRPr="00E33274">
        <w:rPr>
          <w:rFonts w:cs="Times New Roman"/>
        </w:rPr>
        <w:t>Explanation:  This equation transfers the annual growth rate for a stakeholder group to an equivalent growth rate for a frequency other than annual.</w:t>
      </w:r>
    </w:p>
    <w:p w14:paraId="79C8A531" w14:textId="77777777" w:rsidR="00F572E7" w:rsidRPr="00E33274" w:rsidRDefault="00F572E7" w:rsidP="00C87554">
      <w:pPr>
        <w:shd w:val="clear" w:color="auto" w:fill="FFFFFF" w:themeFill="background1"/>
        <w:spacing w:after="0"/>
        <w:rPr>
          <w:rFonts w:cs="Times New Roman"/>
        </w:rPr>
      </w:pPr>
    </w:p>
    <w:p w14:paraId="217645C9" w14:textId="77777777" w:rsidR="00DB752A" w:rsidRPr="00E33274" w:rsidRDefault="00D9620C" w:rsidP="00C87554">
      <w:pPr>
        <w:shd w:val="clear" w:color="auto" w:fill="FFFFFF" w:themeFill="background1"/>
        <w:spacing w:after="0"/>
        <w:rPr>
          <w:rFonts w:cs="Times New Roman"/>
        </w:rPr>
      </w:pPr>
      <w:r w:rsidRPr="00E33274">
        <w:rPr>
          <w:rFonts w:cs="Times New Roman"/>
          <w:b/>
        </w:rPr>
        <w:t xml:space="preserve">Periodic Growth Rate </w:t>
      </w:r>
      <w:r w:rsidR="00DB752A" w:rsidRPr="00E33274">
        <w:rPr>
          <w:rFonts w:cs="Times New Roman"/>
          <w:b/>
        </w:rPr>
        <w:t>Explanation</w:t>
      </w:r>
      <w:r w:rsidR="00DB752A" w:rsidRPr="00E33274">
        <w:rPr>
          <w:rFonts w:cs="Times New Roman"/>
        </w:rPr>
        <w:t>: This equation transfers an annual growth rate for a stakeholder group to an equivalent growth rate for a frequency other than annual.</w:t>
      </w:r>
    </w:p>
    <w:p w14:paraId="515FE298" w14:textId="77777777" w:rsidR="00743F1F" w:rsidRPr="00E33274" w:rsidRDefault="00743F1F" w:rsidP="00C87554">
      <w:pPr>
        <w:shd w:val="clear" w:color="auto" w:fill="FFFFFF" w:themeFill="background1"/>
        <w:spacing w:after="0"/>
        <w:rPr>
          <w:rFonts w:cs="Times New Roman"/>
        </w:rPr>
      </w:pPr>
    </w:p>
    <w:p w14:paraId="6684D25C" w14:textId="77777777" w:rsidR="00444A40" w:rsidRPr="00E33274" w:rsidRDefault="00444A40"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4</w:t>
      </w:r>
      <w:r w:rsidRPr="00E33274">
        <w:rPr>
          <w:rFonts w:cs="Times New Roman"/>
        </w:rPr>
        <w:fldChar w:fldCharType="end"/>
      </w:r>
      <w:r w:rsidRPr="00E33274">
        <w:rPr>
          <w:rFonts w:cs="Times New Roman"/>
        </w:rPr>
        <w:t xml:space="preserve">: Periodic </w:t>
      </w:r>
      <w:r w:rsidR="00AF182F" w:rsidRPr="00E33274">
        <w:rPr>
          <w:rFonts w:cs="Times New Roman"/>
        </w:rPr>
        <w:t>Growth</w:t>
      </w:r>
      <w:r w:rsidR="00D9620C" w:rsidRPr="00E33274">
        <w:rPr>
          <w:rFonts w:cs="Times New Roman"/>
        </w:rPr>
        <w:t xml:space="preserve"> Rate</w:t>
      </w:r>
      <w:r w:rsidRPr="00E33274">
        <w:rPr>
          <w:rFonts w:cs="Times New Roman"/>
        </w:rPr>
        <w:t xml:space="preserve"> (PG)</w:t>
      </w:r>
      <w:r w:rsidR="00AF182F" w:rsidRPr="00E33274">
        <w:rPr>
          <w:rFonts w:cs="Times New Roman"/>
        </w:rPr>
        <w:t xml:space="preserve"> </w:t>
      </w:r>
    </w:p>
    <w:p w14:paraId="1086F7E7" w14:textId="77777777" w:rsidR="00444A40" w:rsidRPr="00E33274" w:rsidRDefault="00444A40"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48"/>
        </w:rPr>
      </w:pPr>
      <m:oMathPara>
        <m:oMath>
          <m:r>
            <w:rPr>
              <w:rFonts w:ascii="Cambria Math" w:hAnsi="Cambria Math" w:cs="Times New Roman"/>
              <w:sz w:val="36"/>
              <w:szCs w:val="48"/>
            </w:rPr>
            <m:t>PG=</m:t>
          </m:r>
          <m:sSup>
            <m:sSupPr>
              <m:ctrlPr>
                <w:rPr>
                  <w:rFonts w:ascii="Cambria Math" w:hAnsi="Cambria Math" w:cs="Times New Roman"/>
                  <w:i/>
                  <w:sz w:val="36"/>
                  <w:szCs w:val="48"/>
                </w:rPr>
              </m:ctrlPr>
            </m:sSupPr>
            <m:e>
              <m:d>
                <m:dPr>
                  <m:ctrlPr>
                    <w:rPr>
                      <w:rFonts w:ascii="Cambria Math" w:hAnsi="Cambria Math" w:cs="Times New Roman"/>
                      <w:i/>
                      <w:sz w:val="36"/>
                      <w:szCs w:val="48"/>
                    </w:rPr>
                  </m:ctrlPr>
                </m:dPr>
                <m:e>
                  <m:r>
                    <w:rPr>
                      <w:rFonts w:ascii="Cambria Math" w:hAnsi="Cambria Math" w:cs="Times New Roman"/>
                      <w:sz w:val="36"/>
                      <w:szCs w:val="48"/>
                    </w:rPr>
                    <m:t>1+grow</m:t>
                  </m:r>
                </m:e>
              </m:d>
            </m:e>
            <m:sup>
              <m:f>
                <m:fPr>
                  <m:type m:val="lin"/>
                  <m:ctrlPr>
                    <w:rPr>
                      <w:rFonts w:ascii="Cambria Math" w:hAnsi="Cambria Math" w:cs="Times New Roman"/>
                      <w:i/>
                      <w:sz w:val="36"/>
                      <w:szCs w:val="48"/>
                    </w:rPr>
                  </m:ctrlPr>
                </m:fPr>
                <m:num>
                  <m:r>
                    <w:rPr>
                      <w:rFonts w:ascii="Cambria Math" w:hAnsi="Cambria Math" w:cs="Times New Roman"/>
                      <w:sz w:val="36"/>
                      <w:szCs w:val="48"/>
                    </w:rPr>
                    <m:t>1</m:t>
                  </m:r>
                </m:num>
                <m:den>
                  <m:r>
                    <w:rPr>
                      <w:rFonts w:ascii="Cambria Math" w:hAnsi="Cambria Math" w:cs="Times New Roman"/>
                      <w:sz w:val="36"/>
                      <w:szCs w:val="48"/>
                    </w:rPr>
                    <m:t>Frequency</m:t>
                  </m:r>
                </m:den>
              </m:f>
            </m:sup>
          </m:sSup>
          <m:r>
            <w:rPr>
              <w:rFonts w:ascii="Cambria Math" w:hAnsi="Cambria Math" w:cs="Times New Roman"/>
              <w:sz w:val="36"/>
              <w:szCs w:val="48"/>
            </w:rPr>
            <m:t>-1</m:t>
          </m:r>
        </m:oMath>
      </m:oMathPara>
    </w:p>
    <w:p w14:paraId="24E122A6" w14:textId="77777777" w:rsidR="00444A40" w:rsidRPr="00E33274" w:rsidRDefault="00444A40" w:rsidP="00C87554">
      <w:pPr>
        <w:shd w:val="clear" w:color="auto" w:fill="FFFFFF" w:themeFill="background1"/>
        <w:spacing w:after="0"/>
        <w:rPr>
          <w:rFonts w:cs="Times New Roman"/>
        </w:rPr>
      </w:pPr>
      <w:r w:rsidRPr="00E33274">
        <w:rPr>
          <w:rFonts w:cs="Times New Roman"/>
        </w:rPr>
        <w:t>Where:</w:t>
      </w:r>
    </w:p>
    <w:p w14:paraId="6BFB09F3" w14:textId="77777777" w:rsidR="00826A39" w:rsidRPr="00E33274" w:rsidRDefault="00444A40" w:rsidP="00C87554">
      <w:pPr>
        <w:shd w:val="clear" w:color="auto" w:fill="FFFFFF" w:themeFill="background1"/>
        <w:spacing w:after="0"/>
        <w:rPr>
          <w:rFonts w:cs="Times New Roman"/>
        </w:rPr>
      </w:pPr>
      <w:r w:rsidRPr="00E33274">
        <w:rPr>
          <w:rFonts w:cs="Times New Roman"/>
        </w:rPr>
        <w:t xml:space="preserve"> grow= the annual growth rate for the </w:t>
      </w:r>
      <w:r w:rsidR="00F21BAF" w:rsidRPr="00E33274">
        <w:rPr>
          <w:rFonts w:cs="Times New Roman"/>
        </w:rPr>
        <w:t>businesses being impacted by the activity</w:t>
      </w:r>
    </w:p>
    <w:p w14:paraId="18B9B2B4" w14:textId="77777777" w:rsidR="00F50DB9" w:rsidRPr="00E33274" w:rsidRDefault="00F50DB9" w:rsidP="00C87554">
      <w:pPr>
        <w:shd w:val="clear" w:color="auto" w:fill="FFFFFF" w:themeFill="background1"/>
        <w:spacing w:after="0"/>
        <w:rPr>
          <w:rFonts w:cs="Times New Roman"/>
        </w:rPr>
      </w:pPr>
    </w:p>
    <w:p w14:paraId="27096DF2" w14:textId="77777777" w:rsidR="00F50DB9" w:rsidRPr="00E33274" w:rsidRDefault="00D9620C" w:rsidP="00C87554">
      <w:pPr>
        <w:shd w:val="clear" w:color="auto" w:fill="FFFFFF" w:themeFill="background1"/>
        <w:spacing w:after="0"/>
        <w:rPr>
          <w:rFonts w:cs="Times New Roman"/>
        </w:rPr>
      </w:pPr>
      <w:r w:rsidRPr="00E33274">
        <w:rPr>
          <w:rFonts w:cs="Times New Roman"/>
          <w:b/>
        </w:rPr>
        <w:t xml:space="preserve">Number of Periods </w:t>
      </w:r>
      <w:r w:rsidR="00F50DB9" w:rsidRPr="00E33274">
        <w:rPr>
          <w:rFonts w:cs="Times New Roman"/>
          <w:b/>
        </w:rPr>
        <w:t>Explanation</w:t>
      </w:r>
      <w:r w:rsidR="00F50DB9" w:rsidRPr="00E33274">
        <w:rPr>
          <w:rFonts w:cs="Times New Roman"/>
        </w:rPr>
        <w:t>:  This equation calculates the number of periods that will occur over the 10 year assessment for the cost being assessed.  For ins</w:t>
      </w:r>
      <w:r w:rsidR="00E567F9" w:rsidRPr="00E33274">
        <w:rPr>
          <w:rFonts w:cs="Times New Roman"/>
        </w:rPr>
        <w:t>tance, an activity that occurs four</w:t>
      </w:r>
      <w:r w:rsidR="00F50DB9" w:rsidRPr="00E33274">
        <w:rPr>
          <w:rFonts w:cs="Times New Roman"/>
        </w:rPr>
        <w:t xml:space="preserve"> times a year for 10 years would have 40 periods.  An a</w:t>
      </w:r>
      <w:r w:rsidR="00E567F9" w:rsidRPr="00E33274">
        <w:rPr>
          <w:rFonts w:cs="Times New Roman"/>
        </w:rPr>
        <w:t>ctivity that occurs once every five</w:t>
      </w:r>
      <w:r w:rsidR="00F50DB9" w:rsidRPr="00E33274">
        <w:rPr>
          <w:rFonts w:cs="Times New Roman"/>
        </w:rPr>
        <w:t xml:space="preserve"> years (0.2 frequ</w:t>
      </w:r>
      <w:r w:rsidR="00E567F9" w:rsidRPr="00E33274">
        <w:rPr>
          <w:rFonts w:cs="Times New Roman"/>
        </w:rPr>
        <w:t>ency) over 10 years would have two</w:t>
      </w:r>
      <w:r w:rsidR="00F50DB9" w:rsidRPr="00E33274">
        <w:rPr>
          <w:rFonts w:cs="Times New Roman"/>
        </w:rPr>
        <w:t xml:space="preserve"> periods.</w:t>
      </w:r>
    </w:p>
    <w:p w14:paraId="2FCBAC7D" w14:textId="77777777" w:rsidR="00F50DB9" w:rsidRPr="00E33274" w:rsidRDefault="00F50DB9" w:rsidP="00C87554">
      <w:pPr>
        <w:shd w:val="clear" w:color="auto" w:fill="FFFFFF" w:themeFill="background1"/>
        <w:spacing w:after="0"/>
        <w:rPr>
          <w:rFonts w:cs="Times New Roman"/>
        </w:rPr>
      </w:pPr>
    </w:p>
    <w:p w14:paraId="33A50D81" w14:textId="77777777" w:rsidR="00826A39" w:rsidRPr="00E33274" w:rsidRDefault="00826A39"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5</w:t>
      </w:r>
      <w:r w:rsidRPr="00E33274">
        <w:rPr>
          <w:rFonts w:cs="Times New Roman"/>
        </w:rPr>
        <w:fldChar w:fldCharType="end"/>
      </w:r>
      <w:r w:rsidRPr="00E33274">
        <w:rPr>
          <w:rFonts w:cs="Times New Roman"/>
        </w:rPr>
        <w:t>: Number of Periods (Periods)</w:t>
      </w:r>
    </w:p>
    <w:p w14:paraId="5E03DC63" w14:textId="77777777" w:rsidR="00FB3BA7" w:rsidRPr="00E33274" w:rsidRDefault="00FB3BA7"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24"/>
          <w:szCs w:val="24"/>
        </w:rPr>
      </w:pPr>
      <m:oMathPara>
        <m:oMath>
          <m:r>
            <w:rPr>
              <w:rFonts w:ascii="Cambria Math" w:hAnsi="Cambria Math" w:cs="Times New Roman"/>
              <w:sz w:val="36"/>
              <w:szCs w:val="24"/>
            </w:rPr>
            <m:t>Periods=Frequency*TimePeriod</m:t>
          </m:r>
        </m:oMath>
      </m:oMathPara>
    </w:p>
    <w:p w14:paraId="552AA997" w14:textId="77777777" w:rsidR="00FB3BA7" w:rsidRPr="00E33274" w:rsidRDefault="00FB3BA7" w:rsidP="00C87554">
      <w:pPr>
        <w:shd w:val="clear" w:color="auto" w:fill="FFFFFF" w:themeFill="background1"/>
        <w:spacing w:after="0"/>
        <w:rPr>
          <w:rFonts w:cs="Times New Roman"/>
          <w:sz w:val="24"/>
          <w:szCs w:val="24"/>
        </w:rPr>
      </w:pPr>
    </w:p>
    <w:p w14:paraId="60B8E7B6" w14:textId="77777777" w:rsidR="00FB3BA7" w:rsidRPr="00E33274" w:rsidRDefault="00FB3BA7" w:rsidP="00C87554">
      <w:pPr>
        <w:shd w:val="clear" w:color="auto" w:fill="FFFFFF" w:themeFill="background1"/>
        <w:spacing w:after="0"/>
        <w:rPr>
          <w:rFonts w:cs="Times New Roman"/>
        </w:rPr>
      </w:pPr>
      <w:r w:rsidRPr="00E33274">
        <w:rPr>
          <w:rFonts w:cs="Times New Roman"/>
        </w:rPr>
        <w:t>Where:</w:t>
      </w:r>
    </w:p>
    <w:p w14:paraId="309E1380" w14:textId="77777777" w:rsidR="00FB3BA7" w:rsidRPr="00E33274" w:rsidRDefault="00B028B1" w:rsidP="00C87554">
      <w:pPr>
        <w:shd w:val="clear" w:color="auto" w:fill="FFFFFF" w:themeFill="background1"/>
        <w:spacing w:after="0"/>
        <w:rPr>
          <w:rFonts w:cs="Times New Roman"/>
        </w:rPr>
      </w:pPr>
      <w:r w:rsidRPr="00E33274">
        <w:rPr>
          <w:rFonts w:cs="Times New Roman"/>
        </w:rPr>
        <w:t xml:space="preserve">TimePeriod </w:t>
      </w:r>
      <w:r w:rsidR="00FB3BA7" w:rsidRPr="00E33274">
        <w:rPr>
          <w:rFonts w:cs="Times New Roman"/>
        </w:rPr>
        <w:t>=</w:t>
      </w:r>
      <w:r w:rsidRPr="00E33274">
        <w:rPr>
          <w:rFonts w:cs="Times New Roman"/>
        </w:rPr>
        <w:t xml:space="preserve"> </w:t>
      </w:r>
      <w:r w:rsidR="00FB3BA7" w:rsidRPr="00E33274">
        <w:rPr>
          <w:rFonts w:cs="Times New Roman"/>
        </w:rPr>
        <w:t xml:space="preserve">the </w:t>
      </w:r>
      <w:r w:rsidRPr="00E33274">
        <w:rPr>
          <w:rFonts w:cs="Times New Roman"/>
        </w:rPr>
        <w:t>number of years over which</w:t>
      </w:r>
      <w:r w:rsidR="00123B63" w:rsidRPr="00E33274">
        <w:rPr>
          <w:rFonts w:cs="Times New Roman"/>
        </w:rPr>
        <w:t xml:space="preserve"> the activities’</w:t>
      </w:r>
      <w:r w:rsidR="000A7809" w:rsidRPr="00E33274">
        <w:rPr>
          <w:rFonts w:cs="Times New Roman"/>
        </w:rPr>
        <w:t xml:space="preserve"> costs are estimated (typically 10).</w:t>
      </w:r>
    </w:p>
    <w:p w14:paraId="3B5EDBEF" w14:textId="77777777" w:rsidR="00826A39" w:rsidRPr="00E33274" w:rsidRDefault="00826A39" w:rsidP="00C87554">
      <w:pPr>
        <w:shd w:val="clear" w:color="auto" w:fill="FFFFFF" w:themeFill="background1"/>
        <w:spacing w:after="0"/>
        <w:rPr>
          <w:rFonts w:cs="Times New Roman"/>
          <w:sz w:val="24"/>
          <w:szCs w:val="24"/>
        </w:rPr>
      </w:pPr>
    </w:p>
    <w:p w14:paraId="41282FC6" w14:textId="77777777" w:rsidR="00F50DB9" w:rsidRPr="00E33274" w:rsidRDefault="00D9620C" w:rsidP="00C87554">
      <w:pPr>
        <w:shd w:val="clear" w:color="auto" w:fill="FFFFFF" w:themeFill="background1"/>
        <w:spacing w:after="0"/>
        <w:ind w:left="57"/>
        <w:rPr>
          <w:rFonts w:cs="Times New Roman"/>
        </w:rPr>
      </w:pPr>
      <w:r w:rsidRPr="00E33274">
        <w:rPr>
          <w:rFonts w:cs="Times New Roman"/>
          <w:b/>
        </w:rPr>
        <w:lastRenderedPageBreak/>
        <w:t xml:space="preserve">Periodic Factor </w:t>
      </w:r>
      <w:r w:rsidR="00F50DB9" w:rsidRPr="00E33274">
        <w:rPr>
          <w:rFonts w:cs="Times New Roman"/>
          <w:b/>
        </w:rPr>
        <w:t>Explanation</w:t>
      </w:r>
      <w:r w:rsidR="00F50DB9" w:rsidRPr="00E33274">
        <w:rPr>
          <w:rFonts w:cs="Times New Roman"/>
        </w:rPr>
        <w:t xml:space="preserve">:  This equation is equivalent to an annuity factor, which is an accounting principle to spread a one-time cost over annual payments for a specified period of time.  In this case instead of annual payments the payments are determined by the frequency of the requirement.  </w:t>
      </w:r>
    </w:p>
    <w:p w14:paraId="3DBD9180" w14:textId="77777777" w:rsidR="00F50DB9" w:rsidRPr="00E33274" w:rsidRDefault="00F50DB9" w:rsidP="00C87554">
      <w:pPr>
        <w:shd w:val="clear" w:color="auto" w:fill="FFFFFF" w:themeFill="background1"/>
        <w:spacing w:after="0"/>
        <w:rPr>
          <w:rFonts w:cs="Times New Roman"/>
          <w:sz w:val="24"/>
          <w:szCs w:val="24"/>
        </w:rPr>
      </w:pPr>
    </w:p>
    <w:p w14:paraId="2C83BBC9" w14:textId="77777777" w:rsidR="00826A39" w:rsidRPr="00E33274" w:rsidRDefault="00826A39"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6</w:t>
      </w:r>
      <w:r w:rsidRPr="00E33274">
        <w:rPr>
          <w:rFonts w:cs="Times New Roman"/>
        </w:rPr>
        <w:fldChar w:fldCharType="end"/>
      </w:r>
      <w:r w:rsidRPr="00E33274">
        <w:rPr>
          <w:rFonts w:cs="Times New Roman"/>
        </w:rPr>
        <w:t>: Periodic Factor (PF)</w:t>
      </w:r>
    </w:p>
    <w:p w14:paraId="54C7D128" w14:textId="77777777" w:rsidR="00FB3BA7" w:rsidRPr="00E33274" w:rsidRDefault="00FB3BA7"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rPr>
      </w:pPr>
      <m:oMathPara>
        <m:oMath>
          <m:r>
            <w:rPr>
              <w:rFonts w:ascii="Cambria Math" w:hAnsi="Cambria Math" w:cs="Times New Roman"/>
              <w:sz w:val="36"/>
            </w:rPr>
            <m:t>PF=</m:t>
          </m:r>
          <m:f>
            <m:fPr>
              <m:ctrlPr>
                <w:rPr>
                  <w:rFonts w:ascii="Cambria Math" w:hAnsi="Cambria Math" w:cs="Times New Roman"/>
                  <w:i/>
                  <w:sz w:val="36"/>
                </w:rPr>
              </m:ctrlPr>
            </m:fPr>
            <m:num>
              <m:r>
                <w:rPr>
                  <w:rFonts w:ascii="Cambria Math" w:hAnsi="Cambria Math" w:cs="Times New Roman"/>
                  <w:sz w:val="36"/>
                </w:rPr>
                <m:t>1-</m:t>
              </m:r>
              <m:sSup>
                <m:sSupPr>
                  <m:ctrlPr>
                    <w:rPr>
                      <w:rFonts w:ascii="Cambria Math" w:hAnsi="Cambria Math" w:cs="Times New Roman"/>
                      <w:i/>
                      <w:sz w:val="36"/>
                    </w:rPr>
                  </m:ctrlPr>
                </m:sSupPr>
                <m:e>
                  <m:r>
                    <w:rPr>
                      <w:rFonts w:ascii="Cambria Math" w:hAnsi="Cambria Math" w:cs="Times New Roman"/>
                      <w:sz w:val="36"/>
                    </w:rPr>
                    <m:t>(1+PD)</m:t>
                  </m:r>
                </m:e>
                <m:sup>
                  <m:argPr>
                    <m:argSz m:val="-1"/>
                  </m:argPr>
                  <m:r>
                    <w:rPr>
                      <w:rFonts w:ascii="Cambria Math" w:hAnsi="Cambria Math" w:cs="Times New Roman"/>
                      <w:sz w:val="36"/>
                    </w:rPr>
                    <m:t>-Periods</m:t>
                  </m:r>
                </m:sup>
              </m:sSup>
            </m:num>
            <m:den>
              <m:r>
                <w:rPr>
                  <w:rFonts w:ascii="Cambria Math" w:hAnsi="Cambria Math" w:cs="Times New Roman"/>
                  <w:sz w:val="36"/>
                </w:rPr>
                <m:t>PD</m:t>
              </m:r>
            </m:den>
          </m:f>
        </m:oMath>
      </m:oMathPara>
    </w:p>
    <w:p w14:paraId="10AFBBC8" w14:textId="77777777" w:rsidR="00C55D2D" w:rsidRPr="00E33274" w:rsidRDefault="00C55D2D" w:rsidP="00C87554">
      <w:pPr>
        <w:shd w:val="clear" w:color="auto" w:fill="FFFFFF" w:themeFill="background1"/>
        <w:spacing w:after="0"/>
        <w:rPr>
          <w:rFonts w:cs="Times New Roman"/>
        </w:rPr>
      </w:pPr>
    </w:p>
    <w:p w14:paraId="40C3AFBD" w14:textId="77777777" w:rsidR="00F50DB9" w:rsidRPr="00E33274" w:rsidRDefault="00D9620C" w:rsidP="00C87554">
      <w:pPr>
        <w:shd w:val="clear" w:color="auto" w:fill="FFFFFF" w:themeFill="background1"/>
        <w:spacing w:after="0"/>
        <w:ind w:left="57"/>
        <w:rPr>
          <w:rFonts w:cs="Times New Roman"/>
        </w:rPr>
      </w:pPr>
      <w:r w:rsidRPr="00E33274">
        <w:rPr>
          <w:rFonts w:cs="Times New Roman"/>
          <w:b/>
        </w:rPr>
        <w:t xml:space="preserve">Population </w:t>
      </w:r>
      <w:r w:rsidR="00F50DB9" w:rsidRPr="00E33274">
        <w:rPr>
          <w:rFonts w:cs="Times New Roman"/>
          <w:b/>
        </w:rPr>
        <w:t>Explanation</w:t>
      </w:r>
      <w:r w:rsidR="00F50DB9" w:rsidRPr="00E33274">
        <w:rPr>
          <w:rFonts w:cs="Times New Roman"/>
        </w:rPr>
        <w:t>:  This fo</w:t>
      </w:r>
      <w:r w:rsidR="00DB752A" w:rsidRPr="00E33274">
        <w:rPr>
          <w:rFonts w:cs="Times New Roman"/>
        </w:rPr>
        <w:t xml:space="preserve">rmula creates a discount </w:t>
      </w:r>
      <w:r w:rsidR="00F50DB9" w:rsidRPr="00E33274">
        <w:rPr>
          <w:rFonts w:cs="Times New Roman"/>
        </w:rPr>
        <w:t xml:space="preserve">weighted average of the population of businesses impacted by an administrative burden activity.  </w:t>
      </w:r>
    </w:p>
    <w:p w14:paraId="2E39B576" w14:textId="77777777" w:rsidR="00444A40" w:rsidRPr="00E33274" w:rsidRDefault="00444A40" w:rsidP="00C87554">
      <w:pPr>
        <w:shd w:val="clear" w:color="auto" w:fill="FFFFFF" w:themeFill="background1"/>
        <w:spacing w:after="0"/>
        <w:ind w:left="57"/>
        <w:rPr>
          <w:rFonts w:cs="Times New Roman"/>
        </w:rPr>
      </w:pPr>
    </w:p>
    <w:p w14:paraId="76F33480" w14:textId="77777777" w:rsidR="00444A40" w:rsidRPr="00E33274" w:rsidRDefault="00444A40" w:rsidP="00C87554">
      <w:pPr>
        <w:pStyle w:val="Caption"/>
        <w:keepNext/>
        <w:shd w:val="clear" w:color="auto" w:fill="FFFFFF" w:themeFill="background1"/>
        <w:spacing w:after="0"/>
        <w:rPr>
          <w:rFonts w:cs="Times New Roman"/>
        </w:rPr>
      </w:pPr>
      <w:bookmarkStart w:id="8" w:name="_Ref390094777"/>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7</w:t>
      </w:r>
      <w:r w:rsidRPr="00E33274">
        <w:rPr>
          <w:rFonts w:cs="Times New Roman"/>
        </w:rPr>
        <w:fldChar w:fldCharType="end"/>
      </w:r>
      <w:r w:rsidRPr="00E33274">
        <w:rPr>
          <w:rFonts w:cs="Times New Roman"/>
        </w:rPr>
        <w:t>: Population</w:t>
      </w:r>
      <w:bookmarkEnd w:id="8"/>
    </w:p>
    <w:p w14:paraId="6B31FB06" w14:textId="77777777" w:rsidR="00444A40" w:rsidRPr="00E33274" w:rsidRDefault="00444A40"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48"/>
        </w:rPr>
      </w:pPr>
      <m:oMathPara>
        <m:oMath>
          <m:r>
            <w:rPr>
              <w:rFonts w:ascii="Cambria Math" w:hAnsi="Cambria Math" w:cs="Times New Roman"/>
              <w:sz w:val="36"/>
              <w:szCs w:val="48"/>
            </w:rPr>
            <m:t>PopAdjust=</m:t>
          </m:r>
          <m:f>
            <m:fPr>
              <m:ctrlPr>
                <w:rPr>
                  <w:rFonts w:ascii="Cambria Math" w:hAnsi="Cambria Math" w:cs="Times New Roman"/>
                  <w:i/>
                  <w:sz w:val="36"/>
                  <w:szCs w:val="48"/>
                </w:rPr>
              </m:ctrlPr>
            </m:fPr>
            <m:num>
              <m:nary>
                <m:naryPr>
                  <m:chr m:val="∑"/>
                  <m:limLoc m:val="undOvr"/>
                  <m:ctrlPr>
                    <w:rPr>
                      <w:rFonts w:ascii="Cambria Math" w:hAnsi="Cambria Math" w:cs="Times New Roman"/>
                      <w:i/>
                      <w:sz w:val="36"/>
                      <w:szCs w:val="48"/>
                    </w:rPr>
                  </m:ctrlPr>
                </m:naryPr>
                <m:sub>
                  <m:argPr>
                    <m:argSz m:val="-1"/>
                  </m:argPr>
                  <m:r>
                    <w:rPr>
                      <w:rFonts w:ascii="Cambria Math" w:hAnsi="Cambria Math" w:cs="Times New Roman"/>
                      <w:sz w:val="36"/>
                      <w:szCs w:val="48"/>
                    </w:rPr>
                    <m:t>p=1</m:t>
                  </m:r>
                </m:sub>
                <m:sup>
                  <m:argPr>
                    <m:argSz m:val="-1"/>
                  </m:argPr>
                  <m:r>
                    <w:rPr>
                      <w:rFonts w:ascii="Cambria Math" w:hAnsi="Cambria Math" w:cs="Times New Roman"/>
                      <w:sz w:val="36"/>
                      <w:szCs w:val="48"/>
                    </w:rPr>
                    <m:t>Periods</m:t>
                  </m:r>
                </m:sup>
                <m:e>
                  <m:f>
                    <m:fPr>
                      <m:ctrlPr>
                        <w:rPr>
                          <w:rFonts w:ascii="Cambria Math" w:hAnsi="Cambria Math" w:cs="Times New Roman"/>
                          <w:i/>
                          <w:sz w:val="36"/>
                          <w:szCs w:val="48"/>
                        </w:rPr>
                      </m:ctrlPr>
                    </m:fPr>
                    <m:num>
                      <m:sSub>
                        <m:sSubPr>
                          <m:ctrlPr>
                            <w:rPr>
                              <w:rFonts w:ascii="Cambria Math" w:hAnsi="Cambria Math" w:cs="Times New Roman"/>
                              <w:i/>
                              <w:sz w:val="36"/>
                              <w:szCs w:val="48"/>
                            </w:rPr>
                          </m:ctrlPr>
                        </m:sSubPr>
                        <m:e>
                          <m:r>
                            <w:rPr>
                              <w:rFonts w:ascii="Cambria Math" w:hAnsi="Cambria Math" w:cs="Times New Roman"/>
                              <w:sz w:val="36"/>
                              <w:szCs w:val="48"/>
                            </w:rPr>
                            <m:t>Pop</m:t>
                          </m:r>
                        </m:e>
                        <m:sub>
                          <m:r>
                            <w:rPr>
                              <w:rFonts w:ascii="Cambria Math" w:hAnsi="Cambria Math" w:cs="Times New Roman"/>
                              <w:sz w:val="36"/>
                              <w:szCs w:val="48"/>
                            </w:rPr>
                            <m:t>p</m:t>
                          </m:r>
                        </m:sub>
                      </m:sSub>
                    </m:num>
                    <m:den>
                      <m:sSup>
                        <m:sSupPr>
                          <m:ctrlPr>
                            <w:rPr>
                              <w:rFonts w:ascii="Cambria Math" w:hAnsi="Cambria Math" w:cs="Times New Roman"/>
                              <w:i/>
                              <w:sz w:val="36"/>
                              <w:szCs w:val="48"/>
                            </w:rPr>
                          </m:ctrlPr>
                        </m:sSupPr>
                        <m:e>
                          <m:d>
                            <m:dPr>
                              <m:ctrlPr>
                                <w:rPr>
                                  <w:rFonts w:ascii="Cambria Math" w:hAnsi="Cambria Math" w:cs="Times New Roman"/>
                                  <w:i/>
                                  <w:sz w:val="36"/>
                                  <w:szCs w:val="48"/>
                                </w:rPr>
                              </m:ctrlPr>
                            </m:dPr>
                            <m:e>
                              <m:r>
                                <w:rPr>
                                  <w:rFonts w:ascii="Cambria Math" w:hAnsi="Cambria Math" w:cs="Times New Roman"/>
                                  <w:sz w:val="36"/>
                                  <w:szCs w:val="48"/>
                                </w:rPr>
                                <m:t>1+PD</m:t>
                              </m:r>
                            </m:e>
                          </m:d>
                        </m:e>
                        <m:sup>
                          <m:r>
                            <w:rPr>
                              <w:rFonts w:ascii="Cambria Math" w:hAnsi="Cambria Math" w:cs="Times New Roman"/>
                              <w:sz w:val="36"/>
                              <w:szCs w:val="48"/>
                            </w:rPr>
                            <m:t>p</m:t>
                          </m:r>
                        </m:sup>
                      </m:sSup>
                    </m:den>
                  </m:f>
                </m:e>
              </m:nary>
            </m:num>
            <m:den>
              <m:r>
                <w:rPr>
                  <w:rFonts w:ascii="Cambria Math" w:hAnsi="Cambria Math" w:cs="Times New Roman"/>
                  <w:sz w:val="36"/>
                  <w:szCs w:val="48"/>
                </w:rPr>
                <m:t>PF</m:t>
              </m:r>
            </m:den>
          </m:f>
        </m:oMath>
      </m:oMathPara>
    </w:p>
    <w:p w14:paraId="7777FE00" w14:textId="77777777" w:rsidR="004D6E7E" w:rsidRPr="00E33274" w:rsidRDefault="00DD7E37"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48"/>
        </w:rPr>
      </w:pPr>
      <m:oMathPara>
        <m:oMath>
          <m:sSub>
            <m:sSubPr>
              <m:ctrlPr>
                <w:rPr>
                  <w:rFonts w:ascii="Cambria Math" w:hAnsi="Cambria Math" w:cs="Times New Roman"/>
                  <w:i/>
                  <w:sz w:val="36"/>
                  <w:szCs w:val="48"/>
                </w:rPr>
              </m:ctrlPr>
            </m:sSubPr>
            <m:e>
              <m:r>
                <w:rPr>
                  <w:rFonts w:ascii="Cambria Math" w:hAnsi="Cambria Math" w:cs="Times New Roman"/>
                  <w:sz w:val="36"/>
                  <w:szCs w:val="48"/>
                </w:rPr>
                <m:t>Pop</m:t>
              </m:r>
            </m:e>
            <m:sub>
              <m:r>
                <w:rPr>
                  <w:rFonts w:ascii="Cambria Math" w:hAnsi="Cambria Math" w:cs="Times New Roman"/>
                  <w:sz w:val="36"/>
                  <w:szCs w:val="48"/>
                </w:rPr>
                <m:t>p</m:t>
              </m:r>
            </m:sub>
          </m:sSub>
          <m:r>
            <w:rPr>
              <w:rFonts w:ascii="Cambria Math" w:hAnsi="Cambria Math" w:cs="Times New Roman"/>
              <w:sz w:val="36"/>
              <w:szCs w:val="48"/>
            </w:rPr>
            <m:t>=</m:t>
          </m:r>
          <m:sSub>
            <m:sSubPr>
              <m:ctrlPr>
                <w:rPr>
                  <w:rFonts w:ascii="Cambria Math" w:hAnsi="Cambria Math" w:cs="Times New Roman"/>
                  <w:i/>
                  <w:sz w:val="36"/>
                  <w:szCs w:val="48"/>
                </w:rPr>
              </m:ctrlPr>
            </m:sSubPr>
            <m:e>
              <m:r>
                <w:rPr>
                  <w:rFonts w:ascii="Cambria Math" w:hAnsi="Cambria Math" w:cs="Times New Roman"/>
                  <w:sz w:val="36"/>
                  <w:szCs w:val="48"/>
                </w:rPr>
                <m:t>Pop</m:t>
              </m:r>
            </m:e>
            <m:sub>
              <m:r>
                <w:rPr>
                  <w:rFonts w:ascii="Cambria Math" w:hAnsi="Cambria Math" w:cs="Times New Roman"/>
                  <w:sz w:val="36"/>
                  <w:szCs w:val="48"/>
                </w:rPr>
                <m:t>0</m:t>
              </m:r>
            </m:sub>
          </m:sSub>
          <m:sSup>
            <m:sSupPr>
              <m:ctrlPr>
                <w:rPr>
                  <w:rFonts w:ascii="Cambria Math" w:hAnsi="Cambria Math" w:cs="Times New Roman"/>
                  <w:i/>
                  <w:sz w:val="36"/>
                  <w:szCs w:val="48"/>
                </w:rPr>
              </m:ctrlPr>
            </m:sSupPr>
            <m:e>
              <m:d>
                <m:dPr>
                  <m:ctrlPr>
                    <w:rPr>
                      <w:rFonts w:ascii="Cambria Math" w:hAnsi="Cambria Math" w:cs="Times New Roman"/>
                      <w:i/>
                      <w:sz w:val="36"/>
                      <w:szCs w:val="48"/>
                    </w:rPr>
                  </m:ctrlPr>
                </m:dPr>
                <m:e>
                  <m:r>
                    <w:rPr>
                      <w:rFonts w:ascii="Cambria Math" w:hAnsi="Cambria Math" w:cs="Times New Roman"/>
                      <w:sz w:val="36"/>
                      <w:szCs w:val="48"/>
                    </w:rPr>
                    <m:t>1+PG</m:t>
                  </m:r>
                </m:e>
              </m:d>
            </m:e>
            <m:sup>
              <m:r>
                <w:rPr>
                  <w:rFonts w:ascii="Cambria Math" w:hAnsi="Cambria Math" w:cs="Times New Roman"/>
                  <w:sz w:val="36"/>
                  <w:szCs w:val="48"/>
                </w:rPr>
                <m:t>p</m:t>
              </m:r>
            </m:sup>
          </m:sSup>
          <m:r>
            <w:rPr>
              <w:rFonts w:ascii="Cambria Math" w:hAnsi="Cambria Math" w:cs="Times New Roman"/>
              <w:sz w:val="36"/>
              <w:szCs w:val="48"/>
            </w:rPr>
            <m:t xml:space="preserve"> or 0</m:t>
          </m:r>
        </m:oMath>
      </m:oMathPara>
    </w:p>
    <w:p w14:paraId="51584AB3" w14:textId="77777777" w:rsidR="00444A40" w:rsidRPr="00E33274" w:rsidRDefault="00444A40" w:rsidP="00C87554">
      <w:pPr>
        <w:shd w:val="clear" w:color="auto" w:fill="FFFFFF" w:themeFill="background1"/>
        <w:spacing w:after="0"/>
        <w:ind w:left="57"/>
        <w:rPr>
          <w:rFonts w:cs="Times New Roman"/>
        </w:rPr>
      </w:pPr>
    </w:p>
    <w:p w14:paraId="433682E1" w14:textId="77777777" w:rsidR="00743F1F" w:rsidRPr="00E33274" w:rsidRDefault="00444A40" w:rsidP="00C87554">
      <w:pPr>
        <w:shd w:val="clear" w:color="auto" w:fill="FFFFFF" w:themeFill="background1"/>
        <w:spacing w:after="0"/>
        <w:ind w:left="57"/>
        <w:rPr>
          <w:rFonts w:cs="Times New Roman"/>
        </w:rPr>
      </w:pPr>
      <w:r w:rsidRPr="00E33274">
        <w:rPr>
          <w:rFonts w:cs="Times New Roman"/>
        </w:rPr>
        <w:t>Where:</w:t>
      </w:r>
    </w:p>
    <w:p w14:paraId="1D47C104" w14:textId="77777777" w:rsidR="00D9620C" w:rsidRPr="00E33274" w:rsidRDefault="00444A40" w:rsidP="00C87554">
      <w:pPr>
        <w:shd w:val="clear" w:color="auto" w:fill="FFFFFF" w:themeFill="background1"/>
        <w:spacing w:after="0" w:line="240" w:lineRule="auto"/>
        <w:ind w:left="57"/>
        <w:rPr>
          <w:rFonts w:cs="Times New Roman"/>
        </w:rPr>
      </w:pPr>
      <w:r w:rsidRPr="00E33274">
        <w:rPr>
          <w:rFonts w:cs="Times New Roman"/>
        </w:rPr>
        <w:t>p=the period</w:t>
      </w:r>
      <w:r w:rsidR="00F21BAF" w:rsidRPr="00E33274">
        <w:rPr>
          <w:rFonts w:cs="Times New Roman"/>
        </w:rPr>
        <w:t xml:space="preserve"> for which the population is </w:t>
      </w:r>
      <w:r w:rsidR="004D6E7E" w:rsidRPr="00E33274">
        <w:rPr>
          <w:rFonts w:cs="Times New Roman"/>
        </w:rPr>
        <w:t>being calculated</w:t>
      </w:r>
    </w:p>
    <w:p w14:paraId="64C470AC" w14:textId="77777777" w:rsidR="004D6E7E" w:rsidRPr="00E33274" w:rsidRDefault="004D6E7E" w:rsidP="00C87554">
      <w:pPr>
        <w:shd w:val="clear" w:color="auto" w:fill="FFFFFF" w:themeFill="background1"/>
        <w:spacing w:after="0" w:line="240" w:lineRule="auto"/>
        <w:ind w:left="57"/>
        <w:rPr>
          <w:rFonts w:cs="Times New Roman"/>
        </w:rPr>
      </w:pPr>
      <w:r w:rsidRPr="00E33274">
        <w:rPr>
          <w:rFonts w:cs="Times New Roman"/>
        </w:rPr>
        <w:t>Pop</w:t>
      </w:r>
      <w:r w:rsidRPr="00E33274">
        <w:rPr>
          <w:rFonts w:cs="Times New Roman"/>
          <w:vertAlign w:val="subscript"/>
        </w:rPr>
        <w:t>p</w:t>
      </w:r>
      <w:r w:rsidRPr="00E33274">
        <w:rPr>
          <w:rFonts w:cs="Times New Roman"/>
        </w:rPr>
        <w:t>=the population of businesses impacted by the activity in period p.  For periods that occur outside the range specified for custom timing this is counted as zero.</w:t>
      </w:r>
    </w:p>
    <w:p w14:paraId="5F23557E" w14:textId="77777777" w:rsidR="00D9620C" w:rsidRPr="00E33274" w:rsidRDefault="00D9620C" w:rsidP="00C87554">
      <w:pPr>
        <w:shd w:val="clear" w:color="auto" w:fill="FFFFFF" w:themeFill="background1"/>
        <w:spacing w:after="0"/>
        <w:ind w:left="57"/>
        <w:rPr>
          <w:rFonts w:cs="Times New Roman"/>
        </w:rPr>
      </w:pPr>
    </w:p>
    <w:p w14:paraId="6993A8E6" w14:textId="77777777" w:rsidR="00FD2647" w:rsidRPr="00E33274" w:rsidRDefault="00D9620C" w:rsidP="00C87554">
      <w:pPr>
        <w:shd w:val="clear" w:color="auto" w:fill="FFFFFF" w:themeFill="background1"/>
        <w:spacing w:after="0"/>
        <w:ind w:left="57"/>
        <w:rPr>
          <w:rFonts w:cs="Times New Roman"/>
        </w:rPr>
      </w:pPr>
      <w:r w:rsidRPr="00E33274">
        <w:rPr>
          <w:rFonts w:cs="Times New Roman"/>
          <w:b/>
        </w:rPr>
        <w:t xml:space="preserve">New </w:t>
      </w:r>
      <w:r w:rsidR="00FD2647" w:rsidRPr="00E33274">
        <w:rPr>
          <w:rFonts w:cs="Times New Roman"/>
          <w:b/>
        </w:rPr>
        <w:t>Entrants Population Explanation</w:t>
      </w:r>
      <w:r w:rsidR="00FD2647" w:rsidRPr="00E33274">
        <w:rPr>
          <w:rFonts w:cs="Times New Roman"/>
        </w:rPr>
        <w:t xml:space="preserve">:  This formula creates a discount weighted average of the population of </w:t>
      </w:r>
      <w:r w:rsidRPr="00E33274">
        <w:rPr>
          <w:rFonts w:cs="Times New Roman"/>
        </w:rPr>
        <w:t xml:space="preserve">new entrant </w:t>
      </w:r>
      <w:r w:rsidR="00FD2647" w:rsidRPr="00E33274">
        <w:rPr>
          <w:rFonts w:cs="Times New Roman"/>
        </w:rPr>
        <w:t xml:space="preserve">businesses impacted by an </w:t>
      </w:r>
      <w:r w:rsidRPr="00E33274">
        <w:rPr>
          <w:rFonts w:cs="Times New Roman"/>
        </w:rPr>
        <w:t>administrative burden activity</w:t>
      </w:r>
      <w:r w:rsidR="00FD2647" w:rsidRPr="00E33274">
        <w:rPr>
          <w:rFonts w:cs="Times New Roman"/>
        </w:rPr>
        <w:t xml:space="preserve"> </w:t>
      </w:r>
    </w:p>
    <w:p w14:paraId="60C36F7F" w14:textId="77777777" w:rsidR="004D6E7E" w:rsidRPr="00E33274" w:rsidRDefault="004D6E7E" w:rsidP="00C87554">
      <w:pPr>
        <w:shd w:val="clear" w:color="auto" w:fill="FFFFFF" w:themeFill="background1"/>
        <w:spacing w:after="0"/>
        <w:ind w:left="57"/>
        <w:rPr>
          <w:rFonts w:cs="Times New Roman"/>
        </w:rPr>
      </w:pPr>
    </w:p>
    <w:p w14:paraId="44994336" w14:textId="77777777" w:rsidR="00F671C2" w:rsidRPr="00E33274" w:rsidRDefault="00F671C2"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8</w:t>
      </w:r>
      <w:r w:rsidRPr="00E33274">
        <w:rPr>
          <w:rFonts w:cs="Times New Roman"/>
        </w:rPr>
        <w:fldChar w:fldCharType="end"/>
      </w:r>
      <w:r w:rsidRPr="00E33274">
        <w:rPr>
          <w:rFonts w:cs="Times New Roman"/>
        </w:rPr>
        <w:t>: Population Entrants</w:t>
      </w:r>
    </w:p>
    <w:p w14:paraId="46B453EC" w14:textId="77777777" w:rsidR="00F671C2" w:rsidRPr="00E33274" w:rsidRDefault="00DD7E37"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48"/>
        </w:rPr>
      </w:pPr>
      <m:oMathPara>
        <m:oMath>
          <m:sSub>
            <m:sSubPr>
              <m:ctrlPr>
                <w:rPr>
                  <w:rFonts w:ascii="Cambria Math" w:hAnsi="Cambria Math" w:cs="Times New Roman"/>
                  <w:i/>
                  <w:sz w:val="36"/>
                  <w:szCs w:val="48"/>
                </w:rPr>
              </m:ctrlPr>
            </m:sSubPr>
            <m:e>
              <m:r>
                <w:rPr>
                  <w:rFonts w:ascii="Cambria Math" w:hAnsi="Cambria Math" w:cs="Times New Roman"/>
                  <w:sz w:val="36"/>
                  <w:szCs w:val="48"/>
                </w:rPr>
                <m:t>PopAdjust</m:t>
              </m:r>
            </m:e>
            <m:sub>
              <m:r>
                <w:rPr>
                  <w:rFonts w:ascii="Cambria Math" w:hAnsi="Cambria Math" w:cs="Times New Roman"/>
                  <w:sz w:val="36"/>
                  <w:szCs w:val="48"/>
                </w:rPr>
                <m:t>Entrants</m:t>
              </m:r>
            </m:sub>
          </m:sSub>
          <m:r>
            <w:rPr>
              <w:rFonts w:ascii="Cambria Math" w:hAnsi="Cambria Math" w:cs="Times New Roman"/>
              <w:sz w:val="36"/>
              <w:szCs w:val="48"/>
            </w:rPr>
            <m:t>=</m:t>
          </m:r>
          <m:f>
            <m:fPr>
              <m:ctrlPr>
                <w:rPr>
                  <w:rFonts w:ascii="Cambria Math" w:hAnsi="Cambria Math" w:cs="Times New Roman"/>
                  <w:i/>
                  <w:sz w:val="36"/>
                  <w:szCs w:val="48"/>
                </w:rPr>
              </m:ctrlPr>
            </m:fPr>
            <m:num>
              <m:nary>
                <m:naryPr>
                  <m:chr m:val="∑"/>
                  <m:limLoc m:val="undOvr"/>
                  <m:ctrlPr>
                    <w:rPr>
                      <w:rFonts w:ascii="Cambria Math" w:hAnsi="Cambria Math" w:cs="Times New Roman"/>
                      <w:i/>
                      <w:sz w:val="36"/>
                      <w:szCs w:val="48"/>
                    </w:rPr>
                  </m:ctrlPr>
                </m:naryPr>
                <m:sub>
                  <m:argPr>
                    <m:argSz m:val="-1"/>
                  </m:argPr>
                  <m:r>
                    <w:rPr>
                      <w:rFonts w:ascii="Cambria Math" w:hAnsi="Cambria Math" w:cs="Times New Roman"/>
                      <w:sz w:val="36"/>
                      <w:szCs w:val="48"/>
                    </w:rPr>
                    <m:t>p=1</m:t>
                  </m:r>
                </m:sub>
                <m:sup>
                  <m:argPr>
                    <m:argSz m:val="-2"/>
                  </m:argPr>
                  <m:r>
                    <w:rPr>
                      <w:rFonts w:ascii="Cambria Math" w:hAnsi="Cambria Math" w:cs="Times New Roman"/>
                      <w:sz w:val="36"/>
                      <w:szCs w:val="48"/>
                    </w:rPr>
                    <m:t>Periods</m:t>
                  </m:r>
                </m:sup>
                <m:e>
                  <m:f>
                    <m:fPr>
                      <m:ctrlPr>
                        <w:rPr>
                          <w:rFonts w:ascii="Cambria Math" w:hAnsi="Cambria Math" w:cs="Times New Roman"/>
                          <w:i/>
                          <w:sz w:val="36"/>
                          <w:szCs w:val="48"/>
                        </w:rPr>
                      </m:ctrlPr>
                    </m:fPr>
                    <m:num>
                      <m:sSub>
                        <m:sSubPr>
                          <m:ctrlPr>
                            <w:rPr>
                              <w:rFonts w:ascii="Cambria Math" w:hAnsi="Cambria Math" w:cs="Times New Roman"/>
                              <w:i/>
                              <w:sz w:val="36"/>
                              <w:szCs w:val="48"/>
                            </w:rPr>
                          </m:ctrlPr>
                        </m:sSubPr>
                        <m:e>
                          <m:r>
                            <w:rPr>
                              <w:rFonts w:ascii="Cambria Math" w:hAnsi="Cambria Math" w:cs="Times New Roman"/>
                              <w:sz w:val="36"/>
                              <w:szCs w:val="48"/>
                            </w:rPr>
                            <m:t>Pop</m:t>
                          </m:r>
                        </m:e>
                        <m:sub>
                          <m:argPr>
                            <m:argSz m:val="-1"/>
                          </m:argPr>
                          <m:r>
                            <w:rPr>
                              <w:rFonts w:ascii="Cambria Math" w:hAnsi="Cambria Math" w:cs="Times New Roman"/>
                              <w:sz w:val="36"/>
                              <w:szCs w:val="48"/>
                            </w:rPr>
                            <m:t>p Entrants</m:t>
                          </m:r>
                        </m:sub>
                      </m:sSub>
                    </m:num>
                    <m:den>
                      <m:sSup>
                        <m:sSupPr>
                          <m:ctrlPr>
                            <w:rPr>
                              <w:rFonts w:ascii="Cambria Math" w:hAnsi="Cambria Math" w:cs="Times New Roman"/>
                              <w:i/>
                              <w:sz w:val="36"/>
                              <w:szCs w:val="48"/>
                            </w:rPr>
                          </m:ctrlPr>
                        </m:sSupPr>
                        <m:e>
                          <m:d>
                            <m:dPr>
                              <m:ctrlPr>
                                <w:rPr>
                                  <w:rFonts w:ascii="Cambria Math" w:hAnsi="Cambria Math" w:cs="Times New Roman"/>
                                  <w:i/>
                                  <w:sz w:val="36"/>
                                  <w:szCs w:val="48"/>
                                </w:rPr>
                              </m:ctrlPr>
                            </m:dPr>
                            <m:e>
                              <m:r>
                                <w:rPr>
                                  <w:rFonts w:ascii="Cambria Math" w:hAnsi="Cambria Math" w:cs="Times New Roman"/>
                                  <w:sz w:val="36"/>
                                  <w:szCs w:val="48"/>
                                </w:rPr>
                                <m:t>1+PD</m:t>
                              </m:r>
                            </m:e>
                          </m:d>
                        </m:e>
                        <m:sup>
                          <m:argPr>
                            <m:argSz m:val="-1"/>
                          </m:argPr>
                          <m:r>
                            <w:rPr>
                              <w:rFonts w:ascii="Cambria Math" w:hAnsi="Cambria Math" w:cs="Times New Roman"/>
                              <w:sz w:val="36"/>
                              <w:szCs w:val="48"/>
                            </w:rPr>
                            <m:t>p</m:t>
                          </m:r>
                        </m:sup>
                      </m:sSup>
                    </m:den>
                  </m:f>
                </m:e>
              </m:nary>
            </m:num>
            <m:den>
              <m:r>
                <w:rPr>
                  <w:rFonts w:ascii="Cambria Math" w:hAnsi="Cambria Math" w:cs="Times New Roman"/>
                  <w:sz w:val="36"/>
                  <w:szCs w:val="48"/>
                </w:rPr>
                <m:t>PF</m:t>
              </m:r>
            </m:den>
          </m:f>
        </m:oMath>
      </m:oMathPara>
    </w:p>
    <w:p w14:paraId="0F044E64" w14:textId="77777777" w:rsidR="00F671C2" w:rsidRPr="00E33274" w:rsidRDefault="00DD7E37"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48"/>
        </w:rPr>
      </w:pPr>
      <m:oMathPara>
        <m:oMath>
          <m:sSub>
            <m:sSubPr>
              <m:ctrlPr>
                <w:rPr>
                  <w:rFonts w:ascii="Cambria Math" w:hAnsi="Cambria Math" w:cs="Times New Roman"/>
                  <w:i/>
                  <w:sz w:val="36"/>
                  <w:szCs w:val="48"/>
                </w:rPr>
              </m:ctrlPr>
            </m:sSubPr>
            <m:e>
              <m:r>
                <w:rPr>
                  <w:rFonts w:ascii="Cambria Math" w:hAnsi="Cambria Math" w:cs="Times New Roman"/>
                  <w:sz w:val="36"/>
                  <w:szCs w:val="48"/>
                </w:rPr>
                <m:t>Pop</m:t>
              </m:r>
            </m:e>
            <m:sub>
              <m:r>
                <w:rPr>
                  <w:rFonts w:ascii="Cambria Math" w:hAnsi="Cambria Math" w:cs="Times New Roman"/>
                  <w:sz w:val="36"/>
                  <w:szCs w:val="48"/>
                </w:rPr>
                <m:t>p Entrants</m:t>
              </m:r>
            </m:sub>
          </m:sSub>
          <m:r>
            <w:rPr>
              <w:rFonts w:ascii="Cambria Math" w:hAnsi="Cambria Math" w:cs="Times New Roman"/>
              <w:sz w:val="36"/>
              <w:szCs w:val="48"/>
            </w:rPr>
            <m:t>=</m:t>
          </m:r>
          <m:f>
            <m:fPr>
              <m:ctrlPr>
                <w:rPr>
                  <w:rFonts w:ascii="Cambria Math" w:hAnsi="Cambria Math" w:cs="Times New Roman"/>
                  <w:i/>
                  <w:sz w:val="36"/>
                  <w:szCs w:val="48"/>
                </w:rPr>
              </m:ctrlPr>
            </m:fPr>
            <m:num>
              <m:sSub>
                <m:sSubPr>
                  <m:ctrlPr>
                    <w:rPr>
                      <w:rFonts w:ascii="Cambria Math" w:hAnsi="Cambria Math" w:cs="Times New Roman"/>
                      <w:i/>
                      <w:sz w:val="36"/>
                      <w:szCs w:val="48"/>
                    </w:rPr>
                  </m:ctrlPr>
                </m:sSubPr>
                <m:e>
                  <m:r>
                    <w:rPr>
                      <w:rFonts w:ascii="Cambria Math" w:hAnsi="Cambria Math" w:cs="Times New Roman"/>
                      <w:sz w:val="36"/>
                      <w:szCs w:val="48"/>
                    </w:rPr>
                    <m:t>Pop</m:t>
                  </m:r>
                </m:e>
                <m:sub>
                  <m:r>
                    <w:rPr>
                      <w:rFonts w:ascii="Cambria Math" w:hAnsi="Cambria Math" w:cs="Times New Roman"/>
                      <w:sz w:val="36"/>
                      <w:szCs w:val="48"/>
                    </w:rPr>
                    <m:t>0</m:t>
                  </m:r>
                </m:sub>
              </m:sSub>
              <m:r>
                <w:rPr>
                  <w:rFonts w:ascii="Cambria Math" w:hAnsi="Cambria Math" w:cs="Times New Roman"/>
                  <w:sz w:val="36"/>
                  <w:szCs w:val="48"/>
                </w:rPr>
                <m:t>*PG</m:t>
              </m:r>
            </m:num>
            <m:den>
              <m:r>
                <w:rPr>
                  <w:rFonts w:ascii="Cambria Math" w:hAnsi="Cambria Math" w:cs="Times New Roman"/>
                  <w:sz w:val="36"/>
                  <w:szCs w:val="48"/>
                </w:rPr>
                <m:t>1+PG</m:t>
              </m:r>
            </m:den>
          </m:f>
          <m:sSup>
            <m:sSupPr>
              <m:ctrlPr>
                <w:rPr>
                  <w:rFonts w:ascii="Cambria Math" w:hAnsi="Cambria Math" w:cs="Times New Roman"/>
                  <w:i/>
                  <w:sz w:val="36"/>
                  <w:szCs w:val="48"/>
                </w:rPr>
              </m:ctrlPr>
            </m:sSupPr>
            <m:e>
              <m:d>
                <m:dPr>
                  <m:ctrlPr>
                    <w:rPr>
                      <w:rFonts w:ascii="Cambria Math" w:hAnsi="Cambria Math" w:cs="Times New Roman"/>
                      <w:i/>
                      <w:sz w:val="36"/>
                      <w:szCs w:val="48"/>
                    </w:rPr>
                  </m:ctrlPr>
                </m:dPr>
                <m:e>
                  <m:r>
                    <w:rPr>
                      <w:rFonts w:ascii="Cambria Math" w:hAnsi="Cambria Math" w:cs="Times New Roman"/>
                      <w:sz w:val="36"/>
                      <w:szCs w:val="48"/>
                    </w:rPr>
                    <m:t>1+PG</m:t>
                  </m:r>
                </m:e>
              </m:d>
            </m:e>
            <m:sup>
              <m:r>
                <w:rPr>
                  <w:rFonts w:ascii="Cambria Math" w:hAnsi="Cambria Math" w:cs="Times New Roman"/>
                  <w:sz w:val="36"/>
                  <w:szCs w:val="48"/>
                </w:rPr>
                <m:t>p</m:t>
              </m:r>
            </m:sup>
          </m:sSup>
          <m:r>
            <w:rPr>
              <w:rFonts w:ascii="Cambria Math" w:hAnsi="Cambria Math" w:cs="Times New Roman"/>
              <w:sz w:val="36"/>
              <w:szCs w:val="48"/>
            </w:rPr>
            <m:t xml:space="preserve"> or 0</m:t>
          </m:r>
        </m:oMath>
      </m:oMathPara>
    </w:p>
    <w:p w14:paraId="33401B02" w14:textId="77777777" w:rsidR="00F671C2" w:rsidRPr="00E33274" w:rsidRDefault="00D9620C" w:rsidP="00C87554">
      <w:pPr>
        <w:shd w:val="clear" w:color="auto" w:fill="FFFFFF" w:themeFill="background1"/>
        <w:spacing w:after="0"/>
        <w:ind w:left="57"/>
        <w:rPr>
          <w:rFonts w:cs="Times New Roman"/>
        </w:rPr>
      </w:pPr>
      <w:r w:rsidRPr="00E33274">
        <w:rPr>
          <w:rFonts w:cs="Times New Roman"/>
        </w:rPr>
        <w:t>Where:</w:t>
      </w:r>
    </w:p>
    <w:p w14:paraId="3D58FCE9" w14:textId="77777777" w:rsidR="00551299" w:rsidRPr="00E33274" w:rsidRDefault="00551299" w:rsidP="00C87554">
      <w:pPr>
        <w:shd w:val="clear" w:color="auto" w:fill="FFFFFF" w:themeFill="background1"/>
        <w:spacing w:after="0" w:line="240" w:lineRule="auto"/>
        <w:ind w:left="57"/>
        <w:rPr>
          <w:rFonts w:cs="Times New Roman"/>
        </w:rPr>
      </w:pPr>
      <w:r w:rsidRPr="00E33274">
        <w:rPr>
          <w:rFonts w:cs="Times New Roman"/>
        </w:rPr>
        <w:t>Pop</w:t>
      </w:r>
      <w:r w:rsidRPr="00E33274">
        <w:rPr>
          <w:rFonts w:cs="Times New Roman"/>
          <w:vertAlign w:val="subscript"/>
        </w:rPr>
        <w:t>p Entrants</w:t>
      </w:r>
      <w:r w:rsidRPr="00E33274">
        <w:rPr>
          <w:rFonts w:cs="Times New Roman"/>
        </w:rPr>
        <w:t>=the population of new entrant businesses impacted by the activity in period p.  For periods that occur outside the range specified for custom timing this is counted as zero.</w:t>
      </w:r>
    </w:p>
    <w:p w14:paraId="19EB40AD" w14:textId="77777777" w:rsidR="00551299" w:rsidRPr="00E33274" w:rsidRDefault="00551299" w:rsidP="00C87554">
      <w:pPr>
        <w:shd w:val="clear" w:color="auto" w:fill="FFFFFF" w:themeFill="background1"/>
        <w:spacing w:after="0" w:line="240" w:lineRule="auto"/>
        <w:ind w:left="57"/>
        <w:rPr>
          <w:rFonts w:cs="Times New Roman"/>
        </w:rPr>
      </w:pPr>
    </w:p>
    <w:p w14:paraId="711CF201" w14:textId="77777777" w:rsidR="00F50DB9" w:rsidRPr="00E33274" w:rsidRDefault="00D9620C" w:rsidP="00C87554">
      <w:pPr>
        <w:shd w:val="clear" w:color="auto" w:fill="FFFFFF" w:themeFill="background1"/>
        <w:spacing w:after="0"/>
        <w:ind w:left="57"/>
        <w:rPr>
          <w:rFonts w:cs="Times New Roman"/>
        </w:rPr>
      </w:pPr>
      <w:r w:rsidRPr="00E33274">
        <w:rPr>
          <w:rFonts w:cs="Times New Roman"/>
          <w:b/>
        </w:rPr>
        <w:t xml:space="preserve">Total Present Value </w:t>
      </w:r>
      <w:r w:rsidR="00F50DB9" w:rsidRPr="00E33274">
        <w:rPr>
          <w:rFonts w:cs="Times New Roman"/>
          <w:b/>
        </w:rPr>
        <w:t>Explanation</w:t>
      </w:r>
      <w:r w:rsidR="00F50DB9" w:rsidRPr="00E33274">
        <w:rPr>
          <w:rFonts w:cs="Times New Roman"/>
        </w:rPr>
        <w:t xml:space="preserve">: This is the equation used by the </w:t>
      </w:r>
      <w:r w:rsidR="001801F0" w:rsidRPr="00E33274">
        <w:rPr>
          <w:rFonts w:cs="Times New Roman"/>
        </w:rPr>
        <w:t>Calculator</w:t>
      </w:r>
      <w:r w:rsidR="00F50DB9" w:rsidRPr="00E33274">
        <w:rPr>
          <w:rFonts w:cs="Times New Roman"/>
        </w:rPr>
        <w:t xml:space="preserve"> to estimate the total present value for an ongoing</w:t>
      </w:r>
      <w:r w:rsidR="00DB752A" w:rsidRPr="00E33274">
        <w:rPr>
          <w:rFonts w:cs="Times New Roman"/>
        </w:rPr>
        <w:t xml:space="preserve"> or custom timing requirement.  The first equation is used when new entrants is</w:t>
      </w:r>
      <w:r w:rsidR="00551299" w:rsidRPr="00E33274">
        <w:rPr>
          <w:rFonts w:cs="Times New Roman"/>
        </w:rPr>
        <w:t xml:space="preserve"> not</w:t>
      </w:r>
      <w:r w:rsidR="00DB752A" w:rsidRPr="00E33274">
        <w:rPr>
          <w:rFonts w:cs="Times New Roman"/>
        </w:rPr>
        <w:t xml:space="preserve"> selected</w:t>
      </w:r>
      <w:r w:rsidR="00551299" w:rsidRPr="00E33274">
        <w:rPr>
          <w:rFonts w:cs="Times New Roman"/>
        </w:rPr>
        <w:t>/set to False,</w:t>
      </w:r>
      <w:r w:rsidR="00DB752A" w:rsidRPr="00E33274">
        <w:rPr>
          <w:rFonts w:cs="Times New Roman"/>
        </w:rPr>
        <w:t xml:space="preserve"> and the second when new entrants is selected</w:t>
      </w:r>
      <w:r w:rsidR="00551299" w:rsidRPr="00E33274">
        <w:rPr>
          <w:rFonts w:cs="Times New Roman"/>
        </w:rPr>
        <w:t>/set to True</w:t>
      </w:r>
      <w:r w:rsidR="00DB752A" w:rsidRPr="00E33274">
        <w:rPr>
          <w:rFonts w:cs="Times New Roman"/>
        </w:rPr>
        <w:t>.</w:t>
      </w:r>
    </w:p>
    <w:p w14:paraId="7E7D034D" w14:textId="77777777" w:rsidR="004D6E7E" w:rsidRPr="00E33274" w:rsidRDefault="004D6E7E" w:rsidP="00C87554">
      <w:pPr>
        <w:shd w:val="clear" w:color="auto" w:fill="FFFFFF" w:themeFill="background1"/>
        <w:spacing w:after="0"/>
        <w:ind w:left="57"/>
        <w:rPr>
          <w:rFonts w:cs="Times New Roman"/>
        </w:rPr>
      </w:pPr>
    </w:p>
    <w:p w14:paraId="1CF49364" w14:textId="77777777" w:rsidR="00826A39" w:rsidRPr="00E33274" w:rsidRDefault="00826A39" w:rsidP="00C87554">
      <w:pPr>
        <w:pStyle w:val="Caption"/>
        <w:keepNext/>
        <w:shd w:val="clear" w:color="auto" w:fill="FFFFFF" w:themeFill="background1"/>
        <w:spacing w:after="0"/>
        <w:ind w:left="57"/>
        <w:rPr>
          <w:rFonts w:cs="Times New Roman"/>
        </w:rPr>
      </w:pPr>
      <w:bookmarkStart w:id="9" w:name="_Ref409608279"/>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9</w:t>
      </w:r>
      <w:r w:rsidRPr="00E33274">
        <w:rPr>
          <w:rFonts w:cs="Times New Roman"/>
        </w:rPr>
        <w:fldChar w:fldCharType="end"/>
      </w:r>
      <w:bookmarkEnd w:id="9"/>
      <w:r w:rsidRPr="00E33274">
        <w:rPr>
          <w:rFonts w:cs="Times New Roman"/>
        </w:rPr>
        <w:t>: Total Present Value</w:t>
      </w:r>
      <w:r w:rsidR="00EA0010" w:rsidRPr="00E33274">
        <w:rPr>
          <w:rFonts w:cs="Times New Roman"/>
        </w:rPr>
        <w:t xml:space="preserve"> (TPV)</w:t>
      </w:r>
      <w:r w:rsidRPr="00E33274">
        <w:rPr>
          <w:rFonts w:cs="Times New Roman"/>
        </w:rPr>
        <w:t xml:space="preserve"> – Ongoing/Custom Timing </w:t>
      </w:r>
    </w:p>
    <w:p w14:paraId="6DC724E3" w14:textId="77777777" w:rsidR="000F35C8" w:rsidRPr="00E33274" w:rsidRDefault="00DD7E37" w:rsidP="00C87554">
      <w:pPr>
        <w:pBdr>
          <w:top w:val="single" w:sz="4" w:space="1" w:color="auto"/>
          <w:left w:val="single" w:sz="4" w:space="4" w:color="auto"/>
          <w:bottom w:val="single" w:sz="4" w:space="1" w:color="auto"/>
          <w:right w:val="single" w:sz="4" w:space="4" w:color="auto"/>
        </w:pBdr>
        <w:shd w:val="clear" w:color="auto" w:fill="FFFFFF" w:themeFill="background1"/>
        <w:spacing w:after="0"/>
        <w:ind w:left="57"/>
        <w:rPr>
          <w:rFonts w:cs="Times New Roman"/>
          <w:sz w:val="36"/>
        </w:rPr>
      </w:pPr>
      <m:oMathPara>
        <m:oMath>
          <m:sSub>
            <m:sSubPr>
              <m:ctrlPr>
                <w:rPr>
                  <w:rFonts w:ascii="Cambria Math" w:hAnsi="Cambria Math" w:cs="Times New Roman"/>
                  <w:i/>
                  <w:sz w:val="36"/>
                </w:rPr>
              </m:ctrlPr>
            </m:sSubPr>
            <m:e>
              <m:r>
                <w:rPr>
                  <w:rFonts w:ascii="Cambria Math" w:hAnsi="Cambria Math" w:cs="Times New Roman"/>
                  <w:sz w:val="36"/>
                </w:rPr>
                <m:t>TPV</m:t>
              </m:r>
            </m:e>
            <m:sub>
              <m:argPr>
                <m:argSz m:val="-1"/>
              </m:argPr>
              <m:r>
                <w:rPr>
                  <w:rFonts w:ascii="Cambria Math" w:hAnsi="Cambria Math" w:cs="Times New Roman"/>
                  <w:sz w:val="36"/>
                </w:rPr>
                <m:t>Ongoing/Custom</m:t>
              </m:r>
            </m:sub>
          </m:sSub>
          <m:r>
            <w:rPr>
              <w:rFonts w:ascii="Cambria Math" w:hAnsi="Cambria Math" w:cs="Times New Roman"/>
              <w:sz w:val="36"/>
            </w:rPr>
            <m:t>=Time*Wage*PopAdjust*PF</m:t>
          </m:r>
        </m:oMath>
      </m:oMathPara>
    </w:p>
    <w:p w14:paraId="0BDF1633" w14:textId="77777777" w:rsidR="00962DD8" w:rsidRPr="00E33274" w:rsidRDefault="00DD7E37" w:rsidP="00C87554">
      <w:pPr>
        <w:pBdr>
          <w:top w:val="single" w:sz="4" w:space="1" w:color="auto"/>
          <w:left w:val="single" w:sz="4" w:space="4" w:color="auto"/>
          <w:bottom w:val="single" w:sz="4" w:space="1" w:color="auto"/>
          <w:right w:val="single" w:sz="4" w:space="4" w:color="auto"/>
        </w:pBdr>
        <w:shd w:val="clear" w:color="auto" w:fill="FFFFFF" w:themeFill="background1"/>
        <w:spacing w:after="0"/>
        <w:ind w:left="57"/>
        <w:rPr>
          <w:rFonts w:cs="Times New Roman"/>
          <w:sz w:val="36"/>
          <w:szCs w:val="36"/>
        </w:rPr>
      </w:pPr>
      <m:oMathPara>
        <m:oMath>
          <m:sSub>
            <m:sSubPr>
              <m:ctrlPr>
                <w:rPr>
                  <w:rFonts w:ascii="Cambria Math" w:hAnsi="Cambria Math" w:cs="Times New Roman"/>
                  <w:i/>
                  <w:sz w:val="36"/>
                </w:rPr>
              </m:ctrlPr>
            </m:sSubPr>
            <m:e>
              <m:r>
                <w:rPr>
                  <w:rFonts w:ascii="Cambria Math" w:hAnsi="Cambria Math" w:cs="Times New Roman"/>
                  <w:sz w:val="36"/>
                </w:rPr>
                <m:t>TPV</m:t>
              </m:r>
            </m:e>
            <m:sub>
              <m:argPr>
                <m:argSz m:val="-1"/>
              </m:argPr>
              <m:r>
                <w:rPr>
                  <w:rFonts w:ascii="Cambria Math" w:hAnsi="Cambria Math" w:cs="Times New Roman"/>
                  <w:sz w:val="36"/>
                </w:rPr>
                <m:t xml:space="preserve">Ongoing/custom Entrants </m:t>
              </m:r>
            </m:sub>
          </m:sSub>
          <m:r>
            <w:rPr>
              <w:rFonts w:ascii="Cambria Math" w:hAnsi="Cambria Math" w:cs="Times New Roman"/>
              <w:sz w:val="36"/>
            </w:rPr>
            <m:t>=Time*Wage*</m:t>
          </m:r>
          <m:sSub>
            <m:sSubPr>
              <m:ctrlPr>
                <w:rPr>
                  <w:rFonts w:ascii="Cambria Math" w:hAnsi="Cambria Math" w:cs="Times New Roman"/>
                  <w:i/>
                  <w:sz w:val="36"/>
                </w:rPr>
              </m:ctrlPr>
            </m:sSubPr>
            <m:e>
              <m:r>
                <w:rPr>
                  <w:rFonts w:ascii="Cambria Math" w:hAnsi="Cambria Math" w:cs="Times New Roman"/>
                  <w:sz w:val="36"/>
                </w:rPr>
                <m:t>PopAdjust</m:t>
              </m:r>
            </m:e>
            <m:sub>
              <m:r>
                <w:rPr>
                  <w:rFonts w:ascii="Cambria Math" w:hAnsi="Cambria Math" w:cs="Times New Roman"/>
                  <w:sz w:val="36"/>
                </w:rPr>
                <m:t>Entrants</m:t>
              </m:r>
            </m:sub>
          </m:sSub>
          <m:r>
            <w:rPr>
              <w:rFonts w:ascii="Cambria Math" w:hAnsi="Cambria Math" w:cs="Times New Roman"/>
              <w:sz w:val="36"/>
            </w:rPr>
            <m:t>*PF</m:t>
          </m:r>
        </m:oMath>
      </m:oMathPara>
    </w:p>
    <w:p w14:paraId="08634E37" w14:textId="77777777" w:rsidR="001C17FD" w:rsidRPr="00E33274" w:rsidRDefault="001C17FD" w:rsidP="00C87554">
      <w:pPr>
        <w:shd w:val="clear" w:color="auto" w:fill="FFFFFF" w:themeFill="background1"/>
        <w:spacing w:after="0"/>
        <w:ind w:left="57"/>
        <w:rPr>
          <w:rFonts w:cs="Times New Roman"/>
        </w:rPr>
      </w:pPr>
    </w:p>
    <w:p w14:paraId="64BC437C" w14:textId="77777777" w:rsidR="000F35C8" w:rsidRPr="00E33274" w:rsidRDefault="000F35C8" w:rsidP="00C87554">
      <w:pPr>
        <w:shd w:val="clear" w:color="auto" w:fill="FFFFFF" w:themeFill="background1"/>
        <w:spacing w:after="0"/>
        <w:ind w:left="57"/>
        <w:rPr>
          <w:rFonts w:cs="Times New Roman"/>
        </w:rPr>
      </w:pPr>
      <w:r w:rsidRPr="00E33274">
        <w:rPr>
          <w:rFonts w:cs="Times New Roman"/>
        </w:rPr>
        <w:t>Where:</w:t>
      </w:r>
    </w:p>
    <w:p w14:paraId="2575CC08" w14:textId="77777777" w:rsidR="000F35C8" w:rsidRPr="00E33274" w:rsidRDefault="000F35C8" w:rsidP="00C87554">
      <w:pPr>
        <w:shd w:val="clear" w:color="auto" w:fill="FFFFFF" w:themeFill="background1"/>
        <w:spacing w:after="0"/>
        <w:ind w:left="57"/>
        <w:rPr>
          <w:rFonts w:cs="Times New Roman"/>
        </w:rPr>
      </w:pPr>
      <w:r w:rsidRPr="00E33274">
        <w:rPr>
          <w:rFonts w:cs="Times New Roman"/>
        </w:rPr>
        <w:t>Time =the hours required to complete the regulatory requirement</w:t>
      </w:r>
    </w:p>
    <w:p w14:paraId="33211C88" w14:textId="77777777" w:rsidR="000F35C8" w:rsidRPr="00E33274" w:rsidRDefault="000F35C8" w:rsidP="00C87554">
      <w:pPr>
        <w:shd w:val="clear" w:color="auto" w:fill="FFFFFF" w:themeFill="background1"/>
        <w:spacing w:after="0"/>
        <w:ind w:left="57"/>
        <w:rPr>
          <w:rFonts w:cs="Times New Roman"/>
        </w:rPr>
      </w:pPr>
      <w:r w:rsidRPr="00E33274">
        <w:rPr>
          <w:rFonts w:cs="Times New Roman"/>
        </w:rPr>
        <w:t>Wage = the cost per hour to perform activities related to the regulatory requirement</w:t>
      </w:r>
    </w:p>
    <w:p w14:paraId="18506E24" w14:textId="77777777" w:rsidR="000F35C8" w:rsidRPr="00E33274" w:rsidRDefault="000F35C8" w:rsidP="00C87554">
      <w:pPr>
        <w:shd w:val="clear" w:color="auto" w:fill="FFFFFF" w:themeFill="background1"/>
        <w:spacing w:after="0"/>
        <w:ind w:left="57"/>
        <w:rPr>
          <w:rFonts w:cs="Times New Roman"/>
        </w:rPr>
      </w:pPr>
      <w:r w:rsidRPr="00E33274">
        <w:rPr>
          <w:rFonts w:cs="Times New Roman"/>
        </w:rPr>
        <w:t>Pop</w:t>
      </w:r>
      <w:r w:rsidR="00551299" w:rsidRPr="00E33274">
        <w:rPr>
          <w:rFonts w:cs="Times New Roman"/>
        </w:rPr>
        <w:t>Adjust</w:t>
      </w:r>
      <w:r w:rsidRPr="00E33274">
        <w:rPr>
          <w:rFonts w:cs="Times New Roman"/>
        </w:rPr>
        <w:t xml:space="preserve"> = the </w:t>
      </w:r>
      <w:r w:rsidR="00551299" w:rsidRPr="00E33274">
        <w:rPr>
          <w:rFonts w:cs="Times New Roman"/>
        </w:rPr>
        <w:t xml:space="preserve">discount weighted average </w:t>
      </w:r>
      <w:r w:rsidRPr="00E33274">
        <w:rPr>
          <w:rFonts w:cs="Times New Roman"/>
        </w:rPr>
        <w:t>number of businesses that will perform the regulatory requirement</w:t>
      </w:r>
      <w:r w:rsidR="00551299" w:rsidRPr="00E33274">
        <w:rPr>
          <w:rFonts w:cs="Times New Roman"/>
        </w:rPr>
        <w:t xml:space="preserve"> over the period of assessment</w:t>
      </w:r>
    </w:p>
    <w:p w14:paraId="609E21A9" w14:textId="77777777" w:rsidR="00551299" w:rsidRPr="00E33274" w:rsidRDefault="00551299" w:rsidP="00C87554">
      <w:pPr>
        <w:shd w:val="clear" w:color="auto" w:fill="FFFFFF" w:themeFill="background1"/>
        <w:spacing w:after="0"/>
        <w:ind w:left="57"/>
        <w:rPr>
          <w:rFonts w:cs="Times New Roman"/>
        </w:rPr>
      </w:pPr>
      <w:r w:rsidRPr="00E33274">
        <w:rPr>
          <w:rFonts w:cs="Times New Roman"/>
        </w:rPr>
        <w:t>PopAdjust</w:t>
      </w:r>
      <w:r w:rsidRPr="00E33274">
        <w:rPr>
          <w:rFonts w:cs="Times New Roman"/>
          <w:vertAlign w:val="subscript"/>
        </w:rPr>
        <w:t>Entrants</w:t>
      </w:r>
      <w:r w:rsidRPr="00E33274">
        <w:rPr>
          <w:rFonts w:cs="Times New Roman"/>
        </w:rPr>
        <w:t xml:space="preserve"> = the discount weighted average number of new entrants businesses that will perform the regulatory requirement over the period of assessment</w:t>
      </w:r>
    </w:p>
    <w:p w14:paraId="2D7E2E48" w14:textId="77777777" w:rsidR="0038687D" w:rsidRPr="00E33274" w:rsidRDefault="0038687D" w:rsidP="00C87554">
      <w:pPr>
        <w:shd w:val="clear" w:color="auto" w:fill="FFFFFF" w:themeFill="background1"/>
        <w:spacing w:after="0"/>
        <w:ind w:left="57"/>
        <w:rPr>
          <w:rFonts w:cs="Times New Roman"/>
        </w:rPr>
      </w:pPr>
    </w:p>
    <w:p w14:paraId="5CC24A7C" w14:textId="77777777" w:rsidR="00FB3BA7" w:rsidRPr="00E33274" w:rsidRDefault="00FB3BA7" w:rsidP="00C87554">
      <w:pPr>
        <w:shd w:val="clear" w:color="auto" w:fill="FFFFFF" w:themeFill="background1"/>
        <w:spacing w:after="0"/>
        <w:ind w:left="57"/>
        <w:rPr>
          <w:rFonts w:cs="Times New Roman"/>
        </w:rPr>
      </w:pPr>
      <w:r w:rsidRPr="00E33274">
        <w:rPr>
          <w:rFonts w:cs="Times New Roman"/>
        </w:rPr>
        <w:t>NOTES:</w:t>
      </w:r>
    </w:p>
    <w:p w14:paraId="24B05815" w14:textId="77777777" w:rsidR="00FB3BA7" w:rsidRPr="00E33274" w:rsidRDefault="00FB3BA7" w:rsidP="00C87554">
      <w:pPr>
        <w:pStyle w:val="ListParagraph"/>
        <w:numPr>
          <w:ilvl w:val="0"/>
          <w:numId w:val="14"/>
        </w:numPr>
        <w:shd w:val="clear" w:color="auto" w:fill="FFFFFF" w:themeFill="background1"/>
        <w:spacing w:after="0"/>
        <w:rPr>
          <w:rFonts w:cs="Times New Roman"/>
        </w:rPr>
      </w:pPr>
      <w:r w:rsidRPr="00E33274">
        <w:rPr>
          <w:rFonts w:cs="Times New Roman"/>
        </w:rPr>
        <w:t>These formulas apply both to custom and ongoing costs.</w:t>
      </w:r>
    </w:p>
    <w:p w14:paraId="1C2FD9B9" w14:textId="77777777" w:rsidR="001744D8" w:rsidRPr="00E33274" w:rsidRDefault="00FB3BA7" w:rsidP="00C87554">
      <w:pPr>
        <w:pStyle w:val="ListParagraph"/>
        <w:numPr>
          <w:ilvl w:val="0"/>
          <w:numId w:val="14"/>
        </w:numPr>
        <w:shd w:val="clear" w:color="auto" w:fill="FFFFFF" w:themeFill="background1"/>
        <w:spacing w:after="0"/>
        <w:rPr>
          <w:rFonts w:cs="Times New Roman"/>
        </w:rPr>
      </w:pPr>
      <w:r w:rsidRPr="00E33274">
        <w:rPr>
          <w:rFonts w:cs="Times New Roman"/>
        </w:rPr>
        <w:t>As this method translates the frequency per period equal to one, there is no need to multiply costs by frequency (1*Cost=Cost)</w:t>
      </w:r>
    </w:p>
    <w:p w14:paraId="72C05B9B" w14:textId="77777777" w:rsidR="00F50DB9" w:rsidRPr="00E33274" w:rsidRDefault="00F50DB9" w:rsidP="00C87554">
      <w:pPr>
        <w:pStyle w:val="ListParagraph"/>
        <w:shd w:val="clear" w:color="auto" w:fill="FFFFFF" w:themeFill="background1"/>
        <w:spacing w:after="0"/>
        <w:ind w:left="417"/>
        <w:rPr>
          <w:rFonts w:cs="Times New Roman"/>
        </w:rPr>
      </w:pPr>
    </w:p>
    <w:p w14:paraId="58873B80" w14:textId="77777777" w:rsidR="00F50DB9" w:rsidRPr="00E33274" w:rsidRDefault="00551299" w:rsidP="00C87554">
      <w:pPr>
        <w:shd w:val="clear" w:color="auto" w:fill="FFFFFF" w:themeFill="background1"/>
        <w:spacing w:after="0"/>
        <w:ind w:left="57"/>
        <w:rPr>
          <w:rFonts w:cs="Times New Roman"/>
        </w:rPr>
      </w:pPr>
      <w:r w:rsidRPr="00E33274">
        <w:rPr>
          <w:rFonts w:cs="Times New Roman"/>
          <w:b/>
        </w:rPr>
        <w:t xml:space="preserve">Total Present Value – Upfront Costs </w:t>
      </w:r>
      <w:r w:rsidR="00F50DB9" w:rsidRPr="00E33274">
        <w:rPr>
          <w:rFonts w:cs="Times New Roman"/>
          <w:b/>
        </w:rPr>
        <w:t>Explanation</w:t>
      </w:r>
      <w:r w:rsidR="00F50DB9" w:rsidRPr="00E33274">
        <w:rPr>
          <w:rFonts w:cs="Times New Roman"/>
        </w:rPr>
        <w:t>:  Upfront costs are considered to occur at time t=0 and thus are not subjected to any discounting and follow the basic SCM equation.  Normal</w:t>
      </w:r>
      <w:r w:rsidRPr="00E33274">
        <w:rPr>
          <w:rFonts w:cs="Times New Roman"/>
        </w:rPr>
        <w:t>ly</w:t>
      </w:r>
      <w:r w:rsidR="00F50DB9" w:rsidRPr="00E33274">
        <w:rPr>
          <w:rFonts w:cs="Times New Roman"/>
        </w:rPr>
        <w:t xml:space="preserve"> an upfront </w:t>
      </w:r>
      <w:r w:rsidRPr="00E33274">
        <w:rPr>
          <w:rFonts w:cs="Times New Roman"/>
        </w:rPr>
        <w:t xml:space="preserve">cost would have a frequency of </w:t>
      </w:r>
      <w:r w:rsidR="00F50DB9" w:rsidRPr="00E33274">
        <w:rPr>
          <w:rFonts w:cs="Times New Roman"/>
        </w:rPr>
        <w:t>one so could be excluded from this equation.</w:t>
      </w:r>
      <w:r w:rsidRPr="00E33274">
        <w:rPr>
          <w:rFonts w:cs="Times New Roman"/>
        </w:rPr>
        <w:t xml:space="preserve">  When new entrants are to be considered (New Entrants = True), the total present value for new entrants of ongoing/custom costs is added to the upfront cost and calculated as described in </w:t>
      </w:r>
      <w:r w:rsidRPr="00E33274">
        <w:rPr>
          <w:rFonts w:cs="Times New Roman"/>
        </w:rPr>
        <w:fldChar w:fldCharType="begin"/>
      </w:r>
      <w:r w:rsidRPr="00E33274">
        <w:rPr>
          <w:rFonts w:cs="Times New Roman"/>
        </w:rPr>
        <w:instrText xml:space="preserve"> REF _Ref409608279 \h </w:instrText>
      </w:r>
      <w:r w:rsidR="000A429B" w:rsidRPr="00E33274">
        <w:rPr>
          <w:rFonts w:cs="Times New Roman"/>
        </w:rPr>
        <w:instrText xml:space="preserve"> \* MERGEFORMAT </w:instrText>
      </w:r>
      <w:r w:rsidRPr="00E33274">
        <w:rPr>
          <w:rFonts w:cs="Times New Roman"/>
        </w:rPr>
      </w:r>
      <w:r w:rsidRPr="00E33274">
        <w:rPr>
          <w:rFonts w:cs="Times New Roman"/>
        </w:rPr>
        <w:fldChar w:fldCharType="separate"/>
      </w:r>
      <w:r w:rsidR="00E134D9" w:rsidRPr="00E33274">
        <w:rPr>
          <w:rFonts w:cs="Times New Roman"/>
        </w:rPr>
        <w:t xml:space="preserve">Equation </w:t>
      </w:r>
      <w:r w:rsidR="00E134D9" w:rsidRPr="00E33274">
        <w:rPr>
          <w:rFonts w:cs="Times New Roman"/>
          <w:noProof/>
        </w:rPr>
        <w:t>9</w:t>
      </w:r>
      <w:r w:rsidRPr="00E33274">
        <w:rPr>
          <w:rFonts w:cs="Times New Roman"/>
        </w:rPr>
        <w:fldChar w:fldCharType="end"/>
      </w:r>
      <w:r w:rsidRPr="00E33274">
        <w:rPr>
          <w:rFonts w:cs="Times New Roman"/>
        </w:rPr>
        <w:t>.</w:t>
      </w:r>
    </w:p>
    <w:p w14:paraId="57027072" w14:textId="77777777" w:rsidR="00F50DB9" w:rsidRPr="00E33274" w:rsidRDefault="00F50DB9" w:rsidP="00C87554">
      <w:pPr>
        <w:pStyle w:val="ListParagraph"/>
        <w:shd w:val="clear" w:color="auto" w:fill="FFFFFF" w:themeFill="background1"/>
        <w:spacing w:after="0"/>
        <w:ind w:left="417"/>
        <w:rPr>
          <w:rFonts w:cs="Times New Roman"/>
        </w:rPr>
      </w:pPr>
    </w:p>
    <w:p w14:paraId="13A0A22E" w14:textId="77777777" w:rsidR="00826A39" w:rsidRPr="00E33274" w:rsidRDefault="00826A39" w:rsidP="00C87554">
      <w:pPr>
        <w:pStyle w:val="Caption"/>
        <w:keepNext/>
        <w:shd w:val="clear" w:color="auto" w:fill="FFFFFF" w:themeFill="background1"/>
        <w:spacing w:after="0"/>
        <w:ind w:left="57"/>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10</w:t>
      </w:r>
      <w:r w:rsidRPr="00E33274">
        <w:rPr>
          <w:rFonts w:cs="Times New Roman"/>
        </w:rPr>
        <w:fldChar w:fldCharType="end"/>
      </w:r>
      <w:r w:rsidRPr="00E33274">
        <w:rPr>
          <w:rFonts w:cs="Times New Roman"/>
        </w:rPr>
        <w:t>: Total Present Value – Upfront Timing</w:t>
      </w:r>
    </w:p>
    <w:p w14:paraId="147A6D3F" w14:textId="77777777" w:rsidR="006E604B" w:rsidRPr="00E33274" w:rsidRDefault="00DD7E37" w:rsidP="00C87554">
      <w:pPr>
        <w:pBdr>
          <w:top w:val="single" w:sz="4" w:space="1" w:color="auto"/>
          <w:left w:val="single" w:sz="4" w:space="4" w:color="auto"/>
          <w:bottom w:val="single" w:sz="4" w:space="1" w:color="auto"/>
          <w:right w:val="single" w:sz="4" w:space="4" w:color="auto"/>
        </w:pBdr>
        <w:shd w:val="clear" w:color="auto" w:fill="FFFFFF" w:themeFill="background1"/>
        <w:spacing w:after="0"/>
        <w:ind w:left="57"/>
        <w:rPr>
          <w:rFonts w:cs="Times New Roman"/>
        </w:rPr>
      </w:pPr>
      <m:oMathPara>
        <m:oMath>
          <m:sSub>
            <m:sSubPr>
              <m:ctrlPr>
                <w:rPr>
                  <w:rFonts w:ascii="Cambria Math" w:hAnsi="Cambria Math" w:cs="Times New Roman"/>
                  <w:i/>
                  <w:sz w:val="36"/>
                </w:rPr>
              </m:ctrlPr>
            </m:sSubPr>
            <m:e>
              <m:r>
                <w:rPr>
                  <w:rFonts w:ascii="Cambria Math" w:hAnsi="Cambria Math" w:cs="Times New Roman"/>
                  <w:sz w:val="36"/>
                </w:rPr>
                <m:t>TPV</m:t>
              </m:r>
            </m:e>
            <m:sub>
              <m:argPr>
                <m:argSz m:val="-1"/>
              </m:argPr>
              <m:r>
                <w:rPr>
                  <w:rFonts w:ascii="Cambria Math" w:hAnsi="Cambria Math" w:cs="Times New Roman"/>
                  <w:sz w:val="36"/>
                </w:rPr>
                <m:t>Upfront</m:t>
              </m:r>
            </m:sub>
          </m:sSub>
          <m:r>
            <w:rPr>
              <w:rFonts w:ascii="Cambria Math" w:hAnsi="Cambria Math" w:cs="Times New Roman"/>
              <w:sz w:val="36"/>
            </w:rPr>
            <m:t>=Time*Wage*</m:t>
          </m:r>
          <m:sSub>
            <m:sSubPr>
              <m:ctrlPr>
                <w:rPr>
                  <w:rFonts w:ascii="Cambria Math" w:hAnsi="Cambria Math" w:cs="Times New Roman"/>
                  <w:i/>
                  <w:sz w:val="36"/>
                  <w:szCs w:val="48"/>
                </w:rPr>
              </m:ctrlPr>
            </m:sSubPr>
            <m:e>
              <m:r>
                <w:rPr>
                  <w:rFonts w:ascii="Cambria Math" w:hAnsi="Cambria Math" w:cs="Times New Roman"/>
                  <w:sz w:val="36"/>
                  <w:szCs w:val="48"/>
                </w:rPr>
                <m:t>Pop</m:t>
              </m:r>
            </m:e>
            <m:sub>
              <m:r>
                <w:rPr>
                  <w:rFonts w:ascii="Cambria Math" w:hAnsi="Cambria Math" w:cs="Times New Roman"/>
                  <w:sz w:val="36"/>
                  <w:szCs w:val="48"/>
                </w:rPr>
                <m:t>0</m:t>
              </m:r>
            </m:sub>
          </m:sSub>
          <m:r>
            <w:rPr>
              <w:rFonts w:ascii="Cambria Math" w:hAnsi="Cambria Math" w:cs="Times New Roman"/>
              <w:sz w:val="36"/>
            </w:rPr>
            <m:t>*Frequency+</m:t>
          </m:r>
          <m:sSub>
            <m:sSubPr>
              <m:ctrlPr>
                <w:rPr>
                  <w:rFonts w:ascii="Cambria Math" w:hAnsi="Cambria Math" w:cs="Times New Roman"/>
                  <w:i/>
                  <w:sz w:val="36"/>
                </w:rPr>
              </m:ctrlPr>
            </m:sSubPr>
            <m:e>
              <m:r>
                <w:rPr>
                  <w:rFonts w:ascii="Cambria Math" w:hAnsi="Cambria Math" w:cs="Times New Roman"/>
                  <w:sz w:val="36"/>
                </w:rPr>
                <m:t>TPV</m:t>
              </m:r>
            </m:e>
            <m:sub>
              <m:argPr>
                <m:argSz m:val="-1"/>
              </m:argPr>
              <m:r>
                <w:rPr>
                  <w:rFonts w:ascii="Cambria Math" w:hAnsi="Cambria Math" w:cs="Times New Roman"/>
                  <w:sz w:val="36"/>
                </w:rPr>
                <m:t xml:space="preserve">Ongoing/custom Entrants </m:t>
              </m:r>
            </m:sub>
          </m:sSub>
        </m:oMath>
      </m:oMathPara>
    </w:p>
    <w:p w14:paraId="37BDB5A5" w14:textId="77777777" w:rsidR="00616394" w:rsidRPr="00E33274" w:rsidRDefault="00616394" w:rsidP="00C87554">
      <w:pPr>
        <w:shd w:val="clear" w:color="auto" w:fill="FFFFFF" w:themeFill="background1"/>
        <w:spacing w:after="0"/>
        <w:ind w:left="57"/>
        <w:rPr>
          <w:rFonts w:cs="Times New Roman"/>
        </w:rPr>
      </w:pPr>
    </w:p>
    <w:p w14:paraId="03EE57C8" w14:textId="77777777" w:rsidR="00F50DB9" w:rsidRPr="00E33274" w:rsidRDefault="00551299" w:rsidP="00C87554">
      <w:pPr>
        <w:shd w:val="clear" w:color="auto" w:fill="FFFFFF" w:themeFill="background1"/>
        <w:spacing w:after="0"/>
        <w:rPr>
          <w:rFonts w:cs="Times New Roman"/>
        </w:rPr>
      </w:pPr>
      <w:r w:rsidRPr="00E33274">
        <w:rPr>
          <w:rFonts w:cs="Times New Roman"/>
          <w:b/>
        </w:rPr>
        <w:t xml:space="preserve">Integrated Total Present Value </w:t>
      </w:r>
      <w:r w:rsidR="00F50DB9" w:rsidRPr="00E33274">
        <w:rPr>
          <w:rFonts w:cs="Times New Roman"/>
          <w:b/>
        </w:rPr>
        <w:t>Explanation</w:t>
      </w:r>
      <w:r w:rsidR="00F50DB9" w:rsidRPr="00E33274">
        <w:rPr>
          <w:rFonts w:cs="Times New Roman"/>
        </w:rPr>
        <w:t>: The Integrated Total Present Value is simply the sum of the TPV for upfront costs and ongoing/custom costs.</w:t>
      </w:r>
    </w:p>
    <w:p w14:paraId="69AA4927" w14:textId="77777777" w:rsidR="00F50DB9" w:rsidRPr="00E33274" w:rsidRDefault="00F50DB9" w:rsidP="00C87554">
      <w:pPr>
        <w:shd w:val="clear" w:color="auto" w:fill="FFFFFF" w:themeFill="background1"/>
        <w:spacing w:after="0"/>
        <w:ind w:left="57"/>
        <w:rPr>
          <w:rFonts w:cs="Times New Roman"/>
        </w:rPr>
      </w:pPr>
    </w:p>
    <w:p w14:paraId="44C55188" w14:textId="77777777" w:rsidR="00A77F01" w:rsidRPr="00E33274" w:rsidRDefault="00A77F01" w:rsidP="00C87554">
      <w:pPr>
        <w:pStyle w:val="Caption"/>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11</w:t>
      </w:r>
      <w:r w:rsidRPr="00E33274">
        <w:rPr>
          <w:rFonts w:cs="Times New Roman"/>
        </w:rPr>
        <w:fldChar w:fldCharType="end"/>
      </w:r>
      <m:oMath>
        <m:r>
          <m:rPr>
            <m:sty m:val="b"/>
          </m:rPr>
          <w:rPr>
            <w:rFonts w:ascii="Cambria Math" w:hAnsi="Cambria Math" w:cs="Times New Roman"/>
          </w:rPr>
          <m:t>: Integrated TPV</m:t>
        </m:r>
      </m:oMath>
    </w:p>
    <w:p w14:paraId="60D5AB9E" w14:textId="77777777" w:rsidR="00826A39" w:rsidRPr="00E33274" w:rsidRDefault="00826A39"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szCs w:val="36"/>
        </w:rPr>
      </w:pPr>
      <m:oMathPara>
        <m:oMath>
          <m:r>
            <w:rPr>
              <w:rFonts w:ascii="Cambria Math" w:hAnsi="Cambria Math" w:cs="Times New Roman"/>
              <w:sz w:val="36"/>
              <w:szCs w:val="36"/>
            </w:rPr>
            <m:t>TPV</m:t>
          </m:r>
          <m:r>
            <m:rPr>
              <m:sty m:val="p"/>
            </m:rPr>
            <w:rPr>
              <w:rFonts w:ascii="Cambria Math" w:hAnsi="Cambria Math" w:cs="Times New Roman"/>
              <w:sz w:val="36"/>
              <w:szCs w:val="36"/>
            </w:rPr>
            <m:t>=</m:t>
          </m:r>
          <m:sSub>
            <m:sSubPr>
              <m:ctrlPr>
                <w:rPr>
                  <w:rFonts w:ascii="Cambria Math" w:hAnsi="Cambria Math" w:cs="Times New Roman"/>
                  <w:sz w:val="36"/>
                  <w:szCs w:val="36"/>
                </w:rPr>
              </m:ctrlPr>
            </m:sSubPr>
            <m:e>
              <m:r>
                <w:rPr>
                  <w:rFonts w:ascii="Cambria Math" w:hAnsi="Cambria Math" w:cs="Times New Roman"/>
                  <w:sz w:val="36"/>
                  <w:szCs w:val="36"/>
                </w:rPr>
                <m:t>TPV</m:t>
              </m:r>
            </m:e>
            <m:sub>
              <m:argPr>
                <m:argSz m:val="-1"/>
              </m:argPr>
              <m:r>
                <w:rPr>
                  <w:rFonts w:ascii="Cambria Math" w:hAnsi="Cambria Math" w:cs="Times New Roman"/>
                  <w:sz w:val="36"/>
                  <w:szCs w:val="36"/>
                </w:rPr>
                <m:t>Upfront</m:t>
              </m:r>
            </m:sub>
          </m:sSub>
          <m:r>
            <m:rPr>
              <m:sty m:val="p"/>
            </m:rPr>
            <w:rPr>
              <w:rFonts w:ascii="Cambria Math" w:hAnsi="Cambria Math" w:cs="Times New Roman"/>
              <w:sz w:val="36"/>
              <w:szCs w:val="36"/>
            </w:rPr>
            <m:t>+</m:t>
          </m:r>
          <m:sSub>
            <m:sSubPr>
              <m:ctrlPr>
                <w:rPr>
                  <w:rFonts w:ascii="Cambria Math" w:hAnsi="Cambria Math" w:cs="Times New Roman"/>
                  <w:sz w:val="36"/>
                  <w:szCs w:val="36"/>
                </w:rPr>
              </m:ctrlPr>
            </m:sSubPr>
            <m:e>
              <m:r>
                <w:rPr>
                  <w:rFonts w:ascii="Cambria Math" w:hAnsi="Cambria Math" w:cs="Times New Roman"/>
                  <w:sz w:val="36"/>
                  <w:szCs w:val="36"/>
                </w:rPr>
                <m:t>TPV</m:t>
              </m:r>
            </m:e>
            <m:sub>
              <m:argPr>
                <m:argSz m:val="-1"/>
              </m:argPr>
              <m:r>
                <w:rPr>
                  <w:rFonts w:ascii="Cambria Math" w:hAnsi="Cambria Math" w:cs="Times New Roman"/>
                  <w:sz w:val="36"/>
                  <w:szCs w:val="36"/>
                </w:rPr>
                <m:t>Ongoing</m:t>
              </m:r>
              <m:r>
                <m:rPr>
                  <m:sty m:val="p"/>
                </m:rPr>
                <w:rPr>
                  <w:rFonts w:ascii="Cambria Math" w:hAnsi="Cambria Math" w:cs="Times New Roman"/>
                  <w:sz w:val="36"/>
                  <w:szCs w:val="36"/>
                </w:rPr>
                <m:t>/</m:t>
              </m:r>
              <m:r>
                <w:rPr>
                  <w:rFonts w:ascii="Cambria Math" w:hAnsi="Cambria Math" w:cs="Times New Roman"/>
                  <w:sz w:val="36"/>
                  <w:szCs w:val="36"/>
                </w:rPr>
                <m:t>Custom</m:t>
              </m:r>
            </m:sub>
          </m:sSub>
        </m:oMath>
      </m:oMathPara>
    </w:p>
    <w:p w14:paraId="0025A4BE" w14:textId="77777777" w:rsidR="00826A39" w:rsidRPr="00E33274" w:rsidRDefault="00826A39" w:rsidP="00C87554">
      <w:pPr>
        <w:shd w:val="clear" w:color="auto" w:fill="FFFFFF" w:themeFill="background1"/>
        <w:spacing w:after="0"/>
        <w:ind w:left="57"/>
        <w:rPr>
          <w:rFonts w:cs="Times New Roman"/>
        </w:rPr>
      </w:pPr>
    </w:p>
    <w:p w14:paraId="3F2DC66B" w14:textId="77777777" w:rsidR="00F50DB9" w:rsidRPr="00E33274" w:rsidRDefault="0087469B" w:rsidP="00C87554">
      <w:pPr>
        <w:shd w:val="clear" w:color="auto" w:fill="FFFFFF" w:themeFill="background1"/>
        <w:spacing w:after="0"/>
        <w:rPr>
          <w:rFonts w:cs="Times New Roman"/>
        </w:rPr>
      </w:pPr>
      <w:r w:rsidRPr="00E33274">
        <w:rPr>
          <w:rFonts w:cs="Times New Roman"/>
          <w:b/>
        </w:rPr>
        <w:lastRenderedPageBreak/>
        <w:t xml:space="preserve">Annualized Values </w:t>
      </w:r>
      <w:r w:rsidR="00F50DB9" w:rsidRPr="00E33274">
        <w:rPr>
          <w:rFonts w:cs="Times New Roman"/>
          <w:b/>
        </w:rPr>
        <w:t>Explanation</w:t>
      </w:r>
      <w:r w:rsidR="00F50DB9" w:rsidRPr="00E33274">
        <w:rPr>
          <w:rFonts w:cs="Times New Roman"/>
        </w:rPr>
        <w:t>: This is the equation that is used to calculate the annualized value.  It is equal to dividing the TPV by the Annuity Factor, which for a 7% discount rate and 10 year time period, is approximately 7.024.</w:t>
      </w:r>
    </w:p>
    <w:p w14:paraId="5A21D5F5" w14:textId="77777777" w:rsidR="00F50DB9" w:rsidRPr="00E33274" w:rsidRDefault="00F50DB9" w:rsidP="00C87554">
      <w:pPr>
        <w:shd w:val="clear" w:color="auto" w:fill="FFFFFF" w:themeFill="background1"/>
        <w:spacing w:after="0"/>
        <w:ind w:left="57"/>
        <w:rPr>
          <w:rFonts w:cs="Times New Roman"/>
        </w:rPr>
      </w:pPr>
    </w:p>
    <w:p w14:paraId="5F19ED1F" w14:textId="77777777" w:rsidR="00A77F01" w:rsidRPr="00E33274" w:rsidRDefault="00A77F01"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12</w:t>
      </w:r>
      <w:r w:rsidRPr="00E33274">
        <w:rPr>
          <w:rFonts w:cs="Times New Roman"/>
        </w:rPr>
        <w:fldChar w:fldCharType="end"/>
      </w:r>
      <w:r w:rsidRPr="00E33274">
        <w:rPr>
          <w:rFonts w:cs="Times New Roman"/>
        </w:rPr>
        <w:t>: Annualized Values</w:t>
      </w:r>
    </w:p>
    <w:p w14:paraId="00AAA54B" w14:textId="77777777" w:rsidR="006E604B" w:rsidRPr="00E33274" w:rsidRDefault="00A77F01"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rPr>
      </w:pPr>
      <m:oMathPara>
        <m:oMath>
          <m:r>
            <w:rPr>
              <w:rFonts w:ascii="Cambria Math" w:hAnsi="Cambria Math" w:cs="Times New Roman"/>
              <w:sz w:val="36"/>
            </w:rPr>
            <m:t xml:space="preserve">Annualized=TPV* </m:t>
          </m:r>
          <m:f>
            <m:fPr>
              <m:ctrlPr>
                <w:rPr>
                  <w:rFonts w:ascii="Cambria Math" w:hAnsi="Cambria Math" w:cs="Times New Roman"/>
                  <w:i/>
                  <w:sz w:val="36"/>
                </w:rPr>
              </m:ctrlPr>
            </m:fPr>
            <m:num>
              <m:r>
                <w:rPr>
                  <w:rFonts w:ascii="Cambria Math" w:hAnsi="Cambria Math" w:cs="Times New Roman"/>
                  <w:sz w:val="36"/>
                </w:rPr>
                <m:t>r*</m:t>
              </m:r>
              <m:sSup>
                <m:sSupPr>
                  <m:ctrlPr>
                    <w:rPr>
                      <w:rFonts w:ascii="Cambria Math" w:hAnsi="Cambria Math" w:cs="Times New Roman"/>
                      <w:i/>
                      <w:sz w:val="36"/>
                    </w:rPr>
                  </m:ctrlPr>
                </m:sSupPr>
                <m:e>
                  <m:d>
                    <m:dPr>
                      <m:ctrlPr>
                        <w:rPr>
                          <w:rFonts w:ascii="Cambria Math" w:hAnsi="Cambria Math" w:cs="Times New Roman"/>
                          <w:i/>
                          <w:sz w:val="36"/>
                        </w:rPr>
                      </m:ctrlPr>
                    </m:dPr>
                    <m:e>
                      <m:r>
                        <w:rPr>
                          <w:rFonts w:ascii="Cambria Math" w:hAnsi="Cambria Math" w:cs="Times New Roman"/>
                          <w:sz w:val="36"/>
                        </w:rPr>
                        <m:t>1+r</m:t>
                      </m:r>
                    </m:e>
                  </m:d>
                </m:e>
                <m:sup>
                  <m:r>
                    <w:rPr>
                      <w:rFonts w:ascii="Cambria Math" w:hAnsi="Cambria Math" w:cs="Times New Roman"/>
                      <w:sz w:val="36"/>
                    </w:rPr>
                    <m:t>t</m:t>
                  </m:r>
                </m:sup>
              </m:sSup>
            </m:num>
            <m:den>
              <m:sSup>
                <m:sSupPr>
                  <m:ctrlPr>
                    <w:rPr>
                      <w:rFonts w:ascii="Cambria Math" w:hAnsi="Cambria Math" w:cs="Times New Roman"/>
                      <w:i/>
                      <w:sz w:val="36"/>
                    </w:rPr>
                  </m:ctrlPr>
                </m:sSupPr>
                <m:e>
                  <m:d>
                    <m:dPr>
                      <m:ctrlPr>
                        <w:rPr>
                          <w:rFonts w:ascii="Cambria Math" w:hAnsi="Cambria Math" w:cs="Times New Roman"/>
                          <w:i/>
                          <w:sz w:val="36"/>
                        </w:rPr>
                      </m:ctrlPr>
                    </m:dPr>
                    <m:e>
                      <m:r>
                        <w:rPr>
                          <w:rFonts w:ascii="Cambria Math" w:hAnsi="Cambria Math" w:cs="Times New Roman"/>
                          <w:sz w:val="36"/>
                        </w:rPr>
                        <m:t>1+r</m:t>
                      </m:r>
                    </m:e>
                  </m:d>
                </m:e>
                <m:sup>
                  <m:r>
                    <w:rPr>
                      <w:rFonts w:ascii="Cambria Math" w:hAnsi="Cambria Math" w:cs="Times New Roman"/>
                      <w:sz w:val="36"/>
                    </w:rPr>
                    <m:t>t</m:t>
                  </m:r>
                </m:sup>
              </m:sSup>
              <m:r>
                <w:rPr>
                  <w:rFonts w:ascii="Cambria Math" w:hAnsi="Cambria Math" w:cs="Times New Roman"/>
                  <w:sz w:val="36"/>
                </w:rPr>
                <m:t>-1</m:t>
              </m:r>
            </m:den>
          </m:f>
          <m:r>
            <w:rPr>
              <w:rFonts w:ascii="Cambria Math" w:hAnsi="Cambria Math" w:cs="Times New Roman"/>
              <w:sz w:val="36"/>
            </w:rPr>
            <m:t>=TPV*0.1424</m:t>
          </m:r>
        </m:oMath>
      </m:oMathPara>
    </w:p>
    <w:p w14:paraId="2D93D85B" w14:textId="77777777" w:rsidR="001C17FD" w:rsidRPr="00E33274" w:rsidRDefault="0087469B" w:rsidP="00C87554">
      <w:pPr>
        <w:shd w:val="clear" w:color="auto" w:fill="FFFFFF" w:themeFill="background1"/>
        <w:spacing w:after="0"/>
        <w:rPr>
          <w:rFonts w:cs="Times New Roman"/>
        </w:rPr>
      </w:pPr>
      <w:r w:rsidRPr="00E33274">
        <w:rPr>
          <w:rFonts w:cs="Times New Roman"/>
        </w:rPr>
        <w:t>Where:</w:t>
      </w:r>
    </w:p>
    <w:p w14:paraId="1BDFF80C" w14:textId="77777777" w:rsidR="0087469B" w:rsidRPr="00E33274" w:rsidRDefault="0087469B" w:rsidP="00C87554">
      <w:pPr>
        <w:shd w:val="clear" w:color="auto" w:fill="FFFFFF" w:themeFill="background1"/>
        <w:spacing w:after="0"/>
        <w:rPr>
          <w:rFonts w:cs="Times New Roman"/>
        </w:rPr>
      </w:pPr>
      <w:r w:rsidRPr="00E33274">
        <w:rPr>
          <w:rFonts w:cs="Times New Roman"/>
        </w:rPr>
        <w:t>r = the annual discount rate (7%)</w:t>
      </w:r>
    </w:p>
    <w:p w14:paraId="7A3BB34B" w14:textId="77777777" w:rsidR="0087469B" w:rsidRPr="00E33274" w:rsidRDefault="0087469B" w:rsidP="00C87554">
      <w:pPr>
        <w:shd w:val="clear" w:color="auto" w:fill="FFFFFF" w:themeFill="background1"/>
        <w:spacing w:after="0"/>
        <w:rPr>
          <w:rFonts w:cs="Times New Roman"/>
        </w:rPr>
      </w:pPr>
      <w:r w:rsidRPr="00E33274">
        <w:rPr>
          <w:rFonts w:cs="Times New Roman"/>
        </w:rPr>
        <w:t>t= the years in the period of assessment (10)</w:t>
      </w:r>
    </w:p>
    <w:p w14:paraId="5F5A3F04" w14:textId="77777777" w:rsidR="00616394" w:rsidRPr="00E33274" w:rsidRDefault="00616394" w:rsidP="00C87554">
      <w:pPr>
        <w:shd w:val="clear" w:color="auto" w:fill="FFFFFF" w:themeFill="background1"/>
        <w:spacing w:after="0"/>
        <w:rPr>
          <w:rFonts w:cs="Times New Roman"/>
        </w:rPr>
      </w:pPr>
    </w:p>
    <w:p w14:paraId="24305AF1" w14:textId="77777777" w:rsidR="006E604B" w:rsidRPr="00E33274" w:rsidRDefault="006E604B" w:rsidP="00C87554">
      <w:pPr>
        <w:pStyle w:val="Heading2"/>
        <w:shd w:val="clear" w:color="auto" w:fill="FFFFFF" w:themeFill="background1"/>
        <w:spacing w:before="0"/>
        <w:ind w:left="578" w:hanging="578"/>
        <w:rPr>
          <w:rFonts w:asciiTheme="minorHAnsi" w:hAnsiTheme="minorHAnsi" w:cs="Times New Roman"/>
        </w:rPr>
      </w:pPr>
      <w:bookmarkStart w:id="10" w:name="_Ref375303269"/>
      <w:r w:rsidRPr="00E33274">
        <w:rPr>
          <w:rFonts w:asciiTheme="minorHAnsi" w:hAnsiTheme="minorHAnsi" w:cs="Times New Roman"/>
        </w:rPr>
        <w:t>Discounting back to 2012</w:t>
      </w:r>
      <w:bookmarkEnd w:id="10"/>
    </w:p>
    <w:p w14:paraId="6E1D84E6" w14:textId="77777777" w:rsidR="00F50DB9" w:rsidRPr="00E33274" w:rsidRDefault="00F50DB9" w:rsidP="00C87554">
      <w:pPr>
        <w:shd w:val="clear" w:color="auto" w:fill="FFFFFF" w:themeFill="background1"/>
        <w:spacing w:after="0"/>
        <w:rPr>
          <w:rFonts w:cs="Times New Roman"/>
        </w:rPr>
      </w:pPr>
    </w:p>
    <w:p w14:paraId="7D8051FA" w14:textId="77777777" w:rsidR="00F50DB9" w:rsidRPr="00E33274" w:rsidRDefault="0087469B" w:rsidP="00C87554">
      <w:pPr>
        <w:shd w:val="clear" w:color="auto" w:fill="FFFFFF" w:themeFill="background1"/>
        <w:spacing w:after="0"/>
        <w:rPr>
          <w:rFonts w:cs="Times New Roman"/>
        </w:rPr>
      </w:pPr>
      <w:r w:rsidRPr="00E33274">
        <w:rPr>
          <w:rFonts w:cs="Times New Roman"/>
          <w:b/>
        </w:rPr>
        <w:t xml:space="preserve">Adjusted Annualized Value </w:t>
      </w:r>
      <w:r w:rsidR="00F50DB9" w:rsidRPr="00E33274">
        <w:rPr>
          <w:rFonts w:cs="Times New Roman"/>
          <w:b/>
        </w:rPr>
        <w:t>Explanation</w:t>
      </w:r>
      <w:r w:rsidR="00F50DB9" w:rsidRPr="00E33274">
        <w:rPr>
          <w:rFonts w:cs="Times New Roman"/>
        </w:rPr>
        <w:t xml:space="preserve">: The Adjusted Annualized value is </w:t>
      </w:r>
      <w:r w:rsidRPr="00E33274">
        <w:rPr>
          <w:rFonts w:cs="Times New Roman"/>
        </w:rPr>
        <w:t xml:space="preserve">the </w:t>
      </w:r>
      <w:r w:rsidR="00F50DB9" w:rsidRPr="00E33274">
        <w:rPr>
          <w:rFonts w:cs="Times New Roman"/>
        </w:rPr>
        <w:t>annualized cost/savings for regulatory administrative burden costs discounted back to the year 2012 as required by the “</w:t>
      </w:r>
      <w:r w:rsidR="003D3342" w:rsidRPr="00E33274">
        <w:rPr>
          <w:rFonts w:cs="Times New Roman"/>
        </w:rPr>
        <w:t>One-for-One</w:t>
      </w:r>
      <w:r w:rsidR="00F50DB9" w:rsidRPr="00E33274">
        <w:rPr>
          <w:rFonts w:cs="Times New Roman"/>
        </w:rPr>
        <w:t>” Guidance document.</w:t>
      </w:r>
    </w:p>
    <w:p w14:paraId="3ED5EFB6" w14:textId="77777777" w:rsidR="006E604B" w:rsidRPr="00E33274" w:rsidRDefault="006E604B" w:rsidP="00C87554">
      <w:pPr>
        <w:shd w:val="clear" w:color="auto" w:fill="FFFFFF" w:themeFill="background1"/>
        <w:spacing w:after="0"/>
        <w:ind w:left="57"/>
        <w:rPr>
          <w:rFonts w:cs="Times New Roman"/>
        </w:rPr>
      </w:pPr>
    </w:p>
    <w:p w14:paraId="3059F7C1" w14:textId="77777777" w:rsidR="00D15667" w:rsidRPr="00E33274" w:rsidRDefault="00D15667" w:rsidP="00C87554">
      <w:pPr>
        <w:pStyle w:val="Caption"/>
        <w:keepNext/>
        <w:shd w:val="clear" w:color="auto" w:fill="FFFFFF" w:themeFill="background1"/>
        <w:spacing w:after="0"/>
        <w:rPr>
          <w:rFonts w:cs="Times New Roman"/>
        </w:rPr>
      </w:pPr>
      <w:r w:rsidRPr="00E33274">
        <w:rPr>
          <w:rFonts w:cs="Times New Roman"/>
        </w:rPr>
        <w:t xml:space="preserve">Equation </w:t>
      </w:r>
      <w:r w:rsidRPr="00E33274">
        <w:rPr>
          <w:rFonts w:cs="Times New Roman"/>
        </w:rPr>
        <w:fldChar w:fldCharType="begin"/>
      </w:r>
      <w:r w:rsidRPr="00E33274">
        <w:rPr>
          <w:rFonts w:cs="Times New Roman"/>
        </w:rPr>
        <w:instrText xml:space="preserve"> SEQ Equation \* ARABIC </w:instrText>
      </w:r>
      <w:r w:rsidRPr="00E33274">
        <w:rPr>
          <w:rFonts w:cs="Times New Roman"/>
        </w:rPr>
        <w:fldChar w:fldCharType="separate"/>
      </w:r>
      <w:r w:rsidR="00E134D9" w:rsidRPr="00E33274">
        <w:rPr>
          <w:rFonts w:cs="Times New Roman"/>
          <w:noProof/>
        </w:rPr>
        <w:t>13</w:t>
      </w:r>
      <w:r w:rsidRPr="00E33274">
        <w:rPr>
          <w:rFonts w:cs="Times New Roman"/>
        </w:rPr>
        <w:fldChar w:fldCharType="end"/>
      </w:r>
      <w:r w:rsidRPr="00E33274">
        <w:rPr>
          <w:rFonts w:cs="Times New Roman"/>
        </w:rPr>
        <w:t>: Adjusted Annualized Value (AAV)</w:t>
      </w:r>
    </w:p>
    <w:p w14:paraId="06826A67" w14:textId="77777777" w:rsidR="006E604B" w:rsidRPr="00E33274" w:rsidRDefault="006E604B" w:rsidP="00C87554">
      <w:pPr>
        <w:pBdr>
          <w:top w:val="single" w:sz="4" w:space="1" w:color="auto"/>
          <w:left w:val="single" w:sz="4" w:space="4" w:color="auto"/>
          <w:bottom w:val="single" w:sz="4" w:space="1" w:color="auto"/>
          <w:right w:val="single" w:sz="4" w:space="4" w:color="auto"/>
        </w:pBdr>
        <w:shd w:val="clear" w:color="auto" w:fill="FFFFFF" w:themeFill="background1"/>
        <w:spacing w:after="0"/>
        <w:rPr>
          <w:rFonts w:cs="Times New Roman"/>
          <w:sz w:val="36"/>
        </w:rPr>
      </w:pPr>
      <m:oMathPara>
        <m:oMath>
          <m:r>
            <w:rPr>
              <w:rFonts w:ascii="Cambria Math" w:hAnsi="Cambria Math" w:cs="Times New Roman"/>
              <w:sz w:val="36"/>
            </w:rPr>
            <m:t>AAV=</m:t>
          </m:r>
          <m:f>
            <m:fPr>
              <m:ctrlPr>
                <w:rPr>
                  <w:rFonts w:ascii="Cambria Math" w:hAnsi="Cambria Math" w:cs="Times New Roman"/>
                  <w:i/>
                  <w:sz w:val="36"/>
                </w:rPr>
              </m:ctrlPr>
            </m:fPr>
            <m:num>
              <m:r>
                <w:rPr>
                  <w:rFonts w:ascii="Cambria Math" w:hAnsi="Cambria Math" w:cs="Times New Roman"/>
                  <w:sz w:val="36"/>
                </w:rPr>
                <m:t>Annualized</m:t>
              </m:r>
            </m:num>
            <m:den>
              <m:sSup>
                <m:sSupPr>
                  <m:ctrlPr>
                    <w:rPr>
                      <w:rFonts w:ascii="Cambria Math" w:hAnsi="Cambria Math" w:cs="Times New Roman"/>
                      <w:i/>
                      <w:sz w:val="36"/>
                    </w:rPr>
                  </m:ctrlPr>
                </m:sSupPr>
                <m:e>
                  <m:r>
                    <w:rPr>
                      <w:rFonts w:ascii="Cambria Math" w:hAnsi="Cambria Math" w:cs="Times New Roman"/>
                      <w:sz w:val="36"/>
                    </w:rPr>
                    <m:t>(1+r)</m:t>
                  </m:r>
                </m:e>
                <m:sup>
                  <m:argPr>
                    <m:argSz m:val="-1"/>
                  </m:argPr>
                  <m:r>
                    <w:rPr>
                      <w:rFonts w:ascii="Cambria Math" w:hAnsi="Cambria Math" w:cs="Times New Roman"/>
                      <w:sz w:val="36"/>
                    </w:rPr>
                    <m:t>StartYear-2012</m:t>
                  </m:r>
                </m:sup>
              </m:sSup>
            </m:den>
          </m:f>
        </m:oMath>
      </m:oMathPara>
    </w:p>
    <w:p w14:paraId="5438A93D" w14:textId="77777777" w:rsidR="007E37C6" w:rsidRPr="00E33274" w:rsidRDefault="004D6E7E" w:rsidP="00C87554">
      <w:pPr>
        <w:shd w:val="clear" w:color="auto" w:fill="FFFFFF" w:themeFill="background1"/>
        <w:spacing w:after="0"/>
        <w:rPr>
          <w:rFonts w:cs="Times New Roman"/>
        </w:rPr>
      </w:pPr>
      <w:r w:rsidRPr="00E33274">
        <w:rPr>
          <w:rFonts w:cs="Times New Roman"/>
        </w:rPr>
        <w:t>Where:</w:t>
      </w:r>
    </w:p>
    <w:p w14:paraId="1CC16F5D" w14:textId="77777777" w:rsidR="009004B4" w:rsidRPr="00E33274" w:rsidRDefault="004D6E7E" w:rsidP="00FA0BCE">
      <w:pPr>
        <w:shd w:val="clear" w:color="auto" w:fill="FFFFFF" w:themeFill="background1"/>
        <w:spacing w:after="0"/>
      </w:pPr>
      <w:r w:rsidRPr="00E33274">
        <w:rPr>
          <w:rFonts w:cs="Times New Roman"/>
        </w:rPr>
        <w:t>StartYear=the year the regulatory proposal is assumed to start.</w:t>
      </w:r>
    </w:p>
    <w:sectPr w:rsidR="009004B4" w:rsidRPr="00E33274" w:rsidSect="00FA0BCE">
      <w:headerReference w:type="even" r:id="rId49"/>
      <w:headerReference w:type="default" r:id="rId50"/>
      <w:footerReference w:type="even" r:id="rId51"/>
      <w:footerReference w:type="default" r:id="rId52"/>
      <w:headerReference w:type="first" r:id="rId53"/>
      <w:footerReference w:type="first" r:id="rId54"/>
      <w:pgSz w:w="12240" w:h="1584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0D684" w14:textId="77777777" w:rsidR="00E729F8" w:rsidRDefault="00E729F8" w:rsidP="00783301">
      <w:pPr>
        <w:spacing w:after="0" w:line="240" w:lineRule="auto"/>
      </w:pPr>
      <w:r>
        <w:separator/>
      </w:r>
    </w:p>
  </w:endnote>
  <w:endnote w:type="continuationSeparator" w:id="0">
    <w:p w14:paraId="08D6729A" w14:textId="77777777" w:rsidR="00E729F8" w:rsidRDefault="00E729F8" w:rsidP="00783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246449"/>
      <w:docPartObj>
        <w:docPartGallery w:val="Page Numbers (Bottom of Page)"/>
        <w:docPartUnique/>
      </w:docPartObj>
    </w:sdtPr>
    <w:sdtEndPr>
      <w:rPr>
        <w:color w:val="808080" w:themeColor="background1" w:themeShade="80"/>
        <w:spacing w:val="60"/>
      </w:rPr>
    </w:sdtEndPr>
    <w:sdtContent>
      <w:p w14:paraId="117787D6" w14:textId="77777777" w:rsidR="006F681A" w:rsidRDefault="006F681A" w:rsidP="00145C2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472E4" w:rsidRPr="00B472E4">
          <w:rPr>
            <w:b/>
            <w:bCs/>
            <w:noProof/>
          </w:rPr>
          <w:t>32</w:t>
        </w:r>
        <w:r>
          <w:rPr>
            <w:b/>
            <w:bCs/>
            <w:noProof/>
          </w:rPr>
          <w:fldChar w:fldCharType="end"/>
        </w:r>
        <w:r>
          <w:rPr>
            <w:b/>
            <w:bCs/>
          </w:rPr>
          <w:t xml:space="preserve"> | </w:t>
        </w:r>
        <w:r>
          <w:rPr>
            <w:color w:val="808080" w:themeColor="background1" w:themeShade="80"/>
            <w:spacing w:val="60"/>
          </w:rPr>
          <w:t>Page</w:t>
        </w:r>
      </w:p>
    </w:sdtContent>
  </w:sdt>
  <w:p w14:paraId="31A2C727" w14:textId="77777777" w:rsidR="006F681A" w:rsidRDefault="006F681A" w:rsidP="00145C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923868"/>
      <w:docPartObj>
        <w:docPartGallery w:val="Page Numbers (Bottom of Page)"/>
        <w:docPartUnique/>
      </w:docPartObj>
    </w:sdtPr>
    <w:sdtEndPr>
      <w:rPr>
        <w:color w:val="808080" w:themeColor="background1" w:themeShade="80"/>
        <w:spacing w:val="60"/>
      </w:rPr>
    </w:sdtEndPr>
    <w:sdtContent>
      <w:p w14:paraId="54E35412" w14:textId="77777777" w:rsidR="006F681A" w:rsidRDefault="006F681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B472E4" w:rsidRPr="00B472E4">
          <w:rPr>
            <w:b/>
            <w:bCs/>
            <w:noProof/>
          </w:rPr>
          <w:t>31</w:t>
        </w:r>
        <w:r>
          <w:rPr>
            <w:b/>
            <w:bCs/>
            <w:noProof/>
          </w:rPr>
          <w:fldChar w:fldCharType="end"/>
        </w:r>
        <w:r>
          <w:rPr>
            <w:b/>
            <w:bCs/>
          </w:rPr>
          <w:t xml:space="preserve"> | </w:t>
        </w:r>
        <w:r>
          <w:rPr>
            <w:color w:val="808080" w:themeColor="background1" w:themeShade="80"/>
            <w:spacing w:val="60"/>
          </w:rPr>
          <w:t>Page</w:t>
        </w:r>
      </w:p>
    </w:sdtContent>
  </w:sdt>
  <w:p w14:paraId="301D2429" w14:textId="77777777" w:rsidR="006F681A" w:rsidRDefault="006F6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5A2F" w14:textId="77777777" w:rsidR="006F681A" w:rsidRDefault="006F6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B4F50" w14:textId="77777777" w:rsidR="00E729F8" w:rsidRDefault="00E729F8" w:rsidP="00783301">
      <w:pPr>
        <w:spacing w:after="0" w:line="240" w:lineRule="auto"/>
      </w:pPr>
      <w:r>
        <w:separator/>
      </w:r>
    </w:p>
  </w:footnote>
  <w:footnote w:type="continuationSeparator" w:id="0">
    <w:p w14:paraId="5B7E3DE6" w14:textId="77777777" w:rsidR="00E729F8" w:rsidRDefault="00E729F8" w:rsidP="00783301">
      <w:pPr>
        <w:spacing w:after="0" w:line="240" w:lineRule="auto"/>
      </w:pPr>
      <w:r>
        <w:continuationSeparator/>
      </w:r>
    </w:p>
  </w:footnote>
  <w:footnote w:id="1">
    <w:p w14:paraId="2A85EA53" w14:textId="77777777" w:rsidR="006F681A" w:rsidRPr="00AC7CC5" w:rsidRDefault="006F681A" w:rsidP="002B1C81">
      <w:pPr>
        <w:pStyle w:val="FootnoteText"/>
      </w:pPr>
      <w:r w:rsidRPr="00AC7CC5">
        <w:rPr>
          <w:rStyle w:val="FootnoteReference"/>
        </w:rPr>
        <w:footnoteRef/>
      </w:r>
      <w:r w:rsidRPr="00AC7CC5">
        <w:t xml:space="preserve"> Excerpt from SCM Network “</w:t>
      </w:r>
      <w:r w:rsidRPr="00AC7CC5">
        <w:rPr>
          <w:i/>
        </w:rPr>
        <w:t>Delivering reductions in administrative burdens: An executive summary of  the SCM method</w:t>
      </w:r>
      <w:r w:rsidRPr="00AC7CC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7AD6" w14:textId="77777777" w:rsidR="006F681A" w:rsidRDefault="006F681A" w:rsidP="00145C29">
    <w:pPr>
      <w:pStyle w:val="Header"/>
      <w:tabs>
        <w:tab w:val="clear" w:pos="4680"/>
        <w:tab w:val="clear" w:pos="9360"/>
        <w:tab w:val="right" w:pos="10080"/>
      </w:tabs>
    </w:pPr>
    <w:bookmarkStart w:id="11" w:name="TITUS2HeaderEvenPages"/>
  </w:p>
  <w:bookmarkEnd w:id="11"/>
  <w:p w14:paraId="6484241B" w14:textId="77777777" w:rsidR="006F681A" w:rsidRPr="001269D9" w:rsidRDefault="006F681A" w:rsidP="00145C29">
    <w:pPr>
      <w:pStyle w:val="Header"/>
      <w:tabs>
        <w:tab w:val="clear" w:pos="4680"/>
        <w:tab w:val="clear" w:pos="9360"/>
        <w:tab w:val="right" w:pos="10080"/>
      </w:tabs>
    </w:pPr>
    <w:r>
      <w:rPr>
        <w:noProof/>
      </w:rPr>
      <w:drawing>
        <wp:anchor distT="0" distB="0" distL="114300" distR="114300" simplePos="0" relativeHeight="251671552" behindDoc="0" locked="0" layoutInCell="1" allowOverlap="1" wp14:anchorId="49F63442" wp14:editId="053FA0EC">
          <wp:simplePos x="0" y="0"/>
          <wp:positionH relativeFrom="column">
            <wp:posOffset>-685800</wp:posOffset>
          </wp:positionH>
          <wp:positionV relativeFrom="page">
            <wp:posOffset>0</wp:posOffset>
          </wp:positionV>
          <wp:extent cx="7810500" cy="78105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TBS.bmp"/>
                  <pic:cNvPicPr/>
                </pic:nvPicPr>
                <pic:blipFill>
                  <a:blip r:embed="rId1">
                    <a:extLst>
                      <a:ext uri="{28A0092B-C50C-407E-A947-70E740481C1C}">
                        <a14:useLocalDpi xmlns:a14="http://schemas.microsoft.com/office/drawing/2010/main" val="0"/>
                      </a:ext>
                    </a:extLst>
                  </a:blip>
                  <a:stretch>
                    <a:fillRect/>
                  </a:stretch>
                </pic:blipFill>
                <pic:spPr>
                  <a:xfrm>
                    <a:off x="0" y="0"/>
                    <a:ext cx="7810500" cy="781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4509" w14:textId="77777777" w:rsidR="006F681A" w:rsidRDefault="006F681A" w:rsidP="00145C29">
    <w:pPr>
      <w:pStyle w:val="Header"/>
      <w:tabs>
        <w:tab w:val="clear" w:pos="4680"/>
        <w:tab w:val="clear" w:pos="9360"/>
        <w:tab w:val="right" w:pos="10080"/>
      </w:tabs>
    </w:pPr>
    <w:bookmarkStart w:id="12" w:name="TITUS2HeaderPrimary"/>
  </w:p>
  <w:bookmarkEnd w:id="12"/>
  <w:p w14:paraId="79535291" w14:textId="77777777" w:rsidR="006F681A" w:rsidRPr="001269D9" w:rsidRDefault="006F681A" w:rsidP="001269D9">
    <w:pPr>
      <w:pStyle w:val="Header"/>
      <w:tabs>
        <w:tab w:val="clear" w:pos="4680"/>
        <w:tab w:val="clear" w:pos="9360"/>
        <w:tab w:val="right" w:pos="10080"/>
      </w:tabs>
    </w:pPr>
    <w:r>
      <w:rPr>
        <w:noProof/>
      </w:rPr>
      <w:drawing>
        <wp:anchor distT="0" distB="0" distL="114300" distR="114300" simplePos="0" relativeHeight="251658752" behindDoc="0" locked="0" layoutInCell="1" allowOverlap="1" wp14:anchorId="750D2226" wp14:editId="13E3F049">
          <wp:simplePos x="0" y="0"/>
          <wp:positionH relativeFrom="column">
            <wp:posOffset>-685800</wp:posOffset>
          </wp:positionH>
          <wp:positionV relativeFrom="page">
            <wp:posOffset>0</wp:posOffset>
          </wp:positionV>
          <wp:extent cx="7810500" cy="78105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TBS.bmp"/>
                  <pic:cNvPicPr/>
                </pic:nvPicPr>
                <pic:blipFill>
                  <a:blip r:embed="rId1">
                    <a:extLst>
                      <a:ext uri="{28A0092B-C50C-407E-A947-70E740481C1C}">
                        <a14:useLocalDpi xmlns:a14="http://schemas.microsoft.com/office/drawing/2010/main" val="0"/>
                      </a:ext>
                    </a:extLst>
                  </a:blip>
                  <a:stretch>
                    <a:fillRect/>
                  </a:stretch>
                </pic:blipFill>
                <pic:spPr>
                  <a:xfrm>
                    <a:off x="0" y="0"/>
                    <a:ext cx="7810500" cy="7810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392B" w14:textId="77777777" w:rsidR="006F681A" w:rsidRDefault="006F681A" w:rsidP="00145C29">
    <w:pPr>
      <w:pStyle w:val="Header"/>
    </w:pPr>
    <w:bookmarkStart w:id="13" w:name="TITUS2HeaderFirstPage"/>
  </w:p>
  <w:bookmarkEnd w:id="13"/>
  <w:p w14:paraId="6E300B06" w14:textId="77777777" w:rsidR="006F681A" w:rsidRDefault="006F6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7414C"/>
    <w:multiLevelType w:val="hybridMultilevel"/>
    <w:tmpl w:val="929835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AC03DA"/>
    <w:multiLevelType w:val="hybridMultilevel"/>
    <w:tmpl w:val="D98459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3B10577"/>
    <w:multiLevelType w:val="hybridMultilevel"/>
    <w:tmpl w:val="CEA413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C20291"/>
    <w:multiLevelType w:val="hybridMultilevel"/>
    <w:tmpl w:val="4FD86D90"/>
    <w:lvl w:ilvl="0" w:tplc="1009000F">
      <w:start w:val="1"/>
      <w:numFmt w:val="decimal"/>
      <w:lvlText w:val="%1."/>
      <w:lvlJc w:val="left"/>
      <w:pPr>
        <w:ind w:left="3600" w:hanging="360"/>
      </w:pPr>
    </w:lvl>
    <w:lvl w:ilvl="1" w:tplc="10090019" w:tentative="1">
      <w:start w:val="1"/>
      <w:numFmt w:val="lowerLetter"/>
      <w:lvlText w:val="%2."/>
      <w:lvlJc w:val="left"/>
      <w:pPr>
        <w:ind w:left="4320" w:hanging="360"/>
      </w:pPr>
    </w:lvl>
    <w:lvl w:ilvl="2" w:tplc="1009001B" w:tentative="1">
      <w:start w:val="1"/>
      <w:numFmt w:val="lowerRoman"/>
      <w:lvlText w:val="%3."/>
      <w:lvlJc w:val="right"/>
      <w:pPr>
        <w:ind w:left="5040" w:hanging="180"/>
      </w:pPr>
    </w:lvl>
    <w:lvl w:ilvl="3" w:tplc="1009000F" w:tentative="1">
      <w:start w:val="1"/>
      <w:numFmt w:val="decimal"/>
      <w:lvlText w:val="%4."/>
      <w:lvlJc w:val="left"/>
      <w:pPr>
        <w:ind w:left="5760" w:hanging="360"/>
      </w:pPr>
    </w:lvl>
    <w:lvl w:ilvl="4" w:tplc="10090019" w:tentative="1">
      <w:start w:val="1"/>
      <w:numFmt w:val="lowerLetter"/>
      <w:lvlText w:val="%5."/>
      <w:lvlJc w:val="left"/>
      <w:pPr>
        <w:ind w:left="6480" w:hanging="360"/>
      </w:pPr>
    </w:lvl>
    <w:lvl w:ilvl="5" w:tplc="1009001B" w:tentative="1">
      <w:start w:val="1"/>
      <w:numFmt w:val="lowerRoman"/>
      <w:lvlText w:val="%6."/>
      <w:lvlJc w:val="right"/>
      <w:pPr>
        <w:ind w:left="7200" w:hanging="180"/>
      </w:pPr>
    </w:lvl>
    <w:lvl w:ilvl="6" w:tplc="1009000F" w:tentative="1">
      <w:start w:val="1"/>
      <w:numFmt w:val="decimal"/>
      <w:lvlText w:val="%7."/>
      <w:lvlJc w:val="left"/>
      <w:pPr>
        <w:ind w:left="7920" w:hanging="360"/>
      </w:pPr>
    </w:lvl>
    <w:lvl w:ilvl="7" w:tplc="10090019" w:tentative="1">
      <w:start w:val="1"/>
      <w:numFmt w:val="lowerLetter"/>
      <w:lvlText w:val="%8."/>
      <w:lvlJc w:val="left"/>
      <w:pPr>
        <w:ind w:left="8640" w:hanging="360"/>
      </w:pPr>
    </w:lvl>
    <w:lvl w:ilvl="8" w:tplc="1009001B" w:tentative="1">
      <w:start w:val="1"/>
      <w:numFmt w:val="lowerRoman"/>
      <w:lvlText w:val="%9."/>
      <w:lvlJc w:val="right"/>
      <w:pPr>
        <w:ind w:left="9360" w:hanging="180"/>
      </w:pPr>
    </w:lvl>
  </w:abstractNum>
  <w:abstractNum w:abstractNumId="4" w15:restartNumberingAfterBreak="0">
    <w:nsid w:val="26055608"/>
    <w:multiLevelType w:val="hybridMultilevel"/>
    <w:tmpl w:val="79F0918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3503BD"/>
    <w:multiLevelType w:val="hybridMultilevel"/>
    <w:tmpl w:val="42F2B2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8895371"/>
    <w:multiLevelType w:val="hybridMultilevel"/>
    <w:tmpl w:val="A8A2E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8E630AC"/>
    <w:multiLevelType w:val="hybridMultilevel"/>
    <w:tmpl w:val="CD3E5134"/>
    <w:lvl w:ilvl="0" w:tplc="10090001">
      <w:start w:val="1"/>
      <w:numFmt w:val="bullet"/>
      <w:lvlText w:val=""/>
      <w:lvlJc w:val="left"/>
      <w:pPr>
        <w:ind w:left="853" w:hanging="360"/>
      </w:pPr>
      <w:rPr>
        <w:rFonts w:ascii="Symbol" w:hAnsi="Symbol" w:hint="default"/>
      </w:rPr>
    </w:lvl>
    <w:lvl w:ilvl="1" w:tplc="10090003" w:tentative="1">
      <w:start w:val="1"/>
      <w:numFmt w:val="bullet"/>
      <w:lvlText w:val="o"/>
      <w:lvlJc w:val="left"/>
      <w:pPr>
        <w:ind w:left="1573" w:hanging="360"/>
      </w:pPr>
      <w:rPr>
        <w:rFonts w:ascii="Courier New" w:hAnsi="Courier New" w:cs="Courier New" w:hint="default"/>
      </w:rPr>
    </w:lvl>
    <w:lvl w:ilvl="2" w:tplc="10090005" w:tentative="1">
      <w:start w:val="1"/>
      <w:numFmt w:val="bullet"/>
      <w:lvlText w:val=""/>
      <w:lvlJc w:val="left"/>
      <w:pPr>
        <w:ind w:left="2293" w:hanging="360"/>
      </w:pPr>
      <w:rPr>
        <w:rFonts w:ascii="Wingdings" w:hAnsi="Wingdings" w:hint="default"/>
      </w:rPr>
    </w:lvl>
    <w:lvl w:ilvl="3" w:tplc="10090001" w:tentative="1">
      <w:start w:val="1"/>
      <w:numFmt w:val="bullet"/>
      <w:lvlText w:val=""/>
      <w:lvlJc w:val="left"/>
      <w:pPr>
        <w:ind w:left="3013" w:hanging="360"/>
      </w:pPr>
      <w:rPr>
        <w:rFonts w:ascii="Symbol" w:hAnsi="Symbol" w:hint="default"/>
      </w:rPr>
    </w:lvl>
    <w:lvl w:ilvl="4" w:tplc="10090003" w:tentative="1">
      <w:start w:val="1"/>
      <w:numFmt w:val="bullet"/>
      <w:lvlText w:val="o"/>
      <w:lvlJc w:val="left"/>
      <w:pPr>
        <w:ind w:left="3733" w:hanging="360"/>
      </w:pPr>
      <w:rPr>
        <w:rFonts w:ascii="Courier New" w:hAnsi="Courier New" w:cs="Courier New" w:hint="default"/>
      </w:rPr>
    </w:lvl>
    <w:lvl w:ilvl="5" w:tplc="10090005" w:tentative="1">
      <w:start w:val="1"/>
      <w:numFmt w:val="bullet"/>
      <w:lvlText w:val=""/>
      <w:lvlJc w:val="left"/>
      <w:pPr>
        <w:ind w:left="4453" w:hanging="360"/>
      </w:pPr>
      <w:rPr>
        <w:rFonts w:ascii="Wingdings" w:hAnsi="Wingdings" w:hint="default"/>
      </w:rPr>
    </w:lvl>
    <w:lvl w:ilvl="6" w:tplc="10090001" w:tentative="1">
      <w:start w:val="1"/>
      <w:numFmt w:val="bullet"/>
      <w:lvlText w:val=""/>
      <w:lvlJc w:val="left"/>
      <w:pPr>
        <w:ind w:left="5173" w:hanging="360"/>
      </w:pPr>
      <w:rPr>
        <w:rFonts w:ascii="Symbol" w:hAnsi="Symbol" w:hint="default"/>
      </w:rPr>
    </w:lvl>
    <w:lvl w:ilvl="7" w:tplc="10090003" w:tentative="1">
      <w:start w:val="1"/>
      <w:numFmt w:val="bullet"/>
      <w:lvlText w:val="o"/>
      <w:lvlJc w:val="left"/>
      <w:pPr>
        <w:ind w:left="5893" w:hanging="360"/>
      </w:pPr>
      <w:rPr>
        <w:rFonts w:ascii="Courier New" w:hAnsi="Courier New" w:cs="Courier New" w:hint="default"/>
      </w:rPr>
    </w:lvl>
    <w:lvl w:ilvl="8" w:tplc="10090005" w:tentative="1">
      <w:start w:val="1"/>
      <w:numFmt w:val="bullet"/>
      <w:lvlText w:val=""/>
      <w:lvlJc w:val="left"/>
      <w:pPr>
        <w:ind w:left="6613" w:hanging="360"/>
      </w:pPr>
      <w:rPr>
        <w:rFonts w:ascii="Wingdings" w:hAnsi="Wingdings" w:hint="default"/>
      </w:rPr>
    </w:lvl>
  </w:abstractNum>
  <w:abstractNum w:abstractNumId="8" w15:restartNumberingAfterBreak="0">
    <w:nsid w:val="37502CD9"/>
    <w:multiLevelType w:val="hybridMultilevel"/>
    <w:tmpl w:val="94285C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5057AD"/>
    <w:multiLevelType w:val="hybridMultilevel"/>
    <w:tmpl w:val="A816EB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B0C7EB3"/>
    <w:multiLevelType w:val="hybridMultilevel"/>
    <w:tmpl w:val="C8E803D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D0E7B9D"/>
    <w:multiLevelType w:val="hybridMultilevel"/>
    <w:tmpl w:val="07885B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A86D15"/>
    <w:multiLevelType w:val="hybridMultilevel"/>
    <w:tmpl w:val="35EC2F20"/>
    <w:lvl w:ilvl="0" w:tplc="1009000F">
      <w:start w:val="1"/>
      <w:numFmt w:val="decimal"/>
      <w:lvlText w:val="%1."/>
      <w:lvlJc w:val="left"/>
      <w:pPr>
        <w:ind w:left="774" w:hanging="360"/>
      </w:pPr>
    </w:lvl>
    <w:lvl w:ilvl="1" w:tplc="10090019" w:tentative="1">
      <w:start w:val="1"/>
      <w:numFmt w:val="lowerLetter"/>
      <w:lvlText w:val="%2."/>
      <w:lvlJc w:val="left"/>
      <w:pPr>
        <w:ind w:left="1494" w:hanging="360"/>
      </w:pPr>
    </w:lvl>
    <w:lvl w:ilvl="2" w:tplc="1009001B" w:tentative="1">
      <w:start w:val="1"/>
      <w:numFmt w:val="lowerRoman"/>
      <w:lvlText w:val="%3."/>
      <w:lvlJc w:val="right"/>
      <w:pPr>
        <w:ind w:left="2214" w:hanging="180"/>
      </w:pPr>
    </w:lvl>
    <w:lvl w:ilvl="3" w:tplc="1009000F" w:tentative="1">
      <w:start w:val="1"/>
      <w:numFmt w:val="decimal"/>
      <w:lvlText w:val="%4."/>
      <w:lvlJc w:val="left"/>
      <w:pPr>
        <w:ind w:left="2934" w:hanging="360"/>
      </w:pPr>
    </w:lvl>
    <w:lvl w:ilvl="4" w:tplc="10090019" w:tentative="1">
      <w:start w:val="1"/>
      <w:numFmt w:val="lowerLetter"/>
      <w:lvlText w:val="%5."/>
      <w:lvlJc w:val="left"/>
      <w:pPr>
        <w:ind w:left="3654" w:hanging="360"/>
      </w:pPr>
    </w:lvl>
    <w:lvl w:ilvl="5" w:tplc="1009001B" w:tentative="1">
      <w:start w:val="1"/>
      <w:numFmt w:val="lowerRoman"/>
      <w:lvlText w:val="%6."/>
      <w:lvlJc w:val="right"/>
      <w:pPr>
        <w:ind w:left="4374" w:hanging="180"/>
      </w:pPr>
    </w:lvl>
    <w:lvl w:ilvl="6" w:tplc="1009000F" w:tentative="1">
      <w:start w:val="1"/>
      <w:numFmt w:val="decimal"/>
      <w:lvlText w:val="%7."/>
      <w:lvlJc w:val="left"/>
      <w:pPr>
        <w:ind w:left="5094" w:hanging="360"/>
      </w:pPr>
    </w:lvl>
    <w:lvl w:ilvl="7" w:tplc="10090019" w:tentative="1">
      <w:start w:val="1"/>
      <w:numFmt w:val="lowerLetter"/>
      <w:lvlText w:val="%8."/>
      <w:lvlJc w:val="left"/>
      <w:pPr>
        <w:ind w:left="5814" w:hanging="360"/>
      </w:pPr>
    </w:lvl>
    <w:lvl w:ilvl="8" w:tplc="1009001B" w:tentative="1">
      <w:start w:val="1"/>
      <w:numFmt w:val="lowerRoman"/>
      <w:lvlText w:val="%9."/>
      <w:lvlJc w:val="right"/>
      <w:pPr>
        <w:ind w:left="6534" w:hanging="180"/>
      </w:pPr>
    </w:lvl>
  </w:abstractNum>
  <w:abstractNum w:abstractNumId="13" w15:restartNumberingAfterBreak="0">
    <w:nsid w:val="41F211A2"/>
    <w:multiLevelType w:val="hybridMultilevel"/>
    <w:tmpl w:val="342E263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3CA5113"/>
    <w:multiLevelType w:val="hybridMultilevel"/>
    <w:tmpl w:val="0F4C1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C419A5"/>
    <w:multiLevelType w:val="hybridMultilevel"/>
    <w:tmpl w:val="B96CDC0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D824051"/>
    <w:multiLevelType w:val="hybridMultilevel"/>
    <w:tmpl w:val="23BA171E"/>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17" w15:restartNumberingAfterBreak="0">
    <w:nsid w:val="4DA44D8D"/>
    <w:multiLevelType w:val="hybridMultilevel"/>
    <w:tmpl w:val="D2A248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0B85996"/>
    <w:multiLevelType w:val="hybridMultilevel"/>
    <w:tmpl w:val="56F2E6DE"/>
    <w:lvl w:ilvl="0" w:tplc="10090001">
      <w:start w:val="1"/>
      <w:numFmt w:val="bullet"/>
      <w:lvlText w:val=""/>
      <w:lvlJc w:val="left"/>
      <w:pPr>
        <w:ind w:left="417" w:hanging="360"/>
      </w:pPr>
      <w:rPr>
        <w:rFonts w:ascii="Symbol" w:hAnsi="Symbol" w:hint="default"/>
      </w:rPr>
    </w:lvl>
    <w:lvl w:ilvl="1" w:tplc="10090003">
      <w:start w:val="1"/>
      <w:numFmt w:val="bullet"/>
      <w:lvlText w:val="o"/>
      <w:lvlJc w:val="left"/>
      <w:pPr>
        <w:ind w:left="1137" w:hanging="360"/>
      </w:pPr>
      <w:rPr>
        <w:rFonts w:ascii="Courier New" w:hAnsi="Courier New" w:cs="Courier New" w:hint="default"/>
      </w:rPr>
    </w:lvl>
    <w:lvl w:ilvl="2" w:tplc="10090005" w:tentative="1">
      <w:start w:val="1"/>
      <w:numFmt w:val="bullet"/>
      <w:lvlText w:val=""/>
      <w:lvlJc w:val="left"/>
      <w:pPr>
        <w:ind w:left="1857" w:hanging="360"/>
      </w:pPr>
      <w:rPr>
        <w:rFonts w:ascii="Wingdings" w:hAnsi="Wingdings" w:hint="default"/>
      </w:rPr>
    </w:lvl>
    <w:lvl w:ilvl="3" w:tplc="10090001" w:tentative="1">
      <w:start w:val="1"/>
      <w:numFmt w:val="bullet"/>
      <w:lvlText w:val=""/>
      <w:lvlJc w:val="left"/>
      <w:pPr>
        <w:ind w:left="2577" w:hanging="360"/>
      </w:pPr>
      <w:rPr>
        <w:rFonts w:ascii="Symbol" w:hAnsi="Symbol" w:hint="default"/>
      </w:rPr>
    </w:lvl>
    <w:lvl w:ilvl="4" w:tplc="10090003" w:tentative="1">
      <w:start w:val="1"/>
      <w:numFmt w:val="bullet"/>
      <w:lvlText w:val="o"/>
      <w:lvlJc w:val="left"/>
      <w:pPr>
        <w:ind w:left="3297" w:hanging="360"/>
      </w:pPr>
      <w:rPr>
        <w:rFonts w:ascii="Courier New" w:hAnsi="Courier New" w:cs="Courier New" w:hint="default"/>
      </w:rPr>
    </w:lvl>
    <w:lvl w:ilvl="5" w:tplc="10090005" w:tentative="1">
      <w:start w:val="1"/>
      <w:numFmt w:val="bullet"/>
      <w:lvlText w:val=""/>
      <w:lvlJc w:val="left"/>
      <w:pPr>
        <w:ind w:left="4017" w:hanging="360"/>
      </w:pPr>
      <w:rPr>
        <w:rFonts w:ascii="Wingdings" w:hAnsi="Wingdings" w:hint="default"/>
      </w:rPr>
    </w:lvl>
    <w:lvl w:ilvl="6" w:tplc="10090001" w:tentative="1">
      <w:start w:val="1"/>
      <w:numFmt w:val="bullet"/>
      <w:lvlText w:val=""/>
      <w:lvlJc w:val="left"/>
      <w:pPr>
        <w:ind w:left="4737" w:hanging="360"/>
      </w:pPr>
      <w:rPr>
        <w:rFonts w:ascii="Symbol" w:hAnsi="Symbol" w:hint="default"/>
      </w:rPr>
    </w:lvl>
    <w:lvl w:ilvl="7" w:tplc="10090003" w:tentative="1">
      <w:start w:val="1"/>
      <w:numFmt w:val="bullet"/>
      <w:lvlText w:val="o"/>
      <w:lvlJc w:val="left"/>
      <w:pPr>
        <w:ind w:left="5457" w:hanging="360"/>
      </w:pPr>
      <w:rPr>
        <w:rFonts w:ascii="Courier New" w:hAnsi="Courier New" w:cs="Courier New" w:hint="default"/>
      </w:rPr>
    </w:lvl>
    <w:lvl w:ilvl="8" w:tplc="10090005" w:tentative="1">
      <w:start w:val="1"/>
      <w:numFmt w:val="bullet"/>
      <w:lvlText w:val=""/>
      <w:lvlJc w:val="left"/>
      <w:pPr>
        <w:ind w:left="6177" w:hanging="360"/>
      </w:pPr>
      <w:rPr>
        <w:rFonts w:ascii="Wingdings" w:hAnsi="Wingdings" w:hint="default"/>
      </w:rPr>
    </w:lvl>
  </w:abstractNum>
  <w:abstractNum w:abstractNumId="19" w15:restartNumberingAfterBreak="0">
    <w:nsid w:val="57424B09"/>
    <w:multiLevelType w:val="hybridMultilevel"/>
    <w:tmpl w:val="D2046520"/>
    <w:lvl w:ilvl="0" w:tplc="10090001">
      <w:start w:val="1"/>
      <w:numFmt w:val="bullet"/>
      <w:lvlText w:val=""/>
      <w:lvlJc w:val="left"/>
      <w:pPr>
        <w:ind w:left="1287" w:hanging="360"/>
      </w:pPr>
      <w:rPr>
        <w:rFonts w:ascii="Symbol" w:hAnsi="Symbol" w:hint="default"/>
      </w:rPr>
    </w:lvl>
    <w:lvl w:ilvl="1" w:tplc="10090003">
      <w:start w:val="1"/>
      <w:numFmt w:val="bullet"/>
      <w:lvlText w:val="o"/>
      <w:lvlJc w:val="left"/>
      <w:pPr>
        <w:ind w:left="2007" w:hanging="360"/>
      </w:pPr>
      <w:rPr>
        <w:rFonts w:ascii="Courier New" w:hAnsi="Courier New" w:cs="Courier New" w:hint="default"/>
      </w:rPr>
    </w:lvl>
    <w:lvl w:ilvl="2" w:tplc="10090005" w:tentative="1">
      <w:start w:val="1"/>
      <w:numFmt w:val="bullet"/>
      <w:lvlText w:val=""/>
      <w:lvlJc w:val="left"/>
      <w:pPr>
        <w:ind w:left="2727" w:hanging="360"/>
      </w:pPr>
      <w:rPr>
        <w:rFonts w:ascii="Wingdings" w:hAnsi="Wingdings" w:hint="default"/>
      </w:rPr>
    </w:lvl>
    <w:lvl w:ilvl="3" w:tplc="10090001" w:tentative="1">
      <w:start w:val="1"/>
      <w:numFmt w:val="bullet"/>
      <w:lvlText w:val=""/>
      <w:lvlJc w:val="left"/>
      <w:pPr>
        <w:ind w:left="3447" w:hanging="360"/>
      </w:pPr>
      <w:rPr>
        <w:rFonts w:ascii="Symbol" w:hAnsi="Symbol" w:hint="default"/>
      </w:rPr>
    </w:lvl>
    <w:lvl w:ilvl="4" w:tplc="10090003" w:tentative="1">
      <w:start w:val="1"/>
      <w:numFmt w:val="bullet"/>
      <w:lvlText w:val="o"/>
      <w:lvlJc w:val="left"/>
      <w:pPr>
        <w:ind w:left="4167" w:hanging="360"/>
      </w:pPr>
      <w:rPr>
        <w:rFonts w:ascii="Courier New" w:hAnsi="Courier New" w:cs="Courier New" w:hint="default"/>
      </w:rPr>
    </w:lvl>
    <w:lvl w:ilvl="5" w:tplc="10090005" w:tentative="1">
      <w:start w:val="1"/>
      <w:numFmt w:val="bullet"/>
      <w:lvlText w:val=""/>
      <w:lvlJc w:val="left"/>
      <w:pPr>
        <w:ind w:left="4887" w:hanging="360"/>
      </w:pPr>
      <w:rPr>
        <w:rFonts w:ascii="Wingdings" w:hAnsi="Wingdings" w:hint="default"/>
      </w:rPr>
    </w:lvl>
    <w:lvl w:ilvl="6" w:tplc="10090001" w:tentative="1">
      <w:start w:val="1"/>
      <w:numFmt w:val="bullet"/>
      <w:lvlText w:val=""/>
      <w:lvlJc w:val="left"/>
      <w:pPr>
        <w:ind w:left="5607" w:hanging="360"/>
      </w:pPr>
      <w:rPr>
        <w:rFonts w:ascii="Symbol" w:hAnsi="Symbol" w:hint="default"/>
      </w:rPr>
    </w:lvl>
    <w:lvl w:ilvl="7" w:tplc="10090003" w:tentative="1">
      <w:start w:val="1"/>
      <w:numFmt w:val="bullet"/>
      <w:lvlText w:val="o"/>
      <w:lvlJc w:val="left"/>
      <w:pPr>
        <w:ind w:left="6327" w:hanging="360"/>
      </w:pPr>
      <w:rPr>
        <w:rFonts w:ascii="Courier New" w:hAnsi="Courier New" w:cs="Courier New" w:hint="default"/>
      </w:rPr>
    </w:lvl>
    <w:lvl w:ilvl="8" w:tplc="10090005" w:tentative="1">
      <w:start w:val="1"/>
      <w:numFmt w:val="bullet"/>
      <w:lvlText w:val=""/>
      <w:lvlJc w:val="left"/>
      <w:pPr>
        <w:ind w:left="7047" w:hanging="360"/>
      </w:pPr>
      <w:rPr>
        <w:rFonts w:ascii="Wingdings" w:hAnsi="Wingdings" w:hint="default"/>
      </w:rPr>
    </w:lvl>
  </w:abstractNum>
  <w:abstractNum w:abstractNumId="20" w15:restartNumberingAfterBreak="0">
    <w:nsid w:val="62622461"/>
    <w:multiLevelType w:val="hybridMultilevel"/>
    <w:tmpl w:val="00562754"/>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9B8171D"/>
    <w:multiLevelType w:val="hybridMultilevel"/>
    <w:tmpl w:val="5CE431A4"/>
    <w:lvl w:ilvl="0" w:tplc="10090001">
      <w:start w:val="1"/>
      <w:numFmt w:val="bullet"/>
      <w:lvlText w:val=""/>
      <w:lvlJc w:val="left"/>
      <w:pPr>
        <w:ind w:left="2662" w:hanging="360"/>
      </w:pPr>
      <w:rPr>
        <w:rFonts w:ascii="Symbol" w:hAnsi="Symbol" w:hint="default"/>
      </w:rPr>
    </w:lvl>
    <w:lvl w:ilvl="1" w:tplc="10090019" w:tentative="1">
      <w:start w:val="1"/>
      <w:numFmt w:val="lowerLetter"/>
      <w:lvlText w:val="%2."/>
      <w:lvlJc w:val="left"/>
      <w:pPr>
        <w:ind w:left="4317" w:hanging="360"/>
      </w:pPr>
    </w:lvl>
    <w:lvl w:ilvl="2" w:tplc="1009001B" w:tentative="1">
      <w:start w:val="1"/>
      <w:numFmt w:val="lowerRoman"/>
      <w:lvlText w:val="%3."/>
      <w:lvlJc w:val="right"/>
      <w:pPr>
        <w:ind w:left="5037" w:hanging="180"/>
      </w:pPr>
    </w:lvl>
    <w:lvl w:ilvl="3" w:tplc="1009000F" w:tentative="1">
      <w:start w:val="1"/>
      <w:numFmt w:val="decimal"/>
      <w:lvlText w:val="%4."/>
      <w:lvlJc w:val="left"/>
      <w:pPr>
        <w:ind w:left="5757" w:hanging="360"/>
      </w:pPr>
    </w:lvl>
    <w:lvl w:ilvl="4" w:tplc="10090019" w:tentative="1">
      <w:start w:val="1"/>
      <w:numFmt w:val="lowerLetter"/>
      <w:lvlText w:val="%5."/>
      <w:lvlJc w:val="left"/>
      <w:pPr>
        <w:ind w:left="6477" w:hanging="360"/>
      </w:pPr>
    </w:lvl>
    <w:lvl w:ilvl="5" w:tplc="1009001B" w:tentative="1">
      <w:start w:val="1"/>
      <w:numFmt w:val="lowerRoman"/>
      <w:lvlText w:val="%6."/>
      <w:lvlJc w:val="right"/>
      <w:pPr>
        <w:ind w:left="7197" w:hanging="180"/>
      </w:pPr>
    </w:lvl>
    <w:lvl w:ilvl="6" w:tplc="1009000F" w:tentative="1">
      <w:start w:val="1"/>
      <w:numFmt w:val="decimal"/>
      <w:lvlText w:val="%7."/>
      <w:lvlJc w:val="left"/>
      <w:pPr>
        <w:ind w:left="7917" w:hanging="360"/>
      </w:pPr>
    </w:lvl>
    <w:lvl w:ilvl="7" w:tplc="10090019" w:tentative="1">
      <w:start w:val="1"/>
      <w:numFmt w:val="lowerLetter"/>
      <w:lvlText w:val="%8."/>
      <w:lvlJc w:val="left"/>
      <w:pPr>
        <w:ind w:left="8637" w:hanging="360"/>
      </w:pPr>
    </w:lvl>
    <w:lvl w:ilvl="8" w:tplc="1009001B" w:tentative="1">
      <w:start w:val="1"/>
      <w:numFmt w:val="lowerRoman"/>
      <w:lvlText w:val="%9."/>
      <w:lvlJc w:val="right"/>
      <w:pPr>
        <w:ind w:left="9357" w:hanging="180"/>
      </w:pPr>
    </w:lvl>
  </w:abstractNum>
  <w:abstractNum w:abstractNumId="22" w15:restartNumberingAfterBreak="0">
    <w:nsid w:val="6BB3123E"/>
    <w:multiLevelType w:val="hybridMultilevel"/>
    <w:tmpl w:val="F41C82A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3E30C02"/>
    <w:multiLevelType w:val="hybridMultilevel"/>
    <w:tmpl w:val="C62AEA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7B412E7"/>
    <w:multiLevelType w:val="hybridMultilevel"/>
    <w:tmpl w:val="C950A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91024D7"/>
    <w:multiLevelType w:val="hybridMultilevel"/>
    <w:tmpl w:val="259E8718"/>
    <w:lvl w:ilvl="0" w:tplc="953CBE6E">
      <w:start w:val="1"/>
      <w:numFmt w:val="decimal"/>
      <w:suff w:val="space"/>
      <w:lvlText w:val="%1."/>
      <w:lvlJc w:val="left"/>
      <w:pPr>
        <w:ind w:left="0" w:firstLine="0"/>
      </w:pPr>
      <w:rPr>
        <w:rFonts w:hint="default"/>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D5B4DCD"/>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ED330C9"/>
    <w:multiLevelType w:val="hybridMultilevel"/>
    <w:tmpl w:val="A82C33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436488327">
    <w:abstractNumId w:val="24"/>
  </w:num>
  <w:num w:numId="2" w16cid:durableId="1778282851">
    <w:abstractNumId w:val="2"/>
  </w:num>
  <w:num w:numId="3" w16cid:durableId="988093772">
    <w:abstractNumId w:val="26"/>
  </w:num>
  <w:num w:numId="4" w16cid:durableId="1610965213">
    <w:abstractNumId w:val="4"/>
  </w:num>
  <w:num w:numId="5" w16cid:durableId="215167091">
    <w:abstractNumId w:val="19"/>
  </w:num>
  <w:num w:numId="6" w16cid:durableId="1719085202">
    <w:abstractNumId w:val="22"/>
  </w:num>
  <w:num w:numId="7" w16cid:durableId="597174472">
    <w:abstractNumId w:val="10"/>
  </w:num>
  <w:num w:numId="8" w16cid:durableId="1271166484">
    <w:abstractNumId w:val="13"/>
  </w:num>
  <w:num w:numId="9" w16cid:durableId="952975457">
    <w:abstractNumId w:val="3"/>
  </w:num>
  <w:num w:numId="10" w16cid:durableId="1248031918">
    <w:abstractNumId w:val="5"/>
  </w:num>
  <w:num w:numId="11" w16cid:durableId="1573857998">
    <w:abstractNumId w:val="15"/>
  </w:num>
  <w:num w:numId="12" w16cid:durableId="417365843">
    <w:abstractNumId w:val="25"/>
  </w:num>
  <w:num w:numId="13" w16cid:durableId="691690489">
    <w:abstractNumId w:val="16"/>
  </w:num>
  <w:num w:numId="14" w16cid:durableId="1111818719">
    <w:abstractNumId w:val="18"/>
  </w:num>
  <w:num w:numId="15" w16cid:durableId="1181359598">
    <w:abstractNumId w:val="20"/>
  </w:num>
  <w:num w:numId="16" w16cid:durableId="367680345">
    <w:abstractNumId w:val="27"/>
  </w:num>
  <w:num w:numId="17" w16cid:durableId="204176299">
    <w:abstractNumId w:val="23"/>
  </w:num>
  <w:num w:numId="18" w16cid:durableId="1653867418">
    <w:abstractNumId w:val="11"/>
  </w:num>
  <w:num w:numId="19" w16cid:durableId="1973436501">
    <w:abstractNumId w:val="1"/>
  </w:num>
  <w:num w:numId="20" w16cid:durableId="810097743">
    <w:abstractNumId w:val="6"/>
  </w:num>
  <w:num w:numId="21" w16cid:durableId="1408766287">
    <w:abstractNumId w:val="8"/>
  </w:num>
  <w:num w:numId="22" w16cid:durableId="1640452893">
    <w:abstractNumId w:val="12"/>
  </w:num>
  <w:num w:numId="23" w16cid:durableId="760566594">
    <w:abstractNumId w:val="21"/>
  </w:num>
  <w:num w:numId="24" w16cid:durableId="1135609243">
    <w:abstractNumId w:val="14"/>
  </w:num>
  <w:num w:numId="25" w16cid:durableId="653797746">
    <w:abstractNumId w:val="7"/>
  </w:num>
  <w:num w:numId="26" w16cid:durableId="1160735400">
    <w:abstractNumId w:val="9"/>
  </w:num>
  <w:num w:numId="27" w16cid:durableId="1556893033">
    <w:abstractNumId w:val="17"/>
  </w:num>
  <w:num w:numId="28" w16cid:durableId="667633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evenAndOddHeaders/>
  <w:characterSpacingControl w:val="doNotCompress"/>
  <w:hdrShapeDefaults>
    <o:shapedefaults v:ext="edit" spidmax="2117"/>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D3F7B"/>
    <w:rsid w:val="00001FBD"/>
    <w:rsid w:val="000102BA"/>
    <w:rsid w:val="000112A5"/>
    <w:rsid w:val="00011BAB"/>
    <w:rsid w:val="00011F18"/>
    <w:rsid w:val="00012C68"/>
    <w:rsid w:val="000132FE"/>
    <w:rsid w:val="00013411"/>
    <w:rsid w:val="0001577C"/>
    <w:rsid w:val="00015D05"/>
    <w:rsid w:val="00017371"/>
    <w:rsid w:val="00017B2B"/>
    <w:rsid w:val="000227ED"/>
    <w:rsid w:val="000234C5"/>
    <w:rsid w:val="000312E8"/>
    <w:rsid w:val="000317E1"/>
    <w:rsid w:val="00031A87"/>
    <w:rsid w:val="000328A4"/>
    <w:rsid w:val="0003579C"/>
    <w:rsid w:val="00035F31"/>
    <w:rsid w:val="00042376"/>
    <w:rsid w:val="00047FAB"/>
    <w:rsid w:val="00052A36"/>
    <w:rsid w:val="00053287"/>
    <w:rsid w:val="00053CDD"/>
    <w:rsid w:val="000578C8"/>
    <w:rsid w:val="00057A94"/>
    <w:rsid w:val="000601A9"/>
    <w:rsid w:val="00060D04"/>
    <w:rsid w:val="0006662F"/>
    <w:rsid w:val="000678AE"/>
    <w:rsid w:val="00071D2A"/>
    <w:rsid w:val="00080123"/>
    <w:rsid w:val="000805D1"/>
    <w:rsid w:val="000808C9"/>
    <w:rsid w:val="0008115F"/>
    <w:rsid w:val="00082536"/>
    <w:rsid w:val="00085313"/>
    <w:rsid w:val="0009271A"/>
    <w:rsid w:val="00093602"/>
    <w:rsid w:val="000A026F"/>
    <w:rsid w:val="000A0CAE"/>
    <w:rsid w:val="000A324C"/>
    <w:rsid w:val="000A3807"/>
    <w:rsid w:val="000A38B1"/>
    <w:rsid w:val="000A429B"/>
    <w:rsid w:val="000A5AEB"/>
    <w:rsid w:val="000A72EE"/>
    <w:rsid w:val="000A7809"/>
    <w:rsid w:val="000B51C7"/>
    <w:rsid w:val="000B63FE"/>
    <w:rsid w:val="000B64CC"/>
    <w:rsid w:val="000C006D"/>
    <w:rsid w:val="000C174F"/>
    <w:rsid w:val="000C5B95"/>
    <w:rsid w:val="000C5BE9"/>
    <w:rsid w:val="000D4406"/>
    <w:rsid w:val="000E16F6"/>
    <w:rsid w:val="000E4C65"/>
    <w:rsid w:val="000E5561"/>
    <w:rsid w:val="000E6887"/>
    <w:rsid w:val="000F27FA"/>
    <w:rsid w:val="000F35C8"/>
    <w:rsid w:val="000F36DB"/>
    <w:rsid w:val="000F67E0"/>
    <w:rsid w:val="001006D6"/>
    <w:rsid w:val="00105FA5"/>
    <w:rsid w:val="00106DB8"/>
    <w:rsid w:val="0010752A"/>
    <w:rsid w:val="00111BC8"/>
    <w:rsid w:val="001133D4"/>
    <w:rsid w:val="001157D4"/>
    <w:rsid w:val="001167C9"/>
    <w:rsid w:val="00121017"/>
    <w:rsid w:val="0012289D"/>
    <w:rsid w:val="0012336F"/>
    <w:rsid w:val="00123B63"/>
    <w:rsid w:val="0012422E"/>
    <w:rsid w:val="001251E9"/>
    <w:rsid w:val="001257F7"/>
    <w:rsid w:val="00126643"/>
    <w:rsid w:val="001269D9"/>
    <w:rsid w:val="001276CA"/>
    <w:rsid w:val="001319A9"/>
    <w:rsid w:val="0013481A"/>
    <w:rsid w:val="00137C90"/>
    <w:rsid w:val="00140C5D"/>
    <w:rsid w:val="00142EAB"/>
    <w:rsid w:val="00145C29"/>
    <w:rsid w:val="001503E9"/>
    <w:rsid w:val="00164A03"/>
    <w:rsid w:val="00170392"/>
    <w:rsid w:val="001744D8"/>
    <w:rsid w:val="001801F0"/>
    <w:rsid w:val="00184BC0"/>
    <w:rsid w:val="00187A8B"/>
    <w:rsid w:val="00191D5B"/>
    <w:rsid w:val="00192599"/>
    <w:rsid w:val="00192BEA"/>
    <w:rsid w:val="001941EA"/>
    <w:rsid w:val="001A0E8D"/>
    <w:rsid w:val="001A1F28"/>
    <w:rsid w:val="001A48AF"/>
    <w:rsid w:val="001A5424"/>
    <w:rsid w:val="001A7171"/>
    <w:rsid w:val="001B061B"/>
    <w:rsid w:val="001B3A7E"/>
    <w:rsid w:val="001B573B"/>
    <w:rsid w:val="001B7BA8"/>
    <w:rsid w:val="001C17FD"/>
    <w:rsid w:val="001C414C"/>
    <w:rsid w:val="001C5F67"/>
    <w:rsid w:val="001C7037"/>
    <w:rsid w:val="001D36B3"/>
    <w:rsid w:val="001D5DE9"/>
    <w:rsid w:val="001D654A"/>
    <w:rsid w:val="001E04DC"/>
    <w:rsid w:val="001E5E7B"/>
    <w:rsid w:val="001E78F0"/>
    <w:rsid w:val="001F24A9"/>
    <w:rsid w:val="001F2EA4"/>
    <w:rsid w:val="001F3ED3"/>
    <w:rsid w:val="00200108"/>
    <w:rsid w:val="002009B0"/>
    <w:rsid w:val="00200A85"/>
    <w:rsid w:val="00202A46"/>
    <w:rsid w:val="0020307A"/>
    <w:rsid w:val="00205823"/>
    <w:rsid w:val="00206E5B"/>
    <w:rsid w:val="00206F48"/>
    <w:rsid w:val="00207DA6"/>
    <w:rsid w:val="00207EDC"/>
    <w:rsid w:val="00224E91"/>
    <w:rsid w:val="002376E8"/>
    <w:rsid w:val="002377EB"/>
    <w:rsid w:val="00241DBB"/>
    <w:rsid w:val="00242CC5"/>
    <w:rsid w:val="00244695"/>
    <w:rsid w:val="00244FFF"/>
    <w:rsid w:val="002522A3"/>
    <w:rsid w:val="00253124"/>
    <w:rsid w:val="0025319B"/>
    <w:rsid w:val="0025729A"/>
    <w:rsid w:val="00261C4C"/>
    <w:rsid w:val="00261C91"/>
    <w:rsid w:val="00263CB3"/>
    <w:rsid w:val="002643D1"/>
    <w:rsid w:val="002676EA"/>
    <w:rsid w:val="00271E24"/>
    <w:rsid w:val="0027210A"/>
    <w:rsid w:val="0028564C"/>
    <w:rsid w:val="002863B8"/>
    <w:rsid w:val="00292149"/>
    <w:rsid w:val="002940D9"/>
    <w:rsid w:val="00294C0D"/>
    <w:rsid w:val="002A073E"/>
    <w:rsid w:val="002A0BC0"/>
    <w:rsid w:val="002A5FB4"/>
    <w:rsid w:val="002A79E3"/>
    <w:rsid w:val="002B1C81"/>
    <w:rsid w:val="002B3074"/>
    <w:rsid w:val="002C0357"/>
    <w:rsid w:val="002C05DA"/>
    <w:rsid w:val="002C40CB"/>
    <w:rsid w:val="002D0CC9"/>
    <w:rsid w:val="002D3E2E"/>
    <w:rsid w:val="002D5338"/>
    <w:rsid w:val="002E1B86"/>
    <w:rsid w:val="002E45A5"/>
    <w:rsid w:val="002E5CCE"/>
    <w:rsid w:val="002F00E3"/>
    <w:rsid w:val="002F2B02"/>
    <w:rsid w:val="002F48B0"/>
    <w:rsid w:val="002F7CC4"/>
    <w:rsid w:val="00300C24"/>
    <w:rsid w:val="00301438"/>
    <w:rsid w:val="00303369"/>
    <w:rsid w:val="00304D17"/>
    <w:rsid w:val="0031068B"/>
    <w:rsid w:val="003117A4"/>
    <w:rsid w:val="00313132"/>
    <w:rsid w:val="00322179"/>
    <w:rsid w:val="003232F9"/>
    <w:rsid w:val="0032453A"/>
    <w:rsid w:val="00330840"/>
    <w:rsid w:val="00333400"/>
    <w:rsid w:val="00335DF1"/>
    <w:rsid w:val="00337BA9"/>
    <w:rsid w:val="003438E3"/>
    <w:rsid w:val="00350B37"/>
    <w:rsid w:val="00352368"/>
    <w:rsid w:val="0035496A"/>
    <w:rsid w:val="00354B34"/>
    <w:rsid w:val="003578D7"/>
    <w:rsid w:val="00375655"/>
    <w:rsid w:val="003806AD"/>
    <w:rsid w:val="00382228"/>
    <w:rsid w:val="0038687D"/>
    <w:rsid w:val="003900DA"/>
    <w:rsid w:val="003952E5"/>
    <w:rsid w:val="003A1188"/>
    <w:rsid w:val="003A3C4D"/>
    <w:rsid w:val="003A4A0F"/>
    <w:rsid w:val="003A5938"/>
    <w:rsid w:val="003A758F"/>
    <w:rsid w:val="003B4E10"/>
    <w:rsid w:val="003B54B5"/>
    <w:rsid w:val="003B5520"/>
    <w:rsid w:val="003B78C9"/>
    <w:rsid w:val="003C4A6A"/>
    <w:rsid w:val="003C53F4"/>
    <w:rsid w:val="003D0137"/>
    <w:rsid w:val="003D3342"/>
    <w:rsid w:val="003D3832"/>
    <w:rsid w:val="003D7398"/>
    <w:rsid w:val="003E2A88"/>
    <w:rsid w:val="003E4EF6"/>
    <w:rsid w:val="003E7AB5"/>
    <w:rsid w:val="003F181A"/>
    <w:rsid w:val="003F1F54"/>
    <w:rsid w:val="003F2118"/>
    <w:rsid w:val="003F6B89"/>
    <w:rsid w:val="0040056B"/>
    <w:rsid w:val="00400693"/>
    <w:rsid w:val="00400C9D"/>
    <w:rsid w:val="004012EB"/>
    <w:rsid w:val="00401A67"/>
    <w:rsid w:val="004038C4"/>
    <w:rsid w:val="004049F5"/>
    <w:rsid w:val="00405226"/>
    <w:rsid w:val="00410072"/>
    <w:rsid w:val="00410DE5"/>
    <w:rsid w:val="00411175"/>
    <w:rsid w:val="00413B03"/>
    <w:rsid w:val="00423CEE"/>
    <w:rsid w:val="0042401D"/>
    <w:rsid w:val="00425BD4"/>
    <w:rsid w:val="004300D4"/>
    <w:rsid w:val="0043133A"/>
    <w:rsid w:val="00436DF6"/>
    <w:rsid w:val="00437374"/>
    <w:rsid w:val="00442113"/>
    <w:rsid w:val="00443FEE"/>
    <w:rsid w:val="00444A40"/>
    <w:rsid w:val="004509E4"/>
    <w:rsid w:val="00451C94"/>
    <w:rsid w:val="00452150"/>
    <w:rsid w:val="00465659"/>
    <w:rsid w:val="00483D8E"/>
    <w:rsid w:val="0048717C"/>
    <w:rsid w:val="004903F6"/>
    <w:rsid w:val="00491AE9"/>
    <w:rsid w:val="0049565D"/>
    <w:rsid w:val="004A4000"/>
    <w:rsid w:val="004A66E5"/>
    <w:rsid w:val="004B3508"/>
    <w:rsid w:val="004B4FB1"/>
    <w:rsid w:val="004B67E1"/>
    <w:rsid w:val="004C2305"/>
    <w:rsid w:val="004C3FD9"/>
    <w:rsid w:val="004C5053"/>
    <w:rsid w:val="004D0E56"/>
    <w:rsid w:val="004D6591"/>
    <w:rsid w:val="004D6E7E"/>
    <w:rsid w:val="004E068B"/>
    <w:rsid w:val="004E12CA"/>
    <w:rsid w:val="004E37BF"/>
    <w:rsid w:val="004E4241"/>
    <w:rsid w:val="004E5414"/>
    <w:rsid w:val="004E6D66"/>
    <w:rsid w:val="004E7CE0"/>
    <w:rsid w:val="004F02BF"/>
    <w:rsid w:val="004F54B4"/>
    <w:rsid w:val="004F60F7"/>
    <w:rsid w:val="00500FA8"/>
    <w:rsid w:val="00503276"/>
    <w:rsid w:val="00503F10"/>
    <w:rsid w:val="0051132A"/>
    <w:rsid w:val="005168E8"/>
    <w:rsid w:val="00521F0E"/>
    <w:rsid w:val="0052378F"/>
    <w:rsid w:val="00525628"/>
    <w:rsid w:val="0052680D"/>
    <w:rsid w:val="0053376B"/>
    <w:rsid w:val="0053605A"/>
    <w:rsid w:val="005417D4"/>
    <w:rsid w:val="00544190"/>
    <w:rsid w:val="00544BEE"/>
    <w:rsid w:val="00546D19"/>
    <w:rsid w:val="00547660"/>
    <w:rsid w:val="00550AEA"/>
    <w:rsid w:val="00551299"/>
    <w:rsid w:val="00554894"/>
    <w:rsid w:val="00556E7F"/>
    <w:rsid w:val="00557F67"/>
    <w:rsid w:val="00562A19"/>
    <w:rsid w:val="0056582D"/>
    <w:rsid w:val="00565F4F"/>
    <w:rsid w:val="005668C8"/>
    <w:rsid w:val="00567E8F"/>
    <w:rsid w:val="005706A2"/>
    <w:rsid w:val="00575CDC"/>
    <w:rsid w:val="005762FB"/>
    <w:rsid w:val="00576441"/>
    <w:rsid w:val="00580CE1"/>
    <w:rsid w:val="0058568F"/>
    <w:rsid w:val="00590ECF"/>
    <w:rsid w:val="005979C8"/>
    <w:rsid w:val="005B3727"/>
    <w:rsid w:val="005B5429"/>
    <w:rsid w:val="005B65DA"/>
    <w:rsid w:val="005B7D96"/>
    <w:rsid w:val="005C1ABE"/>
    <w:rsid w:val="005C1ADF"/>
    <w:rsid w:val="005D133A"/>
    <w:rsid w:val="005D3916"/>
    <w:rsid w:val="005E0692"/>
    <w:rsid w:val="005E2768"/>
    <w:rsid w:val="005E63E3"/>
    <w:rsid w:val="005F33B5"/>
    <w:rsid w:val="005F41CE"/>
    <w:rsid w:val="006000A1"/>
    <w:rsid w:val="0060149B"/>
    <w:rsid w:val="00614E52"/>
    <w:rsid w:val="00616394"/>
    <w:rsid w:val="00620637"/>
    <w:rsid w:val="00623306"/>
    <w:rsid w:val="00625D7D"/>
    <w:rsid w:val="006260FC"/>
    <w:rsid w:val="00630705"/>
    <w:rsid w:val="00631ED9"/>
    <w:rsid w:val="00633D66"/>
    <w:rsid w:val="00634DB4"/>
    <w:rsid w:val="00634E4C"/>
    <w:rsid w:val="00637D9C"/>
    <w:rsid w:val="00643D4B"/>
    <w:rsid w:val="00646949"/>
    <w:rsid w:val="00651285"/>
    <w:rsid w:val="00651742"/>
    <w:rsid w:val="00651D6A"/>
    <w:rsid w:val="006528DD"/>
    <w:rsid w:val="00652A3C"/>
    <w:rsid w:val="00652CB3"/>
    <w:rsid w:val="00653EE5"/>
    <w:rsid w:val="00653F52"/>
    <w:rsid w:val="006541F8"/>
    <w:rsid w:val="00662880"/>
    <w:rsid w:val="00664749"/>
    <w:rsid w:val="006656EE"/>
    <w:rsid w:val="00665F4D"/>
    <w:rsid w:val="00666DCE"/>
    <w:rsid w:val="00670F92"/>
    <w:rsid w:val="00671146"/>
    <w:rsid w:val="00672DB2"/>
    <w:rsid w:val="006765B0"/>
    <w:rsid w:val="006851C1"/>
    <w:rsid w:val="00687845"/>
    <w:rsid w:val="00696302"/>
    <w:rsid w:val="00696BF1"/>
    <w:rsid w:val="006A1E81"/>
    <w:rsid w:val="006B0AF7"/>
    <w:rsid w:val="006B26B1"/>
    <w:rsid w:val="006B2D99"/>
    <w:rsid w:val="006B5B9D"/>
    <w:rsid w:val="006D02E4"/>
    <w:rsid w:val="006D1B56"/>
    <w:rsid w:val="006E027A"/>
    <w:rsid w:val="006E588C"/>
    <w:rsid w:val="006E5ABF"/>
    <w:rsid w:val="006E604B"/>
    <w:rsid w:val="006F3998"/>
    <w:rsid w:val="006F54DE"/>
    <w:rsid w:val="006F681A"/>
    <w:rsid w:val="006F6888"/>
    <w:rsid w:val="006F6D34"/>
    <w:rsid w:val="006F7261"/>
    <w:rsid w:val="006F72CA"/>
    <w:rsid w:val="006F7B97"/>
    <w:rsid w:val="007041DF"/>
    <w:rsid w:val="00704D32"/>
    <w:rsid w:val="00711CE3"/>
    <w:rsid w:val="00713571"/>
    <w:rsid w:val="00714DE4"/>
    <w:rsid w:val="00716BC2"/>
    <w:rsid w:val="00716E55"/>
    <w:rsid w:val="00720639"/>
    <w:rsid w:val="007229BE"/>
    <w:rsid w:val="007241FB"/>
    <w:rsid w:val="007248CA"/>
    <w:rsid w:val="00724F45"/>
    <w:rsid w:val="00725405"/>
    <w:rsid w:val="007352EA"/>
    <w:rsid w:val="007355B3"/>
    <w:rsid w:val="00735BF1"/>
    <w:rsid w:val="00735D84"/>
    <w:rsid w:val="00740E10"/>
    <w:rsid w:val="00740E40"/>
    <w:rsid w:val="00743F1F"/>
    <w:rsid w:val="00745D47"/>
    <w:rsid w:val="00747FD7"/>
    <w:rsid w:val="00751CFC"/>
    <w:rsid w:val="00752C32"/>
    <w:rsid w:val="00752F38"/>
    <w:rsid w:val="0075424E"/>
    <w:rsid w:val="00755FE2"/>
    <w:rsid w:val="007560BF"/>
    <w:rsid w:val="0075647C"/>
    <w:rsid w:val="00756EF1"/>
    <w:rsid w:val="0075723C"/>
    <w:rsid w:val="00760344"/>
    <w:rsid w:val="0076376F"/>
    <w:rsid w:val="00766469"/>
    <w:rsid w:val="00775C95"/>
    <w:rsid w:val="00783065"/>
    <w:rsid w:val="00783301"/>
    <w:rsid w:val="00784131"/>
    <w:rsid w:val="00784F6B"/>
    <w:rsid w:val="00792BFB"/>
    <w:rsid w:val="00794C65"/>
    <w:rsid w:val="00794FE9"/>
    <w:rsid w:val="007A2B9F"/>
    <w:rsid w:val="007A30E8"/>
    <w:rsid w:val="007A5BEF"/>
    <w:rsid w:val="007A79E5"/>
    <w:rsid w:val="007B2A6B"/>
    <w:rsid w:val="007C1E2B"/>
    <w:rsid w:val="007C5163"/>
    <w:rsid w:val="007C6E6E"/>
    <w:rsid w:val="007C7A70"/>
    <w:rsid w:val="007D79F7"/>
    <w:rsid w:val="007E2004"/>
    <w:rsid w:val="007E2E17"/>
    <w:rsid w:val="007E322D"/>
    <w:rsid w:val="007E34DE"/>
    <w:rsid w:val="007E37C6"/>
    <w:rsid w:val="007E785B"/>
    <w:rsid w:val="007F0525"/>
    <w:rsid w:val="007F342B"/>
    <w:rsid w:val="007F3508"/>
    <w:rsid w:val="007F4E46"/>
    <w:rsid w:val="007F6C21"/>
    <w:rsid w:val="00800230"/>
    <w:rsid w:val="00802D15"/>
    <w:rsid w:val="00802EB3"/>
    <w:rsid w:val="00805166"/>
    <w:rsid w:val="008057CF"/>
    <w:rsid w:val="0080770F"/>
    <w:rsid w:val="008147C3"/>
    <w:rsid w:val="00817B75"/>
    <w:rsid w:val="00821FC0"/>
    <w:rsid w:val="0082256A"/>
    <w:rsid w:val="008225D8"/>
    <w:rsid w:val="00824FB0"/>
    <w:rsid w:val="00826768"/>
    <w:rsid w:val="00826A39"/>
    <w:rsid w:val="00830654"/>
    <w:rsid w:val="008315E5"/>
    <w:rsid w:val="00843A4E"/>
    <w:rsid w:val="00844136"/>
    <w:rsid w:val="008520EF"/>
    <w:rsid w:val="0085336F"/>
    <w:rsid w:val="00854F12"/>
    <w:rsid w:val="00854F97"/>
    <w:rsid w:val="0085777B"/>
    <w:rsid w:val="00862015"/>
    <w:rsid w:val="00863C84"/>
    <w:rsid w:val="00866718"/>
    <w:rsid w:val="00871616"/>
    <w:rsid w:val="00872344"/>
    <w:rsid w:val="0087469B"/>
    <w:rsid w:val="00875C66"/>
    <w:rsid w:val="00882A8C"/>
    <w:rsid w:val="008836E3"/>
    <w:rsid w:val="00887CFF"/>
    <w:rsid w:val="008900B3"/>
    <w:rsid w:val="00897248"/>
    <w:rsid w:val="008A5E41"/>
    <w:rsid w:val="008A6704"/>
    <w:rsid w:val="008A77D0"/>
    <w:rsid w:val="008B1D05"/>
    <w:rsid w:val="008B2606"/>
    <w:rsid w:val="008B5A0E"/>
    <w:rsid w:val="008B72D7"/>
    <w:rsid w:val="008B7941"/>
    <w:rsid w:val="008C3F9B"/>
    <w:rsid w:val="008D15CC"/>
    <w:rsid w:val="008D51B4"/>
    <w:rsid w:val="008E2218"/>
    <w:rsid w:val="008E2F6A"/>
    <w:rsid w:val="008E40A9"/>
    <w:rsid w:val="008F3BF3"/>
    <w:rsid w:val="008F4904"/>
    <w:rsid w:val="008F76F7"/>
    <w:rsid w:val="009004B4"/>
    <w:rsid w:val="00902D2C"/>
    <w:rsid w:val="00905779"/>
    <w:rsid w:val="009120EC"/>
    <w:rsid w:val="00912C89"/>
    <w:rsid w:val="00913EBF"/>
    <w:rsid w:val="00915821"/>
    <w:rsid w:val="00916DB0"/>
    <w:rsid w:val="00917F65"/>
    <w:rsid w:val="0092040D"/>
    <w:rsid w:val="0092078C"/>
    <w:rsid w:val="00922C39"/>
    <w:rsid w:val="00923B35"/>
    <w:rsid w:val="00926476"/>
    <w:rsid w:val="00930E4B"/>
    <w:rsid w:val="00931BA1"/>
    <w:rsid w:val="00933F27"/>
    <w:rsid w:val="00936137"/>
    <w:rsid w:val="009462E7"/>
    <w:rsid w:val="00950AA9"/>
    <w:rsid w:val="009517BB"/>
    <w:rsid w:val="009576A1"/>
    <w:rsid w:val="009607AA"/>
    <w:rsid w:val="00962DD8"/>
    <w:rsid w:val="00962FE0"/>
    <w:rsid w:val="00963335"/>
    <w:rsid w:val="00966503"/>
    <w:rsid w:val="00967F68"/>
    <w:rsid w:val="00977577"/>
    <w:rsid w:val="00977942"/>
    <w:rsid w:val="00981ECC"/>
    <w:rsid w:val="009860FF"/>
    <w:rsid w:val="009865A9"/>
    <w:rsid w:val="009872CB"/>
    <w:rsid w:val="00987306"/>
    <w:rsid w:val="00994B0C"/>
    <w:rsid w:val="0099672E"/>
    <w:rsid w:val="00997D37"/>
    <w:rsid w:val="009A4B61"/>
    <w:rsid w:val="009A5056"/>
    <w:rsid w:val="009B23F1"/>
    <w:rsid w:val="009B522D"/>
    <w:rsid w:val="009B5C9D"/>
    <w:rsid w:val="009C079C"/>
    <w:rsid w:val="009C142C"/>
    <w:rsid w:val="009C1628"/>
    <w:rsid w:val="009C7CC5"/>
    <w:rsid w:val="009D02C1"/>
    <w:rsid w:val="009D28B4"/>
    <w:rsid w:val="009D4D58"/>
    <w:rsid w:val="009D5E1E"/>
    <w:rsid w:val="009D715E"/>
    <w:rsid w:val="009E21F0"/>
    <w:rsid w:val="009E5CB7"/>
    <w:rsid w:val="009E68FE"/>
    <w:rsid w:val="009F4736"/>
    <w:rsid w:val="00A0289F"/>
    <w:rsid w:val="00A15B01"/>
    <w:rsid w:val="00A17D63"/>
    <w:rsid w:val="00A2089E"/>
    <w:rsid w:val="00A215E3"/>
    <w:rsid w:val="00A22BBF"/>
    <w:rsid w:val="00A26EF0"/>
    <w:rsid w:val="00A333B7"/>
    <w:rsid w:val="00A33A8A"/>
    <w:rsid w:val="00A35C9F"/>
    <w:rsid w:val="00A4561B"/>
    <w:rsid w:val="00A46531"/>
    <w:rsid w:val="00A514EE"/>
    <w:rsid w:val="00A55777"/>
    <w:rsid w:val="00A55C0D"/>
    <w:rsid w:val="00A5645A"/>
    <w:rsid w:val="00A57B34"/>
    <w:rsid w:val="00A57DBF"/>
    <w:rsid w:val="00A63A58"/>
    <w:rsid w:val="00A63F6A"/>
    <w:rsid w:val="00A66EF7"/>
    <w:rsid w:val="00A702D3"/>
    <w:rsid w:val="00A707A7"/>
    <w:rsid w:val="00A70BBF"/>
    <w:rsid w:val="00A77311"/>
    <w:rsid w:val="00A77F01"/>
    <w:rsid w:val="00A84CDA"/>
    <w:rsid w:val="00A85ACB"/>
    <w:rsid w:val="00A87211"/>
    <w:rsid w:val="00A9140D"/>
    <w:rsid w:val="00AA2650"/>
    <w:rsid w:val="00AB0CF9"/>
    <w:rsid w:val="00AB2AC9"/>
    <w:rsid w:val="00AB2F43"/>
    <w:rsid w:val="00AC292E"/>
    <w:rsid w:val="00AC7CC5"/>
    <w:rsid w:val="00AD2E0F"/>
    <w:rsid w:val="00AD3937"/>
    <w:rsid w:val="00AD5F59"/>
    <w:rsid w:val="00AE602A"/>
    <w:rsid w:val="00AE6A4E"/>
    <w:rsid w:val="00AE7812"/>
    <w:rsid w:val="00AE7848"/>
    <w:rsid w:val="00AF182F"/>
    <w:rsid w:val="00AF4A1E"/>
    <w:rsid w:val="00B012BF"/>
    <w:rsid w:val="00B01AE9"/>
    <w:rsid w:val="00B028B1"/>
    <w:rsid w:val="00B02D1E"/>
    <w:rsid w:val="00B10464"/>
    <w:rsid w:val="00B14753"/>
    <w:rsid w:val="00B1767C"/>
    <w:rsid w:val="00B17954"/>
    <w:rsid w:val="00B22E93"/>
    <w:rsid w:val="00B2465B"/>
    <w:rsid w:val="00B24B0C"/>
    <w:rsid w:val="00B24EC0"/>
    <w:rsid w:val="00B263E0"/>
    <w:rsid w:val="00B26500"/>
    <w:rsid w:val="00B31FFB"/>
    <w:rsid w:val="00B363FD"/>
    <w:rsid w:val="00B36E89"/>
    <w:rsid w:val="00B3782E"/>
    <w:rsid w:val="00B472E4"/>
    <w:rsid w:val="00B50607"/>
    <w:rsid w:val="00B574A5"/>
    <w:rsid w:val="00B62118"/>
    <w:rsid w:val="00B751AB"/>
    <w:rsid w:val="00B75F09"/>
    <w:rsid w:val="00B76B4F"/>
    <w:rsid w:val="00B9512C"/>
    <w:rsid w:val="00BA062C"/>
    <w:rsid w:val="00BA27EC"/>
    <w:rsid w:val="00BA6D28"/>
    <w:rsid w:val="00BA6E8D"/>
    <w:rsid w:val="00BA6F33"/>
    <w:rsid w:val="00BB258B"/>
    <w:rsid w:val="00BB28BF"/>
    <w:rsid w:val="00BB6FF4"/>
    <w:rsid w:val="00BC1F07"/>
    <w:rsid w:val="00BC4500"/>
    <w:rsid w:val="00BC4F1A"/>
    <w:rsid w:val="00BC543F"/>
    <w:rsid w:val="00BC6897"/>
    <w:rsid w:val="00BD3E95"/>
    <w:rsid w:val="00BD4FF8"/>
    <w:rsid w:val="00BD59DE"/>
    <w:rsid w:val="00BE0751"/>
    <w:rsid w:val="00BE1F39"/>
    <w:rsid w:val="00BE56AE"/>
    <w:rsid w:val="00BE636D"/>
    <w:rsid w:val="00BE6A62"/>
    <w:rsid w:val="00BF1F3A"/>
    <w:rsid w:val="00BF632C"/>
    <w:rsid w:val="00BF6363"/>
    <w:rsid w:val="00C0041D"/>
    <w:rsid w:val="00C00CF1"/>
    <w:rsid w:val="00C05DA7"/>
    <w:rsid w:val="00C1083D"/>
    <w:rsid w:val="00C13193"/>
    <w:rsid w:val="00C16765"/>
    <w:rsid w:val="00C20229"/>
    <w:rsid w:val="00C20823"/>
    <w:rsid w:val="00C20CA7"/>
    <w:rsid w:val="00C23F42"/>
    <w:rsid w:val="00C25F86"/>
    <w:rsid w:val="00C2634D"/>
    <w:rsid w:val="00C26BC1"/>
    <w:rsid w:val="00C27BCF"/>
    <w:rsid w:val="00C305B1"/>
    <w:rsid w:val="00C30EC5"/>
    <w:rsid w:val="00C32B38"/>
    <w:rsid w:val="00C377D1"/>
    <w:rsid w:val="00C4158F"/>
    <w:rsid w:val="00C4294A"/>
    <w:rsid w:val="00C44288"/>
    <w:rsid w:val="00C44C65"/>
    <w:rsid w:val="00C44F5A"/>
    <w:rsid w:val="00C45248"/>
    <w:rsid w:val="00C45DF5"/>
    <w:rsid w:val="00C5009D"/>
    <w:rsid w:val="00C54180"/>
    <w:rsid w:val="00C550DB"/>
    <w:rsid w:val="00C55D2D"/>
    <w:rsid w:val="00C60BAE"/>
    <w:rsid w:val="00C60E81"/>
    <w:rsid w:val="00C67A41"/>
    <w:rsid w:val="00C70DEF"/>
    <w:rsid w:val="00C710F8"/>
    <w:rsid w:val="00C717EE"/>
    <w:rsid w:val="00C7198D"/>
    <w:rsid w:val="00C77E3C"/>
    <w:rsid w:val="00C81119"/>
    <w:rsid w:val="00C84224"/>
    <w:rsid w:val="00C87554"/>
    <w:rsid w:val="00C94539"/>
    <w:rsid w:val="00CA1E7C"/>
    <w:rsid w:val="00CA2C40"/>
    <w:rsid w:val="00CA39E2"/>
    <w:rsid w:val="00CA4535"/>
    <w:rsid w:val="00CA4812"/>
    <w:rsid w:val="00CA576B"/>
    <w:rsid w:val="00CB102B"/>
    <w:rsid w:val="00CB1D81"/>
    <w:rsid w:val="00CB25B7"/>
    <w:rsid w:val="00CB291B"/>
    <w:rsid w:val="00CB4051"/>
    <w:rsid w:val="00CC02A4"/>
    <w:rsid w:val="00CC3959"/>
    <w:rsid w:val="00CD22A1"/>
    <w:rsid w:val="00CD3F7B"/>
    <w:rsid w:val="00CD4A2C"/>
    <w:rsid w:val="00CE089A"/>
    <w:rsid w:val="00CE1E0D"/>
    <w:rsid w:val="00CE27C4"/>
    <w:rsid w:val="00CE6650"/>
    <w:rsid w:val="00CE6B63"/>
    <w:rsid w:val="00CF16BF"/>
    <w:rsid w:val="00CF237C"/>
    <w:rsid w:val="00CF66FF"/>
    <w:rsid w:val="00D0456C"/>
    <w:rsid w:val="00D05285"/>
    <w:rsid w:val="00D1114A"/>
    <w:rsid w:val="00D143B1"/>
    <w:rsid w:val="00D15667"/>
    <w:rsid w:val="00D159FB"/>
    <w:rsid w:val="00D16EF0"/>
    <w:rsid w:val="00D20199"/>
    <w:rsid w:val="00D205C1"/>
    <w:rsid w:val="00D2260A"/>
    <w:rsid w:val="00D253A0"/>
    <w:rsid w:val="00D312F5"/>
    <w:rsid w:val="00D33D92"/>
    <w:rsid w:val="00D36F1C"/>
    <w:rsid w:val="00D4234D"/>
    <w:rsid w:val="00D42809"/>
    <w:rsid w:val="00D43230"/>
    <w:rsid w:val="00D451EE"/>
    <w:rsid w:val="00D45DD0"/>
    <w:rsid w:val="00D61947"/>
    <w:rsid w:val="00D629CA"/>
    <w:rsid w:val="00D64028"/>
    <w:rsid w:val="00D64156"/>
    <w:rsid w:val="00D66F86"/>
    <w:rsid w:val="00D67074"/>
    <w:rsid w:val="00D675B9"/>
    <w:rsid w:val="00D708BA"/>
    <w:rsid w:val="00D717E4"/>
    <w:rsid w:val="00D71B01"/>
    <w:rsid w:val="00D75799"/>
    <w:rsid w:val="00D82285"/>
    <w:rsid w:val="00D85F18"/>
    <w:rsid w:val="00D874BB"/>
    <w:rsid w:val="00D9151E"/>
    <w:rsid w:val="00D95DC9"/>
    <w:rsid w:val="00D9620C"/>
    <w:rsid w:val="00DA3710"/>
    <w:rsid w:val="00DA3E9E"/>
    <w:rsid w:val="00DB13F9"/>
    <w:rsid w:val="00DB2C0F"/>
    <w:rsid w:val="00DB661E"/>
    <w:rsid w:val="00DB752A"/>
    <w:rsid w:val="00DB754B"/>
    <w:rsid w:val="00DC0211"/>
    <w:rsid w:val="00DC3235"/>
    <w:rsid w:val="00DC3D25"/>
    <w:rsid w:val="00DC52C2"/>
    <w:rsid w:val="00DD1192"/>
    <w:rsid w:val="00DD39DC"/>
    <w:rsid w:val="00DD6AF5"/>
    <w:rsid w:val="00DD7B26"/>
    <w:rsid w:val="00DD7E37"/>
    <w:rsid w:val="00DE0474"/>
    <w:rsid w:val="00DE36F9"/>
    <w:rsid w:val="00DE48E9"/>
    <w:rsid w:val="00DE4FE5"/>
    <w:rsid w:val="00DE5BF2"/>
    <w:rsid w:val="00DE7651"/>
    <w:rsid w:val="00DF088C"/>
    <w:rsid w:val="00DF3A70"/>
    <w:rsid w:val="00DF4300"/>
    <w:rsid w:val="00E00107"/>
    <w:rsid w:val="00E04FE1"/>
    <w:rsid w:val="00E07E75"/>
    <w:rsid w:val="00E132AD"/>
    <w:rsid w:val="00E134D9"/>
    <w:rsid w:val="00E15477"/>
    <w:rsid w:val="00E1704F"/>
    <w:rsid w:val="00E1793D"/>
    <w:rsid w:val="00E22CBE"/>
    <w:rsid w:val="00E24D5F"/>
    <w:rsid w:val="00E3235E"/>
    <w:rsid w:val="00E33274"/>
    <w:rsid w:val="00E34701"/>
    <w:rsid w:val="00E41697"/>
    <w:rsid w:val="00E41A23"/>
    <w:rsid w:val="00E442DE"/>
    <w:rsid w:val="00E45E22"/>
    <w:rsid w:val="00E46C87"/>
    <w:rsid w:val="00E4743E"/>
    <w:rsid w:val="00E47CBB"/>
    <w:rsid w:val="00E527AC"/>
    <w:rsid w:val="00E543AD"/>
    <w:rsid w:val="00E567F9"/>
    <w:rsid w:val="00E62767"/>
    <w:rsid w:val="00E63C1D"/>
    <w:rsid w:val="00E64FED"/>
    <w:rsid w:val="00E6727A"/>
    <w:rsid w:val="00E729F8"/>
    <w:rsid w:val="00E754ED"/>
    <w:rsid w:val="00E763B1"/>
    <w:rsid w:val="00E8211F"/>
    <w:rsid w:val="00E836FD"/>
    <w:rsid w:val="00E86B7F"/>
    <w:rsid w:val="00E94E4F"/>
    <w:rsid w:val="00EA0010"/>
    <w:rsid w:val="00EA01AD"/>
    <w:rsid w:val="00EA4D91"/>
    <w:rsid w:val="00EA7A5A"/>
    <w:rsid w:val="00EB30F2"/>
    <w:rsid w:val="00EB5F48"/>
    <w:rsid w:val="00EB7064"/>
    <w:rsid w:val="00EB7CF8"/>
    <w:rsid w:val="00EC05B1"/>
    <w:rsid w:val="00EC42F0"/>
    <w:rsid w:val="00EC723B"/>
    <w:rsid w:val="00ED0722"/>
    <w:rsid w:val="00EE1830"/>
    <w:rsid w:val="00EE39D8"/>
    <w:rsid w:val="00EE4A25"/>
    <w:rsid w:val="00EE4FBD"/>
    <w:rsid w:val="00EF0CE6"/>
    <w:rsid w:val="00EF4FC4"/>
    <w:rsid w:val="00EF6134"/>
    <w:rsid w:val="00F07D55"/>
    <w:rsid w:val="00F10676"/>
    <w:rsid w:val="00F11A30"/>
    <w:rsid w:val="00F14FD7"/>
    <w:rsid w:val="00F15DF4"/>
    <w:rsid w:val="00F166BC"/>
    <w:rsid w:val="00F21BAF"/>
    <w:rsid w:val="00F3027F"/>
    <w:rsid w:val="00F32697"/>
    <w:rsid w:val="00F407D9"/>
    <w:rsid w:val="00F40E77"/>
    <w:rsid w:val="00F43397"/>
    <w:rsid w:val="00F50DB9"/>
    <w:rsid w:val="00F52BB5"/>
    <w:rsid w:val="00F54C8E"/>
    <w:rsid w:val="00F562EC"/>
    <w:rsid w:val="00F572E7"/>
    <w:rsid w:val="00F662F2"/>
    <w:rsid w:val="00F671C2"/>
    <w:rsid w:val="00F67559"/>
    <w:rsid w:val="00F7093D"/>
    <w:rsid w:val="00F76EC8"/>
    <w:rsid w:val="00F77805"/>
    <w:rsid w:val="00F77989"/>
    <w:rsid w:val="00F85190"/>
    <w:rsid w:val="00F85333"/>
    <w:rsid w:val="00F85859"/>
    <w:rsid w:val="00F87AD0"/>
    <w:rsid w:val="00F901F9"/>
    <w:rsid w:val="00F904D1"/>
    <w:rsid w:val="00F91367"/>
    <w:rsid w:val="00F9371D"/>
    <w:rsid w:val="00FA0BCE"/>
    <w:rsid w:val="00FA221A"/>
    <w:rsid w:val="00FA6BA1"/>
    <w:rsid w:val="00FB0A19"/>
    <w:rsid w:val="00FB245F"/>
    <w:rsid w:val="00FB305F"/>
    <w:rsid w:val="00FB3BA7"/>
    <w:rsid w:val="00FB6923"/>
    <w:rsid w:val="00FC2538"/>
    <w:rsid w:val="00FC388F"/>
    <w:rsid w:val="00FC7DD7"/>
    <w:rsid w:val="00FD0564"/>
    <w:rsid w:val="00FD0E53"/>
    <w:rsid w:val="00FD251C"/>
    <w:rsid w:val="00FD2647"/>
    <w:rsid w:val="00FE0A77"/>
    <w:rsid w:val="00FE696F"/>
    <w:rsid w:val="00FE6F28"/>
    <w:rsid w:val="00FF308D"/>
    <w:rsid w:val="00FF4268"/>
    <w:rsid w:val="00FF52E1"/>
    <w:rsid w:val="00FF61E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117"/>
    <o:shapelayout v:ext="edit">
      <o:idmap v:ext="edit" data="2"/>
    </o:shapelayout>
  </w:shapeDefaults>
  <w:decimalSymbol w:val="."/>
  <w:listSeparator w:val=","/>
  <w14:docId w14:val="6800D66E"/>
  <w15:docId w15:val="{F5A8D78D-9030-42D1-AF04-0E80245F8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1FBD"/>
    <w:pPr>
      <w:keepNext/>
      <w:keepLines/>
      <w:numPr>
        <w:numId w:val="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301"/>
    <w:pPr>
      <w:keepNext/>
      <w:keepLines/>
      <w:numPr>
        <w:ilvl w:val="1"/>
        <w:numId w:val="3"/>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01438"/>
    <w:pPr>
      <w:keepNext/>
      <w:keepLines/>
      <w:numPr>
        <w:ilvl w:val="2"/>
        <w:numId w:val="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01438"/>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01438"/>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0143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0143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01438"/>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0143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D3F7B"/>
    <w:pPr>
      <w:spacing w:after="0" w:line="240" w:lineRule="auto"/>
    </w:pPr>
    <w:rPr>
      <w:lang w:val="en-US"/>
    </w:rPr>
  </w:style>
  <w:style w:type="character" w:customStyle="1" w:styleId="NoSpacingChar">
    <w:name w:val="No Spacing Char"/>
    <w:basedOn w:val="DefaultParagraphFont"/>
    <w:link w:val="NoSpacing"/>
    <w:uiPriority w:val="1"/>
    <w:rsid w:val="00CD3F7B"/>
    <w:rPr>
      <w:lang w:val="en-US"/>
    </w:rPr>
  </w:style>
  <w:style w:type="paragraph" w:styleId="BalloonText">
    <w:name w:val="Balloon Text"/>
    <w:basedOn w:val="Normal"/>
    <w:link w:val="BalloonTextChar"/>
    <w:uiPriority w:val="99"/>
    <w:semiHidden/>
    <w:unhideWhenUsed/>
    <w:rsid w:val="00CD3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F7B"/>
    <w:rPr>
      <w:rFonts w:ascii="Tahoma" w:hAnsi="Tahoma" w:cs="Tahoma"/>
      <w:sz w:val="16"/>
      <w:szCs w:val="16"/>
    </w:rPr>
  </w:style>
  <w:style w:type="character" w:customStyle="1" w:styleId="Heading1Char">
    <w:name w:val="Heading 1 Char"/>
    <w:basedOn w:val="DefaultParagraphFont"/>
    <w:link w:val="Heading1"/>
    <w:uiPriority w:val="9"/>
    <w:rsid w:val="00001F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3301"/>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783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301"/>
  </w:style>
  <w:style w:type="paragraph" w:styleId="Footer">
    <w:name w:val="footer"/>
    <w:basedOn w:val="Normal"/>
    <w:link w:val="FooterChar"/>
    <w:uiPriority w:val="99"/>
    <w:unhideWhenUsed/>
    <w:rsid w:val="00783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301"/>
  </w:style>
  <w:style w:type="paragraph" w:styleId="ListParagraph">
    <w:name w:val="List Paragraph"/>
    <w:basedOn w:val="Normal"/>
    <w:uiPriority w:val="34"/>
    <w:qFormat/>
    <w:rsid w:val="00FB3BA7"/>
    <w:pPr>
      <w:ind w:left="720"/>
      <w:contextualSpacing/>
    </w:pPr>
  </w:style>
  <w:style w:type="paragraph" w:styleId="EndnoteText">
    <w:name w:val="endnote text"/>
    <w:basedOn w:val="Normal"/>
    <w:link w:val="EndnoteTextChar"/>
    <w:uiPriority w:val="99"/>
    <w:semiHidden/>
    <w:unhideWhenUsed/>
    <w:rsid w:val="001C414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414C"/>
    <w:rPr>
      <w:sz w:val="20"/>
      <w:szCs w:val="20"/>
    </w:rPr>
  </w:style>
  <w:style w:type="character" w:styleId="EndnoteReference">
    <w:name w:val="endnote reference"/>
    <w:basedOn w:val="DefaultParagraphFont"/>
    <w:uiPriority w:val="99"/>
    <w:semiHidden/>
    <w:unhideWhenUsed/>
    <w:rsid w:val="001C414C"/>
    <w:rPr>
      <w:vertAlign w:val="superscript"/>
    </w:rPr>
  </w:style>
  <w:style w:type="paragraph" w:styleId="FootnoteText">
    <w:name w:val="footnote text"/>
    <w:basedOn w:val="Normal"/>
    <w:link w:val="FootnoteTextChar"/>
    <w:uiPriority w:val="99"/>
    <w:unhideWhenUsed/>
    <w:rsid w:val="001C414C"/>
    <w:pPr>
      <w:spacing w:after="0" w:line="240" w:lineRule="auto"/>
    </w:pPr>
    <w:rPr>
      <w:sz w:val="20"/>
      <w:szCs w:val="20"/>
    </w:rPr>
  </w:style>
  <w:style w:type="character" w:customStyle="1" w:styleId="FootnoteTextChar">
    <w:name w:val="Footnote Text Char"/>
    <w:basedOn w:val="DefaultParagraphFont"/>
    <w:link w:val="FootnoteText"/>
    <w:uiPriority w:val="99"/>
    <w:rsid w:val="001C414C"/>
    <w:rPr>
      <w:sz w:val="20"/>
      <w:szCs w:val="20"/>
    </w:rPr>
  </w:style>
  <w:style w:type="character" w:styleId="FootnoteReference">
    <w:name w:val="footnote reference"/>
    <w:basedOn w:val="DefaultParagraphFont"/>
    <w:uiPriority w:val="99"/>
    <w:semiHidden/>
    <w:unhideWhenUsed/>
    <w:rsid w:val="001C414C"/>
    <w:rPr>
      <w:vertAlign w:val="superscript"/>
    </w:rPr>
  </w:style>
  <w:style w:type="table" w:styleId="TableGrid">
    <w:name w:val="Table Grid"/>
    <w:basedOn w:val="TableNormal"/>
    <w:uiPriority w:val="59"/>
    <w:rsid w:val="00031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0143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014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0143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0143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0143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0143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0143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DD39DC"/>
    <w:rPr>
      <w:color w:val="0000FF" w:themeColor="hyperlink"/>
      <w:u w:val="single"/>
    </w:rPr>
  </w:style>
  <w:style w:type="paragraph" w:styleId="Caption">
    <w:name w:val="caption"/>
    <w:basedOn w:val="Normal"/>
    <w:next w:val="Normal"/>
    <w:uiPriority w:val="35"/>
    <w:unhideWhenUsed/>
    <w:qFormat/>
    <w:rsid w:val="00DD39DC"/>
    <w:pPr>
      <w:spacing w:line="240" w:lineRule="auto"/>
    </w:pPr>
    <w:rPr>
      <w:b/>
      <w:bCs/>
      <w:color w:val="4F81BD" w:themeColor="accent1"/>
      <w:sz w:val="18"/>
      <w:szCs w:val="18"/>
    </w:rPr>
  </w:style>
  <w:style w:type="character" w:styleId="PlaceholderText">
    <w:name w:val="Placeholder Text"/>
    <w:basedOn w:val="DefaultParagraphFont"/>
    <w:uiPriority w:val="99"/>
    <w:semiHidden/>
    <w:rsid w:val="00DD7B26"/>
    <w:rPr>
      <w:color w:val="808080"/>
    </w:rPr>
  </w:style>
  <w:style w:type="character" w:styleId="CommentReference">
    <w:name w:val="annotation reference"/>
    <w:basedOn w:val="DefaultParagraphFont"/>
    <w:uiPriority w:val="99"/>
    <w:semiHidden/>
    <w:unhideWhenUsed/>
    <w:rsid w:val="009D715E"/>
    <w:rPr>
      <w:sz w:val="16"/>
      <w:szCs w:val="16"/>
    </w:rPr>
  </w:style>
  <w:style w:type="paragraph" w:styleId="CommentText">
    <w:name w:val="annotation text"/>
    <w:basedOn w:val="Normal"/>
    <w:link w:val="CommentTextChar"/>
    <w:uiPriority w:val="99"/>
    <w:semiHidden/>
    <w:unhideWhenUsed/>
    <w:rsid w:val="009D715E"/>
    <w:pPr>
      <w:spacing w:line="240" w:lineRule="auto"/>
    </w:pPr>
    <w:rPr>
      <w:sz w:val="20"/>
      <w:szCs w:val="20"/>
    </w:rPr>
  </w:style>
  <w:style w:type="character" w:customStyle="1" w:styleId="CommentTextChar">
    <w:name w:val="Comment Text Char"/>
    <w:basedOn w:val="DefaultParagraphFont"/>
    <w:link w:val="CommentText"/>
    <w:uiPriority w:val="99"/>
    <w:semiHidden/>
    <w:rsid w:val="009D715E"/>
    <w:rPr>
      <w:sz w:val="20"/>
      <w:szCs w:val="20"/>
    </w:rPr>
  </w:style>
  <w:style w:type="paragraph" w:styleId="CommentSubject">
    <w:name w:val="annotation subject"/>
    <w:basedOn w:val="CommentText"/>
    <w:next w:val="CommentText"/>
    <w:link w:val="CommentSubjectChar"/>
    <w:uiPriority w:val="99"/>
    <w:semiHidden/>
    <w:unhideWhenUsed/>
    <w:rsid w:val="009D715E"/>
    <w:rPr>
      <w:b/>
      <w:bCs/>
    </w:rPr>
  </w:style>
  <w:style w:type="character" w:customStyle="1" w:styleId="CommentSubjectChar">
    <w:name w:val="Comment Subject Char"/>
    <w:basedOn w:val="CommentTextChar"/>
    <w:link w:val="CommentSubject"/>
    <w:uiPriority w:val="99"/>
    <w:semiHidden/>
    <w:rsid w:val="009D71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94604">
      <w:bodyDiv w:val="1"/>
      <w:marLeft w:val="0"/>
      <w:marRight w:val="0"/>
      <w:marTop w:val="0"/>
      <w:marBottom w:val="0"/>
      <w:divBdr>
        <w:top w:val="none" w:sz="0" w:space="0" w:color="auto"/>
        <w:left w:val="none" w:sz="0" w:space="0" w:color="auto"/>
        <w:bottom w:val="none" w:sz="0" w:space="0" w:color="auto"/>
        <w:right w:val="none" w:sz="0" w:space="0" w:color="auto"/>
      </w:divBdr>
    </w:div>
    <w:div w:id="213278609">
      <w:bodyDiv w:val="1"/>
      <w:marLeft w:val="0"/>
      <w:marRight w:val="0"/>
      <w:marTop w:val="0"/>
      <w:marBottom w:val="0"/>
      <w:divBdr>
        <w:top w:val="none" w:sz="0" w:space="0" w:color="auto"/>
        <w:left w:val="none" w:sz="0" w:space="0" w:color="auto"/>
        <w:bottom w:val="none" w:sz="0" w:space="0" w:color="auto"/>
        <w:right w:val="none" w:sz="0" w:space="0" w:color="auto"/>
      </w:divBdr>
    </w:div>
    <w:div w:id="364984220">
      <w:bodyDiv w:val="1"/>
      <w:marLeft w:val="0"/>
      <w:marRight w:val="0"/>
      <w:marTop w:val="0"/>
      <w:marBottom w:val="0"/>
      <w:divBdr>
        <w:top w:val="none" w:sz="0" w:space="0" w:color="auto"/>
        <w:left w:val="none" w:sz="0" w:space="0" w:color="auto"/>
        <w:bottom w:val="none" w:sz="0" w:space="0" w:color="auto"/>
        <w:right w:val="none" w:sz="0" w:space="0" w:color="auto"/>
      </w:divBdr>
    </w:div>
    <w:div w:id="366225584">
      <w:bodyDiv w:val="1"/>
      <w:marLeft w:val="0"/>
      <w:marRight w:val="0"/>
      <w:marTop w:val="0"/>
      <w:marBottom w:val="0"/>
      <w:divBdr>
        <w:top w:val="none" w:sz="0" w:space="0" w:color="auto"/>
        <w:left w:val="none" w:sz="0" w:space="0" w:color="auto"/>
        <w:bottom w:val="none" w:sz="0" w:space="0" w:color="auto"/>
        <w:right w:val="none" w:sz="0" w:space="0" w:color="auto"/>
      </w:divBdr>
    </w:div>
    <w:div w:id="548031891">
      <w:bodyDiv w:val="1"/>
      <w:marLeft w:val="0"/>
      <w:marRight w:val="0"/>
      <w:marTop w:val="0"/>
      <w:marBottom w:val="0"/>
      <w:divBdr>
        <w:top w:val="none" w:sz="0" w:space="0" w:color="auto"/>
        <w:left w:val="none" w:sz="0" w:space="0" w:color="auto"/>
        <w:bottom w:val="none" w:sz="0" w:space="0" w:color="auto"/>
        <w:right w:val="none" w:sz="0" w:space="0" w:color="auto"/>
      </w:divBdr>
    </w:div>
    <w:div w:id="753430598">
      <w:bodyDiv w:val="1"/>
      <w:marLeft w:val="0"/>
      <w:marRight w:val="0"/>
      <w:marTop w:val="0"/>
      <w:marBottom w:val="0"/>
      <w:divBdr>
        <w:top w:val="none" w:sz="0" w:space="0" w:color="auto"/>
        <w:left w:val="none" w:sz="0" w:space="0" w:color="auto"/>
        <w:bottom w:val="none" w:sz="0" w:space="0" w:color="auto"/>
        <w:right w:val="none" w:sz="0" w:space="0" w:color="auto"/>
      </w:divBdr>
    </w:div>
    <w:div w:id="841314377">
      <w:bodyDiv w:val="1"/>
      <w:marLeft w:val="0"/>
      <w:marRight w:val="0"/>
      <w:marTop w:val="0"/>
      <w:marBottom w:val="0"/>
      <w:divBdr>
        <w:top w:val="none" w:sz="0" w:space="0" w:color="auto"/>
        <w:left w:val="none" w:sz="0" w:space="0" w:color="auto"/>
        <w:bottom w:val="none" w:sz="0" w:space="0" w:color="auto"/>
        <w:right w:val="none" w:sz="0" w:space="0" w:color="auto"/>
      </w:divBdr>
    </w:div>
    <w:div w:id="1016999562">
      <w:bodyDiv w:val="1"/>
      <w:marLeft w:val="0"/>
      <w:marRight w:val="0"/>
      <w:marTop w:val="0"/>
      <w:marBottom w:val="0"/>
      <w:divBdr>
        <w:top w:val="none" w:sz="0" w:space="0" w:color="auto"/>
        <w:left w:val="none" w:sz="0" w:space="0" w:color="auto"/>
        <w:bottom w:val="none" w:sz="0" w:space="0" w:color="auto"/>
        <w:right w:val="none" w:sz="0" w:space="0" w:color="auto"/>
      </w:divBdr>
    </w:div>
    <w:div w:id="1155678718">
      <w:bodyDiv w:val="1"/>
      <w:marLeft w:val="0"/>
      <w:marRight w:val="0"/>
      <w:marTop w:val="0"/>
      <w:marBottom w:val="0"/>
      <w:divBdr>
        <w:top w:val="none" w:sz="0" w:space="0" w:color="auto"/>
        <w:left w:val="none" w:sz="0" w:space="0" w:color="auto"/>
        <w:bottom w:val="none" w:sz="0" w:space="0" w:color="auto"/>
        <w:right w:val="none" w:sz="0" w:space="0" w:color="auto"/>
      </w:divBdr>
    </w:div>
    <w:div w:id="1188832620">
      <w:bodyDiv w:val="1"/>
      <w:marLeft w:val="0"/>
      <w:marRight w:val="0"/>
      <w:marTop w:val="0"/>
      <w:marBottom w:val="0"/>
      <w:divBdr>
        <w:top w:val="none" w:sz="0" w:space="0" w:color="auto"/>
        <w:left w:val="none" w:sz="0" w:space="0" w:color="auto"/>
        <w:bottom w:val="none" w:sz="0" w:space="0" w:color="auto"/>
        <w:right w:val="none" w:sz="0" w:space="0" w:color="auto"/>
      </w:divBdr>
    </w:div>
    <w:div w:id="1272736246">
      <w:bodyDiv w:val="1"/>
      <w:marLeft w:val="0"/>
      <w:marRight w:val="0"/>
      <w:marTop w:val="0"/>
      <w:marBottom w:val="0"/>
      <w:divBdr>
        <w:top w:val="none" w:sz="0" w:space="0" w:color="auto"/>
        <w:left w:val="none" w:sz="0" w:space="0" w:color="auto"/>
        <w:bottom w:val="none" w:sz="0" w:space="0" w:color="auto"/>
        <w:right w:val="none" w:sz="0" w:space="0" w:color="auto"/>
      </w:divBdr>
    </w:div>
    <w:div w:id="1479760867">
      <w:bodyDiv w:val="1"/>
      <w:marLeft w:val="0"/>
      <w:marRight w:val="0"/>
      <w:marTop w:val="0"/>
      <w:marBottom w:val="0"/>
      <w:divBdr>
        <w:top w:val="none" w:sz="0" w:space="0" w:color="auto"/>
        <w:left w:val="none" w:sz="0" w:space="0" w:color="auto"/>
        <w:bottom w:val="none" w:sz="0" w:space="0" w:color="auto"/>
        <w:right w:val="none" w:sz="0" w:space="0" w:color="auto"/>
      </w:divBdr>
    </w:div>
    <w:div w:id="1690109318">
      <w:bodyDiv w:val="1"/>
      <w:marLeft w:val="0"/>
      <w:marRight w:val="0"/>
      <w:marTop w:val="0"/>
      <w:marBottom w:val="0"/>
      <w:divBdr>
        <w:top w:val="none" w:sz="0" w:space="0" w:color="auto"/>
        <w:left w:val="none" w:sz="0" w:space="0" w:color="auto"/>
        <w:bottom w:val="none" w:sz="0" w:space="0" w:color="auto"/>
        <w:right w:val="none" w:sz="0" w:space="0" w:color="auto"/>
      </w:divBdr>
    </w:div>
    <w:div w:id="1796949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diagramQuickStyle" Target="diagrams/quickStyle2.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diagramLayout" Target="diagrams/layout1.xml"/><Relationship Id="rId19" Type="http://schemas.openxmlformats.org/officeDocument/2006/relationships/diagramData" Target="diagrams/data2.xml"/><Relationship Id="rId31" Type="http://schemas.openxmlformats.org/officeDocument/2006/relationships/image" Target="media/image16.png"/><Relationship Id="rId44" Type="http://schemas.openxmlformats.org/officeDocument/2006/relationships/image" Target="media/image29.emf"/><Relationship Id="rId52" Type="http://schemas.openxmlformats.org/officeDocument/2006/relationships/footer" Target="footer2.xm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1.png"/><Relationship Id="rId22" Type="http://schemas.openxmlformats.org/officeDocument/2006/relationships/diagramColors" Target="diagrams/colors2.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diagramLayout" Target="diagrams/layout2.xml"/><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microsoft.com/office/2007/relationships/diagramDrawing" Target="diagrams/drawing2.xml"/><Relationship Id="rId28" Type="http://schemas.openxmlformats.org/officeDocument/2006/relationships/hyperlink" Target="https://laws-lois.justice.gc.ca/eng/regulations/SOR-2015-202/index.html" TargetMode="External"/><Relationship Id="rId36" Type="http://schemas.openxmlformats.org/officeDocument/2006/relationships/image" Target="media/image21.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diagrams/_rels/data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F821BF-5AC8-4656-804D-284B97393B6D}" type="doc">
      <dgm:prSet loTypeId="urn:microsoft.com/office/officeart/2005/8/layout/hierarchy2" loCatId="hierarchy" qsTypeId="urn:microsoft.com/office/officeart/2005/8/quickstyle/simple3" qsCatId="simple" csTypeId="urn:microsoft.com/office/officeart/2005/8/colors/colorful5" csCatId="colorful" phldr="1"/>
      <dgm:spPr/>
      <dgm:t>
        <a:bodyPr/>
        <a:lstStyle/>
        <a:p>
          <a:endParaRPr lang="en-CA"/>
        </a:p>
      </dgm:t>
    </dgm:pt>
    <dgm:pt modelId="{65F90314-EBBE-487A-9F08-28048106AA7D}">
      <dgm:prSet phldrT="[Text]" custT="1"/>
      <dgm:spPr>
        <a:solidFill>
          <a:srgbClr val="005172"/>
        </a:solidFill>
      </dgm:spPr>
      <dgm:t>
        <a:bodyPr/>
        <a:lstStyle/>
        <a:p>
          <a:r>
            <a:rPr lang="en-CA" sz="1200" b="1">
              <a:solidFill>
                <a:srgbClr val="CCDC00"/>
              </a:solidFill>
            </a:rPr>
            <a:t>Regulation</a:t>
          </a:r>
        </a:p>
      </dgm:t>
    </dgm:pt>
    <dgm:pt modelId="{AF147436-DE63-4E81-80C9-CA451601B1D0}" type="parTrans" cxnId="{8B32322C-4335-43E4-8FDD-EDB28C5F1E8D}">
      <dgm:prSet/>
      <dgm:spPr/>
      <dgm:t>
        <a:bodyPr/>
        <a:lstStyle/>
        <a:p>
          <a:endParaRPr lang="en-CA"/>
        </a:p>
      </dgm:t>
    </dgm:pt>
    <dgm:pt modelId="{1B3C19F1-BDDC-4D21-B5A2-B28EBC3F8A86}" type="sibTrans" cxnId="{8B32322C-4335-43E4-8FDD-EDB28C5F1E8D}">
      <dgm:prSet/>
      <dgm:spPr/>
      <dgm:t>
        <a:bodyPr/>
        <a:lstStyle/>
        <a:p>
          <a:endParaRPr lang="en-CA"/>
        </a:p>
      </dgm:t>
    </dgm:pt>
    <dgm:pt modelId="{502EF9CA-3ED1-4B4D-BB79-F81B2ABCA449}">
      <dgm:prSet phldrT="[Text]" custT="1"/>
      <dgm:spPr>
        <a:solidFill>
          <a:srgbClr val="3095B4"/>
        </a:solidFill>
      </dgm:spPr>
      <dgm:t>
        <a:bodyPr/>
        <a:lstStyle/>
        <a:p>
          <a:r>
            <a:rPr lang="en-CA" sz="1200"/>
            <a:t>Information Obligation 1</a:t>
          </a:r>
        </a:p>
      </dgm:t>
    </dgm:pt>
    <dgm:pt modelId="{D4D4FFAB-9727-420B-BD42-04F68B8A0BED}" type="parTrans" cxnId="{09C3974E-8902-48ED-AE26-E0EC6F3EE8E3}">
      <dgm:prSet/>
      <dgm:spPr/>
      <dgm:t>
        <a:bodyPr/>
        <a:lstStyle/>
        <a:p>
          <a:endParaRPr lang="en-CA"/>
        </a:p>
      </dgm:t>
    </dgm:pt>
    <dgm:pt modelId="{70FCCBBD-66F9-4ABC-9375-1D0AD11533CD}" type="sibTrans" cxnId="{09C3974E-8902-48ED-AE26-E0EC6F3EE8E3}">
      <dgm:prSet/>
      <dgm:spPr/>
      <dgm:t>
        <a:bodyPr/>
        <a:lstStyle/>
        <a:p>
          <a:endParaRPr lang="en-CA"/>
        </a:p>
      </dgm:t>
    </dgm:pt>
    <dgm:pt modelId="{4812E9E6-E287-4E74-8575-56CA7E249B5F}">
      <dgm:prSet phldrT="[Text]" custT="1"/>
      <dgm:spPr>
        <a:solidFill>
          <a:srgbClr val="3095B4"/>
        </a:solidFill>
      </dgm:spPr>
      <dgm:t>
        <a:bodyPr/>
        <a:lstStyle/>
        <a:p>
          <a:r>
            <a:rPr lang="en-CA" sz="1200"/>
            <a:t>Information Obligation N</a:t>
          </a:r>
        </a:p>
      </dgm:t>
    </dgm:pt>
    <dgm:pt modelId="{25EF31E6-3CF4-43D6-BBB4-EE97580ECACA}" type="parTrans" cxnId="{681DA935-B0F1-4E93-A04D-82459698D542}">
      <dgm:prSet/>
      <dgm:spPr/>
      <dgm:t>
        <a:bodyPr/>
        <a:lstStyle/>
        <a:p>
          <a:endParaRPr lang="en-CA"/>
        </a:p>
      </dgm:t>
    </dgm:pt>
    <dgm:pt modelId="{42E8BBDC-260F-4D61-83CD-039A6B6A18B3}" type="sibTrans" cxnId="{681DA935-B0F1-4E93-A04D-82459698D542}">
      <dgm:prSet/>
      <dgm:spPr/>
      <dgm:t>
        <a:bodyPr/>
        <a:lstStyle/>
        <a:p>
          <a:endParaRPr lang="en-CA"/>
        </a:p>
      </dgm:t>
    </dgm:pt>
    <dgm:pt modelId="{64C7FC6D-5686-4656-AC79-6FABCB6A326D}">
      <dgm:prSet phldrT="[Text]" custT="1"/>
      <dgm:spPr>
        <a:solidFill>
          <a:srgbClr val="005172"/>
        </a:solidFill>
      </dgm:spPr>
      <dgm:t>
        <a:bodyPr/>
        <a:lstStyle/>
        <a:p>
          <a:r>
            <a:rPr lang="en-CA" sz="1200" b="1">
              <a:solidFill>
                <a:srgbClr val="CCDC00"/>
              </a:solidFill>
            </a:rPr>
            <a:t>Data Requirement 1</a:t>
          </a:r>
        </a:p>
      </dgm:t>
    </dgm:pt>
    <dgm:pt modelId="{4B44138E-7F2C-4B48-9F6D-A867A68FEB85}" type="parTrans" cxnId="{45503F35-B4E6-4526-B5F9-E8BEC2941901}">
      <dgm:prSet/>
      <dgm:spPr/>
      <dgm:t>
        <a:bodyPr/>
        <a:lstStyle/>
        <a:p>
          <a:endParaRPr lang="en-CA"/>
        </a:p>
      </dgm:t>
    </dgm:pt>
    <dgm:pt modelId="{E22E2B33-6A73-434F-934F-18C384BB86DF}" type="sibTrans" cxnId="{45503F35-B4E6-4526-B5F9-E8BEC2941901}">
      <dgm:prSet/>
      <dgm:spPr/>
      <dgm:t>
        <a:bodyPr/>
        <a:lstStyle/>
        <a:p>
          <a:endParaRPr lang="en-CA"/>
        </a:p>
      </dgm:t>
    </dgm:pt>
    <dgm:pt modelId="{90224647-EFB3-4E32-8AFA-247590E00E13}">
      <dgm:prSet phldrT="[Text]" custT="1"/>
      <dgm:spPr>
        <a:solidFill>
          <a:srgbClr val="005172"/>
        </a:solidFill>
      </dgm:spPr>
      <dgm:t>
        <a:bodyPr/>
        <a:lstStyle/>
        <a:p>
          <a:r>
            <a:rPr lang="en-CA" sz="1200" b="1">
              <a:solidFill>
                <a:srgbClr val="CCDC00"/>
              </a:solidFill>
            </a:rPr>
            <a:t>Data Requirement N</a:t>
          </a:r>
        </a:p>
      </dgm:t>
    </dgm:pt>
    <dgm:pt modelId="{68546EF9-32C1-4CE5-A0FB-7786F6AFB008}" type="parTrans" cxnId="{FF3DA201-416C-42AC-9941-8CF3E0196A5A}">
      <dgm:prSet/>
      <dgm:spPr/>
      <dgm:t>
        <a:bodyPr/>
        <a:lstStyle/>
        <a:p>
          <a:endParaRPr lang="en-CA"/>
        </a:p>
      </dgm:t>
    </dgm:pt>
    <dgm:pt modelId="{63D84947-7F91-4E27-8EF7-BD6D153A3134}" type="sibTrans" cxnId="{FF3DA201-416C-42AC-9941-8CF3E0196A5A}">
      <dgm:prSet/>
      <dgm:spPr/>
      <dgm:t>
        <a:bodyPr/>
        <a:lstStyle/>
        <a:p>
          <a:endParaRPr lang="en-CA"/>
        </a:p>
      </dgm:t>
    </dgm:pt>
    <dgm:pt modelId="{C26A60B7-FFE9-419C-90E6-65516E291BA7}">
      <dgm:prSet phldrT="[Text]" custT="1"/>
      <dgm:spPr>
        <a:solidFill>
          <a:srgbClr val="37424A"/>
        </a:solidFill>
      </dgm:spPr>
      <dgm:t>
        <a:bodyPr/>
        <a:lstStyle/>
        <a:p>
          <a:r>
            <a:rPr lang="en-CA" sz="1200" b="1">
              <a:solidFill>
                <a:srgbClr val="CD202C"/>
              </a:solidFill>
            </a:rPr>
            <a:t>Activity 1</a:t>
          </a:r>
        </a:p>
      </dgm:t>
    </dgm:pt>
    <dgm:pt modelId="{B83F3727-6BE4-4464-BF61-F9A50A2433C9}" type="parTrans" cxnId="{A5FE0574-1462-4A51-B547-3A18F2E6F2F5}">
      <dgm:prSet/>
      <dgm:spPr/>
      <dgm:t>
        <a:bodyPr/>
        <a:lstStyle/>
        <a:p>
          <a:endParaRPr lang="en-CA"/>
        </a:p>
      </dgm:t>
    </dgm:pt>
    <dgm:pt modelId="{9614B1E1-C699-4245-BA15-A11BF3911AE2}" type="sibTrans" cxnId="{A5FE0574-1462-4A51-B547-3A18F2E6F2F5}">
      <dgm:prSet/>
      <dgm:spPr/>
      <dgm:t>
        <a:bodyPr/>
        <a:lstStyle/>
        <a:p>
          <a:endParaRPr lang="en-CA"/>
        </a:p>
      </dgm:t>
    </dgm:pt>
    <dgm:pt modelId="{14CEF545-34F5-48B7-B256-7465755B59DF}">
      <dgm:prSet phldrT="[Text]" custT="1"/>
      <dgm:spPr>
        <a:solidFill>
          <a:srgbClr val="37424A"/>
        </a:solidFill>
      </dgm:spPr>
      <dgm:t>
        <a:bodyPr/>
        <a:lstStyle/>
        <a:p>
          <a:r>
            <a:rPr lang="en-CA" sz="1200" b="1">
              <a:solidFill>
                <a:srgbClr val="CD202C"/>
              </a:solidFill>
            </a:rPr>
            <a:t>Activity N</a:t>
          </a:r>
        </a:p>
      </dgm:t>
    </dgm:pt>
    <dgm:pt modelId="{D77C9F88-AF30-4B53-A264-F44D035DB1F8}" type="parTrans" cxnId="{9A24017C-9AF7-4CE3-B44D-529D38EA5E8B}">
      <dgm:prSet/>
      <dgm:spPr/>
      <dgm:t>
        <a:bodyPr/>
        <a:lstStyle/>
        <a:p>
          <a:endParaRPr lang="en-CA"/>
        </a:p>
      </dgm:t>
    </dgm:pt>
    <dgm:pt modelId="{72CF59A4-898A-4B44-9473-0D039C63D847}" type="sibTrans" cxnId="{9A24017C-9AF7-4CE3-B44D-529D38EA5E8B}">
      <dgm:prSet/>
      <dgm:spPr/>
      <dgm:t>
        <a:bodyPr/>
        <a:lstStyle/>
        <a:p>
          <a:endParaRPr lang="en-CA"/>
        </a:p>
      </dgm:t>
    </dgm:pt>
    <dgm:pt modelId="{9F2E1BFE-182F-41E1-8FA3-4A42A909E562}">
      <dgm:prSet phldrT="[Text]" custT="1"/>
      <dgm:spPr>
        <a:solidFill>
          <a:srgbClr val="005172"/>
        </a:solidFill>
      </dgm:spPr>
      <dgm:t>
        <a:bodyPr/>
        <a:lstStyle/>
        <a:p>
          <a:r>
            <a:rPr lang="en-CA" sz="1200" b="1">
              <a:solidFill>
                <a:srgbClr val="CCDC00"/>
              </a:solidFill>
            </a:rPr>
            <a:t>1. Internal costs</a:t>
          </a:r>
        </a:p>
        <a:p>
          <a:r>
            <a:rPr lang="en-CA" sz="1200" b="1">
              <a:solidFill>
                <a:srgbClr val="CCDC00"/>
              </a:solidFill>
            </a:rPr>
            <a:t>-Hourly rate</a:t>
          </a:r>
        </a:p>
        <a:p>
          <a:r>
            <a:rPr lang="en-CA" sz="1200" b="1">
              <a:solidFill>
                <a:srgbClr val="CCDC00"/>
              </a:solidFill>
            </a:rPr>
            <a:t>-Time</a:t>
          </a:r>
        </a:p>
        <a:p>
          <a:r>
            <a:rPr lang="en-CA" sz="1200" b="1">
              <a:solidFill>
                <a:srgbClr val="CCDC00"/>
              </a:solidFill>
            </a:rPr>
            <a:t>-Overhead</a:t>
          </a:r>
        </a:p>
        <a:p>
          <a:r>
            <a:rPr lang="en-CA" sz="1200" b="1">
              <a:solidFill>
                <a:srgbClr val="CCDC00"/>
              </a:solidFill>
            </a:rPr>
            <a:t>2. External costs</a:t>
          </a:r>
        </a:p>
        <a:p>
          <a:r>
            <a:rPr lang="en-CA" sz="1200" b="1">
              <a:solidFill>
                <a:srgbClr val="CCDC00"/>
              </a:solidFill>
            </a:rPr>
            <a:t>-Hourly rate</a:t>
          </a:r>
        </a:p>
        <a:p>
          <a:r>
            <a:rPr lang="en-CA" sz="1200" b="1">
              <a:solidFill>
                <a:srgbClr val="CCDC00"/>
              </a:solidFill>
            </a:rPr>
            <a:t>-Time</a:t>
          </a:r>
        </a:p>
        <a:p>
          <a:r>
            <a:rPr lang="en-CA" sz="1200" b="1">
              <a:solidFill>
                <a:srgbClr val="CCDC00"/>
              </a:solidFill>
            </a:rPr>
            <a:t>3. Aquisitions</a:t>
          </a:r>
        </a:p>
        <a:p>
          <a:r>
            <a:rPr lang="en-CA" sz="1200" b="1">
              <a:solidFill>
                <a:srgbClr val="CCDC00"/>
              </a:solidFill>
            </a:rPr>
            <a:t>(monetary value)</a:t>
          </a:r>
        </a:p>
      </dgm:t>
    </dgm:pt>
    <dgm:pt modelId="{6987EF80-8022-4C00-89C9-7FDDEC654A5F}" type="parTrans" cxnId="{E1262E20-C536-4687-8AFC-FA83BB896611}">
      <dgm:prSet/>
      <dgm:spPr/>
      <dgm:t>
        <a:bodyPr/>
        <a:lstStyle/>
        <a:p>
          <a:endParaRPr lang="en-CA"/>
        </a:p>
      </dgm:t>
    </dgm:pt>
    <dgm:pt modelId="{C501CB2F-0B06-4A26-A0EF-B0A8F73639F9}" type="sibTrans" cxnId="{E1262E20-C536-4687-8AFC-FA83BB896611}">
      <dgm:prSet/>
      <dgm:spPr/>
      <dgm:t>
        <a:bodyPr/>
        <a:lstStyle/>
        <a:p>
          <a:endParaRPr lang="en-CA"/>
        </a:p>
      </dgm:t>
    </dgm:pt>
    <dgm:pt modelId="{4040EDF2-51DD-45D2-990E-6BC02742B0FC}">
      <dgm:prSet phldrT="[Text]" custT="1"/>
      <dgm:spPr>
        <a:solidFill>
          <a:srgbClr val="37424A"/>
        </a:solidFill>
      </dgm:spPr>
      <dgm:t>
        <a:bodyPr/>
        <a:lstStyle/>
        <a:p>
          <a:r>
            <a:rPr lang="en-CA" sz="1200" b="1">
              <a:solidFill>
                <a:srgbClr val="CD202C"/>
              </a:solidFill>
            </a:rPr>
            <a:t>...</a:t>
          </a:r>
        </a:p>
      </dgm:t>
    </dgm:pt>
    <dgm:pt modelId="{AA62DC82-B24F-4515-A0E1-B633B54DA988}" type="parTrans" cxnId="{9953D7E1-C77A-4B10-BA60-6E870AD2986B}">
      <dgm:prSet/>
      <dgm:spPr/>
      <dgm:t>
        <a:bodyPr/>
        <a:lstStyle/>
        <a:p>
          <a:endParaRPr lang="en-CA"/>
        </a:p>
      </dgm:t>
    </dgm:pt>
    <dgm:pt modelId="{748BDB92-4FAB-4092-962F-B3190AC1F273}" type="sibTrans" cxnId="{9953D7E1-C77A-4B10-BA60-6E870AD2986B}">
      <dgm:prSet/>
      <dgm:spPr/>
      <dgm:t>
        <a:bodyPr/>
        <a:lstStyle/>
        <a:p>
          <a:endParaRPr lang="en-CA"/>
        </a:p>
      </dgm:t>
    </dgm:pt>
    <dgm:pt modelId="{19F607E8-F684-48BD-9294-EB77FE00EB18}">
      <dgm:prSet phldrT="[Text]" custT="1"/>
      <dgm:spPr>
        <a:solidFill>
          <a:srgbClr val="005172"/>
        </a:solidFill>
      </dgm:spPr>
      <dgm:t>
        <a:bodyPr/>
        <a:lstStyle/>
        <a:p>
          <a:r>
            <a:rPr lang="en-CA" sz="1200" b="1">
              <a:solidFill>
                <a:srgbClr val="CCDC00"/>
              </a:solidFill>
            </a:rPr>
            <a:t>...</a:t>
          </a:r>
        </a:p>
      </dgm:t>
    </dgm:pt>
    <dgm:pt modelId="{E12A0A85-4EC0-442F-89B3-8512DEF85651}" type="parTrans" cxnId="{E4B515C8-88F8-4AB3-94CF-5E34D9C1B759}">
      <dgm:prSet/>
      <dgm:spPr/>
      <dgm:t>
        <a:bodyPr/>
        <a:lstStyle/>
        <a:p>
          <a:endParaRPr lang="en-CA"/>
        </a:p>
      </dgm:t>
    </dgm:pt>
    <dgm:pt modelId="{314B94DC-A2F7-486E-949B-6809B059BE0C}" type="sibTrans" cxnId="{E4B515C8-88F8-4AB3-94CF-5E34D9C1B759}">
      <dgm:prSet/>
      <dgm:spPr/>
      <dgm:t>
        <a:bodyPr/>
        <a:lstStyle/>
        <a:p>
          <a:endParaRPr lang="en-CA"/>
        </a:p>
      </dgm:t>
    </dgm:pt>
    <dgm:pt modelId="{0526090B-60BF-42ED-B7E8-6B5EEA51E487}">
      <dgm:prSet phldrT="[Text]" custT="1"/>
      <dgm:spPr>
        <a:solidFill>
          <a:srgbClr val="3095B4"/>
        </a:solidFill>
      </dgm:spPr>
      <dgm:t>
        <a:bodyPr/>
        <a:lstStyle/>
        <a:p>
          <a:r>
            <a:rPr lang="en-CA" sz="1200"/>
            <a:t>...</a:t>
          </a:r>
        </a:p>
      </dgm:t>
    </dgm:pt>
    <dgm:pt modelId="{1B52DA48-697E-45FA-ABD6-756729C43BF4}" type="parTrans" cxnId="{05CCBF9D-2D21-475B-B8D0-1A5AF2833492}">
      <dgm:prSet/>
      <dgm:spPr/>
      <dgm:t>
        <a:bodyPr/>
        <a:lstStyle/>
        <a:p>
          <a:endParaRPr lang="en-CA"/>
        </a:p>
      </dgm:t>
    </dgm:pt>
    <dgm:pt modelId="{733C69D8-B75C-4FC2-A2EB-9FC8443E42C1}" type="sibTrans" cxnId="{05CCBF9D-2D21-475B-B8D0-1A5AF2833492}">
      <dgm:prSet/>
      <dgm:spPr/>
      <dgm:t>
        <a:bodyPr/>
        <a:lstStyle/>
        <a:p>
          <a:endParaRPr lang="en-CA"/>
        </a:p>
      </dgm:t>
    </dgm:pt>
    <dgm:pt modelId="{B79F9F8A-3D9A-4373-AFBD-EAFF2CA25081}" type="pres">
      <dgm:prSet presAssocID="{88F821BF-5AC8-4656-804D-284B97393B6D}" presName="diagram" presStyleCnt="0">
        <dgm:presLayoutVars>
          <dgm:chPref val="1"/>
          <dgm:dir/>
          <dgm:animOne val="branch"/>
          <dgm:animLvl val="lvl"/>
          <dgm:resizeHandles val="exact"/>
        </dgm:presLayoutVars>
      </dgm:prSet>
      <dgm:spPr/>
    </dgm:pt>
    <dgm:pt modelId="{0D72EDD2-D9FD-4697-948A-41EB7469ACBB}" type="pres">
      <dgm:prSet presAssocID="{65F90314-EBBE-487A-9F08-28048106AA7D}" presName="root1" presStyleCnt="0"/>
      <dgm:spPr/>
    </dgm:pt>
    <dgm:pt modelId="{9209900F-579C-4CFF-9C60-88CAE0B3BC74}" type="pres">
      <dgm:prSet presAssocID="{65F90314-EBBE-487A-9F08-28048106AA7D}" presName="LevelOneTextNode" presStyleLbl="node0" presStyleIdx="0" presStyleCnt="1" custScaleY="349279" custLinFactY="-55785" custLinFactNeighborX="5774" custLinFactNeighborY="-100000">
        <dgm:presLayoutVars>
          <dgm:chPref val="3"/>
        </dgm:presLayoutVars>
      </dgm:prSet>
      <dgm:spPr/>
    </dgm:pt>
    <dgm:pt modelId="{25EC8E86-B8C4-4BC3-8FED-6641BB9970BF}" type="pres">
      <dgm:prSet presAssocID="{65F90314-EBBE-487A-9F08-28048106AA7D}" presName="level2hierChild" presStyleCnt="0"/>
      <dgm:spPr/>
    </dgm:pt>
    <dgm:pt modelId="{CD5D351B-36F2-4775-87AA-461039EDC25F}" type="pres">
      <dgm:prSet presAssocID="{D4D4FFAB-9727-420B-BD42-04F68B8A0BED}" presName="conn2-1" presStyleLbl="parChTrans1D2" presStyleIdx="0" presStyleCnt="3"/>
      <dgm:spPr/>
    </dgm:pt>
    <dgm:pt modelId="{10FF4EAC-087E-4992-A5B2-FAE45124BD01}" type="pres">
      <dgm:prSet presAssocID="{D4D4FFAB-9727-420B-BD42-04F68B8A0BED}" presName="connTx" presStyleLbl="parChTrans1D2" presStyleIdx="0" presStyleCnt="3"/>
      <dgm:spPr/>
    </dgm:pt>
    <dgm:pt modelId="{F9C2095E-AEF3-42F3-BE08-4C58F57F08B0}" type="pres">
      <dgm:prSet presAssocID="{502EF9CA-3ED1-4B4D-BB79-F81B2ABCA449}" presName="root2" presStyleCnt="0"/>
      <dgm:spPr/>
    </dgm:pt>
    <dgm:pt modelId="{86F196D5-01B2-42F2-8130-376BDD71F667}" type="pres">
      <dgm:prSet presAssocID="{502EF9CA-3ED1-4B4D-BB79-F81B2ABCA449}" presName="LevelTwoTextNode" presStyleLbl="node2" presStyleIdx="0" presStyleCnt="3" custLinFactY="-50045" custLinFactNeighborX="4236" custLinFactNeighborY="-100000">
        <dgm:presLayoutVars>
          <dgm:chPref val="3"/>
        </dgm:presLayoutVars>
      </dgm:prSet>
      <dgm:spPr/>
    </dgm:pt>
    <dgm:pt modelId="{4F121F7C-B55F-416E-ADDA-F77AE1D47037}" type="pres">
      <dgm:prSet presAssocID="{502EF9CA-3ED1-4B4D-BB79-F81B2ABCA449}" presName="level3hierChild" presStyleCnt="0"/>
      <dgm:spPr/>
    </dgm:pt>
    <dgm:pt modelId="{84CED359-E360-4166-825D-9C73A0BE9D8F}" type="pres">
      <dgm:prSet presAssocID="{4B44138E-7F2C-4B48-9F6D-A867A68FEB85}" presName="conn2-1" presStyleLbl="parChTrans1D3" presStyleIdx="0" presStyleCnt="3"/>
      <dgm:spPr/>
    </dgm:pt>
    <dgm:pt modelId="{E710D1E5-7D68-47C9-B0CE-835A6BACC3D5}" type="pres">
      <dgm:prSet presAssocID="{4B44138E-7F2C-4B48-9F6D-A867A68FEB85}" presName="connTx" presStyleLbl="parChTrans1D3" presStyleIdx="0" presStyleCnt="3"/>
      <dgm:spPr/>
    </dgm:pt>
    <dgm:pt modelId="{6A36D3E2-906E-4BE5-BD9B-DC2E61116CE1}" type="pres">
      <dgm:prSet presAssocID="{64C7FC6D-5686-4656-AC79-6FABCB6A326D}" presName="root2" presStyleCnt="0"/>
      <dgm:spPr/>
    </dgm:pt>
    <dgm:pt modelId="{CAFA5CE3-271F-47C8-9600-344E7C73014C}" type="pres">
      <dgm:prSet presAssocID="{64C7FC6D-5686-4656-AC79-6FABCB6A326D}" presName="LevelTwoTextNode" presStyleLbl="node3" presStyleIdx="0" presStyleCnt="3" custScaleX="125067" custLinFactNeighborX="6241" custLinFactNeighborY="-54745">
        <dgm:presLayoutVars>
          <dgm:chPref val="3"/>
        </dgm:presLayoutVars>
      </dgm:prSet>
      <dgm:spPr/>
    </dgm:pt>
    <dgm:pt modelId="{51A6B39C-54F1-4D41-A1BB-7A465405A85F}" type="pres">
      <dgm:prSet presAssocID="{64C7FC6D-5686-4656-AC79-6FABCB6A326D}" presName="level3hierChild" presStyleCnt="0"/>
      <dgm:spPr/>
    </dgm:pt>
    <dgm:pt modelId="{0224131B-07B7-4190-816E-9DA4B5B1B36A}" type="pres">
      <dgm:prSet presAssocID="{B83F3727-6BE4-4464-BF61-F9A50A2433C9}" presName="conn2-1" presStyleLbl="parChTrans1D4" presStyleIdx="0" presStyleCnt="4"/>
      <dgm:spPr/>
    </dgm:pt>
    <dgm:pt modelId="{E712A6A9-4479-4035-B113-BFEC95A49DB1}" type="pres">
      <dgm:prSet presAssocID="{B83F3727-6BE4-4464-BF61-F9A50A2433C9}" presName="connTx" presStyleLbl="parChTrans1D4" presStyleIdx="0" presStyleCnt="4"/>
      <dgm:spPr/>
    </dgm:pt>
    <dgm:pt modelId="{236CE1CC-562F-4A29-864E-34D205911071}" type="pres">
      <dgm:prSet presAssocID="{C26A60B7-FFE9-419C-90E6-65516E291BA7}" presName="root2" presStyleCnt="0"/>
      <dgm:spPr/>
    </dgm:pt>
    <dgm:pt modelId="{82608678-56FB-461F-8EA9-C95D3C2F9BAA}" type="pres">
      <dgm:prSet presAssocID="{C26A60B7-FFE9-419C-90E6-65516E291BA7}" presName="LevelTwoTextNode" presStyleLbl="node4" presStyleIdx="0" presStyleCnt="4" custLinFactNeighborX="5284" custLinFactNeighborY="56326">
        <dgm:presLayoutVars>
          <dgm:chPref val="3"/>
        </dgm:presLayoutVars>
      </dgm:prSet>
      <dgm:spPr/>
    </dgm:pt>
    <dgm:pt modelId="{68E488CB-E280-46FB-B7E3-B4F9CB70AFC3}" type="pres">
      <dgm:prSet presAssocID="{C26A60B7-FFE9-419C-90E6-65516E291BA7}" presName="level3hierChild" presStyleCnt="0"/>
      <dgm:spPr/>
    </dgm:pt>
    <dgm:pt modelId="{E837CDE5-9981-4AA6-95A6-E778F8245FBE}" type="pres">
      <dgm:prSet presAssocID="{AA62DC82-B24F-4515-A0E1-B633B54DA988}" presName="conn2-1" presStyleLbl="parChTrans1D4" presStyleIdx="1" presStyleCnt="4"/>
      <dgm:spPr/>
    </dgm:pt>
    <dgm:pt modelId="{C64D8D0B-0B20-46AB-A914-B70E5B637A4B}" type="pres">
      <dgm:prSet presAssocID="{AA62DC82-B24F-4515-A0E1-B633B54DA988}" presName="connTx" presStyleLbl="parChTrans1D4" presStyleIdx="1" presStyleCnt="4"/>
      <dgm:spPr/>
    </dgm:pt>
    <dgm:pt modelId="{7C539EC5-8610-4B7F-BB3D-118EED87D68E}" type="pres">
      <dgm:prSet presAssocID="{4040EDF2-51DD-45D2-990E-6BC02742B0FC}" presName="root2" presStyleCnt="0"/>
      <dgm:spPr/>
    </dgm:pt>
    <dgm:pt modelId="{BAB2E44B-2F27-480A-9B90-967FA8C3F1C2}" type="pres">
      <dgm:prSet presAssocID="{4040EDF2-51DD-45D2-990E-6BC02742B0FC}" presName="LevelTwoTextNode" presStyleLbl="node4" presStyleIdx="1" presStyleCnt="4" custLinFactNeighborX="4784" custLinFactNeighborY="53581">
        <dgm:presLayoutVars>
          <dgm:chPref val="3"/>
        </dgm:presLayoutVars>
      </dgm:prSet>
      <dgm:spPr/>
    </dgm:pt>
    <dgm:pt modelId="{88B33880-8864-43EF-A27F-0B588637B81A}" type="pres">
      <dgm:prSet presAssocID="{4040EDF2-51DD-45D2-990E-6BC02742B0FC}" presName="level3hierChild" presStyleCnt="0"/>
      <dgm:spPr/>
    </dgm:pt>
    <dgm:pt modelId="{3F05F105-7946-4350-AFD4-3782C1A8B7CA}" type="pres">
      <dgm:prSet presAssocID="{D77C9F88-AF30-4B53-A264-F44D035DB1F8}" presName="conn2-1" presStyleLbl="parChTrans1D4" presStyleIdx="2" presStyleCnt="4"/>
      <dgm:spPr/>
    </dgm:pt>
    <dgm:pt modelId="{3BB8FAA3-A2EE-4266-869D-8B362E31CB18}" type="pres">
      <dgm:prSet presAssocID="{D77C9F88-AF30-4B53-A264-F44D035DB1F8}" presName="connTx" presStyleLbl="parChTrans1D4" presStyleIdx="2" presStyleCnt="4"/>
      <dgm:spPr/>
    </dgm:pt>
    <dgm:pt modelId="{E1CA860E-2803-42C4-AEBE-8386A604710E}" type="pres">
      <dgm:prSet presAssocID="{14CEF545-34F5-48B7-B256-7465755B59DF}" presName="root2" presStyleCnt="0"/>
      <dgm:spPr/>
    </dgm:pt>
    <dgm:pt modelId="{BEB3ACBF-7834-4451-AE4A-A215631C56B7}" type="pres">
      <dgm:prSet presAssocID="{14CEF545-34F5-48B7-B256-7465755B59DF}" presName="LevelTwoTextNode" presStyleLbl="node4" presStyleIdx="2" presStyleCnt="4" custLinFactNeighborX="5284" custLinFactNeighborY="56326">
        <dgm:presLayoutVars>
          <dgm:chPref val="3"/>
        </dgm:presLayoutVars>
      </dgm:prSet>
      <dgm:spPr/>
    </dgm:pt>
    <dgm:pt modelId="{35B7D8E4-D21D-446E-91A4-4AF914E8E741}" type="pres">
      <dgm:prSet presAssocID="{14CEF545-34F5-48B7-B256-7465755B59DF}" presName="level3hierChild" presStyleCnt="0"/>
      <dgm:spPr/>
    </dgm:pt>
    <dgm:pt modelId="{44C252EF-3825-405B-9736-C9EA7D7B30E9}" type="pres">
      <dgm:prSet presAssocID="{6987EF80-8022-4C00-89C9-7FDDEC654A5F}" presName="conn2-1" presStyleLbl="parChTrans1D4" presStyleIdx="3" presStyleCnt="4"/>
      <dgm:spPr/>
    </dgm:pt>
    <dgm:pt modelId="{0B01F627-125B-4067-A4B1-A1F02B35C986}" type="pres">
      <dgm:prSet presAssocID="{6987EF80-8022-4C00-89C9-7FDDEC654A5F}" presName="connTx" presStyleLbl="parChTrans1D4" presStyleIdx="3" presStyleCnt="4"/>
      <dgm:spPr/>
    </dgm:pt>
    <dgm:pt modelId="{E1A41148-8E22-492C-A922-BF5BBB51799E}" type="pres">
      <dgm:prSet presAssocID="{9F2E1BFE-182F-41E1-8FA3-4A42A909E562}" presName="root2" presStyleCnt="0"/>
      <dgm:spPr/>
    </dgm:pt>
    <dgm:pt modelId="{D915B0AB-62BD-4C37-AEE9-AE2E155DD8AF}" type="pres">
      <dgm:prSet presAssocID="{9F2E1BFE-182F-41E1-8FA3-4A42A909E562}" presName="LevelTwoTextNode" presStyleLbl="node4" presStyleIdx="3" presStyleCnt="4" custScaleX="148483" custScaleY="902091" custLinFactNeighborX="330" custLinFactNeighborY="-63373">
        <dgm:presLayoutVars>
          <dgm:chPref val="3"/>
        </dgm:presLayoutVars>
      </dgm:prSet>
      <dgm:spPr/>
    </dgm:pt>
    <dgm:pt modelId="{C7242D24-89BF-4593-B610-F7F20EC531D1}" type="pres">
      <dgm:prSet presAssocID="{9F2E1BFE-182F-41E1-8FA3-4A42A909E562}" presName="level3hierChild" presStyleCnt="0"/>
      <dgm:spPr/>
    </dgm:pt>
    <dgm:pt modelId="{73CE50AB-83BF-4FFF-B498-8A14A5F85FAA}" type="pres">
      <dgm:prSet presAssocID="{E12A0A85-4EC0-442F-89B3-8512DEF85651}" presName="conn2-1" presStyleLbl="parChTrans1D3" presStyleIdx="1" presStyleCnt="3"/>
      <dgm:spPr/>
    </dgm:pt>
    <dgm:pt modelId="{5A2A9816-CC96-4EC8-8044-A03AEC1AD310}" type="pres">
      <dgm:prSet presAssocID="{E12A0A85-4EC0-442F-89B3-8512DEF85651}" presName="connTx" presStyleLbl="parChTrans1D3" presStyleIdx="1" presStyleCnt="3"/>
      <dgm:spPr/>
    </dgm:pt>
    <dgm:pt modelId="{07ADDC42-28B5-4505-AE5B-DD6E7155BD96}" type="pres">
      <dgm:prSet presAssocID="{19F607E8-F684-48BD-9294-EB77FE00EB18}" presName="root2" presStyleCnt="0"/>
      <dgm:spPr/>
    </dgm:pt>
    <dgm:pt modelId="{102A8C3C-94B4-42B1-947A-5DDE33DB093E}" type="pres">
      <dgm:prSet presAssocID="{19F607E8-F684-48BD-9294-EB77FE00EB18}" presName="LevelTwoTextNode" presStyleLbl="node3" presStyleIdx="1" presStyleCnt="3" custScaleX="126844" custLinFactNeighborX="5741" custLinFactNeighborY="-55495">
        <dgm:presLayoutVars>
          <dgm:chPref val="3"/>
        </dgm:presLayoutVars>
      </dgm:prSet>
      <dgm:spPr/>
    </dgm:pt>
    <dgm:pt modelId="{5B692983-2A08-480E-8F2C-46E4FD82DB28}" type="pres">
      <dgm:prSet presAssocID="{19F607E8-F684-48BD-9294-EB77FE00EB18}" presName="level3hierChild" presStyleCnt="0"/>
      <dgm:spPr/>
    </dgm:pt>
    <dgm:pt modelId="{CC538E8E-3919-4334-BA62-816DDC9E01BA}" type="pres">
      <dgm:prSet presAssocID="{68546EF9-32C1-4CE5-A0FB-7786F6AFB008}" presName="conn2-1" presStyleLbl="parChTrans1D3" presStyleIdx="2" presStyleCnt="3"/>
      <dgm:spPr/>
    </dgm:pt>
    <dgm:pt modelId="{0D3E0BBF-0F9A-4C35-B294-43859D7700E9}" type="pres">
      <dgm:prSet presAssocID="{68546EF9-32C1-4CE5-A0FB-7786F6AFB008}" presName="connTx" presStyleLbl="parChTrans1D3" presStyleIdx="2" presStyleCnt="3"/>
      <dgm:spPr/>
    </dgm:pt>
    <dgm:pt modelId="{97CA94AE-9FA3-4AB5-825B-08D3474CBEC0}" type="pres">
      <dgm:prSet presAssocID="{90224647-EFB3-4E32-8AFA-247590E00E13}" presName="root2" presStyleCnt="0"/>
      <dgm:spPr/>
    </dgm:pt>
    <dgm:pt modelId="{4DC638CB-0845-4AD5-BC08-42DFF87626E3}" type="pres">
      <dgm:prSet presAssocID="{90224647-EFB3-4E32-8AFA-247590E00E13}" presName="LevelTwoTextNode" presStyleLbl="node3" presStyleIdx="2" presStyleCnt="3" custScaleX="129072" custLinFactNeighborX="6241" custLinFactNeighborY="-54745">
        <dgm:presLayoutVars>
          <dgm:chPref val="3"/>
        </dgm:presLayoutVars>
      </dgm:prSet>
      <dgm:spPr/>
    </dgm:pt>
    <dgm:pt modelId="{F619FCCF-E915-4CE5-9EE2-89B279325FA4}" type="pres">
      <dgm:prSet presAssocID="{90224647-EFB3-4E32-8AFA-247590E00E13}" presName="level3hierChild" presStyleCnt="0"/>
      <dgm:spPr/>
    </dgm:pt>
    <dgm:pt modelId="{A170D7D1-0F98-4D18-8682-4DB23F6E5EA3}" type="pres">
      <dgm:prSet presAssocID="{1B52DA48-697E-45FA-ABD6-756729C43BF4}" presName="conn2-1" presStyleLbl="parChTrans1D2" presStyleIdx="1" presStyleCnt="3"/>
      <dgm:spPr/>
    </dgm:pt>
    <dgm:pt modelId="{1F84053F-B854-4E55-86FB-09DB6CCDC795}" type="pres">
      <dgm:prSet presAssocID="{1B52DA48-697E-45FA-ABD6-756729C43BF4}" presName="connTx" presStyleLbl="parChTrans1D2" presStyleIdx="1" presStyleCnt="3"/>
      <dgm:spPr/>
    </dgm:pt>
    <dgm:pt modelId="{685362F2-0BE3-43A9-A483-B6DD2BF01096}" type="pres">
      <dgm:prSet presAssocID="{0526090B-60BF-42ED-B7E8-6B5EEA51E487}" presName="root2" presStyleCnt="0"/>
      <dgm:spPr/>
    </dgm:pt>
    <dgm:pt modelId="{E3E7771A-E88C-40DF-8D1F-2237B28F8C4C}" type="pres">
      <dgm:prSet presAssocID="{0526090B-60BF-42ED-B7E8-6B5EEA51E487}" presName="LevelTwoTextNode" presStyleLbl="node2" presStyleIdx="1" presStyleCnt="3" custLinFactY="-47347" custLinFactNeighborX="2871" custLinFactNeighborY="-100000">
        <dgm:presLayoutVars>
          <dgm:chPref val="3"/>
        </dgm:presLayoutVars>
      </dgm:prSet>
      <dgm:spPr/>
    </dgm:pt>
    <dgm:pt modelId="{22D91862-59AB-4F21-AC56-2954B23D7149}" type="pres">
      <dgm:prSet presAssocID="{0526090B-60BF-42ED-B7E8-6B5EEA51E487}" presName="level3hierChild" presStyleCnt="0"/>
      <dgm:spPr/>
    </dgm:pt>
    <dgm:pt modelId="{E4AF46AB-82DA-4AC0-9F39-3E1912123B81}" type="pres">
      <dgm:prSet presAssocID="{25EF31E6-3CF4-43D6-BBB4-EE97580ECACA}" presName="conn2-1" presStyleLbl="parChTrans1D2" presStyleIdx="2" presStyleCnt="3"/>
      <dgm:spPr/>
    </dgm:pt>
    <dgm:pt modelId="{38C59D36-3872-48CE-8FB2-281B908DABE7}" type="pres">
      <dgm:prSet presAssocID="{25EF31E6-3CF4-43D6-BBB4-EE97580ECACA}" presName="connTx" presStyleLbl="parChTrans1D2" presStyleIdx="2" presStyleCnt="3"/>
      <dgm:spPr/>
    </dgm:pt>
    <dgm:pt modelId="{0164A9C0-01F4-4549-9B55-28AA8AC4986F}" type="pres">
      <dgm:prSet presAssocID="{4812E9E6-E287-4E74-8575-56CA7E249B5F}" presName="root2" presStyleCnt="0"/>
      <dgm:spPr/>
    </dgm:pt>
    <dgm:pt modelId="{60F8E5C0-258C-41DF-9184-CCF8B38E4D5B}" type="pres">
      <dgm:prSet presAssocID="{4812E9E6-E287-4E74-8575-56CA7E249B5F}" presName="LevelTwoTextNode" presStyleLbl="node2" presStyleIdx="2" presStyleCnt="3" custScaleY="126336" custLinFactY="-50045" custLinFactNeighborX="4236" custLinFactNeighborY="-100000">
        <dgm:presLayoutVars>
          <dgm:chPref val="3"/>
        </dgm:presLayoutVars>
      </dgm:prSet>
      <dgm:spPr/>
    </dgm:pt>
    <dgm:pt modelId="{14110CCB-179F-4A1F-9DDD-233D3CA1E8E2}" type="pres">
      <dgm:prSet presAssocID="{4812E9E6-E287-4E74-8575-56CA7E249B5F}" presName="level3hierChild" presStyleCnt="0"/>
      <dgm:spPr/>
    </dgm:pt>
  </dgm:ptLst>
  <dgm:cxnLst>
    <dgm:cxn modelId="{FF3DA201-416C-42AC-9941-8CF3E0196A5A}" srcId="{502EF9CA-3ED1-4B4D-BB79-F81B2ABCA449}" destId="{90224647-EFB3-4E32-8AFA-247590E00E13}" srcOrd="2" destOrd="0" parTransId="{68546EF9-32C1-4CE5-A0FB-7786F6AFB008}" sibTransId="{63D84947-7F91-4E27-8EF7-BD6D153A3134}"/>
    <dgm:cxn modelId="{BDC8E302-DB00-4FB1-B4F2-1B711F5222D5}" type="presOf" srcId="{AA62DC82-B24F-4515-A0E1-B633B54DA988}" destId="{C64D8D0B-0B20-46AB-A914-B70E5B637A4B}" srcOrd="1" destOrd="0" presId="urn:microsoft.com/office/officeart/2005/8/layout/hierarchy2"/>
    <dgm:cxn modelId="{3080050E-5492-4095-99DE-C9F27BD85ED2}" type="presOf" srcId="{1B52DA48-697E-45FA-ABD6-756729C43BF4}" destId="{A170D7D1-0F98-4D18-8682-4DB23F6E5EA3}" srcOrd="0" destOrd="0" presId="urn:microsoft.com/office/officeart/2005/8/layout/hierarchy2"/>
    <dgm:cxn modelId="{1628F91E-E174-423E-9CAB-76C778BFC951}" type="presOf" srcId="{25EF31E6-3CF4-43D6-BBB4-EE97580ECACA}" destId="{38C59D36-3872-48CE-8FB2-281B908DABE7}" srcOrd="1" destOrd="0" presId="urn:microsoft.com/office/officeart/2005/8/layout/hierarchy2"/>
    <dgm:cxn modelId="{E1262E20-C536-4687-8AFC-FA83BB896611}" srcId="{14CEF545-34F5-48B7-B256-7465755B59DF}" destId="{9F2E1BFE-182F-41E1-8FA3-4A42A909E562}" srcOrd="0" destOrd="0" parTransId="{6987EF80-8022-4C00-89C9-7FDDEC654A5F}" sibTransId="{C501CB2F-0B06-4A26-A0EF-B0A8F73639F9}"/>
    <dgm:cxn modelId="{152B0A21-6B2C-40D9-A088-560D0906C48A}" type="presOf" srcId="{E12A0A85-4EC0-442F-89B3-8512DEF85651}" destId="{5A2A9816-CC96-4EC8-8044-A03AEC1AD310}" srcOrd="1" destOrd="0" presId="urn:microsoft.com/office/officeart/2005/8/layout/hierarchy2"/>
    <dgm:cxn modelId="{B3F3CC22-0037-4E96-B4E2-45214DCFACE4}" type="presOf" srcId="{D77C9F88-AF30-4B53-A264-F44D035DB1F8}" destId="{3BB8FAA3-A2EE-4266-869D-8B362E31CB18}" srcOrd="1" destOrd="0" presId="urn:microsoft.com/office/officeart/2005/8/layout/hierarchy2"/>
    <dgm:cxn modelId="{C9AFF328-D774-4157-A083-AAF2940858D3}" type="presOf" srcId="{19F607E8-F684-48BD-9294-EB77FE00EB18}" destId="{102A8C3C-94B4-42B1-947A-5DDE33DB093E}" srcOrd="0" destOrd="0" presId="urn:microsoft.com/office/officeart/2005/8/layout/hierarchy2"/>
    <dgm:cxn modelId="{8B32322C-4335-43E4-8FDD-EDB28C5F1E8D}" srcId="{88F821BF-5AC8-4656-804D-284B97393B6D}" destId="{65F90314-EBBE-487A-9F08-28048106AA7D}" srcOrd="0" destOrd="0" parTransId="{AF147436-DE63-4E81-80C9-CA451601B1D0}" sibTransId="{1B3C19F1-BDDC-4D21-B5A2-B28EBC3F8A86}"/>
    <dgm:cxn modelId="{5027322D-F553-4721-ACC5-FB0166FEDB88}" type="presOf" srcId="{64C7FC6D-5686-4656-AC79-6FABCB6A326D}" destId="{CAFA5CE3-271F-47C8-9600-344E7C73014C}" srcOrd="0" destOrd="0" presId="urn:microsoft.com/office/officeart/2005/8/layout/hierarchy2"/>
    <dgm:cxn modelId="{45503F35-B4E6-4526-B5F9-E8BEC2941901}" srcId="{502EF9CA-3ED1-4B4D-BB79-F81B2ABCA449}" destId="{64C7FC6D-5686-4656-AC79-6FABCB6A326D}" srcOrd="0" destOrd="0" parTransId="{4B44138E-7F2C-4B48-9F6D-A867A68FEB85}" sibTransId="{E22E2B33-6A73-434F-934F-18C384BB86DF}"/>
    <dgm:cxn modelId="{681DA935-B0F1-4E93-A04D-82459698D542}" srcId="{65F90314-EBBE-487A-9F08-28048106AA7D}" destId="{4812E9E6-E287-4E74-8575-56CA7E249B5F}" srcOrd="2" destOrd="0" parTransId="{25EF31E6-3CF4-43D6-BBB4-EE97580ECACA}" sibTransId="{42E8BBDC-260F-4D61-83CD-039A6B6A18B3}"/>
    <dgm:cxn modelId="{1CBEC73F-494C-4C73-BE20-4F0C2E7EE7B9}" type="presOf" srcId="{D4D4FFAB-9727-420B-BD42-04F68B8A0BED}" destId="{10FF4EAC-087E-4992-A5B2-FAE45124BD01}" srcOrd="1" destOrd="0" presId="urn:microsoft.com/office/officeart/2005/8/layout/hierarchy2"/>
    <dgm:cxn modelId="{06050040-0475-45DF-B719-8507A8787DF9}" type="presOf" srcId="{4B44138E-7F2C-4B48-9F6D-A867A68FEB85}" destId="{E710D1E5-7D68-47C9-B0CE-835A6BACC3D5}" srcOrd="1" destOrd="0" presId="urn:microsoft.com/office/officeart/2005/8/layout/hierarchy2"/>
    <dgm:cxn modelId="{A4FE8D5D-A55A-4D65-B4F5-AA4231A43AF7}" type="presOf" srcId="{25EF31E6-3CF4-43D6-BBB4-EE97580ECACA}" destId="{E4AF46AB-82DA-4AC0-9F39-3E1912123B81}" srcOrd="0" destOrd="0" presId="urn:microsoft.com/office/officeart/2005/8/layout/hierarchy2"/>
    <dgm:cxn modelId="{DA29BD61-CFCF-4E15-999C-523E74A99788}" type="presOf" srcId="{90224647-EFB3-4E32-8AFA-247590E00E13}" destId="{4DC638CB-0845-4AD5-BC08-42DFF87626E3}" srcOrd="0" destOrd="0" presId="urn:microsoft.com/office/officeart/2005/8/layout/hierarchy2"/>
    <dgm:cxn modelId="{09C3974E-8902-48ED-AE26-E0EC6F3EE8E3}" srcId="{65F90314-EBBE-487A-9F08-28048106AA7D}" destId="{502EF9CA-3ED1-4B4D-BB79-F81B2ABCA449}" srcOrd="0" destOrd="0" parTransId="{D4D4FFAB-9727-420B-BD42-04F68B8A0BED}" sibTransId="{70FCCBBD-66F9-4ABC-9375-1D0AD11533CD}"/>
    <dgm:cxn modelId="{A5FE0574-1462-4A51-B547-3A18F2E6F2F5}" srcId="{64C7FC6D-5686-4656-AC79-6FABCB6A326D}" destId="{C26A60B7-FFE9-419C-90E6-65516E291BA7}" srcOrd="0" destOrd="0" parTransId="{B83F3727-6BE4-4464-BF61-F9A50A2433C9}" sibTransId="{9614B1E1-C699-4245-BA15-A11BF3911AE2}"/>
    <dgm:cxn modelId="{1D608078-69DD-4B5C-837B-14081A251F2F}" type="presOf" srcId="{E12A0A85-4EC0-442F-89B3-8512DEF85651}" destId="{73CE50AB-83BF-4FFF-B498-8A14A5F85FAA}" srcOrd="0" destOrd="0" presId="urn:microsoft.com/office/officeart/2005/8/layout/hierarchy2"/>
    <dgm:cxn modelId="{9A24017C-9AF7-4CE3-B44D-529D38EA5E8B}" srcId="{64C7FC6D-5686-4656-AC79-6FABCB6A326D}" destId="{14CEF545-34F5-48B7-B256-7465755B59DF}" srcOrd="2" destOrd="0" parTransId="{D77C9F88-AF30-4B53-A264-F44D035DB1F8}" sibTransId="{72CF59A4-898A-4B44-9473-0D039C63D847}"/>
    <dgm:cxn modelId="{57D5387D-5EBC-4F1B-9BA8-87C6EA43772A}" type="presOf" srcId="{4B44138E-7F2C-4B48-9F6D-A867A68FEB85}" destId="{84CED359-E360-4166-825D-9C73A0BE9D8F}" srcOrd="0" destOrd="0" presId="urn:microsoft.com/office/officeart/2005/8/layout/hierarchy2"/>
    <dgm:cxn modelId="{61ED627F-A3A1-4466-8084-0C81BE9844E4}" type="presOf" srcId="{6987EF80-8022-4C00-89C9-7FDDEC654A5F}" destId="{44C252EF-3825-405B-9736-C9EA7D7B30E9}" srcOrd="0" destOrd="0" presId="urn:microsoft.com/office/officeart/2005/8/layout/hierarchy2"/>
    <dgm:cxn modelId="{08D84484-540C-4DC5-BE3E-451700D97FEC}" type="presOf" srcId="{D77C9F88-AF30-4B53-A264-F44D035DB1F8}" destId="{3F05F105-7946-4350-AFD4-3782C1A8B7CA}" srcOrd="0" destOrd="0" presId="urn:microsoft.com/office/officeart/2005/8/layout/hierarchy2"/>
    <dgm:cxn modelId="{7C393E91-38F4-4350-B2EF-B7539A1764DF}" type="presOf" srcId="{D4D4FFAB-9727-420B-BD42-04F68B8A0BED}" destId="{CD5D351B-36F2-4775-87AA-461039EDC25F}" srcOrd="0" destOrd="0" presId="urn:microsoft.com/office/officeart/2005/8/layout/hierarchy2"/>
    <dgm:cxn modelId="{5B73B894-961F-4DBD-BAE7-784F5F7E9B51}" type="presOf" srcId="{502EF9CA-3ED1-4B4D-BB79-F81B2ABCA449}" destId="{86F196D5-01B2-42F2-8130-376BDD71F667}" srcOrd="0" destOrd="0" presId="urn:microsoft.com/office/officeart/2005/8/layout/hierarchy2"/>
    <dgm:cxn modelId="{AA61E198-3EF7-46A3-AC3C-87E2960ED260}" type="presOf" srcId="{68546EF9-32C1-4CE5-A0FB-7786F6AFB008}" destId="{0D3E0BBF-0F9A-4C35-B294-43859D7700E9}" srcOrd="1" destOrd="0" presId="urn:microsoft.com/office/officeart/2005/8/layout/hierarchy2"/>
    <dgm:cxn modelId="{251FB799-8BA1-41D4-8DBF-EB363E44247F}" type="presOf" srcId="{4812E9E6-E287-4E74-8575-56CA7E249B5F}" destId="{60F8E5C0-258C-41DF-9184-CCF8B38E4D5B}" srcOrd="0" destOrd="0" presId="urn:microsoft.com/office/officeart/2005/8/layout/hierarchy2"/>
    <dgm:cxn modelId="{05CCBF9D-2D21-475B-B8D0-1A5AF2833492}" srcId="{65F90314-EBBE-487A-9F08-28048106AA7D}" destId="{0526090B-60BF-42ED-B7E8-6B5EEA51E487}" srcOrd="1" destOrd="0" parTransId="{1B52DA48-697E-45FA-ABD6-756729C43BF4}" sibTransId="{733C69D8-B75C-4FC2-A2EB-9FC8443E42C1}"/>
    <dgm:cxn modelId="{58B36BA1-6E1F-466F-8803-03C5E6AC3047}" type="presOf" srcId="{6987EF80-8022-4C00-89C9-7FDDEC654A5F}" destId="{0B01F627-125B-4067-A4B1-A1F02B35C986}" srcOrd="1" destOrd="0" presId="urn:microsoft.com/office/officeart/2005/8/layout/hierarchy2"/>
    <dgm:cxn modelId="{38F351A4-B7C0-409E-A2E4-514DF6C4ED4D}" type="presOf" srcId="{9F2E1BFE-182F-41E1-8FA3-4A42A909E562}" destId="{D915B0AB-62BD-4C37-AEE9-AE2E155DD8AF}" srcOrd="0" destOrd="0" presId="urn:microsoft.com/office/officeart/2005/8/layout/hierarchy2"/>
    <dgm:cxn modelId="{A3B7D7B6-DB7F-494D-A0DC-7C8C9F4DC24D}" type="presOf" srcId="{88F821BF-5AC8-4656-804D-284B97393B6D}" destId="{B79F9F8A-3D9A-4373-AFBD-EAFF2CA25081}" srcOrd="0" destOrd="0" presId="urn:microsoft.com/office/officeart/2005/8/layout/hierarchy2"/>
    <dgm:cxn modelId="{C7075CBC-C8A2-4E11-A449-0B564BA52A5B}" type="presOf" srcId="{1B52DA48-697E-45FA-ABD6-756729C43BF4}" destId="{1F84053F-B854-4E55-86FB-09DB6CCDC795}" srcOrd="1" destOrd="0" presId="urn:microsoft.com/office/officeart/2005/8/layout/hierarchy2"/>
    <dgm:cxn modelId="{681482C3-554F-48BB-8B86-5FEB234A94AF}" type="presOf" srcId="{0526090B-60BF-42ED-B7E8-6B5EEA51E487}" destId="{E3E7771A-E88C-40DF-8D1F-2237B28F8C4C}" srcOrd="0" destOrd="0" presId="urn:microsoft.com/office/officeart/2005/8/layout/hierarchy2"/>
    <dgm:cxn modelId="{E4B515C8-88F8-4AB3-94CF-5E34D9C1B759}" srcId="{502EF9CA-3ED1-4B4D-BB79-F81B2ABCA449}" destId="{19F607E8-F684-48BD-9294-EB77FE00EB18}" srcOrd="1" destOrd="0" parTransId="{E12A0A85-4EC0-442F-89B3-8512DEF85651}" sibTransId="{314B94DC-A2F7-486E-949B-6809B059BE0C}"/>
    <dgm:cxn modelId="{9953D7E1-C77A-4B10-BA60-6E870AD2986B}" srcId="{64C7FC6D-5686-4656-AC79-6FABCB6A326D}" destId="{4040EDF2-51DD-45D2-990E-6BC02742B0FC}" srcOrd="1" destOrd="0" parTransId="{AA62DC82-B24F-4515-A0E1-B633B54DA988}" sibTransId="{748BDB92-4FAB-4092-962F-B3190AC1F273}"/>
    <dgm:cxn modelId="{D6D0C1E5-F5FE-4564-AA65-0B4798020693}" type="presOf" srcId="{14CEF545-34F5-48B7-B256-7465755B59DF}" destId="{BEB3ACBF-7834-4451-AE4A-A215631C56B7}" srcOrd="0" destOrd="0" presId="urn:microsoft.com/office/officeart/2005/8/layout/hierarchy2"/>
    <dgm:cxn modelId="{22B7D7E7-F7F9-4D7F-92C5-69EA5F8C35D8}" type="presOf" srcId="{B83F3727-6BE4-4464-BF61-F9A50A2433C9}" destId="{E712A6A9-4479-4035-B113-BFEC95A49DB1}" srcOrd="1" destOrd="0" presId="urn:microsoft.com/office/officeart/2005/8/layout/hierarchy2"/>
    <dgm:cxn modelId="{1F5E34EA-D32C-4B1D-A4AC-8AA4D735060D}" type="presOf" srcId="{B83F3727-6BE4-4464-BF61-F9A50A2433C9}" destId="{0224131B-07B7-4190-816E-9DA4B5B1B36A}" srcOrd="0" destOrd="0" presId="urn:microsoft.com/office/officeart/2005/8/layout/hierarchy2"/>
    <dgm:cxn modelId="{13E64FED-B3C6-4F76-9C01-807E56FE888E}" type="presOf" srcId="{C26A60B7-FFE9-419C-90E6-65516E291BA7}" destId="{82608678-56FB-461F-8EA9-C95D3C2F9BAA}" srcOrd="0" destOrd="0" presId="urn:microsoft.com/office/officeart/2005/8/layout/hierarchy2"/>
    <dgm:cxn modelId="{30E3F9F2-0D78-48E8-97C1-C638D0B50BFF}" type="presOf" srcId="{68546EF9-32C1-4CE5-A0FB-7786F6AFB008}" destId="{CC538E8E-3919-4334-BA62-816DDC9E01BA}" srcOrd="0" destOrd="0" presId="urn:microsoft.com/office/officeart/2005/8/layout/hierarchy2"/>
    <dgm:cxn modelId="{23F9FEF5-59CC-4B3C-B4CC-E4B2F1FF6325}" type="presOf" srcId="{AA62DC82-B24F-4515-A0E1-B633B54DA988}" destId="{E837CDE5-9981-4AA6-95A6-E778F8245FBE}" srcOrd="0" destOrd="0" presId="urn:microsoft.com/office/officeart/2005/8/layout/hierarchy2"/>
    <dgm:cxn modelId="{4F1D77FA-3F4B-4F00-BFA8-450DF132FFDD}" type="presOf" srcId="{65F90314-EBBE-487A-9F08-28048106AA7D}" destId="{9209900F-579C-4CFF-9C60-88CAE0B3BC74}" srcOrd="0" destOrd="0" presId="urn:microsoft.com/office/officeart/2005/8/layout/hierarchy2"/>
    <dgm:cxn modelId="{50CC95FD-BA81-4C18-933F-D0E7FE66A59B}" type="presOf" srcId="{4040EDF2-51DD-45D2-990E-6BC02742B0FC}" destId="{BAB2E44B-2F27-480A-9B90-967FA8C3F1C2}" srcOrd="0" destOrd="0" presId="urn:microsoft.com/office/officeart/2005/8/layout/hierarchy2"/>
    <dgm:cxn modelId="{6507547E-DA88-4AAD-8E9F-C9DDF2C56699}" type="presParOf" srcId="{B79F9F8A-3D9A-4373-AFBD-EAFF2CA25081}" destId="{0D72EDD2-D9FD-4697-948A-41EB7469ACBB}" srcOrd="0" destOrd="0" presId="urn:microsoft.com/office/officeart/2005/8/layout/hierarchy2"/>
    <dgm:cxn modelId="{614164B6-3E3E-4589-AEE5-F618B1889D9D}" type="presParOf" srcId="{0D72EDD2-D9FD-4697-948A-41EB7469ACBB}" destId="{9209900F-579C-4CFF-9C60-88CAE0B3BC74}" srcOrd="0" destOrd="0" presId="urn:microsoft.com/office/officeart/2005/8/layout/hierarchy2"/>
    <dgm:cxn modelId="{AA4ACC32-11F4-42E0-A559-F311A4139CF5}" type="presParOf" srcId="{0D72EDD2-D9FD-4697-948A-41EB7469ACBB}" destId="{25EC8E86-B8C4-4BC3-8FED-6641BB9970BF}" srcOrd="1" destOrd="0" presId="urn:microsoft.com/office/officeart/2005/8/layout/hierarchy2"/>
    <dgm:cxn modelId="{32D01E35-6F63-4B66-9010-4D5B3806BCB4}" type="presParOf" srcId="{25EC8E86-B8C4-4BC3-8FED-6641BB9970BF}" destId="{CD5D351B-36F2-4775-87AA-461039EDC25F}" srcOrd="0" destOrd="0" presId="urn:microsoft.com/office/officeart/2005/8/layout/hierarchy2"/>
    <dgm:cxn modelId="{43CFDD3F-08A5-4908-AF1E-33EFBE27E1DA}" type="presParOf" srcId="{CD5D351B-36F2-4775-87AA-461039EDC25F}" destId="{10FF4EAC-087E-4992-A5B2-FAE45124BD01}" srcOrd="0" destOrd="0" presId="urn:microsoft.com/office/officeart/2005/8/layout/hierarchy2"/>
    <dgm:cxn modelId="{4AA7873B-6382-4F61-82A2-A4815644D4C2}" type="presParOf" srcId="{25EC8E86-B8C4-4BC3-8FED-6641BB9970BF}" destId="{F9C2095E-AEF3-42F3-BE08-4C58F57F08B0}" srcOrd="1" destOrd="0" presId="urn:microsoft.com/office/officeart/2005/8/layout/hierarchy2"/>
    <dgm:cxn modelId="{E2D5177E-0880-4589-AD97-D21903F12701}" type="presParOf" srcId="{F9C2095E-AEF3-42F3-BE08-4C58F57F08B0}" destId="{86F196D5-01B2-42F2-8130-376BDD71F667}" srcOrd="0" destOrd="0" presId="urn:microsoft.com/office/officeart/2005/8/layout/hierarchy2"/>
    <dgm:cxn modelId="{CEA5D1ED-2C91-41D9-A690-6D9DD98B90A6}" type="presParOf" srcId="{F9C2095E-AEF3-42F3-BE08-4C58F57F08B0}" destId="{4F121F7C-B55F-416E-ADDA-F77AE1D47037}" srcOrd="1" destOrd="0" presId="urn:microsoft.com/office/officeart/2005/8/layout/hierarchy2"/>
    <dgm:cxn modelId="{F83CB983-E91C-42D0-BE58-D85F70D43A98}" type="presParOf" srcId="{4F121F7C-B55F-416E-ADDA-F77AE1D47037}" destId="{84CED359-E360-4166-825D-9C73A0BE9D8F}" srcOrd="0" destOrd="0" presId="urn:microsoft.com/office/officeart/2005/8/layout/hierarchy2"/>
    <dgm:cxn modelId="{3CA879C4-6B4A-46E8-BEC6-7F8BB96145DF}" type="presParOf" srcId="{84CED359-E360-4166-825D-9C73A0BE9D8F}" destId="{E710D1E5-7D68-47C9-B0CE-835A6BACC3D5}" srcOrd="0" destOrd="0" presId="urn:microsoft.com/office/officeart/2005/8/layout/hierarchy2"/>
    <dgm:cxn modelId="{10647D6F-C1AD-4023-A962-CDDF070AF29D}" type="presParOf" srcId="{4F121F7C-B55F-416E-ADDA-F77AE1D47037}" destId="{6A36D3E2-906E-4BE5-BD9B-DC2E61116CE1}" srcOrd="1" destOrd="0" presId="urn:microsoft.com/office/officeart/2005/8/layout/hierarchy2"/>
    <dgm:cxn modelId="{37113458-0710-4058-A6FC-7BE219FCBD8F}" type="presParOf" srcId="{6A36D3E2-906E-4BE5-BD9B-DC2E61116CE1}" destId="{CAFA5CE3-271F-47C8-9600-344E7C73014C}" srcOrd="0" destOrd="0" presId="urn:microsoft.com/office/officeart/2005/8/layout/hierarchy2"/>
    <dgm:cxn modelId="{1047A9A0-30F0-4823-950F-2179834D5F1D}" type="presParOf" srcId="{6A36D3E2-906E-4BE5-BD9B-DC2E61116CE1}" destId="{51A6B39C-54F1-4D41-A1BB-7A465405A85F}" srcOrd="1" destOrd="0" presId="urn:microsoft.com/office/officeart/2005/8/layout/hierarchy2"/>
    <dgm:cxn modelId="{1521C219-1649-4B52-A795-8EE6C841A473}" type="presParOf" srcId="{51A6B39C-54F1-4D41-A1BB-7A465405A85F}" destId="{0224131B-07B7-4190-816E-9DA4B5B1B36A}" srcOrd="0" destOrd="0" presId="urn:microsoft.com/office/officeart/2005/8/layout/hierarchy2"/>
    <dgm:cxn modelId="{19FCE50D-3917-4004-94E0-0B1C4C438B76}" type="presParOf" srcId="{0224131B-07B7-4190-816E-9DA4B5B1B36A}" destId="{E712A6A9-4479-4035-B113-BFEC95A49DB1}" srcOrd="0" destOrd="0" presId="urn:microsoft.com/office/officeart/2005/8/layout/hierarchy2"/>
    <dgm:cxn modelId="{89D5A479-B206-4EE6-9827-21A0185FDED4}" type="presParOf" srcId="{51A6B39C-54F1-4D41-A1BB-7A465405A85F}" destId="{236CE1CC-562F-4A29-864E-34D205911071}" srcOrd="1" destOrd="0" presId="urn:microsoft.com/office/officeart/2005/8/layout/hierarchy2"/>
    <dgm:cxn modelId="{79326C2A-0389-4891-83F9-796A85BFFA83}" type="presParOf" srcId="{236CE1CC-562F-4A29-864E-34D205911071}" destId="{82608678-56FB-461F-8EA9-C95D3C2F9BAA}" srcOrd="0" destOrd="0" presId="urn:microsoft.com/office/officeart/2005/8/layout/hierarchy2"/>
    <dgm:cxn modelId="{AA9B0D71-582F-45B5-893D-CF6112245186}" type="presParOf" srcId="{236CE1CC-562F-4A29-864E-34D205911071}" destId="{68E488CB-E280-46FB-B7E3-B4F9CB70AFC3}" srcOrd="1" destOrd="0" presId="urn:microsoft.com/office/officeart/2005/8/layout/hierarchy2"/>
    <dgm:cxn modelId="{AD6B9C57-A01E-4E37-9275-A5D08A8F904E}" type="presParOf" srcId="{51A6B39C-54F1-4D41-A1BB-7A465405A85F}" destId="{E837CDE5-9981-4AA6-95A6-E778F8245FBE}" srcOrd="2" destOrd="0" presId="urn:microsoft.com/office/officeart/2005/8/layout/hierarchy2"/>
    <dgm:cxn modelId="{91F7F2BA-7BC8-4E1E-A1AD-2FB9D1737F2A}" type="presParOf" srcId="{E837CDE5-9981-4AA6-95A6-E778F8245FBE}" destId="{C64D8D0B-0B20-46AB-A914-B70E5B637A4B}" srcOrd="0" destOrd="0" presId="urn:microsoft.com/office/officeart/2005/8/layout/hierarchy2"/>
    <dgm:cxn modelId="{82DE7EB7-494E-4E75-95BF-65172A49F521}" type="presParOf" srcId="{51A6B39C-54F1-4D41-A1BB-7A465405A85F}" destId="{7C539EC5-8610-4B7F-BB3D-118EED87D68E}" srcOrd="3" destOrd="0" presId="urn:microsoft.com/office/officeart/2005/8/layout/hierarchy2"/>
    <dgm:cxn modelId="{9C02D400-E4DD-40CC-AE6A-ED88153F76E2}" type="presParOf" srcId="{7C539EC5-8610-4B7F-BB3D-118EED87D68E}" destId="{BAB2E44B-2F27-480A-9B90-967FA8C3F1C2}" srcOrd="0" destOrd="0" presId="urn:microsoft.com/office/officeart/2005/8/layout/hierarchy2"/>
    <dgm:cxn modelId="{2301A0B2-B987-4BA8-B54E-E838474D8C56}" type="presParOf" srcId="{7C539EC5-8610-4B7F-BB3D-118EED87D68E}" destId="{88B33880-8864-43EF-A27F-0B588637B81A}" srcOrd="1" destOrd="0" presId="urn:microsoft.com/office/officeart/2005/8/layout/hierarchy2"/>
    <dgm:cxn modelId="{8BFD29C8-E71D-4438-9F5E-B2D9621AEC2A}" type="presParOf" srcId="{51A6B39C-54F1-4D41-A1BB-7A465405A85F}" destId="{3F05F105-7946-4350-AFD4-3782C1A8B7CA}" srcOrd="4" destOrd="0" presId="urn:microsoft.com/office/officeart/2005/8/layout/hierarchy2"/>
    <dgm:cxn modelId="{43DABFA9-AA02-4804-AEC7-D74CFC33E98E}" type="presParOf" srcId="{3F05F105-7946-4350-AFD4-3782C1A8B7CA}" destId="{3BB8FAA3-A2EE-4266-869D-8B362E31CB18}" srcOrd="0" destOrd="0" presId="urn:microsoft.com/office/officeart/2005/8/layout/hierarchy2"/>
    <dgm:cxn modelId="{7FC04299-AA55-49BA-B94A-C4A4B2E06D7D}" type="presParOf" srcId="{51A6B39C-54F1-4D41-A1BB-7A465405A85F}" destId="{E1CA860E-2803-42C4-AEBE-8386A604710E}" srcOrd="5" destOrd="0" presId="urn:microsoft.com/office/officeart/2005/8/layout/hierarchy2"/>
    <dgm:cxn modelId="{940A4402-D79B-427E-9272-035D9D64F389}" type="presParOf" srcId="{E1CA860E-2803-42C4-AEBE-8386A604710E}" destId="{BEB3ACBF-7834-4451-AE4A-A215631C56B7}" srcOrd="0" destOrd="0" presId="urn:microsoft.com/office/officeart/2005/8/layout/hierarchy2"/>
    <dgm:cxn modelId="{8FA946BA-3CBF-4B8E-BA85-E9FB09BDEED5}" type="presParOf" srcId="{E1CA860E-2803-42C4-AEBE-8386A604710E}" destId="{35B7D8E4-D21D-446E-91A4-4AF914E8E741}" srcOrd="1" destOrd="0" presId="urn:microsoft.com/office/officeart/2005/8/layout/hierarchy2"/>
    <dgm:cxn modelId="{D2731702-20EE-4752-8E58-DD9B8FAE484A}" type="presParOf" srcId="{35B7D8E4-D21D-446E-91A4-4AF914E8E741}" destId="{44C252EF-3825-405B-9736-C9EA7D7B30E9}" srcOrd="0" destOrd="0" presId="urn:microsoft.com/office/officeart/2005/8/layout/hierarchy2"/>
    <dgm:cxn modelId="{827A9F4B-7AF2-4743-9751-400C77C70738}" type="presParOf" srcId="{44C252EF-3825-405B-9736-C9EA7D7B30E9}" destId="{0B01F627-125B-4067-A4B1-A1F02B35C986}" srcOrd="0" destOrd="0" presId="urn:microsoft.com/office/officeart/2005/8/layout/hierarchy2"/>
    <dgm:cxn modelId="{0368443D-EBFA-4256-AB4A-57C95F2D2643}" type="presParOf" srcId="{35B7D8E4-D21D-446E-91A4-4AF914E8E741}" destId="{E1A41148-8E22-492C-A922-BF5BBB51799E}" srcOrd="1" destOrd="0" presId="urn:microsoft.com/office/officeart/2005/8/layout/hierarchy2"/>
    <dgm:cxn modelId="{156FBBF5-5115-4846-A89E-6A206C92D085}" type="presParOf" srcId="{E1A41148-8E22-492C-A922-BF5BBB51799E}" destId="{D915B0AB-62BD-4C37-AEE9-AE2E155DD8AF}" srcOrd="0" destOrd="0" presId="urn:microsoft.com/office/officeart/2005/8/layout/hierarchy2"/>
    <dgm:cxn modelId="{620727CA-DB7B-441D-B422-7CA71C6417F3}" type="presParOf" srcId="{E1A41148-8E22-492C-A922-BF5BBB51799E}" destId="{C7242D24-89BF-4593-B610-F7F20EC531D1}" srcOrd="1" destOrd="0" presId="urn:microsoft.com/office/officeart/2005/8/layout/hierarchy2"/>
    <dgm:cxn modelId="{3F0CF4CC-683E-4744-8675-A4FF541232BB}" type="presParOf" srcId="{4F121F7C-B55F-416E-ADDA-F77AE1D47037}" destId="{73CE50AB-83BF-4FFF-B498-8A14A5F85FAA}" srcOrd="2" destOrd="0" presId="urn:microsoft.com/office/officeart/2005/8/layout/hierarchy2"/>
    <dgm:cxn modelId="{640989C2-03D5-4F46-99C7-7FACA7EE440F}" type="presParOf" srcId="{73CE50AB-83BF-4FFF-B498-8A14A5F85FAA}" destId="{5A2A9816-CC96-4EC8-8044-A03AEC1AD310}" srcOrd="0" destOrd="0" presId="urn:microsoft.com/office/officeart/2005/8/layout/hierarchy2"/>
    <dgm:cxn modelId="{C8F1215D-0276-45C5-A59C-0A44EEF3CBC0}" type="presParOf" srcId="{4F121F7C-B55F-416E-ADDA-F77AE1D47037}" destId="{07ADDC42-28B5-4505-AE5B-DD6E7155BD96}" srcOrd="3" destOrd="0" presId="urn:microsoft.com/office/officeart/2005/8/layout/hierarchy2"/>
    <dgm:cxn modelId="{B8F2640E-29ED-4C60-AC72-57F4DC46BC10}" type="presParOf" srcId="{07ADDC42-28B5-4505-AE5B-DD6E7155BD96}" destId="{102A8C3C-94B4-42B1-947A-5DDE33DB093E}" srcOrd="0" destOrd="0" presId="urn:microsoft.com/office/officeart/2005/8/layout/hierarchy2"/>
    <dgm:cxn modelId="{7C67E471-D099-44FB-B2C7-77A6B2C4F2CB}" type="presParOf" srcId="{07ADDC42-28B5-4505-AE5B-DD6E7155BD96}" destId="{5B692983-2A08-480E-8F2C-46E4FD82DB28}" srcOrd="1" destOrd="0" presId="urn:microsoft.com/office/officeart/2005/8/layout/hierarchy2"/>
    <dgm:cxn modelId="{6C75F3CA-7ACC-4624-BEE3-DA8FD24A080B}" type="presParOf" srcId="{4F121F7C-B55F-416E-ADDA-F77AE1D47037}" destId="{CC538E8E-3919-4334-BA62-816DDC9E01BA}" srcOrd="4" destOrd="0" presId="urn:microsoft.com/office/officeart/2005/8/layout/hierarchy2"/>
    <dgm:cxn modelId="{6AA73285-1C2C-4CF1-86DB-B2C193E5C1EE}" type="presParOf" srcId="{CC538E8E-3919-4334-BA62-816DDC9E01BA}" destId="{0D3E0BBF-0F9A-4C35-B294-43859D7700E9}" srcOrd="0" destOrd="0" presId="urn:microsoft.com/office/officeart/2005/8/layout/hierarchy2"/>
    <dgm:cxn modelId="{ADFD1AAF-34AD-456B-AA09-58DD759D57BB}" type="presParOf" srcId="{4F121F7C-B55F-416E-ADDA-F77AE1D47037}" destId="{97CA94AE-9FA3-4AB5-825B-08D3474CBEC0}" srcOrd="5" destOrd="0" presId="urn:microsoft.com/office/officeart/2005/8/layout/hierarchy2"/>
    <dgm:cxn modelId="{3E591497-9EAB-4A12-9FFC-8A45162D26B4}" type="presParOf" srcId="{97CA94AE-9FA3-4AB5-825B-08D3474CBEC0}" destId="{4DC638CB-0845-4AD5-BC08-42DFF87626E3}" srcOrd="0" destOrd="0" presId="urn:microsoft.com/office/officeart/2005/8/layout/hierarchy2"/>
    <dgm:cxn modelId="{0BD34B8F-8C32-4712-A8A9-8124C858ABF7}" type="presParOf" srcId="{97CA94AE-9FA3-4AB5-825B-08D3474CBEC0}" destId="{F619FCCF-E915-4CE5-9EE2-89B279325FA4}" srcOrd="1" destOrd="0" presId="urn:microsoft.com/office/officeart/2005/8/layout/hierarchy2"/>
    <dgm:cxn modelId="{645B2BC2-57A8-4E9D-B9FB-2D0EA39115AA}" type="presParOf" srcId="{25EC8E86-B8C4-4BC3-8FED-6641BB9970BF}" destId="{A170D7D1-0F98-4D18-8682-4DB23F6E5EA3}" srcOrd="2" destOrd="0" presId="urn:microsoft.com/office/officeart/2005/8/layout/hierarchy2"/>
    <dgm:cxn modelId="{C251AE3F-2304-4BE9-855C-610E31A580A0}" type="presParOf" srcId="{A170D7D1-0F98-4D18-8682-4DB23F6E5EA3}" destId="{1F84053F-B854-4E55-86FB-09DB6CCDC795}" srcOrd="0" destOrd="0" presId="urn:microsoft.com/office/officeart/2005/8/layout/hierarchy2"/>
    <dgm:cxn modelId="{218E4C77-9936-42D6-88C5-C57E4E15AF74}" type="presParOf" srcId="{25EC8E86-B8C4-4BC3-8FED-6641BB9970BF}" destId="{685362F2-0BE3-43A9-A483-B6DD2BF01096}" srcOrd="3" destOrd="0" presId="urn:microsoft.com/office/officeart/2005/8/layout/hierarchy2"/>
    <dgm:cxn modelId="{7ED1BD64-5270-45EA-8488-A40A53E50372}" type="presParOf" srcId="{685362F2-0BE3-43A9-A483-B6DD2BF01096}" destId="{E3E7771A-E88C-40DF-8D1F-2237B28F8C4C}" srcOrd="0" destOrd="0" presId="urn:microsoft.com/office/officeart/2005/8/layout/hierarchy2"/>
    <dgm:cxn modelId="{B11D32C4-6112-4AB9-804B-9E22FB307A63}" type="presParOf" srcId="{685362F2-0BE3-43A9-A483-B6DD2BF01096}" destId="{22D91862-59AB-4F21-AC56-2954B23D7149}" srcOrd="1" destOrd="0" presId="urn:microsoft.com/office/officeart/2005/8/layout/hierarchy2"/>
    <dgm:cxn modelId="{E82049F7-669F-4C03-A495-BDEA2E96098F}" type="presParOf" srcId="{25EC8E86-B8C4-4BC3-8FED-6641BB9970BF}" destId="{E4AF46AB-82DA-4AC0-9F39-3E1912123B81}" srcOrd="4" destOrd="0" presId="urn:microsoft.com/office/officeart/2005/8/layout/hierarchy2"/>
    <dgm:cxn modelId="{C39892AF-AF8C-49A3-9C8E-BFDAB3D09C22}" type="presParOf" srcId="{E4AF46AB-82DA-4AC0-9F39-3E1912123B81}" destId="{38C59D36-3872-48CE-8FB2-281B908DABE7}" srcOrd="0" destOrd="0" presId="urn:microsoft.com/office/officeart/2005/8/layout/hierarchy2"/>
    <dgm:cxn modelId="{65DBDF83-3A9B-4D71-ADAB-A664FD572B42}" type="presParOf" srcId="{25EC8E86-B8C4-4BC3-8FED-6641BB9970BF}" destId="{0164A9C0-01F4-4549-9B55-28AA8AC4986F}" srcOrd="5" destOrd="0" presId="urn:microsoft.com/office/officeart/2005/8/layout/hierarchy2"/>
    <dgm:cxn modelId="{81A1A6D2-6FF2-4B9E-95BE-D9D38C65F895}" type="presParOf" srcId="{0164A9C0-01F4-4549-9B55-28AA8AC4986F}" destId="{60F8E5C0-258C-41DF-9184-CCF8B38E4D5B}" srcOrd="0" destOrd="0" presId="urn:microsoft.com/office/officeart/2005/8/layout/hierarchy2"/>
    <dgm:cxn modelId="{F1A0C4C7-F8C9-4E5C-894A-70CDD85CA76A}" type="presParOf" srcId="{0164A9C0-01F4-4549-9B55-28AA8AC4986F}" destId="{14110CCB-179F-4A1F-9DDD-233D3CA1E8E2}" srcOrd="1" destOrd="0" presId="urn:microsoft.com/office/officeart/2005/8/layout/hierarchy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539E66-6743-4718-AEF1-DBDAEB53B4D6}" type="doc">
      <dgm:prSet loTypeId="urn:microsoft.com/office/officeart/2005/8/layout/vList3" loCatId="list" qsTypeId="urn:microsoft.com/office/officeart/2005/8/quickstyle/simple1" qsCatId="simple" csTypeId="urn:microsoft.com/office/officeart/2005/8/colors/accent0_3" csCatId="mainScheme" phldr="1"/>
      <dgm:spPr/>
    </dgm:pt>
    <dgm:pt modelId="{6A6FC4C3-ED18-469C-B7CE-B12BEF93F8FB}">
      <dgm:prSet phldrT="[Text]" custT="1"/>
      <dgm:spPr/>
      <dgm:t>
        <a:bodyPr/>
        <a:lstStyle/>
        <a:p>
          <a:r>
            <a:rPr lang="en-CA" sz="1400" b="1"/>
            <a:t>Step 3:  Identify Requirements  &amp; Estimate Cost Parameters</a:t>
          </a:r>
        </a:p>
      </dgm:t>
    </dgm:pt>
    <dgm:pt modelId="{B08432FD-C34A-4213-88AB-BED02C3407E9}" type="parTrans" cxnId="{781D1892-C9AD-4C94-B700-7436B99D4444}">
      <dgm:prSet/>
      <dgm:spPr/>
      <dgm:t>
        <a:bodyPr/>
        <a:lstStyle/>
        <a:p>
          <a:endParaRPr lang="en-CA"/>
        </a:p>
      </dgm:t>
    </dgm:pt>
    <dgm:pt modelId="{B00B8344-B278-4599-94CA-E0058065378E}" type="sibTrans" cxnId="{781D1892-C9AD-4C94-B700-7436B99D4444}">
      <dgm:prSet/>
      <dgm:spPr/>
      <dgm:t>
        <a:bodyPr/>
        <a:lstStyle/>
        <a:p>
          <a:endParaRPr lang="en-CA"/>
        </a:p>
      </dgm:t>
    </dgm:pt>
    <dgm:pt modelId="{241FD68A-A0FB-44F3-8F8C-181EE19295A7}">
      <dgm:prSet phldrT="[Text]" custT="1"/>
      <dgm:spPr/>
      <dgm:t>
        <a:bodyPr/>
        <a:lstStyle/>
        <a:p>
          <a:r>
            <a:rPr lang="en-CA" sz="1400" b="1"/>
            <a:t>Step 1: Inititive Details</a:t>
          </a:r>
        </a:p>
      </dgm:t>
    </dgm:pt>
    <dgm:pt modelId="{265C4B66-0B89-47D0-92D2-51AAAC1C669F}" type="parTrans" cxnId="{F32A87E8-3AE6-47AD-B095-35ECEBC94E8B}">
      <dgm:prSet/>
      <dgm:spPr/>
      <dgm:t>
        <a:bodyPr/>
        <a:lstStyle/>
        <a:p>
          <a:endParaRPr lang="en-CA"/>
        </a:p>
      </dgm:t>
    </dgm:pt>
    <dgm:pt modelId="{26985EC7-A15C-4FB2-8820-CBFF74FE6797}" type="sibTrans" cxnId="{F32A87E8-3AE6-47AD-B095-35ECEBC94E8B}">
      <dgm:prSet/>
      <dgm:spPr/>
      <dgm:t>
        <a:bodyPr/>
        <a:lstStyle/>
        <a:p>
          <a:endParaRPr lang="en-CA"/>
        </a:p>
      </dgm:t>
    </dgm:pt>
    <dgm:pt modelId="{208BBC2D-393D-43D9-A790-6D14973520F3}">
      <dgm:prSet phldrT="[Text]" custT="1"/>
      <dgm:spPr/>
      <dgm:t>
        <a:bodyPr/>
        <a:lstStyle/>
        <a:p>
          <a:r>
            <a:rPr lang="en-CA" sz="1000"/>
            <a:t> Divide impacted entities into stakeholder groups</a:t>
          </a:r>
        </a:p>
      </dgm:t>
    </dgm:pt>
    <dgm:pt modelId="{2DBDEE21-2839-42AC-BDA8-4F283EC88C0E}" type="parTrans" cxnId="{69AE9A79-B505-4B96-B537-CEE10A91059A}">
      <dgm:prSet/>
      <dgm:spPr/>
      <dgm:t>
        <a:bodyPr/>
        <a:lstStyle/>
        <a:p>
          <a:endParaRPr lang="en-CA"/>
        </a:p>
      </dgm:t>
    </dgm:pt>
    <dgm:pt modelId="{93CBACAF-BBA4-40F9-8FFC-C78260E7E434}" type="sibTrans" cxnId="{69AE9A79-B505-4B96-B537-CEE10A91059A}">
      <dgm:prSet/>
      <dgm:spPr/>
      <dgm:t>
        <a:bodyPr/>
        <a:lstStyle/>
        <a:p>
          <a:endParaRPr lang="en-CA"/>
        </a:p>
      </dgm:t>
    </dgm:pt>
    <dgm:pt modelId="{BFFD2C28-D8E4-4A5C-9F54-1CCAF5CC7AAD}">
      <dgm:prSet phldrT="[Text]" custT="1"/>
      <dgm:spPr/>
      <dgm:t>
        <a:bodyPr/>
        <a:lstStyle/>
        <a:p>
          <a:r>
            <a:rPr lang="en-CA" sz="1400" b="1"/>
            <a:t>Step 2: Identify Regulated Community</a:t>
          </a:r>
        </a:p>
      </dgm:t>
    </dgm:pt>
    <dgm:pt modelId="{66E85770-D3D5-493A-83AE-2026EA26B48C}" type="parTrans" cxnId="{13E74730-4591-4ABC-B402-13BD5598AD6E}">
      <dgm:prSet/>
      <dgm:spPr/>
      <dgm:t>
        <a:bodyPr/>
        <a:lstStyle/>
        <a:p>
          <a:endParaRPr lang="en-CA"/>
        </a:p>
      </dgm:t>
    </dgm:pt>
    <dgm:pt modelId="{CF12CEBE-51A1-4FB0-B8E5-CD8AE0AE6C4B}" type="sibTrans" cxnId="{13E74730-4591-4ABC-B402-13BD5598AD6E}">
      <dgm:prSet/>
      <dgm:spPr/>
      <dgm:t>
        <a:bodyPr/>
        <a:lstStyle/>
        <a:p>
          <a:endParaRPr lang="en-CA"/>
        </a:p>
      </dgm:t>
    </dgm:pt>
    <dgm:pt modelId="{1A3819D8-43F1-4DDD-9305-1680FD2A4786}">
      <dgm:prSet phldrT="[Text]" custT="1"/>
      <dgm:spPr/>
      <dgm:t>
        <a:bodyPr/>
        <a:lstStyle/>
        <a:p>
          <a:r>
            <a:rPr lang="en-CA" sz="1000"/>
            <a:t> Record key details about proposal (name, department, registration year, etc.) </a:t>
          </a:r>
        </a:p>
      </dgm:t>
    </dgm:pt>
    <dgm:pt modelId="{30C6F521-B102-4FB1-A87C-4A0927A30546}" type="parTrans" cxnId="{D1CB5A3B-7B05-4527-90D3-88DF429954B0}">
      <dgm:prSet/>
      <dgm:spPr/>
      <dgm:t>
        <a:bodyPr/>
        <a:lstStyle/>
        <a:p>
          <a:endParaRPr lang="en-CA"/>
        </a:p>
      </dgm:t>
    </dgm:pt>
    <dgm:pt modelId="{2C4D8205-B077-4960-A8E5-C1DE7AD4B790}" type="sibTrans" cxnId="{D1CB5A3B-7B05-4527-90D3-88DF429954B0}">
      <dgm:prSet/>
      <dgm:spPr/>
      <dgm:t>
        <a:bodyPr/>
        <a:lstStyle/>
        <a:p>
          <a:endParaRPr lang="en-CA"/>
        </a:p>
      </dgm:t>
    </dgm:pt>
    <dgm:pt modelId="{6AA7535C-1A04-48A5-A22F-5F3471E50C26}">
      <dgm:prSet phldrT="[Text]" custT="1"/>
      <dgm:spPr/>
      <dgm:t>
        <a:bodyPr/>
        <a:lstStyle/>
        <a:p>
          <a:r>
            <a:rPr lang="en-CA" sz="1000"/>
            <a:t> Estimate stakeholder populations</a:t>
          </a:r>
        </a:p>
      </dgm:t>
    </dgm:pt>
    <dgm:pt modelId="{C25CF5DF-97C0-49E6-834F-544410DB2A78}" type="parTrans" cxnId="{02BD1BA9-82DD-48A9-ACB9-3869E7DB26B8}">
      <dgm:prSet/>
      <dgm:spPr/>
      <dgm:t>
        <a:bodyPr/>
        <a:lstStyle/>
        <a:p>
          <a:endParaRPr lang="en-CA"/>
        </a:p>
      </dgm:t>
    </dgm:pt>
    <dgm:pt modelId="{09DC0772-9138-42B8-A707-EE0BB3648C80}" type="sibTrans" cxnId="{02BD1BA9-82DD-48A9-ACB9-3869E7DB26B8}">
      <dgm:prSet/>
      <dgm:spPr/>
      <dgm:t>
        <a:bodyPr/>
        <a:lstStyle/>
        <a:p>
          <a:endParaRPr lang="en-CA"/>
        </a:p>
      </dgm:t>
    </dgm:pt>
    <dgm:pt modelId="{ED003B65-47E7-4E2F-822F-AE919BEB86B7}">
      <dgm:prSet phldrT="[Text]" custT="1"/>
      <dgm:spPr/>
      <dgm:t>
        <a:bodyPr/>
        <a:lstStyle/>
        <a:p>
          <a:r>
            <a:rPr lang="en-CA" sz="1000"/>
            <a:t> Unit cost/staff level (cost of labour), #Units/Hours required, Frequency</a:t>
          </a:r>
        </a:p>
      </dgm:t>
    </dgm:pt>
    <dgm:pt modelId="{FE1F9705-57BB-44BD-8989-AD0C7D4257F6}" type="parTrans" cxnId="{498E6AAA-6A91-4534-8E0E-F8ABFC868388}">
      <dgm:prSet/>
      <dgm:spPr/>
      <dgm:t>
        <a:bodyPr/>
        <a:lstStyle/>
        <a:p>
          <a:endParaRPr lang="en-CA"/>
        </a:p>
      </dgm:t>
    </dgm:pt>
    <dgm:pt modelId="{6996DA07-5C0E-4D60-BC1F-9BC097C2EDD6}" type="sibTrans" cxnId="{498E6AAA-6A91-4534-8E0E-F8ABFC868388}">
      <dgm:prSet/>
      <dgm:spPr/>
      <dgm:t>
        <a:bodyPr/>
        <a:lstStyle/>
        <a:p>
          <a:endParaRPr lang="en-CA"/>
        </a:p>
      </dgm:t>
    </dgm:pt>
    <dgm:pt modelId="{537B0AC0-118A-4B93-B83F-D4B5CCD77E6B}">
      <dgm:prSet phldrT="[Text]" custT="1"/>
      <dgm:spPr/>
      <dgm:t>
        <a:bodyPr/>
        <a:lstStyle/>
        <a:p>
          <a:r>
            <a:rPr lang="en-CA" sz="1000"/>
            <a:t> Administrative and compliance requirements </a:t>
          </a:r>
        </a:p>
      </dgm:t>
    </dgm:pt>
    <dgm:pt modelId="{9692862A-A2B9-4B50-B548-1DDA0F2C7B40}" type="parTrans" cxnId="{BFD39748-1627-4CC7-888C-777BD4E5A3E7}">
      <dgm:prSet/>
      <dgm:spPr/>
      <dgm:t>
        <a:bodyPr/>
        <a:lstStyle/>
        <a:p>
          <a:endParaRPr lang="en-CA"/>
        </a:p>
      </dgm:t>
    </dgm:pt>
    <dgm:pt modelId="{059B6728-FCF0-4066-A7CB-A7C736F250AB}" type="sibTrans" cxnId="{BFD39748-1627-4CC7-888C-777BD4E5A3E7}">
      <dgm:prSet/>
      <dgm:spPr/>
      <dgm:t>
        <a:bodyPr/>
        <a:lstStyle/>
        <a:p>
          <a:endParaRPr lang="en-CA"/>
        </a:p>
      </dgm:t>
    </dgm:pt>
    <dgm:pt modelId="{0A987213-D7D3-439D-9D18-D6E3EE3BD10E}">
      <dgm:prSet phldrT="[Text]" custT="1"/>
      <dgm:spPr/>
      <dgm:t>
        <a:bodyPr/>
        <a:lstStyle/>
        <a:p>
          <a:r>
            <a:rPr lang="en-CA" sz="1400" b="1"/>
            <a:t>Step 4: Review and Confirm Results</a:t>
          </a:r>
        </a:p>
      </dgm:t>
    </dgm:pt>
    <dgm:pt modelId="{1210713A-5869-43FB-80E7-C77FC36B3DDF}" type="parTrans" cxnId="{4DF8089B-D6F4-4C27-8F28-3F48ACA9C22C}">
      <dgm:prSet/>
      <dgm:spPr/>
      <dgm:t>
        <a:bodyPr/>
        <a:lstStyle/>
        <a:p>
          <a:endParaRPr lang="en-CA"/>
        </a:p>
      </dgm:t>
    </dgm:pt>
    <dgm:pt modelId="{0395E333-5DE7-4EDF-A65E-35F2CFFDBDD2}" type="sibTrans" cxnId="{4DF8089B-D6F4-4C27-8F28-3F48ACA9C22C}">
      <dgm:prSet/>
      <dgm:spPr/>
      <dgm:t>
        <a:bodyPr/>
        <a:lstStyle/>
        <a:p>
          <a:endParaRPr lang="en-CA"/>
        </a:p>
      </dgm:t>
    </dgm:pt>
    <dgm:pt modelId="{7D4D21FC-7017-4AA3-9230-7BD1D80B5FCD}">
      <dgm:prSet phldrT="[Text]" custT="1"/>
      <dgm:spPr/>
      <dgm:t>
        <a:bodyPr/>
        <a:lstStyle/>
        <a:p>
          <a:r>
            <a:rPr lang="en-CA" sz="1000"/>
            <a:t> Document assumptions</a:t>
          </a:r>
        </a:p>
      </dgm:t>
    </dgm:pt>
    <dgm:pt modelId="{62DBE3E8-7752-4A0F-B154-439B767A94C4}" type="parTrans" cxnId="{92CF02CC-6FC2-49AA-A57E-E8EBCB03A6AC}">
      <dgm:prSet/>
      <dgm:spPr/>
      <dgm:t>
        <a:bodyPr/>
        <a:lstStyle/>
        <a:p>
          <a:endParaRPr lang="en-CA"/>
        </a:p>
      </dgm:t>
    </dgm:pt>
    <dgm:pt modelId="{A64BF512-0D1A-4866-93EE-FA155C768128}" type="sibTrans" cxnId="{92CF02CC-6FC2-49AA-A57E-E8EBCB03A6AC}">
      <dgm:prSet/>
      <dgm:spPr/>
      <dgm:t>
        <a:bodyPr/>
        <a:lstStyle/>
        <a:p>
          <a:endParaRPr lang="en-CA"/>
        </a:p>
      </dgm:t>
    </dgm:pt>
    <dgm:pt modelId="{4E46D32F-E0B7-41A0-ADFF-090E78296F94}">
      <dgm:prSet phldrT="[Text]" custT="1"/>
      <dgm:spPr/>
      <dgm:t>
        <a:bodyPr/>
        <a:lstStyle/>
        <a:p>
          <a:r>
            <a:rPr lang="en-CA" sz="1000" b="0"/>
            <a:t> Create reports and incorporate results into CBA and RIAS</a:t>
          </a:r>
        </a:p>
      </dgm:t>
    </dgm:pt>
    <dgm:pt modelId="{6B041349-CABD-4253-BBEE-23E427A5F34C}" type="parTrans" cxnId="{BA70143E-DAA0-4EC3-80BA-B8D025BDAFA1}">
      <dgm:prSet/>
      <dgm:spPr/>
      <dgm:t>
        <a:bodyPr/>
        <a:lstStyle/>
        <a:p>
          <a:endParaRPr lang="en-CA"/>
        </a:p>
      </dgm:t>
    </dgm:pt>
    <dgm:pt modelId="{8590038A-D028-4850-9EDA-8768F200BA43}" type="sibTrans" cxnId="{BA70143E-DAA0-4EC3-80BA-B8D025BDAFA1}">
      <dgm:prSet/>
      <dgm:spPr/>
      <dgm:t>
        <a:bodyPr/>
        <a:lstStyle/>
        <a:p>
          <a:endParaRPr lang="en-CA"/>
        </a:p>
      </dgm:t>
    </dgm:pt>
    <dgm:pt modelId="{4480C689-C98F-48ED-A033-A903EDB0E051}">
      <dgm:prSet phldrT="[Text]" custT="1"/>
      <dgm:spPr/>
      <dgm:t>
        <a:bodyPr/>
        <a:lstStyle/>
        <a:p>
          <a:r>
            <a:rPr lang="en-CA" sz="1000" b="0"/>
            <a:t> Adjust calculations as needed as a result of review and feedback (including external stakeholders)</a:t>
          </a:r>
        </a:p>
      </dgm:t>
    </dgm:pt>
    <dgm:pt modelId="{0D668FBA-F8E3-4874-BCD5-00CAA49C4987}" type="parTrans" cxnId="{F8955385-D634-46BC-BAD9-B215BB81F124}">
      <dgm:prSet/>
      <dgm:spPr/>
      <dgm:t>
        <a:bodyPr/>
        <a:lstStyle/>
        <a:p>
          <a:endParaRPr lang="en-CA"/>
        </a:p>
      </dgm:t>
    </dgm:pt>
    <dgm:pt modelId="{25FA9B96-AE5E-41B7-B089-1ECAE11273F5}" type="sibTrans" cxnId="{F8955385-D634-46BC-BAD9-B215BB81F124}">
      <dgm:prSet/>
      <dgm:spPr/>
      <dgm:t>
        <a:bodyPr/>
        <a:lstStyle/>
        <a:p>
          <a:endParaRPr lang="en-CA"/>
        </a:p>
      </dgm:t>
    </dgm:pt>
    <dgm:pt modelId="{1FB7ECAA-E556-4BDD-A275-1179BA166E24}">
      <dgm:prSet phldrT="[Text]" custT="1"/>
      <dgm:spPr/>
      <dgm:t>
        <a:bodyPr/>
        <a:lstStyle/>
        <a:p>
          <a:r>
            <a:rPr lang="en-CA" sz="1000"/>
            <a:t> Describe the regulation being proposed.</a:t>
          </a:r>
        </a:p>
      </dgm:t>
    </dgm:pt>
    <dgm:pt modelId="{FA4DD60E-D943-49FF-B266-F8CE4F892051}" type="parTrans" cxnId="{DA0705C2-E6EE-4AD2-9D15-CDDE9C3FECCF}">
      <dgm:prSet/>
      <dgm:spPr/>
      <dgm:t>
        <a:bodyPr/>
        <a:lstStyle/>
        <a:p>
          <a:endParaRPr lang="en-CA"/>
        </a:p>
      </dgm:t>
    </dgm:pt>
    <dgm:pt modelId="{16410361-FB36-4E6D-9F65-978870179F9B}" type="sibTrans" cxnId="{DA0705C2-E6EE-4AD2-9D15-CDDE9C3FECCF}">
      <dgm:prSet/>
      <dgm:spPr/>
      <dgm:t>
        <a:bodyPr/>
        <a:lstStyle/>
        <a:p>
          <a:endParaRPr lang="en-CA"/>
        </a:p>
      </dgm:t>
    </dgm:pt>
    <dgm:pt modelId="{0B1F9816-7042-4223-B395-FAC8BFF0F529}">
      <dgm:prSet phldrT="[Text]" custT="1"/>
      <dgm:spPr/>
      <dgm:t>
        <a:bodyPr/>
        <a:lstStyle/>
        <a:p>
          <a:r>
            <a:rPr lang="en-CA" sz="1000"/>
            <a:t> Set key assumptions (discount rate, price year, years to assess costs)</a:t>
          </a:r>
        </a:p>
      </dgm:t>
    </dgm:pt>
    <dgm:pt modelId="{592D6035-3EA4-4EB0-880A-8E79E4661D26}" type="parTrans" cxnId="{FD5F8FDC-E537-4E37-BE46-25A5783EC987}">
      <dgm:prSet/>
      <dgm:spPr/>
      <dgm:t>
        <a:bodyPr/>
        <a:lstStyle/>
        <a:p>
          <a:endParaRPr lang="en-CA"/>
        </a:p>
      </dgm:t>
    </dgm:pt>
    <dgm:pt modelId="{4992394C-4134-42AF-8DF2-A631292328C4}" type="sibTrans" cxnId="{FD5F8FDC-E537-4E37-BE46-25A5783EC987}">
      <dgm:prSet/>
      <dgm:spPr/>
      <dgm:t>
        <a:bodyPr/>
        <a:lstStyle/>
        <a:p>
          <a:endParaRPr lang="en-CA"/>
        </a:p>
      </dgm:t>
    </dgm:pt>
    <dgm:pt modelId="{5D7ED076-C8CB-45CA-850C-7DA2470D271E}">
      <dgm:prSet phldrT="[Text]" custT="1"/>
      <dgm:spPr/>
      <dgm:t>
        <a:bodyPr/>
        <a:lstStyle/>
        <a:p>
          <a:r>
            <a:rPr lang="en-CA" sz="1000"/>
            <a:t> Timing - upfront / ongoing / custom</a:t>
          </a:r>
        </a:p>
      </dgm:t>
    </dgm:pt>
    <dgm:pt modelId="{E42F44A3-86E9-4450-8960-C593FA49235E}" type="parTrans" cxnId="{D08D13A7-0D08-4630-8C1D-47063DA20999}">
      <dgm:prSet/>
      <dgm:spPr/>
      <dgm:t>
        <a:bodyPr/>
        <a:lstStyle/>
        <a:p>
          <a:endParaRPr lang="en-CA"/>
        </a:p>
      </dgm:t>
    </dgm:pt>
    <dgm:pt modelId="{ACA5434E-DDDC-43E3-A7BC-2FA0A9644F46}" type="sibTrans" cxnId="{D08D13A7-0D08-4630-8C1D-47063DA20999}">
      <dgm:prSet/>
      <dgm:spPr/>
      <dgm:t>
        <a:bodyPr/>
        <a:lstStyle/>
        <a:p>
          <a:endParaRPr lang="en-CA"/>
        </a:p>
      </dgm:t>
    </dgm:pt>
    <dgm:pt modelId="{142F5889-D7DB-4CF5-9697-25FBB504EEC0}" type="pres">
      <dgm:prSet presAssocID="{32539E66-6743-4718-AEF1-DBDAEB53B4D6}" presName="linearFlow" presStyleCnt="0">
        <dgm:presLayoutVars>
          <dgm:dir/>
          <dgm:resizeHandles val="exact"/>
        </dgm:presLayoutVars>
      </dgm:prSet>
      <dgm:spPr/>
    </dgm:pt>
    <dgm:pt modelId="{E3F9769F-C39C-4141-9D53-CD5E69630A93}" type="pres">
      <dgm:prSet presAssocID="{241FD68A-A0FB-44F3-8F8C-181EE19295A7}" presName="composite" presStyleCnt="0"/>
      <dgm:spPr/>
    </dgm:pt>
    <dgm:pt modelId="{0583B6CB-891D-40EC-97C0-C6DBDC4DDD8F}" type="pres">
      <dgm:prSet presAssocID="{241FD68A-A0FB-44F3-8F8C-181EE19295A7}" presName="imgShp" presStyleLbl="fgImgPlace1" presStyleIdx="0" presStyleCnt="4"/>
      <dgm:spPr>
        <a:blipFill>
          <a:blip xmlns:r="http://schemas.openxmlformats.org/officeDocument/2006/relationships" r:embed="rId1">
            <a:duotone>
              <a:schemeClr val="dk2">
                <a:hueOff val="0"/>
                <a:satOff val="0"/>
                <a:lumOff val="0"/>
                <a:alphaOff val="0"/>
                <a:shade val="20000"/>
                <a:satMod val="200000"/>
              </a:schemeClr>
              <a:schemeClr val="dk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012D7DA-1EC0-4B9A-BBA7-C7D0701AA0A9}" type="pres">
      <dgm:prSet presAssocID="{241FD68A-A0FB-44F3-8F8C-181EE19295A7}" presName="txShp" presStyleLbl="node1" presStyleIdx="0" presStyleCnt="4">
        <dgm:presLayoutVars>
          <dgm:bulletEnabled val="1"/>
        </dgm:presLayoutVars>
      </dgm:prSet>
      <dgm:spPr/>
    </dgm:pt>
    <dgm:pt modelId="{03CF7C9E-AD4A-4762-B063-7BB29DA52086}" type="pres">
      <dgm:prSet presAssocID="{26985EC7-A15C-4FB2-8820-CBFF74FE6797}" presName="spacing" presStyleCnt="0"/>
      <dgm:spPr/>
    </dgm:pt>
    <dgm:pt modelId="{8CDE8550-F5C5-4A72-BE83-3868E4A26CE8}" type="pres">
      <dgm:prSet presAssocID="{BFFD2C28-D8E4-4A5C-9F54-1CCAF5CC7AAD}" presName="composite" presStyleCnt="0"/>
      <dgm:spPr/>
    </dgm:pt>
    <dgm:pt modelId="{A53FF355-8F29-4F74-AA70-C65082D9E2C9}" type="pres">
      <dgm:prSet presAssocID="{BFFD2C28-D8E4-4A5C-9F54-1CCAF5CC7AAD}" presName="imgShp" presStyleLbl="fgImgPlace1" presStyleIdx="1" presStyleCnt="4"/>
      <dgm:spPr>
        <a:blipFill rotWithShape="1">
          <a:blip xmlns:r="http://schemas.openxmlformats.org/officeDocument/2006/relationships" r:embed="rId2">
            <a:duotone>
              <a:schemeClr val="dk2">
                <a:hueOff val="0"/>
                <a:satOff val="0"/>
                <a:lumOff val="0"/>
                <a:alphaOff val="0"/>
                <a:shade val="20000"/>
                <a:satMod val="200000"/>
              </a:schemeClr>
              <a:schemeClr val="dk2">
                <a:hueOff val="0"/>
                <a:satOff val="0"/>
                <a:lumOff val="0"/>
                <a:alphaOff val="0"/>
                <a:tint val="12000"/>
                <a:satMod val="190000"/>
              </a:schemeClr>
            </a:duotone>
          </a:blip>
          <a:stretch>
            <a:fillRect/>
          </a:stretch>
        </a:blipFill>
      </dgm:spPr>
    </dgm:pt>
    <dgm:pt modelId="{F12B94E4-423B-4412-B657-D227DA845ACF}" type="pres">
      <dgm:prSet presAssocID="{BFFD2C28-D8E4-4A5C-9F54-1CCAF5CC7AAD}" presName="txShp" presStyleLbl="node1" presStyleIdx="1" presStyleCnt="4">
        <dgm:presLayoutVars>
          <dgm:bulletEnabled val="1"/>
        </dgm:presLayoutVars>
      </dgm:prSet>
      <dgm:spPr/>
    </dgm:pt>
    <dgm:pt modelId="{0F1870FB-3B98-4260-B99F-70DF9E62456D}" type="pres">
      <dgm:prSet presAssocID="{CF12CEBE-51A1-4FB0-B8E5-CD8AE0AE6C4B}" presName="spacing" presStyleCnt="0"/>
      <dgm:spPr/>
    </dgm:pt>
    <dgm:pt modelId="{451D0BDE-EC9C-4A9E-B6C7-9A61E0CCA21C}" type="pres">
      <dgm:prSet presAssocID="{6A6FC4C3-ED18-469C-B7CE-B12BEF93F8FB}" presName="composite" presStyleCnt="0"/>
      <dgm:spPr/>
    </dgm:pt>
    <dgm:pt modelId="{9AD92EC7-0146-4156-A15C-FF5F82675AB9}" type="pres">
      <dgm:prSet presAssocID="{6A6FC4C3-ED18-469C-B7CE-B12BEF93F8FB}" presName="imgShp" presStyleLbl="fgImgPlace1" presStyleIdx="2" presStyleCnt="4"/>
      <dgm:spPr>
        <a:blipFill dpi="0" rotWithShape="1">
          <a:blip xmlns:r="http://schemas.openxmlformats.org/officeDocument/2006/relationships" r:embed="rId3">
            <a:duotone>
              <a:schemeClr val="dk2">
                <a:hueOff val="0"/>
                <a:satOff val="0"/>
                <a:lumOff val="0"/>
                <a:alphaOff val="0"/>
                <a:shade val="20000"/>
                <a:satMod val="200000"/>
              </a:schemeClr>
              <a:schemeClr val="dk2">
                <a:hueOff val="0"/>
                <a:satOff val="0"/>
                <a:lumOff val="0"/>
                <a:alphaOff val="0"/>
                <a:tint val="12000"/>
                <a:satMod val="190000"/>
              </a:schemeClr>
            </a:duotone>
          </a:blip>
          <a:srcRect/>
          <a:stretch>
            <a:fillRect l="24033" r="24033"/>
          </a:stretch>
        </a:blipFill>
      </dgm:spPr>
    </dgm:pt>
    <dgm:pt modelId="{29BF5284-3DA3-48B2-AB39-27D3D6F1B1EC}" type="pres">
      <dgm:prSet presAssocID="{6A6FC4C3-ED18-469C-B7CE-B12BEF93F8FB}" presName="txShp" presStyleLbl="node1" presStyleIdx="2" presStyleCnt="4">
        <dgm:presLayoutVars>
          <dgm:bulletEnabled val="1"/>
        </dgm:presLayoutVars>
      </dgm:prSet>
      <dgm:spPr/>
    </dgm:pt>
    <dgm:pt modelId="{B9E266A8-E1DC-4FDA-BF7A-5593035F8A7F}" type="pres">
      <dgm:prSet presAssocID="{B00B8344-B278-4599-94CA-E0058065378E}" presName="spacing" presStyleCnt="0"/>
      <dgm:spPr/>
    </dgm:pt>
    <dgm:pt modelId="{4A5F5697-099A-49C5-B582-40CD3A0E3624}" type="pres">
      <dgm:prSet presAssocID="{0A987213-D7D3-439D-9D18-D6E3EE3BD10E}" presName="composite" presStyleCnt="0"/>
      <dgm:spPr/>
    </dgm:pt>
    <dgm:pt modelId="{B91732D8-AAAA-481D-B553-71B10677628D}" type="pres">
      <dgm:prSet presAssocID="{0A987213-D7D3-439D-9D18-D6E3EE3BD10E}" presName="imgShp" presStyleLbl="fgImgPlace1" presStyleIdx="3" presStyleCnt="4"/>
      <dgm:spPr>
        <a:blipFill dpi="0" rotWithShape="1">
          <a:blip xmlns:r="http://schemas.openxmlformats.org/officeDocument/2006/relationships" r:embed="rId4">
            <a:duotone>
              <a:schemeClr val="dk2">
                <a:hueOff val="0"/>
                <a:satOff val="0"/>
                <a:lumOff val="0"/>
                <a:alphaOff val="0"/>
                <a:shade val="20000"/>
                <a:satMod val="200000"/>
              </a:schemeClr>
              <a:schemeClr val="dk2">
                <a:hueOff val="0"/>
                <a:satOff val="0"/>
                <a:lumOff val="0"/>
                <a:alphaOff val="0"/>
                <a:tint val="12000"/>
                <a:satMod val="190000"/>
              </a:schemeClr>
            </a:duotone>
          </a:blip>
          <a:srcRect/>
          <a:stretch>
            <a:fillRect t="10352" b="10352"/>
          </a:stretch>
        </a:blipFill>
      </dgm:spPr>
    </dgm:pt>
    <dgm:pt modelId="{0E985918-5CEE-43B1-AC84-340476128C92}" type="pres">
      <dgm:prSet presAssocID="{0A987213-D7D3-439D-9D18-D6E3EE3BD10E}" presName="txShp" presStyleLbl="node1" presStyleIdx="3" presStyleCnt="4">
        <dgm:presLayoutVars>
          <dgm:bulletEnabled val="1"/>
        </dgm:presLayoutVars>
      </dgm:prSet>
      <dgm:spPr/>
    </dgm:pt>
  </dgm:ptLst>
  <dgm:cxnLst>
    <dgm:cxn modelId="{BDBA4210-B96A-4EE7-8D00-370C5511EA03}" type="presOf" srcId="{537B0AC0-118A-4B93-B83F-D4B5CCD77E6B}" destId="{29BF5284-3DA3-48B2-AB39-27D3D6F1B1EC}" srcOrd="0" destOrd="1" presId="urn:microsoft.com/office/officeart/2005/8/layout/vList3"/>
    <dgm:cxn modelId="{F3AAC410-0F29-47B5-AD0F-805303907AC4}" type="presOf" srcId="{5D7ED076-C8CB-45CA-850C-7DA2470D271E}" destId="{29BF5284-3DA3-48B2-AB39-27D3D6F1B1EC}" srcOrd="0" destOrd="2" presId="urn:microsoft.com/office/officeart/2005/8/layout/vList3"/>
    <dgm:cxn modelId="{53DCDC12-B28E-49B6-B48D-6D2088FCDD6D}" type="presOf" srcId="{BFFD2C28-D8E4-4A5C-9F54-1CCAF5CC7AAD}" destId="{F12B94E4-423B-4412-B657-D227DA845ACF}" srcOrd="0" destOrd="0" presId="urn:microsoft.com/office/officeart/2005/8/layout/vList3"/>
    <dgm:cxn modelId="{13E74730-4591-4ABC-B402-13BD5598AD6E}" srcId="{32539E66-6743-4718-AEF1-DBDAEB53B4D6}" destId="{BFFD2C28-D8E4-4A5C-9F54-1CCAF5CC7AAD}" srcOrd="1" destOrd="0" parTransId="{66E85770-D3D5-493A-83AE-2026EA26B48C}" sibTransId="{CF12CEBE-51A1-4FB0-B8E5-CD8AE0AE6C4B}"/>
    <dgm:cxn modelId="{EE811035-E62A-49F5-84FF-EF28B41CE371}" type="presOf" srcId="{4E46D32F-E0B7-41A0-ADFF-090E78296F94}" destId="{0E985918-5CEE-43B1-AC84-340476128C92}" srcOrd="0" destOrd="1" presId="urn:microsoft.com/office/officeart/2005/8/layout/vList3"/>
    <dgm:cxn modelId="{D1CB5A3B-7B05-4527-90D3-88DF429954B0}" srcId="{241FD68A-A0FB-44F3-8F8C-181EE19295A7}" destId="{1A3819D8-43F1-4DDD-9305-1680FD2A4786}" srcOrd="0" destOrd="0" parTransId="{30C6F521-B102-4FB1-A87C-4A0927A30546}" sibTransId="{2C4D8205-B077-4960-A8E5-C1DE7AD4B790}"/>
    <dgm:cxn modelId="{BA70143E-DAA0-4EC3-80BA-B8D025BDAFA1}" srcId="{0A987213-D7D3-439D-9D18-D6E3EE3BD10E}" destId="{4E46D32F-E0B7-41A0-ADFF-090E78296F94}" srcOrd="0" destOrd="0" parTransId="{6B041349-CABD-4253-BBEE-23E427A5F34C}" sibTransId="{8590038A-D028-4850-9EDA-8768F200BA43}"/>
    <dgm:cxn modelId="{63980D40-E5D5-450D-B78D-6008556A64E8}" type="presOf" srcId="{208BBC2D-393D-43D9-A790-6D14973520F3}" destId="{F12B94E4-423B-4412-B657-D227DA845ACF}" srcOrd="0" destOrd="1" presId="urn:microsoft.com/office/officeart/2005/8/layout/vList3"/>
    <dgm:cxn modelId="{B8D30C63-6785-4BE0-8CD0-E7AB80099A56}" type="presOf" srcId="{0B1F9816-7042-4223-B395-FAC8BFF0F529}" destId="{A012D7DA-1EC0-4B9A-BBA7-C7D0701AA0A9}" srcOrd="0" destOrd="3" presId="urn:microsoft.com/office/officeart/2005/8/layout/vList3"/>
    <dgm:cxn modelId="{BFD39748-1627-4CC7-888C-777BD4E5A3E7}" srcId="{6A6FC4C3-ED18-469C-B7CE-B12BEF93F8FB}" destId="{537B0AC0-118A-4B93-B83F-D4B5CCD77E6B}" srcOrd="0" destOrd="0" parTransId="{9692862A-A2B9-4B50-B548-1DDA0F2C7B40}" sibTransId="{059B6728-FCF0-4066-A7CB-A7C736F250AB}"/>
    <dgm:cxn modelId="{4767AB77-E935-4FD7-B9E4-3B174560C4C5}" type="presOf" srcId="{1FB7ECAA-E556-4BDD-A275-1179BA166E24}" destId="{A012D7DA-1EC0-4B9A-BBA7-C7D0701AA0A9}" srcOrd="0" destOrd="2" presId="urn:microsoft.com/office/officeart/2005/8/layout/vList3"/>
    <dgm:cxn modelId="{69AE9A79-B505-4B96-B537-CEE10A91059A}" srcId="{BFFD2C28-D8E4-4A5C-9F54-1CCAF5CC7AAD}" destId="{208BBC2D-393D-43D9-A790-6D14973520F3}" srcOrd="0" destOrd="0" parTransId="{2DBDEE21-2839-42AC-BDA8-4F283EC88C0E}" sibTransId="{93CBACAF-BBA4-40F9-8FFC-C78260E7E434}"/>
    <dgm:cxn modelId="{F8955385-D634-46BC-BAD9-B215BB81F124}" srcId="{0A987213-D7D3-439D-9D18-D6E3EE3BD10E}" destId="{4480C689-C98F-48ED-A033-A903EDB0E051}" srcOrd="1" destOrd="0" parTransId="{0D668FBA-F8E3-4874-BCD5-00CAA49C4987}" sibTransId="{25FA9B96-AE5E-41B7-B089-1ECAE11273F5}"/>
    <dgm:cxn modelId="{781D1892-C9AD-4C94-B700-7436B99D4444}" srcId="{32539E66-6743-4718-AEF1-DBDAEB53B4D6}" destId="{6A6FC4C3-ED18-469C-B7CE-B12BEF93F8FB}" srcOrd="2" destOrd="0" parTransId="{B08432FD-C34A-4213-88AB-BED02C3407E9}" sibTransId="{B00B8344-B278-4599-94CA-E0058065378E}"/>
    <dgm:cxn modelId="{1171D298-85AE-4F8E-9A44-33163E6C7C9F}" type="presOf" srcId="{7D4D21FC-7017-4AA3-9230-7BD1D80B5FCD}" destId="{29BF5284-3DA3-48B2-AB39-27D3D6F1B1EC}" srcOrd="0" destOrd="4" presId="urn:microsoft.com/office/officeart/2005/8/layout/vList3"/>
    <dgm:cxn modelId="{4DF8089B-D6F4-4C27-8F28-3F48ACA9C22C}" srcId="{32539E66-6743-4718-AEF1-DBDAEB53B4D6}" destId="{0A987213-D7D3-439D-9D18-D6E3EE3BD10E}" srcOrd="3" destOrd="0" parTransId="{1210713A-5869-43FB-80E7-C77FC36B3DDF}" sibTransId="{0395E333-5DE7-4EDF-A65E-35F2CFFDBDD2}"/>
    <dgm:cxn modelId="{D08D13A7-0D08-4630-8C1D-47063DA20999}" srcId="{6A6FC4C3-ED18-469C-B7CE-B12BEF93F8FB}" destId="{5D7ED076-C8CB-45CA-850C-7DA2470D271E}" srcOrd="1" destOrd="0" parTransId="{E42F44A3-86E9-4450-8960-C593FA49235E}" sibTransId="{ACA5434E-DDDC-43E3-A7BC-2FA0A9644F46}"/>
    <dgm:cxn modelId="{02BD1BA9-82DD-48A9-ACB9-3869E7DB26B8}" srcId="{BFFD2C28-D8E4-4A5C-9F54-1CCAF5CC7AAD}" destId="{6AA7535C-1A04-48A5-A22F-5F3471E50C26}" srcOrd="1" destOrd="0" parTransId="{C25CF5DF-97C0-49E6-834F-544410DB2A78}" sibTransId="{09DC0772-9138-42B8-A707-EE0BB3648C80}"/>
    <dgm:cxn modelId="{498E6AAA-6A91-4534-8E0E-F8ABFC868388}" srcId="{6A6FC4C3-ED18-469C-B7CE-B12BEF93F8FB}" destId="{ED003B65-47E7-4E2F-822F-AE919BEB86B7}" srcOrd="2" destOrd="0" parTransId="{FE1F9705-57BB-44BD-8989-AD0C7D4257F6}" sibTransId="{6996DA07-5C0E-4D60-BC1F-9BC097C2EDD6}"/>
    <dgm:cxn modelId="{1228A5B7-05E9-4D12-9DDB-9604C3C20F6D}" type="presOf" srcId="{0A987213-D7D3-439D-9D18-D6E3EE3BD10E}" destId="{0E985918-5CEE-43B1-AC84-340476128C92}" srcOrd="0" destOrd="0" presId="urn:microsoft.com/office/officeart/2005/8/layout/vList3"/>
    <dgm:cxn modelId="{B24902BA-CAA7-4CFF-8ECD-F858DB294C9E}" type="presOf" srcId="{1A3819D8-43F1-4DDD-9305-1680FD2A4786}" destId="{A012D7DA-1EC0-4B9A-BBA7-C7D0701AA0A9}" srcOrd="0" destOrd="1" presId="urn:microsoft.com/office/officeart/2005/8/layout/vList3"/>
    <dgm:cxn modelId="{DA0705C2-E6EE-4AD2-9D15-CDDE9C3FECCF}" srcId="{241FD68A-A0FB-44F3-8F8C-181EE19295A7}" destId="{1FB7ECAA-E556-4BDD-A275-1179BA166E24}" srcOrd="1" destOrd="0" parTransId="{FA4DD60E-D943-49FF-B266-F8CE4F892051}" sibTransId="{16410361-FB36-4E6D-9F65-978870179F9B}"/>
    <dgm:cxn modelId="{92CF02CC-6FC2-49AA-A57E-E8EBCB03A6AC}" srcId="{6A6FC4C3-ED18-469C-B7CE-B12BEF93F8FB}" destId="{7D4D21FC-7017-4AA3-9230-7BD1D80B5FCD}" srcOrd="3" destOrd="0" parTransId="{62DBE3E8-7752-4A0F-B154-439B767A94C4}" sibTransId="{A64BF512-0D1A-4866-93EE-FA155C768128}"/>
    <dgm:cxn modelId="{E834A2CE-867B-4196-ABC7-C194D37DE815}" type="presOf" srcId="{4480C689-C98F-48ED-A033-A903EDB0E051}" destId="{0E985918-5CEE-43B1-AC84-340476128C92}" srcOrd="0" destOrd="2" presId="urn:microsoft.com/office/officeart/2005/8/layout/vList3"/>
    <dgm:cxn modelId="{4B85CADA-F72A-4EFB-8447-1981208A8626}" type="presOf" srcId="{6AA7535C-1A04-48A5-A22F-5F3471E50C26}" destId="{F12B94E4-423B-4412-B657-D227DA845ACF}" srcOrd="0" destOrd="2" presId="urn:microsoft.com/office/officeart/2005/8/layout/vList3"/>
    <dgm:cxn modelId="{FD5F8FDC-E537-4E37-BE46-25A5783EC987}" srcId="{241FD68A-A0FB-44F3-8F8C-181EE19295A7}" destId="{0B1F9816-7042-4223-B395-FAC8BFF0F529}" srcOrd="2" destOrd="0" parTransId="{592D6035-3EA4-4EB0-880A-8E79E4661D26}" sibTransId="{4992394C-4134-42AF-8DF2-A631292328C4}"/>
    <dgm:cxn modelId="{CDB3E3E1-D304-4EC5-8082-E6DBB6373B93}" type="presOf" srcId="{ED003B65-47E7-4E2F-822F-AE919BEB86B7}" destId="{29BF5284-3DA3-48B2-AB39-27D3D6F1B1EC}" srcOrd="0" destOrd="3" presId="urn:microsoft.com/office/officeart/2005/8/layout/vList3"/>
    <dgm:cxn modelId="{F32A87E8-3AE6-47AD-B095-35ECEBC94E8B}" srcId="{32539E66-6743-4718-AEF1-DBDAEB53B4D6}" destId="{241FD68A-A0FB-44F3-8F8C-181EE19295A7}" srcOrd="0" destOrd="0" parTransId="{265C4B66-0B89-47D0-92D2-51AAAC1C669F}" sibTransId="{26985EC7-A15C-4FB2-8820-CBFF74FE6797}"/>
    <dgm:cxn modelId="{FEE54EEF-54E2-4F05-A3BB-73CA0C8A035B}" type="presOf" srcId="{241FD68A-A0FB-44F3-8F8C-181EE19295A7}" destId="{A012D7DA-1EC0-4B9A-BBA7-C7D0701AA0A9}" srcOrd="0" destOrd="0" presId="urn:microsoft.com/office/officeart/2005/8/layout/vList3"/>
    <dgm:cxn modelId="{6B3CB1FA-9FA2-4E23-BEFE-02D9D8749CD5}" type="presOf" srcId="{32539E66-6743-4718-AEF1-DBDAEB53B4D6}" destId="{142F5889-D7DB-4CF5-9697-25FBB504EEC0}" srcOrd="0" destOrd="0" presId="urn:microsoft.com/office/officeart/2005/8/layout/vList3"/>
    <dgm:cxn modelId="{B39FE2FA-EC47-4A11-B709-8D06DF3A6E0B}" type="presOf" srcId="{6A6FC4C3-ED18-469C-B7CE-B12BEF93F8FB}" destId="{29BF5284-3DA3-48B2-AB39-27D3D6F1B1EC}" srcOrd="0" destOrd="0" presId="urn:microsoft.com/office/officeart/2005/8/layout/vList3"/>
    <dgm:cxn modelId="{58E3DEE2-2702-4ADE-B1CF-63921213DE2B}" type="presParOf" srcId="{142F5889-D7DB-4CF5-9697-25FBB504EEC0}" destId="{E3F9769F-C39C-4141-9D53-CD5E69630A93}" srcOrd="0" destOrd="0" presId="urn:microsoft.com/office/officeart/2005/8/layout/vList3"/>
    <dgm:cxn modelId="{80A6B5EF-1B0F-4D92-9E3B-B50B21C34B2F}" type="presParOf" srcId="{E3F9769F-C39C-4141-9D53-CD5E69630A93}" destId="{0583B6CB-891D-40EC-97C0-C6DBDC4DDD8F}" srcOrd="0" destOrd="0" presId="urn:microsoft.com/office/officeart/2005/8/layout/vList3"/>
    <dgm:cxn modelId="{1737B731-44FF-47CB-8EC6-A08A11EE2E8F}" type="presParOf" srcId="{E3F9769F-C39C-4141-9D53-CD5E69630A93}" destId="{A012D7DA-1EC0-4B9A-BBA7-C7D0701AA0A9}" srcOrd="1" destOrd="0" presId="urn:microsoft.com/office/officeart/2005/8/layout/vList3"/>
    <dgm:cxn modelId="{1994A2F3-FB97-4930-9065-B5D1F51467C7}" type="presParOf" srcId="{142F5889-D7DB-4CF5-9697-25FBB504EEC0}" destId="{03CF7C9E-AD4A-4762-B063-7BB29DA52086}" srcOrd="1" destOrd="0" presId="urn:microsoft.com/office/officeart/2005/8/layout/vList3"/>
    <dgm:cxn modelId="{C5A1B815-33F6-4532-81FB-A652B5F20E30}" type="presParOf" srcId="{142F5889-D7DB-4CF5-9697-25FBB504EEC0}" destId="{8CDE8550-F5C5-4A72-BE83-3868E4A26CE8}" srcOrd="2" destOrd="0" presId="urn:microsoft.com/office/officeart/2005/8/layout/vList3"/>
    <dgm:cxn modelId="{D260262A-1D67-4D04-B083-8A5733DE9952}" type="presParOf" srcId="{8CDE8550-F5C5-4A72-BE83-3868E4A26CE8}" destId="{A53FF355-8F29-4F74-AA70-C65082D9E2C9}" srcOrd="0" destOrd="0" presId="urn:microsoft.com/office/officeart/2005/8/layout/vList3"/>
    <dgm:cxn modelId="{0951C0FC-63B3-42DA-BC33-675612084198}" type="presParOf" srcId="{8CDE8550-F5C5-4A72-BE83-3868E4A26CE8}" destId="{F12B94E4-423B-4412-B657-D227DA845ACF}" srcOrd="1" destOrd="0" presId="urn:microsoft.com/office/officeart/2005/8/layout/vList3"/>
    <dgm:cxn modelId="{8B9B2A27-0B07-452B-9563-FA2C8FFCBAED}" type="presParOf" srcId="{142F5889-D7DB-4CF5-9697-25FBB504EEC0}" destId="{0F1870FB-3B98-4260-B99F-70DF9E62456D}" srcOrd="3" destOrd="0" presId="urn:microsoft.com/office/officeart/2005/8/layout/vList3"/>
    <dgm:cxn modelId="{0C516C0F-1407-40AF-AAF1-379888C95FD8}" type="presParOf" srcId="{142F5889-D7DB-4CF5-9697-25FBB504EEC0}" destId="{451D0BDE-EC9C-4A9E-B6C7-9A61E0CCA21C}" srcOrd="4" destOrd="0" presId="urn:microsoft.com/office/officeart/2005/8/layout/vList3"/>
    <dgm:cxn modelId="{50D8E7E0-7494-4A56-9A41-9250868FBC1B}" type="presParOf" srcId="{451D0BDE-EC9C-4A9E-B6C7-9A61E0CCA21C}" destId="{9AD92EC7-0146-4156-A15C-FF5F82675AB9}" srcOrd="0" destOrd="0" presId="urn:microsoft.com/office/officeart/2005/8/layout/vList3"/>
    <dgm:cxn modelId="{FC3DC9DF-C158-4C22-9EA5-492AAAF5998E}" type="presParOf" srcId="{451D0BDE-EC9C-4A9E-B6C7-9A61E0CCA21C}" destId="{29BF5284-3DA3-48B2-AB39-27D3D6F1B1EC}" srcOrd="1" destOrd="0" presId="urn:microsoft.com/office/officeart/2005/8/layout/vList3"/>
    <dgm:cxn modelId="{56EDFAC3-1A22-4183-86B9-1B348B6BFAE3}" type="presParOf" srcId="{142F5889-D7DB-4CF5-9697-25FBB504EEC0}" destId="{B9E266A8-E1DC-4FDA-BF7A-5593035F8A7F}" srcOrd="5" destOrd="0" presId="urn:microsoft.com/office/officeart/2005/8/layout/vList3"/>
    <dgm:cxn modelId="{208C1EB0-3046-48C7-BEEC-F3C88C65747E}" type="presParOf" srcId="{142F5889-D7DB-4CF5-9697-25FBB504EEC0}" destId="{4A5F5697-099A-49C5-B582-40CD3A0E3624}" srcOrd="6" destOrd="0" presId="urn:microsoft.com/office/officeart/2005/8/layout/vList3"/>
    <dgm:cxn modelId="{BE9882DA-BB12-4683-B757-A30B1FABA8C2}" type="presParOf" srcId="{4A5F5697-099A-49C5-B582-40CD3A0E3624}" destId="{B91732D8-AAAA-481D-B553-71B10677628D}" srcOrd="0" destOrd="0" presId="urn:microsoft.com/office/officeart/2005/8/layout/vList3"/>
    <dgm:cxn modelId="{2EEE757C-D168-4363-B02C-434F56CAC70E}" type="presParOf" srcId="{4A5F5697-099A-49C5-B582-40CD3A0E3624}" destId="{0E985918-5CEE-43B1-AC84-340476128C92}" srcOrd="1" destOrd="0" presId="urn:microsoft.com/office/officeart/2005/8/layout/vList3"/>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09900F-579C-4CFF-9C60-88CAE0B3BC74}">
      <dsp:nvSpPr>
        <dsp:cNvPr id="0" name=""/>
        <dsp:cNvSpPr/>
      </dsp:nvSpPr>
      <dsp:spPr>
        <a:xfrm>
          <a:off x="60963" y="1123747"/>
          <a:ext cx="901573" cy="1574503"/>
        </a:xfrm>
        <a:prstGeom prst="roundRect">
          <a:avLst>
            <a:gd name="adj" fmla="val 10000"/>
          </a:avLst>
        </a:prstGeom>
        <a:solidFill>
          <a:srgbClr val="00517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CDC00"/>
              </a:solidFill>
            </a:rPr>
            <a:t>Regulation</a:t>
          </a:r>
        </a:p>
      </dsp:txBody>
      <dsp:txXfrm>
        <a:off x="87369" y="1150153"/>
        <a:ext cx="848761" cy="1521691"/>
      </dsp:txXfrm>
    </dsp:sp>
    <dsp:sp modelId="{CD5D351B-36F2-4775-87AA-461039EDC25F}">
      <dsp:nvSpPr>
        <dsp:cNvPr id="0" name=""/>
        <dsp:cNvSpPr/>
      </dsp:nvSpPr>
      <dsp:spPr>
        <a:xfrm rot="18128519">
          <a:off x="810025" y="1625088"/>
          <a:ext cx="651787" cy="19931"/>
        </a:xfrm>
        <a:custGeom>
          <a:avLst/>
          <a:gdLst/>
          <a:ahLst/>
          <a:cxnLst/>
          <a:rect l="0" t="0" r="0" b="0"/>
          <a:pathLst>
            <a:path>
              <a:moveTo>
                <a:pt x="0" y="9965"/>
              </a:moveTo>
              <a:lnTo>
                <a:pt x="651787" y="99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119623" y="1618759"/>
        <a:ext cx="32589" cy="32589"/>
      </dsp:txXfrm>
    </dsp:sp>
    <dsp:sp modelId="{86F196D5-01B2-42F2-8130-376BDD71F667}">
      <dsp:nvSpPr>
        <dsp:cNvPr id="0" name=""/>
        <dsp:cNvSpPr/>
      </dsp:nvSpPr>
      <dsp:spPr>
        <a:xfrm>
          <a:off x="1309300" y="1133716"/>
          <a:ext cx="901573" cy="450786"/>
        </a:xfrm>
        <a:prstGeom prst="roundRect">
          <a:avLst>
            <a:gd name="adj" fmla="val 10000"/>
          </a:avLst>
        </a:prstGeom>
        <a:solidFill>
          <a:srgbClr val="3095B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Information Obligation 1</a:t>
          </a:r>
        </a:p>
      </dsp:txBody>
      <dsp:txXfrm>
        <a:off x="1322503" y="1146919"/>
        <a:ext cx="875167" cy="424380"/>
      </dsp:txXfrm>
    </dsp:sp>
    <dsp:sp modelId="{84CED359-E360-4166-825D-9C73A0BE9D8F}">
      <dsp:nvSpPr>
        <dsp:cNvPr id="0" name=""/>
        <dsp:cNvSpPr/>
      </dsp:nvSpPr>
      <dsp:spPr>
        <a:xfrm rot="20808169">
          <a:off x="2205737" y="1304741"/>
          <a:ext cx="388978" cy="19931"/>
        </a:xfrm>
        <a:custGeom>
          <a:avLst/>
          <a:gdLst/>
          <a:ahLst/>
          <a:cxnLst/>
          <a:rect l="0" t="0" r="0" b="0"/>
          <a:pathLst>
            <a:path>
              <a:moveTo>
                <a:pt x="0" y="9965"/>
              </a:moveTo>
              <a:lnTo>
                <a:pt x="388978" y="996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390501" y="1304982"/>
        <a:ext cx="19448" cy="19448"/>
      </dsp:txXfrm>
    </dsp:sp>
    <dsp:sp modelId="{CAFA5CE3-271F-47C8-9600-344E7C73014C}">
      <dsp:nvSpPr>
        <dsp:cNvPr id="0" name=""/>
        <dsp:cNvSpPr/>
      </dsp:nvSpPr>
      <dsp:spPr>
        <a:xfrm>
          <a:off x="2589579" y="1044911"/>
          <a:ext cx="1127570" cy="450786"/>
        </a:xfrm>
        <a:prstGeom prst="roundRect">
          <a:avLst>
            <a:gd name="adj" fmla="val 10000"/>
          </a:avLst>
        </a:prstGeom>
        <a:solidFill>
          <a:srgbClr val="00517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CDC00"/>
              </a:solidFill>
            </a:rPr>
            <a:t>Data Requirement 1</a:t>
          </a:r>
        </a:p>
      </dsp:txBody>
      <dsp:txXfrm>
        <a:off x="2602782" y="1058114"/>
        <a:ext cx="1101164" cy="424380"/>
      </dsp:txXfrm>
    </dsp:sp>
    <dsp:sp modelId="{0224131B-07B7-4190-816E-9DA4B5B1B36A}">
      <dsp:nvSpPr>
        <dsp:cNvPr id="0" name=""/>
        <dsp:cNvSpPr/>
      </dsp:nvSpPr>
      <dsp:spPr>
        <a:xfrm rot="21427171">
          <a:off x="3716927" y="1251483"/>
          <a:ext cx="352446" cy="19931"/>
        </a:xfrm>
        <a:custGeom>
          <a:avLst/>
          <a:gdLst/>
          <a:ahLst/>
          <a:cxnLst/>
          <a:rect l="0" t="0" r="0" b="0"/>
          <a:pathLst>
            <a:path>
              <a:moveTo>
                <a:pt x="0" y="9965"/>
              </a:moveTo>
              <a:lnTo>
                <a:pt x="352446" y="99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884339" y="1252637"/>
        <a:ext cx="17622" cy="17622"/>
      </dsp:txXfrm>
    </dsp:sp>
    <dsp:sp modelId="{82608678-56FB-461F-8EA9-C95D3C2F9BAA}">
      <dsp:nvSpPr>
        <dsp:cNvPr id="0" name=""/>
        <dsp:cNvSpPr/>
      </dsp:nvSpPr>
      <dsp:spPr>
        <a:xfrm>
          <a:off x="4069151" y="1027199"/>
          <a:ext cx="901573" cy="450786"/>
        </a:xfrm>
        <a:prstGeom prst="roundRect">
          <a:avLst>
            <a:gd name="adj" fmla="val 10000"/>
          </a:avLst>
        </a:prstGeom>
        <a:solidFill>
          <a:srgbClr val="37424A"/>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D202C"/>
              </a:solidFill>
            </a:rPr>
            <a:t>Activity 1</a:t>
          </a:r>
        </a:p>
      </dsp:txBody>
      <dsp:txXfrm>
        <a:off x="4082354" y="1040402"/>
        <a:ext cx="875167" cy="424380"/>
      </dsp:txXfrm>
    </dsp:sp>
    <dsp:sp modelId="{E837CDE5-9981-4AA6-95A6-E778F8245FBE}">
      <dsp:nvSpPr>
        <dsp:cNvPr id="0" name=""/>
        <dsp:cNvSpPr/>
      </dsp:nvSpPr>
      <dsp:spPr>
        <a:xfrm rot="3273835">
          <a:off x="3591227" y="1504498"/>
          <a:ext cx="599339" cy="19931"/>
        </a:xfrm>
        <a:custGeom>
          <a:avLst/>
          <a:gdLst/>
          <a:ahLst/>
          <a:cxnLst/>
          <a:rect l="0" t="0" r="0" b="0"/>
          <a:pathLst>
            <a:path>
              <a:moveTo>
                <a:pt x="0" y="9965"/>
              </a:moveTo>
              <a:lnTo>
                <a:pt x="599339" y="99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875913" y="1499480"/>
        <a:ext cx="29966" cy="29966"/>
      </dsp:txXfrm>
    </dsp:sp>
    <dsp:sp modelId="{BAB2E44B-2F27-480A-9B90-967FA8C3F1C2}">
      <dsp:nvSpPr>
        <dsp:cNvPr id="0" name=""/>
        <dsp:cNvSpPr/>
      </dsp:nvSpPr>
      <dsp:spPr>
        <a:xfrm>
          <a:off x="4064643" y="1533230"/>
          <a:ext cx="901573" cy="450786"/>
        </a:xfrm>
        <a:prstGeom prst="roundRect">
          <a:avLst>
            <a:gd name="adj" fmla="val 10000"/>
          </a:avLst>
        </a:prstGeom>
        <a:solidFill>
          <a:srgbClr val="37424A"/>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D202C"/>
              </a:solidFill>
            </a:rPr>
            <a:t>...</a:t>
          </a:r>
        </a:p>
      </dsp:txBody>
      <dsp:txXfrm>
        <a:off x="4077846" y="1546433"/>
        <a:ext cx="875167" cy="424380"/>
      </dsp:txXfrm>
    </dsp:sp>
    <dsp:sp modelId="{3F05F105-7946-4350-AFD4-3782C1A8B7CA}">
      <dsp:nvSpPr>
        <dsp:cNvPr id="0" name=""/>
        <dsp:cNvSpPr/>
      </dsp:nvSpPr>
      <dsp:spPr>
        <a:xfrm rot="4256691">
          <a:off x="3354062" y="1769887"/>
          <a:ext cx="1078176" cy="19931"/>
        </a:xfrm>
        <a:custGeom>
          <a:avLst/>
          <a:gdLst/>
          <a:ahLst/>
          <a:cxnLst/>
          <a:rect l="0" t="0" r="0" b="0"/>
          <a:pathLst>
            <a:path>
              <a:moveTo>
                <a:pt x="0" y="9965"/>
              </a:moveTo>
              <a:lnTo>
                <a:pt x="1078176" y="99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3866196" y="1752899"/>
        <a:ext cx="53908" cy="53908"/>
      </dsp:txXfrm>
    </dsp:sp>
    <dsp:sp modelId="{BEB3ACBF-7834-4451-AE4A-A215631C56B7}">
      <dsp:nvSpPr>
        <dsp:cNvPr id="0" name=""/>
        <dsp:cNvSpPr/>
      </dsp:nvSpPr>
      <dsp:spPr>
        <a:xfrm>
          <a:off x="4069151" y="2064009"/>
          <a:ext cx="901573" cy="450786"/>
        </a:xfrm>
        <a:prstGeom prst="roundRect">
          <a:avLst>
            <a:gd name="adj" fmla="val 10000"/>
          </a:avLst>
        </a:prstGeom>
        <a:solidFill>
          <a:srgbClr val="37424A"/>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D202C"/>
              </a:solidFill>
            </a:rPr>
            <a:t>Activity N</a:t>
          </a:r>
        </a:p>
      </dsp:txBody>
      <dsp:txXfrm>
        <a:off x="4082354" y="2077212"/>
        <a:ext cx="875167" cy="424380"/>
      </dsp:txXfrm>
    </dsp:sp>
    <dsp:sp modelId="{44C252EF-3825-405B-9736-C9EA7D7B30E9}">
      <dsp:nvSpPr>
        <dsp:cNvPr id="0" name=""/>
        <dsp:cNvSpPr/>
      </dsp:nvSpPr>
      <dsp:spPr>
        <a:xfrm rot="19258123">
          <a:off x="4925331" y="2151362"/>
          <a:ext cx="406751" cy="19931"/>
        </a:xfrm>
        <a:custGeom>
          <a:avLst/>
          <a:gdLst/>
          <a:ahLst/>
          <a:cxnLst/>
          <a:rect l="0" t="0" r="0" b="0"/>
          <a:pathLst>
            <a:path>
              <a:moveTo>
                <a:pt x="0" y="9965"/>
              </a:moveTo>
              <a:lnTo>
                <a:pt x="406751" y="9965"/>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5118538" y="2151159"/>
        <a:ext cx="20337" cy="20337"/>
      </dsp:txXfrm>
    </dsp:sp>
    <dsp:sp modelId="{D915B0AB-62BD-4C37-AEE9-AE2E155DD8AF}">
      <dsp:nvSpPr>
        <dsp:cNvPr id="0" name=""/>
        <dsp:cNvSpPr/>
      </dsp:nvSpPr>
      <dsp:spPr>
        <a:xfrm>
          <a:off x="5286690" y="0"/>
          <a:ext cx="1338683" cy="4066506"/>
        </a:xfrm>
        <a:prstGeom prst="roundRect">
          <a:avLst>
            <a:gd name="adj" fmla="val 10000"/>
          </a:avLst>
        </a:prstGeom>
        <a:solidFill>
          <a:srgbClr val="00517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CDC00"/>
              </a:solidFill>
            </a:rPr>
            <a:t>1. Internal costs</a:t>
          </a:r>
        </a:p>
        <a:p>
          <a:pPr marL="0" lvl="0" indent="0" algn="ctr" defTabSz="533400">
            <a:lnSpc>
              <a:spcPct val="90000"/>
            </a:lnSpc>
            <a:spcBef>
              <a:spcPct val="0"/>
            </a:spcBef>
            <a:spcAft>
              <a:spcPct val="35000"/>
            </a:spcAft>
            <a:buNone/>
          </a:pPr>
          <a:r>
            <a:rPr lang="en-CA" sz="1200" b="1" kern="1200">
              <a:solidFill>
                <a:srgbClr val="CCDC00"/>
              </a:solidFill>
            </a:rPr>
            <a:t>-Hourly rate</a:t>
          </a:r>
        </a:p>
        <a:p>
          <a:pPr marL="0" lvl="0" indent="0" algn="ctr" defTabSz="533400">
            <a:lnSpc>
              <a:spcPct val="90000"/>
            </a:lnSpc>
            <a:spcBef>
              <a:spcPct val="0"/>
            </a:spcBef>
            <a:spcAft>
              <a:spcPct val="35000"/>
            </a:spcAft>
            <a:buNone/>
          </a:pPr>
          <a:r>
            <a:rPr lang="en-CA" sz="1200" b="1" kern="1200">
              <a:solidFill>
                <a:srgbClr val="CCDC00"/>
              </a:solidFill>
            </a:rPr>
            <a:t>-Time</a:t>
          </a:r>
        </a:p>
        <a:p>
          <a:pPr marL="0" lvl="0" indent="0" algn="ctr" defTabSz="533400">
            <a:lnSpc>
              <a:spcPct val="90000"/>
            </a:lnSpc>
            <a:spcBef>
              <a:spcPct val="0"/>
            </a:spcBef>
            <a:spcAft>
              <a:spcPct val="35000"/>
            </a:spcAft>
            <a:buNone/>
          </a:pPr>
          <a:r>
            <a:rPr lang="en-CA" sz="1200" b="1" kern="1200">
              <a:solidFill>
                <a:srgbClr val="CCDC00"/>
              </a:solidFill>
            </a:rPr>
            <a:t>-Overhead</a:t>
          </a:r>
        </a:p>
        <a:p>
          <a:pPr marL="0" lvl="0" indent="0" algn="ctr" defTabSz="533400">
            <a:lnSpc>
              <a:spcPct val="90000"/>
            </a:lnSpc>
            <a:spcBef>
              <a:spcPct val="0"/>
            </a:spcBef>
            <a:spcAft>
              <a:spcPct val="35000"/>
            </a:spcAft>
            <a:buNone/>
          </a:pPr>
          <a:r>
            <a:rPr lang="en-CA" sz="1200" b="1" kern="1200">
              <a:solidFill>
                <a:srgbClr val="CCDC00"/>
              </a:solidFill>
            </a:rPr>
            <a:t>2. External costs</a:t>
          </a:r>
        </a:p>
        <a:p>
          <a:pPr marL="0" lvl="0" indent="0" algn="ctr" defTabSz="533400">
            <a:lnSpc>
              <a:spcPct val="90000"/>
            </a:lnSpc>
            <a:spcBef>
              <a:spcPct val="0"/>
            </a:spcBef>
            <a:spcAft>
              <a:spcPct val="35000"/>
            </a:spcAft>
            <a:buNone/>
          </a:pPr>
          <a:r>
            <a:rPr lang="en-CA" sz="1200" b="1" kern="1200">
              <a:solidFill>
                <a:srgbClr val="CCDC00"/>
              </a:solidFill>
            </a:rPr>
            <a:t>-Hourly rate</a:t>
          </a:r>
        </a:p>
        <a:p>
          <a:pPr marL="0" lvl="0" indent="0" algn="ctr" defTabSz="533400">
            <a:lnSpc>
              <a:spcPct val="90000"/>
            </a:lnSpc>
            <a:spcBef>
              <a:spcPct val="0"/>
            </a:spcBef>
            <a:spcAft>
              <a:spcPct val="35000"/>
            </a:spcAft>
            <a:buNone/>
          </a:pPr>
          <a:r>
            <a:rPr lang="en-CA" sz="1200" b="1" kern="1200">
              <a:solidFill>
                <a:srgbClr val="CCDC00"/>
              </a:solidFill>
            </a:rPr>
            <a:t>-Time</a:t>
          </a:r>
        </a:p>
        <a:p>
          <a:pPr marL="0" lvl="0" indent="0" algn="ctr" defTabSz="533400">
            <a:lnSpc>
              <a:spcPct val="90000"/>
            </a:lnSpc>
            <a:spcBef>
              <a:spcPct val="0"/>
            </a:spcBef>
            <a:spcAft>
              <a:spcPct val="35000"/>
            </a:spcAft>
            <a:buNone/>
          </a:pPr>
          <a:r>
            <a:rPr lang="en-CA" sz="1200" b="1" kern="1200">
              <a:solidFill>
                <a:srgbClr val="CCDC00"/>
              </a:solidFill>
            </a:rPr>
            <a:t>3. Aquisitions</a:t>
          </a:r>
        </a:p>
        <a:p>
          <a:pPr marL="0" lvl="0" indent="0" algn="ctr" defTabSz="533400">
            <a:lnSpc>
              <a:spcPct val="90000"/>
            </a:lnSpc>
            <a:spcBef>
              <a:spcPct val="0"/>
            </a:spcBef>
            <a:spcAft>
              <a:spcPct val="35000"/>
            </a:spcAft>
            <a:buNone/>
          </a:pPr>
          <a:r>
            <a:rPr lang="en-CA" sz="1200" b="1" kern="1200">
              <a:solidFill>
                <a:srgbClr val="CCDC00"/>
              </a:solidFill>
            </a:rPr>
            <a:t>(monetary value)</a:t>
          </a:r>
        </a:p>
      </dsp:txBody>
      <dsp:txXfrm>
        <a:off x="5325899" y="39209"/>
        <a:ext cx="1260265" cy="3988088"/>
      </dsp:txXfrm>
    </dsp:sp>
    <dsp:sp modelId="{73CE50AB-83BF-4FFF-B498-8A14A5F85FAA}">
      <dsp:nvSpPr>
        <dsp:cNvPr id="0" name=""/>
        <dsp:cNvSpPr/>
      </dsp:nvSpPr>
      <dsp:spPr>
        <a:xfrm rot="2923113">
          <a:off x="2114385" y="1562253"/>
          <a:ext cx="567174" cy="19931"/>
        </a:xfrm>
        <a:custGeom>
          <a:avLst/>
          <a:gdLst/>
          <a:ahLst/>
          <a:cxnLst/>
          <a:rect l="0" t="0" r="0" b="0"/>
          <a:pathLst>
            <a:path>
              <a:moveTo>
                <a:pt x="0" y="9965"/>
              </a:moveTo>
              <a:lnTo>
                <a:pt x="567174" y="996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383793" y="1558039"/>
        <a:ext cx="28358" cy="28358"/>
      </dsp:txXfrm>
    </dsp:sp>
    <dsp:sp modelId="{102A8C3C-94B4-42B1-947A-5DDE33DB093E}">
      <dsp:nvSpPr>
        <dsp:cNvPr id="0" name=""/>
        <dsp:cNvSpPr/>
      </dsp:nvSpPr>
      <dsp:spPr>
        <a:xfrm>
          <a:off x="2585071" y="1559935"/>
          <a:ext cx="1143591" cy="450786"/>
        </a:xfrm>
        <a:prstGeom prst="roundRect">
          <a:avLst>
            <a:gd name="adj" fmla="val 10000"/>
          </a:avLst>
        </a:prstGeom>
        <a:solidFill>
          <a:srgbClr val="00517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CDC00"/>
              </a:solidFill>
            </a:rPr>
            <a:t>...</a:t>
          </a:r>
        </a:p>
      </dsp:txBody>
      <dsp:txXfrm>
        <a:off x="2598274" y="1573138"/>
        <a:ext cx="1117185" cy="424380"/>
      </dsp:txXfrm>
    </dsp:sp>
    <dsp:sp modelId="{CC538E8E-3919-4334-BA62-816DDC9E01BA}">
      <dsp:nvSpPr>
        <dsp:cNvPr id="0" name=""/>
        <dsp:cNvSpPr/>
      </dsp:nvSpPr>
      <dsp:spPr>
        <a:xfrm rot="4093466">
          <a:off x="1889802" y="1823145"/>
          <a:ext cx="1020847" cy="19931"/>
        </a:xfrm>
        <a:custGeom>
          <a:avLst/>
          <a:gdLst/>
          <a:ahLst/>
          <a:cxnLst/>
          <a:rect l="0" t="0" r="0" b="0"/>
          <a:pathLst>
            <a:path>
              <a:moveTo>
                <a:pt x="0" y="9965"/>
              </a:moveTo>
              <a:lnTo>
                <a:pt x="1020847" y="9965"/>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2374705" y="1807590"/>
        <a:ext cx="51042" cy="51042"/>
      </dsp:txXfrm>
    </dsp:sp>
    <dsp:sp modelId="{4DC638CB-0845-4AD5-BC08-42DFF87626E3}">
      <dsp:nvSpPr>
        <dsp:cNvPr id="0" name=""/>
        <dsp:cNvSpPr/>
      </dsp:nvSpPr>
      <dsp:spPr>
        <a:xfrm>
          <a:off x="2589579" y="2081720"/>
          <a:ext cx="1163678" cy="450786"/>
        </a:xfrm>
        <a:prstGeom prst="roundRect">
          <a:avLst>
            <a:gd name="adj" fmla="val 10000"/>
          </a:avLst>
        </a:prstGeom>
        <a:solidFill>
          <a:srgbClr val="00517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b="1" kern="1200">
              <a:solidFill>
                <a:srgbClr val="CCDC00"/>
              </a:solidFill>
            </a:rPr>
            <a:t>Data Requirement N</a:t>
          </a:r>
        </a:p>
      </dsp:txBody>
      <dsp:txXfrm>
        <a:off x="2602782" y="2094923"/>
        <a:ext cx="1137272" cy="424380"/>
      </dsp:txXfrm>
    </dsp:sp>
    <dsp:sp modelId="{A170D7D1-0F98-4D18-8682-4DB23F6E5EA3}">
      <dsp:nvSpPr>
        <dsp:cNvPr id="0" name=""/>
        <dsp:cNvSpPr/>
      </dsp:nvSpPr>
      <dsp:spPr>
        <a:xfrm rot="21381134">
          <a:off x="962197" y="1890371"/>
          <a:ext cx="335135" cy="19931"/>
        </a:xfrm>
        <a:custGeom>
          <a:avLst/>
          <a:gdLst/>
          <a:ahLst/>
          <a:cxnLst/>
          <a:rect l="0" t="0" r="0" b="0"/>
          <a:pathLst>
            <a:path>
              <a:moveTo>
                <a:pt x="0" y="9965"/>
              </a:moveTo>
              <a:lnTo>
                <a:pt x="335135" y="99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121386" y="1891959"/>
        <a:ext cx="16756" cy="16756"/>
      </dsp:txXfrm>
    </dsp:sp>
    <dsp:sp modelId="{E3E7771A-E88C-40DF-8D1F-2237B28F8C4C}">
      <dsp:nvSpPr>
        <dsp:cNvPr id="0" name=""/>
        <dsp:cNvSpPr/>
      </dsp:nvSpPr>
      <dsp:spPr>
        <a:xfrm>
          <a:off x="1296993" y="1664283"/>
          <a:ext cx="901573" cy="450786"/>
        </a:xfrm>
        <a:prstGeom prst="roundRect">
          <a:avLst>
            <a:gd name="adj" fmla="val 10000"/>
          </a:avLst>
        </a:prstGeom>
        <a:solidFill>
          <a:srgbClr val="3095B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a:t>
          </a:r>
        </a:p>
      </dsp:txBody>
      <dsp:txXfrm>
        <a:off x="1310196" y="1677486"/>
        <a:ext cx="875167" cy="424380"/>
      </dsp:txXfrm>
    </dsp:sp>
    <dsp:sp modelId="{E4AF46AB-82DA-4AC0-9F39-3E1912123B81}">
      <dsp:nvSpPr>
        <dsp:cNvPr id="0" name=""/>
        <dsp:cNvSpPr/>
      </dsp:nvSpPr>
      <dsp:spPr>
        <a:xfrm rot="3449916">
          <a:off x="813240" y="2173172"/>
          <a:ext cx="645356" cy="19931"/>
        </a:xfrm>
        <a:custGeom>
          <a:avLst/>
          <a:gdLst/>
          <a:ahLst/>
          <a:cxnLst/>
          <a:rect l="0" t="0" r="0" b="0"/>
          <a:pathLst>
            <a:path>
              <a:moveTo>
                <a:pt x="0" y="9965"/>
              </a:moveTo>
              <a:lnTo>
                <a:pt x="645356" y="996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CA" sz="500" kern="1200"/>
        </a:p>
      </dsp:txBody>
      <dsp:txXfrm>
        <a:off x="1119784" y="2167004"/>
        <a:ext cx="32267" cy="32267"/>
      </dsp:txXfrm>
    </dsp:sp>
    <dsp:sp modelId="{60F8E5C0-258C-41DF-9184-CCF8B38E4D5B}">
      <dsp:nvSpPr>
        <dsp:cNvPr id="0" name=""/>
        <dsp:cNvSpPr/>
      </dsp:nvSpPr>
      <dsp:spPr>
        <a:xfrm>
          <a:off x="1309300" y="2170525"/>
          <a:ext cx="901573" cy="569505"/>
        </a:xfrm>
        <a:prstGeom prst="roundRect">
          <a:avLst>
            <a:gd name="adj" fmla="val 10000"/>
          </a:avLst>
        </a:prstGeom>
        <a:solidFill>
          <a:srgbClr val="3095B4"/>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CA" sz="1200" kern="1200"/>
            <a:t>Information Obligation N</a:t>
          </a:r>
        </a:p>
      </dsp:txBody>
      <dsp:txXfrm>
        <a:off x="1325980" y="2187205"/>
        <a:ext cx="868213" cy="536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12D7DA-1EC0-4B9A-BBA7-C7D0701AA0A9}">
      <dsp:nvSpPr>
        <dsp:cNvPr id="0" name=""/>
        <dsp:cNvSpPr/>
      </dsp:nvSpPr>
      <dsp:spPr>
        <a:xfrm rot="10800000">
          <a:off x="1158446" y="298"/>
          <a:ext cx="3322459" cy="1286345"/>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7243" tIns="53340" rIns="99568" bIns="53340" numCol="1" spcCol="1270" anchor="t" anchorCtr="0">
          <a:noAutofit/>
        </a:bodyPr>
        <a:lstStyle/>
        <a:p>
          <a:pPr marL="0" lvl="0" indent="0" algn="l" defTabSz="622300">
            <a:lnSpc>
              <a:spcPct val="90000"/>
            </a:lnSpc>
            <a:spcBef>
              <a:spcPct val="0"/>
            </a:spcBef>
            <a:spcAft>
              <a:spcPct val="35000"/>
            </a:spcAft>
            <a:buNone/>
          </a:pPr>
          <a:r>
            <a:rPr lang="en-CA" sz="1400" b="1" kern="1200"/>
            <a:t>Step 1: Inititive Details</a:t>
          </a:r>
        </a:p>
        <a:p>
          <a:pPr marL="57150" lvl="1" indent="-57150" algn="l" defTabSz="444500">
            <a:lnSpc>
              <a:spcPct val="90000"/>
            </a:lnSpc>
            <a:spcBef>
              <a:spcPct val="0"/>
            </a:spcBef>
            <a:spcAft>
              <a:spcPct val="15000"/>
            </a:spcAft>
            <a:buChar char="•"/>
          </a:pPr>
          <a:r>
            <a:rPr lang="en-CA" sz="1000" kern="1200"/>
            <a:t> Record key details about proposal (name, department, registration year, etc.) </a:t>
          </a:r>
        </a:p>
        <a:p>
          <a:pPr marL="57150" lvl="1" indent="-57150" algn="l" defTabSz="444500">
            <a:lnSpc>
              <a:spcPct val="90000"/>
            </a:lnSpc>
            <a:spcBef>
              <a:spcPct val="0"/>
            </a:spcBef>
            <a:spcAft>
              <a:spcPct val="15000"/>
            </a:spcAft>
            <a:buChar char="•"/>
          </a:pPr>
          <a:r>
            <a:rPr lang="en-CA" sz="1000" kern="1200"/>
            <a:t> Describe the regulation being proposed.</a:t>
          </a:r>
        </a:p>
        <a:p>
          <a:pPr marL="57150" lvl="1" indent="-57150" algn="l" defTabSz="444500">
            <a:lnSpc>
              <a:spcPct val="90000"/>
            </a:lnSpc>
            <a:spcBef>
              <a:spcPct val="0"/>
            </a:spcBef>
            <a:spcAft>
              <a:spcPct val="15000"/>
            </a:spcAft>
            <a:buChar char="•"/>
          </a:pPr>
          <a:r>
            <a:rPr lang="en-CA" sz="1000" kern="1200"/>
            <a:t> Set key assumptions (discount rate, price year, years to assess costs)</a:t>
          </a:r>
        </a:p>
      </dsp:txBody>
      <dsp:txXfrm rot="10800000">
        <a:off x="1480032" y="298"/>
        <a:ext cx="3000873" cy="1286345"/>
      </dsp:txXfrm>
    </dsp:sp>
    <dsp:sp modelId="{0583B6CB-891D-40EC-97C0-C6DBDC4DDD8F}">
      <dsp:nvSpPr>
        <dsp:cNvPr id="0" name=""/>
        <dsp:cNvSpPr/>
      </dsp:nvSpPr>
      <dsp:spPr>
        <a:xfrm>
          <a:off x="515273" y="298"/>
          <a:ext cx="1286345" cy="1286345"/>
        </a:xfrm>
        <a:prstGeom prst="ellipse">
          <a:avLst/>
        </a:prstGeom>
        <a:blipFill>
          <a:blip xmlns:r="http://schemas.openxmlformats.org/officeDocument/2006/relationships" r:embed="rId1">
            <a:duotone>
              <a:schemeClr val="dk2">
                <a:hueOff val="0"/>
                <a:satOff val="0"/>
                <a:lumOff val="0"/>
                <a:alphaOff val="0"/>
                <a:shade val="20000"/>
                <a:satMod val="200000"/>
              </a:schemeClr>
              <a:schemeClr val="dk2">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12B94E4-423B-4412-B657-D227DA845ACF}">
      <dsp:nvSpPr>
        <dsp:cNvPr id="0" name=""/>
        <dsp:cNvSpPr/>
      </dsp:nvSpPr>
      <dsp:spPr>
        <a:xfrm rot="10800000">
          <a:off x="1158446" y="1670627"/>
          <a:ext cx="3322459" cy="1286345"/>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7243" tIns="53340" rIns="99568" bIns="53340" numCol="1" spcCol="1270" anchor="t" anchorCtr="0">
          <a:noAutofit/>
        </a:bodyPr>
        <a:lstStyle/>
        <a:p>
          <a:pPr marL="0" lvl="0" indent="0" algn="l" defTabSz="622300">
            <a:lnSpc>
              <a:spcPct val="90000"/>
            </a:lnSpc>
            <a:spcBef>
              <a:spcPct val="0"/>
            </a:spcBef>
            <a:spcAft>
              <a:spcPct val="35000"/>
            </a:spcAft>
            <a:buNone/>
          </a:pPr>
          <a:r>
            <a:rPr lang="en-CA" sz="1400" b="1" kern="1200"/>
            <a:t>Step 2: Identify Regulated Community</a:t>
          </a:r>
        </a:p>
        <a:p>
          <a:pPr marL="57150" lvl="1" indent="-57150" algn="l" defTabSz="444500">
            <a:lnSpc>
              <a:spcPct val="90000"/>
            </a:lnSpc>
            <a:spcBef>
              <a:spcPct val="0"/>
            </a:spcBef>
            <a:spcAft>
              <a:spcPct val="15000"/>
            </a:spcAft>
            <a:buChar char="•"/>
          </a:pPr>
          <a:r>
            <a:rPr lang="en-CA" sz="1000" kern="1200"/>
            <a:t> Divide impacted entities into stakeholder groups</a:t>
          </a:r>
        </a:p>
        <a:p>
          <a:pPr marL="57150" lvl="1" indent="-57150" algn="l" defTabSz="444500">
            <a:lnSpc>
              <a:spcPct val="90000"/>
            </a:lnSpc>
            <a:spcBef>
              <a:spcPct val="0"/>
            </a:spcBef>
            <a:spcAft>
              <a:spcPct val="15000"/>
            </a:spcAft>
            <a:buChar char="•"/>
          </a:pPr>
          <a:r>
            <a:rPr lang="en-CA" sz="1000" kern="1200"/>
            <a:t> Estimate stakeholder populations</a:t>
          </a:r>
        </a:p>
      </dsp:txBody>
      <dsp:txXfrm rot="10800000">
        <a:off x="1480032" y="1670627"/>
        <a:ext cx="3000873" cy="1286345"/>
      </dsp:txXfrm>
    </dsp:sp>
    <dsp:sp modelId="{A53FF355-8F29-4F74-AA70-C65082D9E2C9}">
      <dsp:nvSpPr>
        <dsp:cNvPr id="0" name=""/>
        <dsp:cNvSpPr/>
      </dsp:nvSpPr>
      <dsp:spPr>
        <a:xfrm>
          <a:off x="515273" y="1670627"/>
          <a:ext cx="1286345" cy="1286345"/>
        </a:xfrm>
        <a:prstGeom prst="ellipse">
          <a:avLst/>
        </a:prstGeom>
        <a:blipFill rotWithShape="1">
          <a:blip xmlns:r="http://schemas.openxmlformats.org/officeDocument/2006/relationships" r:embed="rId2">
            <a:duotone>
              <a:schemeClr val="dk2">
                <a:hueOff val="0"/>
                <a:satOff val="0"/>
                <a:lumOff val="0"/>
                <a:alphaOff val="0"/>
                <a:shade val="20000"/>
                <a:satMod val="200000"/>
              </a:schemeClr>
              <a:schemeClr val="dk2">
                <a:hueOff val="0"/>
                <a:satOff val="0"/>
                <a:lumOff val="0"/>
                <a:alphaOff val="0"/>
                <a:tint val="12000"/>
                <a:satMod val="190000"/>
              </a:schemeClr>
            </a:duotone>
          </a:blip>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BF5284-3DA3-48B2-AB39-27D3D6F1B1EC}">
      <dsp:nvSpPr>
        <dsp:cNvPr id="0" name=""/>
        <dsp:cNvSpPr/>
      </dsp:nvSpPr>
      <dsp:spPr>
        <a:xfrm rot="10800000">
          <a:off x="1158446" y="3340956"/>
          <a:ext cx="3322459" cy="1286345"/>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7243" tIns="53340" rIns="99568" bIns="53340" numCol="1" spcCol="1270" anchor="t" anchorCtr="0">
          <a:noAutofit/>
        </a:bodyPr>
        <a:lstStyle/>
        <a:p>
          <a:pPr marL="0" lvl="0" indent="0" algn="l" defTabSz="622300">
            <a:lnSpc>
              <a:spcPct val="90000"/>
            </a:lnSpc>
            <a:spcBef>
              <a:spcPct val="0"/>
            </a:spcBef>
            <a:spcAft>
              <a:spcPct val="35000"/>
            </a:spcAft>
            <a:buNone/>
          </a:pPr>
          <a:r>
            <a:rPr lang="en-CA" sz="1400" b="1" kern="1200"/>
            <a:t>Step 3:  Identify Requirements  &amp; Estimate Cost Parameters</a:t>
          </a:r>
        </a:p>
        <a:p>
          <a:pPr marL="57150" lvl="1" indent="-57150" algn="l" defTabSz="444500">
            <a:lnSpc>
              <a:spcPct val="90000"/>
            </a:lnSpc>
            <a:spcBef>
              <a:spcPct val="0"/>
            </a:spcBef>
            <a:spcAft>
              <a:spcPct val="15000"/>
            </a:spcAft>
            <a:buChar char="•"/>
          </a:pPr>
          <a:r>
            <a:rPr lang="en-CA" sz="1000" kern="1200"/>
            <a:t> Administrative and compliance requirements </a:t>
          </a:r>
        </a:p>
        <a:p>
          <a:pPr marL="57150" lvl="1" indent="-57150" algn="l" defTabSz="444500">
            <a:lnSpc>
              <a:spcPct val="90000"/>
            </a:lnSpc>
            <a:spcBef>
              <a:spcPct val="0"/>
            </a:spcBef>
            <a:spcAft>
              <a:spcPct val="15000"/>
            </a:spcAft>
            <a:buChar char="•"/>
          </a:pPr>
          <a:r>
            <a:rPr lang="en-CA" sz="1000" kern="1200"/>
            <a:t> Timing - upfront / ongoing / custom</a:t>
          </a:r>
        </a:p>
        <a:p>
          <a:pPr marL="57150" lvl="1" indent="-57150" algn="l" defTabSz="444500">
            <a:lnSpc>
              <a:spcPct val="90000"/>
            </a:lnSpc>
            <a:spcBef>
              <a:spcPct val="0"/>
            </a:spcBef>
            <a:spcAft>
              <a:spcPct val="15000"/>
            </a:spcAft>
            <a:buChar char="•"/>
          </a:pPr>
          <a:r>
            <a:rPr lang="en-CA" sz="1000" kern="1200"/>
            <a:t> Unit cost/staff level (cost of labour), #Units/Hours required, Frequency</a:t>
          </a:r>
        </a:p>
        <a:p>
          <a:pPr marL="57150" lvl="1" indent="-57150" algn="l" defTabSz="444500">
            <a:lnSpc>
              <a:spcPct val="90000"/>
            </a:lnSpc>
            <a:spcBef>
              <a:spcPct val="0"/>
            </a:spcBef>
            <a:spcAft>
              <a:spcPct val="15000"/>
            </a:spcAft>
            <a:buChar char="•"/>
          </a:pPr>
          <a:r>
            <a:rPr lang="en-CA" sz="1000" kern="1200"/>
            <a:t> Document assumptions</a:t>
          </a:r>
        </a:p>
      </dsp:txBody>
      <dsp:txXfrm rot="10800000">
        <a:off x="1480032" y="3340956"/>
        <a:ext cx="3000873" cy="1286345"/>
      </dsp:txXfrm>
    </dsp:sp>
    <dsp:sp modelId="{9AD92EC7-0146-4156-A15C-FF5F82675AB9}">
      <dsp:nvSpPr>
        <dsp:cNvPr id="0" name=""/>
        <dsp:cNvSpPr/>
      </dsp:nvSpPr>
      <dsp:spPr>
        <a:xfrm>
          <a:off x="515273" y="3340956"/>
          <a:ext cx="1286345" cy="1286345"/>
        </a:xfrm>
        <a:prstGeom prst="ellipse">
          <a:avLst/>
        </a:prstGeom>
        <a:blipFill dpi="0" rotWithShape="1">
          <a:blip xmlns:r="http://schemas.openxmlformats.org/officeDocument/2006/relationships" r:embed="rId3">
            <a:duotone>
              <a:schemeClr val="dk2">
                <a:hueOff val="0"/>
                <a:satOff val="0"/>
                <a:lumOff val="0"/>
                <a:alphaOff val="0"/>
                <a:shade val="20000"/>
                <a:satMod val="200000"/>
              </a:schemeClr>
              <a:schemeClr val="dk2">
                <a:hueOff val="0"/>
                <a:satOff val="0"/>
                <a:lumOff val="0"/>
                <a:alphaOff val="0"/>
                <a:tint val="12000"/>
                <a:satMod val="190000"/>
              </a:schemeClr>
            </a:duotone>
          </a:blip>
          <a:srcRect/>
          <a:stretch>
            <a:fillRect l="24033" r="24033"/>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985918-5CEE-43B1-AC84-340476128C92}">
      <dsp:nvSpPr>
        <dsp:cNvPr id="0" name=""/>
        <dsp:cNvSpPr/>
      </dsp:nvSpPr>
      <dsp:spPr>
        <a:xfrm rot="10800000">
          <a:off x="1158446" y="5011286"/>
          <a:ext cx="3322459" cy="1286345"/>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7243" tIns="53340" rIns="99568" bIns="53340" numCol="1" spcCol="1270" anchor="t" anchorCtr="0">
          <a:noAutofit/>
        </a:bodyPr>
        <a:lstStyle/>
        <a:p>
          <a:pPr marL="0" lvl="0" indent="0" algn="l" defTabSz="622300">
            <a:lnSpc>
              <a:spcPct val="90000"/>
            </a:lnSpc>
            <a:spcBef>
              <a:spcPct val="0"/>
            </a:spcBef>
            <a:spcAft>
              <a:spcPct val="35000"/>
            </a:spcAft>
            <a:buNone/>
          </a:pPr>
          <a:r>
            <a:rPr lang="en-CA" sz="1400" b="1" kern="1200"/>
            <a:t>Step 4: Review and Confirm Results</a:t>
          </a:r>
        </a:p>
        <a:p>
          <a:pPr marL="57150" lvl="1" indent="-57150" algn="l" defTabSz="444500">
            <a:lnSpc>
              <a:spcPct val="90000"/>
            </a:lnSpc>
            <a:spcBef>
              <a:spcPct val="0"/>
            </a:spcBef>
            <a:spcAft>
              <a:spcPct val="15000"/>
            </a:spcAft>
            <a:buChar char="•"/>
          </a:pPr>
          <a:r>
            <a:rPr lang="en-CA" sz="1000" b="0" kern="1200"/>
            <a:t> Create reports and incorporate results into CBA and RIAS</a:t>
          </a:r>
        </a:p>
        <a:p>
          <a:pPr marL="57150" lvl="1" indent="-57150" algn="l" defTabSz="444500">
            <a:lnSpc>
              <a:spcPct val="90000"/>
            </a:lnSpc>
            <a:spcBef>
              <a:spcPct val="0"/>
            </a:spcBef>
            <a:spcAft>
              <a:spcPct val="15000"/>
            </a:spcAft>
            <a:buChar char="•"/>
          </a:pPr>
          <a:r>
            <a:rPr lang="en-CA" sz="1000" b="0" kern="1200"/>
            <a:t> Adjust calculations as needed as a result of review and feedback (including external stakeholders)</a:t>
          </a:r>
        </a:p>
      </dsp:txBody>
      <dsp:txXfrm rot="10800000">
        <a:off x="1480032" y="5011286"/>
        <a:ext cx="3000873" cy="1286345"/>
      </dsp:txXfrm>
    </dsp:sp>
    <dsp:sp modelId="{B91732D8-AAAA-481D-B553-71B10677628D}">
      <dsp:nvSpPr>
        <dsp:cNvPr id="0" name=""/>
        <dsp:cNvSpPr/>
      </dsp:nvSpPr>
      <dsp:spPr>
        <a:xfrm>
          <a:off x="515273" y="5011286"/>
          <a:ext cx="1286345" cy="1286345"/>
        </a:xfrm>
        <a:prstGeom prst="ellipse">
          <a:avLst/>
        </a:prstGeom>
        <a:blipFill dpi="0" rotWithShape="1">
          <a:blip xmlns:r="http://schemas.openxmlformats.org/officeDocument/2006/relationships" r:embed="rId4">
            <a:duotone>
              <a:schemeClr val="dk2">
                <a:hueOff val="0"/>
                <a:satOff val="0"/>
                <a:lumOff val="0"/>
                <a:alphaOff val="0"/>
                <a:shade val="20000"/>
                <a:satMod val="200000"/>
              </a:schemeClr>
              <a:schemeClr val="dk2">
                <a:hueOff val="0"/>
                <a:satOff val="0"/>
                <a:lumOff val="0"/>
                <a:alphaOff val="0"/>
                <a:tint val="12000"/>
                <a:satMod val="190000"/>
              </a:schemeClr>
            </a:duotone>
          </a:blip>
          <a:srcRect/>
          <a:stretch>
            <a:fillRect t="10352" b="10352"/>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26A91D-44AA-4E44-B6AF-950A4ECD7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1389</TotalTime>
  <Pages>36</Pages>
  <Words>7902</Words>
  <Characters>45046</Characters>
  <Application>Microsoft Office Word</Application>
  <DocSecurity>0</DocSecurity>
  <Lines>375</Lines>
  <Paragraphs>105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 Regulatory Costing Calculator 3.0</vt:lpstr>
      <vt:lpstr>The Regulatory Costing Calculator 3.0</vt:lpstr>
    </vt:vector>
  </TitlesOfParts>
  <Company>Treasury Board Secretariat of Canada – Regulatory Affairs Sector (CORE-CCR@tbs-sct.gc.ca)</Company>
  <LinksUpToDate>false</LinksUpToDate>
  <CharactersWithSpaces>52843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Regulatory Costing Calculator 3.0</dc:title>
  <dc:subject>User Manual</dc:subject>
  <dc:creator>Folkins, Timothy</dc:creator>
  <cp:keywords/>
  <dc:description/>
  <cp:lastModifiedBy>Folkins, Timothy</cp:lastModifiedBy>
  <cp:revision>1</cp:revision>
  <cp:lastPrinted>2016-02-18T18:31:00Z</cp:lastPrinted>
  <dcterms:created xsi:type="dcterms:W3CDTF">2022-07-07T17:35:00Z</dcterms:created>
  <dcterms:modified xsi:type="dcterms:W3CDTF">2022-07-22T14:39:00Z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1e1f2593-ed30-4eae-a532-966074cbb1b8</vt:lpwstr>
  </property>
  <property fmtid="{D5CDD505-2E9C-101B-9397-08002B2CF9AE}" pid="3" name="SECCLASS">
    <vt:lpwstr>CLASSU</vt:lpwstr>
  </property>
  <property fmtid="{D5CDD505-2E9C-101B-9397-08002B2CF9AE}" pid="4" name="TBSSCTCLASSIFICATION">
    <vt:lpwstr>UNCLASSIFIED</vt:lpwstr>
  </property>
  <property fmtid="{D5CDD505-2E9C-101B-9397-08002B2CF9AE}" pid="5" name="TBSSCTVISUALMARKINGNO">
    <vt:lpwstr>NO</vt:lpwstr>
  </property>
  <property fmtid="{D5CDD505-2E9C-101B-9397-08002B2CF9AE}" pid="6" name="MSIP_Label_dd4203d7-225b-41a9-8c54-a31e0ceca5df_Enabled">
    <vt:lpwstr>True</vt:lpwstr>
  </property>
  <property fmtid="{D5CDD505-2E9C-101B-9397-08002B2CF9AE}" pid="7" name="MSIP_Label_dd4203d7-225b-41a9-8c54-a31e0ceca5df_SiteId">
    <vt:lpwstr>6397df10-4595-4047-9c4f-03311282152b</vt:lpwstr>
  </property>
  <property fmtid="{D5CDD505-2E9C-101B-9397-08002B2CF9AE}" pid="8" name="MSIP_Label_dd4203d7-225b-41a9-8c54-a31e0ceca5df_Owner">
    <vt:lpwstr>Tfolkins@tbs-sct.gc.ca</vt:lpwstr>
  </property>
  <property fmtid="{D5CDD505-2E9C-101B-9397-08002B2CF9AE}" pid="9" name="MSIP_Label_dd4203d7-225b-41a9-8c54-a31e0ceca5df_SetDate">
    <vt:lpwstr>2021-04-14T20:34:38.0868136Z</vt:lpwstr>
  </property>
  <property fmtid="{D5CDD505-2E9C-101B-9397-08002B2CF9AE}" pid="10" name="MSIP_Label_dd4203d7-225b-41a9-8c54-a31e0ceca5df_Name">
    <vt:lpwstr>NO MARKING VISIBLE</vt:lpwstr>
  </property>
  <property fmtid="{D5CDD505-2E9C-101B-9397-08002B2CF9AE}" pid="11" name="MSIP_Label_dd4203d7-225b-41a9-8c54-a31e0ceca5df_Application">
    <vt:lpwstr>Microsoft Azure Information Protection</vt:lpwstr>
  </property>
  <property fmtid="{D5CDD505-2E9C-101B-9397-08002B2CF9AE}" pid="12" name="MSIP_Label_dd4203d7-225b-41a9-8c54-a31e0ceca5df_ActionId">
    <vt:lpwstr>cc55ee38-a0a3-4371-a4b8-29e5f22c26e1</vt:lpwstr>
  </property>
  <property fmtid="{D5CDD505-2E9C-101B-9397-08002B2CF9AE}" pid="13" name="MSIP_Label_dd4203d7-225b-41a9-8c54-a31e0ceca5df_Extended_MSFT_Method">
    <vt:lpwstr>Automatic</vt:lpwstr>
  </property>
  <property fmtid="{D5CDD505-2E9C-101B-9397-08002B2CF9AE}" pid="14" name="MSIP_Label_3515d617-256d-4284-aedb-1064be1c4b48_Enabled">
    <vt:lpwstr>true</vt:lpwstr>
  </property>
  <property fmtid="{D5CDD505-2E9C-101B-9397-08002B2CF9AE}" pid="15" name="MSIP_Label_3515d617-256d-4284-aedb-1064be1c4b48_SetDate">
    <vt:lpwstr>2022-03-14T19:03:19Z</vt:lpwstr>
  </property>
  <property fmtid="{D5CDD505-2E9C-101B-9397-08002B2CF9AE}" pid="16" name="MSIP_Label_3515d617-256d-4284-aedb-1064be1c4b48_Method">
    <vt:lpwstr>Standard</vt:lpwstr>
  </property>
  <property fmtid="{D5CDD505-2E9C-101B-9397-08002B2CF9AE}" pid="17" name="MSIP_Label_3515d617-256d-4284-aedb-1064be1c4b48_Name">
    <vt:lpwstr>3515d617-256d-4284-aedb-1064be1c4b48</vt:lpwstr>
  </property>
  <property fmtid="{D5CDD505-2E9C-101B-9397-08002B2CF9AE}" pid="18" name="MSIP_Label_3515d617-256d-4284-aedb-1064be1c4b48_SiteId">
    <vt:lpwstr>6397df10-4595-4047-9c4f-03311282152b</vt:lpwstr>
  </property>
  <property fmtid="{D5CDD505-2E9C-101B-9397-08002B2CF9AE}" pid="19" name="MSIP_Label_3515d617-256d-4284-aedb-1064be1c4b48_ActionId">
    <vt:lpwstr>cc55ee38-a0a3-4371-a4b8-29e5f22c26e1</vt:lpwstr>
  </property>
  <property fmtid="{D5CDD505-2E9C-101B-9397-08002B2CF9AE}" pid="20" name="MSIP_Label_3515d617-256d-4284-aedb-1064be1c4b48_ContentBits">
    <vt:lpwstr>0</vt:lpwstr>
  </property>
</Properties>
</file>