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2D74" w14:textId="6F29300D" w:rsidR="00A57819" w:rsidRPr="003A75A4" w:rsidRDefault="00446CD0" w:rsidP="00637471">
      <w:pPr>
        <w:pStyle w:val="Title"/>
      </w:pPr>
      <w:r>
        <w:t>Manager</w:t>
      </w:r>
      <w:r w:rsidR="004B213A">
        <w:t xml:space="preserve"> Guide</w:t>
      </w:r>
    </w:p>
    <w:p w14:paraId="4E30A83C" w14:textId="77777777" w:rsidR="00A57819" w:rsidRPr="003A75A4" w:rsidRDefault="00A57819" w:rsidP="00A57819"/>
    <w:p w14:paraId="3BB2F19F" w14:textId="6B347B62" w:rsidR="00A57819" w:rsidRDefault="004B213A" w:rsidP="00A57819">
      <w:pPr>
        <w:pStyle w:val="Subtitle"/>
      </w:pPr>
      <w:r>
        <w:t>Employment Opportunity for Students with Disabilities (EOSD)</w:t>
      </w:r>
    </w:p>
    <w:p w14:paraId="5AEC22D9" w14:textId="77777777" w:rsidR="00042F6C" w:rsidRDefault="00042F6C" w:rsidP="00042F6C"/>
    <w:p w14:paraId="3001C09D" w14:textId="77777777" w:rsidR="00042F6C" w:rsidRDefault="00042F6C" w:rsidP="00042F6C"/>
    <w:p w14:paraId="4E472272" w14:textId="77777777" w:rsidR="00042F6C" w:rsidRPr="00042F6C" w:rsidRDefault="00042F6C" w:rsidP="00042F6C">
      <w:pPr>
        <w:rPr>
          <w:rFonts w:ascii="Segoe UI Semibold" w:hAnsi="Segoe UI Semibold" w:cs="Segoe UI Semibold"/>
        </w:rPr>
      </w:pPr>
      <w:r w:rsidRPr="00042F6C">
        <w:rPr>
          <w:rFonts w:ascii="Segoe UI Semibold" w:hAnsi="Segoe UI Semibold" w:cs="Segoe UI Semibold"/>
        </w:rPr>
        <w:t>Accessibility</w:t>
      </w:r>
    </w:p>
    <w:p w14:paraId="1A016055" w14:textId="77777777" w:rsidR="00042F6C" w:rsidRPr="00886B25" w:rsidRDefault="00042F6C" w:rsidP="00042F6C">
      <w:r w:rsidRPr="00886B25">
        <w:t>As of the date of publication, this document has been verified for accessibility.</w:t>
      </w:r>
    </w:p>
    <w:p w14:paraId="41D96C74" w14:textId="77777777" w:rsidR="00042F6C" w:rsidRDefault="00042F6C" w:rsidP="00042F6C">
      <w:r w:rsidRPr="00886B25">
        <w:t>If you encounter any issues with this document, please contact the author.</w:t>
      </w:r>
    </w:p>
    <w:p w14:paraId="4D22743C" w14:textId="77777777" w:rsidR="00A75DAB" w:rsidRPr="005C304F" w:rsidRDefault="00A75DAB" w:rsidP="00A75DAB">
      <w:pPr>
        <w:jc w:val="right"/>
      </w:pPr>
    </w:p>
    <w:p w14:paraId="39FD616A" w14:textId="77777777" w:rsidR="00A75DAB" w:rsidRPr="00042F6C" w:rsidRDefault="00A75DAB" w:rsidP="00042F6C"/>
    <w:p w14:paraId="488F015D" w14:textId="77777777" w:rsidR="00941B2E" w:rsidRPr="00A57819" w:rsidRDefault="00941B2E">
      <w:r w:rsidRPr="00A57819">
        <w:br w:type="page"/>
      </w:r>
    </w:p>
    <w:p w14:paraId="31342F2B" w14:textId="546ADDFE" w:rsidR="00941B2E" w:rsidRDefault="00446CD0" w:rsidP="00941B2E">
      <w:pPr>
        <w:pStyle w:val="Heading1"/>
        <w:rPr>
          <w:lang w:val="en"/>
        </w:rPr>
      </w:pPr>
      <w:r>
        <w:rPr>
          <w:lang w:val="en"/>
        </w:rPr>
        <w:lastRenderedPageBreak/>
        <w:t>Manager</w:t>
      </w:r>
      <w:r w:rsidR="004B213A">
        <w:rPr>
          <w:lang w:val="en"/>
        </w:rPr>
        <w:t xml:space="preserve"> Guide for EOSD</w:t>
      </w:r>
    </w:p>
    <w:p w14:paraId="3A024B0E" w14:textId="56937582" w:rsidR="00941B2E" w:rsidRDefault="004B213A" w:rsidP="00941B2E">
      <w:pPr>
        <w:pStyle w:val="Heading2"/>
        <w:rPr>
          <w:lang w:val="en"/>
        </w:rPr>
      </w:pPr>
      <w:r>
        <w:rPr>
          <w:lang w:val="en"/>
        </w:rPr>
        <w:t>Context</w:t>
      </w:r>
    </w:p>
    <w:p w14:paraId="3FD76214" w14:textId="2C9E1731" w:rsidR="00446CD0" w:rsidRPr="00446CD0" w:rsidRDefault="00446CD0" w:rsidP="00446CD0">
      <w:pPr>
        <w:rPr>
          <w:lang w:val="en"/>
        </w:rPr>
      </w:pPr>
      <w:r w:rsidRPr="00446CD0">
        <w:rPr>
          <w:lang w:val="en"/>
        </w:rPr>
        <w:t xml:space="preserve">Providing your new student with a positive and inclusive onboarding experience will help them to perform their best. Our workplace is made richer by the diversity of our public servants; accommodating your student’s needs will help your student and </w:t>
      </w:r>
      <w:r>
        <w:rPr>
          <w:lang w:val="en"/>
        </w:rPr>
        <w:t xml:space="preserve">the whole </w:t>
      </w:r>
      <w:r w:rsidRPr="00446CD0">
        <w:rPr>
          <w:lang w:val="en"/>
        </w:rPr>
        <w:t xml:space="preserve">public service to thrive. </w:t>
      </w:r>
    </w:p>
    <w:p w14:paraId="2FB4E681" w14:textId="77777777" w:rsidR="00446CD0" w:rsidRDefault="00446CD0" w:rsidP="00446CD0">
      <w:pPr>
        <w:rPr>
          <w:lang w:val="en"/>
        </w:rPr>
      </w:pPr>
      <w:r w:rsidRPr="00446CD0">
        <w:rPr>
          <w:lang w:val="en"/>
        </w:rPr>
        <w:t>The guide aims to help you integrate your new students into the public service.</w:t>
      </w:r>
    </w:p>
    <w:p w14:paraId="39AA5F7B" w14:textId="34E3F723" w:rsidR="00941B2E" w:rsidRDefault="004B213A" w:rsidP="00941B2E">
      <w:pPr>
        <w:pStyle w:val="Heading2"/>
        <w:rPr>
          <w:lang w:val="en"/>
        </w:rPr>
      </w:pPr>
      <w:r>
        <w:rPr>
          <w:lang w:val="en"/>
        </w:rPr>
        <w:t>Pre-Arrival</w:t>
      </w:r>
    </w:p>
    <w:p w14:paraId="6026925A" w14:textId="5F7F6BCA" w:rsidR="00446CD0" w:rsidRDefault="00446CD0" w:rsidP="00446CD0">
      <w:pPr>
        <w:rPr>
          <w:lang w:val="en"/>
        </w:rPr>
      </w:pPr>
      <w:r w:rsidRPr="00446CD0">
        <w:rPr>
          <w:lang w:val="en"/>
        </w:rPr>
        <w:t xml:space="preserve">This is when your new student will form their first impression of Canada’s public service, so it’s important to show them how inclusive and accommodating our workplaces </w:t>
      </w:r>
      <w:r w:rsidR="00645C35">
        <w:rPr>
          <w:lang w:val="en"/>
        </w:rPr>
        <w:t xml:space="preserve">are. </w:t>
      </w:r>
    </w:p>
    <w:p w14:paraId="1B1879D3" w14:textId="281F1878" w:rsidR="00446CD0" w:rsidRDefault="00446CD0" w:rsidP="00446CD0">
      <w:pPr>
        <w:pStyle w:val="Heading6"/>
        <w:rPr>
          <w:lang w:val="en"/>
        </w:rPr>
      </w:pPr>
      <w:r>
        <w:rPr>
          <w:lang w:val="en"/>
        </w:rPr>
        <w:t>EOSD Registration</w:t>
      </w:r>
    </w:p>
    <w:p w14:paraId="2F4ED888" w14:textId="280D413C" w:rsidR="00446CD0" w:rsidRDefault="00446CD0" w:rsidP="00446CD0">
      <w:pPr>
        <w:rPr>
          <w:lang w:val="en"/>
        </w:rPr>
      </w:pPr>
      <w:r>
        <w:rPr>
          <w:lang w:val="en"/>
        </w:rPr>
        <w:t xml:space="preserve">The </w:t>
      </w:r>
      <w:hyperlink r:id="rId7" w:history="1">
        <w:r w:rsidRPr="000735C5">
          <w:rPr>
            <w:rStyle w:val="Hyperlink"/>
            <w:lang w:val="en"/>
          </w:rPr>
          <w:t>Employment Opportunity for Students with Disabilities (EOSD)</w:t>
        </w:r>
      </w:hyperlink>
      <w:r w:rsidR="000735C5">
        <w:rPr>
          <w:lang w:val="en"/>
        </w:rPr>
        <w:t xml:space="preserve"> is a program that provides support services for students who self-declare as having a disability and are currently completing a work term with the Government of Canada. Manager</w:t>
      </w:r>
      <w:r w:rsidR="00F04959">
        <w:rPr>
          <w:lang w:val="en"/>
        </w:rPr>
        <w:t>s</w:t>
      </w:r>
      <w:r w:rsidR="000735C5">
        <w:rPr>
          <w:lang w:val="en"/>
        </w:rPr>
        <w:t xml:space="preserve"> can enroll their students by completing the </w:t>
      </w:r>
      <w:hyperlink r:id="rId8" w:history="1">
        <w:r w:rsidR="000735C5" w:rsidRPr="000735C5">
          <w:rPr>
            <w:rStyle w:val="Hyperlink"/>
            <w:lang w:val="en"/>
          </w:rPr>
          <w:t>registration form</w:t>
        </w:r>
      </w:hyperlink>
      <w:r w:rsidR="000735C5">
        <w:rPr>
          <w:lang w:val="en"/>
        </w:rPr>
        <w:t xml:space="preserve"> online. Once the student has been registered, they will gain access to training, mentorship opportunities, and networking all designed with them in mind.</w:t>
      </w:r>
    </w:p>
    <w:p w14:paraId="1ECFCBF9" w14:textId="5C63060C" w:rsidR="00C4434D" w:rsidRPr="00446CD0" w:rsidRDefault="00C4434D" w:rsidP="00446CD0">
      <w:pPr>
        <w:rPr>
          <w:lang w:val="en"/>
        </w:rPr>
      </w:pPr>
      <w:r w:rsidRPr="00C4434D">
        <w:rPr>
          <w:lang w:val="en"/>
        </w:rPr>
        <w:t>EOSD helps reduce barriers for students with disabilities, helps build a more inclusive and respectful work environment, and provides meaningful work experience for students</w:t>
      </w:r>
      <w:r>
        <w:rPr>
          <w:lang w:val="en"/>
        </w:rPr>
        <w:t>.</w:t>
      </w:r>
    </w:p>
    <w:p w14:paraId="20759C6C" w14:textId="7D7FD974" w:rsidR="00446CD0" w:rsidRPr="00446CD0" w:rsidRDefault="00446CD0" w:rsidP="00446CD0">
      <w:pPr>
        <w:pStyle w:val="Heading6"/>
        <w:rPr>
          <w:lang w:val="en"/>
        </w:rPr>
      </w:pPr>
      <w:r>
        <w:rPr>
          <w:lang w:val="en"/>
        </w:rPr>
        <w:t xml:space="preserve">Welcome </w:t>
      </w:r>
    </w:p>
    <w:p w14:paraId="503DFFB3" w14:textId="60C23443" w:rsidR="00446CD0" w:rsidRDefault="00446CD0" w:rsidP="00446CD0">
      <w:pPr>
        <w:rPr>
          <w:lang w:val="en"/>
        </w:rPr>
      </w:pPr>
      <w:r w:rsidRPr="00446CD0">
        <w:rPr>
          <w:lang w:val="en"/>
        </w:rPr>
        <w:t>Send the student a</w:t>
      </w:r>
      <w:r w:rsidR="000735C5">
        <w:rPr>
          <w:lang w:val="en"/>
        </w:rPr>
        <w:t>n</w:t>
      </w:r>
      <w:r w:rsidRPr="00446CD0">
        <w:rPr>
          <w:lang w:val="en"/>
        </w:rPr>
        <w:t xml:space="preserve"> email welcoming them to the public service. Attach </w:t>
      </w:r>
      <w:r w:rsidR="004B2111">
        <w:rPr>
          <w:lang w:val="en"/>
        </w:rPr>
        <w:t xml:space="preserve">the </w:t>
      </w:r>
      <w:hyperlink r:id="rId9" w:history="1">
        <w:r w:rsidR="004B2111" w:rsidRPr="004B2111">
          <w:rPr>
            <w:rStyle w:val="Hyperlink"/>
            <w:lang w:val="en"/>
          </w:rPr>
          <w:t>EOSD S</w:t>
        </w:r>
        <w:r w:rsidRPr="004B2111">
          <w:rPr>
            <w:rStyle w:val="Hyperlink"/>
            <w:lang w:val="en"/>
          </w:rPr>
          <w:t xml:space="preserve">tudent </w:t>
        </w:r>
        <w:r w:rsidR="004B2111" w:rsidRPr="004B2111">
          <w:rPr>
            <w:rStyle w:val="Hyperlink"/>
            <w:lang w:val="en"/>
          </w:rPr>
          <w:t>I</w:t>
        </w:r>
        <w:r w:rsidR="000735C5" w:rsidRPr="004B2111">
          <w:rPr>
            <w:rStyle w:val="Hyperlink"/>
            <w:lang w:val="en"/>
          </w:rPr>
          <w:t xml:space="preserve">ntegration </w:t>
        </w:r>
        <w:r w:rsidR="004B2111" w:rsidRPr="004B2111">
          <w:rPr>
            <w:rStyle w:val="Hyperlink"/>
            <w:lang w:val="en"/>
          </w:rPr>
          <w:t>G</w:t>
        </w:r>
        <w:r w:rsidRPr="004B2111">
          <w:rPr>
            <w:rStyle w:val="Hyperlink"/>
            <w:lang w:val="en"/>
          </w:rPr>
          <w:t>uide</w:t>
        </w:r>
      </w:hyperlink>
      <w:r w:rsidRPr="00446CD0">
        <w:rPr>
          <w:lang w:val="en"/>
        </w:rPr>
        <w:t xml:space="preserve"> and </w:t>
      </w:r>
      <w:r w:rsidRPr="000735C5">
        <w:rPr>
          <w:rStyle w:val="IntenseEmphasis"/>
          <w:lang w:val="en"/>
        </w:rPr>
        <w:t>ask your student if they have any accommodation needs</w:t>
      </w:r>
      <w:r w:rsidR="00D777A5">
        <w:rPr>
          <w:rStyle w:val="IntenseEmphasis"/>
          <w:lang w:val="en"/>
        </w:rPr>
        <w:t xml:space="preserve"> as early as possible</w:t>
      </w:r>
      <w:r w:rsidRPr="00446CD0">
        <w:rPr>
          <w:lang w:val="en"/>
        </w:rPr>
        <w:t xml:space="preserve">. Because asking for accommodation is still often stigmatized in many workplaces, your student might be hesitant to ask for it. </w:t>
      </w:r>
      <w:hyperlink r:id="rId10" w:history="1">
        <w:r w:rsidR="000735C5" w:rsidRPr="000735C5">
          <w:rPr>
            <w:rStyle w:val="Hyperlink"/>
            <w:lang w:val="en"/>
          </w:rPr>
          <w:t>The GC Workplace Accessibility Passport</w:t>
        </w:r>
      </w:hyperlink>
      <w:r w:rsidR="000735C5">
        <w:rPr>
          <w:lang w:val="en"/>
        </w:rPr>
        <w:t xml:space="preserve"> is available to help with this process. Invite your student to create one as soon as possible!</w:t>
      </w:r>
    </w:p>
    <w:p w14:paraId="41072C32" w14:textId="773B21F9" w:rsidR="00446CD0" w:rsidRPr="00446CD0" w:rsidRDefault="00446CD0" w:rsidP="00446CD0">
      <w:pPr>
        <w:pStyle w:val="Heading6"/>
        <w:rPr>
          <w:lang w:val="en"/>
        </w:rPr>
      </w:pPr>
      <w:r>
        <w:rPr>
          <w:lang w:val="en"/>
        </w:rPr>
        <w:t>Accommodations</w:t>
      </w:r>
    </w:p>
    <w:p w14:paraId="0C10D3B1" w14:textId="508D75F6" w:rsidR="000735C5" w:rsidRDefault="000735C5" w:rsidP="00446CD0">
      <w:pPr>
        <w:rPr>
          <w:lang w:val="en"/>
        </w:rPr>
      </w:pPr>
      <w:r w:rsidRPr="000735C5">
        <w:rPr>
          <w:lang w:val="en"/>
        </w:rPr>
        <w:t>Most students should be able to provide you with a copy of their learning institution’s Learning Intervention Plan, which contains any physical, technological and learning accommodation requirements established by their learning institution.</w:t>
      </w:r>
    </w:p>
    <w:p w14:paraId="7623DE11" w14:textId="55A3D8EF" w:rsidR="000735C5" w:rsidRDefault="000735C5" w:rsidP="00446CD0">
      <w:pPr>
        <w:rPr>
          <w:lang w:val="en"/>
        </w:rPr>
      </w:pPr>
      <w:r>
        <w:rPr>
          <w:lang w:val="en"/>
        </w:rPr>
        <w:t xml:space="preserve">The </w:t>
      </w:r>
      <w:hyperlink r:id="rId11" w:history="1">
        <w:r w:rsidRPr="000735C5">
          <w:rPr>
            <w:rStyle w:val="Hyperlink"/>
            <w:lang w:val="en"/>
          </w:rPr>
          <w:t>Accessibility, Accommodation and Adaptive Computer Technology</w:t>
        </w:r>
      </w:hyperlink>
      <w:r w:rsidRPr="000735C5">
        <w:rPr>
          <w:lang w:val="en"/>
        </w:rPr>
        <w:t xml:space="preserve"> </w:t>
      </w:r>
      <w:r>
        <w:rPr>
          <w:lang w:val="en"/>
        </w:rPr>
        <w:t xml:space="preserve">team </w:t>
      </w:r>
      <w:r w:rsidRPr="000735C5">
        <w:rPr>
          <w:lang w:val="en"/>
        </w:rPr>
        <w:t>ha</w:t>
      </w:r>
      <w:r>
        <w:rPr>
          <w:lang w:val="en"/>
        </w:rPr>
        <w:t>ve</w:t>
      </w:r>
      <w:r w:rsidRPr="000735C5">
        <w:rPr>
          <w:lang w:val="en"/>
        </w:rPr>
        <w:t xml:space="preserve"> agreed to provide priority service and training to hiring managers</w:t>
      </w:r>
      <w:r w:rsidR="002D79F5">
        <w:rPr>
          <w:lang w:val="en"/>
        </w:rPr>
        <w:t xml:space="preserve"> who are working with a student with a disability</w:t>
      </w:r>
      <w:r>
        <w:rPr>
          <w:lang w:val="en"/>
        </w:rPr>
        <w:t xml:space="preserve">! </w:t>
      </w:r>
      <w:r w:rsidRPr="000735C5">
        <w:rPr>
          <w:lang w:val="en"/>
        </w:rPr>
        <w:t xml:space="preserve">Add “Employment Opportunity for Students with Disabilities” to the subject line </w:t>
      </w:r>
      <w:r w:rsidR="00CB3DAF">
        <w:rPr>
          <w:lang w:val="en"/>
        </w:rPr>
        <w:t>of</w:t>
      </w:r>
      <w:r w:rsidR="00CB3DAF" w:rsidRPr="000735C5">
        <w:rPr>
          <w:lang w:val="en"/>
        </w:rPr>
        <w:t xml:space="preserve"> </w:t>
      </w:r>
      <w:r w:rsidRPr="000735C5">
        <w:rPr>
          <w:lang w:val="en"/>
        </w:rPr>
        <w:t>your email asking for their services, and they will fast-track your request.</w:t>
      </w:r>
    </w:p>
    <w:p w14:paraId="288CBEBA" w14:textId="4A80E624" w:rsidR="00446CD0" w:rsidRDefault="00446CD0" w:rsidP="00446CD0">
      <w:pPr>
        <w:rPr>
          <w:lang w:val="en"/>
        </w:rPr>
      </w:pPr>
      <w:r w:rsidRPr="00446CD0">
        <w:rPr>
          <w:lang w:val="en"/>
        </w:rPr>
        <w:t>Ensure that all IT personnel are aware of IT-related workplace accommodation needs the student might have, and that any such equipment/software is installed and tested before the student’s first day.</w:t>
      </w:r>
    </w:p>
    <w:p w14:paraId="4E09C63F" w14:textId="353A6BD9" w:rsidR="00B13E52" w:rsidRDefault="00B13E52" w:rsidP="00446CD0">
      <w:pPr>
        <w:rPr>
          <w:rStyle w:val="IntenseEmphasis"/>
        </w:rPr>
      </w:pPr>
      <w:r w:rsidRPr="00B13E52">
        <w:rPr>
          <w:rStyle w:val="IntenseEmphasis"/>
        </w:rPr>
        <w:t>It is</w:t>
      </w:r>
      <w:r w:rsidR="00CB3DAF" w:rsidRPr="00B13E52">
        <w:rPr>
          <w:rStyle w:val="IntenseEmphasis"/>
        </w:rPr>
        <w:t xml:space="preserve"> </w:t>
      </w:r>
      <w:r w:rsidRPr="00B13E52">
        <w:rPr>
          <w:rStyle w:val="IntenseEmphasis"/>
        </w:rPr>
        <w:t xml:space="preserve">important </w:t>
      </w:r>
      <w:r w:rsidRPr="00B13E52">
        <w:rPr>
          <w:rStyle w:val="IntenseEmphasis"/>
          <w:lang w:val="en"/>
        </w:rPr>
        <w:t xml:space="preserve">that any workplace accommodation measures requested </w:t>
      </w:r>
      <w:r w:rsidRPr="00B13E52">
        <w:rPr>
          <w:rStyle w:val="IntenseEmphasis"/>
        </w:rPr>
        <w:t>are</w:t>
      </w:r>
      <w:r w:rsidRPr="00B13E52">
        <w:rPr>
          <w:rStyle w:val="IntenseEmphasis"/>
          <w:lang w:val="en"/>
        </w:rPr>
        <w:t xml:space="preserve"> ready for the student before their start date</w:t>
      </w:r>
      <w:r w:rsidRPr="00B13E52">
        <w:rPr>
          <w:rStyle w:val="IntenseEmphasis"/>
        </w:rPr>
        <w:t>.</w:t>
      </w:r>
    </w:p>
    <w:p w14:paraId="7A8242D0" w14:textId="08CA1249" w:rsidR="00B13E52" w:rsidRDefault="00B13E52" w:rsidP="00B13E52">
      <w:pPr>
        <w:pStyle w:val="Heading6"/>
        <w:rPr>
          <w:lang w:val="en"/>
        </w:rPr>
      </w:pPr>
      <w:r>
        <w:rPr>
          <w:lang w:val="en"/>
        </w:rPr>
        <w:t>Prep Materials</w:t>
      </w:r>
    </w:p>
    <w:p w14:paraId="4B2C42E6" w14:textId="77444263" w:rsidR="00B13E52" w:rsidRPr="00B13E52" w:rsidRDefault="00B13E52" w:rsidP="00B13E52">
      <w:pPr>
        <w:rPr>
          <w:lang w:val="en"/>
        </w:rPr>
      </w:pPr>
      <w:r>
        <w:rPr>
          <w:lang w:val="en"/>
        </w:rPr>
        <w:t>P</w:t>
      </w:r>
      <w:r w:rsidRPr="00B13E52">
        <w:rPr>
          <w:lang w:val="en"/>
        </w:rPr>
        <w:t>repare a list of meaningful tasks for your student employee to carry out during their first week: this is your chance to show them how fulfilling working in public service can be!</w:t>
      </w:r>
    </w:p>
    <w:p w14:paraId="076C6401" w14:textId="61224696" w:rsidR="00642C42" w:rsidRDefault="00000000" w:rsidP="004B213A">
      <w:pPr>
        <w:pStyle w:val="Heading2"/>
        <w:rPr>
          <w:rStyle w:val="Hyperlink"/>
          <w:u w:val="none"/>
          <w:lang w:val="en"/>
        </w:rPr>
      </w:pPr>
      <w:hyperlink r:id="rId12" w:anchor="details-panel1" w:history="1">
        <w:r w:rsidR="004B213A" w:rsidRPr="004B213A">
          <w:rPr>
            <w:rStyle w:val="Hyperlink"/>
            <w:u w:val="none"/>
            <w:lang w:val="en"/>
          </w:rPr>
          <w:t>First</w:t>
        </w:r>
      </w:hyperlink>
      <w:r w:rsidR="004B213A" w:rsidRPr="004B213A">
        <w:rPr>
          <w:rStyle w:val="Hyperlink"/>
          <w:u w:val="none"/>
          <w:lang w:val="en"/>
        </w:rPr>
        <w:t xml:space="preserve"> Day/Week</w:t>
      </w:r>
    </w:p>
    <w:p w14:paraId="58D14497" w14:textId="77777777" w:rsidR="00C4434D" w:rsidRDefault="00C4434D" w:rsidP="00C4434D">
      <w:pPr>
        <w:rPr>
          <w:lang w:val="en"/>
        </w:rPr>
      </w:pPr>
      <w:r w:rsidRPr="00C4434D">
        <w:rPr>
          <w:lang w:val="en"/>
        </w:rPr>
        <w:t xml:space="preserve">The first day marks the beginning of a significant period of adjustment for students new to the public service. They might feel nervous, apprehensive, and uncertain as to how their needs or requests for accommodation may be perceived. </w:t>
      </w:r>
    </w:p>
    <w:p w14:paraId="2415D821" w14:textId="1C5CE1B2" w:rsidR="00C4434D" w:rsidRPr="00C4434D" w:rsidRDefault="00C4434D" w:rsidP="00C4434D">
      <w:pPr>
        <w:rPr>
          <w:lang w:val="en"/>
        </w:rPr>
      </w:pPr>
      <w:r w:rsidRPr="00C4434D">
        <w:rPr>
          <w:lang w:val="en"/>
        </w:rPr>
        <w:t xml:space="preserve">Managers should recognize that it can be </w:t>
      </w:r>
      <w:r w:rsidR="00CB3DAF">
        <w:rPr>
          <w:lang w:val="en"/>
        </w:rPr>
        <w:t xml:space="preserve">a </w:t>
      </w:r>
      <w:r w:rsidRPr="00C4434D">
        <w:rPr>
          <w:lang w:val="en"/>
        </w:rPr>
        <w:t>stressful and overwhelming situation for them</w:t>
      </w:r>
      <w:r>
        <w:rPr>
          <w:lang w:val="en"/>
        </w:rPr>
        <w:t xml:space="preserve"> a</w:t>
      </w:r>
      <w:r w:rsidRPr="00C4434D">
        <w:rPr>
          <w:lang w:val="en"/>
        </w:rPr>
        <w:t xml:space="preserve">nd try to mitigate their anxiety as much as possible. </w:t>
      </w:r>
    </w:p>
    <w:p w14:paraId="7AFAE46C" w14:textId="7972C350" w:rsidR="001A1106" w:rsidRDefault="00C4434D" w:rsidP="00C4434D">
      <w:pPr>
        <w:rPr>
          <w:lang w:val="en"/>
        </w:rPr>
      </w:pPr>
      <w:r w:rsidRPr="00C4434D">
        <w:rPr>
          <w:lang w:val="en"/>
        </w:rPr>
        <w:t xml:space="preserve">Invite your student </w:t>
      </w:r>
      <w:r>
        <w:rPr>
          <w:lang w:val="en"/>
        </w:rPr>
        <w:t>to bookmark the</w:t>
      </w:r>
      <w:r w:rsidRPr="00C4434D">
        <w:rPr>
          <w:lang w:val="en"/>
        </w:rPr>
        <w:t xml:space="preserve"> </w:t>
      </w:r>
      <w:hyperlink r:id="rId13" w:history="1">
        <w:r w:rsidRPr="00C4434D">
          <w:rPr>
            <w:rStyle w:val="Hyperlink"/>
            <w:lang w:val="en"/>
          </w:rPr>
          <w:t>EOSD GC Wiki Page</w:t>
        </w:r>
      </w:hyperlink>
      <w:r>
        <w:rPr>
          <w:lang w:val="en"/>
        </w:rPr>
        <w:t xml:space="preserve"> to ensure they can stay up to date on everything going on during their work term.</w:t>
      </w:r>
    </w:p>
    <w:p w14:paraId="42BBC5F4" w14:textId="77777777" w:rsidR="001A1106" w:rsidRDefault="001A1106">
      <w:pPr>
        <w:rPr>
          <w:lang w:val="en"/>
        </w:rPr>
      </w:pPr>
      <w:r>
        <w:rPr>
          <w:lang w:val="en"/>
        </w:rPr>
        <w:br w:type="page"/>
      </w:r>
    </w:p>
    <w:p w14:paraId="67FA389C" w14:textId="74033CCC" w:rsidR="00F26AEB" w:rsidRDefault="00F26AEB" w:rsidP="00F26AEB">
      <w:pPr>
        <w:pStyle w:val="Heading2"/>
      </w:pPr>
      <w:r>
        <w:lastRenderedPageBreak/>
        <w:t>First Month</w:t>
      </w:r>
    </w:p>
    <w:p w14:paraId="22B0E440" w14:textId="68519138" w:rsidR="00C4434D" w:rsidRDefault="00C4434D" w:rsidP="00C4434D">
      <w:r>
        <w:t xml:space="preserve">Students are likely still adjusting to a new routine and work environment. </w:t>
      </w:r>
      <w:r w:rsidR="00CB3DAF">
        <w:t>Your support and availability, a</w:t>
      </w:r>
      <w:r>
        <w:t xml:space="preserve">s a manager will help your students feel valued and have a positive experience. </w:t>
      </w:r>
    </w:p>
    <w:p w14:paraId="14F7955B" w14:textId="34AADDC4" w:rsidR="00C4434D" w:rsidRDefault="00C4434D" w:rsidP="00C4434D">
      <w:r>
        <w:t xml:space="preserve">Considering and implementing the following things will </w:t>
      </w:r>
      <w:r w:rsidRPr="00C4434D">
        <w:t>help you</w:t>
      </w:r>
      <w:r>
        <w:t>r</w:t>
      </w:r>
      <w:r w:rsidRPr="00C4434D">
        <w:t xml:space="preserve"> student feel included and will have a powerful impact on how fully they engage with their work.</w:t>
      </w:r>
    </w:p>
    <w:p w14:paraId="53CB38DA" w14:textId="14198A8A" w:rsidR="00C4434D" w:rsidRDefault="00C4434D" w:rsidP="002944AC">
      <w:pPr>
        <w:pStyle w:val="Heading6"/>
        <w:numPr>
          <w:ilvl w:val="0"/>
          <w:numId w:val="16"/>
        </w:numPr>
      </w:pPr>
      <w:r>
        <w:t>Check-Ins</w:t>
      </w:r>
    </w:p>
    <w:p w14:paraId="467CB8B6" w14:textId="2C271C24" w:rsidR="00C4434D" w:rsidRPr="002944AC" w:rsidRDefault="00C4434D" w:rsidP="002944AC">
      <w:pPr>
        <w:pStyle w:val="ListParagraph"/>
        <w:numPr>
          <w:ilvl w:val="0"/>
          <w:numId w:val="0"/>
        </w:numPr>
        <w:ind w:left="720"/>
        <w:rPr>
          <w:lang w:val="en-CA"/>
        </w:rPr>
      </w:pPr>
      <w:r w:rsidRPr="002944AC">
        <w:rPr>
          <w:lang w:val="en-CA"/>
        </w:rPr>
        <w:t>Regularly check in with your student and encourage them to ask questions.  Set up one on one meetings that create time and space dedicated to their needs.</w:t>
      </w:r>
    </w:p>
    <w:p w14:paraId="0DA6906C" w14:textId="3639627A" w:rsidR="00C4434D" w:rsidRDefault="00C4434D" w:rsidP="002944AC">
      <w:pPr>
        <w:pStyle w:val="Heading6"/>
        <w:numPr>
          <w:ilvl w:val="0"/>
          <w:numId w:val="16"/>
        </w:numPr>
      </w:pPr>
      <w:r>
        <w:t>Accommodations</w:t>
      </w:r>
    </w:p>
    <w:p w14:paraId="39C6E620" w14:textId="041118C2" w:rsidR="00C4434D" w:rsidRPr="002944AC" w:rsidRDefault="00C4434D" w:rsidP="002944AC">
      <w:pPr>
        <w:pStyle w:val="ListParagraph"/>
        <w:numPr>
          <w:ilvl w:val="0"/>
          <w:numId w:val="0"/>
        </w:numPr>
        <w:ind w:left="720"/>
        <w:rPr>
          <w:lang w:val="en-CA"/>
        </w:rPr>
      </w:pPr>
      <w:r w:rsidRPr="002944AC">
        <w:rPr>
          <w:lang w:val="en-CA"/>
        </w:rPr>
        <w:t xml:space="preserve">Sit down with your student and ask whether they could benefit from further accommodation measures. This isn’t only to point them to the relevant HR personnel, but to help them feel included and valued in the workplace. </w:t>
      </w:r>
    </w:p>
    <w:p w14:paraId="1EEF6D52" w14:textId="7FEF8508" w:rsidR="00C4434D" w:rsidRDefault="00C4434D" w:rsidP="002944AC">
      <w:pPr>
        <w:pStyle w:val="Heading6"/>
        <w:numPr>
          <w:ilvl w:val="0"/>
          <w:numId w:val="16"/>
        </w:numPr>
      </w:pPr>
      <w:r>
        <w:t>Feedback</w:t>
      </w:r>
    </w:p>
    <w:p w14:paraId="5B71AB42" w14:textId="22CF87A2" w:rsidR="00C4434D" w:rsidRPr="002944AC" w:rsidRDefault="00C4434D" w:rsidP="002944AC">
      <w:pPr>
        <w:pStyle w:val="ListParagraph"/>
        <w:numPr>
          <w:ilvl w:val="0"/>
          <w:numId w:val="0"/>
        </w:numPr>
        <w:ind w:left="720"/>
        <w:rPr>
          <w:lang w:val="en-CA"/>
        </w:rPr>
      </w:pPr>
      <w:r w:rsidRPr="002944AC">
        <w:rPr>
          <w:lang w:val="en-CA"/>
        </w:rPr>
        <w:t>Provide early feedback on their performance and clear up any misunderstandings or confusion that may remain.</w:t>
      </w:r>
    </w:p>
    <w:p w14:paraId="0E9311EB" w14:textId="5B49F812" w:rsidR="00C4434D" w:rsidRDefault="00C4434D" w:rsidP="002944AC">
      <w:pPr>
        <w:pStyle w:val="Heading6"/>
        <w:numPr>
          <w:ilvl w:val="0"/>
          <w:numId w:val="16"/>
        </w:numPr>
      </w:pPr>
      <w:r>
        <w:t>Mentorship</w:t>
      </w:r>
    </w:p>
    <w:p w14:paraId="3B4055FF" w14:textId="13838463" w:rsidR="00C4434D" w:rsidRPr="002944AC" w:rsidRDefault="00C4434D" w:rsidP="002944AC">
      <w:pPr>
        <w:pStyle w:val="ListParagraph"/>
        <w:numPr>
          <w:ilvl w:val="0"/>
          <w:numId w:val="0"/>
        </w:numPr>
        <w:ind w:left="720"/>
        <w:rPr>
          <w:lang w:val="en-CA"/>
        </w:rPr>
      </w:pPr>
      <w:r w:rsidRPr="002944AC">
        <w:rPr>
          <w:lang w:val="en-CA"/>
        </w:rPr>
        <w:t>Encourage your student to consider finding a mentor. Ask them what their interests, goals, and professional aspirations are, and</w:t>
      </w:r>
      <w:r w:rsidR="00E325A8">
        <w:rPr>
          <w:lang w:val="en-CA"/>
        </w:rPr>
        <w:t xml:space="preserve"> visit the </w:t>
      </w:r>
      <w:hyperlink r:id="rId14" w:history="1">
        <w:r w:rsidR="00E325A8" w:rsidRPr="0072492B">
          <w:rPr>
            <w:rStyle w:val="Hyperlink"/>
            <w:lang w:val="en-CA"/>
          </w:rPr>
          <w:t>EOSD Mentorship Page</w:t>
        </w:r>
      </w:hyperlink>
      <w:r w:rsidR="00E325A8">
        <w:rPr>
          <w:lang w:val="en-CA"/>
        </w:rPr>
        <w:t xml:space="preserve"> to help them find a mentor!</w:t>
      </w:r>
      <w:r w:rsidRPr="002944AC">
        <w:rPr>
          <w:lang w:val="en-CA"/>
        </w:rPr>
        <w:t xml:space="preserve"> </w:t>
      </w:r>
    </w:p>
    <w:p w14:paraId="10A622F3" w14:textId="4DB0FEBD" w:rsidR="00F26AEB" w:rsidRDefault="00F26AEB" w:rsidP="00F26AEB">
      <w:pPr>
        <w:pStyle w:val="Heading2"/>
      </w:pPr>
      <w:r>
        <w:t>Important Resources</w:t>
      </w:r>
    </w:p>
    <w:p w14:paraId="0E3471D4" w14:textId="39B19154" w:rsidR="007C0A7F" w:rsidRPr="006919C4" w:rsidRDefault="00000000" w:rsidP="007C0A7F">
      <w:pPr>
        <w:pStyle w:val="ListParagraph"/>
        <w:numPr>
          <w:ilvl w:val="0"/>
          <w:numId w:val="15"/>
        </w:numPr>
        <w:rPr>
          <w:lang w:val="en-CA"/>
        </w:rPr>
      </w:pPr>
      <w:hyperlink r:id="rId15" w:history="1">
        <w:r w:rsidR="007C0A7F" w:rsidRPr="006919C4">
          <w:rPr>
            <w:rStyle w:val="Hyperlink"/>
            <w:lang w:val="en-CA"/>
          </w:rPr>
          <w:t xml:space="preserve">Duty to Accommodate: A General Process </w:t>
        </w:r>
        <w:r w:rsidR="00CB3DAF" w:rsidRPr="006919C4">
          <w:rPr>
            <w:rStyle w:val="Hyperlink"/>
            <w:lang w:val="en-CA"/>
          </w:rPr>
          <w:t>for</w:t>
        </w:r>
        <w:r w:rsidR="007C0A7F" w:rsidRPr="006919C4">
          <w:rPr>
            <w:rStyle w:val="Hyperlink"/>
            <w:lang w:val="en-CA"/>
          </w:rPr>
          <w:t xml:space="preserve"> Managers</w:t>
        </w:r>
      </w:hyperlink>
    </w:p>
    <w:p w14:paraId="0CFF9B73" w14:textId="77777777" w:rsidR="007C0A7F" w:rsidRPr="00446CD0" w:rsidRDefault="00000000" w:rsidP="007C0A7F">
      <w:pPr>
        <w:pStyle w:val="ListParagraph"/>
        <w:numPr>
          <w:ilvl w:val="0"/>
          <w:numId w:val="15"/>
        </w:numPr>
      </w:pPr>
      <w:hyperlink r:id="rId16" w:history="1">
        <w:r w:rsidR="007C0A7F" w:rsidRPr="007C0A7F">
          <w:rPr>
            <w:rStyle w:val="Hyperlink"/>
          </w:rPr>
          <w:t>EOSD Tools for Managers</w:t>
        </w:r>
      </w:hyperlink>
    </w:p>
    <w:p w14:paraId="759B94C4" w14:textId="77777777" w:rsidR="007C0A7F" w:rsidRDefault="00000000" w:rsidP="007C0A7F">
      <w:pPr>
        <w:pStyle w:val="ListParagraph"/>
        <w:numPr>
          <w:ilvl w:val="0"/>
          <w:numId w:val="15"/>
        </w:numPr>
      </w:pPr>
      <w:hyperlink r:id="rId17" w:history="1">
        <w:r w:rsidR="007C0A7F" w:rsidRPr="007C0A7F">
          <w:rPr>
            <w:rStyle w:val="Hyperlink"/>
          </w:rPr>
          <w:t>Office of Public Service Accessibility</w:t>
        </w:r>
      </w:hyperlink>
    </w:p>
    <w:p w14:paraId="41A6809F" w14:textId="77777777" w:rsidR="00CB3DAF" w:rsidRPr="00CB3DAF" w:rsidRDefault="00000000" w:rsidP="00CB3DAF">
      <w:pPr>
        <w:pStyle w:val="ListParagraph"/>
        <w:numPr>
          <w:ilvl w:val="0"/>
          <w:numId w:val="15"/>
        </w:numPr>
        <w:rPr>
          <w:lang w:val="en-CA"/>
        </w:rPr>
      </w:pPr>
      <w:hyperlink r:id="rId18" w:history="1">
        <w:r w:rsidR="00CB3DAF" w:rsidRPr="00CB3DAF">
          <w:rPr>
            <w:rStyle w:val="Hyperlink"/>
            <w:lang w:val="en-CA"/>
          </w:rPr>
          <w:t>Hiring persons with disabilities: Managers Toolkit</w:t>
        </w:r>
      </w:hyperlink>
    </w:p>
    <w:p w14:paraId="6CA71278" w14:textId="77777777" w:rsidR="007C0A7F" w:rsidRPr="00CB3DAF" w:rsidRDefault="00000000" w:rsidP="007C0A7F">
      <w:pPr>
        <w:pStyle w:val="ListParagraph"/>
        <w:numPr>
          <w:ilvl w:val="0"/>
          <w:numId w:val="15"/>
        </w:numPr>
        <w:spacing w:line="600" w:lineRule="auto"/>
        <w:rPr>
          <w:lang w:val="en-CA"/>
        </w:rPr>
      </w:pPr>
      <w:hyperlink r:id="rId19" w:history="1">
        <w:r w:rsidR="007C0A7F" w:rsidRPr="00CB3DAF">
          <w:rPr>
            <w:rStyle w:val="Hyperlink"/>
            <w:lang w:val="en-CA"/>
          </w:rPr>
          <w:t>Resources for hiring persons with disabilities</w:t>
        </w:r>
      </w:hyperlink>
    </w:p>
    <w:p w14:paraId="41BDAE47" w14:textId="360730F8" w:rsidR="00283595" w:rsidRPr="002F03D5" w:rsidRDefault="00283595" w:rsidP="002F03D5">
      <w:r>
        <w:rPr>
          <w:noProof/>
        </w:rPr>
        <mc:AlternateContent>
          <mc:Choice Requires="wps">
            <w:drawing>
              <wp:inline distT="0" distB="0" distL="0" distR="0" wp14:anchorId="4CEE646C" wp14:editId="15C413D9">
                <wp:extent cx="5949950" cy="2282024"/>
                <wp:effectExtent l="0" t="0" r="1270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2282024"/>
                        </a:xfrm>
                        <a:prstGeom prst="roundRect">
                          <a:avLst/>
                        </a:prstGeom>
                        <a:solidFill>
                          <a:schemeClr val="accent1">
                            <a:lumMod val="20000"/>
                            <a:lumOff val="80000"/>
                          </a:schemeClr>
                        </a:solidFill>
                        <a:ln w="9525">
                          <a:solidFill>
                            <a:schemeClr val="accent1"/>
                          </a:solidFill>
                          <a:miter lim="800000"/>
                          <a:headEnd/>
                          <a:tailEnd/>
                        </a:ln>
                      </wps:spPr>
                      <wps:txbx>
                        <w:txbxContent>
                          <w:p w14:paraId="10F198AA" w14:textId="52FB79ED" w:rsidR="00C4434D" w:rsidRDefault="00C4434D" w:rsidP="00C4434D">
                            <w:bookmarkStart w:id="0" w:name="_Hlk129955821"/>
                            <w:r>
                              <w:t xml:space="preserve">For any questions, comments, or concerns regarding the Employment Opportunity for Students with Disabilities, contact </w:t>
                            </w:r>
                            <w:hyperlink r:id="rId20" w:history="1">
                              <w:r w:rsidR="00CE7D87" w:rsidRPr="00C906CF">
                                <w:rPr>
                                  <w:rStyle w:val="Hyperlink"/>
                                </w:rPr>
                                <w:t>cfp.psh-prog-pwd.psc@cfp-psc.gc.ca</w:t>
                              </w:r>
                            </w:hyperlink>
                            <w:r w:rsidR="00CE7D87">
                              <w:t xml:space="preserve"> </w:t>
                            </w:r>
                          </w:p>
                          <w:bookmarkEnd w:id="0"/>
                          <w:p w14:paraId="38C65B39" w14:textId="0D48B290" w:rsidR="00C4434D" w:rsidRDefault="00C4434D" w:rsidP="00C4434D">
                            <w:r>
                              <w:t xml:space="preserve">For any questions, comments, or concerns regarding the Federal Student Work Experience Program, contact </w:t>
                            </w:r>
                            <w:hyperlink r:id="rId21" w:history="1">
                              <w:r w:rsidR="00CE7D87" w:rsidRPr="00C906CF">
                                <w:rPr>
                                  <w:rStyle w:val="Hyperlink"/>
                                </w:rPr>
                                <w:t>cfp.pfete-fswep.psc@cfp-psc.gc.ca</w:t>
                              </w:r>
                            </w:hyperlink>
                            <w:r w:rsidR="00CE7D87">
                              <w:t xml:space="preserve"> </w:t>
                            </w:r>
                          </w:p>
                          <w:p w14:paraId="3FBFA419" w14:textId="4354D8DB" w:rsidR="00283595" w:rsidRDefault="00C4434D" w:rsidP="00C4434D">
                            <w:r>
                              <w:t xml:space="preserve">Please note that you can re-hire your student for </w:t>
                            </w:r>
                            <w:r w:rsidR="00CE7D87">
                              <w:t>subsequent sessions</w:t>
                            </w:r>
                            <w:r>
                              <w:t xml:space="preserve">. First, check that they continue to </w:t>
                            </w:r>
                            <w:hyperlink r:id="rId22" w:history="1">
                              <w:r w:rsidRPr="00CE7D87">
                                <w:rPr>
                                  <w:rStyle w:val="Hyperlink"/>
                                </w:rPr>
                                <w:t>meet student eligibility criteria</w:t>
                              </w:r>
                            </w:hyperlink>
                            <w:r>
                              <w:t xml:space="preserve"> for</w:t>
                            </w:r>
                            <w:r w:rsidR="00CE7D87">
                              <w:t xml:space="preserve"> the</w:t>
                            </w:r>
                            <w:r>
                              <w:t xml:space="preserve"> Federal Student Work Experience Program. Then contact your HR advisor for your department’s requirements for re-hiring students.</w:t>
                            </w:r>
                          </w:p>
                        </w:txbxContent>
                      </wps:txbx>
                      <wps:bodyPr rot="0" vert="horz" wrap="square" lIns="91440" tIns="45720" rIns="91440" bIns="45720" anchor="t" anchorCtr="0">
                        <a:noAutofit/>
                      </wps:bodyPr>
                    </wps:wsp>
                  </a:graphicData>
                </a:graphic>
              </wp:inline>
            </w:drawing>
          </mc:Choice>
          <mc:Fallback>
            <w:pict>
              <v:roundrect w14:anchorId="4CEE646C" id="Text Box 2" o:spid="_x0000_s1026" style="width:468.5pt;height:179.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" fillcolor="#ffc3db [660]" strokecolor="#d50057 [3204]">
                <v:stroke joinstyle="miter"/>
                <v:textbox>
                  <w:txbxContent>
                    <w:p w14:paraId="10F198AA" w14:textId="52FB79ED" w:rsidR="00C4434D" w:rsidRDefault="00C4434D" w:rsidP="00C4434D">
                      <w:bookmarkStart w:id="1" w:name="_Hlk129955821"/>
                      <w:r>
                        <w:t xml:space="preserve">For any questions, comments, or concerns regarding the Employment Opportunity for Students with Disabilities, contact </w:t>
                      </w:r>
                      <w:hyperlink r:id="rId23" w:history="1">
                        <w:r w:rsidR="00CE7D87" w:rsidRPr="00C906CF">
                          <w:rPr>
                            <w:rStyle w:val="Hyperlink"/>
                          </w:rPr>
                          <w:t>cfp.psh-prog-pwd.psc@cfp-psc.gc.ca</w:t>
                        </w:r>
                      </w:hyperlink>
                      <w:r w:rsidR="00CE7D87">
                        <w:t xml:space="preserve"> </w:t>
                      </w:r>
                    </w:p>
                    <w:bookmarkEnd w:id="1"/>
                    <w:p w14:paraId="38C65B39" w14:textId="0D48B290" w:rsidR="00C4434D" w:rsidRDefault="00C4434D" w:rsidP="00C4434D">
                      <w:r>
                        <w:t xml:space="preserve">For any questions, comments, or concerns regarding the Federal Student Work Experience Program, contact </w:t>
                      </w:r>
                      <w:hyperlink r:id="rId24" w:history="1">
                        <w:r w:rsidR="00CE7D87" w:rsidRPr="00C906CF">
                          <w:rPr>
                            <w:rStyle w:val="Hyperlink"/>
                          </w:rPr>
                          <w:t>cfp.pfete-fswep.psc@cfp-psc.gc.ca</w:t>
                        </w:r>
                      </w:hyperlink>
                      <w:r w:rsidR="00CE7D87">
                        <w:t xml:space="preserve"> </w:t>
                      </w:r>
                    </w:p>
                    <w:p w14:paraId="3FBFA419" w14:textId="4354D8DB" w:rsidR="00283595" w:rsidRDefault="00C4434D" w:rsidP="00C4434D">
                      <w:r>
                        <w:t xml:space="preserve">Please note that you can re-hire your student for </w:t>
                      </w:r>
                      <w:r w:rsidR="00CE7D87">
                        <w:t>subsequent sessions</w:t>
                      </w:r>
                      <w:r>
                        <w:t xml:space="preserve">. First, check that they continue to </w:t>
                      </w:r>
                      <w:hyperlink r:id="rId25" w:history="1">
                        <w:r w:rsidRPr="00CE7D87">
                          <w:rPr>
                            <w:rStyle w:val="Hyperlink"/>
                          </w:rPr>
                          <w:t>meet student eligibility criteria</w:t>
                        </w:r>
                      </w:hyperlink>
                      <w:r>
                        <w:t xml:space="preserve"> for</w:t>
                      </w:r>
                      <w:r w:rsidR="00CE7D87">
                        <w:t xml:space="preserve"> the</w:t>
                      </w:r>
                      <w:r>
                        <w:t xml:space="preserve"> Federal Student Work Experience Program. Then contact your HR advisor for your department’s requirements for re-hiring students.</w:t>
                      </w:r>
                    </w:p>
                  </w:txbxContent>
                </v:textbox>
                <w10:anchorlock/>
              </v:roundrect>
            </w:pict>
          </mc:Fallback>
        </mc:AlternateContent>
      </w:r>
    </w:p>
    <w:sectPr w:rsidR="00283595" w:rsidRPr="002F03D5" w:rsidSect="003857D0">
      <w:footerReference w:type="default" r:id="rId26"/>
      <w:headerReference w:type="first" r:id="rId27"/>
      <w:footerReference w:type="first" r:id="rId28"/>
      <w:pgSz w:w="12240" w:h="2448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1A3D" w14:textId="77777777" w:rsidR="00471129" w:rsidRDefault="00471129" w:rsidP="00941B2E">
      <w:pPr>
        <w:spacing w:after="0" w:line="240" w:lineRule="auto"/>
      </w:pPr>
      <w:r>
        <w:separator/>
      </w:r>
    </w:p>
  </w:endnote>
  <w:endnote w:type="continuationSeparator" w:id="0">
    <w:p w14:paraId="6D5C0856" w14:textId="77777777" w:rsidR="00471129" w:rsidRDefault="00471129"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20523"/>
      <w:docPartObj>
        <w:docPartGallery w:val="Page Numbers (Bottom of Page)"/>
        <w:docPartUnique/>
      </w:docPartObj>
    </w:sdtPr>
    <w:sdtEndPr>
      <w:rPr>
        <w:noProof/>
      </w:rPr>
    </w:sdtEndPr>
    <w:sdtContent>
      <w:p w14:paraId="6D26ED51" w14:textId="29BF9A39" w:rsidR="004B213A" w:rsidRDefault="004B21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ABFE7"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B74D" w14:textId="75A79C23" w:rsidR="00941B2E" w:rsidRDefault="00ED4F5C" w:rsidP="00A81586">
    <w:r>
      <w:rPr>
        <w:noProof/>
        <w:lang w:eastAsia="en-CA"/>
      </w:rPr>
      <w:drawing>
        <wp:anchor distT="0" distB="0" distL="114300" distR="114300" simplePos="0" relativeHeight="251659264" behindDoc="1" locked="0" layoutInCell="1" allowOverlap="1" wp14:anchorId="0A0CD22E" wp14:editId="52D300C5">
          <wp:simplePos x="0" y="0"/>
          <wp:positionH relativeFrom="page">
            <wp:align>left</wp:align>
          </wp:positionH>
          <wp:positionV relativeFrom="page">
            <wp:posOffset>11385798</wp:posOffset>
          </wp:positionV>
          <wp:extent cx="7800212" cy="3891600"/>
          <wp:effectExtent l="0" t="0" r="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FB90" w14:textId="77777777" w:rsidR="00471129" w:rsidRDefault="00471129" w:rsidP="00941B2E">
      <w:pPr>
        <w:spacing w:after="0" w:line="240" w:lineRule="auto"/>
      </w:pPr>
      <w:r>
        <w:separator/>
      </w:r>
    </w:p>
  </w:footnote>
  <w:footnote w:type="continuationSeparator" w:id="0">
    <w:p w14:paraId="66CCB4CC" w14:textId="77777777" w:rsidR="00471129" w:rsidRDefault="00471129"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8E38" w14:textId="17BAD5C5" w:rsidR="00941B2E" w:rsidRDefault="00941B2E">
    <w:pPr>
      <w:pStyle w:val="Header"/>
    </w:pPr>
    <w:r>
      <w:rPr>
        <w:noProof/>
        <w:lang w:val="en-CA" w:eastAsia="en-CA"/>
      </w:rPr>
      <w:drawing>
        <wp:inline distT="0" distB="0" distL="0" distR="0" wp14:anchorId="06F7E3C3" wp14:editId="3A1DE60C">
          <wp:extent cx="4485834" cy="267086"/>
          <wp:effectExtent l="0" t="0" r="0" b="0"/>
          <wp:docPr id="1"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480F9F"/>
    <w:multiLevelType w:val="hybridMultilevel"/>
    <w:tmpl w:val="033A2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6A4D11"/>
    <w:multiLevelType w:val="hybridMultilevel"/>
    <w:tmpl w:val="4F76B46A"/>
    <w:lvl w:ilvl="0" w:tplc="FFFFFFF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B37950"/>
    <w:multiLevelType w:val="hybridMultilevel"/>
    <w:tmpl w:val="521C5A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4C107F"/>
    <w:multiLevelType w:val="hybridMultilevel"/>
    <w:tmpl w:val="F8AEE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4339C0"/>
    <w:multiLevelType w:val="hybridMultilevel"/>
    <w:tmpl w:val="56FA0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250AFD"/>
    <w:multiLevelType w:val="hybridMultilevel"/>
    <w:tmpl w:val="DF08EDD8"/>
    <w:lvl w:ilvl="0" w:tplc="1E8EB0C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0B7B76"/>
    <w:multiLevelType w:val="hybridMultilevel"/>
    <w:tmpl w:val="7E286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D804FC"/>
    <w:multiLevelType w:val="hybridMultilevel"/>
    <w:tmpl w:val="ADD087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4DE2BF4"/>
    <w:multiLevelType w:val="hybridMultilevel"/>
    <w:tmpl w:val="FC18B4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EA269C"/>
    <w:multiLevelType w:val="hybridMultilevel"/>
    <w:tmpl w:val="50A076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2618DA"/>
    <w:multiLevelType w:val="hybridMultilevel"/>
    <w:tmpl w:val="10E20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0265333">
    <w:abstractNumId w:val="2"/>
  </w:num>
  <w:num w:numId="2" w16cid:durableId="1487866222">
    <w:abstractNumId w:val="6"/>
  </w:num>
  <w:num w:numId="3" w16cid:durableId="890311228">
    <w:abstractNumId w:val="5"/>
  </w:num>
  <w:num w:numId="4" w16cid:durableId="1333681551">
    <w:abstractNumId w:val="0"/>
  </w:num>
  <w:num w:numId="5" w16cid:durableId="343094466">
    <w:abstractNumId w:val="1"/>
  </w:num>
  <w:num w:numId="6" w16cid:durableId="1654023874">
    <w:abstractNumId w:val="2"/>
  </w:num>
  <w:num w:numId="7" w16cid:durableId="150367712">
    <w:abstractNumId w:val="13"/>
  </w:num>
  <w:num w:numId="8" w16cid:durableId="1432775174">
    <w:abstractNumId w:val="7"/>
  </w:num>
  <w:num w:numId="9" w16cid:durableId="1008823110">
    <w:abstractNumId w:val="4"/>
  </w:num>
  <w:num w:numId="10" w16cid:durableId="1506822638">
    <w:abstractNumId w:val="11"/>
  </w:num>
  <w:num w:numId="11" w16cid:durableId="1531913385">
    <w:abstractNumId w:val="14"/>
  </w:num>
  <w:num w:numId="12" w16cid:durableId="914313643">
    <w:abstractNumId w:val="9"/>
  </w:num>
  <w:num w:numId="13" w16cid:durableId="733161469">
    <w:abstractNumId w:val="8"/>
  </w:num>
  <w:num w:numId="14" w16cid:durableId="1968782263">
    <w:abstractNumId w:val="3"/>
  </w:num>
  <w:num w:numId="15" w16cid:durableId="1829513491">
    <w:abstractNumId w:val="15"/>
  </w:num>
  <w:num w:numId="16" w16cid:durableId="854425053">
    <w:abstractNumId w:val="12"/>
  </w:num>
  <w:num w:numId="17" w16cid:durableId="1552383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3A"/>
    <w:rsid w:val="00042F6C"/>
    <w:rsid w:val="000735C5"/>
    <w:rsid w:val="000C49BB"/>
    <w:rsid w:val="00151B3F"/>
    <w:rsid w:val="001A101E"/>
    <w:rsid w:val="001A1106"/>
    <w:rsid w:val="001A32B6"/>
    <w:rsid w:val="00201565"/>
    <w:rsid w:val="00202D4D"/>
    <w:rsid w:val="00220CCC"/>
    <w:rsid w:val="00250325"/>
    <w:rsid w:val="00283595"/>
    <w:rsid w:val="002944AC"/>
    <w:rsid w:val="002D79F5"/>
    <w:rsid w:val="002F03D5"/>
    <w:rsid w:val="003857D0"/>
    <w:rsid w:val="00392772"/>
    <w:rsid w:val="004042AA"/>
    <w:rsid w:val="00446CD0"/>
    <w:rsid w:val="00471129"/>
    <w:rsid w:val="004B2111"/>
    <w:rsid w:val="004B213A"/>
    <w:rsid w:val="005C304F"/>
    <w:rsid w:val="005E1CB5"/>
    <w:rsid w:val="006147A1"/>
    <w:rsid w:val="00637471"/>
    <w:rsid w:val="00642C42"/>
    <w:rsid w:val="00645C35"/>
    <w:rsid w:val="006919C4"/>
    <w:rsid w:val="0072492B"/>
    <w:rsid w:val="00746D40"/>
    <w:rsid w:val="00755D85"/>
    <w:rsid w:val="007C0A7F"/>
    <w:rsid w:val="0083381E"/>
    <w:rsid w:val="008352F3"/>
    <w:rsid w:val="00941B2E"/>
    <w:rsid w:val="009A5C58"/>
    <w:rsid w:val="009B72A2"/>
    <w:rsid w:val="00A57819"/>
    <w:rsid w:val="00A75DAB"/>
    <w:rsid w:val="00A81586"/>
    <w:rsid w:val="00AB077D"/>
    <w:rsid w:val="00B13E52"/>
    <w:rsid w:val="00B245F3"/>
    <w:rsid w:val="00BE4D52"/>
    <w:rsid w:val="00C4434D"/>
    <w:rsid w:val="00C77C45"/>
    <w:rsid w:val="00CB3DAF"/>
    <w:rsid w:val="00CC6E7A"/>
    <w:rsid w:val="00CE4D23"/>
    <w:rsid w:val="00CE7D87"/>
    <w:rsid w:val="00D440FF"/>
    <w:rsid w:val="00D777A5"/>
    <w:rsid w:val="00DA57C3"/>
    <w:rsid w:val="00E21ACB"/>
    <w:rsid w:val="00E325A8"/>
    <w:rsid w:val="00ED4F5C"/>
    <w:rsid w:val="00F04558"/>
    <w:rsid w:val="00F04959"/>
    <w:rsid w:val="00F26AEB"/>
    <w:rsid w:val="00F6751F"/>
    <w:rsid w:val="00F70016"/>
    <w:rsid w:val="00FE6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2DA5F"/>
  <w15:chartTrackingRefBased/>
  <w15:docId w15:val="{24C905B7-2ECA-454F-820D-4460CD97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4F"/>
    <w:rPr>
      <w:sz w:val="24"/>
      <w:szCs w:val="24"/>
    </w:rPr>
  </w:style>
  <w:style w:type="paragraph" w:styleId="Heading1">
    <w:name w:val="heading 1"/>
    <w:basedOn w:val="Normal"/>
    <w:next w:val="Normal"/>
    <w:link w:val="Heading1Char"/>
    <w:uiPriority w:val="9"/>
    <w:qFormat/>
    <w:rsid w:val="005C304F"/>
    <w:pPr>
      <w:keepNext/>
      <w:keepLines/>
      <w:spacing w:before="240" w:after="0"/>
      <w:outlineLvl w:val="0"/>
    </w:pPr>
    <w:rPr>
      <w:rFonts w:asciiTheme="majorHAnsi" w:eastAsiaTheme="majorEastAsia" w:hAnsiTheme="majorHAnsi" w:cstheme="majorBidi"/>
      <w:sz w:val="48"/>
      <w:szCs w:val="48"/>
    </w:rPr>
  </w:style>
  <w:style w:type="paragraph" w:styleId="Heading2">
    <w:name w:val="heading 2"/>
    <w:basedOn w:val="Normal"/>
    <w:next w:val="Normal"/>
    <w:link w:val="Heading2Char"/>
    <w:uiPriority w:val="9"/>
    <w:unhideWhenUsed/>
    <w:qFormat/>
    <w:rsid w:val="005C304F"/>
    <w:pPr>
      <w:keepNext/>
      <w:keepLines/>
      <w:spacing w:before="40" w:after="0"/>
      <w:outlineLvl w:val="1"/>
    </w:pPr>
    <w:rPr>
      <w:rFonts w:ascii="Segoe UI Semibold" w:eastAsiaTheme="majorEastAsia" w:hAnsi="Segoe UI Semibold" w:cs="Segoe UI Semibold"/>
      <w:bCs/>
      <w:color w:val="5B315E" w:themeColor="accent2"/>
      <w:sz w:val="36"/>
      <w:szCs w:val="36"/>
    </w:rPr>
  </w:style>
  <w:style w:type="paragraph" w:styleId="Heading3">
    <w:name w:val="heading 3"/>
    <w:basedOn w:val="Normal"/>
    <w:next w:val="Normal"/>
    <w:link w:val="Heading3Char"/>
    <w:uiPriority w:val="9"/>
    <w:unhideWhenUsed/>
    <w:qFormat/>
    <w:rsid w:val="005C304F"/>
    <w:pPr>
      <w:keepNext/>
      <w:keepLines/>
      <w:spacing w:before="4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C304F"/>
    <w:pPr>
      <w:keepNext/>
      <w:keepLines/>
      <w:spacing w:before="40" w:after="0"/>
      <w:outlineLvl w:val="3"/>
    </w:pPr>
    <w:rPr>
      <w:rFonts w:asciiTheme="majorHAnsi" w:eastAsiaTheme="majorEastAsia" w:hAnsiTheme="majorHAnsi" w:cstheme="majorBidi"/>
      <w:color w:val="5B315E" w:themeColor="accent2"/>
      <w:sz w:val="28"/>
      <w:szCs w:val="28"/>
    </w:rPr>
  </w:style>
  <w:style w:type="paragraph" w:styleId="Heading5">
    <w:name w:val="heading 5"/>
    <w:basedOn w:val="Normal"/>
    <w:next w:val="Normal"/>
    <w:link w:val="Heading5Char"/>
    <w:uiPriority w:val="9"/>
    <w:unhideWhenUsed/>
    <w:qFormat/>
    <w:rsid w:val="004B213A"/>
    <w:pPr>
      <w:keepNext/>
      <w:keepLines/>
      <w:spacing w:before="40" w:after="0"/>
      <w:outlineLvl w:val="4"/>
    </w:pPr>
    <w:rPr>
      <w:rFonts w:asciiTheme="majorHAnsi" w:eastAsiaTheme="majorEastAsia" w:hAnsiTheme="majorHAnsi" w:cstheme="majorBidi"/>
      <w:color w:val="9F0040" w:themeColor="accent1" w:themeShade="BF"/>
    </w:rPr>
  </w:style>
  <w:style w:type="paragraph" w:styleId="Heading6">
    <w:name w:val="heading 6"/>
    <w:basedOn w:val="Normal"/>
    <w:next w:val="Normal"/>
    <w:link w:val="Heading6Char"/>
    <w:uiPriority w:val="9"/>
    <w:unhideWhenUsed/>
    <w:qFormat/>
    <w:rsid w:val="004B213A"/>
    <w:pPr>
      <w:keepNext/>
      <w:keepLines/>
      <w:spacing w:before="40" w:after="0"/>
      <w:outlineLvl w:val="5"/>
    </w:pPr>
    <w:rPr>
      <w:rFonts w:asciiTheme="majorHAnsi" w:eastAsiaTheme="majorEastAsia" w:hAnsiTheme="majorHAnsi" w:cstheme="majorBidi"/>
      <w:b/>
      <w:color w:val="6A002B" w:themeColor="accent1" w:themeShade="7F"/>
    </w:rPr>
  </w:style>
  <w:style w:type="paragraph" w:styleId="Heading7">
    <w:name w:val="heading 7"/>
    <w:basedOn w:val="Normal"/>
    <w:next w:val="Normal"/>
    <w:link w:val="Heading7Char"/>
    <w:uiPriority w:val="9"/>
    <w:unhideWhenUsed/>
    <w:qFormat/>
    <w:rsid w:val="004B213A"/>
    <w:pPr>
      <w:keepNext/>
      <w:keepLines/>
      <w:spacing w:before="40" w:after="0"/>
      <w:outlineLvl w:val="6"/>
    </w:pPr>
    <w:rPr>
      <w:rFonts w:asciiTheme="majorHAnsi" w:eastAsiaTheme="majorEastAsia" w:hAnsiTheme="majorHAnsi" w:cstheme="majorBidi"/>
      <w:i/>
      <w:iCs/>
      <w:color w:val="6A002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HeaderChar">
    <w:name w:val="Header Char"/>
    <w:basedOn w:val="DefaultParagraphFont"/>
    <w:link w:val="Header"/>
    <w:uiPriority w:val="99"/>
    <w:rsid w:val="005C304F"/>
    <w:rPr>
      <w:color w:val="54575A" w:themeColor="text1"/>
      <w:sz w:val="24"/>
      <w:szCs w:val="24"/>
      <w:lang w:val="fr-CA"/>
    </w:rPr>
  </w:style>
  <w:style w:type="paragraph" w:styleId="Footer">
    <w:name w:val="footer"/>
    <w:basedOn w:val="Normal"/>
    <w:link w:val="Foot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FooterChar">
    <w:name w:val="Footer Char"/>
    <w:basedOn w:val="DefaultParagraphFont"/>
    <w:link w:val="Footer"/>
    <w:uiPriority w:val="99"/>
    <w:rsid w:val="005C304F"/>
    <w:rPr>
      <w:color w:val="54575A" w:themeColor="text1"/>
      <w:sz w:val="24"/>
      <w:szCs w:val="24"/>
      <w:lang w:val="fr-CA"/>
    </w:rPr>
  </w:style>
  <w:style w:type="paragraph" w:styleId="Title">
    <w:name w:val="Title"/>
    <w:basedOn w:val="Normal"/>
    <w:next w:val="Normal"/>
    <w:link w:val="TitleChar"/>
    <w:autoRedefine/>
    <w:uiPriority w:val="10"/>
    <w:qFormat/>
    <w:rsid w:val="00637471"/>
    <w:pPr>
      <w:keepLines/>
      <w:spacing w:before="24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637471"/>
    <w:rPr>
      <w:rFonts w:ascii="Segoe UI Light" w:eastAsiaTheme="majorEastAsia" w:hAnsi="Segoe UI Light" w:cs="Segoe UI Light"/>
      <w:spacing w:val="-10"/>
      <w:kern w:val="28"/>
      <w:sz w:val="120"/>
      <w:szCs w:val="120"/>
    </w:rPr>
  </w:style>
  <w:style w:type="paragraph" w:styleId="Subtitle">
    <w:name w:val="Subtitle"/>
    <w:basedOn w:val="Normal"/>
    <w:next w:val="Normal"/>
    <w:link w:val="SubtitleChar"/>
    <w:uiPriority w:val="11"/>
    <w:qFormat/>
    <w:rsid w:val="005C304F"/>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5C304F"/>
    <w:rPr>
      <w:rFonts w:ascii="Segoe UI Light" w:hAnsi="Segoe UI Light" w:cs="Segoe UI Light"/>
      <w:sz w:val="36"/>
      <w:szCs w:val="36"/>
    </w:rPr>
  </w:style>
  <w:style w:type="character" w:customStyle="1" w:styleId="Heading1Char">
    <w:name w:val="Heading 1 Char"/>
    <w:basedOn w:val="DefaultParagraphFont"/>
    <w:link w:val="Heading1"/>
    <w:uiPriority w:val="9"/>
    <w:rsid w:val="005C304F"/>
    <w:rPr>
      <w:rFonts w:asciiTheme="majorHAnsi" w:eastAsiaTheme="majorEastAsia" w:hAnsiTheme="majorHAnsi" w:cstheme="majorBidi"/>
      <w:sz w:val="48"/>
      <w:szCs w:val="48"/>
    </w:rPr>
  </w:style>
  <w:style w:type="character" w:customStyle="1" w:styleId="Heading2Char">
    <w:name w:val="Heading 2 Char"/>
    <w:basedOn w:val="DefaultParagraphFont"/>
    <w:link w:val="Heading2"/>
    <w:uiPriority w:val="9"/>
    <w:rsid w:val="005C304F"/>
    <w:rPr>
      <w:rFonts w:ascii="Segoe UI Semibold" w:eastAsiaTheme="majorEastAsia" w:hAnsi="Segoe UI Semibold" w:cs="Segoe UI Semibold"/>
      <w:bCs/>
      <w:color w:val="5B315E" w:themeColor="accent2"/>
      <w:sz w:val="36"/>
      <w:szCs w:val="36"/>
    </w:rPr>
  </w:style>
  <w:style w:type="paragraph" w:styleId="ListParagraph">
    <w:name w:val="List Paragraph"/>
    <w:basedOn w:val="Normal"/>
    <w:uiPriority w:val="34"/>
    <w:qFormat/>
    <w:rsid w:val="005C304F"/>
    <w:pPr>
      <w:keepLines/>
      <w:numPr>
        <w:numId w:val="6"/>
      </w:numPr>
      <w:spacing w:after="320"/>
      <w:contextualSpacing/>
    </w:pPr>
    <w:rPr>
      <w:color w:val="54575A" w:themeColor="text1"/>
      <w:lang w:val="fr-CA"/>
    </w:rPr>
  </w:style>
  <w:style w:type="character" w:styleId="Hyperlink">
    <w:name w:val="Hyperlink"/>
    <w:basedOn w:val="DefaultParagraphFont"/>
    <w:uiPriority w:val="99"/>
    <w:unhideWhenUsed/>
    <w:rsid w:val="005C304F"/>
    <w:rPr>
      <w:color w:val="5B315E" w:themeColor="accent2"/>
      <w:u w:val="single"/>
      <w:shd w:val="clear" w:color="auto" w:fill="auto"/>
    </w:rPr>
  </w:style>
  <w:style w:type="character" w:styleId="Emphasis">
    <w:name w:val="Emphasis"/>
    <w:basedOn w:val="DefaultParagraphFont"/>
    <w:uiPriority w:val="20"/>
    <w:qFormat/>
    <w:rsid w:val="005C304F"/>
    <w:rPr>
      <w:i/>
      <w:iCs/>
    </w:rPr>
  </w:style>
  <w:style w:type="character" w:customStyle="1" w:styleId="Heading3Char">
    <w:name w:val="Heading 3 Char"/>
    <w:basedOn w:val="DefaultParagraphFont"/>
    <w:link w:val="Heading3"/>
    <w:uiPriority w:val="9"/>
    <w:rsid w:val="005C304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5C304F"/>
    <w:rPr>
      <w:rFonts w:asciiTheme="majorHAnsi" w:eastAsiaTheme="majorEastAsia" w:hAnsiTheme="majorHAnsi" w:cstheme="majorBidi"/>
      <w:color w:val="5B315E" w:themeColor="accent2"/>
      <w:sz w:val="28"/>
      <w:szCs w:val="28"/>
    </w:rPr>
  </w:style>
  <w:style w:type="character" w:styleId="Strong">
    <w:name w:val="Strong"/>
    <w:basedOn w:val="DefaultParagraphFont"/>
    <w:uiPriority w:val="22"/>
    <w:qFormat/>
    <w:rsid w:val="005C304F"/>
    <w:rPr>
      <w:b/>
      <w:bCs/>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IntenseEmphasis">
    <w:name w:val="Intense Emphasis"/>
    <w:basedOn w:val="DefaultParagraphFont"/>
    <w:uiPriority w:val="21"/>
    <w:qFormat/>
    <w:rsid w:val="004B213A"/>
    <w:rPr>
      <w:i/>
      <w:iCs/>
      <w:color w:val="D50057" w:themeColor="accent1"/>
    </w:rPr>
  </w:style>
  <w:style w:type="character" w:customStyle="1" w:styleId="Heading5Char">
    <w:name w:val="Heading 5 Char"/>
    <w:basedOn w:val="DefaultParagraphFont"/>
    <w:link w:val="Heading5"/>
    <w:uiPriority w:val="9"/>
    <w:rsid w:val="004B213A"/>
    <w:rPr>
      <w:rFonts w:asciiTheme="majorHAnsi" w:eastAsiaTheme="majorEastAsia" w:hAnsiTheme="majorHAnsi" w:cstheme="majorBidi"/>
      <w:color w:val="9F0040" w:themeColor="accent1" w:themeShade="BF"/>
      <w:sz w:val="24"/>
      <w:szCs w:val="24"/>
    </w:rPr>
  </w:style>
  <w:style w:type="character" w:customStyle="1" w:styleId="Heading6Char">
    <w:name w:val="Heading 6 Char"/>
    <w:basedOn w:val="DefaultParagraphFont"/>
    <w:link w:val="Heading6"/>
    <w:uiPriority w:val="9"/>
    <w:rsid w:val="004B213A"/>
    <w:rPr>
      <w:rFonts w:asciiTheme="majorHAnsi" w:eastAsiaTheme="majorEastAsia" w:hAnsiTheme="majorHAnsi" w:cstheme="majorBidi"/>
      <w:b/>
      <w:color w:val="6A002B" w:themeColor="accent1" w:themeShade="7F"/>
      <w:sz w:val="24"/>
      <w:szCs w:val="24"/>
    </w:rPr>
  </w:style>
  <w:style w:type="character" w:customStyle="1" w:styleId="Heading7Char">
    <w:name w:val="Heading 7 Char"/>
    <w:basedOn w:val="DefaultParagraphFont"/>
    <w:link w:val="Heading7"/>
    <w:uiPriority w:val="9"/>
    <w:rsid w:val="004B213A"/>
    <w:rPr>
      <w:rFonts w:asciiTheme="majorHAnsi" w:eastAsiaTheme="majorEastAsia" w:hAnsiTheme="majorHAnsi" w:cstheme="majorBidi"/>
      <w:i/>
      <w:iCs/>
      <w:color w:val="6A002B" w:themeColor="accent1" w:themeShade="7F"/>
      <w:sz w:val="24"/>
      <w:szCs w:val="24"/>
    </w:rPr>
  </w:style>
  <w:style w:type="paragraph" w:styleId="NoSpacing">
    <w:name w:val="No Spacing"/>
    <w:link w:val="NoSpacingChar"/>
    <w:uiPriority w:val="1"/>
    <w:qFormat/>
    <w:rsid w:val="002835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3595"/>
    <w:rPr>
      <w:rFonts w:eastAsiaTheme="minorEastAsia"/>
      <w:lang w:val="en-US"/>
    </w:rPr>
  </w:style>
  <w:style w:type="character" w:styleId="CommentReference">
    <w:name w:val="annotation reference"/>
    <w:basedOn w:val="DefaultParagraphFont"/>
    <w:uiPriority w:val="99"/>
    <w:semiHidden/>
    <w:unhideWhenUsed/>
    <w:rsid w:val="000735C5"/>
    <w:rPr>
      <w:sz w:val="16"/>
      <w:szCs w:val="16"/>
    </w:rPr>
  </w:style>
  <w:style w:type="paragraph" w:styleId="CommentText">
    <w:name w:val="annotation text"/>
    <w:basedOn w:val="Normal"/>
    <w:link w:val="CommentTextChar"/>
    <w:uiPriority w:val="99"/>
    <w:unhideWhenUsed/>
    <w:rsid w:val="000735C5"/>
    <w:pPr>
      <w:spacing w:line="240" w:lineRule="auto"/>
    </w:pPr>
    <w:rPr>
      <w:sz w:val="20"/>
      <w:szCs w:val="20"/>
    </w:rPr>
  </w:style>
  <w:style w:type="character" w:customStyle="1" w:styleId="CommentTextChar">
    <w:name w:val="Comment Text Char"/>
    <w:basedOn w:val="DefaultParagraphFont"/>
    <w:link w:val="CommentText"/>
    <w:uiPriority w:val="99"/>
    <w:rsid w:val="000735C5"/>
    <w:rPr>
      <w:sz w:val="20"/>
      <w:szCs w:val="20"/>
    </w:rPr>
  </w:style>
  <w:style w:type="paragraph" w:styleId="CommentSubject">
    <w:name w:val="annotation subject"/>
    <w:basedOn w:val="CommentText"/>
    <w:next w:val="CommentText"/>
    <w:link w:val="CommentSubjectChar"/>
    <w:uiPriority w:val="99"/>
    <w:semiHidden/>
    <w:unhideWhenUsed/>
    <w:rsid w:val="000735C5"/>
    <w:rPr>
      <w:b/>
      <w:bCs/>
    </w:rPr>
  </w:style>
  <w:style w:type="character" w:customStyle="1" w:styleId="CommentSubjectChar">
    <w:name w:val="Comment Subject Char"/>
    <w:basedOn w:val="CommentTextChar"/>
    <w:link w:val="CommentSubject"/>
    <w:uiPriority w:val="99"/>
    <w:semiHidden/>
    <w:rsid w:val="000735C5"/>
    <w:rPr>
      <w:b/>
      <w:bCs/>
      <w:sz w:val="20"/>
      <w:szCs w:val="20"/>
    </w:rPr>
  </w:style>
  <w:style w:type="character" w:styleId="FollowedHyperlink">
    <w:name w:val="FollowedHyperlink"/>
    <w:basedOn w:val="DefaultParagraphFont"/>
    <w:uiPriority w:val="99"/>
    <w:semiHidden/>
    <w:unhideWhenUsed/>
    <w:rsid w:val="00CB3DAF"/>
    <w:rPr>
      <w:color w:val="FF4C95" w:themeColor="followedHyperlink"/>
      <w:u w:val="single"/>
    </w:rPr>
  </w:style>
  <w:style w:type="paragraph" w:styleId="Revision">
    <w:name w:val="Revision"/>
    <w:hidden/>
    <w:uiPriority w:val="99"/>
    <w:semiHidden/>
    <w:rsid w:val="00CB3DA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psc-cfp.gc.ca/fswep-pfete/iseo-eosd-student-hire-eng.htm" TargetMode="External"/><Relationship Id="rId13" Type="http://schemas.openxmlformats.org/officeDocument/2006/relationships/hyperlink" Target="https://wiki.gccollab.ca/Employment_Opportunity_for_Students_with_Disabilities%27_Resource_Page" TargetMode="External"/><Relationship Id="rId18" Type="http://schemas.openxmlformats.org/officeDocument/2006/relationships/hyperlink" Target="http://extranet.psc-cfp.gc.ca/hiring-pwd-toolkit/index-eng.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fp.pfete-fswep.psc@cfp-psc.gc.ca" TargetMode="External"/><Relationship Id="rId7" Type="http://schemas.openxmlformats.org/officeDocument/2006/relationships/hyperlink" Target="https://wiki.gccollab.ca/Employment_Opportunity_for_Students_with_Disabilities%27_Resource_Page" TargetMode="External"/><Relationship Id="rId12" Type="http://schemas.openxmlformats.org/officeDocument/2006/relationships/hyperlink" Target="http://intracom/tools-outils/accessible-docs-eng.htm" TargetMode="External"/><Relationship Id="rId17" Type="http://schemas.openxmlformats.org/officeDocument/2006/relationships/hyperlink" Target="https://www.gcpedia.gc.ca/wiki/Office_of_Public_Service_Accessibility/_Bureau_de_l%E2%80%99accessibilit%C3%A9_au_sein_de_la_fonction_publique" TargetMode="External"/><Relationship Id="rId25" Type="http://schemas.openxmlformats.org/officeDocument/2006/relationships/hyperlink" Target="https://www.canada.ca/en/public-service-commission/jobs/services/recruitment/students/federal-student-work-program.html" TargetMode="External"/><Relationship Id="rId2" Type="http://schemas.openxmlformats.org/officeDocument/2006/relationships/styles" Target="styles.xml"/><Relationship Id="rId16" Type="http://schemas.openxmlformats.org/officeDocument/2006/relationships/hyperlink" Target="https://www.gcpedia.gc.ca/wiki/Employment_Opportunity_for_Students_with_Disabilities_Tools_for_managers" TargetMode="External"/><Relationship Id="rId20" Type="http://schemas.openxmlformats.org/officeDocument/2006/relationships/hyperlink" Target="mailto:cfp.psh-prog-pwd.psc@cfp-psc.gc.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shared-services/corporate/aaact-program/how-aaact-help-you.html" TargetMode="External"/><Relationship Id="rId24" Type="http://schemas.openxmlformats.org/officeDocument/2006/relationships/hyperlink" Target="mailto:cfp.pfete-fswep.psc@cfp-psc.gc.ca" TargetMode="External"/><Relationship Id="rId5" Type="http://schemas.openxmlformats.org/officeDocument/2006/relationships/footnotes" Target="footnotes.xml"/><Relationship Id="rId15" Type="http://schemas.openxmlformats.org/officeDocument/2006/relationships/hyperlink" Target="https://www.canada.ca/en/government/publicservice/wellness-inclusion-diversity-public-service/diversity-inclusion-public-service/working-government-canada-duty-accommodate-right-non-discrimination/duty-accommodate-general-process-managers.html" TargetMode="External"/><Relationship Id="rId23" Type="http://schemas.openxmlformats.org/officeDocument/2006/relationships/hyperlink" Target="mailto:cfp.psh-prog-pwd.psc@cfp-psc.gc.ca" TargetMode="External"/><Relationship Id="rId28" Type="http://schemas.openxmlformats.org/officeDocument/2006/relationships/footer" Target="footer2.xml"/><Relationship Id="rId10" Type="http://schemas.openxmlformats.org/officeDocument/2006/relationships/hyperlink" Target="https://www.canada.ca/en/government/publicservice/wellness-inclusion-diversity-public-service/diversity-inclusion-public-service/accessibility-public-service/government-canada-workplace-accessibility-passport.html" TargetMode="External"/><Relationship Id="rId19" Type="http://schemas.openxmlformats.org/officeDocument/2006/relationships/hyperlink" Target="http://extranet.psc-cfp.gc.ca/hiring-pwd-toolkit/resources-eng.htm" TargetMode="External"/><Relationship Id="rId4" Type="http://schemas.openxmlformats.org/officeDocument/2006/relationships/webSettings" Target="webSettings.xml"/><Relationship Id="rId9" Type="http://schemas.openxmlformats.org/officeDocument/2006/relationships/hyperlink" Target="https://wiki.gccollab.ca/images/5/5e/EOSD_Integration_Guide_for_Students_%28EN%29.docx" TargetMode="External"/><Relationship Id="rId14" Type="http://schemas.openxmlformats.org/officeDocument/2006/relationships/hyperlink" Target="https://wiki.gccollab.ca/Employment_Opportunity_for_Students_with_Disabilities_Mentoring_Program" TargetMode="External"/><Relationship Id="rId22" Type="http://schemas.openxmlformats.org/officeDocument/2006/relationships/hyperlink" Target="https://www.canada.ca/en/public-service-commission/jobs/services/recruitment/students/federal-student-work-program.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Report-202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docProps/app.xml><?xml version="1.0" encoding="utf-8"?>
<Properties xmlns="http://schemas.openxmlformats.org/officeDocument/2006/extended-properties" xmlns:vt="http://schemas.openxmlformats.org/officeDocument/2006/docPropsVTypes">
  <Template>PSC-Report-2023.dotx</Template>
  <TotalTime>115</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32</cp:revision>
  <dcterms:created xsi:type="dcterms:W3CDTF">2023-03-08T17:11:00Z</dcterms:created>
  <dcterms:modified xsi:type="dcterms:W3CDTF">2023-06-01T18:28:00Z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c3d75aa060c258b75edab418b77ef8c304b74941b56f9f05c575922863e41a61</vt:lpwstr>
  </property>
</Properties>
</file>