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63FDE177" w:rsidR="00B6226D" w:rsidRPr="00CD7A29" w:rsidRDefault="00CC5865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5"/>
          <w:szCs w:val="58"/>
          <w:lang w:val="en-CA" w:eastAsia="en-CA"/>
        </w:rPr>
        <w:drawing>
          <wp:anchor distT="0" distB="0" distL="114300" distR="114300" simplePos="0" relativeHeight="251668480" behindDoc="0" locked="0" layoutInCell="1" allowOverlap="1" wp14:anchorId="1DBF8A45" wp14:editId="01063E08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2752090" cy="5085080"/>
            <wp:effectExtent l="0" t="0" r="0" b="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069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26D">
        <w:rPr>
          <w:rFonts w:ascii="Arial" w:eastAsia="SimSun" w:hAnsi="Arial" w:cs="Arial"/>
          <w:b/>
          <w:bCs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9ED01A6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464F0DB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F78DA33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7A57ABCB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0667FB6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473E316C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7FAE0F0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2E9435D3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06E1A2F1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934AF60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538B5B8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B9FFE07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03E13680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71F48BD0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4DA4970F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50168B85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0BF34C1B" w14:textId="77777777" w:rsidR="00B6226D" w:rsidRPr="00CD7A2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56"/>
          <w:szCs w:val="52"/>
          <w:lang w:val="fr-CA"/>
        </w:rPr>
      </w:pPr>
    </w:p>
    <w:p w14:paraId="0FBB52AC" w14:textId="7A5E7FD2" w:rsidR="00B6226D" w:rsidRPr="00D5411E" w:rsidRDefault="00922DC8" w:rsidP="00B6226D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D5411E">
        <w:rPr>
          <w:rFonts w:ascii="Arial Rounded MT Bold" w:eastAsia="SimSun" w:hAnsi="Arial Rounded MT Bold" w:cs="Arial"/>
          <w:b/>
          <w:bCs/>
          <w:color w:val="6C6F72"/>
          <w:kern w:val="28"/>
          <w:sz w:val="56"/>
          <w:szCs w:val="52"/>
          <w:lang w:val="fr-CA"/>
        </w:rPr>
        <w:t xml:space="preserve">Programme </w:t>
      </w:r>
      <w:r w:rsidR="00F062A9">
        <w:rPr>
          <w:rFonts w:ascii="Arial Rounded MT Bold" w:eastAsia="SimSun" w:hAnsi="Arial Rounded MT Bold" w:cs="Arial"/>
          <w:b/>
          <w:bCs/>
          <w:color w:val="6C6F72"/>
          <w:kern w:val="28"/>
          <w:sz w:val="56"/>
          <w:szCs w:val="52"/>
          <w:lang w:val="fr-CA"/>
        </w:rPr>
        <w:t>d’optimisation</w:t>
      </w:r>
      <w:r w:rsidRPr="00D5411E">
        <w:rPr>
          <w:rFonts w:ascii="Arial Rounded MT Bold" w:eastAsia="SimSun" w:hAnsi="Arial Rounded MT Bold" w:cs="Arial"/>
          <w:b/>
          <w:bCs/>
          <w:color w:val="6C6F72"/>
          <w:kern w:val="28"/>
          <w:sz w:val="56"/>
          <w:szCs w:val="52"/>
          <w:lang w:val="fr-CA"/>
        </w:rPr>
        <w:t xml:space="preserve"> du milieu de travail </w:t>
      </w:r>
    </w:p>
    <w:p w14:paraId="1A9E6ECB" w14:textId="666C3504" w:rsidR="00922DC8" w:rsidRPr="00D5411E" w:rsidRDefault="004236AB" w:rsidP="00922DC8">
      <w:pPr>
        <w:spacing w:before="0" w:after="120" w:line="240" w:lineRule="auto"/>
        <w:rPr>
          <w:rFonts w:ascii="Arial Rounded MT Bold" w:eastAsia="SimSun" w:hAnsi="Arial Rounded MT Bold" w:cs="Arial"/>
          <w:b/>
          <w:caps/>
          <w:color w:val="A8CE75"/>
          <w:sz w:val="32"/>
          <w:lang w:val="fr-CA"/>
        </w:rPr>
      </w:pPr>
      <w:r>
        <w:rPr>
          <w:rFonts w:ascii="Arial Rounded MT Bold" w:eastAsia="SimSun" w:hAnsi="Arial Rounded MT Bold" w:cs="Arial"/>
          <w:b/>
          <w:bCs/>
          <w:caps/>
          <w:color w:val="A8CE75"/>
          <w:sz w:val="32"/>
          <w:lang w:val="fr-CA"/>
        </w:rPr>
        <w:t>Invitation aux employés à la rencontre d’annonce</w:t>
      </w:r>
      <w:r w:rsidR="00922DC8" w:rsidRPr="00D5411E">
        <w:rPr>
          <w:rFonts w:ascii="Arial Rounded MT Bold" w:eastAsia="SimSun" w:hAnsi="Arial Rounded MT Bold" w:cs="Arial"/>
          <w:b/>
          <w:bCs/>
          <w:caps/>
          <w:color w:val="A8CE75"/>
          <w:sz w:val="32"/>
          <w:lang w:val="fr-CA"/>
        </w:rPr>
        <w:t xml:space="preserve"> du projet </w:t>
      </w:r>
    </w:p>
    <w:p w14:paraId="01298CC5" w14:textId="2EB56F62" w:rsidR="00B6226D" w:rsidRPr="00D5411E" w:rsidRDefault="004D2760" w:rsidP="00B6226D">
      <w:pPr>
        <w:spacing w:before="0" w:after="120" w:line="240" w:lineRule="auto"/>
        <w:rPr>
          <w:rFonts w:ascii="Calibri Light" w:eastAsia="Calibri" w:hAnsi="Calibri Light" w:cs="Calibri Light"/>
          <w:b/>
          <w:caps/>
          <w:lang w:val="fr-CA"/>
        </w:rPr>
      </w:pPr>
      <w:r w:rsidRPr="00F062A9">
        <w:rPr>
          <w:rFonts w:ascii="Calibri Light" w:eastAsia="Calibri" w:hAnsi="Calibri Light" w:cs="Calibri Light"/>
          <w:b/>
          <w:bCs/>
          <w:caps/>
          <w:lang w:val="fr-CA"/>
        </w:rPr>
        <w:t>VERSION </w:t>
      </w:r>
      <w:r w:rsidR="00F062A9" w:rsidRPr="00F062A9">
        <w:rPr>
          <w:rFonts w:ascii="Calibri Light" w:eastAsia="Calibri" w:hAnsi="Calibri Light" w:cs="Calibri Light"/>
          <w:b/>
          <w:bCs/>
          <w:caps/>
          <w:lang w:val="fr-CA"/>
        </w:rPr>
        <w:t>1</w:t>
      </w:r>
    </w:p>
    <w:p w14:paraId="320A04B5" w14:textId="585D7DF0" w:rsidR="00B6226D" w:rsidRPr="008E16E5" w:rsidRDefault="00B6226D" w:rsidP="00B6226D">
      <w:pPr>
        <w:spacing w:before="0" w:after="120" w:line="240" w:lineRule="auto"/>
        <w:rPr>
          <w:rFonts w:ascii="Calibri Light" w:eastAsia="Calibri" w:hAnsi="Calibri Light" w:cs="Calibri Light"/>
          <w:caps/>
          <w:lang w:val="fr-CA"/>
        </w:rPr>
      </w:pPr>
      <w:r w:rsidRPr="00D5411E">
        <w:rPr>
          <w:rFonts w:ascii="Calibri Light" w:eastAsia="Calibri" w:hAnsi="Calibri Light" w:cs="Calibri Light"/>
          <w:b/>
          <w:bCs/>
          <w:caps/>
          <w:lang w:val="fr-CA"/>
        </w:rPr>
        <w:t>Date :</w:t>
      </w:r>
      <w:r w:rsidRPr="00D5411E">
        <w:rPr>
          <w:rFonts w:ascii="Calibri Light" w:eastAsia="Calibri" w:hAnsi="Calibri Light" w:cs="Calibri Light"/>
          <w:caps/>
          <w:lang w:val="fr-CA"/>
        </w:rPr>
        <w:t xml:space="preserve"> </w:t>
      </w:r>
      <w:r w:rsidR="00F062A9">
        <w:rPr>
          <w:rFonts w:ascii="Calibri Light" w:eastAsia="Calibri" w:hAnsi="Calibri Light" w:cs="Calibri Light"/>
          <w:caps/>
          <w:lang w:val="fr-CA"/>
        </w:rPr>
        <w:t>Novembre 2024</w:t>
      </w:r>
    </w:p>
    <w:p w14:paraId="1C4E6980" w14:textId="46E70942" w:rsidR="00CD7A29" w:rsidRDefault="00160E25" w:rsidP="009D16AA">
      <w:pPr>
        <w:spacing w:line="240" w:lineRule="auto"/>
        <w:rPr>
          <w:rFonts w:ascii="Arial Rounded MT Bold" w:hAnsi="Arial Rounded MT Bold"/>
          <w:noProof/>
          <w:color w:val="1C6194"/>
          <w:sz w:val="32"/>
          <w:szCs w:val="32"/>
          <w:lang w:val="fr-CA"/>
        </w:rPr>
      </w:pPr>
      <w:r>
        <w:rPr>
          <w:rFonts w:ascii="Calibri Light" w:hAnsi="Calibri Light"/>
          <w:lang w:val="fr-CA"/>
        </w:rPr>
        <w:br w:type="page"/>
      </w:r>
      <w:r w:rsidR="004236AB" w:rsidRPr="00D633B2">
        <w:rPr>
          <w:rFonts w:ascii="Arial Rounded MT Bold" w:hAnsi="Arial Rounded MT Bold"/>
          <w:noProof/>
          <w:color w:val="1F3864" w:themeColor="accent1" w:themeShade="80"/>
          <w:sz w:val="32"/>
          <w:szCs w:val="32"/>
          <w:lang w:val="fr-CA"/>
        </w:rPr>
        <w:lastRenderedPageBreak/>
        <w:t>INVITATION</w:t>
      </w:r>
      <w:r w:rsidRPr="00D633B2">
        <w:rPr>
          <w:rFonts w:ascii="Arial Rounded MT Bold" w:hAnsi="Arial Rounded MT Bold"/>
          <w:noProof/>
          <w:color w:val="1F3864" w:themeColor="accent1" w:themeShade="80"/>
          <w:sz w:val="32"/>
          <w:szCs w:val="32"/>
          <w:lang w:val="fr-CA"/>
        </w:rPr>
        <w:t xml:space="preserve"> à l’intention </w:t>
      </w:r>
      <w:r w:rsidR="00D633B2" w:rsidRPr="00D633B2">
        <w:rPr>
          <w:rFonts w:ascii="Arial Rounded MT Bold" w:hAnsi="Arial Rounded MT Bold"/>
          <w:noProof/>
          <w:color w:val="1F3864" w:themeColor="accent1" w:themeShade="80"/>
          <w:sz w:val="32"/>
          <w:szCs w:val="32"/>
          <w:lang w:val="fr-CA"/>
        </w:rPr>
        <w:t>du personnel</w:t>
      </w:r>
      <w:r w:rsidRPr="00D633B2">
        <w:rPr>
          <w:rFonts w:ascii="Arial Rounded MT Bold" w:hAnsi="Arial Rounded MT Bold"/>
          <w:noProof/>
          <w:color w:val="1F3864" w:themeColor="accent1" w:themeShade="80"/>
          <w:sz w:val="32"/>
          <w:szCs w:val="32"/>
          <w:lang w:val="fr-CA"/>
        </w:rPr>
        <w:t xml:space="preserve"> </w:t>
      </w:r>
      <w:r w:rsidR="00E10741" w:rsidRPr="00D633B2">
        <w:rPr>
          <w:rFonts w:ascii="Arial Rounded MT Bold" w:hAnsi="Arial Rounded MT Bold"/>
          <w:noProof/>
          <w:color w:val="1F3864" w:themeColor="accent1" w:themeShade="80"/>
          <w:sz w:val="32"/>
          <w:szCs w:val="32"/>
          <w:lang w:val="fr-CA"/>
        </w:rPr>
        <w:t>à la rencontre</w:t>
      </w:r>
      <w:r w:rsidR="00E10741">
        <w:rPr>
          <w:rFonts w:ascii="Arial Rounded MT Bold" w:hAnsi="Arial Rounded MT Bold"/>
          <w:noProof/>
          <w:color w:val="1C6194"/>
          <w:sz w:val="32"/>
          <w:szCs w:val="32"/>
          <w:lang w:val="fr-CA"/>
        </w:rPr>
        <w:t xml:space="preserve"> </w:t>
      </w:r>
      <w:r w:rsidR="00000000">
        <w:rPr>
          <w:noProof/>
          <w:color w:val="1F3864" w:themeColor="accent1" w:themeShade="80"/>
        </w:rPr>
        <w:pict w14:anchorId="6E18EB94">
          <v:roundrect id="Text Box 2" o:spid="_x0000_s2050" style="position:absolute;margin-left:-15.25pt;margin-top:89.4pt;width:500.25pt;height:250.15pt;z-index:251666432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" fillcolor="#e7e6e6 [3214]" stroked="f">
            <v:stroke joinstyle="miter"/>
            <v:textbox>
              <w:txbxContent>
                <w:p w14:paraId="43D70205" w14:textId="77777777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2"/>
                      <w:szCs w:val="22"/>
                      <w:lang w:val="fr-CA"/>
                    </w:rPr>
                  </w:pPr>
                  <w:r w:rsidRPr="00EC27C3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2"/>
                      <w:szCs w:val="22"/>
                      <w:lang w:val="fr-CA"/>
                    </w:rPr>
                    <w:t>À retirer avant l'envoi</w:t>
                  </w:r>
                </w:p>
                <w:p w14:paraId="2A755B86" w14:textId="77777777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2"/>
                      <w:szCs w:val="22"/>
                      <w:lang w:val="fr-CA"/>
                    </w:rPr>
                  </w:pPr>
                </w:p>
                <w:p w14:paraId="7344F81F" w14:textId="6FF058AF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</w:pPr>
                  <w:r w:rsidRPr="00EC27C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  <w:t xml:space="preserve">Objectif :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>Informer le personnel</w:t>
                  </w:r>
                  <w:r w:rsidRPr="00EC27C3"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 xml:space="preserve">de l’optimisation à venir du </w:t>
                  </w:r>
                  <w:r w:rsidRPr="00EC27C3"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>milieu de travail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>.</w:t>
                  </w:r>
                </w:p>
                <w:p w14:paraId="37EFB24D" w14:textId="77777777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</w:pPr>
                </w:p>
                <w:p w14:paraId="01980353" w14:textId="15773E94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</w:pPr>
                  <w:r w:rsidRPr="00EC27C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  <w:t>Public cible de ce document :</w:t>
                  </w:r>
                  <w:r w:rsidRPr="00EC27C3"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>L’ensemble du personnel touché par le changement.</w:t>
                  </w:r>
                </w:p>
                <w:p w14:paraId="3FC44857" w14:textId="77777777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</w:pPr>
                </w:p>
                <w:p w14:paraId="68180C7E" w14:textId="4C16DFD1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</w:pPr>
                  <w:r w:rsidRPr="00EC27C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  <w:t>Quand utiliser ce document :</w:t>
                  </w:r>
                  <w:r w:rsidRPr="00EC27C3"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>Envoyer peu de temps après que les cadres et les gestionnaires aient été informés du changement et outillés pour soutenir leurs employés.</w:t>
                  </w:r>
                </w:p>
                <w:p w14:paraId="7DA42FBC" w14:textId="77777777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</w:pPr>
                </w:p>
                <w:p w14:paraId="1EC84A11" w14:textId="06F1F688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</w:pPr>
                  <w:r w:rsidRPr="00EC27C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  <w:t xml:space="preserve">Qui doit envoyer l'invitation : </w:t>
                  </w:r>
                  <w:r w:rsidR="006E1F7A"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 xml:space="preserve"> P</w:t>
                  </w:r>
                  <w:r w:rsidRPr="00EC27C3"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>arrain exécutif de projet - sous-ministre ou sous-ministre adjoint.</w:t>
                  </w:r>
                </w:p>
                <w:p w14:paraId="04CE30F1" w14:textId="77777777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</w:pPr>
                </w:p>
                <w:p w14:paraId="29F3454E" w14:textId="77777777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</w:pPr>
                  <w:r w:rsidRPr="00EC27C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  <w:t>Le message proposé ci-dessous doit être adapté afin de garantir qu'il respecte les attributs culturels internes, la vision de l'organisation, le nom du projet et d'autres éléments spécifiques.</w:t>
                  </w:r>
                </w:p>
                <w:p w14:paraId="74B6782E" w14:textId="77777777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</w:pPr>
                </w:p>
                <w:p w14:paraId="172D7B6B" w14:textId="77777777" w:rsidR="00EC27C3" w:rsidRPr="00EC27C3" w:rsidRDefault="00EC27C3" w:rsidP="00EC27C3">
                  <w:pPr>
                    <w:spacing w:before="0" w:after="0" w:line="240" w:lineRule="auto"/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</w:pPr>
                  <w:r w:rsidRPr="00EC27C3"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 xml:space="preserve">La </w:t>
                  </w:r>
                  <w:r w:rsidRPr="00EC27C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fr-CA"/>
                    </w:rPr>
                    <w:t xml:space="preserve">version anglaise </w:t>
                  </w:r>
                  <w:r w:rsidRPr="00EC27C3">
                    <w:rPr>
                      <w:rFonts w:asciiTheme="majorHAnsi" w:hAnsiTheme="majorHAnsi" w:cstheme="majorHAnsi"/>
                      <w:sz w:val="22"/>
                      <w:szCs w:val="22"/>
                      <w:lang w:val="fr-CA"/>
                    </w:rPr>
                    <w:t xml:space="preserve">de ce document est offerte ici : </w:t>
                  </w:r>
                  <w:r w:rsidRPr="00EC27C3">
                    <w:rPr>
                      <w:rFonts w:asciiTheme="majorHAnsi" w:hAnsiTheme="majorHAnsi" w:cstheme="majorHAnsi"/>
                      <w:sz w:val="22"/>
                      <w:szCs w:val="22"/>
                      <w:highlight w:val="yellow"/>
                      <w:lang w:val="fr-CA"/>
                    </w:rPr>
                    <w:t>Version EN</w:t>
                  </w:r>
                </w:p>
              </w:txbxContent>
            </v:textbox>
            <w10:wrap type="square" anchorx="margin"/>
          </v:roundrect>
        </w:pict>
      </w:r>
      <w:r w:rsidR="00E10741" w:rsidRPr="00D633B2">
        <w:rPr>
          <w:rFonts w:ascii="Arial Rounded MT Bold" w:hAnsi="Arial Rounded MT Bold"/>
          <w:noProof/>
          <w:color w:val="1F3864" w:themeColor="accent1" w:themeShade="80"/>
          <w:sz w:val="32"/>
          <w:szCs w:val="32"/>
          <w:lang w:val="fr-CA"/>
        </w:rPr>
        <w:t>d’annonce</w:t>
      </w:r>
      <w:r w:rsidR="00483E15" w:rsidRPr="00D633B2">
        <w:rPr>
          <w:rFonts w:ascii="Arial Rounded MT Bold" w:hAnsi="Arial Rounded MT Bold"/>
          <w:noProof/>
          <w:color w:val="1F3864" w:themeColor="accent1" w:themeShade="80"/>
          <w:sz w:val="32"/>
          <w:szCs w:val="32"/>
          <w:lang w:val="fr-CA"/>
        </w:rPr>
        <w:t xml:space="preserve"> </w:t>
      </w:r>
      <w:r w:rsidRPr="00D633B2">
        <w:rPr>
          <w:rFonts w:ascii="Arial Rounded MT Bold" w:hAnsi="Arial Rounded MT Bold"/>
          <w:noProof/>
          <w:color w:val="1F3864" w:themeColor="accent1" w:themeShade="80"/>
          <w:sz w:val="32"/>
          <w:szCs w:val="32"/>
          <w:lang w:val="fr-CA"/>
        </w:rPr>
        <w:t>du projet</w:t>
      </w:r>
      <w:r w:rsidR="00D633B2" w:rsidRPr="00D633B2">
        <w:rPr>
          <w:rFonts w:ascii="Arial Rounded MT Bold" w:hAnsi="Arial Rounded MT Bold"/>
          <w:noProof/>
          <w:color w:val="1F3864" w:themeColor="accent1" w:themeShade="80"/>
          <w:sz w:val="32"/>
          <w:szCs w:val="32"/>
          <w:lang w:val="fr-CA"/>
        </w:rPr>
        <w:t xml:space="preserve"> – Programme en boîte de GdC : Optimisation</w:t>
      </w:r>
    </w:p>
    <w:p w14:paraId="0CEA6774" w14:textId="77777777" w:rsidR="00EC27C3" w:rsidRDefault="00EC27C3" w:rsidP="00205BF8">
      <w:pPr>
        <w:spacing w:before="0" w:after="160" w:line="240" w:lineRule="auto"/>
        <w:rPr>
          <w:rFonts w:ascii="Calibri Light" w:eastAsia="Calibri" w:hAnsi="Calibri Light" w:cs="Calibri Light"/>
          <w:b/>
          <w:bCs/>
          <w:sz w:val="24"/>
          <w:lang w:val="fr-CA"/>
        </w:rPr>
      </w:pPr>
      <w:bookmarkStart w:id="0" w:name="_Hlk102480535"/>
    </w:p>
    <w:p w14:paraId="79546D25" w14:textId="70D1D95B" w:rsidR="00EC27C3" w:rsidRPr="00D633B2" w:rsidRDefault="00EC27C3" w:rsidP="00EC27C3">
      <w:pPr>
        <w:spacing w:before="0" w:after="0" w:line="240" w:lineRule="auto"/>
        <w:rPr>
          <w:rFonts w:asciiTheme="majorHAnsi" w:eastAsia="Calibri" w:hAnsiTheme="majorHAnsi" w:cstheme="majorHAnsi"/>
          <w:sz w:val="26"/>
          <w:szCs w:val="26"/>
          <w:lang w:val="fr-CA"/>
        </w:rPr>
      </w:pPr>
      <w:r w:rsidRPr="00D633B2">
        <w:rPr>
          <w:rFonts w:asciiTheme="majorHAnsi" w:eastAsia="Calibri" w:hAnsiTheme="majorHAnsi" w:cstheme="majorHAnsi"/>
          <w:b/>
          <w:bCs/>
          <w:sz w:val="26"/>
          <w:szCs w:val="26"/>
          <w:lang w:val="fr-CA"/>
        </w:rPr>
        <w:t xml:space="preserve">À : </w:t>
      </w:r>
      <w:r w:rsidRPr="00D633B2">
        <w:rPr>
          <w:rFonts w:asciiTheme="majorHAnsi" w:eastAsia="Calibri" w:hAnsiTheme="majorHAnsi" w:cstheme="majorHAnsi"/>
          <w:sz w:val="26"/>
          <w:szCs w:val="26"/>
          <w:lang w:val="fr-CA"/>
        </w:rPr>
        <w:t xml:space="preserve">Tous les </w:t>
      </w:r>
      <w:r w:rsidR="006E1F7A" w:rsidRPr="00D633B2">
        <w:rPr>
          <w:rFonts w:asciiTheme="majorHAnsi" w:eastAsia="Calibri" w:hAnsiTheme="majorHAnsi" w:cstheme="majorHAnsi"/>
          <w:sz w:val="26"/>
          <w:szCs w:val="26"/>
          <w:lang w:val="fr-CA"/>
        </w:rPr>
        <w:t>employés</w:t>
      </w:r>
      <w:r w:rsidRPr="00D633B2">
        <w:rPr>
          <w:rFonts w:asciiTheme="majorHAnsi" w:eastAsia="Calibri" w:hAnsiTheme="majorHAnsi" w:cstheme="majorHAnsi"/>
          <w:sz w:val="26"/>
          <w:szCs w:val="26"/>
          <w:lang w:val="fr-CA"/>
        </w:rPr>
        <w:t xml:space="preserve"> touchés au </w:t>
      </w:r>
      <w:r w:rsidRPr="00D633B2">
        <w:rPr>
          <w:rFonts w:asciiTheme="majorHAnsi" w:eastAsia="Calibri" w:hAnsiTheme="majorHAnsi" w:cstheme="majorHAnsi"/>
          <w:sz w:val="26"/>
          <w:szCs w:val="26"/>
          <w:highlight w:val="yellow"/>
          <w:lang w:val="fr-CA"/>
        </w:rPr>
        <w:t>[LOCATION]</w:t>
      </w:r>
    </w:p>
    <w:p w14:paraId="36EC1CC7" w14:textId="3BD0F322" w:rsidR="00EC27C3" w:rsidRPr="00D633B2" w:rsidRDefault="00EC27C3" w:rsidP="00EC27C3">
      <w:pPr>
        <w:spacing w:before="0" w:after="0" w:line="240" w:lineRule="auto"/>
        <w:rPr>
          <w:rFonts w:asciiTheme="majorHAnsi" w:eastAsia="Calibri" w:hAnsiTheme="majorHAnsi" w:cstheme="majorHAnsi"/>
          <w:sz w:val="26"/>
          <w:szCs w:val="26"/>
          <w:lang w:val="fr-CA"/>
        </w:rPr>
      </w:pPr>
      <w:r w:rsidRPr="00D633B2">
        <w:rPr>
          <w:rFonts w:asciiTheme="majorHAnsi" w:eastAsia="Calibri" w:hAnsiTheme="majorHAnsi" w:cstheme="majorHAnsi"/>
          <w:b/>
          <w:bCs/>
          <w:sz w:val="26"/>
          <w:szCs w:val="26"/>
          <w:lang w:val="fr-CA"/>
        </w:rPr>
        <w:t xml:space="preserve">c. c. : </w:t>
      </w:r>
      <w:r w:rsidRPr="00D633B2">
        <w:rPr>
          <w:rFonts w:asciiTheme="majorHAnsi" w:eastAsia="Calibri" w:hAnsiTheme="majorHAnsi" w:cstheme="majorHAnsi"/>
          <w:sz w:val="26"/>
          <w:szCs w:val="26"/>
          <w:lang w:val="fr-CA"/>
        </w:rPr>
        <w:t xml:space="preserve">Autres </w:t>
      </w:r>
      <w:r w:rsidR="006E1F7A" w:rsidRPr="00D633B2">
        <w:rPr>
          <w:rFonts w:asciiTheme="majorHAnsi" w:eastAsia="Calibri" w:hAnsiTheme="majorHAnsi" w:cstheme="majorHAnsi"/>
          <w:sz w:val="26"/>
          <w:szCs w:val="26"/>
          <w:lang w:val="fr-CA"/>
        </w:rPr>
        <w:t>employés</w:t>
      </w:r>
      <w:r w:rsidRPr="00D633B2">
        <w:rPr>
          <w:rFonts w:asciiTheme="majorHAnsi" w:eastAsia="Calibri" w:hAnsiTheme="majorHAnsi" w:cstheme="majorHAnsi"/>
          <w:sz w:val="26"/>
          <w:szCs w:val="26"/>
          <w:lang w:val="fr-CA"/>
        </w:rPr>
        <w:t xml:space="preserve"> participant directement et indirectement aux changements en milieu de travail en question</w:t>
      </w:r>
    </w:p>
    <w:p w14:paraId="1B18CD58" w14:textId="77777777" w:rsidR="00EC27C3" w:rsidRPr="00D633B2" w:rsidRDefault="00EC27C3" w:rsidP="00EC27C3">
      <w:pPr>
        <w:spacing w:before="0" w:after="0" w:line="240" w:lineRule="auto"/>
        <w:rPr>
          <w:rFonts w:asciiTheme="majorHAnsi" w:eastAsia="Calibri" w:hAnsiTheme="majorHAnsi" w:cstheme="majorHAnsi"/>
          <w:sz w:val="26"/>
          <w:szCs w:val="26"/>
          <w:lang w:val="fr-CA"/>
        </w:rPr>
      </w:pPr>
      <w:r w:rsidRPr="00D633B2">
        <w:rPr>
          <w:rFonts w:asciiTheme="majorHAnsi" w:eastAsia="Calibri" w:hAnsiTheme="majorHAnsi" w:cstheme="majorHAnsi"/>
          <w:b/>
          <w:bCs/>
          <w:sz w:val="26"/>
          <w:szCs w:val="26"/>
          <w:lang w:val="fr-CA"/>
        </w:rPr>
        <w:t xml:space="preserve">De : </w:t>
      </w:r>
      <w:r w:rsidRPr="00D633B2">
        <w:rPr>
          <w:rFonts w:asciiTheme="majorHAnsi" w:eastAsia="Calibri" w:hAnsiTheme="majorHAnsi" w:cstheme="majorHAnsi"/>
          <w:sz w:val="26"/>
          <w:szCs w:val="26"/>
          <w:highlight w:val="yellow"/>
          <w:lang w:val="fr-CA"/>
        </w:rPr>
        <w:t>[Parrain exécutif]</w:t>
      </w:r>
    </w:p>
    <w:p w14:paraId="48AEF90D" w14:textId="77777777" w:rsidR="00EC27C3" w:rsidRPr="00D633B2" w:rsidRDefault="00EC27C3" w:rsidP="00205BF8">
      <w:pPr>
        <w:spacing w:before="0" w:after="160" w:line="240" w:lineRule="auto"/>
        <w:rPr>
          <w:rFonts w:ascii="Calibri Light" w:eastAsia="Calibri" w:hAnsi="Calibri Light" w:cs="Calibri Light"/>
          <w:b/>
          <w:bCs/>
          <w:sz w:val="26"/>
          <w:szCs w:val="26"/>
          <w:lang w:val="fr-CA"/>
        </w:rPr>
      </w:pPr>
    </w:p>
    <w:p w14:paraId="1EFEAE8A" w14:textId="39DAC6A9" w:rsidR="00922DC8" w:rsidRPr="00D633B2" w:rsidRDefault="00922DC8" w:rsidP="00205BF8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6"/>
          <w:szCs w:val="26"/>
          <w:lang w:val="fr-CA"/>
        </w:rPr>
      </w:pPr>
      <w:r w:rsidRPr="00D633B2">
        <w:rPr>
          <w:rFonts w:ascii="Calibri Light" w:eastAsia="Calibri" w:hAnsi="Calibri Light" w:cs="Calibri Light"/>
          <w:b/>
          <w:bCs/>
          <w:sz w:val="26"/>
          <w:szCs w:val="26"/>
          <w:lang w:val="fr-CA"/>
        </w:rPr>
        <w:t>OBJET :</w:t>
      </w:r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</w:t>
      </w:r>
      <w:r w:rsidR="00D633B2">
        <w:rPr>
          <w:rFonts w:ascii="Calibri Light" w:eastAsia="Calibri" w:hAnsi="Calibri Light" w:cs="Calibri Light"/>
          <w:sz w:val="26"/>
          <w:szCs w:val="26"/>
          <w:lang w:val="fr-CA"/>
        </w:rPr>
        <w:t>Projet d’o</w:t>
      </w:r>
      <w:r w:rsidR="00205BF8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ptimisation du milieu de travail du </w:t>
      </w:r>
      <w:bookmarkStart w:id="1" w:name="_Hlk182554718"/>
      <w:r w:rsidR="00205BF8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 xml:space="preserve">[insérer </w:t>
      </w:r>
      <w:r w:rsidR="00645F89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l’adresse</w:t>
      </w:r>
      <w:r w:rsidR="00205BF8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]</w:t>
      </w:r>
    </w:p>
    <w:bookmarkEnd w:id="0"/>
    <w:bookmarkEnd w:id="1"/>
    <w:p w14:paraId="38D31A4A" w14:textId="14AE6830" w:rsidR="00F04C43" w:rsidRPr="00D633B2" w:rsidRDefault="00B26162" w:rsidP="20591A58">
      <w:pPr>
        <w:spacing w:before="0" w:after="160" w:line="259" w:lineRule="auto"/>
        <w:rPr>
          <w:rFonts w:ascii="Calibri Light" w:eastAsia="Calibri" w:hAnsi="Calibri Light" w:cs="Calibri Light"/>
          <w:sz w:val="26"/>
          <w:szCs w:val="26"/>
          <w:lang w:val="fr-CA"/>
        </w:rPr>
      </w:pPr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t>Dans le</w:t>
      </w:r>
      <w:r w:rsidR="00F04C43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</w:t>
      </w:r>
      <w:bookmarkStart w:id="2" w:name="_Hlk182554751"/>
      <w:r w:rsidRPr="00D633B2">
        <w:fldChar w:fldCharType="begin"/>
      </w:r>
      <w:r w:rsidRPr="00D633B2">
        <w:rPr>
          <w:sz w:val="26"/>
          <w:szCs w:val="26"/>
          <w:lang w:val="fr-CA"/>
        </w:rPr>
        <w:instrText>HYPERLINK "https://www.budget.canada.ca/2024/report-rapport/budget-de-2024.pdf" \h</w:instrText>
      </w:r>
      <w:r w:rsidRPr="00D633B2">
        <w:fldChar w:fldCharType="separate"/>
      </w:r>
      <w:r w:rsidR="00F04C43" w:rsidRPr="00D633B2">
        <w:rPr>
          <w:rStyle w:val="Hyperlink"/>
          <w:rFonts w:ascii="Calibri Light" w:eastAsia="Calibri" w:hAnsi="Calibri Light" w:cs="Calibri Light"/>
          <w:sz w:val="26"/>
          <w:szCs w:val="26"/>
          <w:lang w:val="fr-CA"/>
        </w:rPr>
        <w:t>budget 2024</w:t>
      </w:r>
      <w:r w:rsidRPr="00D633B2">
        <w:rPr>
          <w:rStyle w:val="Hyperlink"/>
          <w:rFonts w:ascii="Calibri Light" w:eastAsia="Calibri" w:hAnsi="Calibri Light" w:cs="Calibri Light"/>
          <w:sz w:val="26"/>
          <w:szCs w:val="26"/>
          <w:lang w:val="fr-CA"/>
        </w:rPr>
        <w:fldChar w:fldCharType="end"/>
      </w:r>
      <w:bookmarkEnd w:id="2"/>
      <w:r w:rsidR="00F04C43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, le </w:t>
      </w:r>
      <w:r w:rsidR="008A370A" w:rsidRPr="00D633B2">
        <w:rPr>
          <w:rFonts w:ascii="Calibri Light" w:eastAsia="Calibri" w:hAnsi="Calibri Light" w:cs="Calibri Light"/>
          <w:sz w:val="26"/>
          <w:szCs w:val="26"/>
          <w:lang w:val="fr-CA"/>
        </w:rPr>
        <w:t>g</w:t>
      </w:r>
      <w:r w:rsidR="00F04C43" w:rsidRPr="00D633B2">
        <w:rPr>
          <w:rFonts w:ascii="Calibri Light" w:eastAsia="Calibri" w:hAnsi="Calibri Light" w:cs="Calibri Light"/>
          <w:sz w:val="26"/>
          <w:szCs w:val="26"/>
          <w:lang w:val="fr-CA"/>
        </w:rPr>
        <w:t>ouvernement</w:t>
      </w:r>
      <w:r w:rsidR="005437EE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du Canada</w:t>
      </w:r>
      <w:r w:rsidR="00F04C43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</w:t>
      </w:r>
      <w:bookmarkStart w:id="3" w:name="_Hlk182554766"/>
      <w:r w:rsidR="00F04C43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a annoncé </w:t>
      </w:r>
      <w:r w:rsidR="00F624EF" w:rsidRPr="00D633B2">
        <w:rPr>
          <w:rFonts w:ascii="Calibri Light" w:eastAsia="Calibri" w:hAnsi="Calibri Light" w:cs="Calibri Light"/>
          <w:sz w:val="26"/>
          <w:szCs w:val="26"/>
          <w:lang w:val="fr-CA"/>
        </w:rPr>
        <w:t>la</w:t>
      </w:r>
      <w:r w:rsidR="002B03D2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réduction</w:t>
      </w:r>
      <w:r w:rsidR="00F04C43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</w:t>
      </w:r>
      <w:r w:rsidR="7435FBEB" w:rsidRPr="00D633B2">
        <w:rPr>
          <w:rFonts w:ascii="Calibri Light" w:eastAsia="Calibri" w:hAnsi="Calibri Light" w:cs="Calibri Light"/>
          <w:sz w:val="26"/>
          <w:szCs w:val="26"/>
          <w:lang w:val="fr-CA"/>
        </w:rPr>
        <w:t>de</w:t>
      </w:r>
      <w:r w:rsidR="00F04C43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son portefeuille d’édifices </w:t>
      </w:r>
      <w:r w:rsidR="008A370A" w:rsidRPr="00D633B2">
        <w:rPr>
          <w:rFonts w:ascii="Calibri Light" w:eastAsia="Calibri" w:hAnsi="Calibri Light" w:cs="Calibri Light"/>
          <w:sz w:val="26"/>
          <w:szCs w:val="26"/>
          <w:lang w:val="fr-CA"/>
        </w:rPr>
        <w:t>de</w:t>
      </w:r>
      <w:r w:rsidR="00F04C43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bureaux</w:t>
      </w:r>
      <w:r w:rsidR="00C83D5D" w:rsidRPr="00D633B2">
        <w:rPr>
          <w:rFonts w:ascii="Calibri Light" w:eastAsia="Calibri" w:hAnsi="Calibri Light" w:cs="Calibri Light"/>
          <w:sz w:val="26"/>
          <w:szCs w:val="26"/>
          <w:lang w:val="fr-CA"/>
        </w:rPr>
        <w:t>, notamment avec l’objectif de libérer les espaces vacants et sous-utilisés pour les</w:t>
      </w:r>
      <w:r w:rsidR="00FC1B21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convertir en logements</w:t>
      </w:r>
      <w:r w:rsidR="00D633B2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pour les canadiens ou pour combler d’autres besoins communautaires</w:t>
      </w:r>
      <w:r w:rsidR="00FC1B21" w:rsidRPr="00D633B2">
        <w:rPr>
          <w:rFonts w:ascii="Calibri Light" w:eastAsia="Calibri" w:hAnsi="Calibri Light" w:cs="Calibri Light"/>
          <w:sz w:val="26"/>
          <w:szCs w:val="26"/>
          <w:lang w:val="fr-CA"/>
        </w:rPr>
        <w:t>.</w:t>
      </w:r>
    </w:p>
    <w:bookmarkEnd w:id="3"/>
    <w:p w14:paraId="2675F673" w14:textId="2AEBD318" w:rsidR="00477EC4" w:rsidRPr="00D633B2" w:rsidRDefault="00B72AA0" w:rsidP="20591A58">
      <w:pPr>
        <w:spacing w:before="0" w:after="160" w:line="259" w:lineRule="auto"/>
        <w:rPr>
          <w:rFonts w:ascii="Calibri Light" w:eastAsia="Calibri" w:hAnsi="Calibri Light" w:cs="Calibri Light"/>
          <w:sz w:val="26"/>
          <w:szCs w:val="26"/>
          <w:lang w:val="fr-CA"/>
        </w:rPr>
      </w:pPr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lastRenderedPageBreak/>
        <w:t>Je vous convie à une</w:t>
      </w:r>
      <w:r w:rsidR="00123A7D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séance d’information</w:t>
      </w:r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pour </w:t>
      </w:r>
      <w:r w:rsidR="00123A7D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en apprendre </w:t>
      </w:r>
      <w:r w:rsidR="008A370A" w:rsidRPr="00D633B2">
        <w:rPr>
          <w:rFonts w:ascii="Calibri Light" w:eastAsia="Calibri" w:hAnsi="Calibri Light" w:cs="Calibri Light"/>
          <w:sz w:val="26"/>
          <w:szCs w:val="26"/>
          <w:lang w:val="fr-CA"/>
        </w:rPr>
        <w:t>davantage</w:t>
      </w:r>
      <w:r w:rsidR="00123A7D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sur </w:t>
      </w:r>
      <w:r w:rsidR="001510EA" w:rsidRPr="00D633B2">
        <w:rPr>
          <w:rFonts w:ascii="Calibri Light" w:eastAsia="Calibri" w:hAnsi="Calibri Light" w:cs="Calibri Light"/>
          <w:sz w:val="26"/>
          <w:szCs w:val="26"/>
          <w:lang w:val="fr-CA"/>
        </w:rPr>
        <w:t>la contribution de</w:t>
      </w:r>
      <w:r w:rsidR="00E508F4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notre organisation à cet effort national</w:t>
      </w:r>
      <w:r w:rsidR="00956793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, </w:t>
      </w:r>
      <w:r w:rsidR="001510EA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soit </w:t>
      </w:r>
      <w:r w:rsidR="006E1F7A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notre </w:t>
      </w:r>
      <w:r w:rsidR="006E1F7A" w:rsidRPr="00D633B2">
        <w:rPr>
          <w:rFonts w:ascii="Calibri Light" w:eastAsia="Calibri" w:hAnsi="Calibri Light" w:cs="Calibri Light"/>
          <w:b/>
          <w:bCs/>
          <w:sz w:val="26"/>
          <w:szCs w:val="26"/>
          <w:lang w:val="fr-CA"/>
        </w:rPr>
        <w:t>projet d’optimisation du</w:t>
      </w:r>
      <w:r w:rsidR="00956793" w:rsidRPr="00D633B2">
        <w:rPr>
          <w:rFonts w:ascii="Calibri Light" w:eastAsia="Calibri" w:hAnsi="Calibri Light" w:cs="Calibri Light"/>
          <w:b/>
          <w:bCs/>
          <w:sz w:val="26"/>
          <w:szCs w:val="26"/>
          <w:lang w:val="fr-CA"/>
        </w:rPr>
        <w:t xml:space="preserve"> milieu de travail</w:t>
      </w:r>
      <w:r w:rsidR="00BA68B3" w:rsidRPr="00D633B2">
        <w:rPr>
          <w:rFonts w:ascii="Calibri Light" w:eastAsia="Calibri" w:hAnsi="Calibri Light" w:cs="Calibri Light"/>
          <w:b/>
          <w:bCs/>
          <w:sz w:val="26"/>
          <w:szCs w:val="26"/>
          <w:lang w:val="fr-CA"/>
        </w:rPr>
        <w:t xml:space="preserve"> du</w:t>
      </w:r>
      <w:r w:rsidR="00BA68B3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</w:t>
      </w:r>
      <w:r w:rsidR="00BA68B3" w:rsidRPr="00D633B2">
        <w:rPr>
          <w:rFonts w:ascii="Calibri Light" w:eastAsia="Calibri" w:hAnsi="Calibri Light" w:cs="Calibri Light"/>
          <w:color w:val="0D0D0D" w:themeColor="text1" w:themeTint="F2"/>
          <w:sz w:val="26"/>
          <w:szCs w:val="26"/>
          <w:highlight w:val="yellow"/>
          <w:lang w:val="fr-CA"/>
        </w:rPr>
        <w:t>[insérer l’adresse]</w:t>
      </w:r>
      <w:r w:rsidR="00956793" w:rsidRPr="00D633B2">
        <w:rPr>
          <w:rFonts w:ascii="Calibri Light" w:eastAsia="Calibri" w:hAnsi="Calibri Light" w:cs="Calibri Light"/>
          <w:sz w:val="26"/>
          <w:szCs w:val="26"/>
          <w:lang w:val="fr-CA"/>
        </w:rPr>
        <w:t>.</w:t>
      </w:r>
    </w:p>
    <w:p w14:paraId="665E585F" w14:textId="10E7D17F" w:rsidR="00471861" w:rsidRPr="00D633B2" w:rsidRDefault="00322E6C" w:rsidP="00922DC8">
      <w:pPr>
        <w:spacing w:before="0" w:after="160" w:line="259" w:lineRule="auto"/>
        <w:rPr>
          <w:rFonts w:ascii="Calibri Light" w:eastAsia="Calibri" w:hAnsi="Calibri Light" w:cs="Calibri Light"/>
          <w:sz w:val="26"/>
          <w:szCs w:val="26"/>
          <w:lang w:val="fr-CA"/>
        </w:rPr>
      </w:pPr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t>Nous discuterons des</w:t>
      </w:r>
      <w:r w:rsidR="003D24AD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implications </w:t>
      </w:r>
      <w:r w:rsidR="00F05C28" w:rsidRPr="00D633B2">
        <w:rPr>
          <w:rFonts w:ascii="Calibri Light" w:eastAsia="Calibri" w:hAnsi="Calibri Light" w:cs="Calibri Light"/>
          <w:sz w:val="26"/>
          <w:szCs w:val="26"/>
          <w:lang w:val="fr-CA"/>
        </w:rPr>
        <w:t>de cette initiative</w:t>
      </w:r>
      <w:r w:rsidR="003D24AD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sur nos espaces. </w:t>
      </w:r>
      <w:r w:rsidR="00012CAD" w:rsidRPr="00D633B2">
        <w:rPr>
          <w:rFonts w:ascii="Calibri Light" w:eastAsia="Calibri" w:hAnsi="Calibri Light" w:cs="Calibri Light"/>
          <w:sz w:val="26"/>
          <w:szCs w:val="26"/>
          <w:lang w:val="fr-CA"/>
        </w:rPr>
        <w:t>Nous aborderons</w:t>
      </w:r>
      <w:r w:rsidR="00395255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aussi</w:t>
      </w:r>
      <w:r w:rsidR="00012CAD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</w:t>
      </w:r>
      <w:r w:rsidR="00395255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les nouvelles façons d’utiliser nos bureaux et les ajustements nécessaires </w:t>
      </w:r>
      <w:r w:rsidR="009C00CD" w:rsidRPr="00D633B2">
        <w:rPr>
          <w:rFonts w:ascii="Calibri Light" w:eastAsia="Calibri" w:hAnsi="Calibri Light" w:cs="Calibri Light"/>
          <w:sz w:val="26"/>
          <w:szCs w:val="26"/>
          <w:lang w:val="fr-CA"/>
        </w:rPr>
        <w:t>pour continuer à travailler efficacement dans ce nouveau contexte.</w:t>
      </w:r>
    </w:p>
    <w:p w14:paraId="08C5C9FB" w14:textId="717B30DD" w:rsidR="00692D9C" w:rsidRPr="00D633B2" w:rsidRDefault="00692D9C" w:rsidP="00922DC8">
      <w:pPr>
        <w:spacing w:before="0" w:after="160" w:line="259" w:lineRule="auto"/>
        <w:rPr>
          <w:rFonts w:ascii="Calibri Light" w:eastAsia="Calibri" w:hAnsi="Calibri Light" w:cs="Calibri Light"/>
          <w:b/>
          <w:bCs/>
          <w:sz w:val="26"/>
          <w:szCs w:val="26"/>
          <w:lang w:val="fr-CA"/>
        </w:rPr>
      </w:pPr>
      <w:bookmarkStart w:id="4" w:name="_Hlk183009762"/>
      <w:bookmarkStart w:id="5" w:name="_Hlk182555034"/>
      <w:r w:rsidRPr="00D633B2">
        <w:rPr>
          <w:rFonts w:ascii="Calibri Light" w:eastAsia="Calibri" w:hAnsi="Calibri Light" w:cs="Calibri Light"/>
          <w:b/>
          <w:bCs/>
          <w:sz w:val="26"/>
          <w:szCs w:val="26"/>
          <w:lang w:val="fr-CA"/>
        </w:rPr>
        <w:t>Joignez-vous à nous</w:t>
      </w:r>
      <w:r w:rsidR="00991EEC" w:rsidRPr="00D633B2">
        <w:rPr>
          <w:rFonts w:ascii="Calibri Light" w:eastAsia="Calibri" w:hAnsi="Calibri Light" w:cs="Calibri Light"/>
          <w:b/>
          <w:bCs/>
          <w:sz w:val="26"/>
          <w:szCs w:val="26"/>
          <w:lang w:val="fr-CA"/>
        </w:rPr>
        <w:t>!</w:t>
      </w:r>
    </w:p>
    <w:p w14:paraId="2CCB4232" w14:textId="33D17E88" w:rsidR="00991EEC" w:rsidRPr="00D633B2" w:rsidRDefault="00991EEC" w:rsidP="0095679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6"/>
          <w:szCs w:val="26"/>
          <w:lang w:val="fr-CA"/>
        </w:rPr>
      </w:pPr>
      <w:bookmarkStart w:id="6" w:name="_Hlk183009750"/>
      <w:bookmarkEnd w:id="4"/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t>Date</w:t>
      </w:r>
      <w:r w:rsidR="00E5210A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 : </w:t>
      </w:r>
      <w:r w:rsidR="00956793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[</w:t>
      </w:r>
      <w:r w:rsidR="00483E15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insérer la date</w:t>
      </w:r>
      <w:r w:rsidR="00956793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]</w:t>
      </w:r>
    </w:p>
    <w:p w14:paraId="05759BD1" w14:textId="6D9420A8" w:rsidR="00E5210A" w:rsidRPr="00D633B2" w:rsidRDefault="00E5210A" w:rsidP="0095679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6"/>
          <w:szCs w:val="26"/>
          <w:lang w:val="fr-CA"/>
        </w:rPr>
      </w:pPr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Heure : </w:t>
      </w:r>
      <w:r w:rsidR="00956793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[</w:t>
      </w:r>
      <w:r w:rsidR="00483E15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insérer l’heure</w:t>
      </w:r>
      <w:r w:rsidR="00956793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]</w:t>
      </w:r>
    </w:p>
    <w:p w14:paraId="3140BD56" w14:textId="6DBC5C6C" w:rsidR="00956793" w:rsidRPr="00D633B2" w:rsidRDefault="00E5210A" w:rsidP="0095679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6"/>
          <w:szCs w:val="26"/>
          <w:lang w:val="fr-CA"/>
        </w:rPr>
      </w:pPr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t>Lieu pour participer en personne</w:t>
      </w:r>
      <w:r w:rsidR="00956793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</w:t>
      </w:r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t>:</w:t>
      </w:r>
      <w:r w:rsidR="00956793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 </w:t>
      </w:r>
      <w:r w:rsidR="00956793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[</w:t>
      </w:r>
      <w:r w:rsidR="00483E15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Insérer le numéro de la salle</w:t>
      </w:r>
      <w:r w:rsidR="00956793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]</w:t>
      </w:r>
    </w:p>
    <w:p w14:paraId="2371F909" w14:textId="5AEA7F7A" w:rsidR="00956793" w:rsidRPr="00D633B2" w:rsidRDefault="00E5210A" w:rsidP="0095679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6"/>
          <w:szCs w:val="26"/>
          <w:lang w:val="fr-CA"/>
        </w:rPr>
      </w:pPr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t>Lien pour parti</w:t>
      </w:r>
      <w:r w:rsidR="00FD3368" w:rsidRPr="00D633B2">
        <w:rPr>
          <w:rFonts w:ascii="Calibri Light" w:eastAsia="Calibri" w:hAnsi="Calibri Light" w:cs="Calibri Light"/>
          <w:sz w:val="26"/>
          <w:szCs w:val="26"/>
          <w:lang w:val="fr-CA"/>
        </w:rPr>
        <w:t>ci</w:t>
      </w:r>
      <w:r w:rsidR="00012CAD"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per en ligne : </w:t>
      </w:r>
      <w:r w:rsidR="00956793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[</w:t>
      </w:r>
      <w:r w:rsidR="00483E15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Insérer le lien</w:t>
      </w:r>
      <w:r w:rsidR="00956793"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]</w:t>
      </w:r>
    </w:p>
    <w:p w14:paraId="43656959" w14:textId="0A42F2E9" w:rsidR="00E5210A" w:rsidRPr="00D633B2" w:rsidRDefault="00806535" w:rsidP="00922DC8">
      <w:pPr>
        <w:spacing w:before="0" w:after="160" w:line="259" w:lineRule="auto"/>
        <w:rPr>
          <w:rFonts w:ascii="Calibri Light" w:eastAsia="Calibri" w:hAnsi="Calibri Light" w:cs="Calibri Light"/>
          <w:color w:val="0D0D0D"/>
          <w:sz w:val="26"/>
          <w:szCs w:val="26"/>
          <w:lang w:val="fr-CA"/>
        </w:rPr>
      </w:pPr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t xml:space="preserve">Si vous avez besoin de mesure d’adaptation pour cette rencontre, veuillez nous écrire à : </w:t>
      </w:r>
      <w:r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[insérez adresse courriel]</w:t>
      </w:r>
    </w:p>
    <w:bookmarkEnd w:id="5"/>
    <w:bookmarkEnd w:id="6"/>
    <w:p w14:paraId="7358DA79" w14:textId="77777777" w:rsidR="00021530" w:rsidRPr="00D633B2" w:rsidRDefault="00021530" w:rsidP="00021530">
      <w:pPr>
        <w:spacing w:before="0" w:after="160" w:line="259" w:lineRule="auto"/>
        <w:rPr>
          <w:rFonts w:ascii="Calibri Light" w:eastAsia="Calibri" w:hAnsi="Calibri Light" w:cs="Calibri Light"/>
          <w:sz w:val="26"/>
          <w:szCs w:val="26"/>
          <w:lang w:val="fr-CA"/>
        </w:rPr>
      </w:pPr>
      <w:r w:rsidRPr="00D633B2">
        <w:rPr>
          <w:rFonts w:ascii="Calibri Light" w:eastAsia="Calibri" w:hAnsi="Calibri Light" w:cs="Calibri Light"/>
          <w:sz w:val="26"/>
          <w:szCs w:val="26"/>
          <w:lang w:val="fr-CA"/>
        </w:rPr>
        <w:t>Je compte sur votre présence en grand nombre.</w:t>
      </w:r>
    </w:p>
    <w:p w14:paraId="32C25403" w14:textId="77777777" w:rsidR="00021530" w:rsidRPr="00D633B2" w:rsidRDefault="00021530" w:rsidP="00021530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6"/>
          <w:szCs w:val="26"/>
          <w:lang w:val="fr-CA"/>
        </w:rPr>
      </w:pPr>
      <w:r w:rsidRPr="00D633B2">
        <w:rPr>
          <w:rFonts w:ascii="Calibri Light" w:eastAsia="Calibri" w:hAnsi="Calibri Light" w:cs="Calibri Light"/>
          <w:color w:val="0D0D0D"/>
          <w:sz w:val="26"/>
          <w:szCs w:val="26"/>
          <w:highlight w:val="yellow"/>
          <w:lang w:val="fr-CA"/>
        </w:rPr>
        <w:t>[Signature du parrain exécutif]</w:t>
      </w:r>
    </w:p>
    <w:p w14:paraId="381406E2" w14:textId="77777777" w:rsidR="00021530" w:rsidRDefault="00021530" w:rsidP="00922DC8">
      <w:pPr>
        <w:spacing w:before="0" w:after="160" w:line="259" w:lineRule="auto"/>
        <w:rPr>
          <w:rFonts w:ascii="Calibri Light" w:eastAsia="Calibri" w:hAnsi="Calibri Light" w:cs="Calibri Light"/>
          <w:sz w:val="24"/>
          <w:lang w:val="fr-CA"/>
        </w:rPr>
      </w:pPr>
    </w:p>
    <w:p w14:paraId="465DDD73" w14:textId="6397F227" w:rsidR="00664A4C" w:rsidRPr="00021530" w:rsidRDefault="00664A4C" w:rsidP="00021530">
      <w:pPr>
        <w:spacing w:before="0" w:after="160" w:line="259" w:lineRule="auto"/>
        <w:rPr>
          <w:rFonts w:ascii="Calibri Light" w:eastAsia="Calibri" w:hAnsi="Calibri Light" w:cs="Calibri Light"/>
          <w:color w:val="0D0D0D"/>
          <w:sz w:val="24"/>
          <w:lang w:val="fr-CA"/>
        </w:rPr>
      </w:pPr>
    </w:p>
    <w:sectPr w:rsidR="00664A4C" w:rsidRPr="00021530" w:rsidSect="00F30B38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62D0" w14:textId="77777777" w:rsidR="00CD3DC9" w:rsidRDefault="00CD3DC9" w:rsidP="001A6499">
      <w:r>
        <w:separator/>
      </w:r>
    </w:p>
  </w:endnote>
  <w:endnote w:type="continuationSeparator" w:id="0">
    <w:p w14:paraId="4C1A2C70" w14:textId="77777777" w:rsidR="00CD3DC9" w:rsidRDefault="00CD3DC9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76F18E09" w14:textId="7777777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fr-CA"/>
          </w:rPr>
          <w:fldChar w:fldCharType="begin"/>
        </w:r>
        <w:r>
          <w:rPr>
            <w:rStyle w:val="PageNumber"/>
            <w:lang w:val="fr-CA"/>
          </w:rPr>
          <w:instrText xml:space="preserve"> PAGE </w:instrText>
        </w:r>
        <w:r>
          <w:rPr>
            <w:rStyle w:val="PageNumber"/>
            <w:lang w:val="fr-CA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1B0D9295" w:rsidR="005E751F" w:rsidRDefault="005E751F">
    <w:pPr>
      <w:pStyle w:val="Footer"/>
    </w:pPr>
  </w:p>
  <w:p w14:paraId="25E03DB2" w14:textId="257C2377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>
      <w:rPr>
        <w:noProof/>
        <w:lang w:val="fr-CA"/>
      </w:rPr>
      <w:drawing>
        <wp:anchor distT="0" distB="0" distL="114300" distR="114300" simplePos="0" relativeHeight="251663360" behindDoc="0" locked="0" layoutInCell="1" allowOverlap="1" wp14:anchorId="25A051FE" wp14:editId="266965C6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Résultat d’image pour le mot-symbole « Canada »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3627" w14:textId="77777777" w:rsidR="00CD3DC9" w:rsidRDefault="00CD3DC9" w:rsidP="001A6499">
      <w:r>
        <w:separator/>
      </w:r>
    </w:p>
  </w:footnote>
  <w:footnote w:type="continuationSeparator" w:id="0">
    <w:p w14:paraId="01201144" w14:textId="77777777" w:rsidR="00CD3DC9" w:rsidRDefault="00CD3DC9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44F5BC73" w:rsidR="005E751F" w:rsidRDefault="005E751F" w:rsidP="003878C2">
    <w:pPr>
      <w:pStyle w:val="Header"/>
      <w:tabs>
        <w:tab w:val="left" w:pos="90"/>
      </w:tabs>
    </w:pPr>
    <w:r>
      <w:rPr>
        <w:rFonts w:eastAsia="SimSun" w:cs="Arial"/>
        <w:b/>
        <w:bCs/>
        <w:noProof/>
        <w:kern w:val="28"/>
        <w:sz w:val="72"/>
        <w:szCs w:val="56"/>
        <w:lang w:val="fr-CA"/>
      </w:rPr>
      <w:drawing>
        <wp:anchor distT="0" distB="0" distL="114300" distR="114300" simplePos="0" relativeHeight="251662336" behindDoc="0" locked="0" layoutInCell="1" allowOverlap="1" wp14:anchorId="714C85F2" wp14:editId="07AEEB1B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6B17CA"/>
    <w:multiLevelType w:val="hybridMultilevel"/>
    <w:tmpl w:val="9176E022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57843467"/>
    <w:multiLevelType w:val="hybridMultilevel"/>
    <w:tmpl w:val="39A4AA26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973830570">
    <w:abstractNumId w:val="0"/>
  </w:num>
  <w:num w:numId="2" w16cid:durableId="642269961">
    <w:abstractNumId w:val="1"/>
  </w:num>
  <w:num w:numId="3" w16cid:durableId="608121806">
    <w:abstractNumId w:val="2"/>
  </w:num>
  <w:num w:numId="4" w16cid:durableId="1715888003">
    <w:abstractNumId w:val="3"/>
  </w:num>
  <w:num w:numId="5" w16cid:durableId="1461609443">
    <w:abstractNumId w:val="8"/>
  </w:num>
  <w:num w:numId="6" w16cid:durableId="1734738344">
    <w:abstractNumId w:val="4"/>
  </w:num>
  <w:num w:numId="7" w16cid:durableId="1428501819">
    <w:abstractNumId w:val="5"/>
  </w:num>
  <w:num w:numId="8" w16cid:durableId="421266750">
    <w:abstractNumId w:val="6"/>
  </w:num>
  <w:num w:numId="9" w16cid:durableId="900554963">
    <w:abstractNumId w:val="7"/>
  </w:num>
  <w:num w:numId="10" w16cid:durableId="879048547">
    <w:abstractNumId w:val="9"/>
  </w:num>
  <w:num w:numId="11" w16cid:durableId="1402752904">
    <w:abstractNumId w:val="11"/>
  </w:num>
  <w:num w:numId="12" w16cid:durableId="1907639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90D"/>
    <w:rsid w:val="00012CAD"/>
    <w:rsid w:val="00021530"/>
    <w:rsid w:val="000452B1"/>
    <w:rsid w:val="0005331B"/>
    <w:rsid w:val="00055846"/>
    <w:rsid w:val="0006521A"/>
    <w:rsid w:val="00083C56"/>
    <w:rsid w:val="000A017B"/>
    <w:rsid w:val="000A49E8"/>
    <w:rsid w:val="000B0DB7"/>
    <w:rsid w:val="000B51AE"/>
    <w:rsid w:val="000E3D48"/>
    <w:rsid w:val="00123A7D"/>
    <w:rsid w:val="001319AD"/>
    <w:rsid w:val="001349E1"/>
    <w:rsid w:val="001510EA"/>
    <w:rsid w:val="00160E25"/>
    <w:rsid w:val="001A11D5"/>
    <w:rsid w:val="001A6499"/>
    <w:rsid w:val="001C756E"/>
    <w:rsid w:val="001E07D3"/>
    <w:rsid w:val="001E4710"/>
    <w:rsid w:val="00205BF8"/>
    <w:rsid w:val="00206353"/>
    <w:rsid w:val="00206A5D"/>
    <w:rsid w:val="00231D34"/>
    <w:rsid w:val="00252783"/>
    <w:rsid w:val="00254584"/>
    <w:rsid w:val="00265B53"/>
    <w:rsid w:val="002778D3"/>
    <w:rsid w:val="0029397F"/>
    <w:rsid w:val="00296740"/>
    <w:rsid w:val="002A0259"/>
    <w:rsid w:val="002B03D2"/>
    <w:rsid w:val="002E555A"/>
    <w:rsid w:val="002F5622"/>
    <w:rsid w:val="00322E6C"/>
    <w:rsid w:val="00323A7C"/>
    <w:rsid w:val="00360EF1"/>
    <w:rsid w:val="003878C2"/>
    <w:rsid w:val="00395255"/>
    <w:rsid w:val="00397D0D"/>
    <w:rsid w:val="003B39FF"/>
    <w:rsid w:val="003B6B6A"/>
    <w:rsid w:val="003D1268"/>
    <w:rsid w:val="003D2239"/>
    <w:rsid w:val="003D24AD"/>
    <w:rsid w:val="004236AB"/>
    <w:rsid w:val="00451B65"/>
    <w:rsid w:val="00466A7B"/>
    <w:rsid w:val="00471861"/>
    <w:rsid w:val="00477EC4"/>
    <w:rsid w:val="004827F2"/>
    <w:rsid w:val="00483E15"/>
    <w:rsid w:val="00492863"/>
    <w:rsid w:val="004D2760"/>
    <w:rsid w:val="00511B4C"/>
    <w:rsid w:val="005437EE"/>
    <w:rsid w:val="00561649"/>
    <w:rsid w:val="005620DA"/>
    <w:rsid w:val="005E751F"/>
    <w:rsid w:val="00615669"/>
    <w:rsid w:val="00645F89"/>
    <w:rsid w:val="0065570E"/>
    <w:rsid w:val="00660C0E"/>
    <w:rsid w:val="00664A4C"/>
    <w:rsid w:val="00673766"/>
    <w:rsid w:val="00687768"/>
    <w:rsid w:val="006923D7"/>
    <w:rsid w:val="00692D9C"/>
    <w:rsid w:val="006A1B28"/>
    <w:rsid w:val="006B0DB1"/>
    <w:rsid w:val="006C4E29"/>
    <w:rsid w:val="006E1F7A"/>
    <w:rsid w:val="006E3744"/>
    <w:rsid w:val="0071090D"/>
    <w:rsid w:val="0074102E"/>
    <w:rsid w:val="007877F6"/>
    <w:rsid w:val="007C0CE3"/>
    <w:rsid w:val="007E2D1C"/>
    <w:rsid w:val="007F643C"/>
    <w:rsid w:val="00806535"/>
    <w:rsid w:val="00810263"/>
    <w:rsid w:val="008A2894"/>
    <w:rsid w:val="008A370A"/>
    <w:rsid w:val="008E16E5"/>
    <w:rsid w:val="008F3A2E"/>
    <w:rsid w:val="0090483C"/>
    <w:rsid w:val="00922DC8"/>
    <w:rsid w:val="009318A8"/>
    <w:rsid w:val="00956793"/>
    <w:rsid w:val="00982F04"/>
    <w:rsid w:val="00985FFD"/>
    <w:rsid w:val="00991EEC"/>
    <w:rsid w:val="009C00CD"/>
    <w:rsid w:val="009C5C6B"/>
    <w:rsid w:val="009D16AA"/>
    <w:rsid w:val="009F64C0"/>
    <w:rsid w:val="00A20F3F"/>
    <w:rsid w:val="00A31D0A"/>
    <w:rsid w:val="00AD5EEF"/>
    <w:rsid w:val="00B26162"/>
    <w:rsid w:val="00B54DC9"/>
    <w:rsid w:val="00B55AFA"/>
    <w:rsid w:val="00B6226D"/>
    <w:rsid w:val="00B72AA0"/>
    <w:rsid w:val="00B879E1"/>
    <w:rsid w:val="00B971B1"/>
    <w:rsid w:val="00BA2B25"/>
    <w:rsid w:val="00BA68B3"/>
    <w:rsid w:val="00BD60F0"/>
    <w:rsid w:val="00C23198"/>
    <w:rsid w:val="00C33165"/>
    <w:rsid w:val="00C56841"/>
    <w:rsid w:val="00C60226"/>
    <w:rsid w:val="00C80A6A"/>
    <w:rsid w:val="00C83D5D"/>
    <w:rsid w:val="00CC5865"/>
    <w:rsid w:val="00CC7ECF"/>
    <w:rsid w:val="00CD2319"/>
    <w:rsid w:val="00CD3CBA"/>
    <w:rsid w:val="00CD3DC9"/>
    <w:rsid w:val="00CD7A29"/>
    <w:rsid w:val="00CE4E5F"/>
    <w:rsid w:val="00D02169"/>
    <w:rsid w:val="00D5411E"/>
    <w:rsid w:val="00D633B2"/>
    <w:rsid w:val="00D63E57"/>
    <w:rsid w:val="00D95E9B"/>
    <w:rsid w:val="00DA0937"/>
    <w:rsid w:val="00DA57B9"/>
    <w:rsid w:val="00DB7DE6"/>
    <w:rsid w:val="00DD6FD8"/>
    <w:rsid w:val="00DF78E9"/>
    <w:rsid w:val="00E10741"/>
    <w:rsid w:val="00E175BF"/>
    <w:rsid w:val="00E2733E"/>
    <w:rsid w:val="00E508F4"/>
    <w:rsid w:val="00E5210A"/>
    <w:rsid w:val="00E53A77"/>
    <w:rsid w:val="00E611A1"/>
    <w:rsid w:val="00E70186"/>
    <w:rsid w:val="00E730A2"/>
    <w:rsid w:val="00E757D3"/>
    <w:rsid w:val="00EA185C"/>
    <w:rsid w:val="00EB347F"/>
    <w:rsid w:val="00EC27C3"/>
    <w:rsid w:val="00EE152A"/>
    <w:rsid w:val="00EE35D6"/>
    <w:rsid w:val="00F04C43"/>
    <w:rsid w:val="00F05C28"/>
    <w:rsid w:val="00F062A9"/>
    <w:rsid w:val="00F07F5C"/>
    <w:rsid w:val="00F25D57"/>
    <w:rsid w:val="00F27D8E"/>
    <w:rsid w:val="00F30B38"/>
    <w:rsid w:val="00F378AE"/>
    <w:rsid w:val="00F624EF"/>
    <w:rsid w:val="00F97573"/>
    <w:rsid w:val="00FA52A5"/>
    <w:rsid w:val="00FB0400"/>
    <w:rsid w:val="00FB42CF"/>
    <w:rsid w:val="00FC1B21"/>
    <w:rsid w:val="00FC658F"/>
    <w:rsid w:val="00FD2FEB"/>
    <w:rsid w:val="00FD3368"/>
    <w:rsid w:val="00FE6C52"/>
    <w:rsid w:val="0DCB8F82"/>
    <w:rsid w:val="20591A58"/>
    <w:rsid w:val="7435FBEB"/>
    <w:rsid w:val="7A83F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DBA645"/>
  <w15:docId w15:val="{479C26E1-BE52-4494-8459-EC8F86C8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57"/>
    <w:pPr>
      <w:spacing w:before="360" w:after="360" w:line="360" w:lineRule="exact"/>
    </w:pPr>
    <w:rPr>
      <w:rFonts w:ascii="Georgia" w:hAnsi="Georgi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4"/>
    </w:rPr>
  </w:style>
  <w:style w:type="paragraph" w:styleId="Heading2">
    <w:name w:val="heading 2"/>
    <w:next w:val="NoSpacing"/>
    <w:link w:val="Heading2Char"/>
    <w:uiPriority w:val="9"/>
    <w:unhideWhenUsed/>
    <w:qFormat/>
    <w:rsid w:val="00664A4C"/>
    <w:pPr>
      <w:keepNext/>
      <w:keepLines/>
      <w:spacing w:before="280" w:after="240"/>
      <w:outlineLvl w:val="1"/>
    </w:pPr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A4C"/>
    <w:rPr>
      <w:rFonts w:ascii="Arial" w:eastAsiaTheme="majorEastAsia" w:hAnsi="Arial" w:cs="Arial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64A4C"/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0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573"/>
    <w:pPr>
      <w:ind w:left="720"/>
      <w:contextualSpacing/>
    </w:pPr>
  </w:style>
  <w:style w:type="paragraph" w:styleId="Revision">
    <w:name w:val="Revision"/>
    <w:hidden/>
    <w:uiPriority w:val="99"/>
    <w:semiHidden/>
    <w:rsid w:val="00A20F3F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Menard, Alexandrine (SPAC/PSPC)</cp:lastModifiedBy>
  <cp:revision>20</cp:revision>
  <cp:lastPrinted>2018-02-22T15:56:00Z</cp:lastPrinted>
  <dcterms:created xsi:type="dcterms:W3CDTF">2024-10-24T20:50:00Z</dcterms:created>
  <dcterms:modified xsi:type="dcterms:W3CDTF">2024-11-28T13:43:00Z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2042239856</vt:i4>
  </property>
  <property fmtid="{D5CDD505-2E9C-101B-9397-08002B2CF9AE}" pid="3" name="_NewReviewCycle">
    <vt:lpwstr/>
  </property>
  <property fmtid="{D5CDD505-2E9C-101B-9397-08002B2CF9AE}" pid="4" name="_EmailSubject">
    <vt:lpwstr>translation</vt:lpwstr>
  </property>
  <property fmtid="{D5CDD505-2E9C-101B-9397-08002B2CF9AE}" pid="5" name="_AuthorEmail">
    <vt:lpwstr>Chanelle.Flanagan@tpsgc-pwgsc.gc.ca</vt:lpwstr>
  </property>
  <property fmtid="{D5CDD505-2E9C-101B-9397-08002B2CF9AE}" pid="6" name="_AuthorEmailDisplayName">
    <vt:lpwstr>Chanelle Flanagan</vt:lpwstr>
  </property>
  <property fmtid="{D5CDD505-2E9C-101B-9397-08002B2CF9AE}" pid="7" name="_PreviousAdHocReviewCycleID">
    <vt:i4>504161737</vt:i4>
  </property>
  <property fmtid="{D5CDD505-2E9C-101B-9397-08002B2CF9AE}" pid="8" name="_ReviewingToolsShownOnce">
    <vt:lpwstr/>
  </property>
  <property fmtid="{D5CDD505-2E9C-101B-9397-08002B2CF9AE}" pid="9" name="MSIP_Label_834ed4f5-eae4-40c7-82be-b1cdf720a1b9_Enabled">
    <vt:lpwstr>true</vt:lpwstr>
  </property>
  <property fmtid="{D5CDD505-2E9C-101B-9397-08002B2CF9AE}" pid="10" name="MSIP_Label_834ed4f5-eae4-40c7-82be-b1cdf720a1b9_SetDate">
    <vt:lpwstr>2024-10-24T18:18:25Z</vt:lpwstr>
  </property>
  <property fmtid="{D5CDD505-2E9C-101B-9397-08002B2CF9AE}" pid="11" name="MSIP_Label_834ed4f5-eae4-40c7-82be-b1cdf720a1b9_Method">
    <vt:lpwstr>Standard</vt:lpwstr>
  </property>
  <property fmtid="{D5CDD505-2E9C-101B-9397-08002B2CF9AE}" pid="12" name="MSIP_Label_834ed4f5-eae4-40c7-82be-b1cdf720a1b9_Name">
    <vt:lpwstr>Unclassified - Non classifié</vt:lpwstr>
  </property>
  <property fmtid="{D5CDD505-2E9C-101B-9397-08002B2CF9AE}" pid="13" name="MSIP_Label_834ed4f5-eae4-40c7-82be-b1cdf720a1b9_SiteId">
    <vt:lpwstr>e0d54a3c-7bbe-4a64-9d46-f9f84a41c833</vt:lpwstr>
  </property>
  <property fmtid="{D5CDD505-2E9C-101B-9397-08002B2CF9AE}" pid="14" name="MSIP_Label_834ed4f5-eae4-40c7-82be-b1cdf720a1b9_ActionId">
    <vt:lpwstr>5f25d644-f215-4914-8b1b-8883bda70152</vt:lpwstr>
  </property>
  <property fmtid="{D5CDD505-2E9C-101B-9397-08002B2CF9AE}" pid="15" name="MSIP_Label_834ed4f5-eae4-40c7-82be-b1cdf720a1b9_ContentBits">
    <vt:lpwstr>0</vt:lpwstr>
  </property>
</Properties>
</file>