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9B887" w14:textId="5A6CCAAE" w:rsidR="00CC0ED1" w:rsidRPr="00732417" w:rsidRDefault="00CC0ED1" w:rsidP="00CC0ED1">
      <w:pPr>
        <w:pStyle w:val="Titre3"/>
        <w:rPr>
          <w:lang w:val="en-CA"/>
        </w:rPr>
      </w:pPr>
      <w:r w:rsidRPr="00732417">
        <w:rPr>
          <w:lang w:val="en-CA"/>
        </w:rPr>
        <w:t>Promo kit – OL Symposium - Generic message – reminder</w:t>
      </w:r>
    </w:p>
    <w:p w14:paraId="396901A3" w14:textId="77777777" w:rsidR="00CC0ED1" w:rsidRPr="00EF0E14" w:rsidRDefault="00CC0ED1" w:rsidP="00CC0ED1">
      <w:pPr>
        <w:rPr>
          <w:rFonts w:ascii="Aptos" w:hAnsi="Aptos"/>
        </w:rPr>
      </w:pPr>
      <w:r w:rsidRPr="00EF0E14">
        <w:rPr>
          <w:rFonts w:ascii="Aptos" w:hAnsi="Aptos"/>
          <w:noProof/>
        </w:rPr>
        <w:drawing>
          <wp:inline distT="0" distB="0" distL="0" distR="0" wp14:anchorId="25FD148F" wp14:editId="790A6EB7">
            <wp:extent cx="5802756" cy="1200228"/>
            <wp:effectExtent l="0" t="0" r="7620" b="0"/>
            <wp:docPr id="1300577283" name="Image 1" descr="A group of people with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577283" name="Image 1" descr="A group of people with leaves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18156" cy="1203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0A7F4" w14:textId="77777777" w:rsidR="00CC0ED1" w:rsidRPr="00E97BAF" w:rsidRDefault="00CC0ED1" w:rsidP="00CC0ED1">
      <w:pPr>
        <w:spacing w:after="240"/>
        <w:rPr>
          <w:rFonts w:ascii="Aptos" w:hAnsi="Aptos"/>
          <w:sz w:val="28"/>
          <w:szCs w:val="28"/>
          <w:lang w:val="en-CA"/>
        </w:rPr>
      </w:pPr>
      <w:r w:rsidRPr="00E97BAF">
        <w:rPr>
          <w:rFonts w:ascii="Aptos" w:hAnsi="Aptos"/>
          <w:b/>
          <w:bCs/>
          <w:sz w:val="28"/>
          <w:szCs w:val="28"/>
          <w:lang w:val="en-CA"/>
        </w:rPr>
        <w:t>The Official Languages Symposium is just around the corner</w:t>
      </w:r>
      <w:r w:rsidRPr="00E97BAF">
        <w:rPr>
          <w:rFonts w:ascii="Aptos" w:hAnsi="Aptos"/>
          <w:sz w:val="28"/>
          <w:szCs w:val="28"/>
          <w:lang w:val="en-CA"/>
        </w:rPr>
        <w:t xml:space="preserve"> </w:t>
      </w:r>
    </w:p>
    <w:p w14:paraId="58E7F808" w14:textId="77777777" w:rsidR="00CC0ED1" w:rsidRDefault="00CC0ED1" w:rsidP="00CC0ED1">
      <w:pPr>
        <w:rPr>
          <w:lang w:val="en-CA"/>
        </w:rPr>
      </w:pPr>
      <w:r>
        <w:rPr>
          <w:lang w:val="en-CA"/>
        </w:rPr>
        <w:t xml:space="preserve">The </w:t>
      </w:r>
      <w:r w:rsidRPr="00E83C7C">
        <w:rPr>
          <w:lang w:val="en-CA"/>
        </w:rPr>
        <w:t>Official Languages Symposium organized by the Official Languages Centre of Excellence at Treasury Board</w:t>
      </w:r>
      <w:r>
        <w:rPr>
          <w:lang w:val="en-CA"/>
        </w:rPr>
        <w:t xml:space="preserve"> of Canada</w:t>
      </w:r>
      <w:r w:rsidRPr="00E83C7C">
        <w:rPr>
          <w:lang w:val="en-CA"/>
        </w:rPr>
        <w:t xml:space="preserve"> Secretariat</w:t>
      </w:r>
      <w:r>
        <w:rPr>
          <w:lang w:val="en-CA"/>
        </w:rPr>
        <w:t xml:space="preserve"> </w:t>
      </w:r>
      <w:r w:rsidRPr="00462A4A">
        <w:rPr>
          <w:lang w:val="en-CA"/>
        </w:rPr>
        <w:t xml:space="preserve">will be held from November 17 to 21, 2025, under the theme “Artificial </w:t>
      </w:r>
      <w:r>
        <w:rPr>
          <w:lang w:val="en-CA"/>
        </w:rPr>
        <w:t>i</w:t>
      </w:r>
      <w:r w:rsidRPr="00462A4A">
        <w:rPr>
          <w:lang w:val="en-CA"/>
        </w:rPr>
        <w:t xml:space="preserve">ntelligence in </w:t>
      </w:r>
      <w:r>
        <w:rPr>
          <w:lang w:val="en-CA"/>
        </w:rPr>
        <w:t>s</w:t>
      </w:r>
      <w:r w:rsidRPr="00462A4A">
        <w:rPr>
          <w:lang w:val="en-CA"/>
        </w:rPr>
        <w:t xml:space="preserve">upport of </w:t>
      </w:r>
      <w:r>
        <w:rPr>
          <w:lang w:val="en-CA"/>
        </w:rPr>
        <w:t>o</w:t>
      </w:r>
      <w:r w:rsidRPr="00462A4A">
        <w:rPr>
          <w:lang w:val="en-CA"/>
        </w:rPr>
        <w:t xml:space="preserve">fficial </w:t>
      </w:r>
      <w:r>
        <w:rPr>
          <w:lang w:val="en-CA"/>
        </w:rPr>
        <w:t>l</w:t>
      </w:r>
      <w:r w:rsidRPr="00462A4A">
        <w:rPr>
          <w:lang w:val="en-CA"/>
        </w:rPr>
        <w:t>anguages”</w:t>
      </w:r>
      <w:r>
        <w:rPr>
          <w:lang w:val="en-CA"/>
        </w:rPr>
        <w:t>.</w:t>
      </w:r>
      <w:r w:rsidRPr="003335A8">
        <w:rPr>
          <w:lang w:val="en-CA"/>
        </w:rPr>
        <w:t xml:space="preserve"> As part of this event, several activities will be offered for civil servants.</w:t>
      </w:r>
    </w:p>
    <w:p w14:paraId="5623342E" w14:textId="77777777" w:rsidR="00CC0ED1" w:rsidRPr="00086382" w:rsidRDefault="00CC0ED1" w:rsidP="00CC0ED1">
      <w:pPr>
        <w:spacing w:after="240"/>
        <w:rPr>
          <w:rFonts w:ascii="Aptos" w:hAnsi="Aptos"/>
          <w:b/>
          <w:bCs/>
          <w:u w:val="single"/>
        </w:rPr>
      </w:pPr>
      <w:proofErr w:type="spellStart"/>
      <w:r w:rsidRPr="00086382">
        <w:rPr>
          <w:rFonts w:ascii="Aptos" w:hAnsi="Aptos"/>
          <w:b/>
          <w:bCs/>
          <w:u w:val="single"/>
        </w:rPr>
        <w:t>November</w:t>
      </w:r>
      <w:proofErr w:type="spellEnd"/>
      <w:r w:rsidRPr="00086382">
        <w:rPr>
          <w:rFonts w:ascii="Aptos" w:hAnsi="Aptos"/>
          <w:b/>
          <w:bCs/>
          <w:u w:val="single"/>
        </w:rPr>
        <w:t xml:space="preserve"> 17 – </w:t>
      </w:r>
      <w:proofErr w:type="spellStart"/>
      <w:r w:rsidRPr="00086382">
        <w:rPr>
          <w:rFonts w:ascii="Aptos" w:hAnsi="Aptos"/>
          <w:b/>
          <w:bCs/>
          <w:u w:val="single"/>
        </w:rPr>
        <w:t>Armchair</w:t>
      </w:r>
      <w:proofErr w:type="spellEnd"/>
      <w:r w:rsidRPr="00086382">
        <w:rPr>
          <w:rFonts w:ascii="Aptos" w:hAnsi="Aptos"/>
          <w:b/>
          <w:bCs/>
          <w:u w:val="single"/>
        </w:rPr>
        <w:t xml:space="preserve"> discussion (</w:t>
      </w:r>
      <w:proofErr w:type="spellStart"/>
      <w:r w:rsidRPr="00086382">
        <w:rPr>
          <w:rFonts w:ascii="Aptos" w:hAnsi="Aptos"/>
          <w:b/>
          <w:bCs/>
          <w:u w:val="single"/>
        </w:rPr>
        <w:t>Webcast</w:t>
      </w:r>
      <w:proofErr w:type="spellEnd"/>
      <w:r w:rsidRPr="00086382">
        <w:rPr>
          <w:rFonts w:ascii="Aptos" w:hAnsi="Aptos"/>
          <w:b/>
          <w:bCs/>
          <w:u w:val="single"/>
        </w:rPr>
        <w:t>)</w:t>
      </w:r>
    </w:p>
    <w:p w14:paraId="1F95AA6B" w14:textId="77777777" w:rsidR="00CC0ED1" w:rsidRPr="00CC0ED1" w:rsidRDefault="00CC0ED1" w:rsidP="00CC0ED1">
      <w:pPr>
        <w:pStyle w:val="Paragraphedeliste"/>
        <w:numPr>
          <w:ilvl w:val="0"/>
          <w:numId w:val="1"/>
        </w:numPr>
        <w:spacing w:after="240"/>
        <w:ind w:left="714" w:hanging="357"/>
        <w:rPr>
          <w:rFonts w:ascii="Aptos" w:hAnsi="Aptos"/>
          <w:lang w:val="en-CA"/>
        </w:rPr>
      </w:pPr>
      <w:r w:rsidRPr="00CC0ED1">
        <w:rPr>
          <w:rFonts w:ascii="Aptos" w:hAnsi="Aptos"/>
          <w:lang w:val="en-CA"/>
        </w:rPr>
        <w:t>For more details about this activity and how to register, visit the “</w:t>
      </w:r>
      <w:hyperlink r:id="rId12" w:history="1">
        <w:r w:rsidRPr="00CC0ED1">
          <w:rPr>
            <w:rStyle w:val="Hyperlien"/>
            <w:rFonts w:ascii="Aptos" w:hAnsi="Aptos"/>
            <w:lang w:val="en-CA"/>
          </w:rPr>
          <w:t>Armchair discussion</w:t>
        </w:r>
      </w:hyperlink>
      <w:r w:rsidRPr="00CC0ED1">
        <w:rPr>
          <w:rFonts w:ascii="Aptos" w:hAnsi="Aptos"/>
          <w:lang w:val="en-CA"/>
        </w:rPr>
        <w:t>” page on the Symposium's GCwiki.</w:t>
      </w:r>
    </w:p>
    <w:p w14:paraId="4BB79F51" w14:textId="77777777" w:rsidR="00CC0ED1" w:rsidRPr="005C4126" w:rsidRDefault="00CC0ED1" w:rsidP="00CC0ED1">
      <w:pPr>
        <w:spacing w:after="240"/>
        <w:rPr>
          <w:rFonts w:ascii="Aptos" w:hAnsi="Aptos"/>
          <w:b/>
          <w:bCs/>
          <w:u w:val="single"/>
          <w:lang w:val="en-CA"/>
        </w:rPr>
      </w:pPr>
      <w:r w:rsidRPr="005C4126">
        <w:rPr>
          <w:rFonts w:ascii="Aptos" w:hAnsi="Aptos"/>
          <w:b/>
          <w:bCs/>
          <w:u w:val="single"/>
          <w:lang w:val="en-CA"/>
        </w:rPr>
        <w:t>November 18 and 21 – Workshops and information sessions</w:t>
      </w:r>
    </w:p>
    <w:p w14:paraId="5E67B519" w14:textId="77777777" w:rsidR="00CC0ED1" w:rsidRPr="00CC0ED1" w:rsidRDefault="00CC0ED1" w:rsidP="00CC0ED1">
      <w:pPr>
        <w:pStyle w:val="Paragraphedeliste"/>
        <w:numPr>
          <w:ilvl w:val="0"/>
          <w:numId w:val="1"/>
        </w:numPr>
        <w:spacing w:after="240"/>
        <w:ind w:left="714" w:hanging="357"/>
        <w:rPr>
          <w:rFonts w:ascii="Aptos" w:hAnsi="Aptos"/>
          <w:lang w:val="en-CA"/>
        </w:rPr>
      </w:pPr>
      <w:r w:rsidRPr="00CC0ED1">
        <w:rPr>
          <w:rFonts w:ascii="Aptos" w:hAnsi="Aptos"/>
          <w:lang w:val="en-CA"/>
        </w:rPr>
        <w:t xml:space="preserve">Visit the </w:t>
      </w:r>
      <w:hyperlink r:id="rId13" w:history="1">
        <w:r w:rsidRPr="00CC0ED1">
          <w:rPr>
            <w:rStyle w:val="Hyperlien"/>
            <w:rFonts w:ascii="Aptos" w:hAnsi="Aptos"/>
            <w:lang w:val="en-CA"/>
          </w:rPr>
          <w:t>“Workshops and information sessions</w:t>
        </w:r>
      </w:hyperlink>
      <w:r w:rsidRPr="00CC0ED1">
        <w:rPr>
          <w:rFonts w:ascii="Aptos" w:hAnsi="Aptos"/>
          <w:lang w:val="en-CA"/>
        </w:rPr>
        <w:t>” page on the Symposium GCwiki for workshops and information sessions time slots and MS Teams links to participate. Advance registration is not required; simply click on the MS Teams link at the indicated time.</w:t>
      </w:r>
    </w:p>
    <w:p w14:paraId="4B9B75A5" w14:textId="77777777" w:rsidR="00CC0ED1" w:rsidRPr="00232EF3" w:rsidRDefault="00CC0ED1" w:rsidP="00CC0ED1">
      <w:pPr>
        <w:spacing w:after="240"/>
        <w:rPr>
          <w:rFonts w:ascii="Aptos" w:hAnsi="Aptos"/>
          <w:lang w:val="en-CA"/>
        </w:rPr>
      </w:pPr>
      <w:r w:rsidRPr="00232EF3">
        <w:rPr>
          <w:rFonts w:ascii="Aptos" w:hAnsi="Aptos"/>
          <w:lang w:val="en-CA"/>
        </w:rPr>
        <w:t>[signature]</w:t>
      </w:r>
    </w:p>
    <w:p w14:paraId="170A8B16" w14:textId="77777777" w:rsidR="00D37CF4" w:rsidRDefault="00D37CF4"/>
    <w:sectPr w:rsidR="00D37CF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F19EE" w14:textId="77777777" w:rsidR="00732417" w:rsidRDefault="00732417" w:rsidP="00732417">
      <w:pPr>
        <w:spacing w:after="0" w:line="240" w:lineRule="auto"/>
      </w:pPr>
      <w:r>
        <w:separator/>
      </w:r>
    </w:p>
  </w:endnote>
  <w:endnote w:type="continuationSeparator" w:id="0">
    <w:p w14:paraId="23318D09" w14:textId="77777777" w:rsidR="00732417" w:rsidRDefault="00732417" w:rsidP="00732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0EF64" w14:textId="77777777" w:rsidR="00732417" w:rsidRDefault="0073241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B18D" w14:textId="77777777" w:rsidR="00732417" w:rsidRDefault="0073241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FA687" w14:textId="77777777" w:rsidR="00732417" w:rsidRDefault="0073241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60E33" w14:textId="77777777" w:rsidR="00732417" w:rsidRDefault="00732417" w:rsidP="00732417">
      <w:pPr>
        <w:spacing w:after="0" w:line="240" w:lineRule="auto"/>
      </w:pPr>
      <w:r>
        <w:separator/>
      </w:r>
    </w:p>
  </w:footnote>
  <w:footnote w:type="continuationSeparator" w:id="0">
    <w:p w14:paraId="6E36A9BA" w14:textId="77777777" w:rsidR="00732417" w:rsidRDefault="00732417" w:rsidP="00732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1E4A0" w14:textId="77777777" w:rsidR="00732417" w:rsidRDefault="0073241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DA0A5" w14:textId="77777777" w:rsidR="00732417" w:rsidRDefault="0073241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F30C3" w14:textId="77777777" w:rsidR="00732417" w:rsidRDefault="0073241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B5F8B"/>
    <w:multiLevelType w:val="hybridMultilevel"/>
    <w:tmpl w:val="D28601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050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ED1"/>
    <w:rsid w:val="001A42E0"/>
    <w:rsid w:val="00732417"/>
    <w:rsid w:val="007723AC"/>
    <w:rsid w:val="008509D2"/>
    <w:rsid w:val="00CC0ED1"/>
    <w:rsid w:val="00D3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549D7"/>
  <w15:chartTrackingRefBased/>
  <w15:docId w15:val="{6897D367-FB82-431E-9A22-4895F004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ED1"/>
    <w:pPr>
      <w:spacing w:line="259" w:lineRule="auto"/>
    </w:pPr>
    <w:rPr>
      <w:kern w:val="0"/>
      <w:sz w:val="22"/>
      <w:szCs w:val="22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CC0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0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C0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0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0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0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0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0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0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0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C0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CC0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C0ED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C0ED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C0ED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C0ED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C0ED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C0ED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C0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C0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0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C0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C0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C0ED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C0ED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C0ED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0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0ED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C0ED1"/>
    <w:rPr>
      <w:b/>
      <w:bCs/>
      <w:smallCaps/>
      <w:color w:val="0F4761" w:themeColor="accent1" w:themeShade="BF"/>
      <w:spacing w:val="5"/>
    </w:rPr>
  </w:style>
  <w:style w:type="character" w:styleId="Hyperlien">
    <w:name w:val="Hyperlink"/>
    <w:basedOn w:val="Policepardfaut"/>
    <w:uiPriority w:val="99"/>
    <w:unhideWhenUsed/>
    <w:rsid w:val="00CC0ED1"/>
    <w:rPr>
      <w:color w:val="467886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732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2417"/>
    <w:rPr>
      <w:kern w:val="0"/>
      <w:sz w:val="22"/>
      <w:szCs w:val="22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732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2417"/>
    <w:rPr>
      <w:kern w:val="0"/>
      <w:sz w:val="22"/>
      <w:szCs w:val="22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iki.gccollab.ca/Symposium_OL_2025/3rdtab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iki.gccollab.ca/Symposium_OL_2025/2ndtab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860D1223E984692003B2F8D34E609" ma:contentTypeVersion="24" ma:contentTypeDescription="Create a new document." ma:contentTypeScope="" ma:versionID="9cfb0184179ad405010a84e93b28cfc1">
  <xsd:schema xmlns:xsd="http://www.w3.org/2001/XMLSchema" xmlns:xs="http://www.w3.org/2001/XMLSchema" xmlns:p="http://schemas.microsoft.com/office/2006/metadata/properties" xmlns:ns2="f4760878-658a-4717-bbd4-0fd9c09fbb13" xmlns:ns3="0406129d-7949-4012-aa34-bff85346a4cf" targetNamespace="http://schemas.microsoft.com/office/2006/metadata/properties" ma:root="true" ma:fieldsID="67d88bc2d4dc635a2ee49f327300429e" ns2:_="" ns3:_="">
    <xsd:import namespace="f4760878-658a-4717-bbd4-0fd9c09fbb13"/>
    <xsd:import namespace="0406129d-7949-4012-aa34-bff85346a4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Provisionamended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Sujets" minOccurs="0"/>
                <xsd:element ref="ns3:Status" minOccurs="0"/>
                <xsd:element ref="ns3:InstitutionalCode" minOccurs="0"/>
                <xsd:element ref="ns3:ReviewComp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60878-658a-4717-bbd4-0fd9c09fbb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1cd2e2e-3050-48af-9cbe-e64569e098d5}" ma:internalName="TaxCatchAll" ma:showField="CatchAllData" ma:web="f4760878-658a-4717-bbd4-0fd9c09fb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6129d-7949-4012-aa34-bff85346a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Provisionamended" ma:index="21" nillable="true" ma:displayName="Provision amended" ma:description="indicates what provision of the directive is being amended" ma:format="Dropdown" ma:internalName="Provisionamended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bf3204f-aabd-4e28-9088-5d29a8b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ujets" ma:index="26" nillable="true" ma:displayName="Sujets" ma:format="Dropdown" ma:internalName="Sujets">
      <xsd:simpleType>
        <xsd:restriction base="dms:Text">
          <xsd:maxLength value="255"/>
        </xsd:restriction>
      </xsd:simpleType>
    </xsd:element>
    <xsd:element name="Status" ma:index="27" nillable="true" ma:displayName="Status" ma:format="Dropdown" ma:internalName="Status">
      <xsd:simpleType>
        <xsd:restriction base="dms:Choice">
          <xsd:enumeration value="Draft"/>
          <xsd:enumeration value="Final"/>
          <xsd:enumeration value="To be approved"/>
          <xsd:enumeration value="Archived"/>
        </xsd:restriction>
      </xsd:simpleType>
    </xsd:element>
    <xsd:element name="InstitutionalCode" ma:index="28" nillable="true" ma:displayName="Institutional Code" ma:format="Dropdown" ma:internalName="InstitutionalCode">
      <xsd:simpleType>
        <xsd:restriction base="dms:Text">
          <xsd:maxLength value="255"/>
        </xsd:restriction>
      </xsd:simpleType>
    </xsd:element>
    <xsd:element name="ReviewCompleted" ma:index="29" nillable="true" ma:displayName="Review Completed" ma:format="Dropdown" ma:internalName="ReviewComplete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760878-658a-4717-bbd4-0fd9c09fbb13" xsi:nil="true"/>
    <Sujets xmlns="0406129d-7949-4012-aa34-bff85346a4cf" xsi:nil="true"/>
    <Status xmlns="0406129d-7949-4012-aa34-bff85346a4cf" xsi:nil="true"/>
    <ReviewCompleted xmlns="0406129d-7949-4012-aa34-bff85346a4cf" xsi:nil="true"/>
    <lcf76f155ced4ddcb4097134ff3c332f xmlns="0406129d-7949-4012-aa34-bff85346a4cf">
      <Terms xmlns="http://schemas.microsoft.com/office/infopath/2007/PartnerControls"/>
    </lcf76f155ced4ddcb4097134ff3c332f>
    <InstitutionalCode xmlns="0406129d-7949-4012-aa34-bff85346a4cf" xsi:nil="true"/>
    <Provisionamended xmlns="0406129d-7949-4012-aa34-bff85346a4cf" xsi:nil="true"/>
    <_dlc_DocId xmlns="f4760878-658a-4717-bbd4-0fd9c09fbb13">RN4WT4KUCRMT-543564755-24027</_dlc_DocId>
    <_dlc_DocIdUrl xmlns="f4760878-658a-4717-bbd4-0fd9c09fbb13">
      <Url>https://056gc.sharepoint.com/sites/OCHRO-PC-OLCE_BDPRH-PC-CELO/_layouts/15/DocIdRedir.aspx?ID=RN4WT4KUCRMT-543564755-24027</Url>
      <Description>RN4WT4KUCRMT-543564755-24027</Description>
    </_dlc_DocIdUrl>
  </documentManagement>
</p:properties>
</file>

<file path=customXml/itemProps1.xml><?xml version="1.0" encoding="utf-8"?>
<ds:datastoreItem xmlns:ds="http://schemas.openxmlformats.org/officeDocument/2006/customXml" ds:itemID="{E1C64571-06ED-4F54-870D-876950A8E3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6E8EB7-6B35-488C-8859-E9E425353FB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1360C46-C871-42AF-A211-D74EF743A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60878-658a-4717-bbd4-0fd9c09fbb13"/>
    <ds:schemaRef ds:uri="0406129d-7949-4012-aa34-bff85346a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5A4B94-5E29-4176-A2D7-E53AC947BDCB}">
  <ds:schemaRefs>
    <ds:schemaRef ds:uri="http://purl.org/dc/terms/"/>
    <ds:schemaRef ds:uri="0406129d-7949-4012-aa34-bff85346a4cf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f4760878-658a-4717-bbd4-0fd9c09fbb13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901</Characters>
  <Application>Microsoft Office Word</Application>
  <DocSecurity>0</DocSecurity>
  <Lines>7</Lines>
  <Paragraphs>2</Paragraphs>
  <ScaleCrop>false</ScaleCrop>
  <Company>TBS-SCT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Bouffard, Sophie (She/her, elle)</dc:creator>
  <cp:keywords/>
  <dc:description/>
  <cp:lastModifiedBy>Gauthier, Jean-Guy</cp:lastModifiedBy>
  <cp:revision>2</cp:revision>
  <dcterms:created xsi:type="dcterms:W3CDTF">2025-09-22T17:50:00Z</dcterms:created>
  <dcterms:modified xsi:type="dcterms:W3CDTF">2025-09-22T17:50:00Z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15d617-256d-4284-aedb-1064be1c4b48_Enabled">
    <vt:lpwstr>true</vt:lpwstr>
  </property>
  <property fmtid="{D5CDD505-2E9C-101B-9397-08002B2CF9AE}" pid="3" name="MSIP_Label_3515d617-256d-4284-aedb-1064be1c4b48_SetDate">
    <vt:lpwstr>2025-09-22T15:30:36Z</vt:lpwstr>
  </property>
  <property fmtid="{D5CDD505-2E9C-101B-9397-08002B2CF9AE}" pid="4" name="MSIP_Label_3515d617-256d-4284-aedb-1064be1c4b48_Method">
    <vt:lpwstr>Privileged</vt:lpwstr>
  </property>
  <property fmtid="{D5CDD505-2E9C-101B-9397-08002B2CF9AE}" pid="5" name="MSIP_Label_3515d617-256d-4284-aedb-1064be1c4b48_Name">
    <vt:lpwstr>3515d617-256d-4284-aedb-1064be1c4b48</vt:lpwstr>
  </property>
  <property fmtid="{D5CDD505-2E9C-101B-9397-08002B2CF9AE}" pid="6" name="MSIP_Label_3515d617-256d-4284-aedb-1064be1c4b48_SiteId">
    <vt:lpwstr>6397df10-4595-4047-9c4f-03311282152b</vt:lpwstr>
  </property>
  <property fmtid="{D5CDD505-2E9C-101B-9397-08002B2CF9AE}" pid="7" name="MSIP_Label_3515d617-256d-4284-aedb-1064be1c4b48_ActionId">
    <vt:lpwstr>0ff0091b-02c4-4edf-80ab-a8b994b0d6a7</vt:lpwstr>
  </property>
  <property fmtid="{D5CDD505-2E9C-101B-9397-08002B2CF9AE}" pid="8" name="MSIP_Label_3515d617-256d-4284-aedb-1064be1c4b48_ContentBits">
    <vt:lpwstr>0</vt:lpwstr>
  </property>
  <property fmtid="{D5CDD505-2E9C-101B-9397-08002B2CF9AE}" pid="9" name="MSIP_Label_3515d617-256d-4284-aedb-1064be1c4b48_Tag">
    <vt:lpwstr>10, 0, 1, 1</vt:lpwstr>
  </property>
  <property fmtid="{D5CDD505-2E9C-101B-9397-08002B2CF9AE}" pid="10" name="ContentTypeId">
    <vt:lpwstr>0x010100ADE860D1223E984692003B2F8D34E609</vt:lpwstr>
  </property>
  <property fmtid="{D5CDD505-2E9C-101B-9397-08002B2CF9AE}" pid="11" name="_dlc_DocIdItemGuid">
    <vt:lpwstr>e73e7059-cfe7-4f47-85fc-8e03dfdec3ea</vt:lpwstr>
  </property>
</Properties>
</file>