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0261" w14:textId="38B440E4" w:rsidR="005E7D55" w:rsidRDefault="005E7D55" w:rsidP="004C0C04">
      <w:pPr>
        <w:spacing w:after="40"/>
      </w:pPr>
      <w:r>
        <w:rPr>
          <w:noProof/>
        </w:rPr>
        <w:drawing>
          <wp:inline distT="0" distB="0" distL="0" distR="0" wp14:anchorId="762A2CC3" wp14:editId="393136A3">
            <wp:extent cx="5943600" cy="1188720"/>
            <wp:effectExtent l="0" t="0" r="0" b="0"/>
            <wp:docPr id="1329590657" name="Picture 1329590657" descr="A group of people in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590657" name="Picture 1329590657" descr="A group of people in different colo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26464" w14:textId="071A361C" w:rsidR="005A3A0F" w:rsidRPr="005A3A0F" w:rsidRDefault="00B5196A" w:rsidP="005E7D5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Conference of Official Languages Champions </w:t>
      </w:r>
      <w:r w:rsidR="004533CC" w:rsidRPr="005A3A0F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0602EB7B" w14:textId="0ED57958" w:rsidR="00D60636" w:rsidRPr="005A3A0F" w:rsidRDefault="00CD0C5B" w:rsidP="005E7D55">
      <w:pPr>
        <w:spacing w:after="0" w:line="240" w:lineRule="auto"/>
        <w:rPr>
          <w:rFonts w:eastAsia="Times New Roman"/>
          <w:b/>
          <w:bCs/>
          <w:color w:val="3C646E"/>
        </w:rPr>
      </w:pPr>
      <w:r>
        <w:rPr>
          <w:rFonts w:eastAsia="Times New Roman"/>
          <w:b/>
          <w:bCs/>
          <w:color w:val="3C646E"/>
        </w:rPr>
        <w:t xml:space="preserve">Thursday, </w:t>
      </w:r>
      <w:r w:rsidR="00E701CB">
        <w:rPr>
          <w:rFonts w:eastAsia="Times New Roman"/>
          <w:b/>
          <w:bCs/>
          <w:color w:val="3C646E"/>
        </w:rPr>
        <w:t>N</w:t>
      </w:r>
      <w:r w:rsidR="00E701CB" w:rsidRPr="005A3A0F">
        <w:rPr>
          <w:rFonts w:eastAsia="Times New Roman"/>
          <w:b/>
          <w:bCs/>
          <w:color w:val="3C646E"/>
        </w:rPr>
        <w:t xml:space="preserve">ovember </w:t>
      </w:r>
      <w:r>
        <w:rPr>
          <w:rFonts w:eastAsia="Times New Roman"/>
          <w:b/>
          <w:bCs/>
          <w:color w:val="3C646E"/>
        </w:rPr>
        <w:t>20</w:t>
      </w:r>
      <w:r w:rsidR="00E701CB" w:rsidRPr="005A3A0F">
        <w:rPr>
          <w:rFonts w:eastAsia="Times New Roman"/>
          <w:b/>
          <w:bCs/>
          <w:color w:val="3C646E"/>
        </w:rPr>
        <w:t xml:space="preserve">, </w:t>
      </w:r>
      <w:r w:rsidR="005A3A0F" w:rsidRPr="005A3A0F">
        <w:rPr>
          <w:rFonts w:eastAsia="Times New Roman"/>
          <w:b/>
          <w:bCs/>
          <w:color w:val="3C646E"/>
        </w:rPr>
        <w:t>2025</w:t>
      </w:r>
      <w:r w:rsidR="00290629" w:rsidRPr="005A3A0F">
        <w:rPr>
          <w:rFonts w:eastAsia="Times New Roman"/>
          <w:b/>
          <w:bCs/>
          <w:color w:val="3C646E"/>
        </w:rPr>
        <w:t xml:space="preserve"> </w:t>
      </w:r>
      <w:r w:rsidR="002469D7" w:rsidRPr="005A3A0F">
        <w:rPr>
          <w:rFonts w:eastAsia="Times New Roman"/>
          <w:b/>
          <w:bCs/>
          <w:color w:val="3C646E"/>
        </w:rPr>
        <w:t xml:space="preserve">/ </w:t>
      </w:r>
      <w:r>
        <w:rPr>
          <w:rFonts w:eastAsia="Times New Roman"/>
          <w:b/>
          <w:bCs/>
          <w:color w:val="3C646E"/>
        </w:rPr>
        <w:t>10</w:t>
      </w:r>
      <w:r w:rsidR="0048196E">
        <w:rPr>
          <w:rFonts w:eastAsia="Times New Roman"/>
          <w:b/>
          <w:bCs/>
          <w:color w:val="3C646E"/>
        </w:rPr>
        <w:t>:</w:t>
      </w:r>
      <w:r>
        <w:rPr>
          <w:rFonts w:eastAsia="Times New Roman"/>
          <w:b/>
          <w:bCs/>
          <w:color w:val="3C646E"/>
        </w:rPr>
        <w:t>0</w:t>
      </w:r>
      <w:r w:rsidR="0048196E">
        <w:rPr>
          <w:rFonts w:eastAsia="Times New Roman"/>
          <w:b/>
          <w:bCs/>
          <w:color w:val="3C646E"/>
        </w:rPr>
        <w:t>0 a.m.</w:t>
      </w:r>
      <w:r w:rsidR="00C34FC5">
        <w:rPr>
          <w:rFonts w:eastAsia="Times New Roman"/>
          <w:b/>
          <w:bCs/>
          <w:color w:val="3C646E"/>
        </w:rPr>
        <w:t xml:space="preserve"> to 3:</w:t>
      </w:r>
      <w:r>
        <w:rPr>
          <w:rFonts w:eastAsia="Times New Roman"/>
          <w:b/>
          <w:bCs/>
          <w:color w:val="3C646E"/>
        </w:rPr>
        <w:t>15</w:t>
      </w:r>
      <w:r w:rsidR="00C34FC5">
        <w:rPr>
          <w:rFonts w:eastAsia="Times New Roman"/>
          <w:b/>
          <w:bCs/>
          <w:color w:val="3C646E"/>
        </w:rPr>
        <w:t xml:space="preserve"> p.m.</w:t>
      </w:r>
      <w:r w:rsidR="00D37406" w:rsidRPr="005A3A0F">
        <w:rPr>
          <w:rFonts w:eastAsia="Times New Roman"/>
          <w:b/>
          <w:bCs/>
          <w:color w:val="3C646E"/>
        </w:rPr>
        <w:t xml:space="preserve"> (</w:t>
      </w:r>
      <w:r w:rsidR="00C34FC5">
        <w:rPr>
          <w:rFonts w:eastAsia="Times New Roman"/>
          <w:b/>
          <w:bCs/>
          <w:color w:val="3C646E"/>
        </w:rPr>
        <w:t>EST</w:t>
      </w:r>
      <w:r w:rsidR="00D37406" w:rsidRPr="005A3A0F">
        <w:rPr>
          <w:rFonts w:eastAsia="Times New Roman"/>
          <w:b/>
          <w:bCs/>
          <w:color w:val="3C646E"/>
        </w:rPr>
        <w:t>)</w:t>
      </w:r>
      <w:r w:rsidR="005E21AB" w:rsidRPr="005A3A0F">
        <w:rPr>
          <w:rFonts w:eastAsia="Times New Roman"/>
          <w:b/>
          <w:bCs/>
          <w:color w:val="3C646E"/>
        </w:rPr>
        <w:t xml:space="preserve"> </w:t>
      </w:r>
    </w:p>
    <w:p w14:paraId="2120AA8D" w14:textId="461FA53F" w:rsidR="005E7D55" w:rsidRPr="0048196E" w:rsidRDefault="00C34FC5" w:rsidP="00D60636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AGENDA</w:t>
      </w:r>
    </w:p>
    <w:p w14:paraId="0BF00523" w14:textId="77777777" w:rsidR="0034789E" w:rsidRPr="0048196E" w:rsidRDefault="0034789E" w:rsidP="0034789E">
      <w:pPr>
        <w:spacing w:after="0" w:line="240" w:lineRule="auto"/>
        <w:rPr>
          <w:rFonts w:eastAsia="Times New Roman" w:cstheme="minorHAnsi"/>
          <w:b/>
          <w:sz w:val="10"/>
          <w:szCs w:val="10"/>
        </w:rPr>
      </w:pPr>
    </w:p>
    <w:tbl>
      <w:tblPr>
        <w:tblStyle w:val="PlainTable2"/>
        <w:tblW w:w="9090" w:type="dxa"/>
        <w:tblLayout w:type="fixed"/>
        <w:tblLook w:val="04A0" w:firstRow="1" w:lastRow="0" w:firstColumn="1" w:lastColumn="0" w:noHBand="0" w:noVBand="1"/>
      </w:tblPr>
      <w:tblGrid>
        <w:gridCol w:w="900"/>
        <w:gridCol w:w="8190"/>
      </w:tblGrid>
      <w:tr w:rsidR="005E7D55" w:rsidRPr="002C66D2" w14:paraId="1241E70C" w14:textId="77777777" w:rsidTr="15AF9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D3B9FE9" w14:textId="42D624C3" w:rsidR="005E7D55" w:rsidRPr="00F75C6C" w:rsidRDefault="00CD0C5B">
            <w:pPr>
              <w:spacing w:before="120" w:after="120"/>
              <w:rPr>
                <w:rFonts w:ascii="Aptos" w:hAnsi="Aptos"/>
                <w:color w:val="3C646E"/>
              </w:rPr>
            </w:pPr>
            <w:r>
              <w:rPr>
                <w:rFonts w:ascii="Aptos" w:hAnsi="Aptos"/>
                <w:color w:val="3C646E"/>
              </w:rPr>
              <w:t>10</w:t>
            </w:r>
            <w:r w:rsidR="00C34FC5">
              <w:rPr>
                <w:rFonts w:ascii="Aptos" w:hAnsi="Aptos"/>
                <w:color w:val="3C646E"/>
              </w:rPr>
              <w:t>:</w:t>
            </w:r>
            <w:r>
              <w:rPr>
                <w:rFonts w:ascii="Aptos" w:hAnsi="Aptos"/>
                <w:color w:val="3C646E"/>
              </w:rPr>
              <w:t>00</w:t>
            </w:r>
            <w:r w:rsidR="002A1E64" w:rsidRPr="00F75C6C">
              <w:rPr>
                <w:rFonts w:ascii="Aptos" w:hAnsi="Aptos"/>
                <w:color w:val="3C646E"/>
              </w:rPr>
              <w:t xml:space="preserve"> </w:t>
            </w:r>
          </w:p>
        </w:tc>
        <w:tc>
          <w:tcPr>
            <w:tcW w:w="8190" w:type="dxa"/>
          </w:tcPr>
          <w:p w14:paraId="220402C2" w14:textId="1CE31200" w:rsidR="00EA67E5" w:rsidRDefault="00C34FC5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 w:eastAsia="ja-JP"/>
              </w:rPr>
            </w:pPr>
            <w:r>
              <w:rPr>
                <w:rFonts w:ascii="Aptos" w:hAnsi="Aptos"/>
                <w:lang w:val="en-US" w:eastAsia="ja-JP"/>
              </w:rPr>
              <w:t xml:space="preserve">Registration and networking </w:t>
            </w:r>
          </w:p>
          <w:p w14:paraId="7372B2CA" w14:textId="0057772E" w:rsidR="004B460E" w:rsidRPr="0032269D" w:rsidRDefault="002C66D2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i/>
                <w:iCs/>
                <w:lang w:eastAsia="ja-JP"/>
              </w:rPr>
            </w:pPr>
            <w:r w:rsidRPr="0032269D">
              <w:rPr>
                <w:rFonts w:ascii="Aptos" w:hAnsi="Aptos"/>
                <w:b w:val="0"/>
                <w:bCs w:val="0"/>
                <w:i/>
                <w:iCs/>
                <w:lang w:eastAsia="ja-JP"/>
              </w:rPr>
              <w:t>Online participants are asked to log in to the event as of 10:</w:t>
            </w:r>
            <w:r w:rsidR="00C515B5">
              <w:rPr>
                <w:rFonts w:ascii="Aptos" w:hAnsi="Aptos"/>
                <w:b w:val="0"/>
                <w:bCs w:val="0"/>
                <w:i/>
                <w:iCs/>
                <w:lang w:eastAsia="ja-JP"/>
              </w:rPr>
              <w:t>25</w:t>
            </w:r>
            <w:r w:rsidRPr="0032269D">
              <w:rPr>
                <w:rFonts w:ascii="Aptos" w:hAnsi="Aptos"/>
                <w:b w:val="0"/>
                <w:bCs w:val="0"/>
                <w:i/>
                <w:iCs/>
                <w:lang w:eastAsia="ja-JP"/>
              </w:rPr>
              <w:t xml:space="preserve"> am.</w:t>
            </w:r>
          </w:p>
        </w:tc>
      </w:tr>
      <w:tr w:rsidR="005E7D55" w:rsidRPr="004533CC" w14:paraId="6CFAAA5E" w14:textId="77777777" w:rsidTr="15AF9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5496DFC" w14:textId="3815F03E" w:rsidR="005E7D55" w:rsidRPr="00F75C6C" w:rsidRDefault="005E7D55">
            <w:pPr>
              <w:spacing w:before="120" w:after="120"/>
              <w:rPr>
                <w:rFonts w:ascii="Aptos" w:hAnsi="Aptos"/>
                <w:color w:val="3C646E"/>
              </w:rPr>
            </w:pPr>
            <w:r w:rsidRPr="00F75C6C">
              <w:rPr>
                <w:rFonts w:ascii="Aptos" w:hAnsi="Aptos"/>
                <w:color w:val="3C646E"/>
              </w:rPr>
              <w:t>10</w:t>
            </w:r>
            <w:r w:rsidR="00C34FC5">
              <w:rPr>
                <w:rFonts w:ascii="Aptos" w:hAnsi="Aptos"/>
                <w:color w:val="3C646E"/>
              </w:rPr>
              <w:t>:</w:t>
            </w:r>
            <w:r w:rsidR="00CD0C5B">
              <w:rPr>
                <w:rFonts w:ascii="Aptos" w:hAnsi="Aptos"/>
                <w:color w:val="3C646E"/>
              </w:rPr>
              <w:t>30</w:t>
            </w:r>
            <w:r w:rsidRPr="00F75C6C">
              <w:rPr>
                <w:rFonts w:ascii="Aptos" w:hAnsi="Aptos"/>
                <w:color w:val="3C646E"/>
              </w:rPr>
              <w:t xml:space="preserve"> </w:t>
            </w:r>
          </w:p>
        </w:tc>
        <w:tc>
          <w:tcPr>
            <w:tcW w:w="8190" w:type="dxa"/>
          </w:tcPr>
          <w:p w14:paraId="6D0D1FFB" w14:textId="442943E4" w:rsidR="005E7D55" w:rsidRPr="004533CC" w:rsidRDefault="00C34FC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/>
                <w:lang w:eastAsia="ja-JP"/>
              </w:rPr>
            </w:pPr>
            <w:r w:rsidRPr="004533CC">
              <w:rPr>
                <w:rFonts w:ascii="Aptos" w:hAnsi="Aptos" w:cs="Calibri"/>
                <w:b/>
                <w:lang w:eastAsia="ja-JP"/>
              </w:rPr>
              <w:t xml:space="preserve">Opening remarks </w:t>
            </w:r>
          </w:p>
          <w:p w14:paraId="2B90CC4F" w14:textId="1552EDF4" w:rsidR="005E7D55" w:rsidRPr="004533CC" w:rsidRDefault="00A11149" w:rsidP="28E0BE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/>
                <w:bCs/>
                <w:lang w:eastAsia="ja-JP"/>
              </w:rPr>
            </w:pPr>
            <w:r w:rsidRPr="00A11149">
              <w:rPr>
                <w:rFonts w:ascii="Aptos" w:hAnsi="Aptos"/>
                <w:b/>
                <w:bCs/>
                <w:color w:val="3C646E"/>
                <w:lang w:eastAsia="ja-JP"/>
              </w:rPr>
              <w:t>Brigitte Gibson</w:t>
            </w:r>
            <w:r>
              <w:rPr>
                <w:rFonts w:ascii="Aptos" w:hAnsi="Aptos"/>
                <w:b/>
                <w:bCs/>
                <w:color w:val="3C646E"/>
                <w:lang w:eastAsia="ja-JP"/>
              </w:rPr>
              <w:t xml:space="preserve">, </w:t>
            </w:r>
            <w:commentRangeStart w:id="0"/>
            <w:r w:rsidR="00247748" w:rsidRPr="00247748">
              <w:rPr>
                <w:rFonts w:ascii="Aptos" w:hAnsi="Aptos"/>
                <w:lang w:eastAsia="ja-JP"/>
              </w:rPr>
              <w:t>Director General, Heritage Branch</w:t>
            </w:r>
            <w:r w:rsidR="00247748">
              <w:rPr>
                <w:rFonts w:ascii="Aptos" w:hAnsi="Aptos"/>
                <w:lang w:eastAsia="ja-JP"/>
              </w:rPr>
              <w:t>, Canadian Heritage</w:t>
            </w:r>
            <w:commentRangeEnd w:id="0"/>
            <w:r w:rsidR="00CE02F6">
              <w:rPr>
                <w:rStyle w:val="CommentReference"/>
              </w:rPr>
              <w:commentReference w:id="0"/>
            </w:r>
          </w:p>
        </w:tc>
      </w:tr>
      <w:tr w:rsidR="005E7D55" w:rsidRPr="00FB4FF1" w14:paraId="1003DB93" w14:textId="77777777" w:rsidTr="15AF9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766D6C6" w14:textId="4DCB5175" w:rsidR="005E7D55" w:rsidRPr="00F75C6C" w:rsidRDefault="005E7D55">
            <w:pPr>
              <w:spacing w:before="120" w:after="120"/>
              <w:rPr>
                <w:rFonts w:ascii="Aptos" w:hAnsi="Aptos"/>
                <w:color w:val="3C646E"/>
              </w:rPr>
            </w:pPr>
            <w:r w:rsidRPr="00F75C6C">
              <w:rPr>
                <w:rFonts w:ascii="Aptos" w:hAnsi="Aptos"/>
                <w:color w:val="3C646E"/>
              </w:rPr>
              <w:t>10</w:t>
            </w:r>
            <w:r w:rsidR="00C34FC5">
              <w:rPr>
                <w:rFonts w:ascii="Aptos" w:hAnsi="Aptos"/>
                <w:color w:val="3C646E"/>
              </w:rPr>
              <w:t>:</w:t>
            </w:r>
            <w:r w:rsidR="003E6148">
              <w:rPr>
                <w:rFonts w:ascii="Aptos" w:hAnsi="Aptos"/>
                <w:color w:val="3C646E"/>
              </w:rPr>
              <w:t>40</w:t>
            </w:r>
          </w:p>
          <w:p w14:paraId="6F4A693B" w14:textId="77777777" w:rsidR="005E7D55" w:rsidRPr="00F75C6C" w:rsidRDefault="005E7D55">
            <w:pPr>
              <w:spacing w:before="120" w:after="120"/>
              <w:rPr>
                <w:rFonts w:ascii="Aptos" w:hAnsi="Aptos"/>
                <w:color w:val="3C646E"/>
                <w:sz w:val="20"/>
                <w:szCs w:val="20"/>
              </w:rPr>
            </w:pPr>
          </w:p>
        </w:tc>
        <w:tc>
          <w:tcPr>
            <w:tcW w:w="8190" w:type="dxa"/>
          </w:tcPr>
          <w:p w14:paraId="22A4BCBD" w14:textId="3CB45701" w:rsidR="00A2222D" w:rsidRPr="00015832" w:rsidRDefault="00E63B96" w:rsidP="00A222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/>
                <w:lang w:eastAsia="ja-JP"/>
              </w:rPr>
            </w:pPr>
            <w:r>
              <w:rPr>
                <w:rFonts w:ascii="Aptos" w:hAnsi="Aptos" w:cs="Calibri"/>
                <w:b/>
                <w:lang w:eastAsia="ja-JP"/>
              </w:rPr>
              <w:t xml:space="preserve">Keynote Address </w:t>
            </w:r>
            <w:r w:rsidR="00C34FC5" w:rsidRPr="00015832">
              <w:rPr>
                <w:rFonts w:ascii="Aptos" w:hAnsi="Aptos" w:cs="Calibri"/>
                <w:b/>
                <w:lang w:eastAsia="ja-JP"/>
              </w:rPr>
              <w:t xml:space="preserve"> </w:t>
            </w:r>
          </w:p>
          <w:p w14:paraId="55AE0508" w14:textId="66E2EB94" w:rsidR="00DA2048" w:rsidRPr="00FB4FF1" w:rsidRDefault="00E63B96" w:rsidP="00A222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/>
                <w:lang w:eastAsia="ja-JP"/>
              </w:rPr>
            </w:pPr>
            <w:r>
              <w:rPr>
                <w:rFonts w:ascii="Aptos" w:hAnsi="Aptos"/>
                <w:b/>
                <w:bCs/>
                <w:color w:val="3C646E"/>
                <w:lang w:eastAsia="ja-JP"/>
              </w:rPr>
              <w:t xml:space="preserve">Isabelle Mondou, </w:t>
            </w:r>
            <w:r>
              <w:rPr>
                <w:rFonts w:ascii="Aptos" w:hAnsi="Aptos" w:cs="Calibri"/>
                <w:bCs/>
                <w:lang w:eastAsia="ja-JP"/>
              </w:rPr>
              <w:t xml:space="preserve">Deputy Minister, Canadian Heritage, and </w:t>
            </w:r>
            <w:commentRangeStart w:id="1"/>
            <w:r w:rsidR="003E6148">
              <w:rPr>
                <w:rFonts w:ascii="Aptos" w:hAnsi="Aptos" w:cs="Calibri"/>
                <w:bCs/>
                <w:lang w:eastAsia="ja-JP"/>
              </w:rPr>
              <w:t>Official Languages Champion for the Public Service</w:t>
            </w:r>
            <w:commentRangeEnd w:id="1"/>
            <w:r w:rsidR="00131EF2">
              <w:rPr>
                <w:rStyle w:val="CommentReference"/>
              </w:rPr>
              <w:commentReference w:id="1"/>
            </w:r>
          </w:p>
        </w:tc>
      </w:tr>
      <w:tr w:rsidR="005E7D55" w:rsidRPr="00701DDC" w14:paraId="4586854F" w14:textId="77777777" w:rsidTr="15AF9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F0B5DCE" w14:textId="4B319C27" w:rsidR="005E7D55" w:rsidRPr="00F75C6C" w:rsidRDefault="005E7D55">
            <w:pPr>
              <w:spacing w:before="120" w:after="120"/>
              <w:rPr>
                <w:rFonts w:ascii="Aptos" w:hAnsi="Aptos"/>
                <w:color w:val="3C646E"/>
              </w:rPr>
            </w:pPr>
            <w:r w:rsidRPr="00F75C6C">
              <w:rPr>
                <w:rFonts w:ascii="Aptos" w:hAnsi="Aptos"/>
                <w:color w:val="3C646E"/>
              </w:rPr>
              <w:t>1</w:t>
            </w:r>
            <w:r w:rsidR="003E6148">
              <w:rPr>
                <w:rFonts w:ascii="Aptos" w:hAnsi="Aptos"/>
                <w:color w:val="3C646E"/>
              </w:rPr>
              <w:t>1</w:t>
            </w:r>
            <w:r w:rsidR="00C34FC5">
              <w:rPr>
                <w:rFonts w:ascii="Aptos" w:hAnsi="Aptos"/>
                <w:color w:val="3C646E"/>
              </w:rPr>
              <w:t>:</w:t>
            </w:r>
            <w:r w:rsidR="00311586">
              <w:rPr>
                <w:rFonts w:ascii="Aptos" w:hAnsi="Aptos"/>
                <w:color w:val="3C646E"/>
              </w:rPr>
              <w:t>00</w:t>
            </w:r>
          </w:p>
          <w:p w14:paraId="721AAC02" w14:textId="77777777" w:rsidR="005E7D55" w:rsidRPr="00F75C6C" w:rsidRDefault="005E7D55">
            <w:pPr>
              <w:spacing w:before="120" w:after="120"/>
              <w:rPr>
                <w:rFonts w:ascii="Aptos" w:hAnsi="Aptos"/>
                <w:color w:val="3C646E"/>
              </w:rPr>
            </w:pPr>
          </w:p>
        </w:tc>
        <w:tc>
          <w:tcPr>
            <w:tcW w:w="8190" w:type="dxa"/>
          </w:tcPr>
          <w:p w14:paraId="656751AA" w14:textId="77777777" w:rsidR="00F45C0C" w:rsidRDefault="00F45C0C" w:rsidP="00F45C0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CA"/>
              </w:rPr>
            </w:pPr>
            <w:commentRangeStart w:id="2"/>
            <w:r w:rsidRPr="00D14CDD">
              <w:rPr>
                <w:b/>
                <w:bCs/>
                <w:lang w:val="fr-CA"/>
              </w:rPr>
              <w:t>Réimaginer nos communications et le bilinguisme à l’ère de la machine qui parle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14:paraId="0B07CE6B" w14:textId="575AF193" w:rsidR="003F0BE8" w:rsidRPr="00701DDC" w:rsidRDefault="00F45C0C" w:rsidP="009A7487">
            <w:pPr>
              <w:pStyle w:val="msonormaltable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3C646E"/>
                <w:lang w:eastAsia="ja-JP"/>
              </w:rPr>
            </w:pPr>
            <w:r w:rsidRPr="00F45C0C">
              <w:rPr>
                <w:b/>
                <w:bCs/>
                <w:color w:val="3C646E"/>
                <w:lang w:eastAsia="ja-JP"/>
              </w:rPr>
              <w:t>Jérémie Séror</w:t>
            </w:r>
            <w:r w:rsidRPr="00F45C0C">
              <w:rPr>
                <w:lang w:eastAsia="ja-JP"/>
              </w:rPr>
              <w:t xml:space="preserve">, </w:t>
            </w:r>
            <w:r w:rsidR="005544D5" w:rsidRPr="009A7487">
              <w:t xml:space="preserve">Full Professor, </w:t>
            </w:r>
            <w:r w:rsidR="005544D5" w:rsidRPr="009A7487">
              <w:rPr>
                <w:shd w:val="clear" w:color="auto" w:fill="FFFFFF"/>
              </w:rPr>
              <w:t>Research Chair in Technology-Mediated Language Learning and Artificial Intelligence</w:t>
            </w:r>
            <w:r w:rsidR="0015207A" w:rsidRPr="009A7487">
              <w:rPr>
                <w:shd w:val="clear" w:color="auto" w:fill="FFFFFF"/>
              </w:rPr>
              <w:t xml:space="preserve">, </w:t>
            </w:r>
            <w:r w:rsidR="0015207A" w:rsidRPr="009A7487">
              <w:t>Official Languages and Bilingualism Institute, Faculty of Arts</w:t>
            </w:r>
            <w:r w:rsidR="009A7487" w:rsidRPr="009A7487">
              <w:t>, University of Ottawa</w:t>
            </w:r>
          </w:p>
        </w:tc>
      </w:tr>
      <w:tr w:rsidR="005E7D55" w:rsidRPr="00897752" w14:paraId="00D72A58" w14:textId="77777777" w:rsidTr="15AF9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4B51402" w14:textId="0ACE15EB" w:rsidR="005E7D55" w:rsidRPr="00F75C6C" w:rsidRDefault="005B49AD">
            <w:pPr>
              <w:spacing w:before="120" w:after="120"/>
              <w:rPr>
                <w:rFonts w:ascii="Aptos" w:hAnsi="Aptos"/>
                <w:color w:val="3C646E"/>
              </w:rPr>
            </w:pPr>
            <w:r w:rsidRPr="00F75C6C">
              <w:rPr>
                <w:rFonts w:ascii="Aptos" w:hAnsi="Aptos"/>
                <w:color w:val="3C646E"/>
              </w:rPr>
              <w:t>12</w:t>
            </w:r>
            <w:r w:rsidR="00C34FC5">
              <w:rPr>
                <w:rFonts w:ascii="Aptos" w:hAnsi="Aptos"/>
                <w:color w:val="3C646E"/>
              </w:rPr>
              <w:t>:</w:t>
            </w:r>
            <w:r w:rsidRPr="00F75C6C">
              <w:rPr>
                <w:rFonts w:ascii="Aptos" w:hAnsi="Aptos"/>
                <w:color w:val="3C646E"/>
              </w:rPr>
              <w:t>00</w:t>
            </w:r>
            <w:r w:rsidR="005E7D55" w:rsidRPr="00F75C6C">
              <w:rPr>
                <w:rFonts w:ascii="Aptos" w:hAnsi="Aptos"/>
                <w:color w:val="3C646E"/>
              </w:rPr>
              <w:t xml:space="preserve"> </w:t>
            </w:r>
          </w:p>
        </w:tc>
        <w:tc>
          <w:tcPr>
            <w:tcW w:w="8190" w:type="dxa"/>
          </w:tcPr>
          <w:p w14:paraId="692BC086" w14:textId="20980B10" w:rsidR="005E7D55" w:rsidRPr="00015832" w:rsidRDefault="006E6A0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lang w:eastAsia="ja-JP"/>
              </w:rPr>
            </w:pPr>
            <w:r w:rsidRPr="00015832">
              <w:rPr>
                <w:rFonts w:ascii="Aptos" w:hAnsi="Aptos"/>
                <w:b/>
                <w:bCs/>
                <w:lang w:eastAsia="ja-JP"/>
              </w:rPr>
              <w:t xml:space="preserve">Lunch, kiosks and networking </w:t>
            </w:r>
          </w:p>
          <w:p w14:paraId="41CD6CE3" w14:textId="420E3D12" w:rsidR="00FA6D68" w:rsidRPr="00897752" w:rsidRDefault="00025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eastAsia="ja-JP"/>
              </w:rPr>
            </w:pPr>
            <w:r w:rsidRPr="00897752">
              <w:rPr>
                <w:rFonts w:ascii="Aptos" w:hAnsi="Aptos"/>
                <w:lang w:eastAsia="ja-JP"/>
              </w:rPr>
              <w:t>Visit the </w:t>
            </w:r>
            <w:hyperlink r:id="rId16" w:tooltip="en:Symposium OL 2025/6thtab" w:history="1">
              <w:r w:rsidRPr="00897752">
                <w:rPr>
                  <w:rStyle w:val="Hyperlink"/>
                  <w:rFonts w:ascii="Aptos" w:hAnsi="Aptos"/>
                  <w:lang w:eastAsia="ja-JP"/>
                </w:rPr>
                <w:t>exhibition hall</w:t>
              </w:r>
            </w:hyperlink>
            <w:r w:rsidRPr="00897752">
              <w:rPr>
                <w:rFonts w:ascii="Aptos" w:hAnsi="Aptos"/>
                <w:lang w:eastAsia="ja-JP"/>
              </w:rPr>
              <w:t xml:space="preserve"> or explore online </w:t>
            </w:r>
            <w:hyperlink r:id="rId17" w:history="1">
              <w:r w:rsidRPr="00897752">
                <w:rPr>
                  <w:rStyle w:val="Hyperlink"/>
                  <w:rFonts w:ascii="Aptos" w:hAnsi="Aptos"/>
                  <w:kern w:val="2"/>
                  <w:lang w:eastAsia="ja-JP"/>
                  <w14:ligatures w14:val="standardContextual"/>
                </w:rPr>
                <w:t>tools and resources</w:t>
              </w:r>
            </w:hyperlink>
            <w:r w:rsidRPr="00897752">
              <w:rPr>
                <w:rFonts w:ascii="Aptos" w:hAnsi="Aptos"/>
                <w:lang w:eastAsia="ja-JP"/>
              </w:rPr>
              <w:t xml:space="preserve">. </w:t>
            </w:r>
          </w:p>
        </w:tc>
      </w:tr>
      <w:tr w:rsidR="005E7D55" w:rsidRPr="00383FE6" w14:paraId="71CA33A1" w14:textId="77777777" w:rsidTr="15AF9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B0BBA1B" w14:textId="42F7702A" w:rsidR="005E7D55" w:rsidRPr="00F75C6C" w:rsidRDefault="005E7D55">
            <w:pPr>
              <w:spacing w:before="120" w:after="120"/>
              <w:rPr>
                <w:rFonts w:ascii="Aptos" w:hAnsi="Aptos"/>
                <w:strike/>
                <w:color w:val="3C646E"/>
              </w:rPr>
            </w:pPr>
            <w:r w:rsidRPr="15AF9181">
              <w:rPr>
                <w:rFonts w:ascii="Aptos" w:hAnsi="Aptos"/>
                <w:color w:val="3C646E"/>
              </w:rPr>
              <w:t>1</w:t>
            </w:r>
            <w:r w:rsidR="00C34FC5">
              <w:rPr>
                <w:rFonts w:ascii="Aptos" w:hAnsi="Aptos"/>
                <w:color w:val="3C646E"/>
              </w:rPr>
              <w:t>:</w:t>
            </w:r>
            <w:r w:rsidR="009A7487">
              <w:rPr>
                <w:rFonts w:ascii="Aptos" w:hAnsi="Aptos"/>
                <w:color w:val="3C646E"/>
              </w:rPr>
              <w:t>15</w:t>
            </w:r>
          </w:p>
        </w:tc>
        <w:tc>
          <w:tcPr>
            <w:tcW w:w="8190" w:type="dxa"/>
          </w:tcPr>
          <w:p w14:paraId="6C67B4CB" w14:textId="4D5C68CD" w:rsidR="00BB0D24" w:rsidRPr="00231147" w:rsidRDefault="000F38ED" w:rsidP="00F62BA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lang w:eastAsia="ja-JP"/>
              </w:rPr>
            </w:pPr>
            <w:r w:rsidRPr="000F38ED">
              <w:rPr>
                <w:rFonts w:ascii="Aptos" w:hAnsi="Aptos"/>
                <w:b/>
                <w:bCs/>
                <w:lang w:eastAsia="ja-JP"/>
              </w:rPr>
              <w:t xml:space="preserve">Leadership in Artificial Intelligence for a More Bilingual Public Service  </w:t>
            </w:r>
          </w:p>
          <w:p w14:paraId="594210CB" w14:textId="45765A78" w:rsidR="00F00997" w:rsidRPr="00D6269B" w:rsidRDefault="009A7487" w:rsidP="00F62BA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eastAsia="ja-JP"/>
              </w:rPr>
            </w:pPr>
            <w:r>
              <w:rPr>
                <w:rFonts w:ascii="Aptos" w:hAnsi="Aptos"/>
                <w:lang w:eastAsia="ja-JP"/>
              </w:rPr>
              <w:t>Panel m</w:t>
            </w:r>
            <w:r w:rsidR="00231147" w:rsidRPr="00231147">
              <w:rPr>
                <w:rFonts w:ascii="Aptos" w:hAnsi="Aptos"/>
                <w:lang w:eastAsia="ja-JP"/>
              </w:rPr>
              <w:t>oderated by</w:t>
            </w:r>
            <w:r w:rsidR="00BB0D24" w:rsidRPr="00231147">
              <w:rPr>
                <w:rFonts w:ascii="Aptos" w:hAnsi="Aptos"/>
                <w:b/>
                <w:bCs/>
                <w:lang w:eastAsia="ja-JP"/>
              </w:rPr>
              <w:t xml:space="preserve"> </w:t>
            </w:r>
            <w:proofErr w:type="spellStart"/>
            <w:r w:rsidR="00E71049">
              <w:rPr>
                <w:rFonts w:ascii="Aptos" w:hAnsi="Aptos"/>
                <w:b/>
                <w:bCs/>
                <w:color w:val="3C646E"/>
                <w:lang w:eastAsia="ja-JP"/>
              </w:rPr>
              <w:t>Gaveen</w:t>
            </w:r>
            <w:proofErr w:type="spellEnd"/>
            <w:r w:rsidR="00E71049">
              <w:rPr>
                <w:rFonts w:ascii="Aptos" w:hAnsi="Aptos"/>
                <w:b/>
                <w:bCs/>
                <w:color w:val="3C646E"/>
                <w:lang w:eastAsia="ja-JP"/>
              </w:rPr>
              <w:t xml:space="preserve"> Cadotte</w:t>
            </w:r>
            <w:r w:rsidR="00D6269B" w:rsidRPr="00D6269B">
              <w:rPr>
                <w:rFonts w:ascii="Aptos" w:hAnsi="Aptos"/>
                <w:lang w:eastAsia="ja-JP"/>
              </w:rPr>
              <w:t>, Assistant Secretary to the Cabinet, Public Service Renewal, Privy Council Office</w:t>
            </w:r>
          </w:p>
          <w:p w14:paraId="6E331213" w14:textId="007E5F41" w:rsidR="00015832" w:rsidRPr="00E71049" w:rsidRDefault="00D22231" w:rsidP="00015832">
            <w:pPr>
              <w:pStyle w:val="ListParagraph"/>
              <w:numPr>
                <w:ilvl w:val="0"/>
                <w:numId w:val="3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eastAsia="ja-JP"/>
              </w:rPr>
            </w:pPr>
            <w:r>
              <w:rPr>
                <w:rFonts w:ascii="Aptos" w:hAnsi="Aptos"/>
                <w:lang w:eastAsia="ja-JP"/>
              </w:rPr>
              <w:t>Panelist</w:t>
            </w:r>
            <w:r w:rsidR="00015832" w:rsidRPr="00E71049">
              <w:rPr>
                <w:rFonts w:ascii="Aptos" w:hAnsi="Aptos"/>
                <w:lang w:eastAsia="ja-JP"/>
              </w:rPr>
              <w:t>:</w:t>
            </w:r>
            <w:r w:rsidR="00015832" w:rsidRPr="00E71049">
              <w:rPr>
                <w:rFonts w:ascii="Aptos" w:hAnsi="Aptos"/>
                <w:b/>
                <w:bCs/>
                <w:color w:val="3C646E"/>
                <w:lang w:eastAsia="ja-JP"/>
              </w:rPr>
              <w:t xml:space="preserve"> </w:t>
            </w:r>
            <w:r w:rsidR="00E71049">
              <w:rPr>
                <w:rFonts w:ascii="Aptos" w:hAnsi="Aptos"/>
                <w:b/>
                <w:bCs/>
                <w:color w:val="3C646E"/>
                <w:lang w:eastAsia="ja-JP"/>
              </w:rPr>
              <w:t>V</w:t>
            </w:r>
            <w:r w:rsidR="00E71049" w:rsidRPr="00231147">
              <w:rPr>
                <w:rFonts w:ascii="Aptos" w:hAnsi="Aptos"/>
                <w:b/>
                <w:bCs/>
                <w:color w:val="3C646E"/>
                <w:lang w:eastAsia="ja-JP"/>
              </w:rPr>
              <w:t>idya ShankarNarayan</w:t>
            </w:r>
            <w:r w:rsidR="00D6269B" w:rsidRPr="00D22231">
              <w:rPr>
                <w:rFonts w:ascii="Aptos" w:hAnsi="Aptos"/>
                <w:lang w:eastAsia="ja-JP"/>
              </w:rPr>
              <w:t xml:space="preserve">, </w:t>
            </w:r>
            <w:r w:rsidRPr="00D22231">
              <w:rPr>
                <w:rFonts w:ascii="Aptos" w:hAnsi="Aptos"/>
                <w:lang w:eastAsia="ja-JP"/>
              </w:rPr>
              <w:t xml:space="preserve">Senior Assistant Deputy Minister, People and Culture, Office of the Chief Human Resources Officer, Treasury Board of Canada Secretariat </w:t>
            </w:r>
          </w:p>
          <w:p w14:paraId="45E5CD1B" w14:textId="12C3313C" w:rsidR="00982D0D" w:rsidRPr="00231147" w:rsidRDefault="00D22231" w:rsidP="00F62BA1">
            <w:pPr>
              <w:pStyle w:val="ListParagraph"/>
              <w:numPr>
                <w:ilvl w:val="0"/>
                <w:numId w:val="3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lang w:eastAsia="ja-JP"/>
              </w:rPr>
              <w:t>Panelist</w:t>
            </w:r>
            <w:r w:rsidR="004E7745" w:rsidRPr="00231147">
              <w:rPr>
                <w:rFonts w:ascii="Aptos" w:hAnsi="Aptos"/>
                <w:lang w:eastAsia="ja-JP"/>
              </w:rPr>
              <w:t>:</w:t>
            </w:r>
            <w:r w:rsidR="004E7745" w:rsidRPr="00231147">
              <w:rPr>
                <w:rFonts w:ascii="Aptos" w:hAnsi="Aptos"/>
                <w:b/>
                <w:bCs/>
                <w:lang w:eastAsia="ja-JP"/>
              </w:rPr>
              <w:t xml:space="preserve"> </w:t>
            </w:r>
            <w:r w:rsidR="00E71049">
              <w:rPr>
                <w:rFonts w:ascii="Aptos" w:hAnsi="Aptos"/>
                <w:b/>
                <w:bCs/>
                <w:color w:val="3C646E"/>
                <w:lang w:eastAsia="ja-JP"/>
              </w:rPr>
              <w:t>M</w:t>
            </w:r>
            <w:r w:rsidR="00982D0D" w:rsidRPr="00231147">
              <w:rPr>
                <w:rFonts w:ascii="Aptos" w:hAnsi="Aptos"/>
                <w:b/>
                <w:bCs/>
                <w:color w:val="3C646E"/>
                <w:lang w:eastAsia="ja-JP"/>
              </w:rPr>
              <w:t>a</w:t>
            </w:r>
            <w:r w:rsidR="00E71049">
              <w:rPr>
                <w:rFonts w:ascii="Aptos" w:hAnsi="Aptos"/>
                <w:b/>
                <w:bCs/>
                <w:color w:val="3C646E"/>
                <w:lang w:eastAsia="ja-JP"/>
              </w:rPr>
              <w:t>rc Brouillard</w:t>
            </w:r>
            <w:r w:rsidR="00982D0D" w:rsidRPr="00231147">
              <w:rPr>
                <w:rFonts w:ascii="Aptos" w:hAnsi="Aptos"/>
                <w:lang w:eastAsia="ja-JP"/>
              </w:rPr>
              <w:t xml:space="preserve">, </w:t>
            </w:r>
            <w:r w:rsidR="007C2F88" w:rsidRPr="007C2F88">
              <w:rPr>
                <w:rFonts w:ascii="Aptos" w:hAnsi="Aptos"/>
                <w:lang w:eastAsia="ja-JP"/>
              </w:rPr>
              <w:t>Chief Information Officer and Assistant Deputy Minister, Digital Services Branch, Public Services and Procurement Canad</w:t>
            </w:r>
            <w:r w:rsidR="007C2F88">
              <w:rPr>
                <w:rFonts w:ascii="Aptos" w:hAnsi="Aptos"/>
                <w:lang w:eastAsia="ja-JP"/>
              </w:rPr>
              <w:t>a</w:t>
            </w:r>
            <w:r w:rsidR="007C2F88" w:rsidRPr="007C2F88">
              <w:rPr>
                <w:rFonts w:ascii="Aptos" w:hAnsi="Aptos"/>
                <w:lang w:eastAsia="ja-JP"/>
              </w:rPr>
              <w:t xml:space="preserve"> </w:t>
            </w:r>
          </w:p>
          <w:p w14:paraId="3BEF98EB" w14:textId="1780B9E6" w:rsidR="002F1D02" w:rsidRPr="00383FE6" w:rsidRDefault="00C533F0" w:rsidP="00E45781">
            <w:pPr>
              <w:pStyle w:val="ListParagraph"/>
              <w:numPr>
                <w:ilvl w:val="0"/>
                <w:numId w:val="3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eastAsia="ja-JP"/>
              </w:rPr>
            </w:pPr>
            <w:r>
              <w:rPr>
                <w:rFonts w:ascii="Aptos" w:hAnsi="Aptos"/>
                <w:lang w:eastAsia="ja-JP"/>
              </w:rPr>
              <w:t>Panelist</w:t>
            </w:r>
            <w:r w:rsidR="004E7745" w:rsidRPr="00231147">
              <w:rPr>
                <w:rFonts w:ascii="Aptos" w:hAnsi="Aptos"/>
                <w:lang w:eastAsia="ja-JP"/>
              </w:rPr>
              <w:t>:</w:t>
            </w:r>
            <w:r w:rsidR="004E7745" w:rsidRPr="00231147">
              <w:rPr>
                <w:rFonts w:ascii="Aptos" w:hAnsi="Aptos"/>
                <w:b/>
                <w:bCs/>
                <w:color w:val="3C646E"/>
                <w:lang w:eastAsia="ja-JP"/>
              </w:rPr>
              <w:t xml:space="preserve"> </w:t>
            </w:r>
            <w:r w:rsidR="00654DFF">
              <w:rPr>
                <w:rFonts w:ascii="Aptos" w:hAnsi="Aptos"/>
                <w:b/>
                <w:bCs/>
                <w:color w:val="3C646E"/>
                <w:lang w:eastAsia="ja-JP"/>
              </w:rPr>
              <w:t>Daniel Quan</w:t>
            </w:r>
            <w:r w:rsidR="007C2F88">
              <w:rPr>
                <w:rFonts w:ascii="Aptos" w:hAnsi="Aptos"/>
                <w:b/>
                <w:bCs/>
                <w:color w:val="3C646E"/>
                <w:lang w:eastAsia="ja-JP"/>
              </w:rPr>
              <w:t>-</w:t>
            </w:r>
            <w:r w:rsidR="00654DFF">
              <w:rPr>
                <w:rFonts w:ascii="Aptos" w:hAnsi="Aptos"/>
                <w:b/>
                <w:bCs/>
                <w:color w:val="3C646E"/>
                <w:lang w:eastAsia="ja-JP"/>
              </w:rPr>
              <w:t>Watson</w:t>
            </w:r>
            <w:r w:rsidR="00FF0178" w:rsidRPr="00231147">
              <w:rPr>
                <w:rFonts w:ascii="Aptos" w:hAnsi="Aptos"/>
                <w:color w:val="3C646E"/>
                <w:lang w:eastAsia="ja-JP"/>
              </w:rPr>
              <w:t>,</w:t>
            </w:r>
            <w:r w:rsidR="00FF0178" w:rsidRPr="00231147">
              <w:rPr>
                <w:rFonts w:ascii="Aptos" w:hAnsi="Aptos"/>
                <w:lang w:eastAsia="ja-JP"/>
              </w:rPr>
              <w:t xml:space="preserve"> </w:t>
            </w:r>
            <w:r w:rsidR="00E45781" w:rsidRPr="00E45781">
              <w:rPr>
                <w:rFonts w:ascii="Aptos" w:hAnsi="Aptos"/>
                <w:lang w:eastAsia="ja-JP"/>
              </w:rPr>
              <w:t xml:space="preserve">Retired Deputy Minister and CEO, and now President of Convergence Positive Consulting </w:t>
            </w:r>
          </w:p>
        </w:tc>
      </w:tr>
      <w:tr w:rsidR="00613634" w:rsidRPr="00231147" w14:paraId="40FEA734" w14:textId="77777777" w:rsidTr="15AF9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96C44C3" w14:textId="1BAB4518" w:rsidR="00613634" w:rsidRDefault="00613634">
            <w:pPr>
              <w:spacing w:before="120" w:after="120"/>
              <w:rPr>
                <w:rFonts w:ascii="Aptos" w:hAnsi="Aptos"/>
                <w:color w:val="3C646E"/>
              </w:rPr>
            </w:pPr>
            <w:r>
              <w:rPr>
                <w:rFonts w:ascii="Aptos" w:hAnsi="Aptos"/>
                <w:color w:val="3C646E"/>
              </w:rPr>
              <w:t>2:15</w:t>
            </w:r>
          </w:p>
        </w:tc>
        <w:tc>
          <w:tcPr>
            <w:tcW w:w="8190" w:type="dxa"/>
          </w:tcPr>
          <w:p w14:paraId="23812067" w14:textId="77777777" w:rsidR="00426E2E" w:rsidRPr="00426E2E" w:rsidRDefault="00426E2E" w:rsidP="00426E2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lang w:eastAsia="ja-JP"/>
              </w:rPr>
            </w:pPr>
            <w:r w:rsidRPr="00426E2E">
              <w:rPr>
                <w:rFonts w:ascii="Aptos" w:hAnsi="Aptos"/>
                <w:b/>
                <w:bCs/>
                <w:lang w:eastAsia="ja-JP"/>
              </w:rPr>
              <w:t xml:space="preserve">Strengthening official languages leadership  </w:t>
            </w:r>
          </w:p>
          <w:p w14:paraId="199695D4" w14:textId="40687456" w:rsidR="00613634" w:rsidRPr="00231147" w:rsidRDefault="009A63FB" w:rsidP="009A63F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lang w:eastAsia="ja-JP"/>
              </w:rPr>
              <w:t xml:space="preserve">Activity </w:t>
            </w:r>
            <w:r w:rsidR="000A39E0" w:rsidRPr="000A39E0">
              <w:rPr>
                <w:rFonts w:ascii="Aptos" w:hAnsi="Aptos"/>
                <w:lang w:eastAsia="ja-JP"/>
              </w:rPr>
              <w:t>m</w:t>
            </w:r>
            <w:r w:rsidR="00426E2E" w:rsidRPr="000A39E0">
              <w:rPr>
                <w:rFonts w:ascii="Aptos" w:hAnsi="Aptos"/>
                <w:lang w:eastAsia="ja-JP"/>
              </w:rPr>
              <w:t xml:space="preserve">oderated by </w:t>
            </w:r>
            <w:r w:rsidR="000A39E0">
              <w:rPr>
                <w:rFonts w:ascii="Aptos" w:hAnsi="Aptos"/>
                <w:b/>
                <w:bCs/>
                <w:color w:val="3C646E"/>
                <w:lang w:eastAsia="ja-JP"/>
              </w:rPr>
              <w:t>Pierre Leduc,</w:t>
            </w:r>
            <w:r w:rsidR="00426E2E" w:rsidRPr="000A39E0">
              <w:rPr>
                <w:rFonts w:ascii="Aptos" w:hAnsi="Aptos"/>
                <w:lang w:eastAsia="ja-JP"/>
              </w:rPr>
              <w:t xml:space="preserve"> </w:t>
            </w:r>
            <w:r w:rsidR="00756ADB" w:rsidRPr="00756ADB">
              <w:rPr>
                <w:rFonts w:ascii="Aptos" w:hAnsi="Aptos"/>
                <w:lang w:eastAsia="ja-JP"/>
              </w:rPr>
              <w:t>Assistant Commissioner, Policy and Communication</w:t>
            </w:r>
            <w:r>
              <w:rPr>
                <w:rFonts w:ascii="Aptos" w:hAnsi="Aptos"/>
                <w:lang w:eastAsia="ja-JP"/>
              </w:rPr>
              <w:t>, Office of the Commissioner of Official Languages</w:t>
            </w:r>
            <w:r w:rsidR="00426E2E" w:rsidRPr="00426E2E">
              <w:rPr>
                <w:rFonts w:ascii="Aptos" w:hAnsi="Aptos"/>
                <w:b/>
                <w:bCs/>
                <w:lang w:eastAsia="ja-JP"/>
              </w:rPr>
              <w:t xml:space="preserve">  </w:t>
            </w:r>
          </w:p>
        </w:tc>
      </w:tr>
      <w:tr w:rsidR="005E7D55" w:rsidRPr="00231147" w14:paraId="2902DBE6" w14:textId="77777777" w:rsidTr="15AF9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9801855" w14:textId="4B448929" w:rsidR="005E7D55" w:rsidRPr="00F75C6C" w:rsidRDefault="00613634">
            <w:pPr>
              <w:spacing w:before="120" w:after="120"/>
              <w:rPr>
                <w:rFonts w:ascii="Aptos" w:hAnsi="Aptos"/>
                <w:color w:val="3C646E"/>
              </w:rPr>
            </w:pPr>
            <w:r>
              <w:rPr>
                <w:rFonts w:ascii="Aptos" w:hAnsi="Aptos"/>
                <w:color w:val="3C646E"/>
              </w:rPr>
              <w:t>3</w:t>
            </w:r>
            <w:r w:rsidR="00C34FC5">
              <w:rPr>
                <w:rFonts w:ascii="Aptos" w:hAnsi="Aptos"/>
                <w:color w:val="3C646E"/>
              </w:rPr>
              <w:t>:</w:t>
            </w:r>
            <w:r w:rsidR="00247890">
              <w:rPr>
                <w:rFonts w:ascii="Aptos" w:hAnsi="Aptos"/>
                <w:color w:val="3C646E"/>
              </w:rPr>
              <w:t>10</w:t>
            </w:r>
            <w:r w:rsidR="002475D8" w:rsidRPr="00F75C6C">
              <w:rPr>
                <w:rFonts w:ascii="Aptos" w:hAnsi="Aptos"/>
                <w:color w:val="3C646E"/>
              </w:rPr>
              <w:t xml:space="preserve"> </w:t>
            </w:r>
          </w:p>
        </w:tc>
        <w:tc>
          <w:tcPr>
            <w:tcW w:w="8190" w:type="dxa"/>
          </w:tcPr>
          <w:p w14:paraId="537ECD51" w14:textId="70166A44" w:rsidR="004C0C04" w:rsidRPr="00231147" w:rsidRDefault="006E6A0E" w:rsidP="004C0C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lang w:eastAsia="ja-JP"/>
              </w:rPr>
            </w:pPr>
            <w:r w:rsidRPr="00231147">
              <w:rPr>
                <w:rFonts w:ascii="Aptos" w:hAnsi="Aptos"/>
                <w:b/>
                <w:bCs/>
                <w:lang w:eastAsia="ja-JP"/>
              </w:rPr>
              <w:t xml:space="preserve">Closing remarks </w:t>
            </w:r>
          </w:p>
          <w:p w14:paraId="753C6530" w14:textId="42F38DFC" w:rsidR="00D37406" w:rsidRPr="00231147" w:rsidRDefault="00247890" w:rsidP="004C0C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lang w:eastAsia="ja-JP"/>
              </w:rPr>
            </w:pPr>
            <w:r w:rsidRPr="00A11149">
              <w:rPr>
                <w:rFonts w:ascii="Aptos" w:hAnsi="Aptos"/>
                <w:b/>
                <w:bCs/>
                <w:color w:val="3C646E"/>
                <w:lang w:eastAsia="ja-JP"/>
              </w:rPr>
              <w:t>Brigitte Gibson</w:t>
            </w:r>
            <w:r>
              <w:rPr>
                <w:rFonts w:ascii="Aptos" w:hAnsi="Aptos"/>
                <w:b/>
                <w:bCs/>
                <w:color w:val="3C646E"/>
                <w:lang w:eastAsia="ja-JP"/>
              </w:rPr>
              <w:t xml:space="preserve">, </w:t>
            </w:r>
            <w:r w:rsidRPr="00247748">
              <w:rPr>
                <w:rFonts w:ascii="Aptos" w:hAnsi="Aptos"/>
                <w:lang w:eastAsia="ja-JP"/>
              </w:rPr>
              <w:t>Director General, Heritage Branch</w:t>
            </w:r>
            <w:r>
              <w:rPr>
                <w:rFonts w:ascii="Aptos" w:hAnsi="Aptos"/>
                <w:lang w:eastAsia="ja-JP"/>
              </w:rPr>
              <w:t>, Canadian Heritage</w:t>
            </w:r>
          </w:p>
        </w:tc>
      </w:tr>
    </w:tbl>
    <w:p w14:paraId="05D66272" w14:textId="77777777" w:rsidR="00F00997" w:rsidRPr="00231147" w:rsidRDefault="00F00997" w:rsidP="004C0C04"/>
    <w:sectPr w:rsidR="00F00997" w:rsidRPr="00231147" w:rsidSect="005B49AD">
      <w:headerReference w:type="default" r:id="rId1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uffard, Sophie (She/her, elle)" w:date="2025-11-12T16:07:00Z" w:initials="SB">
    <w:p w14:paraId="7611707D" w14:textId="77777777" w:rsidR="00CE02F6" w:rsidRDefault="00CE02F6" w:rsidP="00CE02F6">
      <w:pPr>
        <w:pStyle w:val="CommentText"/>
      </w:pPr>
      <w:r>
        <w:rPr>
          <w:rStyle w:val="CommentReference"/>
        </w:rPr>
        <w:annotationRef/>
      </w:r>
      <w:r>
        <w:t>Petite question, on ne donne pas son titre de Présidente du conseil?</w:t>
      </w:r>
    </w:p>
    <w:p w14:paraId="16155DFA" w14:textId="77777777" w:rsidR="00CE02F6" w:rsidRDefault="00CE02F6" w:rsidP="00CE02F6">
      <w:pPr>
        <w:pStyle w:val="CommentText"/>
      </w:pPr>
    </w:p>
    <w:p w14:paraId="4CC30F52" w14:textId="77777777" w:rsidR="00CE02F6" w:rsidRDefault="00CE02F6" w:rsidP="00CE02F6">
      <w:pPr>
        <w:pStyle w:val="CommentText"/>
      </w:pPr>
      <w:r>
        <w:t xml:space="preserve">Dans le master PPT, on indique ceci: </w:t>
      </w:r>
    </w:p>
    <w:p w14:paraId="722F8BE9" w14:textId="77777777" w:rsidR="00CE02F6" w:rsidRDefault="00CE02F6" w:rsidP="00CE02F6">
      <w:pPr>
        <w:pStyle w:val="CommentText"/>
      </w:pPr>
      <w:r>
        <w:rPr>
          <w:color w:val="381F34"/>
        </w:rPr>
        <w:t>Chair of the Council of the Network of Official Languages Champions</w:t>
      </w:r>
    </w:p>
    <w:p w14:paraId="4A9CFDBB" w14:textId="77777777" w:rsidR="00CE02F6" w:rsidRDefault="00CE02F6" w:rsidP="00CE02F6">
      <w:pPr>
        <w:pStyle w:val="CommentText"/>
      </w:pPr>
      <w:r>
        <w:rPr>
          <w:color w:val="381F34"/>
        </w:rPr>
        <w:t xml:space="preserve">Director General, Heritage Group, Canadian Heritage </w:t>
      </w:r>
    </w:p>
  </w:comment>
  <w:comment w:id="1" w:author="Bouffard, Sophie (She/her, elle)" w:date="2025-11-12T16:09:00Z" w:initials="SB">
    <w:p w14:paraId="5A3D11C9" w14:textId="77777777" w:rsidR="00131EF2" w:rsidRDefault="00131EF2" w:rsidP="00131EF2">
      <w:pPr>
        <w:pStyle w:val="CommentText"/>
      </w:pPr>
      <w:r>
        <w:rPr>
          <w:rStyle w:val="CommentReference"/>
        </w:rPr>
        <w:annotationRef/>
      </w:r>
      <w:r>
        <w:t>We should put the “right” title here right?</w:t>
      </w:r>
    </w:p>
    <w:p w14:paraId="73E0452D" w14:textId="77777777" w:rsidR="00131EF2" w:rsidRDefault="00131EF2" w:rsidP="00131EF2">
      <w:pPr>
        <w:pStyle w:val="CommentText"/>
      </w:pPr>
    </w:p>
    <w:p w14:paraId="7DCAC488" w14:textId="77777777" w:rsidR="00131EF2" w:rsidRDefault="00131EF2" w:rsidP="00131EF2">
      <w:pPr>
        <w:pStyle w:val="CommentText"/>
      </w:pPr>
      <w:r>
        <w:rPr>
          <w:color w:val="381F34"/>
        </w:rPr>
        <w:t>Champion of the Official Languages Community in the Federal Public Service</w:t>
      </w:r>
    </w:p>
    <w:p w14:paraId="66E298E7" w14:textId="77777777" w:rsidR="00131EF2" w:rsidRDefault="00131EF2" w:rsidP="00131EF2">
      <w:pPr>
        <w:pStyle w:val="CommentText"/>
      </w:pPr>
    </w:p>
    <w:p w14:paraId="690F882E" w14:textId="77777777" w:rsidR="00131EF2" w:rsidRDefault="00131EF2" w:rsidP="00131EF2">
      <w:pPr>
        <w:pStyle w:val="CommentText"/>
      </w:pPr>
      <w:r>
        <w:t>This is what we change in the Master PPT this morning.</w:t>
      </w:r>
    </w:p>
  </w:comment>
  <w:comment w:id="2" w:author="Andraos, Karine" w:date="2025-11-05T16:13:00Z" w:initials="KA">
    <w:p w14:paraId="21C1A981" w14:textId="05B1436C" w:rsidR="00F45C0C" w:rsidRDefault="00F45C0C" w:rsidP="00F45C0C">
      <w:pPr>
        <w:pStyle w:val="CommentText"/>
      </w:pPr>
      <w:r>
        <w:rPr>
          <w:rStyle w:val="CommentReference"/>
        </w:rPr>
        <w:annotationRef/>
      </w:r>
      <w:r>
        <w:t>En attente de la traduction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9CFDBB" w15:done="0"/>
  <w15:commentEx w15:paraId="690F882E" w15:done="0"/>
  <w15:commentEx w15:paraId="21C1A9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6143C4" w16cex:dateUtc="2025-11-12T21:07:00Z"/>
  <w16cex:commentExtensible w16cex:durableId="2B2C6A1A" w16cex:dateUtc="2025-11-12T21:09:00Z"/>
  <w16cex:commentExtensible w16cex:durableId="0F3E2581" w16cex:dateUtc="2025-11-05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9CFDBB" w16cid:durableId="636143C4"/>
  <w16cid:commentId w16cid:paraId="690F882E" w16cid:durableId="2B2C6A1A"/>
  <w16cid:commentId w16cid:paraId="21C1A981" w16cid:durableId="0F3E25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4259" w14:textId="77777777" w:rsidR="00807F2B" w:rsidRDefault="00807F2B" w:rsidP="00C7279C">
      <w:pPr>
        <w:spacing w:after="0" w:line="240" w:lineRule="auto"/>
      </w:pPr>
      <w:r>
        <w:separator/>
      </w:r>
    </w:p>
  </w:endnote>
  <w:endnote w:type="continuationSeparator" w:id="0">
    <w:p w14:paraId="2367C297" w14:textId="77777777" w:rsidR="00807F2B" w:rsidRDefault="00807F2B" w:rsidP="00C7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13C5" w14:textId="77777777" w:rsidR="00807F2B" w:rsidRDefault="00807F2B" w:rsidP="00C7279C">
      <w:pPr>
        <w:spacing w:after="0" w:line="240" w:lineRule="auto"/>
      </w:pPr>
      <w:r>
        <w:separator/>
      </w:r>
    </w:p>
  </w:footnote>
  <w:footnote w:type="continuationSeparator" w:id="0">
    <w:p w14:paraId="65B72EBA" w14:textId="77777777" w:rsidR="00807F2B" w:rsidRDefault="00807F2B" w:rsidP="00C7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76CA" w14:textId="0EEDF2C1" w:rsidR="00E52D0D" w:rsidRDefault="002B7131">
    <w:pPr>
      <w:pStyle w:val="Header"/>
    </w:pPr>
    <w:r>
      <w:t>OFFICIAL LANGUAGES SYMPOSIUM</w:t>
    </w:r>
    <w:r w:rsidR="00E52D0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EA6"/>
    <w:multiLevelType w:val="hybridMultilevel"/>
    <w:tmpl w:val="6B96E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87277"/>
    <w:multiLevelType w:val="hybridMultilevel"/>
    <w:tmpl w:val="1A3AA0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266D1B"/>
    <w:multiLevelType w:val="hybridMultilevel"/>
    <w:tmpl w:val="C796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03A1"/>
    <w:multiLevelType w:val="hybridMultilevel"/>
    <w:tmpl w:val="F2BE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85585">
    <w:abstractNumId w:val="3"/>
  </w:num>
  <w:num w:numId="2" w16cid:durableId="1685521259">
    <w:abstractNumId w:val="2"/>
  </w:num>
  <w:num w:numId="3" w16cid:durableId="1529637341">
    <w:abstractNumId w:val="0"/>
  </w:num>
  <w:num w:numId="4" w16cid:durableId="8940442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uffard, Sophie (She/her, elle)">
    <w15:presenceInfo w15:providerId="AD" w15:userId="S::SBOUFFAR@tbs-sct.gc.ca::e46b0d01-5cc8-484f-9463-044f3f1ce832"/>
  </w15:person>
  <w15:person w15:author="Andraos, Karine">
    <w15:presenceInfo w15:providerId="AD" w15:userId="S::KANDRAOS@tbs-sct.gc.ca::fbc8fa24-696a-4bfd-890d-76943e327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55"/>
    <w:rsid w:val="000123B8"/>
    <w:rsid w:val="00015832"/>
    <w:rsid w:val="00020816"/>
    <w:rsid w:val="000254E3"/>
    <w:rsid w:val="0003227B"/>
    <w:rsid w:val="000407B2"/>
    <w:rsid w:val="000431F2"/>
    <w:rsid w:val="000621CE"/>
    <w:rsid w:val="00070B6B"/>
    <w:rsid w:val="00070FF8"/>
    <w:rsid w:val="00077F16"/>
    <w:rsid w:val="000A39E0"/>
    <w:rsid w:val="000B3DAB"/>
    <w:rsid w:val="000C15B1"/>
    <w:rsid w:val="000C5848"/>
    <w:rsid w:val="000E3860"/>
    <w:rsid w:val="000F38ED"/>
    <w:rsid w:val="00110705"/>
    <w:rsid w:val="001249ED"/>
    <w:rsid w:val="00131EF2"/>
    <w:rsid w:val="0014710D"/>
    <w:rsid w:val="001511E5"/>
    <w:rsid w:val="0015207A"/>
    <w:rsid w:val="00154630"/>
    <w:rsid w:val="001625DB"/>
    <w:rsid w:val="00163AB9"/>
    <w:rsid w:val="00177FFC"/>
    <w:rsid w:val="00191FD4"/>
    <w:rsid w:val="00197775"/>
    <w:rsid w:val="001A3F15"/>
    <w:rsid w:val="001C1F67"/>
    <w:rsid w:val="001C2693"/>
    <w:rsid w:val="001C3FAE"/>
    <w:rsid w:val="001F47B9"/>
    <w:rsid w:val="00204891"/>
    <w:rsid w:val="002142DA"/>
    <w:rsid w:val="00216336"/>
    <w:rsid w:val="00231147"/>
    <w:rsid w:val="002363DB"/>
    <w:rsid w:val="00241EBF"/>
    <w:rsid w:val="002469D7"/>
    <w:rsid w:val="002475D8"/>
    <w:rsid w:val="00247748"/>
    <w:rsid w:val="00247890"/>
    <w:rsid w:val="002608D0"/>
    <w:rsid w:val="00285A43"/>
    <w:rsid w:val="00286840"/>
    <w:rsid w:val="00290629"/>
    <w:rsid w:val="002A1E64"/>
    <w:rsid w:val="002A4951"/>
    <w:rsid w:val="002A732E"/>
    <w:rsid w:val="002B70EC"/>
    <w:rsid w:val="002B7131"/>
    <w:rsid w:val="002C66D2"/>
    <w:rsid w:val="002D5BFE"/>
    <w:rsid w:val="002E31D2"/>
    <w:rsid w:val="002E5FF7"/>
    <w:rsid w:val="002F1D02"/>
    <w:rsid w:val="00311586"/>
    <w:rsid w:val="0032269D"/>
    <w:rsid w:val="003307B8"/>
    <w:rsid w:val="00336E03"/>
    <w:rsid w:val="0034789E"/>
    <w:rsid w:val="003502A3"/>
    <w:rsid w:val="0035728D"/>
    <w:rsid w:val="00363B28"/>
    <w:rsid w:val="00373C6B"/>
    <w:rsid w:val="003758AE"/>
    <w:rsid w:val="00376360"/>
    <w:rsid w:val="0038214D"/>
    <w:rsid w:val="00383FE6"/>
    <w:rsid w:val="00384807"/>
    <w:rsid w:val="003B2629"/>
    <w:rsid w:val="003C0CFE"/>
    <w:rsid w:val="003C66D5"/>
    <w:rsid w:val="003D1694"/>
    <w:rsid w:val="003E0594"/>
    <w:rsid w:val="003E1771"/>
    <w:rsid w:val="003E6148"/>
    <w:rsid w:val="003F0BB3"/>
    <w:rsid w:val="003F0BE8"/>
    <w:rsid w:val="00413761"/>
    <w:rsid w:val="0042466E"/>
    <w:rsid w:val="00425414"/>
    <w:rsid w:val="00426E2E"/>
    <w:rsid w:val="00431A73"/>
    <w:rsid w:val="004363F1"/>
    <w:rsid w:val="0044610E"/>
    <w:rsid w:val="004533CC"/>
    <w:rsid w:val="00462F67"/>
    <w:rsid w:val="0048132F"/>
    <w:rsid w:val="0048196E"/>
    <w:rsid w:val="00492461"/>
    <w:rsid w:val="00495CD2"/>
    <w:rsid w:val="004B37E2"/>
    <w:rsid w:val="004B460E"/>
    <w:rsid w:val="004B5F99"/>
    <w:rsid w:val="004C0C04"/>
    <w:rsid w:val="004C2BB5"/>
    <w:rsid w:val="004C6C4C"/>
    <w:rsid w:val="004E2260"/>
    <w:rsid w:val="004E3317"/>
    <w:rsid w:val="004E7745"/>
    <w:rsid w:val="004F19E8"/>
    <w:rsid w:val="004F4933"/>
    <w:rsid w:val="004F644D"/>
    <w:rsid w:val="00523395"/>
    <w:rsid w:val="005544D5"/>
    <w:rsid w:val="00557036"/>
    <w:rsid w:val="005704B9"/>
    <w:rsid w:val="00573A2F"/>
    <w:rsid w:val="00584C57"/>
    <w:rsid w:val="00597B83"/>
    <w:rsid w:val="005A33F6"/>
    <w:rsid w:val="005A3A0F"/>
    <w:rsid w:val="005A7D01"/>
    <w:rsid w:val="005B19EF"/>
    <w:rsid w:val="005B1CDA"/>
    <w:rsid w:val="005B49AD"/>
    <w:rsid w:val="005C2389"/>
    <w:rsid w:val="005C7507"/>
    <w:rsid w:val="005E21AB"/>
    <w:rsid w:val="005E7D55"/>
    <w:rsid w:val="005F07B3"/>
    <w:rsid w:val="00613634"/>
    <w:rsid w:val="00623DAD"/>
    <w:rsid w:val="0064261F"/>
    <w:rsid w:val="00654DFF"/>
    <w:rsid w:val="00671EFB"/>
    <w:rsid w:val="006C5B3A"/>
    <w:rsid w:val="006C729D"/>
    <w:rsid w:val="006D6CBB"/>
    <w:rsid w:val="006E6A0E"/>
    <w:rsid w:val="006F1A93"/>
    <w:rsid w:val="006F2A89"/>
    <w:rsid w:val="006F421D"/>
    <w:rsid w:val="006F5FC3"/>
    <w:rsid w:val="0070152D"/>
    <w:rsid w:val="00701DDC"/>
    <w:rsid w:val="00706FAE"/>
    <w:rsid w:val="007071A9"/>
    <w:rsid w:val="00722780"/>
    <w:rsid w:val="00726714"/>
    <w:rsid w:val="007547E5"/>
    <w:rsid w:val="00756ADB"/>
    <w:rsid w:val="00761CA7"/>
    <w:rsid w:val="007937D4"/>
    <w:rsid w:val="007B1BC0"/>
    <w:rsid w:val="007C2AFE"/>
    <w:rsid w:val="007C2F88"/>
    <w:rsid w:val="007E5B57"/>
    <w:rsid w:val="0080057A"/>
    <w:rsid w:val="00807F2B"/>
    <w:rsid w:val="00820DD4"/>
    <w:rsid w:val="00842902"/>
    <w:rsid w:val="0086318D"/>
    <w:rsid w:val="00864793"/>
    <w:rsid w:val="00866AD6"/>
    <w:rsid w:val="008673C9"/>
    <w:rsid w:val="008874FE"/>
    <w:rsid w:val="00897752"/>
    <w:rsid w:val="008B6A73"/>
    <w:rsid w:val="008B7A11"/>
    <w:rsid w:val="008C0C9E"/>
    <w:rsid w:val="008C4A0D"/>
    <w:rsid w:val="008D6B65"/>
    <w:rsid w:val="008E6810"/>
    <w:rsid w:val="008F25FE"/>
    <w:rsid w:val="00900A77"/>
    <w:rsid w:val="00903A2B"/>
    <w:rsid w:val="0092395C"/>
    <w:rsid w:val="00943538"/>
    <w:rsid w:val="009526C3"/>
    <w:rsid w:val="009544AE"/>
    <w:rsid w:val="009547CA"/>
    <w:rsid w:val="0096406A"/>
    <w:rsid w:val="00982D0D"/>
    <w:rsid w:val="009A3388"/>
    <w:rsid w:val="009A63FB"/>
    <w:rsid w:val="009A7487"/>
    <w:rsid w:val="009B10D5"/>
    <w:rsid w:val="009B278F"/>
    <w:rsid w:val="009D7A99"/>
    <w:rsid w:val="00A11149"/>
    <w:rsid w:val="00A127A7"/>
    <w:rsid w:val="00A2222D"/>
    <w:rsid w:val="00A30A03"/>
    <w:rsid w:val="00A37BDA"/>
    <w:rsid w:val="00A40C4E"/>
    <w:rsid w:val="00A46C0D"/>
    <w:rsid w:val="00A52E43"/>
    <w:rsid w:val="00A95969"/>
    <w:rsid w:val="00AA5E12"/>
    <w:rsid w:val="00AB523E"/>
    <w:rsid w:val="00AD3357"/>
    <w:rsid w:val="00AD57F9"/>
    <w:rsid w:val="00AE04FE"/>
    <w:rsid w:val="00AE1D94"/>
    <w:rsid w:val="00AF1B6C"/>
    <w:rsid w:val="00AF3685"/>
    <w:rsid w:val="00AF4685"/>
    <w:rsid w:val="00AF4E38"/>
    <w:rsid w:val="00B03F21"/>
    <w:rsid w:val="00B07A81"/>
    <w:rsid w:val="00B24B7A"/>
    <w:rsid w:val="00B25618"/>
    <w:rsid w:val="00B5196A"/>
    <w:rsid w:val="00B62B41"/>
    <w:rsid w:val="00B72D57"/>
    <w:rsid w:val="00BB0D24"/>
    <w:rsid w:val="00BE473E"/>
    <w:rsid w:val="00C215C0"/>
    <w:rsid w:val="00C21C43"/>
    <w:rsid w:val="00C26DFA"/>
    <w:rsid w:val="00C31F4E"/>
    <w:rsid w:val="00C34FC5"/>
    <w:rsid w:val="00C352F9"/>
    <w:rsid w:val="00C41043"/>
    <w:rsid w:val="00C45DC4"/>
    <w:rsid w:val="00C515B5"/>
    <w:rsid w:val="00C533F0"/>
    <w:rsid w:val="00C7279C"/>
    <w:rsid w:val="00C74D54"/>
    <w:rsid w:val="00C84CF3"/>
    <w:rsid w:val="00CB7777"/>
    <w:rsid w:val="00CB7B34"/>
    <w:rsid w:val="00CC40EF"/>
    <w:rsid w:val="00CD0C5B"/>
    <w:rsid w:val="00CE02F6"/>
    <w:rsid w:val="00CE04E9"/>
    <w:rsid w:val="00CE4F57"/>
    <w:rsid w:val="00D10C32"/>
    <w:rsid w:val="00D149BD"/>
    <w:rsid w:val="00D15A5B"/>
    <w:rsid w:val="00D202AB"/>
    <w:rsid w:val="00D22231"/>
    <w:rsid w:val="00D373D8"/>
    <w:rsid w:val="00D37406"/>
    <w:rsid w:val="00D4200C"/>
    <w:rsid w:val="00D506B7"/>
    <w:rsid w:val="00D60636"/>
    <w:rsid w:val="00D6269B"/>
    <w:rsid w:val="00D649A0"/>
    <w:rsid w:val="00D65AB6"/>
    <w:rsid w:val="00D7074E"/>
    <w:rsid w:val="00DA15F9"/>
    <w:rsid w:val="00DA2048"/>
    <w:rsid w:val="00DB3ED5"/>
    <w:rsid w:val="00DC6A35"/>
    <w:rsid w:val="00DF3FD6"/>
    <w:rsid w:val="00E0136B"/>
    <w:rsid w:val="00E10895"/>
    <w:rsid w:val="00E16DB7"/>
    <w:rsid w:val="00E22FE4"/>
    <w:rsid w:val="00E45781"/>
    <w:rsid w:val="00E52D0D"/>
    <w:rsid w:val="00E63B96"/>
    <w:rsid w:val="00E701CB"/>
    <w:rsid w:val="00E71049"/>
    <w:rsid w:val="00E90F83"/>
    <w:rsid w:val="00E93C3B"/>
    <w:rsid w:val="00E941B4"/>
    <w:rsid w:val="00EA67E5"/>
    <w:rsid w:val="00EB6670"/>
    <w:rsid w:val="00EB7BD5"/>
    <w:rsid w:val="00EC1B1F"/>
    <w:rsid w:val="00EC7758"/>
    <w:rsid w:val="00EE405B"/>
    <w:rsid w:val="00EE71A6"/>
    <w:rsid w:val="00EF5015"/>
    <w:rsid w:val="00F00997"/>
    <w:rsid w:val="00F145AE"/>
    <w:rsid w:val="00F17F11"/>
    <w:rsid w:val="00F20994"/>
    <w:rsid w:val="00F34036"/>
    <w:rsid w:val="00F34E83"/>
    <w:rsid w:val="00F40B15"/>
    <w:rsid w:val="00F44596"/>
    <w:rsid w:val="00F45C0C"/>
    <w:rsid w:val="00F62BA1"/>
    <w:rsid w:val="00F63F7E"/>
    <w:rsid w:val="00F72F69"/>
    <w:rsid w:val="00F739B3"/>
    <w:rsid w:val="00F75C6C"/>
    <w:rsid w:val="00F90773"/>
    <w:rsid w:val="00F940A1"/>
    <w:rsid w:val="00FA6D68"/>
    <w:rsid w:val="00FB22FA"/>
    <w:rsid w:val="00FB4FF1"/>
    <w:rsid w:val="00FB74B2"/>
    <w:rsid w:val="00FD5773"/>
    <w:rsid w:val="00FE3ACF"/>
    <w:rsid w:val="00FF0178"/>
    <w:rsid w:val="00FF30DB"/>
    <w:rsid w:val="00FF6693"/>
    <w:rsid w:val="0A1373ED"/>
    <w:rsid w:val="15AF9181"/>
    <w:rsid w:val="28E0BE6B"/>
    <w:rsid w:val="32EEE10B"/>
    <w:rsid w:val="3478982D"/>
    <w:rsid w:val="36801A2E"/>
    <w:rsid w:val="48F3E98D"/>
    <w:rsid w:val="49E50ADA"/>
    <w:rsid w:val="4B63E9DC"/>
    <w:rsid w:val="4BE0A1E9"/>
    <w:rsid w:val="58012121"/>
    <w:rsid w:val="5AA34B41"/>
    <w:rsid w:val="72D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58C4"/>
  <w15:chartTrackingRefBased/>
  <w15:docId w15:val="{4689D5F1-FB8E-42C4-B921-45FE39EE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D5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E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D5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D55"/>
    <w:rPr>
      <w:kern w:val="0"/>
      <w:sz w:val="20"/>
      <w:szCs w:val="20"/>
      <w14:ligatures w14:val="none"/>
    </w:rPr>
  </w:style>
  <w:style w:type="table" w:styleId="PlainTable2">
    <w:name w:val="Plain Table 2"/>
    <w:basedOn w:val="TableNormal"/>
    <w:uiPriority w:val="42"/>
    <w:rsid w:val="005E7D5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5D8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5D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475D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775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40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2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9C"/>
  </w:style>
  <w:style w:type="paragraph" w:styleId="Footer">
    <w:name w:val="footer"/>
    <w:basedOn w:val="Normal"/>
    <w:link w:val="FooterChar"/>
    <w:uiPriority w:val="99"/>
    <w:unhideWhenUsed/>
    <w:rsid w:val="00C72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9C"/>
  </w:style>
  <w:style w:type="character" w:styleId="Mention">
    <w:name w:val="Mention"/>
    <w:basedOn w:val="DefaultParagraphFont"/>
    <w:uiPriority w:val="99"/>
    <w:unhideWhenUsed/>
    <w:rsid w:val="00DC6A35"/>
    <w:rPr>
      <w:color w:val="2B579A"/>
      <w:shd w:val="clear" w:color="auto" w:fill="E1DFDD"/>
    </w:rPr>
  </w:style>
  <w:style w:type="paragraph" w:customStyle="1" w:styleId="msonormaltable0">
    <w:name w:val="msonormaltable"/>
    <w:basedOn w:val="Normal"/>
    <w:rsid w:val="0015207A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iki.gccollab.ca/Symposium_OL_2025/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iki.gccollab.ca/Symposium_OL_2025/6thtab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6" ma:contentTypeDescription="Create a new document." ma:contentTypeScope="" ma:versionID="7d1c259e8254f6489401590de8bdd3ff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ffe963170e12c2b932b327c6c0e0dbbb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  <xsd:element ref="ns3:Plannercardnumber_x002d_num_x00e9_rodefich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  <xsd:element name="Plannercardnumber_x002d_num_x00e9_rodefiche" ma:index="30" nillable="true" ma:displayName="Planner card number -numéro de fiche" ma:format="Dropdown" ma:internalName="Plannercardnumber_x002d_num_x00e9_rodefiche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Provisionamended xmlns="0406129d-7949-4012-aa34-bff85346a4cf" xsi:nil="true"/>
    <_dlc_DocId xmlns="f4760878-658a-4717-bbd4-0fd9c09fbb13">RN4WT4KUCRMT-543564755-24897</_dlc_DocId>
    <_dlc_DocIdUrl xmlns="f4760878-658a-4717-bbd4-0fd9c09fbb13">
      <Url>https://056gc.sharepoint.com/sites/OCHRO-PC-OLCE_BDPRH-PC-CELO/_layouts/15/DocIdRedir.aspx?ID=RN4WT4KUCRMT-543564755-24897</Url>
      <Description>RN4WT4KUCRMT-543564755-24897</Description>
    </_dlc_DocIdUrl>
    <ReviewCompleted xmlns="0406129d-7949-4012-aa34-bff85346a4cf" xsi:nil="true"/>
    <InstitutionalCode xmlns="0406129d-7949-4012-aa34-bff85346a4cf" xsi:nil="true"/>
    <Plannercardnumber_x002d_num_x00e9_rodefiche xmlns="0406129d-7949-4012-aa34-bff85346a4cf" xsi:nil="true"/>
  </documentManagement>
</p:properties>
</file>

<file path=customXml/itemProps1.xml><?xml version="1.0" encoding="utf-8"?>
<ds:datastoreItem xmlns:ds="http://schemas.openxmlformats.org/officeDocument/2006/customXml" ds:itemID="{6ADAC5E0-598D-4FFF-AE0F-22E914CFB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FFC20-C8E3-4B10-ADDC-C9F28E5339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0ED3B-2022-40C3-B06B-4F0641113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AC32D-69A3-4517-B692-9DA6EEC423E8}">
  <ds:schemaRefs>
    <ds:schemaRef ds:uri="http://schemas.microsoft.com/office/2006/metadata/properties"/>
    <ds:schemaRef ds:uri="http://schemas.microsoft.com/office/infopath/2007/PartnerControls"/>
    <ds:schemaRef ds:uri="f4760878-658a-4717-bbd4-0fd9c09fbb13"/>
    <ds:schemaRef ds:uri="0406129d-7949-4012-aa34-bff85346a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288</Words>
  <Characters>1642</Characters>
  <Application>Microsoft Office Word</Application>
  <DocSecurity>0</DocSecurity>
  <Lines>13</Lines>
  <Paragraphs>3</Paragraphs>
  <ScaleCrop>false</ScaleCrop>
  <Company>TBS-SCT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Andraos, Karine</dc:creator>
  <cp:keywords/>
  <dc:description/>
  <cp:lastModifiedBy>Bouffard, Sophie (She/her, elle)</cp:lastModifiedBy>
  <cp:revision>60</cp:revision>
  <dcterms:created xsi:type="dcterms:W3CDTF">2025-11-05T13:10:00Z</dcterms:created>
  <dcterms:modified xsi:type="dcterms:W3CDTF">2025-11-12T21:10:00Z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2025-05-02T15:31:10Z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23ad777a-22c6-4c03-9bcf-2876d8a81986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MediaServiceImageTags">
    <vt:lpwstr/>
  </property>
  <property fmtid="{D5CDD505-2E9C-101B-9397-08002B2CF9AE}" pid="12" name="_dlc_DocIdItemGuid">
    <vt:lpwstr>e1243841-a93a-4838-8f1b-7ed7d79e4ad4</vt:lpwstr>
  </property>
</Properties>
</file>