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F2FD9" w14:textId="785D9F32" w:rsidR="006B31BA" w:rsidRPr="000A53AA" w:rsidRDefault="004732F2" w:rsidP="006B31BA">
      <w:pPr>
        <w:pStyle w:val="Title"/>
      </w:pPr>
      <w:r>
        <w:t xml:space="preserve">Welcome </w:t>
      </w:r>
      <w:r w:rsidR="00C9265F">
        <w:t>guide</w:t>
      </w:r>
      <w:r w:rsidR="00C9265F" w:rsidRPr="000A53AA">
        <w:t xml:space="preserve"> </w:t>
      </w:r>
      <w:r w:rsidR="006B31BA" w:rsidRPr="000A53AA">
        <w:t>for Indigenous Students</w:t>
      </w:r>
    </w:p>
    <w:p w14:paraId="3053087F" w14:textId="239B63BD" w:rsidR="00A57819" w:rsidRPr="003E13D6" w:rsidRDefault="00A57819" w:rsidP="00A57819">
      <w:pPr>
        <w:pStyle w:val="Title"/>
      </w:pPr>
    </w:p>
    <w:p w14:paraId="7C79B644" w14:textId="784B2694" w:rsidR="002C589E" w:rsidRDefault="002C589E" w:rsidP="002C589E">
      <w:pPr>
        <w:rPr>
          <w:rStyle w:val="SubtitleChar"/>
        </w:rPr>
      </w:pPr>
      <w:r>
        <w:br/>
      </w:r>
      <w:r w:rsidR="006B31BA">
        <w:rPr>
          <w:rStyle w:val="SubtitleChar"/>
        </w:rPr>
        <w:t>Prepared by the Indigenous Centre of Expertise for the Indigenous Student Employment Opportunity</w:t>
      </w:r>
    </w:p>
    <w:p w14:paraId="0B4EF1A6" w14:textId="192175BD" w:rsidR="00A50C7F" w:rsidRPr="00BA7D3F" w:rsidRDefault="006B31BA" w:rsidP="006B31BA">
      <w:pPr>
        <w:rPr>
          <w:rStyle w:val="Strong"/>
          <w:b w:val="0"/>
          <w:bCs w:val="0"/>
          <w:lang w:val="fr-CA"/>
        </w:rPr>
      </w:pPr>
      <w:r w:rsidRPr="00BA7D3F">
        <w:rPr>
          <w:rStyle w:val="Strong"/>
          <w:b w:val="0"/>
          <w:bCs w:val="0"/>
          <w:lang w:val="fr-CA"/>
        </w:rPr>
        <w:t xml:space="preserve">Updated </w:t>
      </w:r>
      <w:r w:rsidR="00C9265F">
        <w:rPr>
          <w:rStyle w:val="Strong"/>
          <w:b w:val="0"/>
          <w:bCs w:val="0"/>
          <w:lang w:val="fr-CA"/>
        </w:rPr>
        <w:t>May 1st</w:t>
      </w:r>
      <w:r w:rsidRPr="00BA7D3F">
        <w:rPr>
          <w:rStyle w:val="Strong"/>
          <w:b w:val="0"/>
          <w:bCs w:val="0"/>
          <w:lang w:val="fr-CA"/>
        </w:rPr>
        <w:t>, 202</w:t>
      </w:r>
      <w:r w:rsidR="004732F2">
        <w:rPr>
          <w:rStyle w:val="Strong"/>
          <w:b w:val="0"/>
          <w:bCs w:val="0"/>
          <w:lang w:val="fr-CA"/>
        </w:rPr>
        <w:t>5</w:t>
      </w:r>
      <w:bookmarkStart w:id="0" w:name="_Hlk129077816"/>
    </w:p>
    <w:bookmarkEnd w:id="0"/>
    <w:p w14:paraId="6E991D42" w14:textId="77777777" w:rsidR="00B34747" w:rsidRDefault="00B34747">
      <w:pPr>
        <w:rPr>
          <w:rFonts w:asciiTheme="majorHAnsi" w:eastAsiaTheme="majorEastAsia" w:hAnsiTheme="majorHAnsi" w:cstheme="majorBidi"/>
          <w:sz w:val="48"/>
          <w:szCs w:val="48"/>
        </w:rPr>
      </w:pPr>
      <w:r>
        <w:br w:type="page"/>
      </w:r>
    </w:p>
    <w:p w14:paraId="589AD48F" w14:textId="0015CE8A" w:rsidR="008F5682" w:rsidRDefault="0014218C" w:rsidP="008F5682">
      <w:pPr>
        <w:jc w:val="center"/>
        <w:rPr>
          <w:sz w:val="44"/>
          <w:szCs w:val="44"/>
        </w:rPr>
      </w:pPr>
      <w:r>
        <w:rPr>
          <w:noProof/>
          <w:sz w:val="44"/>
          <w:szCs w:val="44"/>
        </w:rPr>
        <w:lastRenderedPageBreak/>
        <w:drawing>
          <wp:inline distT="0" distB="0" distL="0" distR="0" wp14:anchorId="5FA1476B" wp14:editId="638DD425">
            <wp:extent cx="5943600" cy="1242695"/>
            <wp:effectExtent l="19050" t="19050" r="19050" b="14605"/>
            <wp:docPr id="46341286" name="Image 2"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1286" name="Image 2" descr="Une image contenant texte, Police, capture d’écran, Graphiqu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5943600" cy="1242695"/>
                    </a:xfrm>
                    <a:prstGeom prst="rect">
                      <a:avLst/>
                    </a:prstGeom>
                    <a:ln>
                      <a:solidFill>
                        <a:schemeClr val="tx1"/>
                      </a:solidFill>
                    </a:ln>
                  </pic:spPr>
                </pic:pic>
              </a:graphicData>
            </a:graphic>
          </wp:inline>
        </w:drawing>
      </w:r>
    </w:p>
    <w:p w14:paraId="4D8BE165" w14:textId="08CA6BEB" w:rsidR="006B31BA" w:rsidRPr="00724097" w:rsidRDefault="007C0616" w:rsidP="00724097">
      <w:pPr>
        <w:pStyle w:val="Heading1"/>
      </w:pPr>
      <w:r w:rsidRPr="00724097">
        <w:t xml:space="preserve">Introduction </w:t>
      </w:r>
      <w:r w:rsidR="006B31BA" w:rsidRPr="00724097">
        <w:t xml:space="preserve"> </w:t>
      </w:r>
    </w:p>
    <w:p w14:paraId="58B13694" w14:textId="56C910B9" w:rsidR="001E15DA" w:rsidRDefault="006B31BA" w:rsidP="006B31BA">
      <w:r w:rsidRPr="009B7532">
        <w:t xml:space="preserve">We hope that this summer’s work experience </w:t>
      </w:r>
      <w:r w:rsidR="00052488">
        <w:t xml:space="preserve">will </w:t>
      </w:r>
      <w:r w:rsidRPr="009B7532">
        <w:t xml:space="preserve">meet all your expectations! Part of having your expectations met is making sure that you communicate with your manager and team what you would like to get out of your work experience. </w:t>
      </w:r>
      <w:r w:rsidR="00AE76DC">
        <w:t>We encourage you to have these conversations during your employment period.</w:t>
      </w:r>
    </w:p>
    <w:p w14:paraId="29CEADEE" w14:textId="4554286D" w:rsidR="006B31BA" w:rsidRPr="009B7532" w:rsidRDefault="006B31BA" w:rsidP="006B31BA">
      <w:r w:rsidRPr="009B7532">
        <w:t xml:space="preserve">We are honored that you chose to work for the federal government to gain experience and maybe even choose the </w:t>
      </w:r>
      <w:r w:rsidR="00AC69B4">
        <w:t>public service</w:t>
      </w:r>
      <w:r w:rsidRPr="009B7532">
        <w:t xml:space="preserve"> as your permanent place of employment once you graduate. The government employs students to get their perspective</w:t>
      </w:r>
      <w:r w:rsidR="001975D9">
        <w:t>,</w:t>
      </w:r>
      <w:r w:rsidRPr="009B7532">
        <w:t xml:space="preserve"> </w:t>
      </w:r>
      <w:r w:rsidR="001975D9">
        <w:t>views, lived experiences, education, and cultures</w:t>
      </w:r>
      <w:r w:rsidR="00987418">
        <w:t xml:space="preserve"> and we encourage you to s</w:t>
      </w:r>
      <w:r w:rsidRPr="009B7532">
        <w:t>eize opportunities to share your views from a community or student perspective.</w:t>
      </w:r>
    </w:p>
    <w:p w14:paraId="78F35AD3" w14:textId="47C969C5" w:rsidR="006B31BA" w:rsidRPr="0047258F" w:rsidRDefault="006B31BA" w:rsidP="006B31BA">
      <w:r>
        <w:t>Please take a look at the testimonials below from previous Indigenous students to find out how their contribution to their summer positions was so valuable</w:t>
      </w:r>
      <w:r w:rsidR="00AC3659">
        <w:t>:</w:t>
      </w:r>
    </w:p>
    <w:p w14:paraId="51BC0D70" w14:textId="77777777" w:rsidR="00354E6A" w:rsidRDefault="006B31BA" w:rsidP="00354E6A">
      <w:pPr>
        <w:pStyle w:val="ListParagraph"/>
        <w:numPr>
          <w:ilvl w:val="0"/>
          <w:numId w:val="27"/>
        </w:numPr>
      </w:pPr>
      <w:hyperlink r:id="rId12" w:tgtFrame="_blank" w:tooltip="https://www.gcpedia.gc.ca/wiki/indigenous_student_employment_opportunity_-_testimonials" w:history="1">
        <w:r w:rsidRPr="00354E6A">
          <w:rPr>
            <w:rStyle w:val="Hyperlink"/>
          </w:rPr>
          <w:t>Indigenous Student Employment Opportunity - Testimonials</w:t>
        </w:r>
      </w:hyperlink>
      <w:r w:rsidRPr="00354E6A">
        <w:t xml:space="preserve"> </w:t>
      </w:r>
    </w:p>
    <w:p w14:paraId="7772ED79" w14:textId="0A577D48" w:rsidR="00FA09A9" w:rsidRPr="00354E6A" w:rsidRDefault="00A7700A" w:rsidP="00354E6A">
      <w:pPr>
        <w:pStyle w:val="ListParagraph"/>
        <w:numPr>
          <w:ilvl w:val="0"/>
          <w:numId w:val="27"/>
        </w:numPr>
      </w:pPr>
      <w:hyperlink r:id="rId13" w:history="1">
        <w:r>
          <w:rPr>
            <w:rStyle w:val="Hyperlink"/>
          </w:rPr>
          <w:t>Student to student: How to get a student job with the Government of Canada</w:t>
        </w:r>
      </w:hyperlink>
    </w:p>
    <w:p w14:paraId="6975BF48" w14:textId="77777777" w:rsidR="006B31BA" w:rsidRDefault="006B31BA" w:rsidP="00354E6A">
      <w:pPr>
        <w:pStyle w:val="ListParagraph"/>
        <w:numPr>
          <w:ilvl w:val="0"/>
          <w:numId w:val="27"/>
        </w:numPr>
      </w:pPr>
      <w:hyperlink r:id="rId14" w:history="1">
        <w:r w:rsidRPr="00354E6A">
          <w:rPr>
            <w:rStyle w:val="Hyperlink"/>
          </w:rPr>
          <w:t xml:space="preserve">Video Testimonials: Indigenous Employees </w:t>
        </w:r>
      </w:hyperlink>
    </w:p>
    <w:p w14:paraId="0FE1FC13" w14:textId="3543E43D" w:rsidR="00BC2D44" w:rsidRDefault="00BC2D44" w:rsidP="00BC2D44">
      <w:r>
        <w:t xml:space="preserve">This document is meant to offer advice and provide tools tailored </w:t>
      </w:r>
      <w:r w:rsidR="009E622A">
        <w:t>to</w:t>
      </w:r>
      <w:r>
        <w:t xml:space="preserve"> Indigenous students</w:t>
      </w:r>
      <w:r w:rsidR="009E622A">
        <w:t xml:space="preserve">’ </w:t>
      </w:r>
      <w:r w:rsidR="009F599F">
        <w:t>situation t</w:t>
      </w:r>
      <w:r>
        <w:t>o enrich your work experience.</w:t>
      </w:r>
      <w:r w:rsidR="00BE48C6">
        <w:t xml:space="preserve"> You will find a lot of helpful resources to help you get situated from the </w:t>
      </w:r>
      <w:hyperlink r:id="rId15" w:history="1">
        <w:r w:rsidR="00BE48C6" w:rsidRPr="00040029">
          <w:rPr>
            <w:rStyle w:val="Hyperlink"/>
          </w:rPr>
          <w:t xml:space="preserve">GC Students </w:t>
        </w:r>
        <w:r w:rsidR="00040029" w:rsidRPr="00040029">
          <w:rPr>
            <w:rStyle w:val="Hyperlink"/>
          </w:rPr>
          <w:t>resources</w:t>
        </w:r>
      </w:hyperlink>
      <w:r w:rsidR="00040029">
        <w:t xml:space="preserve"> page. This guide is meant to compliment these resources.</w:t>
      </w:r>
    </w:p>
    <w:p w14:paraId="6B902078" w14:textId="77777777" w:rsidR="00BC2D44" w:rsidRDefault="00BC2D44" w:rsidP="00BC2D44">
      <w:r w:rsidRPr="00563AB9">
        <w:t xml:space="preserve">Please note that some resources are available in English only or </w:t>
      </w:r>
      <w:r>
        <w:t xml:space="preserve">only accessible </w:t>
      </w:r>
      <w:r w:rsidRPr="00563AB9">
        <w:t>from a government network.</w:t>
      </w:r>
    </w:p>
    <w:p w14:paraId="740497F7" w14:textId="79E288EE" w:rsidR="004767DF" w:rsidRDefault="004767DF" w:rsidP="006B31BA">
      <w:pPr>
        <w:pStyle w:val="Heading2"/>
      </w:pPr>
      <w:r>
        <w:t>Onboarding</w:t>
      </w:r>
    </w:p>
    <w:p w14:paraId="2EDDEBB2" w14:textId="476C4C48" w:rsidR="004767DF" w:rsidRDefault="004767DF" w:rsidP="004767DF">
      <w:pPr>
        <w:rPr>
          <w:b/>
          <w:bCs/>
        </w:rPr>
      </w:pPr>
      <w:r w:rsidRPr="00372AC9">
        <w:rPr>
          <w:b/>
          <w:bCs/>
        </w:rPr>
        <w:t>Take the time to familiarize yourself with your new work environment, colleagues and managers.</w:t>
      </w:r>
    </w:p>
    <w:p w14:paraId="524587D9" w14:textId="026DF7C4" w:rsidR="004767DF" w:rsidRPr="004767DF" w:rsidRDefault="004767DF" w:rsidP="004767DF">
      <w:r w:rsidRPr="00372AC9">
        <w:lastRenderedPageBreak/>
        <w:t xml:space="preserve">Starting a new job can be </w:t>
      </w:r>
      <w:r w:rsidRPr="004767DF">
        <w:t>overwhelming</w:t>
      </w:r>
      <w:r>
        <w:t>. Give yourself time and seize as many opportunities as you can to engage with colleagues, read up on the organization and its role, take the orientation training and ask questions. Some of the resources to get you started are:</w:t>
      </w:r>
    </w:p>
    <w:p w14:paraId="53E24A62" w14:textId="14BEB3FE" w:rsidR="004767DF" w:rsidRDefault="004767DF" w:rsidP="004767DF">
      <w:pPr>
        <w:pStyle w:val="ListParagraph"/>
        <w:numPr>
          <w:ilvl w:val="0"/>
          <w:numId w:val="37"/>
        </w:numPr>
        <w:rPr>
          <w:lang w:eastAsia="en-CA"/>
        </w:rPr>
      </w:pPr>
      <w:hyperlink r:id="rId16" w:history="1">
        <w:r w:rsidRPr="00DC4D23">
          <w:rPr>
            <w:rStyle w:val="Hyperlink"/>
          </w:rPr>
          <w:t>Onboarding: what to expect on your first day, weeks and months</w:t>
        </w:r>
      </w:hyperlink>
    </w:p>
    <w:p w14:paraId="2780BB1C" w14:textId="2AD3E2C4" w:rsidR="004767DF" w:rsidRDefault="004767DF" w:rsidP="004767DF">
      <w:pPr>
        <w:pStyle w:val="ListParagraph"/>
        <w:numPr>
          <w:ilvl w:val="0"/>
          <w:numId w:val="37"/>
        </w:numPr>
        <w:rPr>
          <w:lang w:eastAsia="en-CA"/>
        </w:rPr>
      </w:pPr>
      <w:hyperlink r:id="rId17" w:tooltip="The Guide to Onboarding for Student Employees" w:history="1">
        <w:r w:rsidRPr="00DC4D23">
          <w:rPr>
            <w:rStyle w:val="Hyperlink"/>
          </w:rPr>
          <w:t>Guide to Onboarding for Student Employees</w:t>
        </w:r>
      </w:hyperlink>
    </w:p>
    <w:p w14:paraId="2ED65AFA" w14:textId="299D7348" w:rsidR="00372AC9" w:rsidRPr="00DC4D23" w:rsidRDefault="00372AC9" w:rsidP="00372AC9">
      <w:pPr>
        <w:pStyle w:val="ListParagraph"/>
        <w:numPr>
          <w:ilvl w:val="0"/>
          <w:numId w:val="37"/>
        </w:numPr>
        <w:rPr>
          <w:lang w:eastAsia="en-CA"/>
        </w:rPr>
      </w:pPr>
      <w:r w:rsidRPr="00372AC9">
        <w:rPr>
          <w:lang w:eastAsia="en-CA"/>
        </w:rPr>
        <w:t>New public servant toolbox by the Youth Professionals Network</w:t>
      </w:r>
      <w:r>
        <w:rPr>
          <w:lang w:eastAsia="en-CA"/>
        </w:rPr>
        <w:t>.</w:t>
      </w:r>
    </w:p>
    <w:p w14:paraId="2FA1BEC5" w14:textId="18D6659B" w:rsidR="00232ECD" w:rsidRDefault="006B31BA" w:rsidP="006B31BA">
      <w:pPr>
        <w:pStyle w:val="Heading2"/>
      </w:pPr>
      <w:r>
        <w:t>Networks</w:t>
      </w:r>
    </w:p>
    <w:p w14:paraId="65381C46" w14:textId="42891125" w:rsidR="006B31BA" w:rsidRDefault="00EF7F40" w:rsidP="00232ECD">
      <w:pPr>
        <w:rPr>
          <w:b/>
          <w:bCs/>
        </w:rPr>
      </w:pPr>
      <w:r w:rsidRPr="00C9265F">
        <w:rPr>
          <w:b/>
          <w:bCs/>
        </w:rPr>
        <w:t>Want to connect with others who get it and build a powerful support system? Let's talk networks!</w:t>
      </w:r>
    </w:p>
    <w:p w14:paraId="2C9F1AB2" w14:textId="3D7646F5" w:rsidR="00EF7F40" w:rsidRPr="00C9265F" w:rsidRDefault="00EF7F40" w:rsidP="00232ECD">
      <w:r w:rsidRPr="00C9265F">
        <w:t>Having a group of peers who understand your experiences and can cheer you on is important! Employee resource groups and networks are like your workplace family. They're fantastic for getting support, boosting your career smarts, and helping you grow both personally and professionally while making you feel like you truly belong.</w:t>
      </w:r>
    </w:p>
    <w:p w14:paraId="1F6DABCA" w14:textId="7A36F0AF" w:rsidR="00EF7F40" w:rsidRPr="00C9265F" w:rsidRDefault="00EF7F40" w:rsidP="00232ECD">
      <w:r w:rsidRPr="00C9265F">
        <w:t>Think about joining young professional networks or other groups that spark your interest. These are amazing spaces to connect with people from different backgrounds, sharpen your leadership skills, and open doors for your career journey.</w:t>
      </w:r>
    </w:p>
    <w:p w14:paraId="089170C4" w14:textId="748BD745" w:rsidR="00EF7F40" w:rsidRPr="00C9265F" w:rsidRDefault="00EF7F40" w:rsidP="00EF7F40">
      <w:r w:rsidRPr="00C9265F">
        <w:t>Chat with your manager about the student networks and other key groups within our organization. They can help you find the perfect fit!</w:t>
      </w:r>
    </w:p>
    <w:p w14:paraId="4E9FB57E" w14:textId="7836A385" w:rsidR="00EF7F40" w:rsidRPr="00C9265F" w:rsidRDefault="00EF7F40" w:rsidP="00EF7F40">
      <w:r w:rsidRPr="00C9265F">
        <w:t>Here are some groups you might want to explore:</w:t>
      </w:r>
    </w:p>
    <w:p w14:paraId="7E6BB5DE" w14:textId="10C3BDAD" w:rsidR="003D56FA" w:rsidRPr="006D278C" w:rsidRDefault="003D56FA" w:rsidP="006B31BA">
      <w:r>
        <w:t>Some of the groups that you might want to consider joining are as follows:</w:t>
      </w:r>
    </w:p>
    <w:p w14:paraId="355AC70A" w14:textId="77777777" w:rsidR="006B31BA" w:rsidRPr="003D56FA" w:rsidRDefault="006B31BA" w:rsidP="003D56FA">
      <w:pPr>
        <w:pStyle w:val="ListParagraph"/>
        <w:numPr>
          <w:ilvl w:val="0"/>
          <w:numId w:val="28"/>
        </w:numPr>
      </w:pPr>
      <w:hyperlink r:id="rId18" w:history="1">
        <w:r w:rsidRPr="003D56FA">
          <w:rPr>
            <w:rStyle w:val="Hyperlink"/>
          </w:rPr>
          <w:t>Federal Youth Network</w:t>
        </w:r>
      </w:hyperlink>
      <w:r w:rsidRPr="003D56FA">
        <w:t xml:space="preserve"> </w:t>
      </w:r>
    </w:p>
    <w:p w14:paraId="6FB18AAC" w14:textId="77777777" w:rsidR="006B31BA" w:rsidRPr="003D56FA" w:rsidRDefault="006B31BA" w:rsidP="003D56FA">
      <w:pPr>
        <w:pStyle w:val="ListParagraph"/>
        <w:numPr>
          <w:ilvl w:val="0"/>
          <w:numId w:val="28"/>
        </w:numPr>
      </w:pPr>
      <w:hyperlink r:id="rId19" w:history="1">
        <w:r w:rsidRPr="003D56FA">
          <w:rPr>
            <w:rStyle w:val="Hyperlink"/>
          </w:rPr>
          <w:t xml:space="preserve">GC Students </w:t>
        </w:r>
      </w:hyperlink>
    </w:p>
    <w:p w14:paraId="26F60299" w14:textId="77777777" w:rsidR="002D5B77" w:rsidRDefault="006B31BA" w:rsidP="002D5B77">
      <w:pPr>
        <w:pStyle w:val="ListParagraph"/>
        <w:numPr>
          <w:ilvl w:val="0"/>
          <w:numId w:val="28"/>
        </w:numPr>
      </w:pPr>
      <w:hyperlink r:id="rId20" w:history="1">
        <w:r w:rsidRPr="003D56FA">
          <w:rPr>
            <w:rStyle w:val="Hyperlink"/>
          </w:rPr>
          <w:t>Indigenous Federal Employee Network</w:t>
        </w:r>
      </w:hyperlink>
    </w:p>
    <w:p w14:paraId="6E7061F1" w14:textId="46CE74FC" w:rsidR="002D5B77" w:rsidRPr="003D56FA" w:rsidRDefault="002D5B77" w:rsidP="002D5B77">
      <w:pPr>
        <w:pStyle w:val="ListParagraph"/>
        <w:numPr>
          <w:ilvl w:val="0"/>
          <w:numId w:val="28"/>
        </w:numPr>
      </w:pPr>
      <w:hyperlink r:id="rId21" w:anchor="GC_Diversity_Networks_-_R.C3.A9seaux_de_la-diversit.C3.A9-du_GC" w:history="1">
        <w:r w:rsidRPr="003D56FA">
          <w:rPr>
            <w:rStyle w:val="Hyperlink"/>
          </w:rPr>
          <w:t xml:space="preserve">GC Diversity Networks </w:t>
        </w:r>
      </w:hyperlink>
    </w:p>
    <w:p w14:paraId="51D892AB" w14:textId="77777777" w:rsidR="00CF4734" w:rsidRDefault="006B31BA" w:rsidP="006B31BA">
      <w:pPr>
        <w:pStyle w:val="Heading2"/>
      </w:pPr>
      <w:r>
        <w:t>Learning and development</w:t>
      </w:r>
    </w:p>
    <w:p w14:paraId="039FE599" w14:textId="423DCC9C" w:rsidR="006B31BA" w:rsidRDefault="00232ECD" w:rsidP="00CF4734">
      <w:pPr>
        <w:rPr>
          <w:b/>
          <w:bCs/>
        </w:rPr>
      </w:pPr>
      <w:r w:rsidRPr="00232ECD">
        <w:rPr>
          <w:b/>
          <w:bCs/>
        </w:rPr>
        <w:t>Seize opportunities to grow your skills!</w:t>
      </w:r>
    </w:p>
    <w:p w14:paraId="79BAEBFA" w14:textId="7A41E013" w:rsidR="00536647" w:rsidRDefault="00536647" w:rsidP="00CF4734">
      <w:r w:rsidRPr="00C9265F">
        <w:t>Investing in your professional growth isn't just about ticking boxes</w:t>
      </w:r>
      <w:r w:rsidR="00967EB9">
        <w:t xml:space="preserve">, </w:t>
      </w:r>
      <w:r w:rsidR="00967EB9" w:rsidRPr="00967EB9">
        <w:t>it's about becoming confiden</w:t>
      </w:r>
      <w:r w:rsidR="00F704B3">
        <w:t>t</w:t>
      </w:r>
      <w:r w:rsidR="00967EB9" w:rsidRPr="00967EB9">
        <w:t xml:space="preserve"> every time you tackle a new challenge. Imagine walking into a meeting knowing you've got the cutting-edge skills and insights to shin</w:t>
      </w:r>
      <w:r w:rsidR="004C1ACA">
        <w:t>e</w:t>
      </w:r>
      <w:r w:rsidR="008B7B5A">
        <w:t>.</w:t>
      </w:r>
    </w:p>
    <w:p w14:paraId="3732078C" w14:textId="715006E1" w:rsidR="004C1ACA" w:rsidRDefault="004C1ACA" w:rsidP="00CF4734">
      <w:r>
        <w:lastRenderedPageBreak/>
        <w:t>Curious on how to make it happen</w:t>
      </w:r>
      <w:r w:rsidR="008B7B5A">
        <w:t>?</w:t>
      </w:r>
      <w:r>
        <w:t xml:space="preserve"> </w:t>
      </w:r>
    </w:p>
    <w:p w14:paraId="59E2FC5B" w14:textId="02323FA9" w:rsidR="00022291" w:rsidRPr="00C9265F" w:rsidRDefault="00022291" w:rsidP="00CF4734">
      <w:r w:rsidRPr="00022291">
        <w:t>Explore the resources below and weave some of these dynamic activities into your learning journey. Let's build that expertise and confidence together!</w:t>
      </w:r>
    </w:p>
    <w:p w14:paraId="7E1E16AA" w14:textId="77777777" w:rsidR="006B31BA" w:rsidRPr="00E414F9" w:rsidRDefault="006B31BA" w:rsidP="006B31BA">
      <w:pPr>
        <w:pStyle w:val="ListParagraph"/>
        <w:numPr>
          <w:ilvl w:val="0"/>
          <w:numId w:val="22"/>
        </w:numPr>
      </w:pPr>
      <w:hyperlink r:id="rId22" w:history="1">
        <w:r w:rsidRPr="00E414F9">
          <w:rPr>
            <w:rStyle w:val="Hyperlink"/>
          </w:rPr>
          <w:t xml:space="preserve">Canada School </w:t>
        </w:r>
        <w:r>
          <w:rPr>
            <w:rStyle w:val="Hyperlink"/>
          </w:rPr>
          <w:t xml:space="preserve">of </w:t>
        </w:r>
        <w:r w:rsidRPr="00E414F9">
          <w:rPr>
            <w:rStyle w:val="Hyperlink"/>
          </w:rPr>
          <w:t>P</w:t>
        </w:r>
        <w:r>
          <w:rPr>
            <w:rStyle w:val="Hyperlink"/>
          </w:rPr>
          <w:t xml:space="preserve">ublic </w:t>
        </w:r>
        <w:r w:rsidRPr="00E414F9">
          <w:rPr>
            <w:rStyle w:val="Hyperlink"/>
          </w:rPr>
          <w:t>S</w:t>
        </w:r>
        <w:r>
          <w:rPr>
            <w:rStyle w:val="Hyperlink"/>
          </w:rPr>
          <w:t>ervice</w:t>
        </w:r>
        <w:r w:rsidRPr="00E414F9">
          <w:rPr>
            <w:rStyle w:val="Hyperlink"/>
          </w:rPr>
          <w:t xml:space="preserve"> Indigenous Learning Series</w:t>
        </w:r>
      </w:hyperlink>
    </w:p>
    <w:p w14:paraId="746535B7" w14:textId="77777777" w:rsidR="001B609B" w:rsidRPr="001B609B" w:rsidRDefault="006B31BA" w:rsidP="001B609B">
      <w:pPr>
        <w:pStyle w:val="ListParagraph"/>
        <w:numPr>
          <w:ilvl w:val="0"/>
          <w:numId w:val="22"/>
        </w:numPr>
        <w:rPr>
          <w:rStyle w:val="Hyperlink"/>
          <w:color w:val="auto"/>
          <w:u w:val="none"/>
        </w:rPr>
      </w:pPr>
      <w:hyperlink r:id="rId23" w:history="1">
        <w:r>
          <w:rPr>
            <w:rStyle w:val="Hyperlink"/>
          </w:rPr>
          <w:t>Canada School of Public Service Learning path for students</w:t>
        </w:r>
      </w:hyperlink>
    </w:p>
    <w:p w14:paraId="13DD753F" w14:textId="26A218D4" w:rsidR="001B609B" w:rsidRPr="00087307" w:rsidRDefault="00087307" w:rsidP="001B609B">
      <w:pPr>
        <w:pStyle w:val="ListParagraph"/>
        <w:numPr>
          <w:ilvl w:val="0"/>
          <w:numId w:val="22"/>
        </w:numPr>
        <w:rPr>
          <w:rStyle w:val="Hyperlink"/>
        </w:rPr>
      </w:pPr>
      <w:r>
        <w:fldChar w:fldCharType="begin"/>
      </w:r>
      <w:r>
        <w:instrText>HYPERLINK "https://wiki.gccollab.ca/FYN_Learning_Hub_-_Carrefour_d%27apprentissage_du_RJFF"</w:instrText>
      </w:r>
      <w:r>
        <w:fldChar w:fldCharType="separate"/>
      </w:r>
      <w:r w:rsidR="006B31BA" w:rsidRPr="00087307">
        <w:rPr>
          <w:rStyle w:val="Hyperlink"/>
        </w:rPr>
        <w:t>Federal Youth Network Virtual Learning Series</w:t>
      </w:r>
    </w:p>
    <w:p w14:paraId="18F7A45A" w14:textId="408866B1" w:rsidR="006B31BA" w:rsidRPr="001B609B" w:rsidRDefault="00087307" w:rsidP="001B609B">
      <w:pPr>
        <w:pStyle w:val="ListParagraph"/>
        <w:numPr>
          <w:ilvl w:val="0"/>
          <w:numId w:val="22"/>
        </w:numPr>
        <w:rPr>
          <w:rStyle w:val="Hyperlink"/>
          <w:color w:val="auto"/>
          <w:u w:val="none"/>
        </w:rPr>
      </w:pPr>
      <w:r>
        <w:fldChar w:fldCharType="end"/>
      </w:r>
      <w:hyperlink r:id="rId24" w:history="1">
        <w:r w:rsidR="006B31BA" w:rsidRPr="004C003E">
          <w:rPr>
            <w:rStyle w:val="Hyperlink"/>
          </w:rPr>
          <w:t>GC Students events</w:t>
        </w:r>
      </w:hyperlink>
      <w:r w:rsidR="001B609B">
        <w:rPr>
          <w:rStyle w:val="Hyperlink"/>
        </w:rPr>
        <w:t>.</w:t>
      </w:r>
    </w:p>
    <w:p w14:paraId="44BA0839" w14:textId="4C565F38" w:rsidR="00232ECD" w:rsidRDefault="006B31BA" w:rsidP="006B31BA">
      <w:pPr>
        <w:pStyle w:val="Heading2"/>
      </w:pPr>
      <w:r>
        <w:t xml:space="preserve">Culture </w:t>
      </w:r>
    </w:p>
    <w:p w14:paraId="6F68C5D1" w14:textId="4A909DC0" w:rsidR="006B31BA" w:rsidRDefault="00232ECD" w:rsidP="00232ECD">
      <w:pPr>
        <w:rPr>
          <w:b/>
          <w:bCs/>
        </w:rPr>
      </w:pPr>
      <w:r w:rsidRPr="00232ECD">
        <w:rPr>
          <w:b/>
          <w:bCs/>
        </w:rPr>
        <w:t>M</w:t>
      </w:r>
      <w:r w:rsidR="005D688F" w:rsidRPr="00232ECD">
        <w:rPr>
          <w:b/>
          <w:bCs/>
        </w:rPr>
        <w:t xml:space="preserve">aintain your identity by </w:t>
      </w:r>
      <w:r w:rsidR="0080627C" w:rsidRPr="00232ECD">
        <w:rPr>
          <w:b/>
          <w:bCs/>
        </w:rPr>
        <w:t>receiving spiritual guidance</w:t>
      </w:r>
      <w:r>
        <w:rPr>
          <w:b/>
          <w:bCs/>
        </w:rPr>
        <w:t>.</w:t>
      </w:r>
    </w:p>
    <w:p w14:paraId="6BB66552" w14:textId="04F542B8" w:rsidR="00481176" w:rsidRDefault="00481176" w:rsidP="00232ECD">
      <w:r>
        <w:rPr>
          <w:b/>
          <w:bCs/>
        </w:rPr>
        <w:t>Nourish your roots:</w:t>
      </w:r>
      <w:r w:rsidR="00351C9E">
        <w:rPr>
          <w:b/>
          <w:bCs/>
        </w:rPr>
        <w:t xml:space="preserve"> </w:t>
      </w:r>
      <w:r w:rsidR="00351C9E" w:rsidRPr="00C9265F">
        <w:t>Your identity is a powerful source of strength and belonging. Connecting with your spirituality and culture isn't just important—it's vital for a thriving experience, both personally and professionally.</w:t>
      </w:r>
    </w:p>
    <w:p w14:paraId="624652BD" w14:textId="7D1A5FC7" w:rsidR="0022373A" w:rsidRDefault="0062632F" w:rsidP="00232ECD">
      <w:r w:rsidRPr="00C9265F">
        <w:rPr>
          <w:b/>
          <w:bCs/>
        </w:rPr>
        <w:t>Imagine a workplace that truly understands and respects who you are:</w:t>
      </w:r>
      <w:r>
        <w:t xml:space="preserve"> </w:t>
      </w:r>
      <w:r w:rsidR="0022373A" w:rsidRPr="0022373A">
        <w:t>Recognizing the significance of Indigenous identity and relationships creates a space where you can feel fully seen and valued.</w:t>
      </w:r>
    </w:p>
    <w:p w14:paraId="5DAA3D0C" w14:textId="1CFF65B0" w:rsidR="00B07E27" w:rsidRPr="00C9265F" w:rsidRDefault="00B07E27" w:rsidP="00232ECD">
      <w:r w:rsidRPr="00B07E27">
        <w:rPr>
          <w:b/>
          <w:bCs/>
        </w:rPr>
        <w:t>Want to weave your cultural life into your work life?</w:t>
      </w:r>
      <w:r w:rsidRPr="00B07E27">
        <w:t xml:space="preserve"> Don't hesitate to share your needs for participating in community or cultural events with your manager. Below, you'll find a list of events that might resonate with you. Let's ensure your cultural well-being is nurtured!</w:t>
      </w:r>
    </w:p>
    <w:p w14:paraId="4BAF2CB3" w14:textId="77777777" w:rsidR="00D7377B" w:rsidRDefault="006B31BA" w:rsidP="00232ECD">
      <w:pPr>
        <w:pStyle w:val="ListParagraph"/>
        <w:numPr>
          <w:ilvl w:val="0"/>
          <w:numId w:val="30"/>
        </w:numPr>
      </w:pPr>
      <w:hyperlink r:id="rId25" w:history="1">
        <w:proofErr w:type="spellStart"/>
        <w:r w:rsidRPr="00232ECD">
          <w:rPr>
            <w:rStyle w:val="Hyperlink"/>
          </w:rPr>
          <w:t>Iskotew</w:t>
        </w:r>
        <w:proofErr w:type="spellEnd"/>
        <w:r w:rsidRPr="00232ECD">
          <w:rPr>
            <w:rStyle w:val="Hyperlink"/>
          </w:rPr>
          <w:t xml:space="preserve"> Lodge</w:t>
        </w:r>
      </w:hyperlink>
    </w:p>
    <w:p w14:paraId="654E54EB" w14:textId="55522701" w:rsidR="006B31BA" w:rsidRPr="00232ECD" w:rsidRDefault="006B31BA" w:rsidP="00D7377B">
      <w:pPr>
        <w:pStyle w:val="ListParagraph"/>
        <w:numPr>
          <w:ilvl w:val="1"/>
          <w:numId w:val="30"/>
        </w:numPr>
      </w:pPr>
      <w:r w:rsidRPr="00232ECD">
        <w:t xml:space="preserve">This healing and wellness lodge provides an opportunity for Indigenous and non-Indigenous employees to gain a greater appreciation and understanding of traditional Indigenous cultures and practices. All employees are welcome </w:t>
      </w:r>
      <w:r w:rsidR="001A3E31" w:rsidRPr="00232ECD">
        <w:t>to attend teachings sessions</w:t>
      </w:r>
      <w:r w:rsidR="005D688F" w:rsidRPr="00232ECD">
        <w:t xml:space="preserve"> and </w:t>
      </w:r>
      <w:r w:rsidRPr="00232ECD">
        <w:t xml:space="preserve">to make appointments with visiting Elders for individual sessions </w:t>
      </w:r>
      <w:r w:rsidR="005D688F" w:rsidRPr="00232ECD">
        <w:t>to receive</w:t>
      </w:r>
      <w:r w:rsidRPr="00232ECD">
        <w:t xml:space="preserve"> spiritual guidance.</w:t>
      </w:r>
    </w:p>
    <w:p w14:paraId="46F0AD35" w14:textId="77777777" w:rsidR="00D7377B" w:rsidRDefault="006B31BA" w:rsidP="00232ECD">
      <w:pPr>
        <w:pStyle w:val="ListParagraph"/>
        <w:numPr>
          <w:ilvl w:val="0"/>
          <w:numId w:val="30"/>
        </w:numPr>
      </w:pPr>
      <w:hyperlink r:id="rId26" w:history="1">
        <w:r w:rsidRPr="00232ECD">
          <w:rPr>
            <w:rStyle w:val="Hyperlink"/>
          </w:rPr>
          <w:t>Kumik Elder Lodge</w:t>
        </w:r>
      </w:hyperlink>
    </w:p>
    <w:p w14:paraId="2C1BA1AF" w14:textId="76C7F83D" w:rsidR="006B31BA" w:rsidRPr="00232ECD" w:rsidRDefault="006B31BA" w:rsidP="004C5A21">
      <w:pPr>
        <w:pStyle w:val="ListParagraph"/>
        <w:numPr>
          <w:ilvl w:val="1"/>
          <w:numId w:val="30"/>
        </w:numPr>
      </w:pPr>
      <w:r w:rsidRPr="00232ECD">
        <w:t>The Kiche Anishnabe Kumik is a Lodge where federal employees in the National Capital Region can learn directly from Indigenous Elders through teachings, guidance, and advice. Employees from every region can join virtually.</w:t>
      </w:r>
    </w:p>
    <w:p w14:paraId="186704EA" w14:textId="256E2CE6" w:rsidR="004C5A21" w:rsidRDefault="006B31BA" w:rsidP="00232ECD">
      <w:pPr>
        <w:pStyle w:val="ListParagraph"/>
        <w:numPr>
          <w:ilvl w:val="0"/>
          <w:numId w:val="30"/>
        </w:numPr>
      </w:pPr>
      <w:hyperlink r:id="rId27" w:history="1">
        <w:r w:rsidRPr="00232ECD">
          <w:rPr>
            <w:rStyle w:val="Hyperlink"/>
          </w:rPr>
          <w:t>Circle of Nations</w:t>
        </w:r>
      </w:hyperlink>
    </w:p>
    <w:p w14:paraId="676AB552" w14:textId="3A190924" w:rsidR="006B31BA" w:rsidRPr="00232ECD" w:rsidRDefault="006B31BA" w:rsidP="004C5A21">
      <w:pPr>
        <w:pStyle w:val="ListParagraph"/>
        <w:numPr>
          <w:ilvl w:val="1"/>
          <w:numId w:val="30"/>
        </w:numPr>
      </w:pPr>
      <w:r w:rsidRPr="00232ECD">
        <w:lastRenderedPageBreak/>
        <w:t xml:space="preserve">The Circle of Nations host Indigenous cultural teachings, ceremonies, workshops, intergovernmental fora, Indigenous history, events and more. Teachings are accessible online through the Zoom platform every Wednesday at noon hour. </w:t>
      </w:r>
      <w:r w:rsidR="00722814">
        <w:t>Email the Circle to receive the invitations.</w:t>
      </w:r>
      <w:r w:rsidRPr="00232ECD">
        <w:t xml:space="preserve"> </w:t>
      </w:r>
    </w:p>
    <w:p w14:paraId="4D5B2B05" w14:textId="77777777" w:rsidR="006B31BA" w:rsidRDefault="006B31BA" w:rsidP="006B31BA">
      <w:pPr>
        <w:pStyle w:val="Heading2"/>
      </w:pPr>
      <w:r>
        <w:t xml:space="preserve">Wellness </w:t>
      </w:r>
    </w:p>
    <w:p w14:paraId="54B71BEC" w14:textId="0529EA65" w:rsidR="00694C8E" w:rsidRDefault="006B31BA" w:rsidP="00694C8E">
      <w:r w:rsidRPr="00694C8E">
        <w:rPr>
          <w:b/>
          <w:bCs/>
        </w:rPr>
        <w:t xml:space="preserve">Self-care and awareness can help build a strong sense of self. </w:t>
      </w:r>
      <w:r w:rsidR="00185488" w:rsidRPr="00C9265F">
        <w:t>Taking time for self-care and cultivating self-awareness isn't a luxury</w:t>
      </w:r>
      <w:r w:rsidR="00185488">
        <w:t xml:space="preserve">, </w:t>
      </w:r>
      <w:r w:rsidR="00185488" w:rsidRPr="00C9265F">
        <w:t>it's the foundation for a strong and resilient sense of self. When you prioritize your well-being, you show up as your best self in all aspects of your life.</w:t>
      </w:r>
    </w:p>
    <w:p w14:paraId="6C32AED8" w14:textId="61F85115" w:rsidR="003C63F3" w:rsidRPr="00C9265F" w:rsidRDefault="003C63F3" w:rsidP="00694C8E">
      <w:r w:rsidRPr="003C63F3">
        <w:rPr>
          <w:b/>
          <w:bCs/>
        </w:rPr>
        <w:t>Feeling like you could use a little extra support?</w:t>
      </w:r>
      <w:r w:rsidRPr="003C63F3">
        <w:t xml:space="preserve"> These resources are here to help you navigate those times and build an even stronger inner core. Explore what resonates with you:</w:t>
      </w:r>
    </w:p>
    <w:p w14:paraId="2D2C8CA1" w14:textId="77777777" w:rsidR="00F8221D" w:rsidRPr="00F8221D" w:rsidRDefault="006B31BA" w:rsidP="00694C8E">
      <w:pPr>
        <w:pStyle w:val="ListParagraph"/>
        <w:numPr>
          <w:ilvl w:val="0"/>
          <w:numId w:val="36"/>
        </w:numPr>
        <w:rPr>
          <w:rStyle w:val="Hyperlink"/>
          <w:color w:val="auto"/>
          <w:u w:val="none"/>
        </w:rPr>
      </w:pPr>
      <w:hyperlink r:id="rId28" w:history="1">
        <w:r w:rsidRPr="00694C8E">
          <w:rPr>
            <w:rStyle w:val="Hyperlink"/>
          </w:rPr>
          <w:t>Mental Health and Wellness</w:t>
        </w:r>
      </w:hyperlink>
      <w:r w:rsidRPr="00694C8E">
        <w:rPr>
          <w:rStyle w:val="Hyperlink"/>
        </w:rPr>
        <w:t xml:space="preserve">  </w:t>
      </w:r>
    </w:p>
    <w:p w14:paraId="47476A19" w14:textId="7AC132C1" w:rsidR="00F8221D" w:rsidRDefault="006B31BA" w:rsidP="00694C8E">
      <w:pPr>
        <w:pStyle w:val="ListParagraph"/>
        <w:numPr>
          <w:ilvl w:val="1"/>
          <w:numId w:val="36"/>
        </w:numPr>
      </w:pPr>
      <w:r w:rsidRPr="00694C8E">
        <w:t>The Hope for Wellness Help Line offers immediate help to all Indigenous peoples across Canada. If you’re experiencing emotional distress and want to talk, contact the toll-free </w:t>
      </w:r>
      <w:hyperlink r:id="rId29" w:history="1">
        <w:r w:rsidRPr="00694C8E">
          <w:rPr>
            <w:rStyle w:val="Hyperlink"/>
          </w:rPr>
          <w:t>Hope for Wellness Help Line</w:t>
        </w:r>
      </w:hyperlink>
      <w:r w:rsidRPr="00694C8E">
        <w:t> at 1-855-242-3310 or the online chat at </w:t>
      </w:r>
      <w:hyperlink r:id="rId30" w:history="1">
        <w:r w:rsidRPr="00694C8E">
          <w:rPr>
            <w:rStyle w:val="Hyperlink"/>
          </w:rPr>
          <w:t>hopeforwellness.ca</w:t>
        </w:r>
      </w:hyperlink>
      <w:r w:rsidRPr="00694C8E">
        <w:t> open 24</w:t>
      </w:r>
      <w:r w:rsidR="00773746">
        <w:t>/7.</w:t>
      </w:r>
    </w:p>
    <w:p w14:paraId="78C64C01" w14:textId="77777777" w:rsidR="00F8221D" w:rsidRDefault="006B31BA" w:rsidP="00694C8E">
      <w:pPr>
        <w:pStyle w:val="ListParagraph"/>
        <w:numPr>
          <w:ilvl w:val="0"/>
          <w:numId w:val="36"/>
        </w:numPr>
      </w:pPr>
      <w:hyperlink r:id="rId31" w:history="1">
        <w:r w:rsidRPr="00694C8E">
          <w:rPr>
            <w:rStyle w:val="Hyperlink"/>
          </w:rPr>
          <w:t>Employee Assistance Program (EAP)</w:t>
        </w:r>
      </w:hyperlink>
      <w:r w:rsidRPr="00694C8E">
        <w:t> </w:t>
      </w:r>
    </w:p>
    <w:p w14:paraId="490DFF1D" w14:textId="77777777" w:rsidR="00F8221D" w:rsidRDefault="006B31BA" w:rsidP="00694C8E">
      <w:pPr>
        <w:pStyle w:val="ListParagraph"/>
        <w:numPr>
          <w:ilvl w:val="1"/>
          <w:numId w:val="36"/>
        </w:numPr>
      </w:pPr>
      <w:r w:rsidRPr="00694C8E">
        <w:t xml:space="preserve">The EAP is available to you and your immediate family members 24 hours a day, 7 days a week whether you are in distress, or need some mental health support. </w:t>
      </w:r>
    </w:p>
    <w:p w14:paraId="7E0BC55C" w14:textId="77777777" w:rsidR="00F8221D" w:rsidRDefault="006B31BA" w:rsidP="00694C8E">
      <w:pPr>
        <w:pStyle w:val="ListParagraph"/>
        <w:numPr>
          <w:ilvl w:val="0"/>
          <w:numId w:val="36"/>
        </w:numPr>
      </w:pPr>
      <w:hyperlink r:id="rId32" w:history="1">
        <w:r w:rsidRPr="00694C8E">
          <w:rPr>
            <w:rStyle w:val="Hyperlink"/>
          </w:rPr>
          <w:t>Centre of Expertise on Mental Health in the Workplace</w:t>
        </w:r>
      </w:hyperlink>
      <w:r w:rsidRPr="00694C8E">
        <w:t> </w:t>
      </w:r>
    </w:p>
    <w:p w14:paraId="018B3C91" w14:textId="77777777" w:rsidR="00F8221D" w:rsidRDefault="006B31BA" w:rsidP="00694C8E">
      <w:pPr>
        <w:pStyle w:val="ListParagraph"/>
        <w:numPr>
          <w:ilvl w:val="1"/>
          <w:numId w:val="36"/>
        </w:numPr>
      </w:pPr>
      <w:r w:rsidRPr="00694C8E">
        <w:t>Resources, tools and services to help employees maintain their mental health.</w:t>
      </w:r>
    </w:p>
    <w:p w14:paraId="35B488A7" w14:textId="77777777" w:rsidR="00F8221D" w:rsidRDefault="006B31BA" w:rsidP="00694C8E">
      <w:pPr>
        <w:pStyle w:val="ListParagraph"/>
        <w:numPr>
          <w:ilvl w:val="0"/>
          <w:numId w:val="36"/>
        </w:numPr>
      </w:pPr>
      <w:hyperlink r:id="rId33" w:history="1">
        <w:r w:rsidRPr="00694C8E">
          <w:rPr>
            <w:rStyle w:val="Hyperlink"/>
          </w:rPr>
          <w:t>Workplace Strategies for Mental Health</w:t>
        </w:r>
      </w:hyperlink>
    </w:p>
    <w:p w14:paraId="4B8096C6" w14:textId="250B186B" w:rsidR="006B31BA" w:rsidRPr="00694C8E" w:rsidRDefault="006B31BA" w:rsidP="00F8221D">
      <w:pPr>
        <w:pStyle w:val="ListParagraph"/>
        <w:numPr>
          <w:ilvl w:val="1"/>
          <w:numId w:val="36"/>
        </w:numPr>
      </w:pPr>
      <w:r w:rsidRPr="00694C8E">
        <w:t>Resources to support well-being for employees and their families.</w:t>
      </w:r>
    </w:p>
    <w:p w14:paraId="50101346" w14:textId="77777777" w:rsidR="00A60885" w:rsidRDefault="006B31BA" w:rsidP="00694C8E">
      <w:pPr>
        <w:pStyle w:val="ListParagraph"/>
        <w:numPr>
          <w:ilvl w:val="0"/>
          <w:numId w:val="36"/>
        </w:numPr>
      </w:pPr>
      <w:hyperlink r:id="rId34" w:history="1">
        <w:r w:rsidRPr="00694C8E">
          <w:rPr>
            <w:rStyle w:val="Hyperlink"/>
          </w:rPr>
          <w:t xml:space="preserve">Holistic well-being </w:t>
        </w:r>
      </w:hyperlink>
    </w:p>
    <w:p w14:paraId="67C9C85C" w14:textId="0757D842" w:rsidR="006B31BA" w:rsidRPr="00694C8E" w:rsidRDefault="006B31BA" w:rsidP="00A60885">
      <w:pPr>
        <w:pStyle w:val="ListParagraph"/>
        <w:numPr>
          <w:ilvl w:val="1"/>
          <w:numId w:val="36"/>
        </w:numPr>
      </w:pPr>
      <w:r w:rsidRPr="00694C8E">
        <w:t>Spiritual wellness, cultural guidance and physical tools for Indigenous employees’ workplace wellness.</w:t>
      </w:r>
    </w:p>
    <w:p w14:paraId="431865A3" w14:textId="77777777" w:rsidR="006B31BA" w:rsidRDefault="006B31BA" w:rsidP="006B31BA">
      <w:pPr>
        <w:pStyle w:val="Heading2"/>
      </w:pPr>
      <w:r>
        <w:t>Career support and job opportunities</w:t>
      </w:r>
    </w:p>
    <w:p w14:paraId="516C6B60" w14:textId="2D53ADDF" w:rsidR="00A60885" w:rsidRDefault="00C21B68" w:rsidP="006B31BA">
      <w:pPr>
        <w:rPr>
          <w:b/>
          <w:bCs/>
        </w:rPr>
      </w:pPr>
      <w:r w:rsidRPr="00C9265F">
        <w:rPr>
          <w:b/>
          <w:bCs/>
        </w:rPr>
        <w:t>Unlock Your Potential &amp; Build Your Future:</w:t>
      </w:r>
    </w:p>
    <w:p w14:paraId="6F20FEC1" w14:textId="2C9736F4" w:rsidR="001F5CD8" w:rsidRPr="00C9265F" w:rsidRDefault="001F5CD8" w:rsidP="006B31BA">
      <w:r w:rsidRPr="00C9265F">
        <w:lastRenderedPageBreak/>
        <w:t>Think of your work term as more than just a job – it's your chance to shine and grow! Actively seek out opportunities to learn new skills and expand your horizons. Every experience is a building block for your future success.</w:t>
      </w:r>
    </w:p>
    <w:p w14:paraId="22586A3E" w14:textId="7F33AF72" w:rsidR="001A4A2F" w:rsidRDefault="006B31BA" w:rsidP="006B31BA">
      <w:r>
        <w:t xml:space="preserve">Make sure your manager is aware of the ISEO activities </w:t>
      </w:r>
      <w:r w:rsidR="00741992">
        <w:t>coming up.</w:t>
      </w:r>
      <w:r>
        <w:t xml:space="preserve"> </w:t>
      </w:r>
      <w:r w:rsidR="00741992" w:rsidRPr="00741992">
        <w:t>You'll gain so much knowledge and insights that will not only enrich your current work term but also set you up for what's next.</w:t>
      </w:r>
    </w:p>
    <w:p w14:paraId="2BBF32E3" w14:textId="2E072D37" w:rsidR="0026775D" w:rsidRDefault="0026775D" w:rsidP="006B31BA">
      <w:r w:rsidRPr="0026775D">
        <w:t>You'll get to meet inspiring Indigenous employees and leaders</w:t>
      </w:r>
      <w:r>
        <w:t xml:space="preserve">, </w:t>
      </w:r>
      <w:r w:rsidRPr="0026775D">
        <w:t xml:space="preserve">people who've walked similar paths and have wisdom to share. This could even be your chance to connect with a mentor who can guide you on your journey! Don't </w:t>
      </w:r>
      <w:r w:rsidR="002453A4">
        <w:t>hesitate</w:t>
      </w:r>
      <w:r w:rsidRPr="0026775D">
        <w:t xml:space="preserve"> </w:t>
      </w:r>
      <w:r w:rsidR="002453A4">
        <w:t>to ask</w:t>
      </w:r>
      <w:r w:rsidRPr="0026775D">
        <w:t xml:space="preserve"> your manager to help you find a mentor</w:t>
      </w:r>
      <w:r w:rsidR="002D381F">
        <w:t>,</w:t>
      </w:r>
      <w:r w:rsidRPr="0026775D">
        <w:t xml:space="preserve"> someone who can answer your career questions and support your professional growth.</w:t>
      </w:r>
    </w:p>
    <w:p w14:paraId="41D055CA" w14:textId="017397AA" w:rsidR="00377C87" w:rsidRPr="00377C87" w:rsidRDefault="00377C87" w:rsidP="00377C87">
      <w:r>
        <w:rPr>
          <w:b/>
          <w:bCs/>
        </w:rPr>
        <w:t>Y</w:t>
      </w:r>
      <w:r w:rsidRPr="00377C87">
        <w:rPr>
          <w:b/>
          <w:bCs/>
        </w:rPr>
        <w:t>our Dreams Matter – Let's Map Them Out:</w:t>
      </w:r>
    </w:p>
    <w:p w14:paraId="7077FEB8" w14:textId="77777777" w:rsidR="00377C87" w:rsidRPr="00377C87" w:rsidRDefault="00377C87" w:rsidP="00377C87">
      <w:r w:rsidRPr="00377C87">
        <w:t>Take some time to think about what you truly want to achieve in your career. What are your biggest aspirations? What skills do you want to develop? Knowing your goals is the first step to making them a reality.</w:t>
      </w:r>
    </w:p>
    <w:p w14:paraId="4673DEF7" w14:textId="77777777" w:rsidR="00377C87" w:rsidRPr="00377C87" w:rsidRDefault="00377C87" w:rsidP="00377C87">
      <w:r w:rsidRPr="00377C87">
        <w:rPr>
          <w:b/>
          <w:bCs/>
        </w:rPr>
        <w:t>Ready to explore some awesome resources that can help you on your way? Check these out:</w:t>
      </w:r>
    </w:p>
    <w:p w14:paraId="7F1F39EE" w14:textId="77777777" w:rsidR="004732F2" w:rsidRPr="00A57D2B" w:rsidRDefault="004732F2" w:rsidP="004732F2">
      <w:pPr>
        <w:pStyle w:val="ListParagraph"/>
        <w:numPr>
          <w:ilvl w:val="0"/>
          <w:numId w:val="21"/>
        </w:numPr>
        <w:rPr>
          <w:rStyle w:val="Hyperlink"/>
          <w:color w:val="auto"/>
          <w:u w:val="none"/>
        </w:rPr>
      </w:pPr>
      <w:hyperlink r:id="rId35" w:history="1">
        <w:r>
          <w:rPr>
            <w:rStyle w:val="Hyperlink"/>
          </w:rPr>
          <w:t>Indigenous Student Employment Opportunity - Mentorship program</w:t>
        </w:r>
      </w:hyperlink>
    </w:p>
    <w:p w14:paraId="23D761F9" w14:textId="77777777" w:rsidR="00BB3624" w:rsidRPr="00BB3624" w:rsidRDefault="006B31BA" w:rsidP="00BB3624">
      <w:pPr>
        <w:pStyle w:val="ListParagraph"/>
        <w:numPr>
          <w:ilvl w:val="0"/>
          <w:numId w:val="21"/>
        </w:numPr>
        <w:rPr>
          <w:rStyle w:val="Hyperlink"/>
          <w:color w:val="auto"/>
          <w:u w:val="none"/>
        </w:rPr>
      </w:pPr>
      <w:hyperlink r:id="rId36" w:history="1">
        <w:r>
          <w:rPr>
            <w:rStyle w:val="Hyperlink"/>
          </w:rPr>
          <w:t>Employment tips and tricks</w:t>
        </w:r>
      </w:hyperlink>
    </w:p>
    <w:p w14:paraId="559A5348" w14:textId="084395D3" w:rsidR="006B31BA" w:rsidRPr="00BB3624" w:rsidRDefault="006B31BA" w:rsidP="00BB3624">
      <w:pPr>
        <w:pStyle w:val="ListParagraph"/>
        <w:numPr>
          <w:ilvl w:val="0"/>
          <w:numId w:val="21"/>
        </w:numPr>
        <w:rPr>
          <w:rStyle w:val="Hyperlink"/>
          <w:color w:val="auto"/>
          <w:u w:val="none"/>
        </w:rPr>
      </w:pPr>
      <w:hyperlink r:id="rId37" w:history="1">
        <w:r w:rsidRPr="00793F6B">
          <w:rPr>
            <w:rStyle w:val="Hyperlink"/>
          </w:rPr>
          <w:t>Career pathways for Indigenous employees</w:t>
        </w:r>
      </w:hyperlink>
    </w:p>
    <w:p w14:paraId="1C79D749" w14:textId="77777777" w:rsidR="006B31BA" w:rsidRDefault="006B31BA" w:rsidP="006B31BA">
      <w:pPr>
        <w:pStyle w:val="ListParagraph"/>
        <w:numPr>
          <w:ilvl w:val="0"/>
          <w:numId w:val="21"/>
        </w:numPr>
      </w:pPr>
      <w:r w:rsidRPr="00E414F9">
        <w:t>Bridging opportuni</w:t>
      </w:r>
      <w:r>
        <w:t>ties:</w:t>
      </w:r>
    </w:p>
    <w:p w14:paraId="0944D51A" w14:textId="77777777" w:rsidR="006B31BA" w:rsidRPr="00E414F9" w:rsidRDefault="006B31BA" w:rsidP="006B31BA">
      <w:pPr>
        <w:pStyle w:val="ListParagraph"/>
        <w:numPr>
          <w:ilvl w:val="1"/>
          <w:numId w:val="21"/>
        </w:numPr>
        <w:rPr>
          <w:rStyle w:val="Hyperlink"/>
          <w:color w:val="969A9D" w:themeColor="text1"/>
          <w:u w:val="none"/>
        </w:rPr>
      </w:pPr>
      <w:hyperlink r:id="rId38" w:history="1">
        <w:r w:rsidRPr="00773525">
          <w:rPr>
            <w:rStyle w:val="Hyperlink"/>
          </w:rPr>
          <w:t>E</w:t>
        </w:r>
        <w:r>
          <w:rPr>
            <w:rStyle w:val="Hyperlink"/>
          </w:rPr>
          <w:t xml:space="preserve">mployment and </w:t>
        </w:r>
        <w:r w:rsidRPr="00773525">
          <w:rPr>
            <w:rStyle w:val="Hyperlink"/>
          </w:rPr>
          <w:t>S</w:t>
        </w:r>
        <w:r>
          <w:rPr>
            <w:rStyle w:val="Hyperlink"/>
          </w:rPr>
          <w:t xml:space="preserve">ocial </w:t>
        </w:r>
        <w:r w:rsidRPr="00773525">
          <w:rPr>
            <w:rStyle w:val="Hyperlink"/>
          </w:rPr>
          <w:t>D</w:t>
        </w:r>
        <w:r>
          <w:rPr>
            <w:rStyle w:val="Hyperlink"/>
          </w:rPr>
          <w:t xml:space="preserve">evelopment </w:t>
        </w:r>
        <w:r w:rsidRPr="00773525">
          <w:rPr>
            <w:rStyle w:val="Hyperlink"/>
          </w:rPr>
          <w:t>C</w:t>
        </w:r>
        <w:r>
          <w:rPr>
            <w:rStyle w:val="Hyperlink"/>
          </w:rPr>
          <w:t>anada</w:t>
        </w:r>
        <w:r w:rsidRPr="00773525">
          <w:rPr>
            <w:rStyle w:val="Hyperlink"/>
          </w:rPr>
          <w:t xml:space="preserve"> Inventory for Students and New Graduate</w:t>
        </w:r>
        <w:r>
          <w:rPr>
            <w:rStyle w:val="Hyperlink"/>
          </w:rPr>
          <w:t>s</w:t>
        </w:r>
      </w:hyperlink>
    </w:p>
    <w:p w14:paraId="6C35CBD5" w14:textId="3B45F23D" w:rsidR="006B31BA" w:rsidRDefault="00B7564C" w:rsidP="006B31BA">
      <w:pPr>
        <w:pStyle w:val="ListParagraph"/>
        <w:keepLines w:val="0"/>
        <w:numPr>
          <w:ilvl w:val="1"/>
          <w:numId w:val="21"/>
        </w:numPr>
      </w:pPr>
      <w:hyperlink r:id="rId39" w:history="1">
        <w:r>
          <w:rPr>
            <w:rStyle w:val="Hyperlink"/>
          </w:rPr>
          <w:t>Natural Resources Canada's Student Re-Hire and Bridging Inventory</w:t>
        </w:r>
      </w:hyperlink>
      <w:r w:rsidR="006B31BA">
        <w:t xml:space="preserve"> </w:t>
      </w:r>
    </w:p>
    <w:p w14:paraId="450503CF" w14:textId="77777777" w:rsidR="006B31BA" w:rsidRPr="00BB3624" w:rsidRDefault="006B31BA" w:rsidP="00BB3624">
      <w:pPr>
        <w:pStyle w:val="ListParagraph"/>
        <w:numPr>
          <w:ilvl w:val="0"/>
          <w:numId w:val="21"/>
        </w:numPr>
        <w:rPr>
          <w:rStyle w:val="Hyperlink"/>
          <w:color w:val="969A9D" w:themeColor="text1"/>
          <w:u w:val="none"/>
        </w:rPr>
      </w:pPr>
      <w:hyperlink r:id="rId40" w:history="1">
        <w:r w:rsidRPr="00EB2E23">
          <w:rPr>
            <w:rStyle w:val="Hyperlink"/>
          </w:rPr>
          <w:t>Government of Canada jobs for Indigenous Peoples</w:t>
        </w:r>
      </w:hyperlink>
    </w:p>
    <w:p w14:paraId="6C700459" w14:textId="77777777" w:rsidR="006B31BA" w:rsidRDefault="006B31BA" w:rsidP="006B31BA">
      <w:pPr>
        <w:pStyle w:val="ListParagraph"/>
        <w:numPr>
          <w:ilvl w:val="0"/>
          <w:numId w:val="21"/>
        </w:numPr>
      </w:pPr>
      <w:hyperlink r:id="rId41" w:history="1">
        <w:r w:rsidRPr="00A8049D">
          <w:rPr>
            <w:rStyle w:val="Hyperlink"/>
          </w:rPr>
          <w:t>Indigenous Career Pathways</w:t>
        </w:r>
      </w:hyperlink>
      <w:r w:rsidRPr="00A8049D">
        <w:t xml:space="preserve"> </w:t>
      </w:r>
    </w:p>
    <w:p w14:paraId="2C611DEB" w14:textId="3A39B2FF" w:rsidR="006B31BA" w:rsidRPr="00A57D2B" w:rsidRDefault="006B31BA" w:rsidP="00A57D2B">
      <w:pPr>
        <w:pStyle w:val="ListParagraph"/>
        <w:numPr>
          <w:ilvl w:val="0"/>
          <w:numId w:val="21"/>
        </w:numPr>
        <w:rPr>
          <w:rStyle w:val="Hyperlink"/>
          <w:color w:val="auto"/>
          <w:u w:val="none"/>
        </w:rPr>
      </w:pPr>
      <w:hyperlink r:id="rId42" w:history="1">
        <w:r w:rsidRPr="00793F6B">
          <w:rPr>
            <w:rStyle w:val="Hyperlink"/>
          </w:rPr>
          <w:t>Knowledge Circle for Indigenous Inclusion</w:t>
        </w:r>
      </w:hyperlink>
      <w:r w:rsidR="00BB3624">
        <w:rPr>
          <w:rStyle w:val="Hyperlink"/>
        </w:rPr>
        <w:t>.</w:t>
      </w:r>
    </w:p>
    <w:p w14:paraId="4A414C3B" w14:textId="77777777" w:rsidR="006B31BA" w:rsidRDefault="006B31BA" w:rsidP="006B31BA">
      <w:pPr>
        <w:pStyle w:val="Heading2"/>
      </w:pPr>
      <w:r w:rsidRPr="00563AB9">
        <w:t>Government priorities</w:t>
      </w:r>
    </w:p>
    <w:p w14:paraId="26CC23E9" w14:textId="05CFC3C1" w:rsidR="00A344D0" w:rsidRDefault="00EE5528" w:rsidP="006B31BA">
      <w:pPr>
        <w:rPr>
          <w:b/>
          <w:bCs/>
        </w:rPr>
      </w:pPr>
      <w:r w:rsidRPr="00C9265F">
        <w:rPr>
          <w:b/>
          <w:bCs/>
        </w:rPr>
        <w:t>Your voice isn't just welcome here – it's essential!</w:t>
      </w:r>
    </w:p>
    <w:p w14:paraId="6CF4A0F6" w14:textId="77777777" w:rsidR="00BC675B" w:rsidRPr="00C9265F" w:rsidRDefault="00BC675B" w:rsidP="00BC675B">
      <w:r w:rsidRPr="00C9265F">
        <w:t>Did you know that your unique perspectives are highly valued in our workplace? The Government of Canada understands that to truly serve all Canadians effectively, we need to reflect the diverse voices and experiences of our people. That's where you come in!</w:t>
      </w:r>
    </w:p>
    <w:p w14:paraId="672EB394" w14:textId="77777777" w:rsidR="00BC675B" w:rsidRPr="00C9265F" w:rsidRDefault="00BC675B" w:rsidP="00BC675B">
      <w:r w:rsidRPr="00C9265F">
        <w:lastRenderedPageBreak/>
        <w:t>Your insights are crucial in shaping programs and policies that genuinely meet the needs of Indigenous communities across the country. Your voice has the power to make a real difference!</w:t>
      </w:r>
    </w:p>
    <w:p w14:paraId="05AC3293" w14:textId="77777777" w:rsidR="00BC675B" w:rsidRPr="00C9265F" w:rsidRDefault="00BC675B" w:rsidP="00BC675B">
      <w:r w:rsidRPr="00C9265F">
        <w:t>Want to get involved and learn more about how we're working together? Below is a list of initiatives focused on Indigenous awareness and advancing the reconciliation agenda. Explore these opportunities to connect, learn, and contribute to a more inclusive future. Let's build a better Canada, together.</w:t>
      </w:r>
    </w:p>
    <w:p w14:paraId="5E043DFE" w14:textId="77777777" w:rsidR="00EE5528" w:rsidRPr="00EE5528" w:rsidRDefault="00EE5528" w:rsidP="006B31BA">
      <w:pPr>
        <w:rPr>
          <w:b/>
          <w:bCs/>
        </w:rPr>
      </w:pPr>
    </w:p>
    <w:p w14:paraId="68746F93" w14:textId="77777777" w:rsidR="00BB3624" w:rsidRPr="00BB3624" w:rsidRDefault="006B31BA" w:rsidP="00BB3624">
      <w:pPr>
        <w:pStyle w:val="ListParagraph"/>
        <w:keepLines w:val="0"/>
        <w:numPr>
          <w:ilvl w:val="0"/>
          <w:numId w:val="19"/>
        </w:numPr>
        <w:spacing w:after="160"/>
        <w:rPr>
          <w:rStyle w:val="Hyperlink"/>
          <w:color w:val="auto"/>
          <w:u w:val="none"/>
        </w:rPr>
      </w:pPr>
      <w:hyperlink r:id="rId43" w:history="1">
        <w:r w:rsidRPr="006337F3">
          <w:rPr>
            <w:rStyle w:val="Hyperlink"/>
          </w:rPr>
          <w:t>Call to Action on Anti-Racism, Equity, and Inclusion in the Federal Public Service</w:t>
        </w:r>
      </w:hyperlink>
    </w:p>
    <w:p w14:paraId="7B819790" w14:textId="77777777" w:rsidR="00BB3624" w:rsidRPr="00BB3624" w:rsidRDefault="006B31BA" w:rsidP="00BB3624">
      <w:pPr>
        <w:pStyle w:val="ListParagraph"/>
        <w:keepLines w:val="0"/>
        <w:numPr>
          <w:ilvl w:val="0"/>
          <w:numId w:val="19"/>
        </w:numPr>
        <w:spacing w:after="160"/>
        <w:rPr>
          <w:rStyle w:val="Hyperlink"/>
          <w:color w:val="auto"/>
          <w:u w:val="none"/>
        </w:rPr>
      </w:pPr>
      <w:hyperlink r:id="rId44" w:history="1">
        <w:r w:rsidRPr="00EB2E23">
          <w:rPr>
            <w:rStyle w:val="Hyperlink"/>
          </w:rPr>
          <w:t>Many Voices One Mind: a Pathway to Reconciliation</w:t>
        </w:r>
      </w:hyperlink>
    </w:p>
    <w:p w14:paraId="2B98CBD9" w14:textId="77777777" w:rsidR="00BB3624" w:rsidRPr="00BB3624" w:rsidRDefault="006B31BA" w:rsidP="00BB3624">
      <w:pPr>
        <w:pStyle w:val="ListParagraph"/>
        <w:keepLines w:val="0"/>
        <w:numPr>
          <w:ilvl w:val="0"/>
          <w:numId w:val="19"/>
        </w:numPr>
        <w:spacing w:after="160"/>
        <w:rPr>
          <w:rStyle w:val="Hyperlink"/>
          <w:color w:val="auto"/>
          <w:u w:val="none"/>
        </w:rPr>
      </w:pPr>
      <w:hyperlink r:id="rId45" w:history="1">
        <w:r w:rsidRPr="00EB2E23">
          <w:rPr>
            <w:rStyle w:val="Hyperlink"/>
          </w:rPr>
          <w:t>Truth and Reconciliation Commission of Canada: Calls to Action</w:t>
        </w:r>
      </w:hyperlink>
    </w:p>
    <w:p w14:paraId="44796716" w14:textId="1FD11176" w:rsidR="00B72A15" w:rsidRPr="00A344D0" w:rsidRDefault="006B31BA" w:rsidP="00BB3624">
      <w:pPr>
        <w:pStyle w:val="ListParagraph"/>
        <w:keepLines w:val="0"/>
        <w:numPr>
          <w:ilvl w:val="0"/>
          <w:numId w:val="19"/>
        </w:numPr>
        <w:spacing w:after="160"/>
        <w:rPr>
          <w:rStyle w:val="Hyperlink"/>
          <w:color w:val="auto"/>
          <w:u w:val="none"/>
        </w:rPr>
      </w:pPr>
      <w:hyperlink r:id="rId46" w:history="1">
        <w:r w:rsidRPr="003152F1">
          <w:rPr>
            <w:rStyle w:val="Hyperlink"/>
          </w:rPr>
          <w:t>Deputy Minister Champion for Indigenous Federal Employees</w:t>
        </w:r>
      </w:hyperlink>
      <w:r w:rsidR="00BB3624">
        <w:rPr>
          <w:rStyle w:val="Hyperlink"/>
        </w:rPr>
        <w:t>.</w:t>
      </w:r>
    </w:p>
    <w:p w14:paraId="051E05EE" w14:textId="77777777" w:rsidR="00773746" w:rsidRDefault="00773746" w:rsidP="00A344D0">
      <w:pPr>
        <w:rPr>
          <w:rStyle w:val="Emphasis"/>
          <w:i w:val="0"/>
          <w:iCs w:val="0"/>
        </w:rPr>
      </w:pPr>
    </w:p>
    <w:p w14:paraId="65235077" w14:textId="63AE7B0A" w:rsidR="00A344D0" w:rsidRPr="00A344D0" w:rsidRDefault="00A344D0" w:rsidP="00A344D0">
      <w:pPr>
        <w:rPr>
          <w:rStyle w:val="Emphasis"/>
          <w:i w:val="0"/>
          <w:iCs w:val="0"/>
        </w:rPr>
      </w:pPr>
      <w:r>
        <w:rPr>
          <w:rStyle w:val="Emphasis"/>
          <w:i w:val="0"/>
          <w:iCs w:val="0"/>
        </w:rPr>
        <w:t xml:space="preserve">If you have questions or need support, please </w:t>
      </w:r>
      <w:r w:rsidR="008E1844">
        <w:rPr>
          <w:rStyle w:val="Emphasis"/>
          <w:i w:val="0"/>
          <w:iCs w:val="0"/>
        </w:rPr>
        <w:t xml:space="preserve">do not hesitate to contact </w:t>
      </w:r>
      <w:r>
        <w:rPr>
          <w:rStyle w:val="Emphasis"/>
          <w:i w:val="0"/>
          <w:iCs w:val="0"/>
        </w:rPr>
        <w:t xml:space="preserve">the Indigenous Centre of Expertise at </w:t>
      </w:r>
      <w:hyperlink r:id="rId47" w:history="1">
        <w:r w:rsidR="009D4B08" w:rsidRPr="0038718D">
          <w:rPr>
            <w:rStyle w:val="Hyperlink"/>
          </w:rPr>
          <w:t>cea.cfp-icoe.psc@cfp-psc.gc.ca</w:t>
        </w:r>
      </w:hyperlink>
      <w:r w:rsidR="009D4B08">
        <w:rPr>
          <w:rStyle w:val="Emphasis"/>
          <w:i w:val="0"/>
          <w:iCs w:val="0"/>
        </w:rPr>
        <w:t xml:space="preserve">. </w:t>
      </w:r>
    </w:p>
    <w:sectPr w:rsidR="00A344D0" w:rsidRPr="00A344D0" w:rsidSect="00F07931">
      <w:headerReference w:type="even" r:id="rId48"/>
      <w:headerReference w:type="default" r:id="rId49"/>
      <w:footerReference w:type="default" r:id="rId50"/>
      <w:headerReference w:type="first" r:id="rId51"/>
      <w:footerReference w:type="first" r:id="rId52"/>
      <w:pgSz w:w="12240" w:h="15840"/>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F9DAD" w14:textId="77777777" w:rsidR="00E64BB5" w:rsidRDefault="00E64BB5" w:rsidP="00941B2E">
      <w:pPr>
        <w:spacing w:after="0" w:line="240" w:lineRule="auto"/>
      </w:pPr>
      <w:r>
        <w:separator/>
      </w:r>
    </w:p>
  </w:endnote>
  <w:endnote w:type="continuationSeparator" w:id="0">
    <w:p w14:paraId="266BD1AD" w14:textId="77777777" w:rsidR="00E64BB5" w:rsidRDefault="00E64BB5" w:rsidP="0094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4D29" w14:textId="5B438076" w:rsidR="00941B2E" w:rsidRPr="00941B2E" w:rsidRDefault="00941B2E" w:rsidP="005C304F">
    <w:r w:rsidRPr="00941B2E">
      <w:fldChar w:fldCharType="begin"/>
    </w:r>
    <w:r w:rsidRPr="00941B2E">
      <w:instrText xml:space="preserve"> PAGE   \* MERGEFORMAT </w:instrText>
    </w:r>
    <w:r w:rsidRPr="00941B2E">
      <w:fldChar w:fldCharType="separate"/>
    </w:r>
    <w:r w:rsidRPr="00941B2E">
      <w:t>2</w:t>
    </w:r>
    <w:r w:rsidRPr="00941B2E">
      <w:rPr>
        <w:noProof/>
      </w:rPr>
      <w:fldChar w:fldCharType="end"/>
    </w:r>
    <w:r w:rsidRPr="00941B2E">
      <w:rPr>
        <w:noProof/>
      </w:rPr>
      <w:t xml:space="preserve"> – </w:t>
    </w:r>
    <w:r w:rsidR="00C23560" w:rsidRPr="00C23560">
      <w:t>Welcome guide for Indigenous Students</w:t>
    </w:r>
  </w:p>
  <w:p w14:paraId="28BC0D3D" w14:textId="77777777" w:rsidR="00941B2E" w:rsidRPr="00941B2E" w:rsidRDefault="00B34747" w:rsidP="00B34747">
    <w:pPr>
      <w:pStyle w:val="Footer"/>
      <w:ind w:hanging="1418"/>
      <w:rPr>
        <w:b/>
        <w:bCs/>
      </w:rPr>
    </w:pPr>
    <w:r w:rsidRPr="00941B2E">
      <w:rPr>
        <w:noProof/>
        <w:lang w:eastAsia="en-CA"/>
      </w:rPr>
      <w:drawing>
        <wp:inline distT="0" distB="0" distL="0" distR="0" wp14:anchorId="59C9D1A2" wp14:editId="2E7C27EB">
          <wp:extent cx="7776000" cy="638872"/>
          <wp:effectExtent l="0" t="0" r="0" b="8890"/>
          <wp:docPr id="26" name="Picture 528"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descr="decorativ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6000" cy="63887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A615" w14:textId="77777777" w:rsidR="00941B2E" w:rsidRDefault="00000000" w:rsidP="00A50C7F">
    <w:pPr>
      <w:pStyle w:val="ListParagraph"/>
      <w:numPr>
        <w:ilvl w:val="0"/>
        <w:numId w:val="0"/>
      </w:numPr>
      <w:ind w:left="720"/>
    </w:pPr>
    <w:sdt>
      <w:sdtPr>
        <w:id w:val="-2056835718"/>
        <w:docPartObj>
          <w:docPartGallery w:val="Watermarks"/>
        </w:docPartObj>
      </w:sdtPr>
      <w:sdtContent>
        <w:r>
          <w:rPr>
            <w:noProof/>
            <w:lang w:eastAsia="en-CA"/>
          </w:rPr>
          <w:pict w14:anchorId="40846F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03546" o:spid="_x0000_s1035" type="#_x0000_t75" style="position:absolute;left:0;text-align:left;margin-left:-71.85pt;margin-top:409.5pt;width:620.25pt;height:309.45pt;z-index:-251644928;mso-position-horizontal-relative:margin;mso-position-vertical-relative:margin" o:allowincell="f">
              <v:imagedata r:id="rId1" o:title="Report_canada wordmark"/>
              <w10:wrap anchorx="margin" anchory="margin"/>
            </v:shape>
          </w:pict>
        </w:r>
      </w:sdtContent>
    </w:sdt>
    <w:r w:rsidR="00414D2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F9D4" w14:textId="77777777" w:rsidR="00E64BB5" w:rsidRDefault="00E64BB5" w:rsidP="00941B2E">
      <w:pPr>
        <w:spacing w:after="0" w:line="240" w:lineRule="auto"/>
      </w:pPr>
      <w:r>
        <w:separator/>
      </w:r>
    </w:p>
  </w:footnote>
  <w:footnote w:type="continuationSeparator" w:id="0">
    <w:p w14:paraId="2A4BD8EB" w14:textId="77777777" w:rsidR="00E64BB5" w:rsidRDefault="00E64BB5" w:rsidP="0094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6CA6" w14:textId="56F4B165" w:rsidR="00FA13C5" w:rsidRDefault="004732F2">
    <w:pPr>
      <w:pStyle w:val="Header"/>
    </w:pPr>
    <w:r>
      <w:rPr>
        <w:noProof/>
      </w:rPr>
      <mc:AlternateContent>
        <mc:Choice Requires="wps">
          <w:drawing>
            <wp:anchor distT="0" distB="0" distL="0" distR="0" simplePos="0" relativeHeight="251673600" behindDoc="0" locked="0" layoutInCell="1" allowOverlap="1" wp14:anchorId="0446608A" wp14:editId="389D083F">
              <wp:simplePos x="635" y="635"/>
              <wp:positionH relativeFrom="page">
                <wp:align>right</wp:align>
              </wp:positionH>
              <wp:positionV relativeFrom="page">
                <wp:align>top</wp:align>
              </wp:positionV>
              <wp:extent cx="2193925" cy="391160"/>
              <wp:effectExtent l="0" t="0" r="0" b="8890"/>
              <wp:wrapNone/>
              <wp:docPr id="1193843603"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449B1981" w14:textId="0D2E5504" w:rsidR="004732F2" w:rsidRPr="004732F2" w:rsidRDefault="004732F2" w:rsidP="004732F2">
                          <w:pPr>
                            <w:spacing w:after="0"/>
                            <w:rPr>
                              <w:rFonts w:ascii="Calibri" w:eastAsia="Calibri" w:hAnsi="Calibri" w:cs="Calibri"/>
                              <w:noProof/>
                              <w:color w:val="000000"/>
                            </w:rPr>
                          </w:pPr>
                          <w:r w:rsidRPr="004732F2">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46608A" id="_x0000_t202" coordsize="21600,21600" o:spt="202" path="m,l,21600r21600,l21600,xe">
              <v:stroke joinstyle="miter"/>
              <v:path gradientshapeok="t" o:connecttype="rect"/>
            </v:shapetype>
            <v:shape id="Text Box 2" o:spid="_x0000_s1026" type="#_x0000_t202" alt="NON CLASSIFIÉ / UNCLASSIFIED" style="position:absolute;margin-left:121.55pt;margin-top:0;width:172.75pt;height:30.8pt;z-index:2516736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" filled="f" stroked="f">
              <v:textbox style="mso-fit-shape-to-text:t" inset="0,15pt,20pt,0">
                <w:txbxContent>
                  <w:p w14:paraId="449B1981" w14:textId="0D2E5504" w:rsidR="004732F2" w:rsidRPr="004732F2" w:rsidRDefault="004732F2" w:rsidP="004732F2">
                    <w:pPr>
                      <w:spacing w:after="0"/>
                      <w:rPr>
                        <w:rFonts w:ascii="Calibri" w:eastAsia="Calibri" w:hAnsi="Calibri" w:cs="Calibri"/>
                        <w:noProof/>
                        <w:color w:val="000000"/>
                      </w:rPr>
                    </w:pPr>
                    <w:r w:rsidRPr="004732F2">
                      <w:rPr>
                        <w:rFonts w:ascii="Calibri" w:eastAsia="Calibri" w:hAnsi="Calibri" w:cs="Calibri"/>
                        <w:noProof/>
                        <w:color w:val="000000"/>
                      </w:rPr>
                      <w:t>NON CLASSIFIÉ / UNCLASSIFIED</w:t>
                    </w:r>
                  </w:p>
                </w:txbxContent>
              </v:textbox>
              <w10:wrap anchorx="page" anchory="page"/>
            </v:shape>
          </w:pict>
        </mc:Fallback>
      </mc:AlternateContent>
    </w:r>
    <w:r w:rsidR="00000000">
      <w:rPr>
        <w:noProof/>
      </w:rPr>
      <w:pict w14:anchorId="53616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03547" o:spid="_x0000_s1033" type="#_x0000_t75" style="position:absolute;margin-left:0;margin-top:0;width:467.85pt;height:233.4pt;z-index:-251648000;mso-position-horizontal:center;mso-position-horizontal-relative:margin;mso-position-vertical:center;mso-position-vertical-relative:margin" o:allowincell="f">
          <v:imagedata r:id="rId1" o:title="Report_canada word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DC47" w14:textId="19433456" w:rsidR="0093747A" w:rsidRDefault="004732F2">
    <w:pPr>
      <w:pStyle w:val="Header"/>
    </w:pPr>
    <w:r>
      <w:rPr>
        <w:noProof/>
      </w:rPr>
      <mc:AlternateContent>
        <mc:Choice Requires="wps">
          <w:drawing>
            <wp:anchor distT="0" distB="0" distL="0" distR="0" simplePos="0" relativeHeight="251674624" behindDoc="0" locked="0" layoutInCell="1" allowOverlap="1" wp14:anchorId="423B7420" wp14:editId="0ACFF0A1">
              <wp:simplePos x="914400" y="449580"/>
              <wp:positionH relativeFrom="page">
                <wp:align>right</wp:align>
              </wp:positionH>
              <wp:positionV relativeFrom="page">
                <wp:align>top</wp:align>
              </wp:positionV>
              <wp:extent cx="2193925" cy="391160"/>
              <wp:effectExtent l="0" t="0" r="0" b="8890"/>
              <wp:wrapNone/>
              <wp:docPr id="1413665133"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3CA2CF6D" w14:textId="4CFC5E64" w:rsidR="004732F2" w:rsidRPr="004732F2" w:rsidRDefault="004732F2" w:rsidP="004732F2">
                          <w:pPr>
                            <w:spacing w:after="0"/>
                            <w:rPr>
                              <w:rFonts w:ascii="Calibri" w:eastAsia="Calibri" w:hAnsi="Calibri" w:cs="Calibri"/>
                              <w:noProof/>
                              <w:color w:val="000000"/>
                            </w:rPr>
                          </w:pPr>
                          <w:r w:rsidRPr="004732F2">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3B7420" id="_x0000_t202" coordsize="21600,21600" o:spt="202" path="m,l,21600r21600,l21600,xe">
              <v:stroke joinstyle="miter"/>
              <v:path gradientshapeok="t" o:connecttype="rect"/>
            </v:shapetype>
            <v:shape id="Text Box 3" o:spid="_x0000_s1027" type="#_x0000_t202" alt="NON CLASSIFIÉ / UNCLASSIFIED" style="position:absolute;margin-left:121.55pt;margin-top:0;width:172.75pt;height:30.8pt;z-index:2516746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" filled="f" stroked="f">
              <v:textbox style="mso-fit-shape-to-text:t" inset="0,15pt,20pt,0">
                <w:txbxContent>
                  <w:p w14:paraId="3CA2CF6D" w14:textId="4CFC5E64" w:rsidR="004732F2" w:rsidRPr="004732F2" w:rsidRDefault="004732F2" w:rsidP="004732F2">
                    <w:pPr>
                      <w:spacing w:after="0"/>
                      <w:rPr>
                        <w:rFonts w:ascii="Calibri" w:eastAsia="Calibri" w:hAnsi="Calibri" w:cs="Calibri"/>
                        <w:noProof/>
                        <w:color w:val="000000"/>
                      </w:rPr>
                    </w:pPr>
                    <w:r w:rsidRPr="004732F2">
                      <w:rPr>
                        <w:rFonts w:ascii="Calibri" w:eastAsia="Calibri" w:hAnsi="Calibri" w:cs="Calibri"/>
                        <w:noProof/>
                        <w:color w:val="000000"/>
                      </w:rPr>
                      <w:t>NON CLASSIFIÉ / 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921B" w14:textId="684C4AD4" w:rsidR="00B34747" w:rsidRDefault="004732F2">
    <w:pPr>
      <w:pStyle w:val="Header"/>
    </w:pPr>
    <w:r>
      <w:rPr>
        <w:noProof/>
        <w:lang w:eastAsia="en-CA"/>
      </w:rPr>
      <mc:AlternateContent>
        <mc:Choice Requires="wps">
          <w:drawing>
            <wp:anchor distT="0" distB="0" distL="0" distR="0" simplePos="0" relativeHeight="251672576" behindDoc="0" locked="0" layoutInCell="1" allowOverlap="1" wp14:anchorId="51DF9C94" wp14:editId="46072A3E">
              <wp:simplePos x="914400" y="449580"/>
              <wp:positionH relativeFrom="page">
                <wp:align>right</wp:align>
              </wp:positionH>
              <wp:positionV relativeFrom="page">
                <wp:align>top</wp:align>
              </wp:positionV>
              <wp:extent cx="2193925" cy="391160"/>
              <wp:effectExtent l="0" t="0" r="0" b="8890"/>
              <wp:wrapNone/>
              <wp:docPr id="78403830" name="Text Box 1"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3925" cy="391160"/>
                      </a:xfrm>
                      <a:prstGeom prst="rect">
                        <a:avLst/>
                      </a:prstGeom>
                      <a:noFill/>
                      <a:ln>
                        <a:noFill/>
                      </a:ln>
                    </wps:spPr>
                    <wps:txbx>
                      <w:txbxContent>
                        <w:p w14:paraId="4902C2E7" w14:textId="09FBE52C" w:rsidR="004732F2" w:rsidRPr="004732F2" w:rsidRDefault="004732F2" w:rsidP="004732F2">
                          <w:pPr>
                            <w:spacing w:after="0"/>
                            <w:rPr>
                              <w:rFonts w:ascii="Calibri" w:eastAsia="Calibri" w:hAnsi="Calibri" w:cs="Calibri"/>
                              <w:noProof/>
                              <w:color w:val="000000"/>
                            </w:rPr>
                          </w:pPr>
                          <w:r w:rsidRPr="004732F2">
                            <w:rPr>
                              <w:rFonts w:ascii="Calibri" w:eastAsia="Calibri" w:hAnsi="Calibri" w:cs="Calibri"/>
                              <w:noProof/>
                              <w:color w:val="00000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DF9C94" id="_x0000_t202" coordsize="21600,21600" o:spt="202" path="m,l,21600r21600,l21600,xe">
              <v:stroke joinstyle="miter"/>
              <v:path gradientshapeok="t" o:connecttype="rect"/>
            </v:shapetype>
            <v:shape id="Text Box 1" o:spid="_x0000_s1028" type="#_x0000_t202" alt="NON CLASSIFIÉ / UNCLASSIFIED" style="position:absolute;margin-left:121.55pt;margin-top:0;width:172.75pt;height:30.8pt;z-index:2516725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" filled="f" stroked="f">
              <v:textbox style="mso-fit-shape-to-text:t" inset="0,15pt,20pt,0">
                <w:txbxContent>
                  <w:p w14:paraId="4902C2E7" w14:textId="09FBE52C" w:rsidR="004732F2" w:rsidRPr="004732F2" w:rsidRDefault="004732F2" w:rsidP="004732F2">
                    <w:pPr>
                      <w:spacing w:after="0"/>
                      <w:rPr>
                        <w:rFonts w:ascii="Calibri" w:eastAsia="Calibri" w:hAnsi="Calibri" w:cs="Calibri"/>
                        <w:noProof/>
                        <w:color w:val="000000"/>
                      </w:rPr>
                    </w:pPr>
                    <w:r w:rsidRPr="004732F2">
                      <w:rPr>
                        <w:rFonts w:ascii="Calibri" w:eastAsia="Calibri" w:hAnsi="Calibri" w:cs="Calibri"/>
                        <w:noProof/>
                        <w:color w:val="000000"/>
                      </w:rPr>
                      <w:t>NON CLASSIFIÉ / UNCLASSIFIED</w:t>
                    </w:r>
                  </w:p>
                </w:txbxContent>
              </v:textbox>
              <w10:wrap anchorx="page" anchory="page"/>
            </v:shape>
          </w:pict>
        </mc:Fallback>
      </mc:AlternateContent>
    </w:r>
    <w:r w:rsidR="00941B2E">
      <w:rPr>
        <w:noProof/>
        <w:lang w:eastAsia="en-CA"/>
      </w:rPr>
      <w:drawing>
        <wp:inline distT="0" distB="0" distL="0" distR="0" wp14:anchorId="6C1423B5" wp14:editId="5BAABF94">
          <wp:extent cx="4485834" cy="267086"/>
          <wp:effectExtent l="0" t="0" r="0" b="0"/>
          <wp:docPr id="27" name="Picture 1" descr="Public Service Commission of Canada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Service Commission of Canada identifier"/>
                  <pic:cNvPicPr/>
                </pic:nvPicPr>
                <pic:blipFill>
                  <a:blip r:embed="rId1">
                    <a:extLst>
                      <a:ext uri="{28A0092B-C50C-407E-A947-70E740481C1C}">
                        <a14:useLocalDpi xmlns:a14="http://schemas.microsoft.com/office/drawing/2010/main" val="0"/>
                      </a:ext>
                    </a:extLst>
                  </a:blip>
                  <a:stretch>
                    <a:fillRect/>
                  </a:stretch>
                </pic:blipFill>
                <pic:spPr>
                  <a:xfrm>
                    <a:off x="0" y="0"/>
                    <a:ext cx="4485834" cy="267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6228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BAF0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38EF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8A70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8624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F22A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DAAE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E6D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6B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F683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94C25"/>
    <w:multiLevelType w:val="hybridMultilevel"/>
    <w:tmpl w:val="EFD2F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9CA2A36"/>
    <w:multiLevelType w:val="hybridMultilevel"/>
    <w:tmpl w:val="46A6BDAA"/>
    <w:lvl w:ilvl="0" w:tplc="BB90287A">
      <w:start w:val="1"/>
      <w:numFmt w:val="bullet"/>
      <w:lvlText w:val=""/>
      <w:lvlJc w:val="left"/>
      <w:pPr>
        <w:ind w:left="720" w:hanging="360"/>
      </w:pPr>
      <w:rPr>
        <w:rFonts w:ascii="Symbol" w:hAnsi="Symbol"/>
      </w:rPr>
    </w:lvl>
    <w:lvl w:ilvl="1" w:tplc="4AAADAFC">
      <w:start w:val="1"/>
      <w:numFmt w:val="bullet"/>
      <w:lvlText w:val=""/>
      <w:lvlJc w:val="left"/>
      <w:pPr>
        <w:ind w:left="720" w:hanging="360"/>
      </w:pPr>
      <w:rPr>
        <w:rFonts w:ascii="Symbol" w:hAnsi="Symbol"/>
      </w:rPr>
    </w:lvl>
    <w:lvl w:ilvl="2" w:tplc="83C6ADE8">
      <w:start w:val="1"/>
      <w:numFmt w:val="bullet"/>
      <w:lvlText w:val=""/>
      <w:lvlJc w:val="left"/>
      <w:pPr>
        <w:ind w:left="720" w:hanging="360"/>
      </w:pPr>
      <w:rPr>
        <w:rFonts w:ascii="Symbol" w:hAnsi="Symbol"/>
      </w:rPr>
    </w:lvl>
    <w:lvl w:ilvl="3" w:tplc="08D08CC2">
      <w:start w:val="1"/>
      <w:numFmt w:val="bullet"/>
      <w:lvlText w:val=""/>
      <w:lvlJc w:val="left"/>
      <w:pPr>
        <w:ind w:left="720" w:hanging="360"/>
      </w:pPr>
      <w:rPr>
        <w:rFonts w:ascii="Symbol" w:hAnsi="Symbol"/>
      </w:rPr>
    </w:lvl>
    <w:lvl w:ilvl="4" w:tplc="562E7770">
      <w:start w:val="1"/>
      <w:numFmt w:val="bullet"/>
      <w:lvlText w:val=""/>
      <w:lvlJc w:val="left"/>
      <w:pPr>
        <w:ind w:left="720" w:hanging="360"/>
      </w:pPr>
      <w:rPr>
        <w:rFonts w:ascii="Symbol" w:hAnsi="Symbol"/>
      </w:rPr>
    </w:lvl>
    <w:lvl w:ilvl="5" w:tplc="8306DE86">
      <w:start w:val="1"/>
      <w:numFmt w:val="bullet"/>
      <w:lvlText w:val=""/>
      <w:lvlJc w:val="left"/>
      <w:pPr>
        <w:ind w:left="720" w:hanging="360"/>
      </w:pPr>
      <w:rPr>
        <w:rFonts w:ascii="Symbol" w:hAnsi="Symbol"/>
      </w:rPr>
    </w:lvl>
    <w:lvl w:ilvl="6" w:tplc="535A3A90">
      <w:start w:val="1"/>
      <w:numFmt w:val="bullet"/>
      <w:lvlText w:val=""/>
      <w:lvlJc w:val="left"/>
      <w:pPr>
        <w:ind w:left="720" w:hanging="360"/>
      </w:pPr>
      <w:rPr>
        <w:rFonts w:ascii="Symbol" w:hAnsi="Symbol"/>
      </w:rPr>
    </w:lvl>
    <w:lvl w:ilvl="7" w:tplc="FD403878">
      <w:start w:val="1"/>
      <w:numFmt w:val="bullet"/>
      <w:lvlText w:val=""/>
      <w:lvlJc w:val="left"/>
      <w:pPr>
        <w:ind w:left="720" w:hanging="360"/>
      </w:pPr>
      <w:rPr>
        <w:rFonts w:ascii="Symbol" w:hAnsi="Symbol"/>
      </w:rPr>
    </w:lvl>
    <w:lvl w:ilvl="8" w:tplc="D2C2F3D0">
      <w:start w:val="1"/>
      <w:numFmt w:val="bullet"/>
      <w:lvlText w:val=""/>
      <w:lvlJc w:val="left"/>
      <w:pPr>
        <w:ind w:left="720" w:hanging="360"/>
      </w:pPr>
      <w:rPr>
        <w:rFonts w:ascii="Symbol" w:hAnsi="Symbol"/>
      </w:rPr>
    </w:lvl>
  </w:abstractNum>
  <w:abstractNum w:abstractNumId="12" w15:restartNumberingAfterBreak="0">
    <w:nsid w:val="128D5522"/>
    <w:multiLevelType w:val="hybridMultilevel"/>
    <w:tmpl w:val="67629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A40ACE"/>
    <w:multiLevelType w:val="hybridMultilevel"/>
    <w:tmpl w:val="58FC2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509361F"/>
    <w:multiLevelType w:val="hybridMultilevel"/>
    <w:tmpl w:val="E488E110"/>
    <w:lvl w:ilvl="0" w:tplc="78E42ADE">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7E152CB"/>
    <w:multiLevelType w:val="hybridMultilevel"/>
    <w:tmpl w:val="3F0652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16" w15:restartNumberingAfterBreak="0">
    <w:nsid w:val="1C2C6BF6"/>
    <w:multiLevelType w:val="hybridMultilevel"/>
    <w:tmpl w:val="BF8E3054"/>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4D36FB"/>
    <w:multiLevelType w:val="hybridMultilevel"/>
    <w:tmpl w:val="5EE87E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10D2F99"/>
    <w:multiLevelType w:val="hybridMultilevel"/>
    <w:tmpl w:val="89D080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F6E4D95"/>
    <w:multiLevelType w:val="hybridMultilevel"/>
    <w:tmpl w:val="02FE34F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17A5B63"/>
    <w:multiLevelType w:val="hybridMultilevel"/>
    <w:tmpl w:val="6FC8D1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8501A60"/>
    <w:multiLevelType w:val="hybridMultilevel"/>
    <w:tmpl w:val="22268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A947BEB"/>
    <w:multiLevelType w:val="hybridMultilevel"/>
    <w:tmpl w:val="660655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C986131"/>
    <w:multiLevelType w:val="hybridMultilevel"/>
    <w:tmpl w:val="D0BC35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CA11ABA"/>
    <w:multiLevelType w:val="hybridMultilevel"/>
    <w:tmpl w:val="316C5230"/>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25" w15:restartNumberingAfterBreak="0">
    <w:nsid w:val="4A0E2C65"/>
    <w:multiLevelType w:val="hybridMultilevel"/>
    <w:tmpl w:val="A8ECE3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F401867"/>
    <w:multiLevelType w:val="hybridMultilevel"/>
    <w:tmpl w:val="BFDA8C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8D179D"/>
    <w:multiLevelType w:val="hybridMultilevel"/>
    <w:tmpl w:val="17F687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63E4567"/>
    <w:multiLevelType w:val="hybridMultilevel"/>
    <w:tmpl w:val="FECC9DB6"/>
    <w:lvl w:ilvl="0" w:tplc="EC807D4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7F92DBE"/>
    <w:multiLevelType w:val="hybridMultilevel"/>
    <w:tmpl w:val="409C0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6DE0F38"/>
    <w:multiLevelType w:val="hybridMultilevel"/>
    <w:tmpl w:val="A57630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A242217"/>
    <w:multiLevelType w:val="hybridMultilevel"/>
    <w:tmpl w:val="F7F40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4FC4274"/>
    <w:multiLevelType w:val="hybridMultilevel"/>
    <w:tmpl w:val="6D6C48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5911BC0"/>
    <w:multiLevelType w:val="hybridMultilevel"/>
    <w:tmpl w:val="988838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8B456CC"/>
    <w:multiLevelType w:val="hybridMultilevel"/>
    <w:tmpl w:val="3D2C1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C1F1740"/>
    <w:multiLevelType w:val="hybridMultilevel"/>
    <w:tmpl w:val="2CFAFB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90265333">
    <w:abstractNumId w:val="16"/>
  </w:num>
  <w:num w:numId="2" w16cid:durableId="1487866222">
    <w:abstractNumId w:val="29"/>
  </w:num>
  <w:num w:numId="3" w16cid:durableId="890311228">
    <w:abstractNumId w:val="28"/>
  </w:num>
  <w:num w:numId="4" w16cid:durableId="1333681551">
    <w:abstractNumId w:val="12"/>
  </w:num>
  <w:num w:numId="5" w16cid:durableId="343094466">
    <w:abstractNumId w:val="13"/>
  </w:num>
  <w:num w:numId="6" w16cid:durableId="1654023874">
    <w:abstractNumId w:val="16"/>
  </w:num>
  <w:num w:numId="7" w16cid:durableId="778062158">
    <w:abstractNumId w:val="8"/>
  </w:num>
  <w:num w:numId="8" w16cid:durableId="326786410">
    <w:abstractNumId w:val="3"/>
  </w:num>
  <w:num w:numId="9" w16cid:durableId="1989557346">
    <w:abstractNumId w:val="2"/>
  </w:num>
  <w:num w:numId="10" w16cid:durableId="1227448163">
    <w:abstractNumId w:val="1"/>
  </w:num>
  <w:num w:numId="11" w16cid:durableId="217741576">
    <w:abstractNumId w:val="0"/>
  </w:num>
  <w:num w:numId="12" w16cid:durableId="1244224921">
    <w:abstractNumId w:val="9"/>
  </w:num>
  <w:num w:numId="13" w16cid:durableId="1938246538">
    <w:abstractNumId w:val="7"/>
  </w:num>
  <w:num w:numId="14" w16cid:durableId="2102945069">
    <w:abstractNumId w:val="6"/>
  </w:num>
  <w:num w:numId="15" w16cid:durableId="1446776317">
    <w:abstractNumId w:val="5"/>
  </w:num>
  <w:num w:numId="16" w16cid:durableId="1448309136">
    <w:abstractNumId w:val="4"/>
  </w:num>
  <w:num w:numId="17" w16cid:durableId="515968699">
    <w:abstractNumId w:val="33"/>
  </w:num>
  <w:num w:numId="18" w16cid:durableId="437144325">
    <w:abstractNumId w:val="23"/>
  </w:num>
  <w:num w:numId="19" w16cid:durableId="1454254533">
    <w:abstractNumId w:val="17"/>
  </w:num>
  <w:num w:numId="20" w16cid:durableId="1380520836">
    <w:abstractNumId w:val="31"/>
  </w:num>
  <w:num w:numId="21" w16cid:durableId="1320039598">
    <w:abstractNumId w:val="20"/>
  </w:num>
  <w:num w:numId="22" w16cid:durableId="1308782494">
    <w:abstractNumId w:val="27"/>
  </w:num>
  <w:num w:numId="23" w16cid:durableId="1855995757">
    <w:abstractNumId w:val="32"/>
  </w:num>
  <w:num w:numId="24" w16cid:durableId="211383535">
    <w:abstractNumId w:val="22"/>
  </w:num>
  <w:num w:numId="25" w16cid:durableId="1128084941">
    <w:abstractNumId w:val="25"/>
  </w:num>
  <w:num w:numId="26" w16cid:durableId="54283979">
    <w:abstractNumId w:val="10"/>
  </w:num>
  <w:num w:numId="27" w16cid:durableId="1830825456">
    <w:abstractNumId w:val="35"/>
  </w:num>
  <w:num w:numId="28" w16cid:durableId="1262035102">
    <w:abstractNumId w:val="34"/>
  </w:num>
  <w:num w:numId="29" w16cid:durableId="867527231">
    <w:abstractNumId w:val="21"/>
  </w:num>
  <w:num w:numId="30" w16cid:durableId="1988822221">
    <w:abstractNumId w:val="30"/>
  </w:num>
  <w:num w:numId="31" w16cid:durableId="982781440">
    <w:abstractNumId w:val="24"/>
  </w:num>
  <w:num w:numId="32" w16cid:durableId="12538609">
    <w:abstractNumId w:val="19"/>
  </w:num>
  <w:num w:numId="33" w16cid:durableId="128209361">
    <w:abstractNumId w:val="15"/>
  </w:num>
  <w:num w:numId="34" w16cid:durableId="1950089994">
    <w:abstractNumId w:val="16"/>
  </w:num>
  <w:num w:numId="35" w16cid:durableId="301814259">
    <w:abstractNumId w:val="18"/>
  </w:num>
  <w:num w:numId="36" w16cid:durableId="1313557210">
    <w:abstractNumId w:val="26"/>
  </w:num>
  <w:num w:numId="37" w16cid:durableId="676804868">
    <w:abstractNumId w:val="14"/>
  </w:num>
  <w:num w:numId="38" w16cid:durableId="185549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BA"/>
    <w:rsid w:val="00004FAF"/>
    <w:rsid w:val="00022291"/>
    <w:rsid w:val="000242AC"/>
    <w:rsid w:val="00040029"/>
    <w:rsid w:val="00042F6C"/>
    <w:rsid w:val="00052488"/>
    <w:rsid w:val="00066C8B"/>
    <w:rsid w:val="00087307"/>
    <w:rsid w:val="001101E9"/>
    <w:rsid w:val="001307B5"/>
    <w:rsid w:val="00130D4F"/>
    <w:rsid w:val="0014218C"/>
    <w:rsid w:val="00154B99"/>
    <w:rsid w:val="00185488"/>
    <w:rsid w:val="001975D9"/>
    <w:rsid w:val="001A101E"/>
    <w:rsid w:val="001A32B6"/>
    <w:rsid w:val="001A3E31"/>
    <w:rsid w:val="001A4A2F"/>
    <w:rsid w:val="001B609B"/>
    <w:rsid w:val="001D31A8"/>
    <w:rsid w:val="001E15DA"/>
    <w:rsid w:val="001E2FF7"/>
    <w:rsid w:val="001F3B31"/>
    <w:rsid w:val="001F5CD8"/>
    <w:rsid w:val="001F6096"/>
    <w:rsid w:val="0022373A"/>
    <w:rsid w:val="00232ECD"/>
    <w:rsid w:val="002453A4"/>
    <w:rsid w:val="0024718C"/>
    <w:rsid w:val="0026775D"/>
    <w:rsid w:val="00277470"/>
    <w:rsid w:val="00284F8D"/>
    <w:rsid w:val="002C1D9F"/>
    <w:rsid w:val="002C589E"/>
    <w:rsid w:val="002D381F"/>
    <w:rsid w:val="002D5B77"/>
    <w:rsid w:val="002F1163"/>
    <w:rsid w:val="0033186C"/>
    <w:rsid w:val="0033600B"/>
    <w:rsid w:val="00351C9E"/>
    <w:rsid w:val="00354E6A"/>
    <w:rsid w:val="00372AC9"/>
    <w:rsid w:val="00377C87"/>
    <w:rsid w:val="003B5536"/>
    <w:rsid w:val="003C1DE2"/>
    <w:rsid w:val="003C63F3"/>
    <w:rsid w:val="003D2265"/>
    <w:rsid w:val="003D56FA"/>
    <w:rsid w:val="003E13D6"/>
    <w:rsid w:val="003F10FE"/>
    <w:rsid w:val="00414D27"/>
    <w:rsid w:val="0042540F"/>
    <w:rsid w:val="00430765"/>
    <w:rsid w:val="00434737"/>
    <w:rsid w:val="00443A16"/>
    <w:rsid w:val="004732F2"/>
    <w:rsid w:val="004767DF"/>
    <w:rsid w:val="00481176"/>
    <w:rsid w:val="004902FA"/>
    <w:rsid w:val="004B54D6"/>
    <w:rsid w:val="004C1ACA"/>
    <w:rsid w:val="004C5A21"/>
    <w:rsid w:val="004D0DBF"/>
    <w:rsid w:val="004F3803"/>
    <w:rsid w:val="00536647"/>
    <w:rsid w:val="00543DC0"/>
    <w:rsid w:val="00557A60"/>
    <w:rsid w:val="00571EA5"/>
    <w:rsid w:val="00587866"/>
    <w:rsid w:val="00592685"/>
    <w:rsid w:val="005C304F"/>
    <w:rsid w:val="005D688F"/>
    <w:rsid w:val="00604556"/>
    <w:rsid w:val="00622993"/>
    <w:rsid w:val="0062632F"/>
    <w:rsid w:val="00642C42"/>
    <w:rsid w:val="00671FB2"/>
    <w:rsid w:val="0069406F"/>
    <w:rsid w:val="00694C8E"/>
    <w:rsid w:val="006A10A8"/>
    <w:rsid w:val="006B31BA"/>
    <w:rsid w:val="00722814"/>
    <w:rsid w:val="00724097"/>
    <w:rsid w:val="00727D85"/>
    <w:rsid w:val="00732E49"/>
    <w:rsid w:val="00737B51"/>
    <w:rsid w:val="00741992"/>
    <w:rsid w:val="007457F5"/>
    <w:rsid w:val="00755D85"/>
    <w:rsid w:val="00762408"/>
    <w:rsid w:val="00773746"/>
    <w:rsid w:val="007B30F4"/>
    <w:rsid w:val="007B46E7"/>
    <w:rsid w:val="007C0616"/>
    <w:rsid w:val="007C75F5"/>
    <w:rsid w:val="007E34E9"/>
    <w:rsid w:val="0080627C"/>
    <w:rsid w:val="0081328B"/>
    <w:rsid w:val="0083381E"/>
    <w:rsid w:val="008352F3"/>
    <w:rsid w:val="00854F40"/>
    <w:rsid w:val="008B2B33"/>
    <w:rsid w:val="008B7B5A"/>
    <w:rsid w:val="008E1844"/>
    <w:rsid w:val="008F2367"/>
    <w:rsid w:val="008F5682"/>
    <w:rsid w:val="0093747A"/>
    <w:rsid w:val="00941B2E"/>
    <w:rsid w:val="009436AE"/>
    <w:rsid w:val="00943832"/>
    <w:rsid w:val="0095084F"/>
    <w:rsid w:val="00967EB9"/>
    <w:rsid w:val="00987418"/>
    <w:rsid w:val="009A5C58"/>
    <w:rsid w:val="009B72A2"/>
    <w:rsid w:val="009C764E"/>
    <w:rsid w:val="009D4B08"/>
    <w:rsid w:val="009E622A"/>
    <w:rsid w:val="009F599F"/>
    <w:rsid w:val="009F7950"/>
    <w:rsid w:val="00A0794A"/>
    <w:rsid w:val="00A344D0"/>
    <w:rsid w:val="00A50C7F"/>
    <w:rsid w:val="00A57819"/>
    <w:rsid w:val="00A57D2B"/>
    <w:rsid w:val="00A60885"/>
    <w:rsid w:val="00A75DAB"/>
    <w:rsid w:val="00A7700A"/>
    <w:rsid w:val="00A81586"/>
    <w:rsid w:val="00A92390"/>
    <w:rsid w:val="00AC3659"/>
    <w:rsid w:val="00AC69B4"/>
    <w:rsid w:val="00AD6B3B"/>
    <w:rsid w:val="00AE76DC"/>
    <w:rsid w:val="00B03D85"/>
    <w:rsid w:val="00B07E27"/>
    <w:rsid w:val="00B1573B"/>
    <w:rsid w:val="00B34747"/>
    <w:rsid w:val="00B52670"/>
    <w:rsid w:val="00B72A15"/>
    <w:rsid w:val="00B7564C"/>
    <w:rsid w:val="00B8434A"/>
    <w:rsid w:val="00BA72B6"/>
    <w:rsid w:val="00BA7D3F"/>
    <w:rsid w:val="00BB3624"/>
    <w:rsid w:val="00BC2D44"/>
    <w:rsid w:val="00BC675B"/>
    <w:rsid w:val="00BE48C6"/>
    <w:rsid w:val="00BF560A"/>
    <w:rsid w:val="00C0150D"/>
    <w:rsid w:val="00C21B68"/>
    <w:rsid w:val="00C23560"/>
    <w:rsid w:val="00C3190D"/>
    <w:rsid w:val="00C413C4"/>
    <w:rsid w:val="00C56F04"/>
    <w:rsid w:val="00C637B8"/>
    <w:rsid w:val="00C9265F"/>
    <w:rsid w:val="00CA0883"/>
    <w:rsid w:val="00CA7D72"/>
    <w:rsid w:val="00CC2042"/>
    <w:rsid w:val="00CF4734"/>
    <w:rsid w:val="00D67401"/>
    <w:rsid w:val="00D71FA0"/>
    <w:rsid w:val="00D7377B"/>
    <w:rsid w:val="00DA0187"/>
    <w:rsid w:val="00DC0926"/>
    <w:rsid w:val="00DE1B8D"/>
    <w:rsid w:val="00E14F51"/>
    <w:rsid w:val="00E40BA2"/>
    <w:rsid w:val="00E47320"/>
    <w:rsid w:val="00E64BB5"/>
    <w:rsid w:val="00E724B6"/>
    <w:rsid w:val="00E850F4"/>
    <w:rsid w:val="00E96BDA"/>
    <w:rsid w:val="00EC223F"/>
    <w:rsid w:val="00EC7550"/>
    <w:rsid w:val="00EE5528"/>
    <w:rsid w:val="00EE660E"/>
    <w:rsid w:val="00EF7F40"/>
    <w:rsid w:val="00F07931"/>
    <w:rsid w:val="00F12D28"/>
    <w:rsid w:val="00F469D9"/>
    <w:rsid w:val="00F6751F"/>
    <w:rsid w:val="00F704B3"/>
    <w:rsid w:val="00F7142A"/>
    <w:rsid w:val="00F8221D"/>
    <w:rsid w:val="00F970C8"/>
    <w:rsid w:val="00FA09A9"/>
    <w:rsid w:val="00FA13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68104"/>
  <w15:chartTrackingRefBased/>
  <w15:docId w15:val="{8EF39E7A-2FB6-4A0E-9532-515F05BB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51"/>
    <w:rPr>
      <w:rFonts w:ascii="Segoe UI" w:hAnsi="Segoe UI"/>
      <w:sz w:val="24"/>
      <w:szCs w:val="24"/>
    </w:rPr>
  </w:style>
  <w:style w:type="paragraph" w:styleId="Heading1">
    <w:name w:val="heading 1"/>
    <w:basedOn w:val="Normal"/>
    <w:next w:val="Normal"/>
    <w:link w:val="Heading1Char"/>
    <w:uiPriority w:val="9"/>
    <w:qFormat/>
    <w:rsid w:val="0024718C"/>
    <w:pPr>
      <w:keepNext/>
      <w:keepLines/>
      <w:spacing w:before="240" w:after="0"/>
      <w:outlineLvl w:val="0"/>
    </w:pPr>
    <w:rPr>
      <w:rFonts w:ascii="Segoe UI Semilight" w:eastAsiaTheme="majorEastAsia" w:hAnsi="Segoe UI Semilight" w:cstheme="majorBidi"/>
      <w:color w:val="181818" w:themeColor="background2" w:themeShade="1A"/>
      <w:sz w:val="48"/>
      <w:szCs w:val="48"/>
    </w:rPr>
  </w:style>
  <w:style w:type="paragraph" w:styleId="Heading2">
    <w:name w:val="heading 2"/>
    <w:basedOn w:val="Normal"/>
    <w:next w:val="Normal"/>
    <w:link w:val="Heading2Char"/>
    <w:uiPriority w:val="9"/>
    <w:unhideWhenUsed/>
    <w:qFormat/>
    <w:rsid w:val="00277470"/>
    <w:pPr>
      <w:keepNext/>
      <w:keepLines/>
      <w:spacing w:before="40" w:after="0"/>
      <w:outlineLvl w:val="1"/>
    </w:pPr>
    <w:rPr>
      <w:rFonts w:eastAsiaTheme="majorEastAsia" w:cs="Segoe UI Semibold"/>
      <w:bCs/>
      <w:color w:val="5B315E" w:themeColor="accent2"/>
      <w:sz w:val="36"/>
      <w:szCs w:val="36"/>
    </w:rPr>
  </w:style>
  <w:style w:type="paragraph" w:styleId="Heading3">
    <w:name w:val="heading 3"/>
    <w:basedOn w:val="Normal"/>
    <w:next w:val="Normal"/>
    <w:link w:val="Heading3Char"/>
    <w:uiPriority w:val="9"/>
    <w:unhideWhenUsed/>
    <w:qFormat/>
    <w:rsid w:val="0024718C"/>
    <w:pPr>
      <w:keepNext/>
      <w:keepLines/>
      <w:spacing w:before="40" w:after="0"/>
      <w:outlineLvl w:val="2"/>
    </w:pPr>
    <w:rPr>
      <w:rFonts w:ascii="Segoe UI Semibold" w:eastAsiaTheme="majorEastAsia" w:hAnsi="Segoe UI Semibold" w:cstheme="majorBidi"/>
      <w:color w:val="181818" w:themeColor="background2" w:themeShade="1A"/>
      <w:sz w:val="32"/>
      <w:szCs w:val="32"/>
    </w:rPr>
  </w:style>
  <w:style w:type="paragraph" w:styleId="Heading4">
    <w:name w:val="heading 4"/>
    <w:basedOn w:val="Normal"/>
    <w:next w:val="Normal"/>
    <w:link w:val="Heading4Char"/>
    <w:uiPriority w:val="9"/>
    <w:unhideWhenUsed/>
    <w:qFormat/>
    <w:rsid w:val="003C1DE2"/>
    <w:pPr>
      <w:keepNext/>
      <w:keepLines/>
      <w:spacing w:before="40" w:after="0"/>
      <w:outlineLvl w:val="3"/>
    </w:pPr>
    <w:rPr>
      <w:rFonts w:ascii="Segoe UI Semibold" w:eastAsiaTheme="majorEastAsia" w:hAnsi="Segoe UI Semibold" w:cstheme="majorBidi"/>
      <w:color w:val="5B315E" w:themeColor="accent2"/>
      <w:sz w:val="28"/>
      <w:szCs w:val="28"/>
    </w:rPr>
  </w:style>
  <w:style w:type="paragraph" w:styleId="Heading5">
    <w:name w:val="heading 5"/>
    <w:basedOn w:val="Normal"/>
    <w:next w:val="Normal"/>
    <w:link w:val="Heading5Char"/>
    <w:uiPriority w:val="9"/>
    <w:unhideWhenUsed/>
    <w:rsid w:val="00EE660E"/>
    <w:pPr>
      <w:keepNext/>
      <w:keepLines/>
      <w:spacing w:before="40" w:after="0"/>
      <w:outlineLvl w:val="4"/>
    </w:pPr>
    <w:rPr>
      <w:rFonts w:asciiTheme="majorHAnsi" w:eastAsiaTheme="majorEastAsia" w:hAnsiTheme="majorHAnsi" w:cstheme="majorBidi"/>
      <w:color w:val="9F0040" w:themeColor="accent1" w:themeShade="BF"/>
    </w:rPr>
  </w:style>
  <w:style w:type="paragraph" w:styleId="Heading6">
    <w:name w:val="heading 6"/>
    <w:basedOn w:val="Normal"/>
    <w:next w:val="Normal"/>
    <w:link w:val="Heading6Char"/>
    <w:uiPriority w:val="9"/>
    <w:unhideWhenUsed/>
    <w:rsid w:val="00EE660E"/>
    <w:pPr>
      <w:keepNext/>
      <w:keepLines/>
      <w:spacing w:before="40" w:after="0"/>
      <w:outlineLvl w:val="5"/>
    </w:pPr>
    <w:rPr>
      <w:rFonts w:asciiTheme="majorHAnsi" w:eastAsiaTheme="majorEastAsia" w:hAnsiTheme="majorHAnsi" w:cstheme="majorBidi"/>
      <w:color w:val="6A002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F51"/>
    <w:pPr>
      <w:keepLines/>
      <w:tabs>
        <w:tab w:val="center" w:pos="4680"/>
        <w:tab w:val="right" w:pos="9360"/>
      </w:tabs>
      <w:spacing w:after="0" w:line="240" w:lineRule="auto"/>
    </w:pPr>
  </w:style>
  <w:style w:type="character" w:customStyle="1" w:styleId="HeaderChar">
    <w:name w:val="Header Char"/>
    <w:basedOn w:val="DefaultParagraphFont"/>
    <w:link w:val="Header"/>
    <w:uiPriority w:val="99"/>
    <w:rsid w:val="00E14F51"/>
    <w:rPr>
      <w:rFonts w:ascii="Segoe UI" w:hAnsi="Segoe UI"/>
      <w:sz w:val="24"/>
      <w:szCs w:val="24"/>
    </w:rPr>
  </w:style>
  <w:style w:type="paragraph" w:styleId="Footer">
    <w:name w:val="footer"/>
    <w:basedOn w:val="Normal"/>
    <w:link w:val="FooterChar"/>
    <w:uiPriority w:val="99"/>
    <w:unhideWhenUsed/>
    <w:rsid w:val="00E14F51"/>
    <w:pPr>
      <w:keepLines/>
      <w:tabs>
        <w:tab w:val="center" w:pos="4680"/>
        <w:tab w:val="right" w:pos="9360"/>
      </w:tabs>
      <w:spacing w:after="0" w:line="240" w:lineRule="auto"/>
    </w:pPr>
  </w:style>
  <w:style w:type="character" w:customStyle="1" w:styleId="FooterChar">
    <w:name w:val="Footer Char"/>
    <w:basedOn w:val="DefaultParagraphFont"/>
    <w:link w:val="Footer"/>
    <w:uiPriority w:val="99"/>
    <w:rsid w:val="00E14F51"/>
    <w:rPr>
      <w:rFonts w:ascii="Segoe UI" w:hAnsi="Segoe UI"/>
      <w:sz w:val="24"/>
      <w:szCs w:val="24"/>
    </w:rPr>
  </w:style>
  <w:style w:type="paragraph" w:styleId="Title">
    <w:name w:val="Title"/>
    <w:basedOn w:val="Heading1"/>
    <w:next w:val="Normal"/>
    <w:link w:val="TitleChar"/>
    <w:autoRedefine/>
    <w:uiPriority w:val="10"/>
    <w:qFormat/>
    <w:rsid w:val="00C56F04"/>
    <w:pPr>
      <w:spacing w:before="1200" w:line="1080" w:lineRule="exact"/>
      <w:contextualSpacing/>
    </w:pPr>
    <w:rPr>
      <w:rFonts w:ascii="Segoe UI Light" w:hAnsi="Segoe UI Light" w:cs="Segoe UI Light"/>
      <w:spacing w:val="-10"/>
      <w:kern w:val="28"/>
      <w:sz w:val="96"/>
      <w:szCs w:val="120"/>
    </w:rPr>
  </w:style>
  <w:style w:type="character" w:customStyle="1" w:styleId="TitleChar">
    <w:name w:val="Title Char"/>
    <w:basedOn w:val="DefaultParagraphFont"/>
    <w:link w:val="Title"/>
    <w:uiPriority w:val="10"/>
    <w:rsid w:val="00C56F04"/>
    <w:rPr>
      <w:rFonts w:ascii="Segoe UI Light" w:eastAsiaTheme="majorEastAsia" w:hAnsi="Segoe UI Light" w:cs="Segoe UI Light"/>
      <w:color w:val="181818" w:themeColor="background2" w:themeShade="1A"/>
      <w:spacing w:val="-10"/>
      <w:kern w:val="28"/>
      <w:sz w:val="96"/>
      <w:szCs w:val="120"/>
    </w:rPr>
  </w:style>
  <w:style w:type="paragraph" w:styleId="Subtitle">
    <w:name w:val="Subtitle"/>
    <w:basedOn w:val="Heading2"/>
    <w:next w:val="Normal"/>
    <w:link w:val="SubtitleChar"/>
    <w:uiPriority w:val="11"/>
    <w:qFormat/>
    <w:rsid w:val="001101E9"/>
    <w:rPr>
      <w:rFonts w:ascii="Segoe UI Light" w:hAnsi="Segoe UI Light" w:cs="Segoe UI Light"/>
      <w:color w:val="auto"/>
    </w:rPr>
  </w:style>
  <w:style w:type="character" w:customStyle="1" w:styleId="SubtitleChar">
    <w:name w:val="Subtitle Char"/>
    <w:basedOn w:val="DefaultParagraphFont"/>
    <w:link w:val="Subtitle"/>
    <w:uiPriority w:val="11"/>
    <w:rsid w:val="001101E9"/>
    <w:rPr>
      <w:rFonts w:ascii="Segoe UI Light" w:eastAsiaTheme="majorEastAsia" w:hAnsi="Segoe UI Light" w:cs="Segoe UI Light"/>
      <w:bCs/>
      <w:sz w:val="36"/>
      <w:szCs w:val="36"/>
    </w:rPr>
  </w:style>
  <w:style w:type="character" w:customStyle="1" w:styleId="Heading1Char">
    <w:name w:val="Heading 1 Char"/>
    <w:basedOn w:val="DefaultParagraphFont"/>
    <w:link w:val="Heading1"/>
    <w:uiPriority w:val="9"/>
    <w:rsid w:val="0024718C"/>
    <w:rPr>
      <w:rFonts w:ascii="Segoe UI Semilight" w:eastAsiaTheme="majorEastAsia" w:hAnsi="Segoe UI Semilight" w:cstheme="majorBidi"/>
      <w:color w:val="181818" w:themeColor="background2" w:themeShade="1A"/>
      <w:sz w:val="48"/>
      <w:szCs w:val="48"/>
    </w:rPr>
  </w:style>
  <w:style w:type="character" w:customStyle="1" w:styleId="Heading2Char">
    <w:name w:val="Heading 2 Char"/>
    <w:basedOn w:val="DefaultParagraphFont"/>
    <w:link w:val="Heading2"/>
    <w:uiPriority w:val="9"/>
    <w:rsid w:val="00277470"/>
    <w:rPr>
      <w:rFonts w:ascii="Segoe UI" w:eastAsiaTheme="majorEastAsia" w:hAnsi="Segoe UI" w:cs="Segoe UI Semibold"/>
      <w:bCs/>
      <w:color w:val="5B315E" w:themeColor="accent2"/>
      <w:sz w:val="36"/>
      <w:szCs w:val="36"/>
    </w:rPr>
  </w:style>
  <w:style w:type="paragraph" w:styleId="ListParagraph">
    <w:name w:val="List Paragraph"/>
    <w:aliases w:val="Dot pt,Liste 1,F5 List Paragraph,List Paragraph Char Char Char,Indicator Text,Numbered Para 1,Bullet 1,Bullet Points,List Paragraph2,MAIN CONTENT,Normal numbered,List Paragraph1,Colorful List - Accent 11,No Spacing1,OBC Bullet,L,3"/>
    <w:basedOn w:val="Normal"/>
    <w:link w:val="ListParagraphChar"/>
    <w:uiPriority w:val="34"/>
    <w:qFormat/>
    <w:rsid w:val="007B46E7"/>
    <w:pPr>
      <w:keepLines/>
      <w:numPr>
        <w:numId w:val="6"/>
      </w:numPr>
      <w:spacing w:after="320"/>
      <w:contextualSpacing/>
    </w:pPr>
  </w:style>
  <w:style w:type="character" w:styleId="Hyperlink">
    <w:name w:val="Hyperlink"/>
    <w:basedOn w:val="DefaultParagraphFont"/>
    <w:uiPriority w:val="99"/>
    <w:unhideWhenUsed/>
    <w:rsid w:val="00EE660E"/>
    <w:rPr>
      <w:color w:val="0070C0"/>
      <w:u w:val="single"/>
      <w:shd w:val="clear" w:color="auto" w:fill="auto"/>
    </w:rPr>
  </w:style>
  <w:style w:type="character" w:styleId="Emphasis">
    <w:name w:val="Emphasis"/>
    <w:aliases w:val="Italics (Emphasis)"/>
    <w:basedOn w:val="DefaultParagraphFont"/>
    <w:uiPriority w:val="20"/>
    <w:qFormat/>
    <w:rsid w:val="003C1DE2"/>
    <w:rPr>
      <w:i/>
      <w:iCs/>
      <w:color w:val="auto"/>
      <w:lang w:val="en-CA"/>
    </w:rPr>
  </w:style>
  <w:style w:type="character" w:customStyle="1" w:styleId="Heading3Char">
    <w:name w:val="Heading 3 Char"/>
    <w:basedOn w:val="DefaultParagraphFont"/>
    <w:link w:val="Heading3"/>
    <w:uiPriority w:val="9"/>
    <w:rsid w:val="0024718C"/>
    <w:rPr>
      <w:rFonts w:ascii="Segoe UI Semibold" w:eastAsiaTheme="majorEastAsia" w:hAnsi="Segoe UI Semibold" w:cstheme="majorBidi"/>
      <w:color w:val="181818" w:themeColor="background2" w:themeShade="1A"/>
      <w:sz w:val="32"/>
      <w:szCs w:val="32"/>
    </w:rPr>
  </w:style>
  <w:style w:type="character" w:customStyle="1" w:styleId="Heading4Char">
    <w:name w:val="Heading 4 Char"/>
    <w:basedOn w:val="DefaultParagraphFont"/>
    <w:link w:val="Heading4"/>
    <w:uiPriority w:val="9"/>
    <w:rsid w:val="003C1DE2"/>
    <w:rPr>
      <w:rFonts w:ascii="Segoe UI Semibold" w:eastAsiaTheme="majorEastAsia" w:hAnsi="Segoe UI Semibold" w:cstheme="majorBidi"/>
      <w:color w:val="5B315E" w:themeColor="accent2"/>
      <w:sz w:val="28"/>
      <w:szCs w:val="28"/>
    </w:rPr>
  </w:style>
  <w:style w:type="character" w:styleId="Strong">
    <w:name w:val="Strong"/>
    <w:aliases w:val="Bold (Strong)"/>
    <w:basedOn w:val="DefaultParagraphFont"/>
    <w:uiPriority w:val="22"/>
    <w:qFormat/>
    <w:rsid w:val="00EE660E"/>
    <w:rPr>
      <w:b/>
      <w:bCs/>
      <w:lang w:val="en-CA"/>
    </w:rPr>
  </w:style>
  <w:style w:type="character" w:styleId="UnresolvedMention">
    <w:name w:val="Unresolved Mention"/>
    <w:basedOn w:val="DefaultParagraphFont"/>
    <w:uiPriority w:val="99"/>
    <w:semiHidden/>
    <w:unhideWhenUsed/>
    <w:rsid w:val="009A5C58"/>
    <w:rPr>
      <w:color w:val="605E5C"/>
      <w:shd w:val="clear" w:color="auto" w:fill="E1DFDD"/>
    </w:rPr>
  </w:style>
  <w:style w:type="character" w:styleId="PlaceholderText">
    <w:name w:val="Placeholder Text"/>
    <w:basedOn w:val="DefaultParagraphFont"/>
    <w:uiPriority w:val="99"/>
    <w:semiHidden/>
    <w:rsid w:val="003E13D6"/>
    <w:rPr>
      <w:color w:val="808080"/>
    </w:rPr>
  </w:style>
  <w:style w:type="paragraph" w:styleId="NoSpacing">
    <w:name w:val="No Spacing"/>
    <w:uiPriority w:val="1"/>
    <w:qFormat/>
    <w:rsid w:val="00557A60"/>
    <w:pPr>
      <w:spacing w:after="0" w:line="240" w:lineRule="auto"/>
    </w:pPr>
    <w:rPr>
      <w:rFonts w:ascii="Segoe UI" w:hAnsi="Segoe UI"/>
      <w:sz w:val="24"/>
      <w:szCs w:val="24"/>
    </w:rPr>
  </w:style>
  <w:style w:type="character" w:customStyle="1" w:styleId="Heading5Char">
    <w:name w:val="Heading 5 Char"/>
    <w:basedOn w:val="DefaultParagraphFont"/>
    <w:link w:val="Heading5"/>
    <w:uiPriority w:val="9"/>
    <w:rsid w:val="00EE660E"/>
    <w:rPr>
      <w:rFonts w:asciiTheme="majorHAnsi" w:eastAsiaTheme="majorEastAsia" w:hAnsiTheme="majorHAnsi" w:cstheme="majorBidi"/>
      <w:color w:val="9F0040" w:themeColor="accent1" w:themeShade="BF"/>
      <w:sz w:val="24"/>
      <w:szCs w:val="24"/>
    </w:rPr>
  </w:style>
  <w:style w:type="character" w:customStyle="1" w:styleId="Heading6Char">
    <w:name w:val="Heading 6 Char"/>
    <w:basedOn w:val="DefaultParagraphFont"/>
    <w:link w:val="Heading6"/>
    <w:uiPriority w:val="9"/>
    <w:rsid w:val="00EE660E"/>
    <w:rPr>
      <w:rFonts w:asciiTheme="majorHAnsi" w:eastAsiaTheme="majorEastAsia" w:hAnsiTheme="majorHAnsi" w:cstheme="majorBidi"/>
      <w:color w:val="6A002B" w:themeColor="accent1" w:themeShade="7F"/>
      <w:sz w:val="24"/>
      <w:szCs w:val="24"/>
    </w:rPr>
  </w:style>
  <w:style w:type="character" w:styleId="FollowedHyperlink">
    <w:name w:val="FollowedHyperlink"/>
    <w:basedOn w:val="DefaultParagraphFont"/>
    <w:uiPriority w:val="99"/>
    <w:semiHidden/>
    <w:unhideWhenUsed/>
    <w:rsid w:val="00BA72B6"/>
    <w:rPr>
      <w:color w:val="9F0040" w:themeColor="accent1" w:themeShade="BF"/>
      <w:u w:val="single"/>
    </w:rPr>
  </w:style>
  <w:style w:type="paragraph" w:styleId="NormalWeb">
    <w:name w:val="Normal (Web)"/>
    <w:basedOn w:val="Normal"/>
    <w:uiPriority w:val="99"/>
    <w:semiHidden/>
    <w:unhideWhenUsed/>
    <w:rsid w:val="004B54D6"/>
    <w:pPr>
      <w:spacing w:before="100" w:beforeAutospacing="1" w:after="100" w:afterAutospacing="1" w:line="240" w:lineRule="auto"/>
    </w:pPr>
    <w:rPr>
      <w:rFonts w:ascii="Times New Roman" w:eastAsia="Times New Roman" w:hAnsi="Times New Roman" w:cs="Times New Roman"/>
      <w:lang w:val="fr-CA" w:eastAsia="fr-CA"/>
    </w:rPr>
  </w:style>
  <w:style w:type="character" w:styleId="CommentReference">
    <w:name w:val="annotation reference"/>
    <w:basedOn w:val="DefaultParagraphFont"/>
    <w:uiPriority w:val="99"/>
    <w:semiHidden/>
    <w:unhideWhenUsed/>
    <w:rsid w:val="00CA0883"/>
    <w:rPr>
      <w:sz w:val="16"/>
      <w:szCs w:val="16"/>
    </w:rPr>
  </w:style>
  <w:style w:type="paragraph" w:styleId="CommentText">
    <w:name w:val="annotation text"/>
    <w:basedOn w:val="Normal"/>
    <w:link w:val="CommentTextChar"/>
    <w:uiPriority w:val="99"/>
    <w:unhideWhenUsed/>
    <w:rsid w:val="00CA0883"/>
    <w:pPr>
      <w:spacing w:line="240" w:lineRule="auto"/>
    </w:pPr>
    <w:rPr>
      <w:sz w:val="20"/>
      <w:szCs w:val="20"/>
    </w:rPr>
  </w:style>
  <w:style w:type="character" w:customStyle="1" w:styleId="CommentTextChar">
    <w:name w:val="Comment Text Char"/>
    <w:basedOn w:val="DefaultParagraphFont"/>
    <w:link w:val="CommentText"/>
    <w:uiPriority w:val="99"/>
    <w:rsid w:val="00CA0883"/>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CA0883"/>
    <w:rPr>
      <w:b/>
      <w:bCs/>
    </w:rPr>
  </w:style>
  <w:style w:type="character" w:customStyle="1" w:styleId="CommentSubjectChar">
    <w:name w:val="Comment Subject Char"/>
    <w:basedOn w:val="CommentTextChar"/>
    <w:link w:val="CommentSubject"/>
    <w:uiPriority w:val="99"/>
    <w:semiHidden/>
    <w:rsid w:val="00CA0883"/>
    <w:rPr>
      <w:rFonts w:ascii="Segoe UI" w:hAnsi="Segoe UI"/>
      <w:b/>
      <w:bCs/>
      <w:sz w:val="20"/>
      <w:szCs w:val="20"/>
    </w:rPr>
  </w:style>
  <w:style w:type="character" w:customStyle="1" w:styleId="ListParagraphChar">
    <w:name w:val="List Paragraph Char"/>
    <w:aliases w:val="Dot pt Char,Liste 1 Char,F5 List Paragraph Char,List Paragraph Char Char Char Char,Indicator Text Char,Numbered Para 1 Char,Bullet 1 Char,Bullet Points Char,List Paragraph2 Char,MAIN CONTENT Char,Normal numbered Char,No Spacing1 Char"/>
    <w:link w:val="ListParagraph"/>
    <w:uiPriority w:val="34"/>
    <w:locked/>
    <w:rsid w:val="006B31BA"/>
    <w:rPr>
      <w:rFonts w:ascii="Segoe UI" w:hAnsi="Segoe UI"/>
      <w:sz w:val="24"/>
      <w:szCs w:val="24"/>
    </w:rPr>
  </w:style>
  <w:style w:type="paragraph" w:styleId="Revision">
    <w:name w:val="Revision"/>
    <w:hidden/>
    <w:uiPriority w:val="99"/>
    <w:semiHidden/>
    <w:rsid w:val="004732F2"/>
    <w:pPr>
      <w:spacing w:after="0" w:line="240" w:lineRule="auto"/>
    </w:pPr>
    <w:rPr>
      <w:rFonts w:ascii="Segoe UI" w:hAnsi="Segoe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7510">
      <w:bodyDiv w:val="1"/>
      <w:marLeft w:val="0"/>
      <w:marRight w:val="0"/>
      <w:marTop w:val="0"/>
      <w:marBottom w:val="0"/>
      <w:divBdr>
        <w:top w:val="none" w:sz="0" w:space="0" w:color="auto"/>
        <w:left w:val="none" w:sz="0" w:space="0" w:color="auto"/>
        <w:bottom w:val="none" w:sz="0" w:space="0" w:color="auto"/>
        <w:right w:val="none" w:sz="0" w:space="0" w:color="auto"/>
      </w:divBdr>
    </w:div>
    <w:div w:id="322782295">
      <w:bodyDiv w:val="1"/>
      <w:marLeft w:val="0"/>
      <w:marRight w:val="0"/>
      <w:marTop w:val="0"/>
      <w:marBottom w:val="0"/>
      <w:divBdr>
        <w:top w:val="none" w:sz="0" w:space="0" w:color="auto"/>
        <w:left w:val="none" w:sz="0" w:space="0" w:color="auto"/>
        <w:bottom w:val="none" w:sz="0" w:space="0" w:color="auto"/>
        <w:right w:val="none" w:sz="0" w:space="0" w:color="auto"/>
      </w:divBdr>
    </w:div>
    <w:div w:id="561019019">
      <w:bodyDiv w:val="1"/>
      <w:marLeft w:val="0"/>
      <w:marRight w:val="0"/>
      <w:marTop w:val="0"/>
      <w:marBottom w:val="0"/>
      <w:divBdr>
        <w:top w:val="none" w:sz="0" w:space="0" w:color="auto"/>
        <w:left w:val="none" w:sz="0" w:space="0" w:color="auto"/>
        <w:bottom w:val="none" w:sz="0" w:space="0" w:color="auto"/>
        <w:right w:val="none" w:sz="0" w:space="0" w:color="auto"/>
      </w:divBdr>
    </w:div>
    <w:div w:id="959265192">
      <w:bodyDiv w:val="1"/>
      <w:marLeft w:val="0"/>
      <w:marRight w:val="0"/>
      <w:marTop w:val="0"/>
      <w:marBottom w:val="0"/>
      <w:divBdr>
        <w:top w:val="none" w:sz="0" w:space="0" w:color="auto"/>
        <w:left w:val="none" w:sz="0" w:space="0" w:color="auto"/>
        <w:bottom w:val="none" w:sz="0" w:space="0" w:color="auto"/>
        <w:right w:val="none" w:sz="0" w:space="0" w:color="auto"/>
      </w:divBdr>
    </w:div>
    <w:div w:id="1086338410">
      <w:bodyDiv w:val="1"/>
      <w:marLeft w:val="0"/>
      <w:marRight w:val="0"/>
      <w:marTop w:val="0"/>
      <w:marBottom w:val="0"/>
      <w:divBdr>
        <w:top w:val="none" w:sz="0" w:space="0" w:color="auto"/>
        <w:left w:val="none" w:sz="0" w:space="0" w:color="auto"/>
        <w:bottom w:val="none" w:sz="0" w:space="0" w:color="auto"/>
        <w:right w:val="none" w:sz="0" w:space="0" w:color="auto"/>
      </w:divBdr>
    </w:div>
    <w:div w:id="1197550001">
      <w:bodyDiv w:val="1"/>
      <w:marLeft w:val="0"/>
      <w:marRight w:val="0"/>
      <w:marTop w:val="0"/>
      <w:marBottom w:val="0"/>
      <w:divBdr>
        <w:top w:val="none" w:sz="0" w:space="0" w:color="auto"/>
        <w:left w:val="none" w:sz="0" w:space="0" w:color="auto"/>
        <w:bottom w:val="none" w:sz="0" w:space="0" w:color="auto"/>
        <w:right w:val="none" w:sz="0" w:space="0" w:color="auto"/>
      </w:divBdr>
    </w:div>
    <w:div w:id="1518617722">
      <w:bodyDiv w:val="1"/>
      <w:marLeft w:val="0"/>
      <w:marRight w:val="0"/>
      <w:marTop w:val="0"/>
      <w:marBottom w:val="0"/>
      <w:divBdr>
        <w:top w:val="none" w:sz="0" w:space="0" w:color="auto"/>
        <w:left w:val="none" w:sz="0" w:space="0" w:color="auto"/>
        <w:bottom w:val="none" w:sz="0" w:space="0" w:color="auto"/>
        <w:right w:val="none" w:sz="0" w:space="0" w:color="auto"/>
      </w:divBdr>
    </w:div>
    <w:div w:id="1792553427">
      <w:bodyDiv w:val="1"/>
      <w:marLeft w:val="0"/>
      <w:marRight w:val="0"/>
      <w:marTop w:val="0"/>
      <w:marBottom w:val="0"/>
      <w:divBdr>
        <w:top w:val="none" w:sz="0" w:space="0" w:color="auto"/>
        <w:left w:val="none" w:sz="0" w:space="0" w:color="auto"/>
        <w:bottom w:val="none" w:sz="0" w:space="0" w:color="auto"/>
        <w:right w:val="none" w:sz="0" w:space="0" w:color="auto"/>
      </w:divBdr>
    </w:div>
    <w:div w:id="20585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en/public-service-commission/jobs/services/gc-jobs/jobs-indigenous-people/get-student-job-with-the-government-of-canada.html" TargetMode="External"/><Relationship Id="rId18" Type="http://schemas.openxmlformats.org/officeDocument/2006/relationships/hyperlink" Target="https://wiki.gccollab.ca/Federal_Youth_Network/Home" TargetMode="External"/><Relationship Id="rId26" Type="http://schemas.openxmlformats.org/officeDocument/2006/relationships/hyperlink" Target="https://rcaanc-cirnac.gc.ca/eng/1100100013748/1594319789915" TargetMode="External"/><Relationship Id="rId39" Type="http://schemas.openxmlformats.org/officeDocument/2006/relationships/hyperlink" Target="https://nrcan-rncan.hiringplatform.ca/23600-natural-resources-canada-s-student-and-graduate-bridging-inventory/74069-resume-gathering/en" TargetMode="External"/><Relationship Id="rId21" Type="http://schemas.openxmlformats.org/officeDocument/2006/relationships/hyperlink" Target="https://wiki.gccollab.ca/GC_Diversity_Networks_-_R%C3%A9seaux_de_la-diversit%C3%A9-du_GC" TargetMode="External"/><Relationship Id="rId34" Type="http://schemas.openxmlformats.org/officeDocument/2006/relationships/hyperlink" Target="https://intranet.canada.ca/cdl-dca/cpie-ccea/hwb-beh-eng.asp" TargetMode="External"/><Relationship Id="rId42" Type="http://schemas.openxmlformats.org/officeDocument/2006/relationships/hyperlink" Target="https://www.gcpedia.gc.ca/wiki/KCII" TargetMode="External"/><Relationship Id="rId47" Type="http://schemas.openxmlformats.org/officeDocument/2006/relationships/hyperlink" Target="mailto:cea.cfp-icoe.psc@cfp-psc.gc.ca"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ntranet.canada.ca/cdl-dca/cpie-ccea/ob-i-eng.asp" TargetMode="External"/><Relationship Id="rId29" Type="http://schemas.openxmlformats.org/officeDocument/2006/relationships/hyperlink" Target="https://www.sac-isc.gc.ca/eng/1576089519527/1576089566478" TargetMode="External"/><Relationship Id="rId11" Type="http://schemas.openxmlformats.org/officeDocument/2006/relationships/image" Target="media/image1.png"/><Relationship Id="rId24" Type="http://schemas.openxmlformats.org/officeDocument/2006/relationships/hyperlink" Target="https://wiki.gccollab.ca/GCStudents_-_%C3%89tudiantsGC/Events_-_%C3%89v%C3%A9nements" TargetMode="External"/><Relationship Id="rId32" Type="http://schemas.openxmlformats.org/officeDocument/2006/relationships/hyperlink" Target="https://www.canada.ca/en/government/publicservice/wellness-inclusion-diversity-public-service/health-wellness-public-servants/mental-health-workplace.html" TargetMode="External"/><Relationship Id="rId37" Type="http://schemas.openxmlformats.org/officeDocument/2006/relationships/hyperlink" Target="https://intranet.canada.ca/cdl-dca/cpie-ccea/index-eng.asp" TargetMode="External"/><Relationship Id="rId40" Type="http://schemas.openxmlformats.org/officeDocument/2006/relationships/hyperlink" Target="https://www.canada.ca/en/public-service-commission/jobs/services/gc-jobs/jobs-indigenous-people.html" TargetMode="External"/><Relationship Id="rId45" Type="http://schemas.openxmlformats.org/officeDocument/2006/relationships/hyperlink" Target="https://www.rcaanc-cirnac.gc.ca/eng/1450124405592/1529106060525"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iki.gccollab.ca/GCStudents_-_%C3%89tudiantsGC" TargetMode="External"/><Relationship Id="rId31" Type="http://schemas.openxmlformats.org/officeDocument/2006/relationships/hyperlink" Target="https://www.canada.ca/en/health-canada/services/environmental-workplace-health/occupational-health-safety/employee-assistance-services/employee-assistance-program.html" TargetMode="External"/><Relationship Id="rId44" Type="http://schemas.openxmlformats.org/officeDocument/2006/relationships/hyperlink" Target="https://www.canada.ca/en/government/publicservice/wellness-inclusion-diversity-public-service/diversity-inclusion-public-service/knowledge-circle/many-voices.htm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ent.ca-central-1.content-service.brightspace.com/ScormEngineInterface/defaultui/player/modern.html?configuration=ac48db9a-609b-477e-be1b-a64dce42f5be&amp;preventRightClick=false&amp;cc=en_US&amp;ieCompatibilityMode=none&amp;cache=20.1.45.914&amp;playerConfUrl=j&amp;postbackUrl=https%3A%2F%2Fapi.ca-central-1.content-service.brightspace.com%2Fapi%2Fac48db9a-609b-477e-be1b-a64dce42f5be%2Flaunch-info%2F9572-37120-853-b73b6f74-0c5a-4577-b0a3-fe48b3e3f036_47095-4c60b37a-40b6-4cb6-a96b-7519d18654ea%2Fclose%3Ftoken%3DeyJhbGciOiJIUzI1NiIsInR5cCI6IkpXVCJ9.eyJyb2xlcyI6WyJTY29ybUVuZ2luZVBsYXllciJdLCJjb250ZXh0IjoiOTU3MiIsImxhdW5jaEluZm8iOiI5NTcyLTM3MTIwLTg1My1iNzNiNmY3NC0wYzVhLTQ1NzctYjBhMy1mZTQ4YjNlM2YwMzZfNDcwOTUtNGM2MGIzN2EtNDBiNi00Y2I2LWE5NmItNzUxOWQxODY1NGVhIiwiaWF0IjoxNjg1OTcyODgwLCJleHAiOjE2ODYwMDE2ODAsImF1ZCI6ImFjNDhkYjlhLTYwOWItNDc3ZS1iZTFiLWE2NGRjZTQyZjViZSJ9.1DGFgHhJk7iBe6c3qqCsxIzmA1Gyv6enUb2ZFTNUTow&amp;jwt=eyJ0eXAiOiJKV1QiLCJhbGciOiJIUzI1NiJ9.eyJwYWNrYWdlIjoiQXBpQ291cnNlSWR8N2I0ZmFhZjctOTI4MC00ZGYzLWE0ZGUtNTU4ZmViOGVhYzY5LjRjNjBiMzdhLTQwYjYtNGNiNi1hOTZiLTc1MTlkMTg2NTRlYSFWZXJzaW9uSWR8MCIsImNvbmZpZ3VyYXRpb24iOiJhYzQ4ZGI5YS02MDliLTQ3N2UtYmUxYi1hNjRkY2U0MmY1YmUiLCJyZWdpc3RyYXRpb24iOiJBcGlSZWdpc3RyYXRpb25JZHw5NTcyLTM3MTIwLTg1My1iNzNiNmY3NC0wYzVhLTQ1NzctYjBhMy1mZTQ4YjNlM2YwMzZfNDcwOTUtNGM2MGIzN2EtNDBiNi00Y2I2LWE5NmItNzUxOWQxODY1NGVhIUluc3RhbmNlSWR8MCIsImV4cCI6MTY4NTk3MzE4MH0.M-zWSV7USkLaLAXX2HbBLCD55vE2rZmG2DUZhLCUTzg&amp;tracking=true&amp;forceReview=false" TargetMode="External"/><Relationship Id="rId22" Type="http://schemas.openxmlformats.org/officeDocument/2006/relationships/hyperlink" Target="https://www.csps-efpc.gc.ca/ils-eng.aspx" TargetMode="External"/><Relationship Id="rId27" Type="http://schemas.openxmlformats.org/officeDocument/2006/relationships/hyperlink" Target="mailto:circleofnations-cercledesnations@nrcan-rncan.gc.ca" TargetMode="External"/><Relationship Id="rId30" Type="http://schemas.openxmlformats.org/officeDocument/2006/relationships/hyperlink" Target="https://www.hopeforwellness.ca/" TargetMode="External"/><Relationship Id="rId35" Type="http://schemas.openxmlformats.org/officeDocument/2006/relationships/hyperlink" Target="https://www.gcpedia.gc.ca/wiki/Indigenous_Student_Employment_Opportunity_-_MENTORSHIP" TargetMode="External"/><Relationship Id="rId43" Type="http://schemas.openxmlformats.org/officeDocument/2006/relationships/hyperlink" Target="https://www.canada.ca/en/privy-council/corporate/about-call-action.html"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gcpedia.gc.ca/wiki/Indigenous_Student_Employment_Opportunity_-_TESTIMONIALS" TargetMode="External"/><Relationship Id="rId17" Type="http://schemas.openxmlformats.org/officeDocument/2006/relationships/hyperlink" Target="https://www.gcpedia.gc.ca/wiki/The_Guide_to_Onboarding_for_Student_Employees" TargetMode="External"/><Relationship Id="rId25" Type="http://schemas.openxmlformats.org/officeDocument/2006/relationships/hyperlink" Target="mailto:iskotew@sac-isc.gc.ca" TargetMode="External"/><Relationship Id="rId33" Type="http://schemas.openxmlformats.org/officeDocument/2006/relationships/hyperlink" Target="https://www.workplacestrategiesformentalhealth.com/topic/Resources-for-employees" TargetMode="External"/><Relationship Id="rId38" Type="http://schemas.openxmlformats.org/officeDocument/2006/relationships/hyperlink" Target="https://forms.office.com/pages/responsepage.aspx?id=RljVnoGKRkKs2LGgGr_A0WWLnefFLTpPoucu0XMJzHtUOFFXUDlET0dITkNPNzRaWU5KNDEzNEhLVS4u" TargetMode="External"/><Relationship Id="rId46" Type="http://schemas.openxmlformats.org/officeDocument/2006/relationships/hyperlink" Target="https://www.canada.ca/en/government/publicservice/wellness-inclusion-diversity-public-service/diversity-inclusion-public-service/knowledge-circle/deputy-minister-champion-indigenous-federal-employees.html" TargetMode="External"/><Relationship Id="rId20" Type="http://schemas.openxmlformats.org/officeDocument/2006/relationships/hyperlink" Target="https://gcconnex.gc.ca/groups/profile/28747184/indigenous-federal-employee-network-ifen?language=en" TargetMode="External"/><Relationship Id="rId41" Type="http://schemas.openxmlformats.org/officeDocument/2006/relationships/hyperlink" Target="https://www.gcpedia.gc.ca/wiki/Indigenous_Career_Pathways_%E2%80%93_Inventory_of_Indigenous_Applicant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iki.gccollab.ca/GCStudents_-_%C3%89tudiantsGC/English/Resources" TargetMode="External"/><Relationship Id="rId23" Type="http://schemas.openxmlformats.org/officeDocument/2006/relationships/hyperlink" Target="https://www.csps-efpc.gc.ca/mngr/students-eng.aspx" TargetMode="External"/><Relationship Id="rId28" Type="http://schemas.openxmlformats.org/officeDocument/2006/relationships/hyperlink" Target="https://www.sac-isc.gc.ca/eng/1576089278958/1576089333975" TargetMode="External"/><Relationship Id="rId36" Type="http://schemas.openxmlformats.org/officeDocument/2006/relationships/hyperlink" Target="https://wiki.gccollab.ca/GCStudents_-_%C3%89tudiantsGC/English/Employment" TargetMode="External"/><Relationship Id="rId4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_Report_2023_v3.dotx" TargetMode="External"/></Relationships>
</file>

<file path=word/theme/theme1.xml><?xml version="1.0" encoding="utf-8"?>
<a:theme xmlns:a="http://schemas.openxmlformats.org/drawingml/2006/main" name="CFP-PSC-2021-Theme">
  <a:themeElements>
    <a:clrScheme name="CFP-PSC">
      <a:dk1>
        <a:srgbClr val="969A9D"/>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727E"/>
      </a:hlink>
      <a:folHlink>
        <a:srgbClr val="442446"/>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370720E22AC4EB5BAED6AC9424E6F" ma:contentTypeVersion="1" ma:contentTypeDescription="Create a new document." ma:contentTypeScope="" ma:versionID="b6854e45d945e269da3c94b6cd3ee546">
  <xsd:schema xmlns:xsd="http://www.w3.org/2001/XMLSchema" xmlns:xs="http://www.w3.org/2001/XMLSchema" xmlns:p="http://schemas.microsoft.com/office/2006/metadata/properties" xmlns:ns3="453e0af2-d563-4de2-9230-a94b4f74ac04" targetNamespace="http://schemas.microsoft.com/office/2006/metadata/properties" ma:root="true" ma:fieldsID="947bdf74f1a8e25994a3ba74f9f90843" ns3:_="">
    <xsd:import namespace="453e0af2-d563-4de2-9230-a94b4f74ac04"/>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0af2-d563-4de2-9230-a94b4f74ac0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6989B-01EB-489E-BDD4-9412401BD3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631099-4788-40D5-9989-A6532B1CB11D}">
  <ds:schemaRefs>
    <ds:schemaRef ds:uri="http://schemas.openxmlformats.org/officeDocument/2006/bibliography"/>
  </ds:schemaRefs>
</ds:datastoreItem>
</file>

<file path=customXml/itemProps3.xml><?xml version="1.0" encoding="utf-8"?>
<ds:datastoreItem xmlns:ds="http://schemas.openxmlformats.org/officeDocument/2006/customXml" ds:itemID="{9233A7B4-373B-483C-8C5F-E13A96357793}">
  <ds:schemaRefs>
    <ds:schemaRef ds:uri="http://schemas.microsoft.com/sharepoint/v3/contenttype/forms"/>
  </ds:schemaRefs>
</ds:datastoreItem>
</file>

<file path=customXml/itemProps4.xml><?xml version="1.0" encoding="utf-8"?>
<ds:datastoreItem xmlns:ds="http://schemas.openxmlformats.org/officeDocument/2006/customXml" ds:itemID="{99C98827-9CB6-49D9-B1D7-1C280739D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0af2-d563-4de2-9230-a94b4f74a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PSC_Report_2023_v3.dotx</Template>
  <TotalTime>11</TotalTime>
  <Pages>7</Pages>
  <Words>2233</Words>
  <Characters>12732</Characters>
  <Application>Microsoft Office Word</Application>
  <DocSecurity>0</DocSecurity>
  <Lines>106</Lines>
  <Paragraphs>29</Paragraphs>
  <ScaleCrop>false</ScaleCrop>
  <HeadingPairs>
    <vt:vector size="6" baseType="variant">
      <vt:variant>
        <vt:lpstr>Titre</vt:lpstr>
      </vt:variant>
      <vt:variant>
        <vt:i4>1</vt:i4>
      </vt:variant>
      <vt:variant>
        <vt:lpstr>Title</vt:lpstr>
      </vt:variant>
      <vt:variant>
        <vt:i4>1</vt:i4>
      </vt:variant>
      <vt:variant>
        <vt:lpstr>Headings</vt:lpstr>
      </vt:variant>
      <vt:variant>
        <vt:i4>7</vt:i4>
      </vt:variant>
    </vt:vector>
  </HeadingPairs>
  <TitlesOfParts>
    <vt:vector size="9" baseType="lpstr">
      <vt:lpstr/>
      <vt:lpstr/>
      <vt:lpstr>Report title</vt:lpstr>
      <vt:lpstr>Creating accessible documents</vt:lpstr>
      <vt:lpstr>    What is an accessible document?</vt:lpstr>
      <vt:lpstr>    Resources to create accessible documents</vt:lpstr>
      <vt:lpstr>How to use the PSC accessible templates</vt:lpstr>
      <vt:lpstr>    What type of document is this template for?</vt:lpstr>
      <vt:lpstr>    How to use built-in styles</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Karyne Montigny</dc:creator>
  <cp:keywords/>
  <dc:description/>
  <cp:lastModifiedBy>Sylvie Laliberté</cp:lastModifiedBy>
  <cp:revision>4</cp:revision>
  <dcterms:created xsi:type="dcterms:W3CDTF">2025-05-07T15:26:00Z</dcterms:created>
  <dcterms:modified xsi:type="dcterms:W3CDTF">2025-05-12T17:30:00Z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4ac58f6,47289b93,5442d16d</vt:lpwstr>
  </property>
  <property fmtid="{D5CDD505-2E9C-101B-9397-08002B2CF9AE}" pid="3" name="ClassificationContentMarkingHeaderFontProps">
    <vt:lpwstr>#000000,12,Calibri</vt:lpwstr>
  </property>
  <property fmtid="{D5CDD505-2E9C-101B-9397-08002B2CF9AE}" pid="4" name="ClassificationContentMarkingHeaderText">
    <vt:lpwstr>NON CLASSIFIÉ / UNCLASSIFIED</vt:lpwstr>
  </property>
  <property fmtid="{D5CDD505-2E9C-101B-9397-08002B2CF9AE}" pid="5" name="MSIP_Label_95ce0569-6254-4927-8a83-745c477111b5_Enabled">
    <vt:lpwstr>true</vt:lpwstr>
  </property>
  <property fmtid="{D5CDD505-2E9C-101B-9397-08002B2CF9AE}" pid="6" name="MSIP_Label_95ce0569-6254-4927-8a83-745c477111b5_SetDate">
    <vt:lpwstr>2025-04-24T16:26:04Z</vt:lpwstr>
  </property>
  <property fmtid="{D5CDD505-2E9C-101B-9397-08002B2CF9AE}" pid="7" name="MSIP_Label_95ce0569-6254-4927-8a83-745c477111b5_Method">
    <vt:lpwstr>Privileged</vt:lpwstr>
  </property>
  <property fmtid="{D5CDD505-2E9C-101B-9397-08002B2CF9AE}" pid="8" name="MSIP_Label_95ce0569-6254-4927-8a83-745c477111b5_Name">
    <vt:lpwstr>Unclassified Document</vt:lpwstr>
  </property>
  <property fmtid="{D5CDD505-2E9C-101B-9397-08002B2CF9AE}" pid="9" name="MSIP_Label_95ce0569-6254-4927-8a83-745c477111b5_SiteId">
    <vt:lpwstr>961b30aa-d439-4bc7-b674-9c4a389b0be3</vt:lpwstr>
  </property>
  <property fmtid="{D5CDD505-2E9C-101B-9397-08002B2CF9AE}" pid="10" name="MSIP_Label_95ce0569-6254-4927-8a83-745c477111b5_ActionId">
    <vt:lpwstr>af098cad-7641-4515-adb6-ac7bc3f8d08c</vt:lpwstr>
  </property>
  <property fmtid="{D5CDD505-2E9C-101B-9397-08002B2CF9AE}" pid="11" name="MSIP_Label_95ce0569-6254-4927-8a83-745c477111b5_ContentBits">
    <vt:lpwstr>1</vt:lpwstr>
  </property>
  <property fmtid="{D5CDD505-2E9C-101B-9397-08002B2CF9AE}" pid="12" name="MSIP_Label_95ce0569-6254-4927-8a83-745c477111b5_Tag">
    <vt:lpwstr>10, 0, 1, 1</vt:lpwstr>
  </property>
  <property fmtid="{D5CDD505-2E9C-101B-9397-08002B2CF9AE}" pid="13" name="ContentTypeId">
    <vt:lpwstr>0x010100C66370720E22AC4EB5BAED6AC9424E6F</vt:lpwstr>
  </property>
</Properties>
</file>