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DD26" w14:textId="77777777" w:rsidR="005C1FB9" w:rsidRPr="00571F0F" w:rsidRDefault="007910E5">
      <w:pPr>
        <w:pStyle w:val="Title"/>
        <w:rPr>
          <w:lang w:val="fr-CA"/>
        </w:rPr>
      </w:pPr>
      <w:r w:rsidRPr="00571F0F">
        <w:rPr>
          <w:lang w:val="fr-CA"/>
        </w:rPr>
        <w:t>Guide de l'étudiant</w:t>
      </w:r>
    </w:p>
    <w:p w14:paraId="0396E103" w14:textId="77777777" w:rsidR="00A57819" w:rsidRPr="00571F0F" w:rsidRDefault="00A57819" w:rsidP="00A57819">
      <w:pPr>
        <w:rPr>
          <w:lang w:val="fr-CA"/>
        </w:rPr>
      </w:pPr>
    </w:p>
    <w:p w14:paraId="4E42DA46" w14:textId="2B9128D6" w:rsidR="005C1FB9" w:rsidRPr="00571F0F" w:rsidRDefault="00F61F5D">
      <w:pPr>
        <w:pStyle w:val="Subtitle"/>
        <w:rPr>
          <w:lang w:val="fr-CA"/>
        </w:rPr>
      </w:pPr>
      <w:r w:rsidRPr="00571F0F">
        <w:rPr>
          <w:lang w:val="fr-CA"/>
        </w:rPr>
        <w:t>Occasion d’emploi pour les étudiants en situation de handicap (OEÉSH)</w:t>
      </w:r>
    </w:p>
    <w:p w14:paraId="75BC9362" w14:textId="77777777" w:rsidR="00042F6C" w:rsidRPr="00571F0F" w:rsidRDefault="00042F6C" w:rsidP="00042F6C">
      <w:pPr>
        <w:rPr>
          <w:lang w:val="fr-CA"/>
        </w:rPr>
      </w:pPr>
    </w:p>
    <w:p w14:paraId="5E6EFC47" w14:textId="77777777" w:rsidR="00042F6C" w:rsidRPr="00571F0F" w:rsidRDefault="00042F6C" w:rsidP="00042F6C">
      <w:pPr>
        <w:rPr>
          <w:lang w:val="fr-CA"/>
        </w:rPr>
      </w:pPr>
    </w:p>
    <w:p w14:paraId="62D11C5D" w14:textId="77777777" w:rsidR="005C1FB9" w:rsidRPr="00571F0F" w:rsidRDefault="007910E5">
      <w:pPr>
        <w:rPr>
          <w:rFonts w:ascii="Segoe UI Semibold" w:hAnsi="Segoe UI Semibold" w:cs="Segoe UI Semibold"/>
          <w:lang w:val="fr-CA"/>
        </w:rPr>
      </w:pPr>
      <w:r w:rsidRPr="00571F0F">
        <w:rPr>
          <w:rFonts w:ascii="Segoe UI Semibold" w:hAnsi="Segoe UI Semibold" w:cs="Segoe UI Semibold"/>
          <w:lang w:val="fr-CA"/>
        </w:rPr>
        <w:t>Accessibilité</w:t>
      </w:r>
    </w:p>
    <w:p w14:paraId="0B39FD32" w14:textId="77777777" w:rsidR="005C1FB9" w:rsidRPr="00571F0F" w:rsidRDefault="007910E5">
      <w:pPr>
        <w:rPr>
          <w:lang w:val="fr-CA"/>
        </w:rPr>
      </w:pPr>
      <w:r w:rsidRPr="00571F0F">
        <w:rPr>
          <w:lang w:val="fr-CA"/>
        </w:rPr>
        <w:t>À la date de publication, l'accessibilité de ce document a été vérifiée.</w:t>
      </w:r>
    </w:p>
    <w:p w14:paraId="4AB31FBC" w14:textId="77777777" w:rsidR="005C1FB9" w:rsidRPr="00571F0F" w:rsidRDefault="007910E5">
      <w:pPr>
        <w:rPr>
          <w:lang w:val="fr-CA"/>
        </w:rPr>
      </w:pPr>
      <w:r w:rsidRPr="00571F0F">
        <w:rPr>
          <w:lang w:val="fr-CA"/>
        </w:rPr>
        <w:t>Si vous rencontrez des problèmes avec ce document, veuillez contacter l'auteur.</w:t>
      </w:r>
    </w:p>
    <w:p w14:paraId="54D54E74" w14:textId="77777777" w:rsidR="00A75DAB" w:rsidRPr="00571F0F" w:rsidRDefault="00A75DAB" w:rsidP="00A75DAB">
      <w:pPr>
        <w:jc w:val="right"/>
        <w:rPr>
          <w:lang w:val="fr-CA"/>
        </w:rPr>
      </w:pPr>
    </w:p>
    <w:p w14:paraId="162FAC35" w14:textId="77777777" w:rsidR="00A75DAB" w:rsidRPr="00571F0F" w:rsidRDefault="00A75DAB" w:rsidP="00042F6C">
      <w:pPr>
        <w:rPr>
          <w:lang w:val="fr-CA"/>
        </w:rPr>
      </w:pPr>
    </w:p>
    <w:p w14:paraId="3DEE2E98" w14:textId="77777777" w:rsidR="00941B2E" w:rsidRPr="00571F0F" w:rsidRDefault="00941B2E">
      <w:pPr>
        <w:rPr>
          <w:lang w:val="fr-CA"/>
        </w:rPr>
      </w:pPr>
      <w:r w:rsidRPr="00571F0F">
        <w:rPr>
          <w:lang w:val="fr-CA"/>
        </w:rPr>
        <w:br w:type="page"/>
      </w:r>
    </w:p>
    <w:p w14:paraId="757E3FAD" w14:textId="79EBC76A" w:rsidR="005C1FB9" w:rsidRPr="00571F0F" w:rsidRDefault="007910E5">
      <w:pPr>
        <w:pStyle w:val="Heading1"/>
        <w:rPr>
          <w:lang w:val="fr-CA"/>
        </w:rPr>
      </w:pPr>
      <w:r w:rsidRPr="00571F0F">
        <w:rPr>
          <w:lang w:val="fr-CA"/>
        </w:rPr>
        <w:lastRenderedPageBreak/>
        <w:t xml:space="preserve">Guide de l'étudiant pour </w:t>
      </w:r>
      <w:r w:rsidR="00433CCD" w:rsidRPr="00571F0F">
        <w:rPr>
          <w:lang w:val="fr-CA"/>
        </w:rPr>
        <w:t>l’OEÉSH</w:t>
      </w:r>
    </w:p>
    <w:p w14:paraId="075DD479" w14:textId="77777777" w:rsidR="005C1FB9" w:rsidRPr="00571F0F" w:rsidRDefault="007910E5">
      <w:pPr>
        <w:pStyle w:val="Heading2"/>
        <w:rPr>
          <w:lang w:val="fr-CA"/>
        </w:rPr>
      </w:pPr>
      <w:r w:rsidRPr="00571F0F">
        <w:rPr>
          <w:lang w:val="fr-CA"/>
        </w:rPr>
        <w:t>Contexte</w:t>
      </w:r>
    </w:p>
    <w:p w14:paraId="225F3C3E" w14:textId="77777777" w:rsidR="00FD5EED" w:rsidRPr="00571F0F" w:rsidRDefault="00FD5EED" w:rsidP="00FD5EED">
      <w:pPr>
        <w:rPr>
          <w:lang w:val="fr-CA"/>
        </w:rPr>
      </w:pPr>
      <w:r w:rsidRPr="00571F0F">
        <w:rPr>
          <w:lang w:val="fr-CA"/>
        </w:rPr>
        <w:t xml:space="preserve">Une expérience d'accueil positive et inclusive est essentielle pour que vous vous sentiez prêt et capable d'apporter votre meilleur rendement dans votre nouveau milieu de travail à la fonction publique. </w:t>
      </w:r>
    </w:p>
    <w:p w14:paraId="462326D7" w14:textId="29DFCB18" w:rsidR="00FD5EED" w:rsidRPr="00571F0F" w:rsidRDefault="00FD5EED">
      <w:pPr>
        <w:rPr>
          <w:lang w:val="fr-CA"/>
        </w:rPr>
      </w:pPr>
      <w:r w:rsidRPr="00571F0F">
        <w:rPr>
          <w:lang w:val="fr-CA"/>
        </w:rPr>
        <w:t>Le milieu de travail du gouvernement du Canada est plus riche en raison de la diversité de nos fonctionnaires et nous voulons créer un environnement où vous pourrez vous épanouir.</w:t>
      </w:r>
    </w:p>
    <w:p w14:paraId="7B66C398" w14:textId="3D323E37" w:rsidR="005C1FB9" w:rsidRPr="00571F0F" w:rsidRDefault="007910E5">
      <w:pPr>
        <w:rPr>
          <w:rStyle w:val="IntenseEmphasis"/>
          <w:lang w:val="fr-CA"/>
        </w:rPr>
      </w:pPr>
      <w:r w:rsidRPr="00571F0F">
        <w:rPr>
          <w:rStyle w:val="IntenseEmphasis"/>
          <w:lang w:val="fr-CA"/>
        </w:rPr>
        <w:t xml:space="preserve">Répondre à </w:t>
      </w:r>
      <w:r w:rsidR="00400E1C" w:rsidRPr="00571F0F">
        <w:rPr>
          <w:rStyle w:val="IntenseEmphasis"/>
          <w:lang w:val="fr-CA"/>
        </w:rPr>
        <w:t xml:space="preserve">vos besoins d'adaptation du lieu de travail </w:t>
      </w:r>
      <w:r w:rsidRPr="00571F0F">
        <w:rPr>
          <w:rStyle w:val="IntenseEmphasis"/>
          <w:lang w:val="fr-CA"/>
        </w:rPr>
        <w:t xml:space="preserve">est la priorité de votre gestionnaire. </w:t>
      </w:r>
    </w:p>
    <w:p w14:paraId="306AA77D" w14:textId="2A104B57" w:rsidR="005C1FB9" w:rsidRPr="00571F0F" w:rsidRDefault="00593D1C">
      <w:pPr>
        <w:pStyle w:val="Heading2"/>
        <w:rPr>
          <w:lang w:val="fr-CA"/>
        </w:rPr>
      </w:pPr>
      <w:r w:rsidRPr="00571F0F">
        <w:rPr>
          <w:lang w:val="fr-CA"/>
        </w:rPr>
        <w:t>Avant l’</w:t>
      </w:r>
      <w:r w:rsidR="00EE6196" w:rsidRPr="00571F0F">
        <w:rPr>
          <w:lang w:val="fr-CA"/>
        </w:rPr>
        <w:t>arrivée</w:t>
      </w:r>
    </w:p>
    <w:p w14:paraId="499B453D" w14:textId="77777777" w:rsidR="002A0091" w:rsidRPr="00571F0F" w:rsidRDefault="002A0091">
      <w:pPr>
        <w:rPr>
          <w:lang w:val="fr-CA"/>
        </w:rPr>
      </w:pPr>
      <w:r w:rsidRPr="00571F0F">
        <w:rPr>
          <w:lang w:val="fr-CA"/>
        </w:rPr>
        <w:t xml:space="preserve">C'est l'occasion pour vous de vous préparer à votre arrivée et de faire une bonne première impression à votre gestionnaire. </w:t>
      </w:r>
    </w:p>
    <w:p w14:paraId="7E5CB870" w14:textId="70DC8BB7" w:rsidR="005C1FB9" w:rsidRPr="00571F0F" w:rsidRDefault="002A0091">
      <w:pPr>
        <w:rPr>
          <w:lang w:val="fr-CA"/>
        </w:rPr>
      </w:pPr>
      <w:r w:rsidRPr="00571F0F">
        <w:rPr>
          <w:lang w:val="fr-CA"/>
        </w:rPr>
        <w:t>Avant d'arriver le premier jour :</w:t>
      </w:r>
    </w:p>
    <w:p w14:paraId="461C9C3F" w14:textId="6DC50FCA" w:rsidR="005C1FB9" w:rsidRPr="00571F0F" w:rsidRDefault="00326B2C">
      <w:pPr>
        <w:pStyle w:val="ListParagraph"/>
        <w:numPr>
          <w:ilvl w:val="0"/>
          <w:numId w:val="8"/>
        </w:numPr>
      </w:pPr>
      <w:r w:rsidRPr="00571F0F">
        <w:t>Renseignez-vous auprès de votre gestionnaire sur les codes vestimentaires et les autres attentes du milieu de travail.</w:t>
      </w:r>
    </w:p>
    <w:p w14:paraId="52A2E498" w14:textId="6424D333" w:rsidR="005C1FB9" w:rsidRPr="00571F0F" w:rsidRDefault="00C87562">
      <w:pPr>
        <w:pStyle w:val="ListParagraph"/>
        <w:numPr>
          <w:ilvl w:val="0"/>
          <w:numId w:val="8"/>
        </w:numPr>
      </w:pPr>
      <w:r w:rsidRPr="00571F0F">
        <w:t>Informez votre gestionnaire de tout besoin d'adaptation du lieu de travail.</w:t>
      </w:r>
    </w:p>
    <w:p w14:paraId="4E286E8A" w14:textId="30284A2F" w:rsidR="005C1FB9" w:rsidRPr="00571F0F" w:rsidRDefault="007910E5">
      <w:pPr>
        <w:pStyle w:val="ListParagraph"/>
        <w:numPr>
          <w:ilvl w:val="0"/>
          <w:numId w:val="8"/>
        </w:numPr>
        <w:rPr>
          <w:bCs/>
        </w:rPr>
      </w:pPr>
      <w:r w:rsidRPr="00571F0F">
        <w:t>A</w:t>
      </w:r>
      <w:r w:rsidR="00340B21" w:rsidRPr="00571F0F">
        <w:t>ssurez-vous de savoir :</w:t>
      </w:r>
    </w:p>
    <w:p w14:paraId="00257D60" w14:textId="77777777" w:rsidR="005C1FB9" w:rsidRPr="00571F0F" w:rsidRDefault="007910E5">
      <w:pPr>
        <w:pStyle w:val="ListParagraph"/>
        <w:numPr>
          <w:ilvl w:val="1"/>
          <w:numId w:val="9"/>
        </w:numPr>
        <w:rPr>
          <w:bCs/>
        </w:rPr>
      </w:pPr>
      <w:r w:rsidRPr="00571F0F">
        <w:t>Où se trouve votre bureau</w:t>
      </w:r>
    </w:p>
    <w:p w14:paraId="39478C2A" w14:textId="5AB7DC13" w:rsidR="005C1FB9" w:rsidRPr="00571F0F" w:rsidRDefault="00340B21">
      <w:pPr>
        <w:pStyle w:val="ListParagraph"/>
        <w:numPr>
          <w:ilvl w:val="1"/>
          <w:numId w:val="9"/>
        </w:numPr>
        <w:rPr>
          <w:bCs/>
        </w:rPr>
      </w:pPr>
      <w:r w:rsidRPr="00571F0F">
        <w:t>Quelles sont les principales personnes-ressources</w:t>
      </w:r>
    </w:p>
    <w:p w14:paraId="08D8FB42" w14:textId="14CEAE8D" w:rsidR="005C1FB9" w:rsidRPr="00571F0F" w:rsidRDefault="00445CFA">
      <w:pPr>
        <w:pStyle w:val="ListParagraph"/>
        <w:numPr>
          <w:ilvl w:val="1"/>
          <w:numId w:val="9"/>
        </w:numPr>
        <w:rPr>
          <w:bCs/>
        </w:rPr>
      </w:pPr>
      <w:r w:rsidRPr="00571F0F">
        <w:rPr>
          <w:rFonts w:cs="Arial"/>
        </w:rPr>
        <w:t>À quelle heure vous devez arriver</w:t>
      </w:r>
    </w:p>
    <w:p w14:paraId="072BC63B" w14:textId="7F07BC22" w:rsidR="005C1FB9" w:rsidRPr="00571F0F" w:rsidRDefault="007910E5">
      <w:pPr>
        <w:rPr>
          <w:rStyle w:val="IntenseEmphasis"/>
          <w:lang w:val="fr-CA"/>
        </w:rPr>
      </w:pPr>
      <w:r w:rsidRPr="00571F0F">
        <w:rPr>
          <w:rStyle w:val="IntenseEmphasis"/>
          <w:lang w:val="fr-CA"/>
        </w:rPr>
        <w:t>N'oubliez pas de demander des</w:t>
      </w:r>
      <w:r w:rsidR="00062355" w:rsidRPr="00571F0F">
        <w:rPr>
          <w:rStyle w:val="IntenseEmphasis"/>
          <w:lang w:val="fr-CA"/>
        </w:rPr>
        <w:t xml:space="preserve"> mesures d'adaptation </w:t>
      </w:r>
      <w:r w:rsidRPr="00571F0F">
        <w:rPr>
          <w:rStyle w:val="IntenseEmphasis"/>
          <w:lang w:val="fr-CA"/>
        </w:rPr>
        <w:t>le plus tôt possible.</w:t>
      </w:r>
    </w:p>
    <w:p w14:paraId="35608234" w14:textId="74C875CB" w:rsidR="005C1FB9" w:rsidRPr="00571F0F" w:rsidRDefault="009867E2">
      <w:pPr>
        <w:rPr>
          <w:bCs/>
          <w:lang w:val="fr-CA"/>
        </w:rPr>
      </w:pPr>
      <w:r w:rsidRPr="00571F0F">
        <w:rPr>
          <w:bCs/>
          <w:lang w:val="fr-CA"/>
        </w:rPr>
        <w:t>Le gouvernement du Canada s'engage à cultiver un environnement de travail positif, inclusif et diversifié. Les mesures d'adaptation peuvent comprendre l'ajustement de l'horaire de travail ou l'achat de matériel ou de logiciels spécialisés. Si vous savez que certaines adaptations peuvent vous aider, n'hésitez pas à le demander!</w:t>
      </w:r>
    </w:p>
    <w:p w14:paraId="526FC447" w14:textId="77777777" w:rsidR="005C1FB9" w:rsidRPr="00571F0F" w:rsidRDefault="004B213A">
      <w:pPr>
        <w:pStyle w:val="Heading2"/>
        <w:rPr>
          <w:rStyle w:val="Hyperlink"/>
          <w:u w:val="none"/>
          <w:lang w:val="fr-CA"/>
        </w:rPr>
      </w:pPr>
      <w:hyperlink r:id="rId7" w:anchor="details-panel1" w:history="1">
        <w:r w:rsidRPr="00571F0F">
          <w:rPr>
            <w:rStyle w:val="Hyperlink"/>
            <w:u w:val="none"/>
            <w:lang w:val="fr-CA"/>
          </w:rPr>
          <w:t>Premier</w:t>
        </w:r>
      </w:hyperlink>
      <w:r w:rsidRPr="00571F0F">
        <w:rPr>
          <w:rStyle w:val="Hyperlink"/>
          <w:u w:val="none"/>
          <w:lang w:val="fr-CA"/>
        </w:rPr>
        <w:t xml:space="preserve"> jour/semaine</w:t>
      </w:r>
    </w:p>
    <w:p w14:paraId="24C9CB42" w14:textId="5AE16728" w:rsidR="005C1FB9" w:rsidRPr="00571F0F" w:rsidRDefault="00707612">
      <w:pPr>
        <w:rPr>
          <w:lang w:val="fr-CA"/>
        </w:rPr>
      </w:pPr>
      <w:r w:rsidRPr="00571F0F">
        <w:rPr>
          <w:lang w:val="fr-CA"/>
        </w:rPr>
        <w:t>Votre premier jour et votre première semaine pourraient vous sembler être une période d'adaptation importante. Vous pourriez vous sentir nerveux et appréhensif - toutes des réactions normales à l'adaptation à un nouvel environnement. Vous trouverez ci-dessous quelques conseils pour vous aider à faciliter la transition à ce moment-là.</w:t>
      </w:r>
    </w:p>
    <w:p w14:paraId="6C87794B" w14:textId="77777777" w:rsidR="005C1FB9" w:rsidRPr="00571F0F" w:rsidRDefault="007910E5">
      <w:pPr>
        <w:pStyle w:val="Heading6"/>
        <w:rPr>
          <w:lang w:val="fr-CA"/>
        </w:rPr>
      </w:pPr>
      <w:r w:rsidRPr="00571F0F">
        <w:rPr>
          <w:lang w:val="fr-CA"/>
        </w:rPr>
        <w:t>Demandez et vous recevrez :</w:t>
      </w:r>
    </w:p>
    <w:p w14:paraId="7BE22577" w14:textId="4C38DB9C" w:rsidR="00702348" w:rsidRPr="00571F0F" w:rsidRDefault="00702348">
      <w:pPr>
        <w:rPr>
          <w:lang w:val="fr-CA"/>
        </w:rPr>
      </w:pPr>
      <w:r w:rsidRPr="00571F0F">
        <w:rPr>
          <w:lang w:val="fr-CA"/>
        </w:rPr>
        <w:t>N'hésitez pas à poser à votre gestionnaire, à vos coéquipiers et à vos nouveaux collègues de bureau toutes les questions que vous pourriez avoir sur le milieu de travail, le travail dans la fonction publique fédérale ou tout autre sujet qui vous préoccupe.  Commencer un nouvel emploi peut être un défi. N'oubliez pas que chaque personne de votre bureau a déjà été dans votre position et qu'elle sera heureuse de vous aider!</w:t>
      </w:r>
    </w:p>
    <w:p w14:paraId="095D6930" w14:textId="4E4C80BB" w:rsidR="005C1FB9" w:rsidRPr="00571F0F" w:rsidRDefault="00702348">
      <w:pPr>
        <w:pStyle w:val="Heading6"/>
        <w:rPr>
          <w:lang w:val="fr-CA"/>
        </w:rPr>
      </w:pPr>
      <w:r w:rsidRPr="00571F0F">
        <w:rPr>
          <w:lang w:val="fr-CA"/>
        </w:rPr>
        <w:t>Assurez-vous que vos adaptations sont en place :</w:t>
      </w:r>
    </w:p>
    <w:p w14:paraId="5F991A05" w14:textId="5292E55C" w:rsidR="005C1FB9" w:rsidRPr="00571F0F" w:rsidRDefault="002F745C">
      <w:pPr>
        <w:rPr>
          <w:lang w:val="fr-CA"/>
        </w:rPr>
      </w:pPr>
      <w:r w:rsidRPr="00571F0F">
        <w:rPr>
          <w:lang w:val="fr-CA"/>
        </w:rPr>
        <w:t>Votre gestionnaire vous fera faire un tour du bureau, vous présentera à vos nouveaux collègues et vous montrera votre station de travail. Profitez de cette occasion pour confirmer que votre station de travail est correctement équipée pour répondre à vos demandes d'adaptation. Si vos demandes n'ont pas été respectées, n'hésitez pas à en parler à votre gestionnaire.</w:t>
      </w:r>
    </w:p>
    <w:p w14:paraId="0F882BE1" w14:textId="77777777" w:rsidR="005C1FB9" w:rsidRPr="00571F0F" w:rsidRDefault="007910E5">
      <w:pPr>
        <w:pStyle w:val="Heading6"/>
        <w:rPr>
          <w:lang w:val="fr-CA"/>
        </w:rPr>
      </w:pPr>
      <w:r w:rsidRPr="00571F0F">
        <w:rPr>
          <w:lang w:val="fr-CA"/>
        </w:rPr>
        <w:lastRenderedPageBreak/>
        <w:t xml:space="preserve">Passez en revue les documents </w:t>
      </w:r>
      <w:r w:rsidR="00F26AEB" w:rsidRPr="00571F0F">
        <w:rPr>
          <w:lang w:val="fr-CA"/>
        </w:rPr>
        <w:t xml:space="preserve">et informations </w:t>
      </w:r>
      <w:r w:rsidRPr="00571F0F">
        <w:rPr>
          <w:lang w:val="fr-CA"/>
        </w:rPr>
        <w:t>importants :</w:t>
      </w:r>
    </w:p>
    <w:p w14:paraId="76080617" w14:textId="3A9819C8" w:rsidR="005C1FB9" w:rsidRPr="00571F0F" w:rsidRDefault="00391156">
      <w:pPr>
        <w:rPr>
          <w:lang w:val="fr-CA"/>
        </w:rPr>
      </w:pPr>
      <w:r w:rsidRPr="00571F0F">
        <w:rPr>
          <w:lang w:val="fr-CA"/>
        </w:rPr>
        <w:t>Avec votre gestionnaire, examinez votre lettre d'offre, les codes de valeurs et d'éthique (organisationnels et du secteur public), toute formation requise et les conditions d'emploi pour les étudiants. Votre</w:t>
      </w:r>
      <w:r w:rsidR="00A52B32" w:rsidRPr="00571F0F">
        <w:rPr>
          <w:lang w:val="fr-CA"/>
        </w:rPr>
        <w:t xml:space="preserve"> gestionnaire </w:t>
      </w:r>
      <w:r w:rsidRPr="00571F0F">
        <w:rPr>
          <w:lang w:val="fr-CA"/>
        </w:rPr>
        <w:t xml:space="preserve">devrait également vous parler des heures de travail, des pauses, </w:t>
      </w:r>
      <w:r w:rsidR="00A52B32" w:rsidRPr="00571F0F">
        <w:rPr>
          <w:lang w:val="fr-CA"/>
        </w:rPr>
        <w:t xml:space="preserve">comment signaler les absences </w:t>
      </w:r>
      <w:r w:rsidRPr="00571F0F">
        <w:rPr>
          <w:lang w:val="fr-CA"/>
        </w:rPr>
        <w:t>et de la langue de travail.</w:t>
      </w:r>
    </w:p>
    <w:p w14:paraId="2CDE98C4" w14:textId="2E743E41" w:rsidR="005C1FB9" w:rsidRPr="00571F0F" w:rsidRDefault="007534FC">
      <w:pPr>
        <w:pStyle w:val="Heading6"/>
        <w:rPr>
          <w:lang w:val="fr-CA"/>
        </w:rPr>
      </w:pPr>
      <w:r w:rsidRPr="00571F0F">
        <w:rPr>
          <w:lang w:val="fr-CA"/>
        </w:rPr>
        <w:t>Se familiariser avec les systèmes de connexion et les portails en ligne :</w:t>
      </w:r>
    </w:p>
    <w:p w14:paraId="0479D5AB" w14:textId="7821DCDA" w:rsidR="007534FC" w:rsidRPr="00571F0F" w:rsidRDefault="007534FC">
      <w:pPr>
        <w:rPr>
          <w:lang w:val="fr-CA"/>
        </w:rPr>
      </w:pPr>
      <w:r w:rsidRPr="00571F0F">
        <w:rPr>
          <w:lang w:val="fr-CA"/>
        </w:rPr>
        <w:t>Votre gestionnaire vous aidera à vous inscrire à tous les systèmes nécessaires, y compris le système de rémunération. Profitez de cette occasion pour demander à votre gestionnaire ou à vos collègues de clarifier tout ce que vous ne comprenez pas bien : il y a beaucoup à apprendre et ils seront contents de vous aider.</w:t>
      </w:r>
    </w:p>
    <w:p w14:paraId="36430B65" w14:textId="77777777" w:rsidR="005C1FB9" w:rsidRPr="00571F0F" w:rsidRDefault="007910E5">
      <w:pPr>
        <w:pStyle w:val="Heading6"/>
        <w:rPr>
          <w:lang w:val="fr-CA"/>
        </w:rPr>
      </w:pPr>
      <w:r w:rsidRPr="00571F0F">
        <w:rPr>
          <w:lang w:val="fr-CA"/>
        </w:rPr>
        <w:t>Connectez-vous :</w:t>
      </w:r>
    </w:p>
    <w:p w14:paraId="4518EB59" w14:textId="6AB5A6DE" w:rsidR="005C1FB9" w:rsidRPr="00571F0F" w:rsidRDefault="007534FC">
      <w:pPr>
        <w:rPr>
          <w:lang w:val="fr-CA"/>
        </w:rPr>
      </w:pPr>
      <w:r w:rsidRPr="00571F0F">
        <w:rPr>
          <w:lang w:val="fr-CA"/>
        </w:rPr>
        <w:t xml:space="preserve">Marquez en favoris la page de </w:t>
      </w:r>
      <w:hyperlink r:id="rId8" w:history="1">
        <w:r w:rsidRPr="00571F0F">
          <w:rPr>
            <w:rStyle w:val="Hyperlink"/>
            <w:lang w:val="fr-CA"/>
          </w:rPr>
          <w:t>l’Occasion d’emploi pour les étudiants en situation de handicap</w:t>
        </w:r>
      </w:hyperlink>
      <w:r w:rsidRPr="00571F0F">
        <w:rPr>
          <w:lang w:val="fr-CA"/>
        </w:rPr>
        <w:t xml:space="preserve"> afin de vous informer sur les activités prévues, sur le programme de mentorat et sur les ressources disponibles. </w:t>
      </w:r>
      <w:r w:rsidR="004B213A" w:rsidRPr="00571F0F">
        <w:rPr>
          <w:lang w:val="fr-CA"/>
        </w:rPr>
        <w:t xml:space="preserve">Ces activités sont </w:t>
      </w:r>
      <w:r w:rsidRPr="00571F0F">
        <w:rPr>
          <w:lang w:val="fr-CA"/>
        </w:rPr>
        <w:t xml:space="preserve">toutes </w:t>
      </w:r>
      <w:r w:rsidR="004B213A" w:rsidRPr="00571F0F">
        <w:rPr>
          <w:lang w:val="fr-CA"/>
        </w:rPr>
        <w:t>conçues pour vous aider à créer votre réseau</w:t>
      </w:r>
      <w:r w:rsidRPr="00571F0F">
        <w:rPr>
          <w:lang w:val="fr-CA"/>
        </w:rPr>
        <w:t xml:space="preserve">, à </w:t>
      </w:r>
      <w:r w:rsidR="004B213A" w:rsidRPr="00571F0F">
        <w:rPr>
          <w:lang w:val="fr-CA"/>
        </w:rPr>
        <w:t xml:space="preserve">en apprendre sur la fonction publique </w:t>
      </w:r>
      <w:r w:rsidRPr="00571F0F">
        <w:rPr>
          <w:lang w:val="fr-CA"/>
        </w:rPr>
        <w:t>et à obtenir le soutien et les services dont vous avez besoin pour que votre stage soit le meilleur possible!</w:t>
      </w:r>
    </w:p>
    <w:p w14:paraId="68097E03" w14:textId="77777777" w:rsidR="005C1FB9" w:rsidRPr="00571F0F" w:rsidRDefault="007910E5">
      <w:pPr>
        <w:pStyle w:val="Heading2"/>
        <w:rPr>
          <w:lang w:val="fr-CA"/>
        </w:rPr>
      </w:pPr>
      <w:r w:rsidRPr="00571F0F">
        <w:rPr>
          <w:lang w:val="fr-CA"/>
        </w:rPr>
        <w:t>Premier mois</w:t>
      </w:r>
    </w:p>
    <w:p w14:paraId="163787D2" w14:textId="77777777" w:rsidR="00A765E5" w:rsidRPr="00571F0F" w:rsidRDefault="00A765E5">
      <w:pPr>
        <w:rPr>
          <w:lang w:val="fr-CA"/>
        </w:rPr>
      </w:pPr>
      <w:r w:rsidRPr="00571F0F">
        <w:rPr>
          <w:lang w:val="fr-CA"/>
        </w:rPr>
        <w:t>Après le premier mois, vous vous sentirez probablement mieux intégré dans votre nouvel emploi et votre nouveau lieu de travail. Vous devrez peut-être encore vous adapter à une nouvelle routine et à un nouvel environnement de travail, apprendre à connaître les gens et la culture de l'organisation.</w:t>
      </w:r>
    </w:p>
    <w:p w14:paraId="1CE0B976" w14:textId="40061FFF" w:rsidR="005C1FB9" w:rsidRPr="00571F0F" w:rsidRDefault="007910E5">
      <w:pPr>
        <w:rPr>
          <w:lang w:val="fr-CA"/>
        </w:rPr>
      </w:pPr>
      <w:r w:rsidRPr="00571F0F">
        <w:rPr>
          <w:lang w:val="fr-CA"/>
        </w:rPr>
        <w:t>Quelques éléments à prendre en compte à ce stade:</w:t>
      </w:r>
    </w:p>
    <w:p w14:paraId="7437A906" w14:textId="1AA0ABC2" w:rsidR="005C1FB9" w:rsidRPr="00571F0F" w:rsidRDefault="00BC782A">
      <w:pPr>
        <w:pStyle w:val="Heading6"/>
        <w:rPr>
          <w:lang w:val="fr-CA"/>
        </w:rPr>
      </w:pPr>
      <w:r w:rsidRPr="00571F0F">
        <w:rPr>
          <w:lang w:val="fr-CA"/>
        </w:rPr>
        <w:t>Mesures d'adaptation</w:t>
      </w:r>
    </w:p>
    <w:p w14:paraId="2DCD6158" w14:textId="4622972C" w:rsidR="00BC782A" w:rsidRPr="00571F0F" w:rsidRDefault="00BC782A">
      <w:pPr>
        <w:rPr>
          <w:lang w:val="fr-CA"/>
        </w:rPr>
      </w:pPr>
      <w:r w:rsidRPr="00571F0F">
        <w:rPr>
          <w:lang w:val="fr-CA"/>
        </w:rPr>
        <w:t>Faites un suivi et donnez à votre gestionnaire une rétroaction sur la façon dont les mesures d'adaptation de votre milieu de travail vous conviennent et demandez-lui de faire les ajustements nécessaires.</w:t>
      </w:r>
    </w:p>
    <w:p w14:paraId="6BC7F750" w14:textId="77777777" w:rsidR="005C1FB9" w:rsidRPr="00571F0F" w:rsidRDefault="007910E5">
      <w:pPr>
        <w:pStyle w:val="Heading6"/>
        <w:rPr>
          <w:lang w:val="fr-CA"/>
        </w:rPr>
      </w:pPr>
      <w:r w:rsidRPr="00571F0F">
        <w:rPr>
          <w:lang w:val="fr-CA"/>
        </w:rPr>
        <w:t>Retour d'information</w:t>
      </w:r>
    </w:p>
    <w:p w14:paraId="71679FE9" w14:textId="0760D91B" w:rsidR="005C1FB9" w:rsidRPr="00571F0F" w:rsidRDefault="001247A4">
      <w:pPr>
        <w:rPr>
          <w:lang w:val="fr-CA"/>
        </w:rPr>
      </w:pPr>
      <w:r w:rsidRPr="00571F0F">
        <w:rPr>
          <w:lang w:val="fr-CA"/>
        </w:rPr>
        <w:t xml:space="preserve">Demandez à votre gestionnaire une rétroaction préliminaire sur votre rendement jusqu'à maintenant. </w:t>
      </w:r>
      <w:r w:rsidR="002F03D5" w:rsidRPr="00571F0F">
        <w:rPr>
          <w:lang w:val="fr-CA"/>
        </w:rPr>
        <w:t>Soyez ouvert aux conseils constructifs et</w:t>
      </w:r>
      <w:r w:rsidRPr="00571F0F">
        <w:rPr>
          <w:lang w:val="fr-CA"/>
        </w:rPr>
        <w:t xml:space="preserve"> prenez le temps de clarifier tout malentendu ou toute confusion.</w:t>
      </w:r>
    </w:p>
    <w:p w14:paraId="2F6EA48F" w14:textId="77777777" w:rsidR="005C1FB9" w:rsidRPr="00571F0F" w:rsidRDefault="007910E5">
      <w:pPr>
        <w:pStyle w:val="Heading6"/>
        <w:rPr>
          <w:lang w:val="fr-CA"/>
        </w:rPr>
      </w:pPr>
      <w:r w:rsidRPr="00571F0F">
        <w:rPr>
          <w:lang w:val="fr-CA"/>
        </w:rPr>
        <w:t>Compensation</w:t>
      </w:r>
    </w:p>
    <w:p w14:paraId="42ABBF9E" w14:textId="5115DAB1" w:rsidR="005C1FB9" w:rsidRPr="00571F0F" w:rsidRDefault="007910E5">
      <w:pPr>
        <w:rPr>
          <w:lang w:val="fr-CA"/>
        </w:rPr>
      </w:pPr>
      <w:r w:rsidRPr="00571F0F">
        <w:rPr>
          <w:lang w:val="fr-CA"/>
        </w:rPr>
        <w:t xml:space="preserve">Faites un suivi avec votre </w:t>
      </w:r>
      <w:r w:rsidR="00877635" w:rsidRPr="00571F0F">
        <w:rPr>
          <w:lang w:val="fr-CA"/>
        </w:rPr>
        <w:t>gestionnaire</w:t>
      </w:r>
      <w:r w:rsidRPr="00571F0F">
        <w:rPr>
          <w:lang w:val="fr-CA"/>
        </w:rPr>
        <w:t xml:space="preserve"> (ou votre partenaire) pour toute question que vous pourriez encore avoir sur les ressources humaines ou la rémunération. Vous serez orienté vers le </w:t>
      </w:r>
      <w:r w:rsidR="00014360" w:rsidRPr="00571F0F">
        <w:rPr>
          <w:lang w:val="fr-CA"/>
        </w:rPr>
        <w:t>conseiller en</w:t>
      </w:r>
      <w:r w:rsidRPr="00571F0F">
        <w:rPr>
          <w:lang w:val="fr-CA"/>
        </w:rPr>
        <w:t xml:space="preserve"> ressources humaines approprié, si nécessaire.</w:t>
      </w:r>
    </w:p>
    <w:p w14:paraId="51E2D6AE" w14:textId="77777777" w:rsidR="005C1FB9" w:rsidRPr="00571F0F" w:rsidRDefault="007910E5">
      <w:pPr>
        <w:pStyle w:val="Heading6"/>
        <w:rPr>
          <w:lang w:val="fr-CA"/>
        </w:rPr>
      </w:pPr>
      <w:r w:rsidRPr="00571F0F">
        <w:rPr>
          <w:lang w:val="fr-CA"/>
        </w:rPr>
        <w:t>Mentorat</w:t>
      </w:r>
    </w:p>
    <w:p w14:paraId="0652B997" w14:textId="34CEC1DD" w:rsidR="005C1FB9" w:rsidRPr="00571F0F" w:rsidRDefault="007910E5">
      <w:pPr>
        <w:rPr>
          <w:lang w:val="fr-CA"/>
        </w:rPr>
      </w:pPr>
      <w:r w:rsidRPr="00571F0F">
        <w:rPr>
          <w:lang w:val="fr-CA"/>
        </w:rPr>
        <w:t xml:space="preserve">Si vous êtes intéressé, demandez à votre </w:t>
      </w:r>
      <w:r w:rsidR="00432E28" w:rsidRPr="00571F0F">
        <w:rPr>
          <w:lang w:val="fr-CA"/>
        </w:rPr>
        <w:t>gestionnaire</w:t>
      </w:r>
      <w:r w:rsidRPr="00571F0F">
        <w:rPr>
          <w:lang w:val="fr-CA"/>
        </w:rPr>
        <w:t xml:space="preserve"> (ou à votre partenaire) de vous </w:t>
      </w:r>
      <w:r w:rsidR="002F03D5" w:rsidRPr="00571F0F">
        <w:rPr>
          <w:lang w:val="fr-CA"/>
        </w:rPr>
        <w:t xml:space="preserve">aider à trouver </w:t>
      </w:r>
      <w:r w:rsidRPr="00571F0F">
        <w:rPr>
          <w:lang w:val="fr-CA"/>
        </w:rPr>
        <w:t xml:space="preserve">un mentor pour vous aider dans votre carrière et votre développement professionnel. </w:t>
      </w:r>
      <w:r w:rsidR="00432E28" w:rsidRPr="00571F0F">
        <w:rPr>
          <w:lang w:val="fr-CA"/>
        </w:rPr>
        <w:t>Partagez vos objectifs professionnels, vos aspirations et les domaines que vous aimeriez améliorer.</w:t>
      </w:r>
    </w:p>
    <w:p w14:paraId="2EA68A4F" w14:textId="77777777" w:rsidR="005C1FB9" w:rsidRPr="00571F0F" w:rsidRDefault="007910E5">
      <w:pPr>
        <w:rPr>
          <w:lang w:val="fr-CA"/>
        </w:rPr>
      </w:pPr>
      <w:r w:rsidRPr="00571F0F">
        <w:rPr>
          <w:lang w:val="fr-CA"/>
        </w:rPr>
        <w:t xml:space="preserve">Vous pouvez également rechercher un mentor </w:t>
      </w:r>
      <w:r w:rsidR="002F03D5" w:rsidRPr="00571F0F">
        <w:rPr>
          <w:lang w:val="fr-CA"/>
        </w:rPr>
        <w:t>en utilisant les ressources suivantes :</w:t>
      </w:r>
    </w:p>
    <w:p w14:paraId="1A7C1A4A" w14:textId="01B26066" w:rsidR="00B04E09" w:rsidRPr="00571F0F" w:rsidRDefault="00B04E09">
      <w:pPr>
        <w:pStyle w:val="ListParagraph"/>
        <w:numPr>
          <w:ilvl w:val="0"/>
          <w:numId w:val="13"/>
        </w:numPr>
      </w:pPr>
      <w:hyperlink r:id="rId9" w:history="1">
        <w:r w:rsidRPr="00571F0F">
          <w:rPr>
            <w:rStyle w:val="Hyperlink"/>
          </w:rPr>
          <w:t>Programme de mentorat de l’OEÉSH</w:t>
        </w:r>
      </w:hyperlink>
    </w:p>
    <w:p w14:paraId="70BAD6A4" w14:textId="0396B11F" w:rsidR="007742CD" w:rsidRPr="00571F0F" w:rsidRDefault="007742CD">
      <w:pPr>
        <w:pStyle w:val="ListParagraph"/>
        <w:numPr>
          <w:ilvl w:val="0"/>
          <w:numId w:val="13"/>
        </w:numPr>
      </w:pPr>
      <w:hyperlink r:id="rId10" w:history="1">
        <w:r w:rsidRPr="00571F0F">
          <w:rPr>
            <w:rStyle w:val="Hyperlink"/>
          </w:rPr>
          <w:t>Ressources de mentorat du réseau des jeunes fonctionnaires fédéraux</w:t>
        </w:r>
      </w:hyperlink>
    </w:p>
    <w:p w14:paraId="32A764E6" w14:textId="77777777" w:rsidR="005C1FB9" w:rsidRPr="00571F0F" w:rsidRDefault="002F03D5">
      <w:pPr>
        <w:pStyle w:val="ListParagraph"/>
        <w:numPr>
          <w:ilvl w:val="0"/>
          <w:numId w:val="13"/>
        </w:numPr>
      </w:pPr>
      <w:hyperlink r:id="rId11" w:history="1">
        <w:r w:rsidRPr="00571F0F">
          <w:rPr>
            <w:rStyle w:val="Hyperlink"/>
          </w:rPr>
          <w:t>Groupe Facebook du gouvernement du Canada sur le mentorat</w:t>
        </w:r>
      </w:hyperlink>
    </w:p>
    <w:p w14:paraId="5C7426E8" w14:textId="489DA82D" w:rsidR="007742CD" w:rsidRPr="00571F0F" w:rsidRDefault="007742CD">
      <w:pPr>
        <w:pStyle w:val="ListParagraph"/>
        <w:numPr>
          <w:ilvl w:val="0"/>
          <w:numId w:val="13"/>
        </w:numPr>
      </w:pPr>
      <w:hyperlink r:id="rId12" w:history="1">
        <w:r w:rsidRPr="00571F0F">
          <w:rPr>
            <w:rStyle w:val="Hyperlink"/>
          </w:rPr>
          <w:t>Bibliothèque vivante de mentorat</w:t>
        </w:r>
      </w:hyperlink>
    </w:p>
    <w:p w14:paraId="1C452F95" w14:textId="111739A1" w:rsidR="007742CD" w:rsidRPr="00571F0F" w:rsidRDefault="007742CD">
      <w:pPr>
        <w:pStyle w:val="ListParagraph"/>
        <w:numPr>
          <w:ilvl w:val="0"/>
          <w:numId w:val="13"/>
        </w:numPr>
      </w:pPr>
      <w:hyperlink r:id="rId13" w:history="1">
        <w:r w:rsidRPr="00571F0F">
          <w:rPr>
            <w:rStyle w:val="Hyperlink"/>
          </w:rPr>
          <w:t>Réseau informel et mentorat de l'EE</w:t>
        </w:r>
      </w:hyperlink>
    </w:p>
    <w:p w14:paraId="5EE2438E" w14:textId="77777777" w:rsidR="005C1FB9" w:rsidRPr="00571F0F" w:rsidRDefault="007910E5">
      <w:pPr>
        <w:pStyle w:val="Heading6"/>
        <w:rPr>
          <w:lang w:val="fr-CA"/>
        </w:rPr>
      </w:pPr>
      <w:r w:rsidRPr="00571F0F">
        <w:rPr>
          <w:lang w:val="fr-CA"/>
        </w:rPr>
        <w:lastRenderedPageBreak/>
        <w:t>Réfléchir</w:t>
      </w:r>
    </w:p>
    <w:p w14:paraId="29467488" w14:textId="6F5BC344" w:rsidR="005C1FB9" w:rsidRPr="00571F0F" w:rsidRDefault="007910E5">
      <w:pPr>
        <w:rPr>
          <w:lang w:val="fr-CA"/>
        </w:rPr>
      </w:pPr>
      <w:r w:rsidRPr="00571F0F">
        <w:rPr>
          <w:lang w:val="fr-CA"/>
        </w:rPr>
        <w:t xml:space="preserve">Rencontrez votre </w:t>
      </w:r>
      <w:r w:rsidR="001A4299" w:rsidRPr="00571F0F">
        <w:rPr>
          <w:lang w:val="fr-CA"/>
        </w:rPr>
        <w:t>gestionnaire</w:t>
      </w:r>
      <w:r w:rsidRPr="00571F0F">
        <w:rPr>
          <w:lang w:val="fr-CA"/>
        </w:rPr>
        <w:t xml:space="preserve"> (ou votre partenaire) pour discuter de votre processus d'intégration et de votre expérience à ce jour. Faites-lui part de vos commentaires ou de vos inquiétudes.</w:t>
      </w:r>
    </w:p>
    <w:p w14:paraId="0EF145FF" w14:textId="77777777" w:rsidR="005C1FB9" w:rsidRPr="00571F0F" w:rsidRDefault="007910E5">
      <w:pPr>
        <w:pStyle w:val="Heading2"/>
        <w:rPr>
          <w:lang w:val="fr-CA"/>
        </w:rPr>
      </w:pPr>
      <w:r w:rsidRPr="00571F0F">
        <w:rPr>
          <w:lang w:val="fr-CA"/>
        </w:rPr>
        <w:t>Ressources et réseaux importants</w:t>
      </w:r>
    </w:p>
    <w:p w14:paraId="2AA3DE5E" w14:textId="15177524" w:rsidR="00E22159" w:rsidRPr="00571F0F" w:rsidRDefault="00305E18" w:rsidP="00305E18">
      <w:pPr>
        <w:pStyle w:val="NoSpacing"/>
        <w:numPr>
          <w:ilvl w:val="0"/>
          <w:numId w:val="15"/>
        </w:numPr>
        <w:rPr>
          <w:sz w:val="24"/>
          <w:szCs w:val="24"/>
          <w:lang w:val="fr-CA"/>
        </w:rPr>
      </w:pPr>
      <w:hyperlink r:id="rId14" w:history="1">
        <w:r w:rsidRPr="00571F0F">
          <w:rPr>
            <w:rStyle w:val="Hyperlink"/>
            <w:sz w:val="24"/>
            <w:szCs w:val="24"/>
            <w:lang w:val="fr-CA"/>
          </w:rPr>
          <w:t>Programme d'accessibilité, adaptation et technologie informatique adaptée</w:t>
        </w:r>
      </w:hyperlink>
    </w:p>
    <w:p w14:paraId="317858C3" w14:textId="183F7A55" w:rsidR="00E22159" w:rsidRPr="00571F0F" w:rsidRDefault="00E22159" w:rsidP="00305E18">
      <w:pPr>
        <w:pStyle w:val="NoSpacing"/>
        <w:numPr>
          <w:ilvl w:val="0"/>
          <w:numId w:val="15"/>
        </w:numPr>
        <w:rPr>
          <w:sz w:val="24"/>
          <w:szCs w:val="24"/>
          <w:lang w:val="fr-CA"/>
        </w:rPr>
      </w:pPr>
      <w:hyperlink r:id="rId15" w:history="1">
        <w:r w:rsidRPr="00571F0F">
          <w:rPr>
            <w:rStyle w:val="Hyperlink"/>
            <w:sz w:val="24"/>
            <w:szCs w:val="24"/>
            <w:lang w:val="fr-CA"/>
          </w:rPr>
          <w:t>Carrefour de carrière</w:t>
        </w:r>
      </w:hyperlink>
    </w:p>
    <w:p w14:paraId="157EF86F" w14:textId="2C9EFB73" w:rsidR="00E22159" w:rsidRPr="00571F0F" w:rsidRDefault="00E22159" w:rsidP="00305E18">
      <w:pPr>
        <w:pStyle w:val="NoSpacing"/>
        <w:numPr>
          <w:ilvl w:val="0"/>
          <w:numId w:val="15"/>
        </w:numPr>
        <w:rPr>
          <w:rStyle w:val="Hyperlink"/>
          <w:color w:val="54575A" w:themeColor="text1"/>
          <w:sz w:val="24"/>
          <w:szCs w:val="24"/>
          <w:u w:val="none"/>
          <w:lang w:val="fr-CA"/>
        </w:rPr>
      </w:pPr>
      <w:hyperlink r:id="rId16" w:history="1">
        <w:r w:rsidRPr="00571F0F">
          <w:rPr>
            <w:rStyle w:val="Hyperlink"/>
            <w:sz w:val="24"/>
            <w:szCs w:val="24"/>
            <w:lang w:val="fr-CA"/>
          </w:rPr>
          <w:t>Programme d'aide aux employés</w:t>
        </w:r>
      </w:hyperlink>
    </w:p>
    <w:p w14:paraId="25DFE5AF" w14:textId="5F89FAAF" w:rsidR="00E22159" w:rsidRPr="00571F0F" w:rsidRDefault="00E22159" w:rsidP="00305E18">
      <w:pPr>
        <w:pStyle w:val="NoSpacing"/>
        <w:numPr>
          <w:ilvl w:val="0"/>
          <w:numId w:val="15"/>
        </w:numPr>
        <w:rPr>
          <w:sz w:val="24"/>
          <w:szCs w:val="24"/>
          <w:lang w:val="fr-CA"/>
        </w:rPr>
      </w:pPr>
      <w:hyperlink r:id="rId17" w:history="1">
        <w:r w:rsidRPr="00571F0F">
          <w:rPr>
            <w:rStyle w:val="Hyperlink"/>
            <w:sz w:val="24"/>
            <w:szCs w:val="24"/>
            <w:lang w:val="fr-CA"/>
          </w:rPr>
          <w:t>Réseau des jeunes fonctionnaires fédéraux</w:t>
        </w:r>
      </w:hyperlink>
    </w:p>
    <w:p w14:paraId="19D94CFF" w14:textId="3D54516F" w:rsidR="00E22159" w:rsidRPr="00571F0F" w:rsidRDefault="00E22159" w:rsidP="00305E18">
      <w:pPr>
        <w:pStyle w:val="NoSpacing"/>
        <w:numPr>
          <w:ilvl w:val="0"/>
          <w:numId w:val="15"/>
        </w:numPr>
        <w:rPr>
          <w:sz w:val="24"/>
          <w:szCs w:val="24"/>
          <w:lang w:val="fr-CA"/>
        </w:rPr>
      </w:pPr>
      <w:hyperlink r:id="rId18" w:history="1">
        <w:r w:rsidRPr="00571F0F">
          <w:rPr>
            <w:rStyle w:val="Hyperlink"/>
            <w:sz w:val="24"/>
            <w:szCs w:val="24"/>
            <w:lang w:val="fr-CA"/>
          </w:rPr>
          <w:t>Étudiants GC</w:t>
        </w:r>
      </w:hyperlink>
    </w:p>
    <w:p w14:paraId="02B046C3" w14:textId="5846A4BD" w:rsidR="00E22159" w:rsidRPr="00571F0F" w:rsidRDefault="00E22159" w:rsidP="00305E18">
      <w:pPr>
        <w:pStyle w:val="NoSpacing"/>
        <w:numPr>
          <w:ilvl w:val="0"/>
          <w:numId w:val="15"/>
        </w:numPr>
        <w:rPr>
          <w:sz w:val="24"/>
          <w:szCs w:val="24"/>
          <w:lang w:val="fr-CA"/>
        </w:rPr>
      </w:pPr>
      <w:hyperlink r:id="rId19" w:anchor="top" w:history="1">
        <w:r w:rsidRPr="00571F0F">
          <w:rPr>
            <w:rStyle w:val="Hyperlink"/>
            <w:sz w:val="24"/>
            <w:szCs w:val="24"/>
            <w:lang w:val="fr-CA"/>
          </w:rPr>
          <w:t>Acronymes et initiales du gouvernement du Canada</w:t>
        </w:r>
      </w:hyperlink>
      <w:r w:rsidRPr="00571F0F">
        <w:rPr>
          <w:sz w:val="24"/>
          <w:szCs w:val="24"/>
          <w:lang w:val="fr-CA"/>
        </w:rPr>
        <w:t xml:space="preserve"> (Anglais seulement)</w:t>
      </w:r>
    </w:p>
    <w:p w14:paraId="7CE53829" w14:textId="77777777" w:rsidR="00CA4C26" w:rsidRPr="00571F0F" w:rsidRDefault="00CA4C26" w:rsidP="00305E18">
      <w:pPr>
        <w:pStyle w:val="NoSpacing"/>
        <w:numPr>
          <w:ilvl w:val="0"/>
          <w:numId w:val="15"/>
        </w:numPr>
        <w:rPr>
          <w:sz w:val="24"/>
          <w:szCs w:val="24"/>
          <w:lang w:val="fr-CA"/>
        </w:rPr>
      </w:pPr>
      <w:hyperlink r:id="rId20" w:history="1">
        <w:r w:rsidRPr="00571F0F">
          <w:rPr>
            <w:rStyle w:val="Hyperlink"/>
            <w:sz w:val="24"/>
            <w:szCs w:val="24"/>
            <w:lang w:val="fr-CA"/>
          </w:rPr>
          <w:t>Passeport pour l’accessibilité en milieu de travail du gouvernement du Canada</w:t>
        </w:r>
      </w:hyperlink>
    </w:p>
    <w:p w14:paraId="58C6AB7F" w14:textId="77777777" w:rsidR="00305E18" w:rsidRPr="00571F0F" w:rsidRDefault="00CA4C26" w:rsidP="00305E18">
      <w:pPr>
        <w:pStyle w:val="NoSpacing"/>
        <w:numPr>
          <w:ilvl w:val="0"/>
          <w:numId w:val="15"/>
        </w:numPr>
        <w:rPr>
          <w:sz w:val="24"/>
          <w:szCs w:val="24"/>
          <w:lang w:val="fr-CA"/>
        </w:rPr>
      </w:pPr>
      <w:hyperlink r:id="rId21" w:history="1">
        <w:r w:rsidRPr="00571F0F">
          <w:rPr>
            <w:rStyle w:val="Hyperlink"/>
            <w:sz w:val="24"/>
            <w:szCs w:val="24"/>
            <w:lang w:val="fr-CA"/>
          </w:rPr>
          <w:t>Bureau de l’accessibilité au sein de la fonction publique</w:t>
        </w:r>
      </w:hyperlink>
    </w:p>
    <w:p w14:paraId="4018664F" w14:textId="360BE918" w:rsidR="00305E18" w:rsidRPr="00571F0F" w:rsidRDefault="00305E18" w:rsidP="00305E18">
      <w:pPr>
        <w:pStyle w:val="NoSpacing"/>
        <w:numPr>
          <w:ilvl w:val="0"/>
          <w:numId w:val="15"/>
        </w:numPr>
        <w:rPr>
          <w:sz w:val="24"/>
          <w:szCs w:val="24"/>
          <w:lang w:val="fr-CA"/>
        </w:rPr>
      </w:pPr>
      <w:hyperlink r:id="rId22" w:history="1">
        <w:r w:rsidRPr="00571F0F">
          <w:rPr>
            <w:rStyle w:val="Hyperlink"/>
            <w:sz w:val="24"/>
            <w:szCs w:val="24"/>
            <w:lang w:val="fr-CA"/>
          </w:rPr>
          <w:t>Infinité - Le Réseau des fonctionnaires neuro</w:t>
        </w:r>
        <w:r w:rsidRPr="00571F0F">
          <w:rPr>
            <w:rStyle w:val="Hyperlink"/>
            <w:sz w:val="24"/>
            <w:szCs w:val="24"/>
            <w:lang w:val="fr-CA"/>
          </w:rPr>
          <w:t>d</w:t>
        </w:r>
        <w:r w:rsidRPr="00571F0F">
          <w:rPr>
            <w:rStyle w:val="Hyperlink"/>
            <w:sz w:val="24"/>
            <w:szCs w:val="24"/>
            <w:lang w:val="fr-CA"/>
          </w:rPr>
          <w:t>ivergents</w:t>
        </w:r>
      </w:hyperlink>
    </w:p>
    <w:p w14:paraId="1E23DD34" w14:textId="77777777" w:rsidR="00305E18" w:rsidRPr="00571F0F" w:rsidRDefault="00305E18" w:rsidP="00305E18">
      <w:pPr>
        <w:pStyle w:val="NoSpacing"/>
        <w:ind w:left="720"/>
        <w:rPr>
          <w:lang w:val="fr-CA"/>
        </w:rPr>
      </w:pPr>
    </w:p>
    <w:p w14:paraId="24241260" w14:textId="77777777" w:rsidR="00283595" w:rsidRPr="00571F0F" w:rsidRDefault="00283595" w:rsidP="002F03D5">
      <w:pPr>
        <w:rPr>
          <w:lang w:val="fr-CA"/>
        </w:rPr>
      </w:pPr>
      <w:r w:rsidRPr="00571F0F">
        <w:rPr>
          <w:noProof/>
          <w:lang w:val="fr-CA"/>
        </w:rPr>
        <mc:AlternateContent>
          <mc:Choice Requires="wps">
            <w:drawing>
              <wp:inline distT="0" distB="0" distL="0" distR="0" wp14:anchorId="16E1BD5A" wp14:editId="6D29DC51">
                <wp:extent cx="5949950" cy="80645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806450"/>
                        </a:xfrm>
                        <a:prstGeom prst="roundRect">
                          <a:avLst/>
                        </a:prstGeom>
                        <a:solidFill>
                          <a:schemeClr val="accent1">
                            <a:lumMod val="20000"/>
                            <a:lumOff val="80000"/>
                          </a:schemeClr>
                        </a:solidFill>
                        <a:ln w="9525">
                          <a:solidFill>
                            <a:schemeClr val="accent1"/>
                          </a:solidFill>
                          <a:miter lim="800000"/>
                          <a:headEnd/>
                          <a:tailEnd/>
                        </a:ln>
                      </wps:spPr>
                      <wps:txbx>
                        <w:txbxContent>
                          <w:p w14:paraId="5646FEB9" w14:textId="0E402BD9" w:rsidR="005C1FB9" w:rsidRPr="00F61F5D" w:rsidRDefault="007910E5">
                            <w:pPr>
                              <w:rPr>
                                <w:lang w:val="fr-CA"/>
                              </w:rPr>
                            </w:pPr>
                            <w:r w:rsidRPr="00F61F5D">
                              <w:rPr>
                                <w:lang w:val="fr-CA"/>
                              </w:rPr>
                              <w:t xml:space="preserve">Pour rester en contact et contribuer à l'amélioration de ce </w:t>
                            </w:r>
                            <w:r w:rsidR="00014360" w:rsidRPr="00F61F5D">
                              <w:rPr>
                                <w:lang w:val="fr-CA"/>
                              </w:rPr>
                              <w:t>programme</w:t>
                            </w:r>
                            <w:r w:rsidRPr="00F61F5D">
                              <w:rPr>
                                <w:lang w:val="fr-CA"/>
                              </w:rPr>
                              <w:t xml:space="preserve">, n'hésitez pas à contacter </w:t>
                            </w:r>
                            <w:r w:rsidR="008D6A9F" w:rsidRPr="00F61F5D">
                              <w:rPr>
                                <w:lang w:val="fr-CA"/>
                              </w:rPr>
                              <w:t>l</w:t>
                            </w:r>
                            <w:r w:rsidRPr="00F61F5D">
                              <w:rPr>
                                <w:lang w:val="fr-CA"/>
                              </w:rPr>
                              <w:t>'</w:t>
                            </w:r>
                            <w:hyperlink r:id="rId23" w:history="1">
                              <w:r w:rsidR="00242180">
                                <w:rPr>
                                  <w:rStyle w:val="Hyperlink"/>
                                  <w:lang w:val="fr-CA"/>
                                </w:rPr>
                                <w:t>équipe de l'Occasion d’emploi pour les étudiants en situation de handicap</w:t>
                              </w:r>
                            </w:hyperlink>
                            <w:r w:rsidRPr="00F61F5D">
                              <w:rPr>
                                <w:lang w:val="fr-CA"/>
                              </w:rPr>
                              <w:t xml:space="preserve"> si vous avez des questions, des commentaires ou des inquiétudes !</w:t>
                            </w:r>
                          </w:p>
                        </w:txbxContent>
                      </wps:txbx>
                      <wps:bodyPr rot="0" vert="horz" wrap="square" lIns="91440" tIns="45720" rIns="91440" bIns="45720" anchor="t" anchorCtr="0">
                        <a:noAutofit/>
                      </wps:bodyPr>
                    </wps:wsp>
                  </a:graphicData>
                </a:graphic>
              </wp:inline>
            </w:drawing>
          </mc:Choice>
          <mc:Fallback>
            <w:pict>
              <v:roundrect w14:anchorId="16E1BD5A" id="Text Box 2" o:spid="_x0000_s1026" style="width:468.5pt;height:6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" fillcolor="#ffc3db [660]" strokecolor="#d50057 [3204]">
                <v:stroke joinstyle="miter"/>
                <v:textbox>
                  <w:txbxContent>
                    <w:p w14:paraId="5646FEB9" w14:textId="0E402BD9" w:rsidR="005C1FB9" w:rsidRPr="00F61F5D" w:rsidRDefault="007910E5">
                      <w:pPr>
                        <w:rPr>
                          <w:lang w:val="fr-CA"/>
                        </w:rPr>
                      </w:pPr>
                      <w:r w:rsidRPr="00F61F5D">
                        <w:rPr>
                          <w:lang w:val="fr-CA"/>
                        </w:rPr>
                        <w:t xml:space="preserve">Pour rester en contact et contribuer à l'amélioration de ce </w:t>
                      </w:r>
                      <w:r w:rsidR="00014360" w:rsidRPr="00F61F5D">
                        <w:rPr>
                          <w:lang w:val="fr-CA"/>
                        </w:rPr>
                        <w:t>programme</w:t>
                      </w:r>
                      <w:r w:rsidRPr="00F61F5D">
                        <w:rPr>
                          <w:lang w:val="fr-CA"/>
                        </w:rPr>
                        <w:t xml:space="preserve">, n'hésitez pas à contacter </w:t>
                      </w:r>
                      <w:r w:rsidR="008D6A9F" w:rsidRPr="00F61F5D">
                        <w:rPr>
                          <w:lang w:val="fr-CA"/>
                        </w:rPr>
                        <w:t>l</w:t>
                      </w:r>
                      <w:r w:rsidRPr="00F61F5D">
                        <w:rPr>
                          <w:lang w:val="fr-CA"/>
                        </w:rPr>
                        <w:t>'</w:t>
                      </w:r>
                      <w:hyperlink r:id="rId24" w:history="1">
                        <w:r w:rsidR="00242180">
                          <w:rPr>
                            <w:rStyle w:val="Hyperlink"/>
                            <w:lang w:val="fr-CA"/>
                          </w:rPr>
                          <w:t>équipe de l'Occasion d’emploi pour les étudiants en situation de handicap</w:t>
                        </w:r>
                      </w:hyperlink>
                      <w:r w:rsidRPr="00F61F5D">
                        <w:rPr>
                          <w:lang w:val="fr-CA"/>
                        </w:rPr>
                        <w:t xml:space="preserve"> si vous avez des questions, des commentaires ou des inquiétudes !</w:t>
                      </w:r>
                    </w:p>
                  </w:txbxContent>
                </v:textbox>
                <w10:anchorlock/>
              </v:roundrect>
            </w:pict>
          </mc:Fallback>
        </mc:AlternateContent>
      </w:r>
    </w:p>
    <w:sectPr w:rsidR="00283595" w:rsidRPr="00571F0F" w:rsidSect="005713B8">
      <w:headerReference w:type="even" r:id="rId25"/>
      <w:headerReference w:type="default" r:id="rId26"/>
      <w:footerReference w:type="default" r:id="rId27"/>
      <w:headerReference w:type="first" r:id="rId28"/>
      <w:footerReference w:type="first" r:id="rId29"/>
      <w:pgSz w:w="12240" w:h="20160" w:code="5"/>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14CD" w14:textId="77777777" w:rsidR="00BF7348" w:rsidRDefault="00BF7348" w:rsidP="00941B2E">
      <w:pPr>
        <w:spacing w:after="0" w:line="240" w:lineRule="auto"/>
      </w:pPr>
      <w:r>
        <w:separator/>
      </w:r>
    </w:p>
  </w:endnote>
  <w:endnote w:type="continuationSeparator" w:id="0">
    <w:p w14:paraId="11BB483A" w14:textId="77777777" w:rsidR="00BF7348" w:rsidRDefault="00BF7348"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0523"/>
      <w:docPartObj>
        <w:docPartGallery w:val="Page Numbers (Bottom of Page)"/>
        <w:docPartUnique/>
      </w:docPartObj>
    </w:sdtPr>
    <w:sdtEndPr>
      <w:rPr>
        <w:noProof/>
      </w:rPr>
    </w:sdtEndPr>
    <w:sdtContent>
      <w:p w14:paraId="7BEE0E2F" w14:textId="77777777" w:rsidR="005C1FB9" w:rsidRDefault="007910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A32937"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1BE" w14:textId="1753BD30" w:rsidR="005C1FB9" w:rsidRDefault="00291197">
    <w:r>
      <w:rPr>
        <w:noProof/>
        <w:lang w:eastAsia="en-CA"/>
      </w:rPr>
      <w:drawing>
        <wp:anchor distT="0" distB="0" distL="114300" distR="114300" simplePos="0" relativeHeight="251659264" behindDoc="1" locked="0" layoutInCell="1" allowOverlap="1" wp14:anchorId="615B997B" wp14:editId="74AD2912">
          <wp:simplePos x="0" y="0"/>
          <wp:positionH relativeFrom="page">
            <wp:align>right</wp:align>
          </wp:positionH>
          <wp:positionV relativeFrom="page">
            <wp:posOffset>8762282</wp:posOffset>
          </wp:positionV>
          <wp:extent cx="7800212" cy="38916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6A46" w14:textId="77777777" w:rsidR="00BF7348" w:rsidRDefault="00BF7348" w:rsidP="00941B2E">
      <w:pPr>
        <w:spacing w:after="0" w:line="240" w:lineRule="auto"/>
      </w:pPr>
      <w:r>
        <w:separator/>
      </w:r>
    </w:p>
  </w:footnote>
  <w:footnote w:type="continuationSeparator" w:id="0">
    <w:p w14:paraId="5C1DA3B0" w14:textId="77777777" w:rsidR="00BF7348" w:rsidRDefault="00BF7348"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AB7" w14:textId="72620B03" w:rsidR="00305E18" w:rsidRDefault="00305E18">
    <w:pPr>
      <w:pStyle w:val="Header"/>
    </w:pPr>
    <w:r>
      <w:rPr>
        <w:noProof/>
      </w:rPr>
      <mc:AlternateContent>
        <mc:Choice Requires="wps">
          <w:drawing>
            <wp:anchor distT="0" distB="0" distL="0" distR="0" simplePos="0" relativeHeight="251661312" behindDoc="0" locked="0" layoutInCell="1" allowOverlap="1" wp14:anchorId="364D6B66" wp14:editId="2CD42C83">
              <wp:simplePos x="635" y="635"/>
              <wp:positionH relativeFrom="page">
                <wp:align>right</wp:align>
              </wp:positionH>
              <wp:positionV relativeFrom="page">
                <wp:align>top</wp:align>
              </wp:positionV>
              <wp:extent cx="2193925" cy="391160"/>
              <wp:effectExtent l="0" t="0" r="0" b="8890"/>
              <wp:wrapNone/>
              <wp:docPr id="1235734841"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DA5A64D" w14:textId="36E9B52F"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4D6B66" id="_x0000_t202" coordsize="21600,21600" o:spt="202" path="m,l,21600r21600,l21600,xe">
              <v:stroke joinstyle="miter"/>
              <v:path gradientshapeok="t" o:connecttype="rect"/>
            </v:shapetype>
            <v:shape id="_x0000_s1027" type="#_x0000_t202" alt="NON CLASSIFIÉ / UNCLASSIFIED" style="position:absolute;margin-left:121.55pt;margin-top:0;width:172.75pt;height:30.8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5DA5A64D" w14:textId="36E9B52F"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380" w14:textId="6EAF7D23" w:rsidR="00305E18" w:rsidRDefault="00305E18">
    <w:pPr>
      <w:pStyle w:val="Header"/>
    </w:pPr>
    <w:r>
      <w:rPr>
        <w:noProof/>
      </w:rPr>
      <mc:AlternateContent>
        <mc:Choice Requires="wps">
          <w:drawing>
            <wp:anchor distT="0" distB="0" distL="0" distR="0" simplePos="0" relativeHeight="251662336" behindDoc="0" locked="0" layoutInCell="1" allowOverlap="1" wp14:anchorId="5D6098A1" wp14:editId="635555A9">
              <wp:simplePos x="914400" y="449580"/>
              <wp:positionH relativeFrom="page">
                <wp:align>right</wp:align>
              </wp:positionH>
              <wp:positionV relativeFrom="page">
                <wp:align>top</wp:align>
              </wp:positionV>
              <wp:extent cx="2193925" cy="391160"/>
              <wp:effectExtent l="0" t="0" r="0" b="8890"/>
              <wp:wrapNone/>
              <wp:docPr id="1261857619"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64679BB7" w14:textId="75CDA37B"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6098A1" id="_x0000_t202" coordsize="21600,21600" o:spt="202" path="m,l,21600r21600,l21600,xe">
              <v:stroke joinstyle="miter"/>
              <v:path gradientshapeok="t" o:connecttype="rect"/>
            </v:shapetype>
            <v:shape id="Text Box 3" o:spid="_x0000_s1028" type="#_x0000_t202" alt="NON CLASSIFIÉ / UNCLASSIFIED" style="position:absolute;margin-left:121.55pt;margin-top:0;width:172.75pt;height:30.8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64679BB7" w14:textId="75CDA37B"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D0FA" w14:textId="490E4CE4" w:rsidR="00941B2E" w:rsidRDefault="00305E18">
    <w:pPr>
      <w:pStyle w:val="Header"/>
    </w:pPr>
    <w:r>
      <w:rPr>
        <w:noProof/>
        <w:lang w:val="en-CA" w:eastAsia="en-CA"/>
      </w:rPr>
      <mc:AlternateContent>
        <mc:Choice Requires="wps">
          <w:drawing>
            <wp:anchor distT="0" distB="0" distL="0" distR="0" simplePos="0" relativeHeight="251660288" behindDoc="0" locked="0" layoutInCell="1" allowOverlap="1" wp14:anchorId="44A8A0D1" wp14:editId="0A8A8431">
              <wp:simplePos x="915035" y="450215"/>
              <wp:positionH relativeFrom="page">
                <wp:align>right</wp:align>
              </wp:positionH>
              <wp:positionV relativeFrom="page">
                <wp:align>top</wp:align>
              </wp:positionV>
              <wp:extent cx="2193925" cy="391160"/>
              <wp:effectExtent l="0" t="0" r="0" b="8890"/>
              <wp:wrapNone/>
              <wp:docPr id="473980762"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62879758" w14:textId="06C5F60C"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A8A0D1" id="_x0000_t202" coordsize="21600,21600" o:spt="202" path="m,l,21600r21600,l21600,xe">
              <v:stroke joinstyle="miter"/>
              <v:path gradientshapeok="t" o:connecttype="rect"/>
            </v:shapetype>
            <v:shape id="Text Box 1" o:spid="_x0000_s1029" type="#_x0000_t202" alt="NON CLASSIFIÉ / UNCLASSIFIED" style="position:absolute;margin-left:121.55pt;margin-top:0;width:172.7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62879758" w14:textId="06C5F60C" w:rsidR="00305E18" w:rsidRPr="00305E18" w:rsidRDefault="00305E18" w:rsidP="00305E18">
                    <w:pPr>
                      <w:spacing w:after="0"/>
                      <w:rPr>
                        <w:rFonts w:ascii="Calibri" w:eastAsia="Calibri" w:hAnsi="Calibri" w:cs="Calibri"/>
                        <w:noProof/>
                        <w:color w:val="000000"/>
                      </w:rPr>
                    </w:pPr>
                    <w:r w:rsidRPr="00305E18">
                      <w:rPr>
                        <w:rFonts w:ascii="Calibri" w:eastAsia="Calibri" w:hAnsi="Calibri" w:cs="Calibri"/>
                        <w:noProof/>
                        <w:color w:val="000000"/>
                      </w:rPr>
                      <w:t>NON CLASSIFIÉ / UNCLASSIFIED</w:t>
                    </w:r>
                  </w:p>
                </w:txbxContent>
              </v:textbox>
              <w10:wrap anchorx="page" anchory="page"/>
            </v:shape>
          </w:pict>
        </mc:Fallback>
      </mc:AlternateContent>
    </w:r>
    <w:r w:rsidR="00941B2E">
      <w:rPr>
        <w:noProof/>
        <w:lang w:val="en-CA" w:eastAsia="en-CA"/>
      </w:rPr>
      <w:drawing>
        <wp:inline distT="0" distB="0" distL="0" distR="0" wp14:anchorId="4DB04582" wp14:editId="028D97F5">
          <wp:extent cx="4485834" cy="267086"/>
          <wp:effectExtent l="0" t="0" r="0" b="0"/>
          <wp:docPr id="24" name="Picture 24"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480F9F"/>
    <w:multiLevelType w:val="hybridMultilevel"/>
    <w:tmpl w:val="033A2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6A4D11"/>
    <w:multiLevelType w:val="hybridMultilevel"/>
    <w:tmpl w:val="4F76B46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023AB8"/>
    <w:multiLevelType w:val="hybridMultilevel"/>
    <w:tmpl w:val="E7AC4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B37950"/>
    <w:multiLevelType w:val="hybridMultilevel"/>
    <w:tmpl w:val="521C5A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C107F"/>
    <w:multiLevelType w:val="hybridMultilevel"/>
    <w:tmpl w:val="F8AEE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4339C0"/>
    <w:multiLevelType w:val="hybridMultilevel"/>
    <w:tmpl w:val="56FA0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0B7B76"/>
    <w:multiLevelType w:val="hybridMultilevel"/>
    <w:tmpl w:val="7E286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DE2BF4"/>
    <w:multiLevelType w:val="hybridMultilevel"/>
    <w:tmpl w:val="FC18B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7EA269C"/>
    <w:multiLevelType w:val="hybridMultilevel"/>
    <w:tmpl w:val="50A07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0265333">
    <w:abstractNumId w:val="2"/>
  </w:num>
  <w:num w:numId="2" w16cid:durableId="1487866222">
    <w:abstractNumId w:val="7"/>
  </w:num>
  <w:num w:numId="3" w16cid:durableId="890311228">
    <w:abstractNumId w:val="6"/>
  </w:num>
  <w:num w:numId="4" w16cid:durableId="1333681551">
    <w:abstractNumId w:val="0"/>
  </w:num>
  <w:num w:numId="5" w16cid:durableId="343094466">
    <w:abstractNumId w:val="1"/>
  </w:num>
  <w:num w:numId="6" w16cid:durableId="1654023874">
    <w:abstractNumId w:val="2"/>
  </w:num>
  <w:num w:numId="7" w16cid:durableId="150367712">
    <w:abstractNumId w:val="12"/>
  </w:num>
  <w:num w:numId="8" w16cid:durableId="1432775174">
    <w:abstractNumId w:val="8"/>
  </w:num>
  <w:num w:numId="9" w16cid:durableId="1008823110">
    <w:abstractNumId w:val="4"/>
  </w:num>
  <w:num w:numId="10" w16cid:durableId="1506822638">
    <w:abstractNumId w:val="11"/>
  </w:num>
  <w:num w:numId="11" w16cid:durableId="1531913385">
    <w:abstractNumId w:val="13"/>
  </w:num>
  <w:num w:numId="12" w16cid:durableId="914313643">
    <w:abstractNumId w:val="10"/>
  </w:num>
  <w:num w:numId="13" w16cid:durableId="733161469">
    <w:abstractNumId w:val="9"/>
  </w:num>
  <w:num w:numId="14" w16cid:durableId="1968782263">
    <w:abstractNumId w:val="3"/>
  </w:num>
  <w:num w:numId="15" w16cid:durableId="189361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A"/>
    <w:rsid w:val="00014360"/>
    <w:rsid w:val="00042F6C"/>
    <w:rsid w:val="00062355"/>
    <w:rsid w:val="00086BAB"/>
    <w:rsid w:val="001247A4"/>
    <w:rsid w:val="001506E5"/>
    <w:rsid w:val="001A101E"/>
    <w:rsid w:val="001A32B6"/>
    <w:rsid w:val="001A4299"/>
    <w:rsid w:val="002342C8"/>
    <w:rsid w:val="00242180"/>
    <w:rsid w:val="00283595"/>
    <w:rsid w:val="00291197"/>
    <w:rsid w:val="002A0091"/>
    <w:rsid w:val="002F03D5"/>
    <w:rsid w:val="002F745C"/>
    <w:rsid w:val="00305E18"/>
    <w:rsid w:val="00326B2C"/>
    <w:rsid w:val="00340B21"/>
    <w:rsid w:val="00374540"/>
    <w:rsid w:val="00386BC0"/>
    <w:rsid w:val="00391156"/>
    <w:rsid w:val="003E1559"/>
    <w:rsid w:val="00400E1C"/>
    <w:rsid w:val="00432E28"/>
    <w:rsid w:val="00433CCD"/>
    <w:rsid w:val="00445CFA"/>
    <w:rsid w:val="00476ED6"/>
    <w:rsid w:val="00481114"/>
    <w:rsid w:val="004B213A"/>
    <w:rsid w:val="005713B8"/>
    <w:rsid w:val="00571F0F"/>
    <w:rsid w:val="00593D1C"/>
    <w:rsid w:val="005B264C"/>
    <w:rsid w:val="005C1FB9"/>
    <w:rsid w:val="005C304F"/>
    <w:rsid w:val="005F7FAC"/>
    <w:rsid w:val="00642C42"/>
    <w:rsid w:val="006A2986"/>
    <w:rsid w:val="00702348"/>
    <w:rsid w:val="00707612"/>
    <w:rsid w:val="007534FC"/>
    <w:rsid w:val="00755D85"/>
    <w:rsid w:val="0075654B"/>
    <w:rsid w:val="007742CD"/>
    <w:rsid w:val="007910E5"/>
    <w:rsid w:val="007F135C"/>
    <w:rsid w:val="0083381E"/>
    <w:rsid w:val="008352F3"/>
    <w:rsid w:val="00877635"/>
    <w:rsid w:val="008D6A9F"/>
    <w:rsid w:val="00941B2E"/>
    <w:rsid w:val="009867E2"/>
    <w:rsid w:val="00992ADD"/>
    <w:rsid w:val="009A5C58"/>
    <w:rsid w:val="009B72A2"/>
    <w:rsid w:val="009F6788"/>
    <w:rsid w:val="00A52B32"/>
    <w:rsid w:val="00A57819"/>
    <w:rsid w:val="00A75DAB"/>
    <w:rsid w:val="00A765E5"/>
    <w:rsid w:val="00A81586"/>
    <w:rsid w:val="00AB2D4F"/>
    <w:rsid w:val="00B02D4F"/>
    <w:rsid w:val="00B04E09"/>
    <w:rsid w:val="00B4634D"/>
    <w:rsid w:val="00BB00F0"/>
    <w:rsid w:val="00BC782A"/>
    <w:rsid w:val="00BF7348"/>
    <w:rsid w:val="00C87562"/>
    <w:rsid w:val="00CA4C26"/>
    <w:rsid w:val="00CC6E7A"/>
    <w:rsid w:val="00D440FF"/>
    <w:rsid w:val="00DA57C3"/>
    <w:rsid w:val="00E22159"/>
    <w:rsid w:val="00E63340"/>
    <w:rsid w:val="00EE6196"/>
    <w:rsid w:val="00F04558"/>
    <w:rsid w:val="00F26AEB"/>
    <w:rsid w:val="00F61F5D"/>
    <w:rsid w:val="00F6751F"/>
    <w:rsid w:val="00FD5EED"/>
    <w:rsid w:val="00FE6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CB6E3"/>
  <w15:chartTrackingRefBased/>
  <w15:docId w15:val="{24C905B7-2ECA-454F-820D-4460CD9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F"/>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unhideWhenUsed/>
    <w:qFormat/>
    <w:rsid w:val="004B213A"/>
    <w:pPr>
      <w:keepNext/>
      <w:keepLines/>
      <w:spacing w:before="40" w:after="0"/>
      <w:outlineLvl w:val="4"/>
    </w:pPr>
    <w:rPr>
      <w:rFonts w:asciiTheme="majorHAnsi" w:eastAsiaTheme="majorEastAsia" w:hAnsiTheme="majorHAnsi" w:cstheme="majorBidi"/>
      <w:color w:val="9F0040" w:themeColor="accent1" w:themeShade="BF"/>
    </w:rPr>
  </w:style>
  <w:style w:type="paragraph" w:styleId="Heading6">
    <w:name w:val="heading 6"/>
    <w:basedOn w:val="Normal"/>
    <w:next w:val="Normal"/>
    <w:link w:val="Heading6Char"/>
    <w:uiPriority w:val="9"/>
    <w:unhideWhenUsed/>
    <w:qFormat/>
    <w:rsid w:val="004B213A"/>
    <w:pPr>
      <w:keepNext/>
      <w:keepLines/>
      <w:spacing w:before="40" w:after="0"/>
      <w:outlineLvl w:val="5"/>
    </w:pPr>
    <w:rPr>
      <w:rFonts w:asciiTheme="majorHAnsi" w:eastAsiaTheme="majorEastAsia" w:hAnsiTheme="majorHAnsi" w:cstheme="majorBidi"/>
      <w:b/>
      <w:color w:val="6A002B" w:themeColor="accent1" w:themeShade="7F"/>
    </w:rPr>
  </w:style>
  <w:style w:type="paragraph" w:styleId="Heading7">
    <w:name w:val="heading 7"/>
    <w:basedOn w:val="Normal"/>
    <w:next w:val="Normal"/>
    <w:link w:val="Heading7Char"/>
    <w:uiPriority w:val="9"/>
    <w:unhideWhenUsed/>
    <w:qFormat/>
    <w:rsid w:val="004B213A"/>
    <w:pPr>
      <w:keepNext/>
      <w:keepLines/>
      <w:spacing w:before="40" w:after="0"/>
      <w:outlineLvl w:val="6"/>
    </w:pPr>
    <w:rPr>
      <w:rFonts w:asciiTheme="majorHAnsi" w:eastAsiaTheme="majorEastAsia" w:hAnsiTheme="majorHAnsi" w:cstheme="majorBidi"/>
      <w:i/>
      <w:iCs/>
      <w:color w:val="6A0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5C304F"/>
    <w:pPr>
      <w:keepLines/>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5C304F"/>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basedOn w:val="Normal"/>
    <w:uiPriority w:val="34"/>
    <w:qFormat/>
    <w:rsid w:val="005C304F"/>
    <w:pPr>
      <w:keepLines/>
      <w:numPr>
        <w:numId w:val="6"/>
      </w:numPr>
      <w:spacing w:after="320"/>
      <w:contextualSpacing/>
    </w:pPr>
    <w:rPr>
      <w:color w:val="54575A" w:themeColor="text1"/>
      <w:lang w:val="fr-CA"/>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IntenseEmphasis">
    <w:name w:val="Intense Emphasis"/>
    <w:basedOn w:val="DefaultParagraphFont"/>
    <w:uiPriority w:val="21"/>
    <w:qFormat/>
    <w:rsid w:val="004B213A"/>
    <w:rPr>
      <w:i/>
      <w:iCs/>
      <w:color w:val="D50057" w:themeColor="accent1"/>
    </w:rPr>
  </w:style>
  <w:style w:type="character" w:customStyle="1" w:styleId="Heading5Char">
    <w:name w:val="Heading 5 Char"/>
    <w:basedOn w:val="DefaultParagraphFont"/>
    <w:link w:val="Heading5"/>
    <w:uiPriority w:val="9"/>
    <w:rsid w:val="004B213A"/>
    <w:rPr>
      <w:rFonts w:asciiTheme="majorHAnsi" w:eastAsiaTheme="majorEastAsia" w:hAnsiTheme="majorHAnsi" w:cstheme="majorBidi"/>
      <w:color w:val="9F0040" w:themeColor="accent1" w:themeShade="BF"/>
      <w:sz w:val="24"/>
      <w:szCs w:val="24"/>
    </w:rPr>
  </w:style>
  <w:style w:type="character" w:customStyle="1" w:styleId="Heading6Char">
    <w:name w:val="Heading 6 Char"/>
    <w:basedOn w:val="DefaultParagraphFont"/>
    <w:link w:val="Heading6"/>
    <w:uiPriority w:val="9"/>
    <w:rsid w:val="004B213A"/>
    <w:rPr>
      <w:rFonts w:asciiTheme="majorHAnsi" w:eastAsiaTheme="majorEastAsia" w:hAnsiTheme="majorHAnsi" w:cstheme="majorBidi"/>
      <w:b/>
      <w:color w:val="6A002B" w:themeColor="accent1" w:themeShade="7F"/>
      <w:sz w:val="24"/>
      <w:szCs w:val="24"/>
    </w:rPr>
  </w:style>
  <w:style w:type="character" w:customStyle="1" w:styleId="Heading7Char">
    <w:name w:val="Heading 7 Char"/>
    <w:basedOn w:val="DefaultParagraphFont"/>
    <w:link w:val="Heading7"/>
    <w:uiPriority w:val="9"/>
    <w:rsid w:val="004B213A"/>
    <w:rPr>
      <w:rFonts w:asciiTheme="majorHAnsi" w:eastAsiaTheme="majorEastAsia" w:hAnsiTheme="majorHAnsi" w:cstheme="majorBidi"/>
      <w:i/>
      <w:iCs/>
      <w:color w:val="6A002B" w:themeColor="accent1" w:themeShade="7F"/>
      <w:sz w:val="24"/>
      <w:szCs w:val="24"/>
    </w:rPr>
  </w:style>
  <w:style w:type="paragraph" w:styleId="NoSpacing">
    <w:name w:val="No Spacing"/>
    <w:link w:val="NoSpacingChar"/>
    <w:uiPriority w:val="1"/>
    <w:qFormat/>
    <w:rsid w:val="002835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3595"/>
    <w:rPr>
      <w:rFonts w:eastAsiaTheme="minorEastAsia"/>
      <w:lang w:val="en-US"/>
    </w:rPr>
  </w:style>
  <w:style w:type="paragraph" w:styleId="Revision">
    <w:name w:val="Revision"/>
    <w:hidden/>
    <w:uiPriority w:val="99"/>
    <w:semiHidden/>
    <w:rsid w:val="00374540"/>
    <w:pPr>
      <w:spacing w:after="0" w:line="240" w:lineRule="auto"/>
    </w:pPr>
    <w:rPr>
      <w:sz w:val="24"/>
      <w:szCs w:val="24"/>
    </w:rPr>
  </w:style>
  <w:style w:type="character" w:styleId="CommentReference">
    <w:name w:val="annotation reference"/>
    <w:basedOn w:val="DefaultParagraphFont"/>
    <w:uiPriority w:val="99"/>
    <w:semiHidden/>
    <w:unhideWhenUsed/>
    <w:rsid w:val="00014360"/>
    <w:rPr>
      <w:sz w:val="16"/>
      <w:szCs w:val="16"/>
    </w:rPr>
  </w:style>
  <w:style w:type="paragraph" w:styleId="CommentText">
    <w:name w:val="annotation text"/>
    <w:basedOn w:val="Normal"/>
    <w:link w:val="CommentTextChar"/>
    <w:uiPriority w:val="99"/>
    <w:unhideWhenUsed/>
    <w:rsid w:val="00014360"/>
    <w:pPr>
      <w:spacing w:line="240" w:lineRule="auto"/>
    </w:pPr>
    <w:rPr>
      <w:sz w:val="20"/>
      <w:szCs w:val="20"/>
    </w:rPr>
  </w:style>
  <w:style w:type="character" w:customStyle="1" w:styleId="CommentTextChar">
    <w:name w:val="Comment Text Char"/>
    <w:basedOn w:val="DefaultParagraphFont"/>
    <w:link w:val="CommentText"/>
    <w:uiPriority w:val="99"/>
    <w:rsid w:val="00014360"/>
    <w:rPr>
      <w:sz w:val="20"/>
      <w:szCs w:val="20"/>
    </w:rPr>
  </w:style>
  <w:style w:type="paragraph" w:styleId="CommentSubject">
    <w:name w:val="annotation subject"/>
    <w:basedOn w:val="CommentText"/>
    <w:next w:val="CommentText"/>
    <w:link w:val="CommentSubjectChar"/>
    <w:uiPriority w:val="99"/>
    <w:semiHidden/>
    <w:unhideWhenUsed/>
    <w:rsid w:val="00014360"/>
    <w:rPr>
      <w:b/>
      <w:bCs/>
    </w:rPr>
  </w:style>
  <w:style w:type="character" w:customStyle="1" w:styleId="CommentSubjectChar">
    <w:name w:val="Comment Subject Char"/>
    <w:basedOn w:val="CommentTextChar"/>
    <w:link w:val="CommentSubject"/>
    <w:uiPriority w:val="99"/>
    <w:semiHidden/>
    <w:rsid w:val="00014360"/>
    <w:rPr>
      <w:b/>
      <w:bCs/>
      <w:sz w:val="20"/>
      <w:szCs w:val="20"/>
    </w:rPr>
  </w:style>
  <w:style w:type="character" w:styleId="FollowedHyperlink">
    <w:name w:val="FollowedHyperlink"/>
    <w:basedOn w:val="DefaultParagraphFont"/>
    <w:uiPriority w:val="99"/>
    <w:semiHidden/>
    <w:unhideWhenUsed/>
    <w:rsid w:val="007534FC"/>
    <w:rPr>
      <w:color w:val="FF4C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gccollab.ca/Occasion_d%E2%80%99emploi_pour_les_%C3%A9tudiants_en_situation_de_handicap_%C3%89tudiant" TargetMode="External"/><Relationship Id="rId13" Type="http://schemas.openxmlformats.org/officeDocument/2006/relationships/hyperlink" Target="https://wiki.gccollab.ca/EE_Informal_Networking_and_Mentorship_-_R%C3%A9seau_informel_et_mentorat_de_l%27EE" TargetMode="External"/><Relationship Id="rId18" Type="http://schemas.openxmlformats.org/officeDocument/2006/relationships/hyperlink" Target="https://wiki.gccollab.ca/GCStudents_-_%C3%89tudiantsGC/Fran%C3%A7ai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cpedia.gc.ca/gcwiki/index.php?title=Office_of_Public_Service_Accessibility/_Bureau_de_l%E2%80%99accessibilit%C3%A9_au_sein_de_la_fonction_publique&amp;redirect=no" TargetMode="External"/><Relationship Id="rId7" Type="http://schemas.openxmlformats.org/officeDocument/2006/relationships/hyperlink" Target="http://intracom/tools-outils/accessible-docs-eng.htm" TargetMode="External"/><Relationship Id="rId12" Type="http://schemas.openxmlformats.org/officeDocument/2006/relationships/hyperlink" Target="https://wiki.gccollab.ca/Mentorship_Resources/Mentoring_Living_Library" TargetMode="External"/><Relationship Id="rId17" Type="http://schemas.openxmlformats.org/officeDocument/2006/relationships/hyperlink" Target="https://wiki.gccollab.ca/Federal_Youth_Network/Hom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nada.ca/fr/sante-canada/services/sante-environnement-milieu-travail/sante-securite-travail/service-aide-employes/programme-aide-employes.html" TargetMode="External"/><Relationship Id="rId20"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444693620229705" TargetMode="External"/><Relationship Id="rId24" Type="http://schemas.openxmlformats.org/officeDocument/2006/relationships/hyperlink" Target="mailto:cfp.psh-prog-pwd.psc@cfp-psc.gc.ca" TargetMode="External"/><Relationship Id="rId5" Type="http://schemas.openxmlformats.org/officeDocument/2006/relationships/footnotes" Target="footnotes.xml"/><Relationship Id="rId15" Type="http://schemas.openxmlformats.org/officeDocument/2006/relationships/hyperlink" Target="https://gccollab.ca/missions/main" TargetMode="External"/><Relationship Id="rId23" Type="http://schemas.openxmlformats.org/officeDocument/2006/relationships/hyperlink" Target="mailto:cfp.psh-prog-pwd.psc@cfp-psc.gc.ca" TargetMode="External"/><Relationship Id="rId28" Type="http://schemas.openxmlformats.org/officeDocument/2006/relationships/header" Target="header3.xml"/><Relationship Id="rId10" Type="http://schemas.openxmlformats.org/officeDocument/2006/relationships/hyperlink" Target="https://wiki.gccollab.ca/Ressources_de_mentorat" TargetMode="External"/><Relationship Id="rId19" Type="http://schemas.openxmlformats.org/officeDocument/2006/relationships/hyperlink" Target="https://www.gcpedia.gc.ca/wiki/Acronyms_and_initialis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cpedia.gc.ca/wiki/Occasion_d%E2%80%99emploi_pour_les_%C3%A9tudiants_en_situation_de_handicap_Programme_de_mentorat" TargetMode="External"/><Relationship Id="rId14" Type="http://schemas.openxmlformats.org/officeDocument/2006/relationships/hyperlink" Target="https://www.canada.ca/fr/services-partages/organisation/programme-aatia/programme-aatia-peut-aider.html" TargetMode="External"/><Relationship Id="rId22" Type="http://schemas.openxmlformats.org/officeDocument/2006/relationships/hyperlink" Target="https://gcxgce.sharepoint.com/teams/10001139/SitePages/LearningTeamHome.aspx"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PSC-Report-2023.dotx</Template>
  <TotalTime>210</TotalTime>
  <Pages>4</Pages>
  <Words>984</Words>
  <Characters>5548</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Das Gupta</dc:creator>
  <cp:keywords>, docId:C6A88F34FF6C5D38030B1AA0C5333A1A</cp:keywords>
  <dc:description/>
  <cp:lastModifiedBy>Deggen God</cp:lastModifiedBy>
  <cp:revision>54</cp:revision>
  <dcterms:created xsi:type="dcterms:W3CDTF">2023-03-08T15:10:00Z</dcterms:created>
  <dcterms:modified xsi:type="dcterms:W3CDTF">2025-04-23T15:32:00Z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45a95e9104fdee2aabdb06c832dce42afd16aacf765205e16bd8fe7f96ec3553</vt:lpwstr>
  </property>
  <property fmtid="{D5CDD505-2E9C-101B-9397-08002B2CF9AE}" pid="3" name="ClassificationContentMarkingHeaderShapeIds">
    <vt:lpwstr>1c405f5a,49a7d139,4b366b53</vt:lpwstr>
  </property>
  <property fmtid="{D5CDD505-2E9C-101B-9397-08002B2CF9AE}" pid="4" name="ClassificationContentMarkingHeaderFontProps">
    <vt:lpwstr>#000000,12,Calibri</vt:lpwstr>
  </property>
  <property fmtid="{D5CDD505-2E9C-101B-9397-08002B2CF9AE}" pid="5" name="ClassificationContentMarkingHeaderText">
    <vt:lpwstr>NON CLASSIFIÉ / UNCLASSIFIED</vt:lpwstr>
  </property>
  <property fmtid="{D5CDD505-2E9C-101B-9397-08002B2CF9AE}" pid="6" name="MSIP_Label_95ce0569-6254-4927-8a83-745c477111b5_Enabled">
    <vt:lpwstr>true</vt:lpwstr>
  </property>
  <property fmtid="{D5CDD505-2E9C-101B-9397-08002B2CF9AE}" pid="7" name="MSIP_Label_95ce0569-6254-4927-8a83-745c477111b5_SetDate">
    <vt:lpwstr>2025-04-23T15:10:35Z</vt:lpwstr>
  </property>
  <property fmtid="{D5CDD505-2E9C-101B-9397-08002B2CF9AE}" pid="8" name="MSIP_Label_95ce0569-6254-4927-8a83-745c477111b5_Method">
    <vt:lpwstr>Privileged</vt:lpwstr>
  </property>
  <property fmtid="{D5CDD505-2E9C-101B-9397-08002B2CF9AE}" pid="9" name="MSIP_Label_95ce0569-6254-4927-8a83-745c477111b5_Name">
    <vt:lpwstr>Unclassified Document</vt:lpwstr>
  </property>
  <property fmtid="{D5CDD505-2E9C-101B-9397-08002B2CF9AE}" pid="10" name="MSIP_Label_95ce0569-6254-4927-8a83-745c477111b5_SiteId">
    <vt:lpwstr>961b30aa-d439-4bc7-b674-9c4a389b0be3</vt:lpwstr>
  </property>
  <property fmtid="{D5CDD505-2E9C-101B-9397-08002B2CF9AE}" pid="11" name="MSIP_Label_95ce0569-6254-4927-8a83-745c477111b5_ActionId">
    <vt:lpwstr>dd4cdfb8-26d5-4121-864b-97e80ce94e29</vt:lpwstr>
  </property>
  <property fmtid="{D5CDD505-2E9C-101B-9397-08002B2CF9AE}" pid="12" name="MSIP_Label_95ce0569-6254-4927-8a83-745c477111b5_ContentBits">
    <vt:lpwstr>1</vt:lpwstr>
  </property>
  <property fmtid="{D5CDD505-2E9C-101B-9397-08002B2CF9AE}" pid="13" name="MSIP_Label_95ce0569-6254-4927-8a83-745c477111b5_Tag">
    <vt:lpwstr>10, 0, 1, 1</vt:lpwstr>
  </property>
</Properties>
</file>