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F2222" w14:textId="5BD3EEAD" w:rsidR="00731AB9" w:rsidRPr="00D629BA" w:rsidRDefault="00731AB9" w:rsidP="00D037F7">
      <w:pPr>
        <w:spacing w:after="0" w:line="240" w:lineRule="auto"/>
        <w:rPr>
          <w:b/>
          <w:bCs/>
          <w:sz w:val="40"/>
          <w:szCs w:val="40"/>
        </w:rPr>
      </w:pPr>
      <w:r w:rsidRPr="00D629BA">
        <w:rPr>
          <w:b/>
          <w:bCs/>
          <w:sz w:val="40"/>
          <w:szCs w:val="40"/>
        </w:rPr>
        <w:t>PRI</w:t>
      </w:r>
    </w:p>
    <w:p w14:paraId="6C7855A3" w14:textId="77777777" w:rsidR="00D037F7" w:rsidRPr="00D037F7" w:rsidRDefault="00D037F7" w:rsidP="00D037F7">
      <w:pPr>
        <w:spacing w:after="0" w:line="240" w:lineRule="auto"/>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50"/>
      </w:tblGrid>
      <w:tr w:rsidR="00D037F7" w14:paraId="42709265" w14:textId="77777777" w:rsidTr="00885091">
        <w:tc>
          <w:tcPr>
            <w:tcW w:w="12950" w:type="dxa"/>
            <w:shd w:val="clear" w:color="auto" w:fill="DEEAF6" w:themeFill="accent5" w:themeFillTint="33"/>
          </w:tcPr>
          <w:p w14:paraId="058B7A30" w14:textId="77777777" w:rsidR="00D037F7" w:rsidRPr="00D037F7" w:rsidRDefault="00D037F7" w:rsidP="00D037F7">
            <w:pPr>
              <w:rPr>
                <w:b/>
                <w:bCs/>
              </w:rPr>
            </w:pPr>
            <w:r w:rsidRPr="00D037F7">
              <w:rPr>
                <w:b/>
                <w:bCs/>
              </w:rPr>
              <w:t>What is a PRI?</w:t>
            </w:r>
          </w:p>
          <w:p w14:paraId="4849633A" w14:textId="1C25AF88" w:rsidR="00D037F7" w:rsidRPr="00D037F7" w:rsidRDefault="00D037F7" w:rsidP="00D037F7">
            <w:r w:rsidRPr="00885091">
              <w:rPr>
                <w:rFonts w:ascii="Arial" w:hAnsi="Arial" w:cs="Arial"/>
                <w:color w:val="202122"/>
                <w:sz w:val="21"/>
                <w:szCs w:val="21"/>
                <w:shd w:val="clear" w:color="auto" w:fill="DEEAF6" w:themeFill="accent5" w:themeFillTint="33"/>
              </w:rPr>
              <w:t xml:space="preserve">A personal record identifier (PRI) number is a number unique to you and will stay with you for the duration of your career with the Government of Canada (GoC). Your PRI is needed to access most federal government systems. </w:t>
            </w:r>
          </w:p>
        </w:tc>
      </w:tr>
    </w:tbl>
    <w:p w14:paraId="5DE79394" w14:textId="77777777" w:rsidR="00D037F7" w:rsidRDefault="00D037F7" w:rsidP="00D037F7">
      <w:pPr>
        <w:spacing w:after="0" w:line="240" w:lineRule="auto"/>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50"/>
      </w:tblGrid>
      <w:tr w:rsidR="00885091" w14:paraId="71B746D7" w14:textId="77777777" w:rsidTr="00D7131B">
        <w:tc>
          <w:tcPr>
            <w:tcW w:w="12950" w:type="dxa"/>
            <w:shd w:val="clear" w:color="auto" w:fill="DEEAF6" w:themeFill="accent5" w:themeFillTint="33"/>
          </w:tcPr>
          <w:p w14:paraId="70185D11" w14:textId="7FD4D430" w:rsidR="00885091" w:rsidRDefault="00885091" w:rsidP="00D037F7">
            <w:r w:rsidRPr="00885091">
              <w:rPr>
                <w:rFonts w:ascii="Arial" w:hAnsi="Arial" w:cs="Arial"/>
                <w:b/>
                <w:bCs/>
                <w:color w:val="202122"/>
                <w:sz w:val="21"/>
                <w:szCs w:val="21"/>
                <w:shd w:val="clear" w:color="auto" w:fill="DEEAF6" w:themeFill="accent5" w:themeFillTint="33"/>
              </w:rPr>
              <w:t>If you do not know your PRI</w:t>
            </w:r>
            <w:r w:rsidRPr="00885091">
              <w:rPr>
                <w:rFonts w:ascii="Arial" w:hAnsi="Arial" w:cs="Arial"/>
                <w:color w:val="202122"/>
                <w:sz w:val="21"/>
                <w:szCs w:val="21"/>
                <w:shd w:val="clear" w:color="auto" w:fill="DEEAF6" w:themeFill="accent5" w:themeFillTint="33"/>
              </w:rPr>
              <w:t xml:space="preserve">, simply send an email to </w:t>
            </w:r>
            <w:hyperlink r:id="rId5" w:history="1">
              <w:r w:rsidRPr="00885091">
                <w:rPr>
                  <w:rStyle w:val="Hyperlink"/>
                  <w:rFonts w:ascii="Arial" w:hAnsi="Arial" w:cs="Arial"/>
                  <w:sz w:val="21"/>
                  <w:szCs w:val="21"/>
                  <w:shd w:val="clear" w:color="auto" w:fill="DEEAF6" w:themeFill="accent5" w:themeFillTint="33"/>
                </w:rPr>
                <w:t>Compensation-Remuneration@tribunal.gc.ca</w:t>
              </w:r>
            </w:hyperlink>
            <w:r w:rsidRPr="00885091">
              <w:rPr>
                <w:rFonts w:ascii="Arial" w:hAnsi="Arial" w:cs="Arial"/>
                <w:color w:val="202122"/>
                <w:sz w:val="21"/>
                <w:szCs w:val="21"/>
                <w:shd w:val="clear" w:color="auto" w:fill="DEEAF6" w:themeFill="accent5" w:themeFillTint="33"/>
              </w:rPr>
              <w:t xml:space="preserve"> and an advisor will be happy to help. </w:t>
            </w:r>
            <w:r w:rsidRPr="005749B1">
              <w:rPr>
                <w:rFonts w:ascii="Arial" w:hAnsi="Arial" w:cs="Arial"/>
                <w:color w:val="202122"/>
                <w:sz w:val="21"/>
                <w:szCs w:val="21"/>
                <w:shd w:val="clear" w:color="auto" w:fill="E2EFD9" w:themeFill="accent6" w:themeFillTint="33"/>
              </w:rPr>
              <w:t> </w:t>
            </w:r>
          </w:p>
        </w:tc>
      </w:tr>
    </w:tbl>
    <w:p w14:paraId="06FC74B8" w14:textId="7434DAEB" w:rsidR="00731AB9" w:rsidRDefault="00731AB9" w:rsidP="00D037F7">
      <w:pPr>
        <w:spacing w:after="0" w:line="240" w:lineRule="auto"/>
      </w:pPr>
    </w:p>
    <w:p w14:paraId="2ABF521F" w14:textId="77777777" w:rsidR="00885091" w:rsidRDefault="00885091" w:rsidP="00D037F7">
      <w:pPr>
        <w:spacing w:after="0" w:line="240" w:lineRule="auto"/>
      </w:pPr>
    </w:p>
    <w:p w14:paraId="247E678C" w14:textId="0B75DF49" w:rsidR="00731AB9" w:rsidRPr="00D629BA" w:rsidRDefault="00731AB9" w:rsidP="00D629BA">
      <w:pPr>
        <w:spacing w:after="0" w:line="240" w:lineRule="auto"/>
        <w:rPr>
          <w:b/>
          <w:bCs/>
          <w:sz w:val="40"/>
          <w:szCs w:val="40"/>
        </w:rPr>
      </w:pPr>
      <w:proofErr w:type="spellStart"/>
      <w:r w:rsidRPr="00D629BA">
        <w:rPr>
          <w:b/>
          <w:bCs/>
          <w:sz w:val="40"/>
          <w:szCs w:val="40"/>
        </w:rPr>
        <w:t>myKEY</w:t>
      </w:r>
      <w:proofErr w:type="spellEnd"/>
    </w:p>
    <w:p w14:paraId="4403AB6B" w14:textId="77777777" w:rsidR="00D037F7" w:rsidRPr="00731AB9" w:rsidRDefault="00D037F7" w:rsidP="00D037F7">
      <w:pPr>
        <w:shd w:val="clear" w:color="auto" w:fill="FFFFFF"/>
        <w:spacing w:after="0" w:line="240" w:lineRule="auto"/>
        <w:rPr>
          <w:rFonts w:ascii="Arial" w:eastAsia="Times New Roman" w:hAnsi="Arial" w:cs="Arial"/>
          <w:color w:val="202122"/>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50"/>
      </w:tblGrid>
      <w:tr w:rsidR="00D037F7" w14:paraId="135A142A" w14:textId="77777777" w:rsidTr="00885091">
        <w:tc>
          <w:tcPr>
            <w:tcW w:w="12950" w:type="dxa"/>
            <w:shd w:val="clear" w:color="auto" w:fill="E2EFD9" w:themeFill="accent6" w:themeFillTint="33"/>
          </w:tcPr>
          <w:p w14:paraId="610E1018" w14:textId="77777777" w:rsidR="00D037F7" w:rsidRPr="00731AB9" w:rsidRDefault="00D037F7" w:rsidP="005749B1">
            <w:pPr>
              <w:shd w:val="clear" w:color="auto" w:fill="E2EFD9" w:themeFill="accent6" w:themeFillTint="33"/>
              <w:rPr>
                <w:rFonts w:ascii="Arial" w:eastAsia="Times New Roman" w:hAnsi="Arial" w:cs="Arial"/>
                <w:color w:val="202122"/>
                <w:sz w:val="21"/>
                <w:szCs w:val="21"/>
              </w:rPr>
            </w:pPr>
            <w:r>
              <w:rPr>
                <w:rFonts w:ascii="Arial" w:eastAsia="Times New Roman" w:hAnsi="Arial" w:cs="Arial"/>
                <w:b/>
                <w:bCs/>
                <w:color w:val="202122"/>
                <w:sz w:val="21"/>
                <w:szCs w:val="21"/>
              </w:rPr>
              <w:t xml:space="preserve">What is </w:t>
            </w:r>
            <w:proofErr w:type="spellStart"/>
            <w:r>
              <w:rPr>
                <w:rFonts w:ascii="Arial" w:eastAsia="Times New Roman" w:hAnsi="Arial" w:cs="Arial"/>
                <w:b/>
                <w:bCs/>
                <w:color w:val="202122"/>
                <w:sz w:val="21"/>
                <w:szCs w:val="21"/>
              </w:rPr>
              <w:t>myKEY</w:t>
            </w:r>
            <w:proofErr w:type="spellEnd"/>
            <w:r>
              <w:rPr>
                <w:rFonts w:ascii="Arial" w:eastAsia="Times New Roman" w:hAnsi="Arial" w:cs="Arial"/>
                <w:b/>
                <w:bCs/>
                <w:color w:val="202122"/>
                <w:sz w:val="21"/>
                <w:szCs w:val="21"/>
              </w:rPr>
              <w:t>?</w:t>
            </w:r>
          </w:p>
          <w:p w14:paraId="184E6A8B" w14:textId="1CC77B1D" w:rsidR="00D037F7" w:rsidRDefault="00D037F7" w:rsidP="005749B1">
            <w:pPr>
              <w:shd w:val="clear" w:color="auto" w:fill="E2EFD9" w:themeFill="accent6" w:themeFillTint="33"/>
              <w:rPr>
                <w:rFonts w:ascii="Arial" w:eastAsia="Times New Roman" w:hAnsi="Arial" w:cs="Arial"/>
                <w:b/>
                <w:bCs/>
                <w:color w:val="202122"/>
                <w:sz w:val="21"/>
                <w:szCs w:val="21"/>
              </w:rPr>
            </w:pPr>
            <w:proofErr w:type="spellStart"/>
            <w:r w:rsidRPr="00731AB9">
              <w:rPr>
                <w:rFonts w:ascii="Arial" w:eastAsia="Times New Roman" w:hAnsi="Arial" w:cs="Arial"/>
                <w:color w:val="202122"/>
                <w:sz w:val="21"/>
                <w:szCs w:val="21"/>
              </w:rPr>
              <w:t>myKEY</w:t>
            </w:r>
            <w:proofErr w:type="spellEnd"/>
            <w:r w:rsidRPr="00731AB9">
              <w:rPr>
                <w:rFonts w:ascii="Arial" w:eastAsia="Times New Roman" w:hAnsi="Arial" w:cs="Arial"/>
                <w:color w:val="202122"/>
                <w:sz w:val="21"/>
                <w:szCs w:val="21"/>
              </w:rPr>
              <w:t xml:space="preserve">, </w:t>
            </w:r>
            <w:r w:rsidR="00011229">
              <w:rPr>
                <w:rFonts w:ascii="Arial" w:eastAsia="Times New Roman" w:hAnsi="Arial" w:cs="Arial"/>
                <w:color w:val="202122"/>
                <w:sz w:val="21"/>
                <w:szCs w:val="21"/>
              </w:rPr>
              <w:t>(</w:t>
            </w:r>
            <w:r w:rsidRPr="00731AB9">
              <w:rPr>
                <w:rFonts w:ascii="Arial" w:eastAsia="Times New Roman" w:hAnsi="Arial" w:cs="Arial"/>
                <w:color w:val="202122"/>
                <w:sz w:val="21"/>
                <w:szCs w:val="21"/>
              </w:rPr>
              <w:t xml:space="preserve">also known as PKI Key, PKI Certificate, Entrust </w:t>
            </w:r>
            <w:proofErr w:type="gramStart"/>
            <w:r w:rsidRPr="00731AB9">
              <w:rPr>
                <w:rFonts w:ascii="Arial" w:eastAsia="Times New Roman" w:hAnsi="Arial" w:cs="Arial"/>
                <w:color w:val="202122"/>
                <w:sz w:val="21"/>
                <w:szCs w:val="21"/>
              </w:rPr>
              <w:t>Profile</w:t>
            </w:r>
            <w:proofErr w:type="gramEnd"/>
            <w:r w:rsidRPr="00731AB9">
              <w:rPr>
                <w:rFonts w:ascii="Arial" w:eastAsia="Times New Roman" w:hAnsi="Arial" w:cs="Arial"/>
                <w:color w:val="202122"/>
                <w:sz w:val="21"/>
                <w:szCs w:val="21"/>
              </w:rPr>
              <w:t> or ID-Based Certificate</w:t>
            </w:r>
            <w:r w:rsidR="00011229" w:rsidRPr="00011229">
              <w:rPr>
                <w:rFonts w:ascii="Arial" w:eastAsia="Times New Roman" w:hAnsi="Arial" w:cs="Arial"/>
                <w:color w:val="202122"/>
                <w:sz w:val="21"/>
                <w:szCs w:val="21"/>
              </w:rPr>
              <w:t>)</w:t>
            </w:r>
            <w:r w:rsidRPr="00731AB9">
              <w:rPr>
                <w:rFonts w:ascii="Arial" w:eastAsia="Times New Roman" w:hAnsi="Arial" w:cs="Arial"/>
                <w:color w:val="202122"/>
                <w:sz w:val="21"/>
                <w:szCs w:val="21"/>
              </w:rPr>
              <w:t xml:space="preserve">, is a secure </w:t>
            </w:r>
            <w:r w:rsidR="00011229">
              <w:rPr>
                <w:rFonts w:ascii="Arial" w:eastAsia="Times New Roman" w:hAnsi="Arial" w:cs="Arial"/>
                <w:color w:val="202122"/>
                <w:sz w:val="21"/>
                <w:szCs w:val="21"/>
              </w:rPr>
              <w:t>e</w:t>
            </w:r>
            <w:r w:rsidRPr="00731AB9">
              <w:rPr>
                <w:rFonts w:ascii="Arial" w:eastAsia="Times New Roman" w:hAnsi="Arial" w:cs="Arial"/>
                <w:color w:val="202122"/>
                <w:sz w:val="21"/>
                <w:szCs w:val="21"/>
              </w:rPr>
              <w:t xml:space="preserve">lectronic </w:t>
            </w:r>
            <w:r w:rsidR="00011229">
              <w:rPr>
                <w:rFonts w:ascii="Arial" w:eastAsia="Times New Roman" w:hAnsi="Arial" w:cs="Arial"/>
                <w:color w:val="202122"/>
                <w:sz w:val="21"/>
                <w:szCs w:val="21"/>
              </w:rPr>
              <w:t>c</w:t>
            </w:r>
            <w:r w:rsidRPr="00731AB9">
              <w:rPr>
                <w:rFonts w:ascii="Arial" w:eastAsia="Times New Roman" w:hAnsi="Arial" w:cs="Arial"/>
                <w:color w:val="202122"/>
                <w:sz w:val="21"/>
                <w:szCs w:val="21"/>
              </w:rPr>
              <w:t>redential</w:t>
            </w:r>
            <w:r w:rsidR="00011229">
              <w:rPr>
                <w:rFonts w:ascii="Arial" w:eastAsia="Times New Roman" w:hAnsi="Arial" w:cs="Arial"/>
                <w:color w:val="202122"/>
                <w:sz w:val="21"/>
                <w:szCs w:val="21"/>
              </w:rPr>
              <w:t xml:space="preserve"> that is </w:t>
            </w:r>
            <w:r w:rsidRPr="00731AB9">
              <w:rPr>
                <w:rFonts w:ascii="Arial" w:eastAsia="Times New Roman" w:hAnsi="Arial" w:cs="Arial"/>
                <w:color w:val="202122"/>
                <w:sz w:val="21"/>
                <w:szCs w:val="21"/>
              </w:rPr>
              <w:t xml:space="preserve">required to access </w:t>
            </w:r>
            <w:r w:rsidR="00011229">
              <w:rPr>
                <w:rFonts w:ascii="Arial" w:eastAsia="Times New Roman" w:hAnsi="Arial" w:cs="Arial"/>
                <w:color w:val="202122"/>
                <w:sz w:val="21"/>
                <w:szCs w:val="21"/>
              </w:rPr>
              <w:t xml:space="preserve">Government of Canada </w:t>
            </w:r>
            <w:r w:rsidRPr="00731AB9">
              <w:rPr>
                <w:rFonts w:ascii="Arial" w:eastAsia="Times New Roman" w:hAnsi="Arial" w:cs="Arial"/>
                <w:color w:val="202122"/>
                <w:sz w:val="21"/>
                <w:szCs w:val="21"/>
              </w:rPr>
              <w:t xml:space="preserve">applications such as </w:t>
            </w:r>
            <w:r w:rsidR="00011229">
              <w:rPr>
                <w:rFonts w:ascii="Arial" w:eastAsia="Times New Roman" w:hAnsi="Arial" w:cs="Arial"/>
                <w:color w:val="202122"/>
                <w:sz w:val="21"/>
                <w:szCs w:val="21"/>
              </w:rPr>
              <w:t xml:space="preserve">Secure Remote Access, </w:t>
            </w:r>
            <w:r w:rsidRPr="00731AB9">
              <w:rPr>
                <w:rFonts w:ascii="Arial" w:eastAsia="Times New Roman" w:hAnsi="Arial" w:cs="Arial"/>
                <w:color w:val="202122"/>
                <w:sz w:val="21"/>
                <w:szCs w:val="21"/>
              </w:rPr>
              <w:t xml:space="preserve">Compensation Web Applications, (including Phoenix and </w:t>
            </w:r>
            <w:proofErr w:type="spellStart"/>
            <w:r w:rsidRPr="00731AB9">
              <w:rPr>
                <w:rFonts w:ascii="Arial" w:eastAsia="Times New Roman" w:hAnsi="Arial" w:cs="Arial"/>
                <w:color w:val="202122"/>
                <w:sz w:val="21"/>
                <w:szCs w:val="21"/>
              </w:rPr>
              <w:t>MyGCPay</w:t>
            </w:r>
            <w:proofErr w:type="spellEnd"/>
            <w:r w:rsidRPr="00731AB9">
              <w:rPr>
                <w:rFonts w:ascii="Arial" w:eastAsia="Times New Roman" w:hAnsi="Arial" w:cs="Arial"/>
                <w:color w:val="202122"/>
                <w:sz w:val="21"/>
                <w:szCs w:val="21"/>
              </w:rPr>
              <w:t xml:space="preserve">), TBS Applications (including </w:t>
            </w:r>
            <w:proofErr w:type="spellStart"/>
            <w:r w:rsidRPr="00731AB9">
              <w:rPr>
                <w:rFonts w:ascii="Arial" w:eastAsia="Times New Roman" w:hAnsi="Arial" w:cs="Arial"/>
                <w:color w:val="202122"/>
                <w:sz w:val="21"/>
                <w:szCs w:val="21"/>
              </w:rPr>
              <w:t>myEmployees</w:t>
            </w:r>
            <w:proofErr w:type="spellEnd"/>
            <w:r w:rsidRPr="00731AB9">
              <w:rPr>
                <w:rFonts w:ascii="Arial" w:eastAsia="Times New Roman" w:hAnsi="Arial" w:cs="Arial"/>
                <w:color w:val="202122"/>
                <w:sz w:val="21"/>
                <w:szCs w:val="21"/>
              </w:rPr>
              <w:t>, Public Service Performance Management (PSPM), GC-VATS, etc.)</w:t>
            </w:r>
            <w:r w:rsidR="00011229">
              <w:rPr>
                <w:rFonts w:ascii="Arial" w:eastAsia="Times New Roman" w:hAnsi="Arial" w:cs="Arial"/>
                <w:color w:val="202122"/>
                <w:sz w:val="21"/>
                <w:szCs w:val="21"/>
              </w:rPr>
              <w:t>, and for adding your electronic signature to a document</w:t>
            </w:r>
            <w:r w:rsidRPr="00731AB9">
              <w:rPr>
                <w:rFonts w:ascii="Arial" w:eastAsia="Times New Roman" w:hAnsi="Arial" w:cs="Arial"/>
                <w:color w:val="202122"/>
                <w:sz w:val="21"/>
                <w:szCs w:val="21"/>
              </w:rPr>
              <w:t>.</w:t>
            </w:r>
          </w:p>
        </w:tc>
      </w:tr>
    </w:tbl>
    <w:p w14:paraId="14A0E8AE" w14:textId="77777777" w:rsidR="00D037F7" w:rsidRDefault="00D037F7" w:rsidP="00D037F7">
      <w:pPr>
        <w:shd w:val="clear" w:color="auto" w:fill="FFFFFF"/>
        <w:spacing w:after="0" w:line="240" w:lineRule="auto"/>
        <w:rPr>
          <w:rFonts w:ascii="Arial" w:eastAsia="Times New Roman" w:hAnsi="Arial" w:cs="Arial"/>
          <w:b/>
          <w:bCs/>
          <w:color w:val="202122"/>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12950"/>
      </w:tblGrid>
      <w:tr w:rsidR="00D037F7" w14:paraId="6B7D181E" w14:textId="77777777" w:rsidTr="00885091">
        <w:tc>
          <w:tcPr>
            <w:tcW w:w="12950" w:type="dxa"/>
            <w:shd w:val="clear" w:color="auto" w:fill="E2EFD9" w:themeFill="accent6" w:themeFillTint="33"/>
          </w:tcPr>
          <w:p w14:paraId="5BE496E1" w14:textId="1FB5DC5B" w:rsidR="00D037F7" w:rsidRPr="00B07C7C" w:rsidRDefault="00D037F7" w:rsidP="00B07C7C">
            <w:pPr>
              <w:shd w:val="clear" w:color="auto" w:fill="E2EFD9" w:themeFill="accent6" w:themeFillTint="33"/>
              <w:rPr>
                <w:rFonts w:ascii="Arial" w:eastAsia="Times New Roman" w:hAnsi="Arial" w:cs="Arial"/>
                <w:b/>
                <w:bCs/>
                <w:color w:val="202122"/>
                <w:sz w:val="21"/>
                <w:szCs w:val="21"/>
              </w:rPr>
            </w:pPr>
            <w:r w:rsidRPr="00731AB9">
              <w:rPr>
                <w:rFonts w:ascii="Arial" w:eastAsia="Times New Roman" w:hAnsi="Arial" w:cs="Arial"/>
                <w:b/>
                <w:bCs/>
                <w:color w:val="202122"/>
                <w:sz w:val="21"/>
                <w:szCs w:val="21"/>
              </w:rPr>
              <w:t>If you are new to the federal public service: </w:t>
            </w:r>
            <w:r w:rsidRPr="00731AB9">
              <w:rPr>
                <w:rFonts w:ascii="Arial" w:eastAsia="Times New Roman" w:hAnsi="Arial" w:cs="Arial"/>
                <w:color w:val="202122"/>
                <w:sz w:val="21"/>
                <w:szCs w:val="21"/>
              </w:rPr>
              <w:t xml:space="preserve">you can get a </w:t>
            </w:r>
            <w:proofErr w:type="spellStart"/>
            <w:r w:rsidRPr="00731AB9">
              <w:rPr>
                <w:rFonts w:ascii="Arial" w:eastAsia="Times New Roman" w:hAnsi="Arial" w:cs="Arial"/>
                <w:color w:val="202122"/>
                <w:sz w:val="21"/>
                <w:szCs w:val="21"/>
              </w:rPr>
              <w:t>myKEY</w:t>
            </w:r>
            <w:proofErr w:type="spellEnd"/>
            <w:r w:rsidRPr="00731AB9">
              <w:rPr>
                <w:rFonts w:ascii="Arial" w:eastAsia="Times New Roman" w:hAnsi="Arial" w:cs="Arial"/>
                <w:color w:val="202122"/>
                <w:sz w:val="21"/>
                <w:szCs w:val="21"/>
              </w:rPr>
              <w:t xml:space="preserve"> by following the instructions on </w:t>
            </w:r>
            <w:hyperlink r:id="rId6" w:history="1">
              <w:r w:rsidRPr="00731AB9">
                <w:rPr>
                  <w:rFonts w:ascii="Arial" w:eastAsia="Times New Roman" w:hAnsi="Arial" w:cs="Arial"/>
                  <w:b/>
                  <w:bCs/>
                  <w:color w:val="3366BB"/>
                  <w:sz w:val="21"/>
                  <w:szCs w:val="21"/>
                  <w:u w:val="single"/>
                  <w:shd w:val="clear" w:color="auto" w:fill="E2EFD9" w:themeFill="accent6" w:themeFillTint="33"/>
                </w:rPr>
                <w:t>Shared Services Canada's Online Registration and Credential Administration self-serve website</w:t>
              </w:r>
            </w:hyperlink>
            <w:r w:rsidRPr="00731AB9">
              <w:rPr>
                <w:rFonts w:ascii="Arial" w:eastAsia="Times New Roman" w:hAnsi="Arial" w:cs="Arial"/>
                <w:color w:val="202122"/>
                <w:sz w:val="21"/>
                <w:szCs w:val="21"/>
              </w:rPr>
              <w:t>.</w:t>
            </w:r>
            <w:r w:rsidRPr="00731AB9">
              <w:rPr>
                <w:rFonts w:ascii="Arial" w:eastAsia="Times New Roman" w:hAnsi="Arial" w:cs="Arial"/>
                <w:b/>
                <w:bCs/>
                <w:color w:val="202122"/>
                <w:sz w:val="21"/>
                <w:szCs w:val="21"/>
              </w:rPr>
              <w:t> </w:t>
            </w:r>
          </w:p>
        </w:tc>
      </w:tr>
    </w:tbl>
    <w:p w14:paraId="147F1152" w14:textId="77777777" w:rsidR="00D037F7" w:rsidRDefault="00D037F7" w:rsidP="00D037F7">
      <w:pPr>
        <w:shd w:val="clear" w:color="auto" w:fill="FFFFFF"/>
        <w:spacing w:after="0" w:line="240" w:lineRule="auto"/>
        <w:rPr>
          <w:rFonts w:ascii="Arial" w:eastAsia="Times New Roman" w:hAnsi="Arial" w:cs="Arial"/>
          <w:b/>
          <w:bCs/>
          <w:color w:val="202122"/>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12950"/>
      </w:tblGrid>
      <w:tr w:rsidR="00D037F7" w14:paraId="5504E6F3" w14:textId="77777777" w:rsidTr="00885091">
        <w:tc>
          <w:tcPr>
            <w:tcW w:w="12950" w:type="dxa"/>
            <w:shd w:val="clear" w:color="auto" w:fill="E2EFD9" w:themeFill="accent6" w:themeFillTint="33"/>
          </w:tcPr>
          <w:p w14:paraId="5FD04C1D" w14:textId="02A33D32" w:rsidR="00D037F7" w:rsidRPr="00D037F7" w:rsidRDefault="00D037F7" w:rsidP="00180212">
            <w:pPr>
              <w:shd w:val="clear" w:color="auto" w:fill="E2EFD9" w:themeFill="accent6" w:themeFillTint="33"/>
              <w:rPr>
                <w:rFonts w:ascii="Arial" w:eastAsia="Times New Roman" w:hAnsi="Arial" w:cs="Arial"/>
                <w:color w:val="202122"/>
                <w:sz w:val="21"/>
                <w:szCs w:val="21"/>
              </w:rPr>
            </w:pPr>
            <w:r w:rsidRPr="00731AB9">
              <w:rPr>
                <w:rFonts w:ascii="Arial" w:eastAsia="Times New Roman" w:hAnsi="Arial" w:cs="Arial"/>
                <w:b/>
                <w:bCs/>
                <w:color w:val="202122"/>
                <w:sz w:val="21"/>
                <w:szCs w:val="21"/>
              </w:rPr>
              <w:t xml:space="preserve">If you transferred from another department and do not have a copy of your </w:t>
            </w:r>
            <w:proofErr w:type="spellStart"/>
            <w:r w:rsidRPr="00731AB9">
              <w:rPr>
                <w:rFonts w:ascii="Arial" w:eastAsia="Times New Roman" w:hAnsi="Arial" w:cs="Arial"/>
                <w:b/>
                <w:bCs/>
                <w:color w:val="202122"/>
                <w:sz w:val="21"/>
                <w:szCs w:val="21"/>
              </w:rPr>
              <w:t>myKEY</w:t>
            </w:r>
            <w:proofErr w:type="spellEnd"/>
            <w:r w:rsidRPr="00731AB9">
              <w:rPr>
                <w:rFonts w:ascii="Arial" w:eastAsia="Times New Roman" w:hAnsi="Arial" w:cs="Arial"/>
                <w:b/>
                <w:bCs/>
                <w:color w:val="202122"/>
                <w:sz w:val="21"/>
                <w:szCs w:val="21"/>
              </w:rPr>
              <w:t xml:space="preserve"> file (.</w:t>
            </w:r>
            <w:proofErr w:type="spellStart"/>
            <w:r w:rsidRPr="00731AB9">
              <w:rPr>
                <w:rFonts w:ascii="Arial" w:eastAsia="Times New Roman" w:hAnsi="Arial" w:cs="Arial"/>
                <w:b/>
                <w:bCs/>
                <w:color w:val="202122"/>
                <w:sz w:val="21"/>
                <w:szCs w:val="21"/>
              </w:rPr>
              <w:t>epf</w:t>
            </w:r>
            <w:proofErr w:type="spellEnd"/>
            <w:r w:rsidRPr="00731AB9">
              <w:rPr>
                <w:rFonts w:ascii="Arial" w:eastAsia="Times New Roman" w:hAnsi="Arial" w:cs="Arial"/>
                <w:b/>
                <w:bCs/>
                <w:color w:val="202122"/>
                <w:sz w:val="21"/>
                <w:szCs w:val="21"/>
              </w:rPr>
              <w:t xml:space="preserve"> file extension) or you have lost your </w:t>
            </w:r>
            <w:proofErr w:type="spellStart"/>
            <w:r w:rsidRPr="00731AB9">
              <w:rPr>
                <w:rFonts w:ascii="Arial" w:eastAsia="Times New Roman" w:hAnsi="Arial" w:cs="Arial"/>
                <w:b/>
                <w:bCs/>
                <w:color w:val="202122"/>
                <w:sz w:val="21"/>
                <w:szCs w:val="21"/>
              </w:rPr>
              <w:t>myKEY</w:t>
            </w:r>
            <w:proofErr w:type="spellEnd"/>
            <w:r w:rsidRPr="00731AB9">
              <w:rPr>
                <w:rFonts w:ascii="Arial" w:eastAsia="Times New Roman" w:hAnsi="Arial" w:cs="Arial"/>
                <w:b/>
                <w:bCs/>
                <w:color w:val="202122"/>
                <w:sz w:val="21"/>
                <w:szCs w:val="21"/>
              </w:rPr>
              <w:t xml:space="preserve"> file, </w:t>
            </w:r>
            <w:r w:rsidRPr="00731AB9">
              <w:rPr>
                <w:rFonts w:ascii="Arial" w:eastAsia="Times New Roman" w:hAnsi="Arial" w:cs="Arial"/>
                <w:color w:val="202122"/>
                <w:sz w:val="21"/>
                <w:szCs w:val="21"/>
              </w:rPr>
              <w:t>you can get it back by completing the information on the</w:t>
            </w:r>
            <w:r w:rsidRPr="00731AB9">
              <w:rPr>
                <w:rFonts w:ascii="Arial" w:eastAsia="Times New Roman" w:hAnsi="Arial" w:cs="Arial"/>
                <w:b/>
                <w:bCs/>
                <w:color w:val="202122"/>
                <w:sz w:val="21"/>
                <w:szCs w:val="21"/>
              </w:rPr>
              <w:t> </w:t>
            </w:r>
            <w:hyperlink r:id="rId7" w:history="1">
              <w:r w:rsidRPr="00731AB9">
                <w:rPr>
                  <w:rFonts w:ascii="Arial" w:eastAsia="Times New Roman" w:hAnsi="Arial" w:cs="Arial"/>
                  <w:b/>
                  <w:bCs/>
                  <w:color w:val="3366BB"/>
                  <w:sz w:val="21"/>
                  <w:szCs w:val="21"/>
                  <w:u w:val="single"/>
                  <w:shd w:val="clear" w:color="auto" w:fill="E2EFD9" w:themeFill="accent6" w:themeFillTint="33"/>
                </w:rPr>
                <w:t xml:space="preserve">Lost </w:t>
              </w:r>
              <w:proofErr w:type="spellStart"/>
              <w:r w:rsidRPr="00731AB9">
                <w:rPr>
                  <w:rFonts w:ascii="Arial" w:eastAsia="Times New Roman" w:hAnsi="Arial" w:cs="Arial"/>
                  <w:b/>
                  <w:bCs/>
                  <w:color w:val="3366BB"/>
                  <w:sz w:val="21"/>
                  <w:szCs w:val="21"/>
                  <w:u w:val="single"/>
                  <w:shd w:val="clear" w:color="auto" w:fill="E2EFD9" w:themeFill="accent6" w:themeFillTint="33"/>
                </w:rPr>
                <w:t>myKEY</w:t>
              </w:r>
              <w:proofErr w:type="spellEnd"/>
              <w:r w:rsidRPr="00731AB9">
                <w:rPr>
                  <w:rFonts w:ascii="Arial" w:eastAsia="Times New Roman" w:hAnsi="Arial" w:cs="Arial"/>
                  <w:b/>
                  <w:bCs/>
                  <w:color w:val="3366BB"/>
                  <w:sz w:val="21"/>
                  <w:szCs w:val="21"/>
                  <w:u w:val="single"/>
                  <w:shd w:val="clear" w:color="auto" w:fill="E2EFD9" w:themeFill="accent6" w:themeFillTint="33"/>
                </w:rPr>
                <w:t xml:space="preserve"> page</w:t>
              </w:r>
            </w:hyperlink>
            <w:r w:rsidRPr="00731AB9">
              <w:rPr>
                <w:rFonts w:ascii="Arial" w:eastAsia="Times New Roman" w:hAnsi="Arial" w:cs="Arial"/>
                <w:b/>
                <w:bCs/>
                <w:color w:val="202122"/>
                <w:sz w:val="21"/>
                <w:szCs w:val="21"/>
              </w:rPr>
              <w:t>.</w:t>
            </w:r>
            <w:r w:rsidRPr="00731AB9">
              <w:rPr>
                <w:rFonts w:ascii="Arial" w:eastAsia="Times New Roman" w:hAnsi="Arial" w:cs="Arial"/>
                <w:color w:val="202122"/>
                <w:sz w:val="21"/>
                <w:szCs w:val="21"/>
              </w:rPr>
              <w:t xml:space="preserve"> </w:t>
            </w:r>
          </w:p>
        </w:tc>
      </w:tr>
    </w:tbl>
    <w:p w14:paraId="3F4F4146" w14:textId="00276784" w:rsidR="00D037F7" w:rsidRDefault="00D037F7" w:rsidP="00D037F7">
      <w:pPr>
        <w:shd w:val="clear" w:color="auto" w:fill="FFFFFF"/>
        <w:spacing w:after="0" w:line="240" w:lineRule="auto"/>
        <w:rPr>
          <w:rFonts w:ascii="Arial" w:eastAsia="Times New Roman" w:hAnsi="Arial" w:cs="Arial"/>
          <w:b/>
          <w:bCs/>
          <w:color w:val="202122"/>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50"/>
      </w:tblGrid>
      <w:tr w:rsidR="00B07C7C" w14:paraId="370CD17D" w14:textId="77777777" w:rsidTr="00885091">
        <w:tc>
          <w:tcPr>
            <w:tcW w:w="12950" w:type="dxa"/>
            <w:shd w:val="clear" w:color="auto" w:fill="E2EFD9" w:themeFill="accent6" w:themeFillTint="33"/>
          </w:tcPr>
          <w:p w14:paraId="0FEDF641" w14:textId="7DA08660" w:rsidR="00B07C7C" w:rsidRPr="00B07C7C" w:rsidRDefault="00B07C7C" w:rsidP="00D037F7">
            <w:pPr>
              <w:rPr>
                <w:rFonts w:ascii="Arial" w:eastAsia="Times New Roman" w:hAnsi="Arial" w:cs="Arial"/>
                <w:color w:val="202122"/>
                <w:sz w:val="21"/>
                <w:szCs w:val="21"/>
              </w:rPr>
            </w:pPr>
            <w:r>
              <w:rPr>
                <w:rFonts w:ascii="Arial" w:eastAsia="Times New Roman" w:hAnsi="Arial" w:cs="Arial"/>
                <w:b/>
                <w:bCs/>
                <w:color w:val="202122"/>
                <w:sz w:val="21"/>
                <w:szCs w:val="21"/>
              </w:rPr>
              <w:t xml:space="preserve">If you are not successful at recovering your </w:t>
            </w:r>
            <w:proofErr w:type="spellStart"/>
            <w:r>
              <w:rPr>
                <w:rFonts w:ascii="Arial" w:eastAsia="Times New Roman" w:hAnsi="Arial" w:cs="Arial"/>
                <w:b/>
                <w:bCs/>
                <w:color w:val="202122"/>
                <w:sz w:val="21"/>
                <w:szCs w:val="21"/>
              </w:rPr>
              <w:t>myKEY</w:t>
            </w:r>
            <w:proofErr w:type="spellEnd"/>
            <w:r>
              <w:rPr>
                <w:rFonts w:ascii="Arial" w:eastAsia="Times New Roman" w:hAnsi="Arial" w:cs="Arial"/>
                <w:b/>
                <w:bCs/>
                <w:color w:val="202122"/>
                <w:sz w:val="21"/>
                <w:szCs w:val="21"/>
              </w:rPr>
              <w:t xml:space="preserve">, </w:t>
            </w:r>
            <w:r>
              <w:rPr>
                <w:rFonts w:ascii="Arial" w:eastAsia="Times New Roman" w:hAnsi="Arial" w:cs="Arial"/>
                <w:color w:val="202122"/>
                <w:sz w:val="21"/>
                <w:szCs w:val="21"/>
              </w:rPr>
              <w:t xml:space="preserve">please contact the IT Service Desk at </w:t>
            </w:r>
            <w:hyperlink r:id="rId8" w:history="1">
              <w:r w:rsidRPr="0065545F">
                <w:rPr>
                  <w:rStyle w:val="Hyperlink"/>
                  <w:rFonts w:ascii="Arial" w:eastAsia="Times New Roman" w:hAnsi="Arial" w:cs="Arial"/>
                  <w:sz w:val="21"/>
                  <w:szCs w:val="21"/>
                </w:rPr>
                <w:t>IT-TI@tribunal.gc.ca</w:t>
              </w:r>
            </w:hyperlink>
            <w:r>
              <w:rPr>
                <w:rFonts w:ascii="Arial" w:eastAsia="Times New Roman" w:hAnsi="Arial" w:cs="Arial"/>
                <w:color w:val="202122"/>
                <w:sz w:val="21"/>
                <w:szCs w:val="21"/>
              </w:rPr>
              <w:t xml:space="preserve">. </w:t>
            </w:r>
            <w:r w:rsidRPr="0007055F">
              <w:rPr>
                <w:rFonts w:ascii="Arial" w:eastAsia="Times New Roman" w:hAnsi="Arial" w:cs="Arial"/>
                <w:b/>
                <w:bCs/>
                <w:i/>
                <w:iCs/>
                <w:color w:val="C00000"/>
                <w:sz w:val="21"/>
                <w:szCs w:val="21"/>
              </w:rPr>
              <w:t>Employees of the Social Security Tribunal secretariat should contact the National Service Desk at 1-800-268-0408.</w:t>
            </w:r>
          </w:p>
        </w:tc>
      </w:tr>
    </w:tbl>
    <w:p w14:paraId="02BAE862" w14:textId="5771AF44" w:rsidR="00B07C7C" w:rsidRDefault="00B07C7C" w:rsidP="00D037F7">
      <w:pPr>
        <w:shd w:val="clear" w:color="auto" w:fill="FFFFFF"/>
        <w:spacing w:after="0" w:line="240" w:lineRule="auto"/>
        <w:rPr>
          <w:rFonts w:ascii="Arial" w:eastAsia="Times New Roman" w:hAnsi="Arial" w:cs="Arial"/>
          <w:b/>
          <w:bCs/>
          <w:color w:val="202122"/>
          <w:sz w:val="21"/>
          <w:szCs w:val="21"/>
        </w:rPr>
      </w:pPr>
    </w:p>
    <w:sectPr w:rsidR="00B07C7C" w:rsidSect="00D037F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5A402F"/>
    <w:multiLevelType w:val="multilevel"/>
    <w:tmpl w:val="28B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AB9"/>
    <w:rsid w:val="00011229"/>
    <w:rsid w:val="0007055F"/>
    <w:rsid w:val="00180212"/>
    <w:rsid w:val="005749B1"/>
    <w:rsid w:val="00731AB9"/>
    <w:rsid w:val="00885091"/>
    <w:rsid w:val="00B07C7C"/>
    <w:rsid w:val="00D037F7"/>
    <w:rsid w:val="00D629BA"/>
    <w:rsid w:val="00D71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0023B"/>
  <w15:chartTrackingRefBased/>
  <w15:docId w15:val="{705D4C45-EC62-47D7-9837-A76DB3C34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1AB9"/>
    <w:rPr>
      <w:color w:val="0000FF"/>
      <w:u w:val="single"/>
    </w:rPr>
  </w:style>
  <w:style w:type="character" w:styleId="UnresolvedMention">
    <w:name w:val="Unresolved Mention"/>
    <w:basedOn w:val="DefaultParagraphFont"/>
    <w:uiPriority w:val="99"/>
    <w:semiHidden/>
    <w:unhideWhenUsed/>
    <w:rsid w:val="00D037F7"/>
    <w:rPr>
      <w:color w:val="605E5C"/>
      <w:shd w:val="clear" w:color="auto" w:fill="E1DFDD"/>
    </w:rPr>
  </w:style>
  <w:style w:type="table" w:styleId="TableGrid">
    <w:name w:val="Table Grid"/>
    <w:basedOn w:val="TableNormal"/>
    <w:uiPriority w:val="39"/>
    <w:rsid w:val="00D03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1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TI@tribunal.gc.ca" TargetMode="External"/><Relationship Id="rId3" Type="http://schemas.openxmlformats.org/officeDocument/2006/relationships/settings" Target="settings.xml"/><Relationship Id="rId7" Type="http://schemas.openxmlformats.org/officeDocument/2006/relationships/hyperlink" Target="https://eajl-orca.securise-secure.gc.ca/O/rc/recuperermacle-recovermykey-eng.pub?ntr=l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jl-orca.securise-secure.gc.ca/O/vw/bienvenue-welcome-eng.pub" TargetMode="External"/><Relationship Id="rId5" Type="http://schemas.openxmlformats.org/officeDocument/2006/relationships/hyperlink" Target="mailto:Compensation-Remuneration@tribunal.gc.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1511</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Stevenson, Stéphanie</dc:creator>
  <cp:keywords/>
  <dc:description/>
  <cp:lastModifiedBy>Stevenson, Stéphanie</cp:lastModifiedBy>
  <cp:revision>3</cp:revision>
  <dcterms:created xsi:type="dcterms:W3CDTF">2022-01-17T21:33:00Z</dcterms:created>
  <dcterms:modified xsi:type="dcterms:W3CDTF">2022-01-28T12:41:00Z</dcterms:modified>
</cp:coreProperties>
</file>