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F4E5ED" w14:textId="4350FD87" w:rsidR="00E57623" w:rsidRPr="00984DEB" w:rsidRDefault="0050669B" w:rsidP="00C36162">
      <w:pPr>
        <w:pStyle w:val="NormalWeb"/>
        <w:spacing w:before="0" w:beforeAutospacing="0" w:after="0" w:afterAutospacing="0"/>
        <w:rPr>
          <w:rFonts w:ascii="Calibri" w:hAnsi="Calibri" w:cs="Calibri"/>
          <w:color w:val="2F5496"/>
          <w:lang w:val="fr-CA"/>
        </w:rPr>
      </w:pPr>
      <w:r w:rsidRPr="00984DEB">
        <w:rPr>
          <w:rFonts w:ascii="Calibri" w:hAnsi="Calibri" w:cs="Calibri"/>
          <w:color w:val="2F5496"/>
          <w:lang w:val="fr-CA"/>
        </w:rPr>
        <w:t xml:space="preserve">Formation </w:t>
      </w:r>
      <w:r w:rsidRPr="003863B0">
        <w:rPr>
          <w:rFonts w:ascii="Calibri" w:hAnsi="Calibri" w:cs="Calibri"/>
          <w:color w:val="2F5496"/>
          <w:lang w:val="fr-CA"/>
        </w:rPr>
        <w:t>linguistique</w:t>
      </w:r>
      <w:r w:rsidRPr="00984DEB">
        <w:rPr>
          <w:rFonts w:ascii="Calibri" w:hAnsi="Calibri" w:cs="Calibri"/>
          <w:color w:val="2F5496"/>
          <w:lang w:val="fr-CA"/>
        </w:rPr>
        <w:t xml:space="preserve"> </w:t>
      </w:r>
      <w:r w:rsidRPr="00A535E5">
        <w:rPr>
          <w:rFonts w:ascii="Calibri" w:hAnsi="Calibri" w:cs="Calibri"/>
          <w:color w:val="2F5496"/>
          <w:lang w:val="fr-CA"/>
        </w:rPr>
        <w:t>formelle</w:t>
      </w:r>
      <w:r w:rsidRPr="00984DEB">
        <w:rPr>
          <w:rFonts w:ascii="Calibri" w:hAnsi="Calibri" w:cs="Calibri"/>
          <w:color w:val="2F5496"/>
          <w:lang w:val="fr-CA"/>
        </w:rPr>
        <w:t xml:space="preserve"> dans la région de la </w:t>
      </w:r>
      <w:r w:rsidR="00D14C62">
        <w:rPr>
          <w:rFonts w:ascii="Calibri" w:hAnsi="Calibri" w:cs="Calibri"/>
          <w:color w:val="2F5496"/>
          <w:lang w:val="fr-CA"/>
        </w:rPr>
        <w:t>c</w:t>
      </w:r>
      <w:r w:rsidRPr="00984DEB">
        <w:rPr>
          <w:rFonts w:ascii="Calibri" w:hAnsi="Calibri" w:cs="Calibri"/>
          <w:color w:val="2F5496"/>
          <w:lang w:val="fr-CA"/>
        </w:rPr>
        <w:t xml:space="preserve">apitale </w:t>
      </w:r>
      <w:r w:rsidR="00D14C62">
        <w:rPr>
          <w:rFonts w:ascii="Calibri" w:hAnsi="Calibri" w:cs="Calibri"/>
          <w:color w:val="2F5496"/>
          <w:lang w:val="fr-CA"/>
        </w:rPr>
        <w:t>n</w:t>
      </w:r>
      <w:r w:rsidRPr="00984DEB">
        <w:rPr>
          <w:rFonts w:ascii="Calibri" w:hAnsi="Calibri" w:cs="Calibri"/>
          <w:color w:val="2F5496"/>
          <w:lang w:val="fr-CA"/>
        </w:rPr>
        <w:t>ationale (RCN)</w:t>
      </w:r>
    </w:p>
    <w:p w14:paraId="419ABF66" w14:textId="0328498D" w:rsidR="0050669B" w:rsidRPr="00984DEB" w:rsidRDefault="0050669B" w:rsidP="00C36162">
      <w:pPr>
        <w:pStyle w:val="NormalWeb"/>
        <w:spacing w:before="0" w:beforeAutospacing="0" w:after="0" w:afterAutospacing="0"/>
        <w:rPr>
          <w:rFonts w:ascii="Calibri" w:hAnsi="Calibri" w:cs="Calibri"/>
          <w:color w:val="2F5496"/>
          <w:lang w:val="fr-CA"/>
        </w:rPr>
      </w:pPr>
      <w:r w:rsidRPr="00984DEB">
        <w:rPr>
          <w:rFonts w:ascii="Calibri" w:hAnsi="Calibri" w:cs="Calibri"/>
          <w:color w:val="2F5496"/>
          <w:lang w:val="fr-CA"/>
        </w:rPr>
        <w:t>(</w:t>
      </w:r>
      <w:r w:rsidR="001D7198">
        <w:rPr>
          <w:rFonts w:ascii="Calibri" w:hAnsi="Calibri" w:cs="Calibri"/>
          <w:color w:val="2F5496"/>
          <w:lang w:val="fr-CA"/>
        </w:rPr>
        <w:t>O</w:t>
      </w:r>
      <w:r w:rsidRPr="00984DEB">
        <w:rPr>
          <w:rFonts w:ascii="Calibri" w:hAnsi="Calibri" w:cs="Calibri"/>
          <w:color w:val="2F5496"/>
          <w:lang w:val="fr-CA"/>
        </w:rPr>
        <w:t>util pour les gestionnaires)</w:t>
      </w:r>
    </w:p>
    <w:p w14:paraId="097A2578" w14:textId="77777777" w:rsidR="00E57623" w:rsidRPr="00984DEB" w:rsidRDefault="00E57623" w:rsidP="00C36162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  <w:lang w:val="fr-CA"/>
        </w:rPr>
      </w:pPr>
    </w:p>
    <w:p w14:paraId="7F93A1D4" w14:textId="7C08B017" w:rsidR="0040308A" w:rsidRDefault="0040308A" w:rsidP="00C36162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  <w:lang w:val="fr-CA"/>
        </w:rPr>
      </w:pPr>
      <w:r w:rsidRPr="00984DEB">
        <w:rPr>
          <w:rFonts w:ascii="Calibri" w:hAnsi="Calibri" w:cs="Calibri"/>
          <w:sz w:val="22"/>
          <w:szCs w:val="22"/>
          <w:lang w:val="fr-CA"/>
        </w:rPr>
        <w:t xml:space="preserve">Vous cherchez pour vous ou pour votre équipe de la formation linguistique dans </w:t>
      </w:r>
      <w:r w:rsidRPr="00B67EB3">
        <w:rPr>
          <w:rFonts w:ascii="Calibri" w:hAnsi="Calibri" w:cs="Calibri"/>
          <w:sz w:val="22"/>
          <w:szCs w:val="22"/>
          <w:lang w:val="fr-CA"/>
        </w:rPr>
        <w:t>la</w:t>
      </w:r>
      <w:r w:rsidRPr="00984DEB">
        <w:rPr>
          <w:rFonts w:ascii="Calibri" w:hAnsi="Calibri" w:cs="Calibri"/>
          <w:b/>
          <w:bCs/>
          <w:sz w:val="22"/>
          <w:szCs w:val="22"/>
          <w:lang w:val="fr-CA"/>
        </w:rPr>
        <w:t xml:space="preserve"> région de la </w:t>
      </w:r>
      <w:r w:rsidR="006E2D9C">
        <w:rPr>
          <w:rFonts w:ascii="Calibri" w:hAnsi="Calibri" w:cs="Calibri"/>
          <w:b/>
          <w:bCs/>
          <w:sz w:val="22"/>
          <w:szCs w:val="22"/>
          <w:lang w:val="fr-CA"/>
        </w:rPr>
        <w:t>c</w:t>
      </w:r>
      <w:r w:rsidRPr="00984DEB">
        <w:rPr>
          <w:rFonts w:ascii="Calibri" w:hAnsi="Calibri" w:cs="Calibri"/>
          <w:b/>
          <w:bCs/>
          <w:sz w:val="22"/>
          <w:szCs w:val="22"/>
          <w:lang w:val="fr-CA"/>
        </w:rPr>
        <w:t xml:space="preserve">apitale </w:t>
      </w:r>
      <w:r w:rsidR="00D10A5A">
        <w:rPr>
          <w:rFonts w:ascii="Calibri" w:hAnsi="Calibri" w:cs="Calibri"/>
          <w:b/>
          <w:bCs/>
          <w:sz w:val="22"/>
          <w:szCs w:val="22"/>
          <w:lang w:val="fr-CA"/>
        </w:rPr>
        <w:t>n</w:t>
      </w:r>
      <w:r w:rsidRPr="00984DEB">
        <w:rPr>
          <w:rFonts w:ascii="Calibri" w:hAnsi="Calibri" w:cs="Calibri"/>
          <w:b/>
          <w:bCs/>
          <w:sz w:val="22"/>
          <w:szCs w:val="22"/>
          <w:lang w:val="fr-CA"/>
        </w:rPr>
        <w:t>ationale (RCN)</w:t>
      </w:r>
      <w:r w:rsidRPr="00984DEB">
        <w:rPr>
          <w:rFonts w:ascii="Calibri" w:hAnsi="Calibri" w:cs="Calibri"/>
          <w:sz w:val="22"/>
          <w:szCs w:val="22"/>
          <w:lang w:val="fr-CA"/>
        </w:rPr>
        <w:t xml:space="preserve">? </w:t>
      </w:r>
      <w:bookmarkStart w:id="0" w:name="_Hlk164950837"/>
      <w:r w:rsidRPr="00984DEB">
        <w:rPr>
          <w:rFonts w:ascii="Calibri" w:hAnsi="Calibri" w:cs="Calibri"/>
          <w:sz w:val="22"/>
          <w:szCs w:val="22"/>
          <w:lang w:val="fr-CA"/>
        </w:rPr>
        <w:t>Voici les choix qui s’offrent à vous.</w:t>
      </w:r>
    </w:p>
    <w:p w14:paraId="37A3E68C" w14:textId="77777777" w:rsidR="004C148B" w:rsidRPr="00984DEB" w:rsidRDefault="004C148B" w:rsidP="00C36162">
      <w:pPr>
        <w:pStyle w:val="NormalWeb"/>
        <w:spacing w:before="0" w:beforeAutospacing="0" w:after="0" w:afterAutospacing="0"/>
        <w:rPr>
          <w:rFonts w:ascii="Calibri" w:hAnsi="Calibri" w:cs="Calibri"/>
          <w:b/>
          <w:bCs/>
          <w:sz w:val="22"/>
          <w:szCs w:val="22"/>
          <w:lang w:val="fr-CA"/>
        </w:rPr>
      </w:pPr>
    </w:p>
    <w:p w14:paraId="4424CB2E" w14:textId="77CAC6CA" w:rsidR="00CC141C" w:rsidRPr="00984DEB" w:rsidRDefault="00CC141C" w:rsidP="00C36162">
      <w:pPr>
        <w:pStyle w:val="NormalWeb"/>
        <w:tabs>
          <w:tab w:val="left" w:pos="1589"/>
        </w:tabs>
        <w:spacing w:before="0" w:beforeAutospacing="0" w:after="0" w:afterAutospacing="0"/>
        <w:rPr>
          <w:rFonts w:ascii="Calibri" w:hAnsi="Calibri" w:cs="Calibri"/>
          <w:sz w:val="22"/>
          <w:szCs w:val="22"/>
          <w:lang w:val="fr-CA"/>
        </w:rPr>
      </w:pPr>
      <w:r w:rsidRPr="00984DEB">
        <w:rPr>
          <w:rFonts w:ascii="Calibri" w:hAnsi="Calibri" w:cs="Calibri"/>
          <w:b/>
          <w:bCs/>
          <w:sz w:val="22"/>
          <w:szCs w:val="22"/>
          <w:lang w:val="fr-CA"/>
        </w:rPr>
        <w:t>Note :</w:t>
      </w:r>
      <w:r w:rsidRPr="00984DEB">
        <w:rPr>
          <w:rFonts w:ascii="Calibri" w:hAnsi="Calibri" w:cs="Calibri"/>
          <w:sz w:val="22"/>
          <w:szCs w:val="22"/>
          <w:lang w:val="fr-CA"/>
        </w:rPr>
        <w:t xml:space="preserve"> Plusieurs institutions fédérales possèdent déjà leurs propres outils </w:t>
      </w:r>
      <w:r w:rsidR="00EE5CF3" w:rsidRPr="00984DEB">
        <w:rPr>
          <w:rFonts w:ascii="Calibri" w:hAnsi="Calibri" w:cs="Calibri"/>
          <w:sz w:val="22"/>
          <w:szCs w:val="22"/>
          <w:lang w:val="fr-CA"/>
        </w:rPr>
        <w:t>d’approvisionnement pour</w:t>
      </w:r>
      <w:r w:rsidRPr="00984DEB">
        <w:rPr>
          <w:rFonts w:ascii="Calibri" w:hAnsi="Calibri" w:cs="Calibri"/>
          <w:sz w:val="22"/>
          <w:szCs w:val="22"/>
          <w:lang w:val="fr-CA"/>
        </w:rPr>
        <w:t xml:space="preserve"> la formation linguistique formelle. Certaines institutions possèdent également leur propre service de formation linguistique à l’interne. </w:t>
      </w:r>
      <w:proofErr w:type="spellStart"/>
      <w:r w:rsidRPr="00984DEB">
        <w:rPr>
          <w:rFonts w:ascii="Calibri" w:hAnsi="Calibri" w:cs="Calibri"/>
          <w:sz w:val="22"/>
          <w:szCs w:val="22"/>
          <w:lang w:val="fr-CA"/>
        </w:rPr>
        <w:t>Veuillez vous</w:t>
      </w:r>
      <w:proofErr w:type="spellEnd"/>
      <w:r w:rsidRPr="00984DEB">
        <w:rPr>
          <w:rFonts w:ascii="Calibri" w:hAnsi="Calibri" w:cs="Calibri"/>
          <w:sz w:val="22"/>
          <w:szCs w:val="22"/>
          <w:lang w:val="fr-CA"/>
        </w:rPr>
        <w:t xml:space="preserve"> renseigner auprès de vos services de formation institutionnelle pour savoir quelle situation s’applique à votre institution. (</w:t>
      </w:r>
      <w:r w:rsidR="002F0CB5">
        <w:rPr>
          <w:rFonts w:ascii="Calibri" w:hAnsi="Calibri" w:cs="Calibri"/>
          <w:sz w:val="22"/>
          <w:szCs w:val="22"/>
          <w:lang w:val="fr-CA"/>
        </w:rPr>
        <w:t>Notez que</w:t>
      </w:r>
      <w:r w:rsidRPr="00984DEB">
        <w:rPr>
          <w:rFonts w:ascii="Calibri" w:hAnsi="Calibri" w:cs="Calibri"/>
          <w:sz w:val="22"/>
          <w:szCs w:val="22"/>
          <w:lang w:val="fr-CA"/>
        </w:rPr>
        <w:t xml:space="preserve"> certains liens contenus dans </w:t>
      </w:r>
      <w:r w:rsidR="00775B8F">
        <w:rPr>
          <w:rFonts w:ascii="Calibri" w:hAnsi="Calibri" w:cs="Calibri"/>
          <w:sz w:val="22"/>
          <w:szCs w:val="22"/>
          <w:lang w:val="fr-CA"/>
        </w:rPr>
        <w:t>l</w:t>
      </w:r>
      <w:r w:rsidRPr="00984DEB">
        <w:rPr>
          <w:rFonts w:ascii="Calibri" w:hAnsi="Calibri" w:cs="Calibri"/>
          <w:sz w:val="22"/>
          <w:szCs w:val="22"/>
          <w:lang w:val="fr-CA"/>
        </w:rPr>
        <w:t xml:space="preserve">e </w:t>
      </w:r>
      <w:r w:rsidR="00775B8F">
        <w:rPr>
          <w:rFonts w:ascii="Calibri" w:hAnsi="Calibri" w:cs="Calibri"/>
          <w:sz w:val="22"/>
          <w:szCs w:val="22"/>
          <w:lang w:val="fr-CA"/>
        </w:rPr>
        <w:t>présent docu</w:t>
      </w:r>
      <w:r w:rsidRPr="00984DEB">
        <w:rPr>
          <w:rFonts w:ascii="Calibri" w:hAnsi="Calibri" w:cs="Calibri"/>
          <w:sz w:val="22"/>
          <w:szCs w:val="22"/>
          <w:lang w:val="fr-CA"/>
        </w:rPr>
        <w:t>ment ne sont accessibles qu</w:t>
      </w:r>
      <w:r w:rsidR="00775B8F">
        <w:rPr>
          <w:rFonts w:ascii="Calibri" w:hAnsi="Calibri" w:cs="Calibri"/>
          <w:sz w:val="22"/>
          <w:szCs w:val="22"/>
          <w:lang w:val="fr-CA"/>
        </w:rPr>
        <w:t>e par le bia</w:t>
      </w:r>
      <w:r w:rsidR="001B5609">
        <w:rPr>
          <w:rFonts w:ascii="Calibri" w:hAnsi="Calibri" w:cs="Calibri"/>
          <w:sz w:val="22"/>
          <w:szCs w:val="22"/>
          <w:lang w:val="fr-CA"/>
        </w:rPr>
        <w:t>i</w:t>
      </w:r>
      <w:r w:rsidR="00775B8F">
        <w:rPr>
          <w:rFonts w:ascii="Calibri" w:hAnsi="Calibri" w:cs="Calibri"/>
          <w:sz w:val="22"/>
          <w:szCs w:val="22"/>
          <w:lang w:val="fr-CA"/>
        </w:rPr>
        <w:t>s</w:t>
      </w:r>
      <w:r w:rsidR="001B5609">
        <w:rPr>
          <w:rFonts w:ascii="Calibri" w:hAnsi="Calibri" w:cs="Calibri"/>
          <w:sz w:val="22"/>
          <w:szCs w:val="22"/>
          <w:lang w:val="fr-CA"/>
        </w:rPr>
        <w:t xml:space="preserve"> du </w:t>
      </w:r>
      <w:r w:rsidRPr="00984DEB">
        <w:rPr>
          <w:rFonts w:ascii="Calibri" w:hAnsi="Calibri" w:cs="Calibri"/>
          <w:sz w:val="22"/>
          <w:szCs w:val="22"/>
          <w:lang w:val="fr-CA"/>
        </w:rPr>
        <w:t xml:space="preserve">réseau du gouvernement du Canada.) </w:t>
      </w:r>
    </w:p>
    <w:p w14:paraId="7DB35C56" w14:textId="77777777" w:rsidR="00B052D1" w:rsidRPr="00984DEB" w:rsidRDefault="00B052D1" w:rsidP="00C36162">
      <w:pPr>
        <w:pStyle w:val="NormalWeb"/>
        <w:tabs>
          <w:tab w:val="left" w:pos="1589"/>
        </w:tabs>
        <w:spacing w:before="0" w:beforeAutospacing="0" w:after="0" w:afterAutospacing="0"/>
        <w:rPr>
          <w:rFonts w:ascii="Calibri" w:hAnsi="Calibri" w:cs="Calibri"/>
          <w:sz w:val="22"/>
          <w:szCs w:val="22"/>
          <w:lang w:val="fr-CA"/>
        </w:rPr>
      </w:pPr>
    </w:p>
    <w:p w14:paraId="3BD72E4A" w14:textId="0F0C5EAF" w:rsidR="009F53D5" w:rsidRPr="00984DEB" w:rsidRDefault="00CC141C" w:rsidP="00C36162">
      <w:pPr>
        <w:spacing w:before="0" w:after="0"/>
        <w:rPr>
          <w:rFonts w:ascii="Calibri" w:hAnsi="Calibri" w:cs="Calibri"/>
          <w:color w:val="auto"/>
          <w:sz w:val="22"/>
          <w:szCs w:val="22"/>
          <w:lang w:val="fr-CA"/>
        </w:rPr>
      </w:pPr>
      <w:r w:rsidRPr="00984DEB">
        <w:rPr>
          <w:rFonts w:ascii="Calibri" w:hAnsi="Calibri" w:cs="Calibri"/>
          <w:color w:val="auto"/>
          <w:sz w:val="22"/>
          <w:szCs w:val="22"/>
          <w:lang w:val="fr-CA"/>
        </w:rPr>
        <w:t xml:space="preserve">Communiquez avec votre unité de passation de marchés pour toutes questions en lien avec la mise en place de </w:t>
      </w:r>
      <w:r w:rsidR="004344AA">
        <w:rPr>
          <w:rFonts w:ascii="Calibri" w:hAnsi="Calibri" w:cs="Calibri"/>
          <w:color w:val="auto"/>
          <w:sz w:val="22"/>
          <w:szCs w:val="22"/>
          <w:lang w:val="fr-CA"/>
        </w:rPr>
        <w:t>marché</w:t>
      </w:r>
      <w:r w:rsidRPr="00984DEB">
        <w:rPr>
          <w:rFonts w:ascii="Calibri" w:hAnsi="Calibri" w:cs="Calibri"/>
          <w:color w:val="auto"/>
          <w:sz w:val="22"/>
          <w:szCs w:val="22"/>
          <w:lang w:val="fr-CA"/>
        </w:rPr>
        <w:t>s pour vos besoins de services de formation linguistique.</w:t>
      </w:r>
    </w:p>
    <w:p w14:paraId="07073A74" w14:textId="77777777" w:rsidR="007E6878" w:rsidRPr="00984DEB" w:rsidRDefault="007E6878" w:rsidP="00C36162">
      <w:pPr>
        <w:spacing w:before="0" w:after="0"/>
        <w:rPr>
          <w:rFonts w:ascii="Calibri" w:hAnsi="Calibri" w:cs="Calibri"/>
          <w:color w:val="auto"/>
        </w:rPr>
      </w:pPr>
    </w:p>
    <w:bookmarkEnd w:id="0"/>
    <w:p w14:paraId="70D540BB" w14:textId="0928AB32" w:rsidR="00CF0616" w:rsidRPr="00984DEB" w:rsidRDefault="00B052D1" w:rsidP="00C36162">
      <w:pPr>
        <w:pStyle w:val="NormalWeb"/>
        <w:spacing w:before="0" w:beforeAutospacing="0" w:after="0" w:afterAutospacing="0"/>
        <w:rPr>
          <w:rFonts w:ascii="Calibri" w:hAnsi="Calibri" w:cs="Calibri"/>
          <w:b/>
          <w:bCs/>
          <w:color w:val="197883"/>
          <w:lang w:val="fr-CA"/>
        </w:rPr>
      </w:pPr>
      <w:r w:rsidRPr="00984DEB">
        <w:rPr>
          <w:rFonts w:ascii="Calibri" w:hAnsi="Calibri" w:cs="Calibri"/>
          <w:color w:val="2F5496"/>
          <w:lang w:val="fr-CA"/>
        </w:rPr>
        <w:t xml:space="preserve">Formation linguistique à temps plein ou </w:t>
      </w:r>
      <w:r w:rsidR="00FF4629">
        <w:rPr>
          <w:rFonts w:ascii="Calibri" w:hAnsi="Calibri" w:cs="Calibri"/>
          <w:color w:val="2F5496"/>
          <w:lang w:val="fr-CA"/>
        </w:rPr>
        <w:t xml:space="preserve">à temps </w:t>
      </w:r>
      <w:r w:rsidRPr="00984DEB">
        <w:rPr>
          <w:rFonts w:ascii="Calibri" w:hAnsi="Calibri" w:cs="Calibri"/>
          <w:color w:val="2F5496"/>
          <w:lang w:val="fr-CA"/>
        </w:rPr>
        <w:t>partiel</w:t>
      </w:r>
    </w:p>
    <w:p w14:paraId="178843E9" w14:textId="77777777" w:rsidR="008F49A0" w:rsidRPr="00984DEB" w:rsidRDefault="008F49A0" w:rsidP="00C36162">
      <w:pPr>
        <w:pStyle w:val="NormalWeb"/>
        <w:spacing w:before="0" w:beforeAutospacing="0" w:after="0" w:afterAutospacing="0"/>
        <w:rPr>
          <w:rFonts w:ascii="Calibri" w:hAnsi="Calibri" w:cs="Calibri"/>
          <w:b/>
          <w:bCs/>
          <w:lang w:val="fr-CA"/>
        </w:rPr>
      </w:pPr>
    </w:p>
    <w:p w14:paraId="6CCBED9F" w14:textId="77777777" w:rsidR="00685DF4" w:rsidRDefault="006055A3" w:rsidP="00C36162">
      <w:pPr>
        <w:spacing w:before="0" w:after="0"/>
        <w:ind w:right="-23"/>
        <w:rPr>
          <w:rFonts w:ascii="Calibri" w:eastAsia="Calibri" w:hAnsi="Calibri" w:cs="Calibri"/>
          <w:color w:val="auto"/>
          <w:sz w:val="22"/>
          <w:szCs w:val="22"/>
          <w:lang w:val="fr-CA"/>
        </w:rPr>
      </w:pPr>
      <w:r w:rsidRPr="00984DEB">
        <w:rPr>
          <w:rFonts w:ascii="Calibri" w:eastAsia="Calibri" w:hAnsi="Calibri" w:cs="Calibri"/>
          <w:color w:val="auto"/>
          <w:sz w:val="22"/>
          <w:szCs w:val="22"/>
          <w:lang w:val="fr-CA"/>
        </w:rPr>
        <w:t xml:space="preserve">Vous pouvez faire appel aux offres à commandes de Services publics et approvisionnement Canada (SPAC) pour obtenir </w:t>
      </w:r>
      <w:hyperlink r:id="rId11" w:history="1">
        <w:r w:rsidRPr="00984DEB">
          <w:rPr>
            <w:rFonts w:ascii="Calibri" w:eastAsia="Calibri" w:hAnsi="Calibri" w:cs="Calibri"/>
            <w:color w:val="0563C1"/>
            <w:sz w:val="22"/>
            <w:szCs w:val="22"/>
            <w:u w:val="single"/>
            <w:lang w:val="fr-CA"/>
          </w:rPr>
          <w:t xml:space="preserve">des services de </w:t>
        </w:r>
        <w:r w:rsidRPr="00366FB8">
          <w:rPr>
            <w:rFonts w:ascii="Calibri" w:eastAsia="Calibri" w:hAnsi="Calibri" w:cs="Calibri"/>
            <w:color w:val="0563C1"/>
            <w:sz w:val="22"/>
            <w:szCs w:val="22"/>
            <w:u w:val="single"/>
            <w:lang w:val="fr-CA"/>
          </w:rPr>
          <w:t>formation</w:t>
        </w:r>
        <w:r w:rsidRPr="00984DEB">
          <w:rPr>
            <w:rFonts w:ascii="Calibri" w:eastAsia="Calibri" w:hAnsi="Calibri" w:cs="Calibri"/>
            <w:color w:val="0563C1"/>
            <w:sz w:val="22"/>
            <w:szCs w:val="22"/>
            <w:u w:val="single"/>
            <w:lang w:val="fr-CA"/>
          </w:rPr>
          <w:t xml:space="preserve"> </w:t>
        </w:r>
        <w:r w:rsidRPr="00455CF4">
          <w:rPr>
            <w:rFonts w:ascii="Calibri" w:eastAsia="Calibri" w:hAnsi="Calibri" w:cs="Calibri"/>
            <w:color w:val="0563C1"/>
            <w:sz w:val="22"/>
            <w:szCs w:val="22"/>
            <w:u w:val="single"/>
            <w:lang w:val="fr-CA"/>
          </w:rPr>
          <w:t>linguistique</w:t>
        </w:r>
        <w:r w:rsidRPr="00984DEB">
          <w:rPr>
            <w:rFonts w:ascii="Calibri" w:eastAsia="Calibri" w:hAnsi="Calibri" w:cs="Calibri"/>
            <w:color w:val="0563C1"/>
            <w:sz w:val="22"/>
            <w:szCs w:val="22"/>
            <w:u w:val="single"/>
            <w:lang w:val="fr-CA"/>
          </w:rPr>
          <w:t xml:space="preserve"> en salle de classe dans la </w:t>
        </w:r>
        <w:r w:rsidR="001203F2" w:rsidRPr="00984DEB">
          <w:rPr>
            <w:rFonts w:ascii="Calibri" w:eastAsia="Calibri" w:hAnsi="Calibri" w:cs="Calibri"/>
            <w:color w:val="0563C1"/>
            <w:sz w:val="22"/>
            <w:szCs w:val="22"/>
            <w:u w:val="single"/>
            <w:lang w:val="fr-CA"/>
          </w:rPr>
          <w:t>RCN</w:t>
        </w:r>
      </w:hyperlink>
      <w:r w:rsidRPr="00984DEB">
        <w:rPr>
          <w:rFonts w:ascii="Calibri" w:eastAsia="Calibri" w:hAnsi="Calibri" w:cs="Calibri"/>
          <w:color w:val="auto"/>
          <w:sz w:val="22"/>
          <w:szCs w:val="22"/>
          <w:lang w:val="fr-CA"/>
        </w:rPr>
        <w:t xml:space="preserve">. </w:t>
      </w:r>
      <w:r w:rsidR="00292466" w:rsidRPr="00292466">
        <w:rPr>
          <w:rFonts w:ascii="Calibri" w:eastAsia="Calibri" w:hAnsi="Calibri" w:cs="Calibri"/>
          <w:color w:val="auto"/>
          <w:sz w:val="22"/>
          <w:szCs w:val="22"/>
          <w:lang w:val="fr-CA"/>
        </w:rPr>
        <w:t>Les offres à commandes de SPAC offrent aux fonctionnaires travaillant dans la RCN la possibilité de suivre une formation pour apprendre l’anglais ou le français comme deuxième langue officielle, en groupe ou individuellement, à temps plein ou à temps partiel, dans les locaux d’une institution fédérale ou dans ceux du fournisseur de services.</w:t>
      </w:r>
    </w:p>
    <w:p w14:paraId="71029757" w14:textId="4B433819" w:rsidR="00480E28" w:rsidRPr="00984DEB" w:rsidRDefault="00684074" w:rsidP="00C36162">
      <w:pPr>
        <w:spacing w:before="0" w:after="0"/>
        <w:ind w:right="-23"/>
        <w:rPr>
          <w:rFonts w:ascii="Calibri" w:hAnsi="Calibri" w:cs="Calibri"/>
          <w:color w:val="auto"/>
          <w:sz w:val="22"/>
          <w:szCs w:val="22"/>
        </w:rPr>
      </w:pPr>
      <w:r w:rsidRPr="00984DEB">
        <w:rPr>
          <w:rFonts w:ascii="Calibri" w:hAnsi="Calibri" w:cs="Calibri"/>
          <w:color w:val="auto"/>
          <w:sz w:val="22"/>
          <w:szCs w:val="22"/>
        </w:rPr>
        <w:t xml:space="preserve"> </w:t>
      </w:r>
    </w:p>
    <w:p w14:paraId="377D3BD1" w14:textId="0B8F9D61" w:rsidR="006055A3" w:rsidRPr="00984DEB" w:rsidRDefault="00684074" w:rsidP="00C36162">
      <w:pPr>
        <w:spacing w:before="0" w:after="0"/>
        <w:ind w:right="-23"/>
        <w:rPr>
          <w:rFonts w:ascii="Calibri" w:eastAsia="Calibri" w:hAnsi="Calibri" w:cs="Calibri"/>
          <w:color w:val="auto"/>
          <w:sz w:val="22"/>
          <w:szCs w:val="22"/>
          <w:lang w:val="fr-CA"/>
        </w:rPr>
      </w:pPr>
      <w:r w:rsidRPr="00984DEB">
        <w:rPr>
          <w:rFonts w:ascii="Calibri" w:eastAsia="Calibri" w:hAnsi="Calibri" w:cs="Calibri"/>
          <w:color w:val="auto"/>
          <w:sz w:val="22"/>
          <w:szCs w:val="22"/>
          <w:lang w:val="fr-CA"/>
        </w:rPr>
        <w:t>Veuillez noter que</w:t>
      </w:r>
      <w:r w:rsidR="00A22E8F">
        <w:rPr>
          <w:rFonts w:ascii="Calibri" w:eastAsia="Calibri" w:hAnsi="Calibri" w:cs="Calibri"/>
          <w:color w:val="auto"/>
          <w:sz w:val="22"/>
          <w:szCs w:val="22"/>
          <w:lang w:val="fr-CA"/>
        </w:rPr>
        <w:t xml:space="preserve">, pour l’instant, la formation </w:t>
      </w:r>
      <w:r w:rsidR="008D4EF5">
        <w:rPr>
          <w:rFonts w:ascii="Calibri" w:eastAsia="Calibri" w:hAnsi="Calibri" w:cs="Calibri"/>
          <w:color w:val="auto"/>
          <w:sz w:val="22"/>
          <w:szCs w:val="22"/>
          <w:lang w:val="fr-CA"/>
        </w:rPr>
        <w:t xml:space="preserve">dans le cadre de cette </w:t>
      </w:r>
      <w:r w:rsidRPr="00984DEB">
        <w:rPr>
          <w:rFonts w:ascii="Calibri" w:eastAsia="Calibri" w:hAnsi="Calibri" w:cs="Calibri"/>
          <w:color w:val="auto"/>
          <w:sz w:val="22"/>
          <w:szCs w:val="22"/>
          <w:lang w:val="fr-CA"/>
        </w:rPr>
        <w:t>série d'offres à commandes est</w:t>
      </w:r>
      <w:r w:rsidR="008D4EF5">
        <w:rPr>
          <w:rFonts w:ascii="Calibri" w:eastAsia="Calibri" w:hAnsi="Calibri" w:cs="Calibri"/>
          <w:color w:val="auto"/>
          <w:sz w:val="22"/>
          <w:szCs w:val="22"/>
          <w:lang w:val="fr-CA"/>
        </w:rPr>
        <w:t xml:space="preserve"> aussi offer</w:t>
      </w:r>
      <w:r w:rsidR="006821CD">
        <w:rPr>
          <w:rFonts w:ascii="Calibri" w:eastAsia="Calibri" w:hAnsi="Calibri" w:cs="Calibri"/>
          <w:color w:val="auto"/>
          <w:sz w:val="22"/>
          <w:szCs w:val="22"/>
          <w:lang w:val="fr-CA"/>
        </w:rPr>
        <w:t>t</w:t>
      </w:r>
      <w:r w:rsidR="008D4EF5">
        <w:rPr>
          <w:rFonts w:ascii="Calibri" w:eastAsia="Calibri" w:hAnsi="Calibri" w:cs="Calibri"/>
          <w:color w:val="auto"/>
          <w:sz w:val="22"/>
          <w:szCs w:val="22"/>
          <w:lang w:val="fr-CA"/>
        </w:rPr>
        <w:t xml:space="preserve">e </w:t>
      </w:r>
      <w:r w:rsidRPr="00984DEB">
        <w:rPr>
          <w:rFonts w:ascii="Calibri" w:eastAsia="Calibri" w:hAnsi="Calibri" w:cs="Calibri"/>
          <w:b/>
          <w:bCs/>
          <w:color w:val="auto"/>
          <w:sz w:val="22"/>
          <w:szCs w:val="22"/>
          <w:lang w:val="fr-CA"/>
        </w:rPr>
        <w:t>virtuelle</w:t>
      </w:r>
      <w:r w:rsidR="006821CD">
        <w:rPr>
          <w:rFonts w:ascii="Calibri" w:eastAsia="Calibri" w:hAnsi="Calibri" w:cs="Calibri"/>
          <w:b/>
          <w:bCs/>
          <w:color w:val="auto"/>
          <w:sz w:val="22"/>
          <w:szCs w:val="22"/>
          <w:lang w:val="fr-CA"/>
        </w:rPr>
        <w:t>ment</w:t>
      </w:r>
      <w:r w:rsidRPr="00984DEB">
        <w:rPr>
          <w:rFonts w:ascii="Calibri" w:eastAsia="Calibri" w:hAnsi="Calibri" w:cs="Calibri"/>
          <w:color w:val="auto"/>
          <w:sz w:val="22"/>
          <w:szCs w:val="22"/>
          <w:lang w:val="fr-CA"/>
        </w:rPr>
        <w:t>.</w:t>
      </w:r>
    </w:p>
    <w:p w14:paraId="423A1EBE" w14:textId="77777777" w:rsidR="00CE7261" w:rsidRPr="00984DEB" w:rsidRDefault="00CE7261" w:rsidP="00C36162">
      <w:pPr>
        <w:spacing w:before="0" w:after="0"/>
        <w:ind w:right="-23"/>
        <w:rPr>
          <w:rFonts w:ascii="Calibri" w:eastAsia="Calibri" w:hAnsi="Calibri" w:cs="Calibri"/>
          <w:color w:val="auto"/>
          <w:sz w:val="22"/>
          <w:szCs w:val="22"/>
          <w:lang w:val="fr-CA"/>
        </w:rPr>
      </w:pPr>
    </w:p>
    <w:p w14:paraId="3CFCC809" w14:textId="7706B547" w:rsidR="007265FF" w:rsidRPr="00984DEB" w:rsidRDefault="007165A0" w:rsidP="00C36162">
      <w:pPr>
        <w:spacing w:before="0" w:after="0"/>
        <w:ind w:right="-23"/>
        <w:rPr>
          <w:rFonts w:ascii="Calibri" w:eastAsia="Calibri" w:hAnsi="Calibri" w:cs="Calibri"/>
          <w:color w:val="2F5496"/>
          <w:sz w:val="24"/>
          <w:lang w:val="fr-CA"/>
        </w:rPr>
      </w:pPr>
      <w:r w:rsidRPr="00984DEB">
        <w:rPr>
          <w:rFonts w:ascii="Calibri" w:eastAsia="Calibri" w:hAnsi="Calibri" w:cs="Calibri"/>
          <w:color w:val="2F5496"/>
          <w:sz w:val="24"/>
          <w:lang w:val="fr-CA"/>
        </w:rPr>
        <w:t>Tutorat virtuel pour la compétence orale disponible partout au Canada</w:t>
      </w:r>
    </w:p>
    <w:p w14:paraId="335578C1" w14:textId="77777777" w:rsidR="00CE7261" w:rsidRPr="00984DEB" w:rsidRDefault="00CE7261" w:rsidP="00C36162">
      <w:pPr>
        <w:spacing w:before="0" w:after="0"/>
        <w:ind w:right="-23"/>
        <w:rPr>
          <w:rFonts w:ascii="Calibri" w:eastAsia="Calibri" w:hAnsi="Calibri" w:cs="Calibri"/>
          <w:color w:val="2F5496"/>
          <w:sz w:val="22"/>
          <w:szCs w:val="22"/>
          <w:lang w:val="fr-CA"/>
        </w:rPr>
      </w:pPr>
    </w:p>
    <w:p w14:paraId="66A94481" w14:textId="0290A8A9" w:rsidR="001E650E" w:rsidRPr="00984DEB" w:rsidRDefault="00D013BE" w:rsidP="00C36162">
      <w:pPr>
        <w:spacing w:before="0" w:after="0"/>
        <w:ind w:right="-23"/>
        <w:rPr>
          <w:rFonts w:ascii="Calibri" w:eastAsia="Calibri" w:hAnsi="Calibri" w:cs="Calibri"/>
          <w:color w:val="auto"/>
          <w:sz w:val="22"/>
          <w:szCs w:val="22"/>
          <w:lang w:val="fr-CA"/>
        </w:rPr>
      </w:pPr>
      <w:bookmarkStart w:id="1" w:name="_Hlk164951540"/>
      <w:r w:rsidRPr="00984DEB">
        <w:rPr>
          <w:rFonts w:ascii="Calibri" w:eastAsia="Calibri" w:hAnsi="Calibri" w:cs="Calibri"/>
          <w:color w:val="auto"/>
          <w:sz w:val="22"/>
          <w:szCs w:val="22"/>
          <w:lang w:val="fr-CA"/>
        </w:rPr>
        <w:t xml:space="preserve">Vous pouvez également faire appel aux offres à commandes de SPAC pour obtenir </w:t>
      </w:r>
      <w:r w:rsidR="00480E28" w:rsidRPr="00984DEB">
        <w:rPr>
          <w:rFonts w:ascii="Calibri" w:eastAsia="Calibri" w:hAnsi="Calibri" w:cs="Calibri"/>
          <w:color w:val="auto"/>
          <w:sz w:val="22"/>
          <w:szCs w:val="22"/>
          <w:lang w:val="fr-CA"/>
        </w:rPr>
        <w:t>des services de</w:t>
      </w:r>
      <w:r w:rsidRPr="00984DEB">
        <w:rPr>
          <w:rFonts w:ascii="Calibri" w:eastAsia="Calibri" w:hAnsi="Calibri" w:cs="Calibri"/>
          <w:color w:val="auto"/>
          <w:sz w:val="22"/>
          <w:szCs w:val="22"/>
          <w:lang w:val="fr-CA"/>
        </w:rPr>
        <w:t xml:space="preserve"> </w:t>
      </w:r>
      <w:bookmarkEnd w:id="1"/>
      <w:r w:rsidR="00ED64C6" w:rsidRPr="00984DEB">
        <w:rPr>
          <w:rFonts w:ascii="Calibri" w:hAnsi="Calibri" w:cs="Calibri"/>
          <w:color w:val="0563C1"/>
        </w:rPr>
        <w:fldChar w:fldCharType="begin"/>
      </w:r>
      <w:r w:rsidR="00ED64C6" w:rsidRPr="00984DEB">
        <w:rPr>
          <w:rFonts w:ascii="Calibri" w:hAnsi="Calibri" w:cs="Calibri"/>
          <w:color w:val="0563C1"/>
        </w:rPr>
        <w:instrText>HYPERLINK "https://www.tpsgc-pwgsc.gc.ca/app-acq/sflo-olts/sfltpc-olttac-fra.html" \h</w:instrText>
      </w:r>
      <w:r w:rsidR="00ED64C6" w:rsidRPr="00984DEB">
        <w:rPr>
          <w:rFonts w:ascii="Calibri" w:hAnsi="Calibri" w:cs="Calibri"/>
          <w:color w:val="0563C1"/>
        </w:rPr>
      </w:r>
      <w:r w:rsidR="00ED64C6" w:rsidRPr="00984DEB">
        <w:rPr>
          <w:rFonts w:ascii="Calibri" w:hAnsi="Calibri" w:cs="Calibri"/>
          <w:color w:val="0563C1"/>
        </w:rPr>
        <w:fldChar w:fldCharType="separate"/>
      </w:r>
      <w:r w:rsidRPr="00984DEB">
        <w:rPr>
          <w:rFonts w:ascii="Calibri" w:eastAsia="Calibri" w:hAnsi="Calibri" w:cs="Calibri"/>
          <w:color w:val="0563C1"/>
          <w:sz w:val="22"/>
          <w:szCs w:val="22"/>
          <w:u w:val="single"/>
          <w:lang w:val="fr-CA"/>
        </w:rPr>
        <w:t>Tutorat virtuel pour la compétence orale</w:t>
      </w:r>
      <w:r w:rsidR="00ED64C6" w:rsidRPr="00984DEB">
        <w:rPr>
          <w:rFonts w:ascii="Calibri" w:eastAsia="Calibri" w:hAnsi="Calibri" w:cs="Calibri"/>
          <w:color w:val="0563C1"/>
          <w:sz w:val="22"/>
          <w:szCs w:val="22"/>
          <w:u w:val="single"/>
          <w:lang w:val="fr-CA"/>
        </w:rPr>
        <w:fldChar w:fldCharType="end"/>
      </w:r>
      <w:r w:rsidRPr="00984DEB">
        <w:rPr>
          <w:rFonts w:ascii="Calibri" w:eastAsia="Calibri" w:hAnsi="Calibri" w:cs="Calibri"/>
          <w:color w:val="auto"/>
          <w:sz w:val="22"/>
          <w:szCs w:val="22"/>
          <w:lang w:val="fr-CA"/>
        </w:rPr>
        <w:t xml:space="preserve">. </w:t>
      </w:r>
      <w:r w:rsidR="7FF57831" w:rsidRPr="00984DEB">
        <w:rPr>
          <w:rFonts w:ascii="Calibri" w:eastAsia="Calibri" w:hAnsi="Calibri" w:cs="Calibri"/>
          <w:color w:val="auto"/>
          <w:sz w:val="22"/>
          <w:szCs w:val="22"/>
          <w:lang w:val="fr-CA"/>
        </w:rPr>
        <w:t>Ce</w:t>
      </w:r>
      <w:r w:rsidR="00122D64">
        <w:rPr>
          <w:rFonts w:ascii="Calibri" w:eastAsia="Calibri" w:hAnsi="Calibri" w:cs="Calibri"/>
          <w:color w:val="auto"/>
          <w:sz w:val="22"/>
          <w:szCs w:val="22"/>
          <w:lang w:val="fr-CA"/>
        </w:rPr>
        <w:t>s</w:t>
      </w:r>
      <w:r w:rsidR="7FF57831" w:rsidRPr="00984DEB">
        <w:rPr>
          <w:rFonts w:ascii="Calibri" w:eastAsia="Calibri" w:hAnsi="Calibri" w:cs="Calibri"/>
          <w:color w:val="auto"/>
          <w:sz w:val="22"/>
          <w:szCs w:val="22"/>
          <w:lang w:val="fr-CA"/>
        </w:rPr>
        <w:t xml:space="preserve"> service</w:t>
      </w:r>
      <w:r w:rsidR="00122D64">
        <w:rPr>
          <w:rFonts w:ascii="Calibri" w:eastAsia="Calibri" w:hAnsi="Calibri" w:cs="Calibri"/>
          <w:color w:val="auto"/>
          <w:sz w:val="22"/>
          <w:szCs w:val="22"/>
          <w:lang w:val="fr-CA"/>
        </w:rPr>
        <w:t>s</w:t>
      </w:r>
      <w:r w:rsidR="7FF57831" w:rsidRPr="00984DEB">
        <w:rPr>
          <w:rFonts w:ascii="Calibri" w:eastAsia="Calibri" w:hAnsi="Calibri" w:cs="Calibri"/>
          <w:color w:val="auto"/>
          <w:sz w:val="22"/>
          <w:szCs w:val="22"/>
          <w:lang w:val="fr-CA"/>
        </w:rPr>
        <w:t xml:space="preserve"> </w:t>
      </w:r>
      <w:r w:rsidRPr="00984DEB">
        <w:rPr>
          <w:rFonts w:ascii="Calibri" w:eastAsia="Calibri" w:hAnsi="Calibri" w:cs="Calibri"/>
          <w:color w:val="auto"/>
          <w:sz w:val="22"/>
          <w:szCs w:val="22"/>
          <w:lang w:val="fr-CA"/>
        </w:rPr>
        <w:t>s</w:t>
      </w:r>
      <w:r w:rsidR="00122D64">
        <w:rPr>
          <w:rFonts w:ascii="Calibri" w:eastAsia="Calibri" w:hAnsi="Calibri" w:cs="Calibri"/>
          <w:color w:val="auto"/>
          <w:sz w:val="22"/>
          <w:szCs w:val="22"/>
          <w:lang w:val="fr-CA"/>
        </w:rPr>
        <w:t>on</w:t>
      </w:r>
      <w:r w:rsidRPr="00984DEB">
        <w:rPr>
          <w:rFonts w:ascii="Calibri" w:eastAsia="Calibri" w:hAnsi="Calibri" w:cs="Calibri"/>
          <w:color w:val="auto"/>
          <w:sz w:val="22"/>
          <w:szCs w:val="22"/>
          <w:lang w:val="fr-CA"/>
        </w:rPr>
        <w:t>t offert</w:t>
      </w:r>
      <w:r w:rsidR="00122D64">
        <w:rPr>
          <w:rFonts w:ascii="Calibri" w:eastAsia="Calibri" w:hAnsi="Calibri" w:cs="Calibri"/>
          <w:color w:val="auto"/>
          <w:sz w:val="22"/>
          <w:szCs w:val="22"/>
          <w:lang w:val="fr-CA"/>
        </w:rPr>
        <w:t>s</w:t>
      </w:r>
      <w:r w:rsidRPr="00984DEB">
        <w:rPr>
          <w:rFonts w:ascii="Calibri" w:eastAsia="Calibri" w:hAnsi="Calibri" w:cs="Calibri"/>
          <w:color w:val="auto"/>
          <w:sz w:val="22"/>
          <w:szCs w:val="22"/>
          <w:lang w:val="fr-CA"/>
        </w:rPr>
        <w:t xml:space="preserve"> </w:t>
      </w:r>
      <w:r w:rsidR="00480E28" w:rsidRPr="00984DEB">
        <w:rPr>
          <w:rFonts w:ascii="Calibri" w:eastAsia="Calibri" w:hAnsi="Calibri" w:cs="Calibri"/>
          <w:color w:val="auto"/>
          <w:sz w:val="22"/>
          <w:szCs w:val="22"/>
          <w:lang w:val="fr-CA"/>
        </w:rPr>
        <w:t xml:space="preserve">virtuellement </w:t>
      </w:r>
      <w:r w:rsidRPr="00B71424">
        <w:rPr>
          <w:rFonts w:ascii="Calibri" w:eastAsia="Calibri" w:hAnsi="Calibri" w:cs="Calibri"/>
          <w:color w:val="auto"/>
          <w:sz w:val="22"/>
          <w:szCs w:val="22"/>
          <w:lang w:val="fr-CA"/>
        </w:rPr>
        <w:t>dans</w:t>
      </w:r>
      <w:r w:rsidRPr="00984DEB">
        <w:rPr>
          <w:rFonts w:ascii="Calibri" w:eastAsia="Calibri" w:hAnsi="Calibri" w:cs="Calibri"/>
          <w:b/>
          <w:bCs/>
          <w:color w:val="auto"/>
          <w:sz w:val="22"/>
          <w:szCs w:val="22"/>
          <w:lang w:val="fr-CA"/>
        </w:rPr>
        <w:t xml:space="preserve"> l'ensemble du Canada</w:t>
      </w:r>
      <w:r w:rsidRPr="00984DEB">
        <w:rPr>
          <w:rFonts w:ascii="Calibri" w:eastAsia="Calibri" w:hAnsi="Calibri" w:cs="Calibri"/>
          <w:color w:val="auto"/>
          <w:sz w:val="22"/>
          <w:szCs w:val="22"/>
          <w:lang w:val="fr-CA"/>
        </w:rPr>
        <w:t xml:space="preserve">. </w:t>
      </w:r>
      <w:r w:rsidR="584D0911" w:rsidRPr="00984DEB">
        <w:rPr>
          <w:rFonts w:ascii="Calibri" w:eastAsia="Calibri" w:hAnsi="Calibri" w:cs="Calibri"/>
          <w:color w:val="auto"/>
          <w:sz w:val="22"/>
          <w:szCs w:val="22"/>
          <w:lang w:val="fr-CA"/>
        </w:rPr>
        <w:t>Il</w:t>
      </w:r>
      <w:r w:rsidR="00B71424">
        <w:rPr>
          <w:rFonts w:ascii="Calibri" w:eastAsia="Calibri" w:hAnsi="Calibri" w:cs="Calibri"/>
          <w:color w:val="auto"/>
          <w:sz w:val="22"/>
          <w:szCs w:val="22"/>
          <w:lang w:val="fr-CA"/>
        </w:rPr>
        <w:t>s</w:t>
      </w:r>
      <w:r w:rsidRPr="00984DEB">
        <w:rPr>
          <w:rFonts w:ascii="Calibri" w:eastAsia="Calibri" w:hAnsi="Calibri" w:cs="Calibri"/>
          <w:color w:val="auto"/>
          <w:sz w:val="22"/>
          <w:szCs w:val="22"/>
          <w:lang w:val="fr-CA"/>
        </w:rPr>
        <w:t xml:space="preserve"> vise</w:t>
      </w:r>
      <w:r w:rsidR="00B71424">
        <w:rPr>
          <w:rFonts w:ascii="Calibri" w:eastAsia="Calibri" w:hAnsi="Calibri" w:cs="Calibri"/>
          <w:color w:val="auto"/>
          <w:sz w:val="22"/>
          <w:szCs w:val="22"/>
          <w:lang w:val="fr-CA"/>
        </w:rPr>
        <w:t>nt</w:t>
      </w:r>
      <w:r w:rsidRPr="00984DEB">
        <w:rPr>
          <w:rFonts w:ascii="Calibri" w:eastAsia="Calibri" w:hAnsi="Calibri" w:cs="Calibri"/>
          <w:color w:val="auto"/>
          <w:sz w:val="22"/>
          <w:szCs w:val="22"/>
          <w:lang w:val="fr-CA"/>
        </w:rPr>
        <w:t xml:space="preserve"> </w:t>
      </w:r>
      <w:r w:rsidRPr="00984DEB">
        <w:rPr>
          <w:rFonts w:ascii="Calibri" w:eastAsia="Calibri" w:hAnsi="Calibri" w:cs="Calibri"/>
          <w:b/>
          <w:bCs/>
          <w:color w:val="auto"/>
          <w:sz w:val="22"/>
          <w:szCs w:val="22"/>
          <w:lang w:val="fr-CA"/>
        </w:rPr>
        <w:t>l’amélioration et le maintien des acquis</w:t>
      </w:r>
      <w:r w:rsidRPr="00984DEB">
        <w:rPr>
          <w:rFonts w:ascii="Calibri" w:eastAsia="Calibri" w:hAnsi="Calibri" w:cs="Calibri"/>
          <w:color w:val="auto"/>
          <w:sz w:val="22"/>
          <w:szCs w:val="22"/>
          <w:lang w:val="fr-CA"/>
        </w:rPr>
        <w:t xml:space="preserve"> dans la seconde langue officielle, ainsi que la</w:t>
      </w:r>
      <w:r w:rsidRPr="00984DEB">
        <w:rPr>
          <w:rFonts w:ascii="Calibri" w:eastAsia="Calibri" w:hAnsi="Calibri" w:cs="Calibri"/>
          <w:b/>
          <w:bCs/>
          <w:color w:val="auto"/>
          <w:sz w:val="22"/>
          <w:szCs w:val="22"/>
          <w:lang w:val="fr-CA"/>
        </w:rPr>
        <w:t xml:space="preserve"> préparation </w:t>
      </w:r>
      <w:r w:rsidR="00870E1A" w:rsidRPr="00984DEB">
        <w:rPr>
          <w:rFonts w:ascii="Calibri" w:eastAsia="Calibri" w:hAnsi="Calibri" w:cs="Calibri"/>
          <w:b/>
          <w:bCs/>
          <w:color w:val="auto"/>
          <w:sz w:val="22"/>
          <w:szCs w:val="22"/>
          <w:lang w:val="fr-CA"/>
        </w:rPr>
        <w:t xml:space="preserve">aux </w:t>
      </w:r>
      <w:r w:rsidRPr="00984DEB">
        <w:rPr>
          <w:rFonts w:ascii="Calibri" w:eastAsia="Calibri" w:hAnsi="Calibri" w:cs="Calibri"/>
          <w:b/>
          <w:bCs/>
          <w:color w:val="auto"/>
          <w:sz w:val="22"/>
          <w:szCs w:val="22"/>
          <w:lang w:val="fr-CA"/>
        </w:rPr>
        <w:t>évaluation</w:t>
      </w:r>
      <w:r w:rsidR="00870E1A" w:rsidRPr="00984DEB">
        <w:rPr>
          <w:rFonts w:ascii="Calibri" w:eastAsia="Calibri" w:hAnsi="Calibri" w:cs="Calibri"/>
          <w:b/>
          <w:bCs/>
          <w:color w:val="auto"/>
          <w:sz w:val="22"/>
          <w:szCs w:val="22"/>
          <w:lang w:val="fr-CA"/>
        </w:rPr>
        <w:t>s</w:t>
      </w:r>
      <w:r w:rsidR="00D35863" w:rsidRPr="00984DEB">
        <w:rPr>
          <w:rFonts w:ascii="Calibri" w:eastAsia="Calibri" w:hAnsi="Calibri" w:cs="Calibri"/>
          <w:b/>
          <w:bCs/>
          <w:color w:val="auto"/>
          <w:sz w:val="22"/>
          <w:szCs w:val="22"/>
          <w:lang w:val="fr-CA"/>
        </w:rPr>
        <w:t xml:space="preserve"> </w:t>
      </w:r>
      <w:r w:rsidRPr="00984DEB">
        <w:rPr>
          <w:rFonts w:ascii="Calibri" w:eastAsia="Calibri" w:hAnsi="Calibri" w:cs="Calibri"/>
          <w:b/>
          <w:bCs/>
          <w:color w:val="auto"/>
          <w:sz w:val="22"/>
          <w:szCs w:val="22"/>
          <w:lang w:val="fr-CA"/>
        </w:rPr>
        <w:t>linguistique</w:t>
      </w:r>
      <w:r w:rsidR="008B471F">
        <w:rPr>
          <w:rFonts w:ascii="Calibri" w:eastAsia="Calibri" w:hAnsi="Calibri" w:cs="Calibri"/>
          <w:b/>
          <w:bCs/>
          <w:color w:val="auto"/>
          <w:sz w:val="22"/>
          <w:szCs w:val="22"/>
          <w:lang w:val="fr-CA"/>
        </w:rPr>
        <w:t>s</w:t>
      </w:r>
      <w:r w:rsidR="00C53AA7">
        <w:rPr>
          <w:rFonts w:ascii="Calibri" w:eastAsia="Calibri" w:hAnsi="Calibri" w:cs="Calibri"/>
          <w:color w:val="auto"/>
          <w:sz w:val="22"/>
          <w:szCs w:val="22"/>
          <w:lang w:val="fr-CA"/>
        </w:rPr>
        <w:t xml:space="preserve"> en</w:t>
      </w:r>
      <w:r w:rsidRPr="00984DEB">
        <w:rPr>
          <w:rFonts w:ascii="Calibri" w:eastAsia="Calibri" w:hAnsi="Calibri" w:cs="Calibri"/>
          <w:b/>
          <w:bCs/>
          <w:color w:val="auto"/>
          <w:sz w:val="22"/>
          <w:szCs w:val="22"/>
          <w:lang w:val="fr-CA"/>
        </w:rPr>
        <w:t xml:space="preserve"> </w:t>
      </w:r>
      <w:r w:rsidR="008B471F" w:rsidRPr="00984DEB">
        <w:rPr>
          <w:rFonts w:ascii="Calibri" w:eastAsia="Calibri" w:hAnsi="Calibri" w:cs="Calibri"/>
          <w:b/>
          <w:bCs/>
          <w:color w:val="auto"/>
          <w:sz w:val="22"/>
          <w:szCs w:val="22"/>
          <w:lang w:val="fr-CA"/>
        </w:rPr>
        <w:t xml:space="preserve">anglais </w:t>
      </w:r>
      <w:r w:rsidR="00C53AA7">
        <w:rPr>
          <w:rFonts w:ascii="Calibri" w:eastAsia="Calibri" w:hAnsi="Calibri" w:cs="Calibri"/>
          <w:color w:val="auto"/>
          <w:sz w:val="22"/>
          <w:szCs w:val="22"/>
          <w:lang w:val="fr-CA"/>
        </w:rPr>
        <w:t>et en</w:t>
      </w:r>
      <w:r w:rsidR="008B471F" w:rsidRPr="00984DEB">
        <w:rPr>
          <w:rFonts w:ascii="Calibri" w:eastAsia="Calibri" w:hAnsi="Calibri" w:cs="Calibri"/>
          <w:b/>
          <w:bCs/>
          <w:color w:val="auto"/>
          <w:sz w:val="22"/>
          <w:szCs w:val="22"/>
          <w:lang w:val="fr-CA"/>
        </w:rPr>
        <w:t xml:space="preserve"> français</w:t>
      </w:r>
      <w:r w:rsidR="008B471F" w:rsidRPr="00984DEB">
        <w:rPr>
          <w:rFonts w:ascii="Calibri" w:eastAsia="Calibri" w:hAnsi="Calibri" w:cs="Calibri"/>
          <w:color w:val="auto"/>
          <w:sz w:val="22"/>
          <w:szCs w:val="22"/>
          <w:lang w:val="fr-CA"/>
        </w:rPr>
        <w:t xml:space="preserve"> </w:t>
      </w:r>
      <w:r w:rsidRPr="00984DEB">
        <w:rPr>
          <w:rFonts w:ascii="Calibri" w:eastAsia="Calibri" w:hAnsi="Calibri" w:cs="Calibri"/>
          <w:color w:val="auto"/>
          <w:sz w:val="22"/>
          <w:szCs w:val="22"/>
          <w:lang w:val="fr-CA"/>
        </w:rPr>
        <w:t xml:space="preserve">de la Commission de la </w:t>
      </w:r>
      <w:r w:rsidR="00C53AA7">
        <w:rPr>
          <w:rFonts w:ascii="Calibri" w:eastAsia="Calibri" w:hAnsi="Calibri" w:cs="Calibri"/>
          <w:color w:val="auto"/>
          <w:sz w:val="22"/>
          <w:szCs w:val="22"/>
          <w:lang w:val="fr-CA"/>
        </w:rPr>
        <w:t>f</w:t>
      </w:r>
      <w:r w:rsidRPr="00984DEB">
        <w:rPr>
          <w:rFonts w:ascii="Calibri" w:eastAsia="Calibri" w:hAnsi="Calibri" w:cs="Calibri"/>
          <w:color w:val="auto"/>
          <w:sz w:val="22"/>
          <w:szCs w:val="22"/>
          <w:lang w:val="fr-CA"/>
        </w:rPr>
        <w:t>onction publique (CFP). Il</w:t>
      </w:r>
      <w:r w:rsidR="00C53AA7">
        <w:rPr>
          <w:rFonts w:ascii="Calibri" w:eastAsia="Calibri" w:hAnsi="Calibri" w:cs="Calibri"/>
          <w:color w:val="auto"/>
          <w:sz w:val="22"/>
          <w:szCs w:val="22"/>
          <w:lang w:val="fr-CA"/>
        </w:rPr>
        <w:t>s</w:t>
      </w:r>
      <w:r w:rsidRPr="00984DEB">
        <w:rPr>
          <w:rFonts w:ascii="Calibri" w:eastAsia="Calibri" w:hAnsi="Calibri" w:cs="Calibri"/>
          <w:color w:val="auto"/>
          <w:sz w:val="22"/>
          <w:szCs w:val="22"/>
          <w:lang w:val="fr-CA"/>
        </w:rPr>
        <w:t xml:space="preserve"> s</w:t>
      </w:r>
      <w:r w:rsidR="00C53AA7">
        <w:rPr>
          <w:rFonts w:ascii="Calibri" w:eastAsia="Calibri" w:hAnsi="Calibri" w:cs="Calibri"/>
          <w:color w:val="auto"/>
          <w:sz w:val="22"/>
          <w:szCs w:val="22"/>
          <w:lang w:val="fr-CA"/>
        </w:rPr>
        <w:t>on</w:t>
      </w:r>
      <w:r w:rsidRPr="00984DEB">
        <w:rPr>
          <w:rFonts w:ascii="Calibri" w:eastAsia="Calibri" w:hAnsi="Calibri" w:cs="Calibri"/>
          <w:color w:val="auto"/>
          <w:sz w:val="22"/>
          <w:szCs w:val="22"/>
          <w:lang w:val="fr-CA"/>
        </w:rPr>
        <w:t>t généralement offert</w:t>
      </w:r>
      <w:r w:rsidR="000D7DF2">
        <w:rPr>
          <w:rFonts w:ascii="Calibri" w:eastAsia="Calibri" w:hAnsi="Calibri" w:cs="Calibri"/>
          <w:color w:val="auto"/>
          <w:sz w:val="22"/>
          <w:szCs w:val="22"/>
          <w:lang w:val="fr-CA"/>
        </w:rPr>
        <w:t>s</w:t>
      </w:r>
      <w:r w:rsidRPr="00984DEB">
        <w:rPr>
          <w:rFonts w:ascii="Calibri" w:eastAsia="Calibri" w:hAnsi="Calibri" w:cs="Calibri"/>
          <w:color w:val="auto"/>
          <w:sz w:val="22"/>
          <w:szCs w:val="22"/>
          <w:lang w:val="fr-CA"/>
        </w:rPr>
        <w:t xml:space="preserve"> </w:t>
      </w:r>
      <w:r w:rsidRPr="000D7DF2">
        <w:rPr>
          <w:rFonts w:ascii="Calibri" w:eastAsia="Calibri" w:hAnsi="Calibri" w:cs="Calibri"/>
          <w:b/>
          <w:bCs/>
          <w:color w:val="auto"/>
          <w:sz w:val="22"/>
          <w:szCs w:val="22"/>
          <w:lang w:val="fr-CA"/>
        </w:rPr>
        <w:t>à temps partiel</w:t>
      </w:r>
      <w:r w:rsidRPr="00984DEB">
        <w:rPr>
          <w:rFonts w:ascii="Calibri" w:eastAsia="Calibri" w:hAnsi="Calibri" w:cs="Calibri"/>
          <w:color w:val="auto"/>
          <w:sz w:val="22"/>
          <w:szCs w:val="22"/>
          <w:lang w:val="fr-CA"/>
        </w:rPr>
        <w:t>.</w:t>
      </w:r>
    </w:p>
    <w:p w14:paraId="1D7E6DBE" w14:textId="77777777" w:rsidR="00684074" w:rsidRPr="00984DEB" w:rsidRDefault="00684074" w:rsidP="00C36162">
      <w:pPr>
        <w:spacing w:before="0" w:after="0"/>
        <w:ind w:right="-23"/>
        <w:rPr>
          <w:rFonts w:ascii="Calibri" w:eastAsia="Calibri" w:hAnsi="Calibri" w:cs="Calibri"/>
          <w:color w:val="auto"/>
          <w:sz w:val="22"/>
          <w:szCs w:val="22"/>
          <w:lang w:val="fr-CA"/>
        </w:rPr>
      </w:pPr>
    </w:p>
    <w:p w14:paraId="2E260AE3" w14:textId="76FE02F8" w:rsidR="001E650E" w:rsidRPr="00984DEB" w:rsidRDefault="000D7DF2" w:rsidP="00C36162">
      <w:pPr>
        <w:spacing w:before="0" w:after="0"/>
        <w:ind w:right="-23"/>
        <w:rPr>
          <w:rFonts w:ascii="Calibri" w:eastAsia="Calibri" w:hAnsi="Calibri" w:cs="Calibri"/>
          <w:color w:val="auto"/>
          <w:sz w:val="22"/>
          <w:szCs w:val="22"/>
          <w:lang w:val="fr-CA"/>
        </w:rPr>
      </w:pPr>
      <w:r>
        <w:rPr>
          <w:rFonts w:ascii="Calibri" w:eastAsia="Calibri" w:hAnsi="Calibri" w:cs="Calibri"/>
          <w:color w:val="auto"/>
          <w:sz w:val="22"/>
          <w:szCs w:val="22"/>
          <w:lang w:val="fr-CA"/>
        </w:rPr>
        <w:t xml:space="preserve">En ce qui concerne </w:t>
      </w:r>
      <w:r w:rsidR="007D5169">
        <w:rPr>
          <w:rFonts w:ascii="Calibri" w:eastAsia="Calibri" w:hAnsi="Calibri" w:cs="Calibri"/>
          <w:color w:val="auto"/>
          <w:sz w:val="22"/>
          <w:szCs w:val="22"/>
          <w:lang w:val="fr-CA"/>
        </w:rPr>
        <w:t xml:space="preserve">le </w:t>
      </w:r>
      <w:r w:rsidR="007D5169">
        <w:rPr>
          <w:rFonts w:ascii="Calibri" w:eastAsia="Calibri" w:hAnsi="Calibri" w:cs="Calibri"/>
          <w:b/>
          <w:bCs/>
          <w:color w:val="auto"/>
          <w:sz w:val="22"/>
          <w:szCs w:val="22"/>
          <w:lang w:val="fr-CA"/>
        </w:rPr>
        <w:t xml:space="preserve">tutorat </w:t>
      </w:r>
      <w:r w:rsidR="00D013BE" w:rsidRPr="00984DEB">
        <w:rPr>
          <w:rFonts w:ascii="Calibri" w:eastAsia="Calibri" w:hAnsi="Calibri" w:cs="Calibri"/>
          <w:b/>
          <w:bCs/>
          <w:color w:val="auto"/>
          <w:sz w:val="22"/>
          <w:szCs w:val="22"/>
          <w:lang w:val="fr-CA"/>
        </w:rPr>
        <w:t>de groupe</w:t>
      </w:r>
      <w:r w:rsidR="00EC398C">
        <w:rPr>
          <w:rFonts w:ascii="Calibri" w:eastAsia="Calibri" w:hAnsi="Calibri" w:cs="Calibri"/>
          <w:color w:val="auto"/>
          <w:sz w:val="22"/>
          <w:szCs w:val="22"/>
          <w:lang w:val="fr-CA"/>
        </w:rPr>
        <w:t>, il faut prévoir</w:t>
      </w:r>
      <w:r w:rsidR="003B2510">
        <w:rPr>
          <w:rFonts w:ascii="Calibri" w:eastAsia="Calibri" w:hAnsi="Calibri" w:cs="Calibri"/>
          <w:color w:val="auto"/>
          <w:sz w:val="22"/>
          <w:szCs w:val="22"/>
          <w:lang w:val="fr-CA"/>
        </w:rPr>
        <w:t xml:space="preserve"> la création de </w:t>
      </w:r>
      <w:r w:rsidR="00D013BE" w:rsidRPr="00984DEB">
        <w:rPr>
          <w:rFonts w:ascii="Calibri" w:eastAsia="Calibri" w:hAnsi="Calibri" w:cs="Calibri"/>
          <w:b/>
          <w:bCs/>
          <w:color w:val="auto"/>
          <w:sz w:val="22"/>
          <w:szCs w:val="22"/>
          <w:lang w:val="fr-CA"/>
        </w:rPr>
        <w:t>groupes de 2 à 4 apprenants</w:t>
      </w:r>
      <w:r w:rsidR="00D013BE" w:rsidRPr="00984DEB">
        <w:rPr>
          <w:rFonts w:ascii="Calibri" w:eastAsia="Calibri" w:hAnsi="Calibri" w:cs="Calibri"/>
          <w:color w:val="auto"/>
          <w:sz w:val="22"/>
          <w:szCs w:val="22"/>
          <w:lang w:val="fr-CA"/>
        </w:rPr>
        <w:t xml:space="preserve"> de même niveau</w:t>
      </w:r>
      <w:r w:rsidR="00180B94">
        <w:rPr>
          <w:rFonts w:ascii="Calibri" w:eastAsia="Calibri" w:hAnsi="Calibri" w:cs="Calibri"/>
          <w:color w:val="auto"/>
          <w:sz w:val="22"/>
          <w:szCs w:val="22"/>
          <w:lang w:val="fr-CA"/>
        </w:rPr>
        <w:t xml:space="preserve">, qui </w:t>
      </w:r>
      <w:r w:rsidR="005C0B48">
        <w:rPr>
          <w:rFonts w:ascii="Calibri" w:eastAsia="Calibri" w:hAnsi="Calibri" w:cs="Calibri"/>
          <w:color w:val="auto"/>
          <w:sz w:val="22"/>
          <w:szCs w:val="22"/>
          <w:lang w:val="fr-CA"/>
        </w:rPr>
        <w:t>participeront à des séances d</w:t>
      </w:r>
      <w:r w:rsidR="00D013BE" w:rsidRPr="00984DEB">
        <w:rPr>
          <w:rFonts w:ascii="Calibri" w:eastAsia="Calibri" w:hAnsi="Calibri" w:cs="Calibri"/>
          <w:color w:val="auto"/>
          <w:sz w:val="22"/>
          <w:szCs w:val="22"/>
          <w:lang w:val="fr-CA"/>
        </w:rPr>
        <w:t xml:space="preserve">’une durée de 1 </w:t>
      </w:r>
      <w:r w:rsidR="007E02BB" w:rsidRPr="00984DEB">
        <w:rPr>
          <w:rFonts w:ascii="Calibri" w:eastAsia="Calibri" w:hAnsi="Calibri" w:cs="Calibri"/>
          <w:color w:val="auto"/>
          <w:sz w:val="22"/>
          <w:szCs w:val="22"/>
          <w:lang w:val="fr-CA"/>
        </w:rPr>
        <w:t>à</w:t>
      </w:r>
      <w:r w:rsidR="00D013BE" w:rsidRPr="00984DEB">
        <w:rPr>
          <w:rFonts w:ascii="Calibri" w:eastAsia="Calibri" w:hAnsi="Calibri" w:cs="Calibri"/>
          <w:color w:val="auto"/>
          <w:sz w:val="22"/>
          <w:szCs w:val="22"/>
          <w:lang w:val="fr-CA"/>
        </w:rPr>
        <w:t xml:space="preserve"> 3 heures, généralement quelques fois par semaine.</w:t>
      </w:r>
    </w:p>
    <w:p w14:paraId="581323D9" w14:textId="27297472" w:rsidR="313CC033" w:rsidRPr="00984DEB" w:rsidRDefault="313CC033" w:rsidP="00C36162">
      <w:pPr>
        <w:spacing w:before="0" w:after="0"/>
        <w:ind w:right="-23"/>
        <w:rPr>
          <w:rFonts w:ascii="Calibri" w:eastAsia="Calibri" w:hAnsi="Calibri" w:cs="Calibri"/>
          <w:color w:val="auto"/>
          <w:sz w:val="22"/>
          <w:szCs w:val="22"/>
          <w:lang w:val="fr-CA"/>
        </w:rPr>
      </w:pPr>
    </w:p>
    <w:p w14:paraId="43AE4D1E" w14:textId="1E8A2E0C" w:rsidR="00D013BE" w:rsidRPr="00984DEB" w:rsidRDefault="00DE532E" w:rsidP="00C36162">
      <w:pPr>
        <w:spacing w:before="0" w:after="0"/>
        <w:ind w:right="-23"/>
        <w:rPr>
          <w:rFonts w:ascii="Calibri" w:eastAsia="Calibri" w:hAnsi="Calibri" w:cs="Calibri"/>
          <w:color w:val="auto"/>
          <w:sz w:val="22"/>
          <w:szCs w:val="22"/>
          <w:lang w:val="fr-CA"/>
        </w:rPr>
      </w:pPr>
      <w:r>
        <w:rPr>
          <w:rFonts w:ascii="Calibri" w:eastAsia="Calibri" w:hAnsi="Calibri" w:cs="Calibri"/>
          <w:color w:val="auto"/>
          <w:sz w:val="22"/>
          <w:szCs w:val="22"/>
          <w:lang w:val="fr-CA"/>
        </w:rPr>
        <w:t xml:space="preserve">En ce qui concerne </w:t>
      </w:r>
      <w:r w:rsidR="007265CB">
        <w:rPr>
          <w:rFonts w:ascii="Calibri" w:eastAsia="Calibri" w:hAnsi="Calibri" w:cs="Calibri"/>
          <w:color w:val="auto"/>
          <w:sz w:val="22"/>
          <w:szCs w:val="22"/>
          <w:lang w:val="fr-CA"/>
        </w:rPr>
        <w:t>le</w:t>
      </w:r>
      <w:r w:rsidR="007265CB" w:rsidRPr="00984DEB">
        <w:rPr>
          <w:rFonts w:ascii="Calibri" w:eastAsia="Calibri" w:hAnsi="Calibri" w:cs="Calibri"/>
          <w:color w:val="auto"/>
          <w:sz w:val="22"/>
          <w:szCs w:val="22"/>
          <w:lang w:val="fr-CA"/>
        </w:rPr>
        <w:t xml:space="preserve"> </w:t>
      </w:r>
      <w:r w:rsidR="007265CB">
        <w:rPr>
          <w:rFonts w:ascii="Calibri" w:eastAsia="Calibri" w:hAnsi="Calibri" w:cs="Calibri"/>
          <w:b/>
          <w:bCs/>
          <w:color w:val="auto"/>
          <w:sz w:val="22"/>
          <w:szCs w:val="22"/>
          <w:lang w:val="fr-CA"/>
        </w:rPr>
        <w:t xml:space="preserve">tutorat </w:t>
      </w:r>
      <w:r w:rsidR="007265CB" w:rsidRPr="00984DEB">
        <w:rPr>
          <w:rFonts w:ascii="Calibri" w:eastAsia="Calibri" w:hAnsi="Calibri" w:cs="Calibri"/>
          <w:b/>
          <w:bCs/>
          <w:color w:val="auto"/>
          <w:sz w:val="22"/>
          <w:szCs w:val="22"/>
          <w:lang w:val="fr-CA"/>
        </w:rPr>
        <w:t>individuel</w:t>
      </w:r>
      <w:r w:rsidR="00600977">
        <w:rPr>
          <w:rFonts w:ascii="Calibri" w:eastAsia="Calibri" w:hAnsi="Calibri" w:cs="Calibri"/>
          <w:color w:val="auto"/>
          <w:sz w:val="22"/>
          <w:szCs w:val="22"/>
          <w:lang w:val="fr-CA"/>
        </w:rPr>
        <w:t xml:space="preserve">, </w:t>
      </w:r>
      <w:r w:rsidR="0090282F">
        <w:rPr>
          <w:rFonts w:ascii="Calibri" w:eastAsia="Calibri" w:hAnsi="Calibri" w:cs="Calibri"/>
          <w:color w:val="auto"/>
          <w:sz w:val="22"/>
          <w:szCs w:val="22"/>
          <w:lang w:val="fr-CA"/>
        </w:rPr>
        <w:t>l</w:t>
      </w:r>
      <w:r w:rsidR="00D013BE" w:rsidRPr="00984DEB">
        <w:rPr>
          <w:rFonts w:ascii="Calibri" w:eastAsia="Calibri" w:hAnsi="Calibri" w:cs="Calibri"/>
          <w:color w:val="auto"/>
          <w:sz w:val="22"/>
          <w:szCs w:val="22"/>
          <w:lang w:val="fr-CA"/>
        </w:rPr>
        <w:t xml:space="preserve">es séances </w:t>
      </w:r>
      <w:r w:rsidR="0090282F">
        <w:rPr>
          <w:rFonts w:ascii="Calibri" w:eastAsia="Calibri" w:hAnsi="Calibri" w:cs="Calibri"/>
          <w:color w:val="auto"/>
          <w:sz w:val="22"/>
          <w:szCs w:val="22"/>
          <w:lang w:val="fr-CA"/>
        </w:rPr>
        <w:t xml:space="preserve">sont d’une </w:t>
      </w:r>
      <w:r w:rsidR="00D013BE" w:rsidRPr="00984DEB">
        <w:rPr>
          <w:rFonts w:ascii="Calibri" w:eastAsia="Calibri" w:hAnsi="Calibri" w:cs="Calibri"/>
          <w:color w:val="auto"/>
          <w:sz w:val="22"/>
          <w:szCs w:val="22"/>
          <w:lang w:val="fr-CA"/>
        </w:rPr>
        <w:t>durée minimale d</w:t>
      </w:r>
      <w:r w:rsidR="600E182E" w:rsidRPr="00984DEB">
        <w:rPr>
          <w:rFonts w:ascii="Calibri" w:eastAsia="Calibri" w:hAnsi="Calibri" w:cs="Calibri"/>
          <w:color w:val="auto"/>
          <w:sz w:val="22"/>
          <w:szCs w:val="22"/>
          <w:lang w:val="fr-CA"/>
        </w:rPr>
        <w:t>e</w:t>
      </w:r>
      <w:r w:rsidR="00D013BE" w:rsidRPr="00984DEB">
        <w:rPr>
          <w:rFonts w:ascii="Calibri" w:eastAsia="Calibri" w:hAnsi="Calibri" w:cs="Calibri"/>
          <w:color w:val="auto"/>
          <w:sz w:val="22"/>
          <w:szCs w:val="22"/>
          <w:lang w:val="fr-CA"/>
        </w:rPr>
        <w:t xml:space="preserve"> 1 heure.</w:t>
      </w:r>
    </w:p>
    <w:p w14:paraId="3AA540D5" w14:textId="77777777" w:rsidR="00563FD0" w:rsidRPr="00984DEB" w:rsidRDefault="00563FD0" w:rsidP="00C36162">
      <w:pPr>
        <w:spacing w:before="0" w:after="0"/>
        <w:ind w:right="-23"/>
        <w:rPr>
          <w:rFonts w:ascii="Calibri" w:eastAsia="Calibri" w:hAnsi="Calibri" w:cs="Calibri"/>
          <w:color w:val="auto"/>
          <w:sz w:val="22"/>
          <w:szCs w:val="22"/>
          <w:lang w:val="fr-CA"/>
        </w:rPr>
      </w:pPr>
    </w:p>
    <w:p w14:paraId="3CD40942" w14:textId="23B882B9" w:rsidR="00164E00" w:rsidRPr="00984DEB" w:rsidRDefault="00563FD0" w:rsidP="00C36162">
      <w:pPr>
        <w:spacing w:before="0" w:after="0"/>
        <w:ind w:right="-23"/>
        <w:rPr>
          <w:rFonts w:ascii="Calibri" w:eastAsia="Calibri" w:hAnsi="Calibri" w:cs="Calibri"/>
          <w:color w:val="auto"/>
          <w:sz w:val="22"/>
          <w:szCs w:val="22"/>
          <w:lang w:val="fr-CA"/>
        </w:rPr>
      </w:pPr>
      <w:r w:rsidRPr="00984DEB">
        <w:rPr>
          <w:rFonts w:ascii="Calibri" w:eastAsia="Calibri" w:hAnsi="Calibri" w:cs="Calibri"/>
          <w:color w:val="2F5496"/>
          <w:sz w:val="24"/>
          <w:lang w:val="fr-CA"/>
        </w:rPr>
        <w:t>Tests de classement et évaluations d</w:t>
      </w:r>
      <w:r w:rsidR="007265CB">
        <w:rPr>
          <w:rFonts w:ascii="Calibri" w:eastAsia="Calibri" w:hAnsi="Calibri" w:cs="Calibri"/>
          <w:color w:val="2F5496"/>
          <w:sz w:val="24"/>
          <w:lang w:val="fr-CA"/>
        </w:rPr>
        <w:t>u</w:t>
      </w:r>
      <w:r w:rsidRPr="00984DEB">
        <w:rPr>
          <w:rFonts w:ascii="Calibri" w:eastAsia="Calibri" w:hAnsi="Calibri" w:cs="Calibri"/>
          <w:color w:val="2F5496"/>
          <w:sz w:val="24"/>
          <w:lang w:val="fr-CA"/>
        </w:rPr>
        <w:t xml:space="preserve"> niveau linguistique de départ</w:t>
      </w:r>
    </w:p>
    <w:p w14:paraId="688FC475" w14:textId="77777777" w:rsidR="005C1B15" w:rsidRPr="00984DEB" w:rsidRDefault="005C1B15" w:rsidP="00C36162">
      <w:pPr>
        <w:pStyle w:val="NormalWeb"/>
        <w:spacing w:before="0" w:beforeAutospacing="0" w:after="0" w:afterAutospacing="0"/>
        <w:jc w:val="center"/>
        <w:rPr>
          <w:rFonts w:ascii="Calibri" w:hAnsi="Calibri" w:cs="Calibri"/>
          <w:b/>
          <w:bCs/>
          <w:lang w:val="fr-CA"/>
        </w:rPr>
      </w:pPr>
    </w:p>
    <w:p w14:paraId="3B5961EB" w14:textId="28F8A65A" w:rsidR="000905CF" w:rsidRPr="00984DEB" w:rsidRDefault="000905CF" w:rsidP="00C36162">
      <w:pPr>
        <w:spacing w:before="0" w:after="0"/>
        <w:ind w:right="-23"/>
        <w:rPr>
          <w:rFonts w:ascii="Calibri" w:eastAsia="Calibri" w:hAnsi="Calibri" w:cs="Calibri"/>
          <w:color w:val="auto"/>
          <w:sz w:val="22"/>
          <w:szCs w:val="22"/>
          <w:lang w:val="fr-CA"/>
        </w:rPr>
      </w:pPr>
      <w:r w:rsidRPr="00984DEB">
        <w:rPr>
          <w:rFonts w:ascii="Calibri" w:eastAsia="Calibri" w:hAnsi="Calibri" w:cs="Calibri"/>
          <w:color w:val="auto"/>
          <w:sz w:val="22"/>
          <w:szCs w:val="22"/>
          <w:lang w:val="fr-CA"/>
        </w:rPr>
        <w:t xml:space="preserve">Si vous n’êtes pas certain du niveau </w:t>
      </w:r>
      <w:r w:rsidR="00D85C7A">
        <w:rPr>
          <w:rFonts w:ascii="Calibri" w:eastAsia="Calibri" w:hAnsi="Calibri" w:cs="Calibri"/>
          <w:color w:val="auto"/>
          <w:sz w:val="22"/>
          <w:szCs w:val="22"/>
          <w:lang w:val="fr-CA"/>
        </w:rPr>
        <w:t xml:space="preserve">linguistique </w:t>
      </w:r>
      <w:r w:rsidRPr="00984DEB">
        <w:rPr>
          <w:rFonts w:ascii="Calibri" w:eastAsia="Calibri" w:hAnsi="Calibri" w:cs="Calibri"/>
          <w:color w:val="auto"/>
          <w:sz w:val="22"/>
          <w:szCs w:val="22"/>
          <w:lang w:val="fr-CA"/>
        </w:rPr>
        <w:t xml:space="preserve">de départ </w:t>
      </w:r>
      <w:r w:rsidR="00147F5F" w:rsidRPr="00984DEB">
        <w:rPr>
          <w:rFonts w:ascii="Calibri" w:eastAsia="Calibri" w:hAnsi="Calibri" w:cs="Calibri"/>
          <w:color w:val="auto"/>
          <w:sz w:val="22"/>
          <w:szCs w:val="22"/>
          <w:lang w:val="fr-CA"/>
        </w:rPr>
        <w:t>de</w:t>
      </w:r>
      <w:r w:rsidR="00750212" w:rsidRPr="00984DEB">
        <w:rPr>
          <w:rFonts w:ascii="Calibri" w:eastAsia="Calibri" w:hAnsi="Calibri" w:cs="Calibri"/>
          <w:color w:val="auto"/>
          <w:sz w:val="22"/>
          <w:szCs w:val="22"/>
          <w:lang w:val="fr-CA"/>
        </w:rPr>
        <w:t xml:space="preserve"> la</w:t>
      </w:r>
      <w:r w:rsidRPr="00984DEB">
        <w:rPr>
          <w:rFonts w:ascii="Calibri" w:eastAsia="Calibri" w:hAnsi="Calibri" w:cs="Calibri"/>
          <w:color w:val="auto"/>
          <w:sz w:val="22"/>
          <w:szCs w:val="22"/>
          <w:lang w:val="fr-CA"/>
        </w:rPr>
        <w:t xml:space="preserve"> formation</w:t>
      </w:r>
      <w:r w:rsidR="00FF7F56" w:rsidRPr="00984DEB">
        <w:rPr>
          <w:rFonts w:ascii="Calibri" w:eastAsia="Calibri" w:hAnsi="Calibri" w:cs="Calibri"/>
          <w:color w:val="auto"/>
          <w:sz w:val="22"/>
          <w:szCs w:val="22"/>
          <w:lang w:val="fr-CA"/>
        </w:rPr>
        <w:t xml:space="preserve"> que vous </w:t>
      </w:r>
      <w:r w:rsidR="00147F5F" w:rsidRPr="00984DEB">
        <w:rPr>
          <w:rFonts w:ascii="Calibri" w:eastAsia="Calibri" w:hAnsi="Calibri" w:cs="Calibri"/>
          <w:color w:val="auto"/>
          <w:sz w:val="22"/>
          <w:szCs w:val="22"/>
          <w:lang w:val="fr-CA"/>
        </w:rPr>
        <w:t>re</w:t>
      </w:r>
      <w:r w:rsidR="00FF7F56" w:rsidRPr="00984DEB">
        <w:rPr>
          <w:rFonts w:ascii="Calibri" w:eastAsia="Calibri" w:hAnsi="Calibri" w:cs="Calibri"/>
          <w:color w:val="auto"/>
          <w:sz w:val="22"/>
          <w:szCs w:val="22"/>
          <w:lang w:val="fr-CA"/>
        </w:rPr>
        <w:t>cherchez</w:t>
      </w:r>
      <w:r w:rsidRPr="00984DEB">
        <w:rPr>
          <w:rFonts w:ascii="Calibri" w:eastAsia="Calibri" w:hAnsi="Calibri" w:cs="Calibri"/>
          <w:color w:val="auto"/>
          <w:sz w:val="22"/>
          <w:szCs w:val="22"/>
          <w:lang w:val="fr-CA"/>
        </w:rPr>
        <w:t>, vous pouvez obtenir pour vous</w:t>
      </w:r>
      <w:r w:rsidR="0057126A">
        <w:rPr>
          <w:rFonts w:ascii="Calibri" w:eastAsia="Calibri" w:hAnsi="Calibri" w:cs="Calibri"/>
          <w:color w:val="auto"/>
          <w:sz w:val="22"/>
          <w:szCs w:val="22"/>
          <w:lang w:val="fr-CA"/>
        </w:rPr>
        <w:t>-même</w:t>
      </w:r>
      <w:r w:rsidRPr="00984DEB">
        <w:rPr>
          <w:rFonts w:ascii="Calibri" w:eastAsia="Calibri" w:hAnsi="Calibri" w:cs="Calibri"/>
          <w:color w:val="auto"/>
          <w:sz w:val="22"/>
          <w:szCs w:val="22"/>
          <w:lang w:val="fr-CA"/>
        </w:rPr>
        <w:t xml:space="preserve"> ou vos employés </w:t>
      </w:r>
      <w:hyperlink r:id="rId12">
        <w:r w:rsidRPr="00984DEB">
          <w:rPr>
            <w:rFonts w:ascii="Calibri" w:eastAsia="Calibri" w:hAnsi="Calibri" w:cs="Calibri"/>
            <w:color w:val="0563C1"/>
            <w:sz w:val="22"/>
            <w:szCs w:val="22"/>
            <w:u w:val="single"/>
            <w:lang w:val="fr-CA"/>
          </w:rPr>
          <w:t>des tests de classement</w:t>
        </w:r>
      </w:hyperlink>
      <w:r w:rsidR="00504376" w:rsidRPr="00984DEB">
        <w:rPr>
          <w:rFonts w:ascii="Calibri" w:eastAsia="Calibri" w:hAnsi="Calibri" w:cs="Calibri"/>
          <w:color w:val="auto"/>
          <w:sz w:val="22"/>
          <w:szCs w:val="22"/>
          <w:lang w:val="fr-CA"/>
        </w:rPr>
        <w:t xml:space="preserve"> </w:t>
      </w:r>
      <w:r w:rsidR="441903CE" w:rsidRPr="00984DEB">
        <w:rPr>
          <w:rFonts w:ascii="Calibri" w:eastAsia="Calibri" w:hAnsi="Calibri" w:cs="Calibri"/>
          <w:color w:val="auto"/>
          <w:sz w:val="22"/>
          <w:szCs w:val="22"/>
          <w:lang w:val="fr-CA"/>
        </w:rPr>
        <w:t>(</w:t>
      </w:r>
      <w:r w:rsidR="00686DAD">
        <w:rPr>
          <w:rFonts w:ascii="Calibri" w:eastAsia="Calibri" w:hAnsi="Calibri" w:cs="Calibri"/>
          <w:color w:val="auto"/>
          <w:sz w:val="22"/>
          <w:szCs w:val="22"/>
          <w:lang w:val="fr-CA"/>
        </w:rPr>
        <w:t xml:space="preserve">tests de </w:t>
      </w:r>
      <w:r w:rsidR="441903CE" w:rsidRPr="00984DEB">
        <w:rPr>
          <w:rFonts w:ascii="Calibri" w:eastAsia="Calibri" w:hAnsi="Calibri" w:cs="Calibri"/>
          <w:color w:val="auto"/>
          <w:sz w:val="22"/>
          <w:szCs w:val="22"/>
          <w:lang w:val="fr-CA"/>
        </w:rPr>
        <w:t xml:space="preserve">placement) </w:t>
      </w:r>
      <w:r w:rsidR="00686DAD">
        <w:rPr>
          <w:rFonts w:ascii="Calibri" w:eastAsia="Calibri" w:hAnsi="Calibri" w:cs="Calibri"/>
          <w:color w:val="auto"/>
          <w:sz w:val="22"/>
          <w:szCs w:val="22"/>
          <w:lang w:val="fr-CA"/>
        </w:rPr>
        <w:t>pour vous aider</w:t>
      </w:r>
      <w:r w:rsidR="00504376" w:rsidRPr="00984DEB">
        <w:rPr>
          <w:rFonts w:ascii="Calibri" w:eastAsia="Calibri" w:hAnsi="Calibri" w:cs="Calibri"/>
          <w:color w:val="auto"/>
          <w:sz w:val="22"/>
          <w:szCs w:val="22"/>
          <w:lang w:val="fr-CA"/>
        </w:rPr>
        <w:t xml:space="preserve"> à déterm</w:t>
      </w:r>
      <w:r w:rsidR="00272B77" w:rsidRPr="00984DEB">
        <w:rPr>
          <w:rFonts w:ascii="Calibri" w:eastAsia="Calibri" w:hAnsi="Calibri" w:cs="Calibri"/>
          <w:color w:val="auto"/>
          <w:sz w:val="22"/>
          <w:szCs w:val="22"/>
          <w:lang w:val="fr-CA"/>
        </w:rPr>
        <w:t>iner</w:t>
      </w:r>
      <w:r w:rsidR="00504376" w:rsidRPr="00984DEB">
        <w:rPr>
          <w:rFonts w:ascii="Calibri" w:eastAsia="Calibri" w:hAnsi="Calibri" w:cs="Calibri"/>
          <w:color w:val="auto"/>
          <w:sz w:val="22"/>
          <w:szCs w:val="22"/>
          <w:lang w:val="fr-CA"/>
        </w:rPr>
        <w:t xml:space="preserve"> </w:t>
      </w:r>
      <w:r w:rsidR="00272B77" w:rsidRPr="00984DEB">
        <w:rPr>
          <w:rFonts w:ascii="Calibri" w:eastAsia="Calibri" w:hAnsi="Calibri" w:cs="Calibri"/>
          <w:color w:val="auto"/>
          <w:sz w:val="22"/>
          <w:szCs w:val="22"/>
          <w:lang w:val="fr-CA"/>
        </w:rPr>
        <w:t xml:space="preserve">à quel niveau vous devriez commencer </w:t>
      </w:r>
      <w:r w:rsidR="00147F5F" w:rsidRPr="00984DEB">
        <w:rPr>
          <w:rFonts w:ascii="Calibri" w:eastAsia="Calibri" w:hAnsi="Calibri" w:cs="Calibri"/>
          <w:color w:val="auto"/>
          <w:sz w:val="22"/>
          <w:szCs w:val="22"/>
          <w:lang w:val="fr-CA"/>
        </w:rPr>
        <w:t>la</w:t>
      </w:r>
      <w:r w:rsidR="00272B77" w:rsidRPr="00984DEB">
        <w:rPr>
          <w:rFonts w:ascii="Calibri" w:eastAsia="Calibri" w:hAnsi="Calibri" w:cs="Calibri"/>
          <w:color w:val="auto"/>
          <w:sz w:val="22"/>
          <w:szCs w:val="22"/>
          <w:lang w:val="fr-CA"/>
        </w:rPr>
        <w:t xml:space="preserve"> formation linguistique formelle</w:t>
      </w:r>
      <w:r w:rsidR="00F56AA2" w:rsidRPr="00984DEB">
        <w:rPr>
          <w:rFonts w:ascii="Calibri" w:eastAsia="Calibri" w:hAnsi="Calibri" w:cs="Calibri"/>
          <w:color w:val="auto"/>
          <w:sz w:val="22"/>
          <w:szCs w:val="22"/>
          <w:lang w:val="fr-CA"/>
        </w:rPr>
        <w:t>.</w:t>
      </w:r>
      <w:r w:rsidR="00272B77" w:rsidRPr="00984DEB">
        <w:rPr>
          <w:rFonts w:ascii="Calibri" w:eastAsia="Calibri" w:hAnsi="Calibri" w:cs="Calibri"/>
          <w:color w:val="auto"/>
          <w:sz w:val="22"/>
          <w:szCs w:val="22"/>
          <w:lang w:val="fr-CA"/>
        </w:rPr>
        <w:t xml:space="preserve"> </w:t>
      </w:r>
    </w:p>
    <w:p w14:paraId="0AD59AFB" w14:textId="77777777" w:rsidR="00606B13" w:rsidRPr="00984DEB" w:rsidRDefault="00606B13" w:rsidP="00C36162">
      <w:pPr>
        <w:spacing w:before="0" w:after="0"/>
        <w:ind w:right="-23"/>
        <w:rPr>
          <w:rFonts w:ascii="Calibri" w:eastAsia="Calibri" w:hAnsi="Calibri" w:cs="Calibri"/>
          <w:color w:val="auto"/>
          <w:sz w:val="22"/>
          <w:szCs w:val="22"/>
          <w:lang w:val="fr-CA"/>
        </w:rPr>
      </w:pPr>
    </w:p>
    <w:p w14:paraId="5467AB37" w14:textId="5BFFCD50" w:rsidR="00A16B7F" w:rsidRPr="00984DEB" w:rsidRDefault="00606B13" w:rsidP="00C36162">
      <w:pPr>
        <w:spacing w:before="0" w:after="0"/>
        <w:ind w:right="-23"/>
        <w:rPr>
          <w:rFonts w:ascii="Calibri" w:eastAsia="Calibri" w:hAnsi="Calibri" w:cs="Calibri"/>
          <w:color w:val="2F5496"/>
          <w:sz w:val="24"/>
          <w:lang w:val="fr-CA"/>
        </w:rPr>
      </w:pPr>
      <w:r w:rsidRPr="00984DEB">
        <w:rPr>
          <w:rFonts w:ascii="Calibri" w:eastAsia="Calibri" w:hAnsi="Calibri" w:cs="Calibri"/>
          <w:color w:val="2F5496"/>
          <w:sz w:val="24"/>
          <w:lang w:val="fr-CA"/>
        </w:rPr>
        <w:t>Cours de reprise</w:t>
      </w:r>
    </w:p>
    <w:p w14:paraId="3741E72F" w14:textId="77777777" w:rsidR="00D01C4D" w:rsidRPr="00984DEB" w:rsidRDefault="00D01C4D" w:rsidP="00C36162">
      <w:pPr>
        <w:spacing w:before="0" w:after="0"/>
        <w:ind w:right="-23"/>
        <w:rPr>
          <w:rFonts w:ascii="Calibri" w:eastAsia="Calibri" w:hAnsi="Calibri" w:cs="Calibri"/>
          <w:color w:val="2F5496"/>
          <w:sz w:val="24"/>
          <w:lang w:val="fr-CA"/>
        </w:rPr>
      </w:pPr>
    </w:p>
    <w:p w14:paraId="56BB1948" w14:textId="5A149BC8" w:rsidR="00644CCA" w:rsidRPr="00984DEB" w:rsidRDefault="00644CCA" w:rsidP="00C36162">
      <w:pPr>
        <w:spacing w:before="0" w:after="0"/>
        <w:ind w:right="-23"/>
        <w:rPr>
          <w:rFonts w:ascii="Calibri" w:eastAsia="Calibri" w:hAnsi="Calibri" w:cs="Calibri"/>
          <w:color w:val="auto"/>
          <w:sz w:val="22"/>
          <w:szCs w:val="22"/>
          <w:lang w:val="fr-CA"/>
        </w:rPr>
      </w:pPr>
      <w:r w:rsidRPr="00984DEB">
        <w:rPr>
          <w:rFonts w:ascii="Calibri" w:eastAsia="Calibri" w:hAnsi="Calibri" w:cs="Calibri"/>
          <w:color w:val="auto"/>
          <w:sz w:val="22"/>
          <w:szCs w:val="22"/>
          <w:lang w:val="fr-CA"/>
        </w:rPr>
        <w:t xml:space="preserve">Si la formation que vous </w:t>
      </w:r>
      <w:r w:rsidR="00040021" w:rsidRPr="00984DEB">
        <w:rPr>
          <w:rFonts w:ascii="Calibri" w:eastAsia="Calibri" w:hAnsi="Calibri" w:cs="Calibri"/>
          <w:color w:val="auto"/>
          <w:sz w:val="22"/>
          <w:szCs w:val="22"/>
          <w:lang w:val="fr-CA"/>
        </w:rPr>
        <w:t xml:space="preserve">ou un membre de votre équipe </w:t>
      </w:r>
      <w:r w:rsidRPr="00984DEB">
        <w:rPr>
          <w:rFonts w:ascii="Calibri" w:eastAsia="Calibri" w:hAnsi="Calibri" w:cs="Calibri"/>
          <w:color w:val="auto"/>
          <w:sz w:val="22"/>
          <w:szCs w:val="22"/>
          <w:lang w:val="fr-CA"/>
        </w:rPr>
        <w:t xml:space="preserve">avez suivie n’a pas donné les </w:t>
      </w:r>
      <w:r w:rsidR="00EE5CF3" w:rsidRPr="00984DEB">
        <w:rPr>
          <w:rFonts w:ascii="Calibri" w:eastAsia="Calibri" w:hAnsi="Calibri" w:cs="Calibri"/>
          <w:color w:val="auto"/>
          <w:sz w:val="22"/>
          <w:szCs w:val="22"/>
          <w:lang w:val="fr-CA"/>
        </w:rPr>
        <w:t>résultats prévus</w:t>
      </w:r>
      <w:r w:rsidR="00040021" w:rsidRPr="00984DEB">
        <w:rPr>
          <w:rFonts w:ascii="Calibri" w:eastAsia="Calibri" w:hAnsi="Calibri" w:cs="Calibri"/>
          <w:color w:val="auto"/>
          <w:sz w:val="22"/>
          <w:szCs w:val="22"/>
          <w:lang w:val="fr-CA"/>
        </w:rPr>
        <w:t xml:space="preserve"> </w:t>
      </w:r>
      <w:r w:rsidRPr="00984DEB">
        <w:rPr>
          <w:rFonts w:ascii="Calibri" w:eastAsia="Calibri" w:hAnsi="Calibri" w:cs="Calibri"/>
          <w:color w:val="auto"/>
          <w:sz w:val="22"/>
          <w:szCs w:val="22"/>
          <w:lang w:val="fr-CA"/>
        </w:rPr>
        <w:t>ou</w:t>
      </w:r>
      <w:r w:rsidR="00040021" w:rsidRPr="00984DEB">
        <w:rPr>
          <w:rFonts w:ascii="Calibri" w:eastAsia="Calibri" w:hAnsi="Calibri" w:cs="Calibri"/>
          <w:color w:val="auto"/>
          <w:sz w:val="22"/>
          <w:szCs w:val="22"/>
          <w:lang w:val="fr-CA"/>
        </w:rPr>
        <w:t xml:space="preserve"> si</w:t>
      </w:r>
      <w:r w:rsidR="00147F5F" w:rsidRPr="00984DEB">
        <w:rPr>
          <w:rFonts w:ascii="Calibri" w:eastAsia="Calibri" w:hAnsi="Calibri" w:cs="Calibri"/>
          <w:color w:val="auto"/>
          <w:sz w:val="22"/>
          <w:szCs w:val="22"/>
          <w:lang w:val="fr-CA"/>
        </w:rPr>
        <w:t xml:space="preserve"> </w:t>
      </w:r>
      <w:r w:rsidR="00040021" w:rsidRPr="00984DEB">
        <w:rPr>
          <w:rFonts w:ascii="Calibri" w:eastAsia="Calibri" w:hAnsi="Calibri" w:cs="Calibri"/>
          <w:color w:val="auto"/>
          <w:sz w:val="22"/>
          <w:szCs w:val="22"/>
          <w:lang w:val="fr-CA"/>
        </w:rPr>
        <w:t xml:space="preserve">vous </w:t>
      </w:r>
      <w:r w:rsidR="00147F5F" w:rsidRPr="00984DEB">
        <w:rPr>
          <w:rFonts w:ascii="Calibri" w:eastAsia="Calibri" w:hAnsi="Calibri" w:cs="Calibri"/>
          <w:color w:val="auto"/>
          <w:sz w:val="22"/>
          <w:szCs w:val="22"/>
          <w:lang w:val="fr-CA"/>
        </w:rPr>
        <w:t>re</w:t>
      </w:r>
      <w:r w:rsidR="00040021" w:rsidRPr="00984DEB">
        <w:rPr>
          <w:rFonts w:ascii="Calibri" w:eastAsia="Calibri" w:hAnsi="Calibri" w:cs="Calibri"/>
          <w:color w:val="auto"/>
          <w:sz w:val="22"/>
          <w:szCs w:val="22"/>
          <w:lang w:val="fr-CA"/>
        </w:rPr>
        <w:t xml:space="preserve">cherchez </w:t>
      </w:r>
      <w:r w:rsidR="00147F5F" w:rsidRPr="00984DEB">
        <w:rPr>
          <w:rFonts w:ascii="Calibri" w:eastAsia="Calibri" w:hAnsi="Calibri" w:cs="Calibri"/>
          <w:color w:val="auto"/>
          <w:sz w:val="22"/>
          <w:szCs w:val="22"/>
          <w:lang w:val="fr-CA"/>
        </w:rPr>
        <w:t>de la formation seulement pour</w:t>
      </w:r>
      <w:r w:rsidRPr="00984DEB">
        <w:rPr>
          <w:rFonts w:ascii="Calibri" w:eastAsia="Calibri" w:hAnsi="Calibri" w:cs="Calibri"/>
          <w:color w:val="auto"/>
          <w:sz w:val="22"/>
          <w:szCs w:val="22"/>
          <w:lang w:val="fr-CA"/>
        </w:rPr>
        <w:t xml:space="preserve"> </w:t>
      </w:r>
      <w:r w:rsidR="00AD6B84" w:rsidRPr="00984DEB">
        <w:rPr>
          <w:rFonts w:ascii="Calibri" w:eastAsia="Calibri" w:hAnsi="Calibri" w:cs="Calibri"/>
          <w:color w:val="auto"/>
          <w:sz w:val="22"/>
          <w:szCs w:val="22"/>
          <w:lang w:val="fr-CA"/>
        </w:rPr>
        <w:t xml:space="preserve">une </w:t>
      </w:r>
      <w:r w:rsidR="00141EC5" w:rsidRPr="00984DEB">
        <w:rPr>
          <w:rFonts w:ascii="Calibri" w:eastAsia="Calibri" w:hAnsi="Calibri" w:cs="Calibri"/>
          <w:color w:val="auto"/>
          <w:sz w:val="22"/>
          <w:szCs w:val="22"/>
          <w:lang w:val="fr-CA"/>
        </w:rPr>
        <w:t xml:space="preserve">courte </w:t>
      </w:r>
      <w:r w:rsidR="00AD6B84" w:rsidRPr="00984DEB">
        <w:rPr>
          <w:rFonts w:ascii="Calibri" w:eastAsia="Calibri" w:hAnsi="Calibri" w:cs="Calibri"/>
          <w:color w:val="auto"/>
          <w:sz w:val="22"/>
          <w:szCs w:val="22"/>
          <w:lang w:val="fr-CA"/>
        </w:rPr>
        <w:t>mise</w:t>
      </w:r>
      <w:r w:rsidRPr="00984DEB">
        <w:rPr>
          <w:rFonts w:ascii="Calibri" w:eastAsia="Calibri" w:hAnsi="Calibri" w:cs="Calibri"/>
          <w:color w:val="auto"/>
          <w:sz w:val="22"/>
          <w:szCs w:val="22"/>
          <w:lang w:val="fr-CA"/>
        </w:rPr>
        <w:t xml:space="preserve"> à niveau, vous pouvez avoir accès à des </w:t>
      </w:r>
      <w:hyperlink r:id="rId13">
        <w:r w:rsidRPr="00984DEB">
          <w:rPr>
            <w:rFonts w:ascii="Calibri" w:eastAsia="Calibri" w:hAnsi="Calibri" w:cs="Calibri"/>
            <w:color w:val="0563C1"/>
            <w:sz w:val="22"/>
            <w:szCs w:val="22"/>
            <w:u w:val="single"/>
            <w:lang w:val="fr-CA"/>
          </w:rPr>
          <w:t>cours de reprise</w:t>
        </w:r>
      </w:hyperlink>
      <w:r w:rsidRPr="00984DEB">
        <w:rPr>
          <w:rFonts w:ascii="Calibri" w:eastAsia="Calibri" w:hAnsi="Calibri" w:cs="Calibri"/>
          <w:color w:val="auto"/>
          <w:sz w:val="22"/>
          <w:szCs w:val="22"/>
          <w:lang w:val="fr-CA"/>
        </w:rPr>
        <w:t>,</w:t>
      </w:r>
      <w:r w:rsidRPr="00984DEB">
        <w:rPr>
          <w:rFonts w:ascii="Calibri" w:eastAsia="Calibri" w:hAnsi="Calibri" w:cs="Calibri"/>
          <w:b/>
          <w:bCs/>
          <w:color w:val="auto"/>
          <w:sz w:val="22"/>
          <w:szCs w:val="22"/>
          <w:lang w:val="fr-CA"/>
        </w:rPr>
        <w:t xml:space="preserve"> </w:t>
      </w:r>
      <w:r w:rsidR="00241006" w:rsidRPr="00241006">
        <w:rPr>
          <w:rFonts w:ascii="Calibri" w:eastAsia="Calibri" w:hAnsi="Calibri" w:cs="Calibri"/>
          <w:color w:val="auto"/>
          <w:sz w:val="22"/>
          <w:szCs w:val="22"/>
          <w:lang w:val="fr-CA"/>
        </w:rPr>
        <w:t>au moyen d</w:t>
      </w:r>
      <w:r w:rsidR="11B045AD" w:rsidRPr="00241006">
        <w:rPr>
          <w:rFonts w:ascii="Calibri" w:eastAsia="Calibri" w:hAnsi="Calibri" w:cs="Calibri"/>
          <w:color w:val="auto"/>
          <w:sz w:val="22"/>
          <w:szCs w:val="22"/>
          <w:lang w:val="fr-CA"/>
        </w:rPr>
        <w:t>es</w:t>
      </w:r>
      <w:r w:rsidR="11B045AD" w:rsidRPr="00984DEB">
        <w:rPr>
          <w:rFonts w:ascii="Calibri" w:eastAsia="Calibri" w:hAnsi="Calibri" w:cs="Calibri"/>
          <w:color w:val="auto"/>
          <w:sz w:val="22"/>
          <w:szCs w:val="22"/>
          <w:lang w:val="fr-CA"/>
        </w:rPr>
        <w:t xml:space="preserve"> </w:t>
      </w:r>
      <w:r w:rsidRPr="00984DEB">
        <w:rPr>
          <w:rFonts w:ascii="Calibri" w:eastAsia="Calibri" w:hAnsi="Calibri" w:cs="Calibri"/>
          <w:color w:val="auto"/>
          <w:sz w:val="22"/>
          <w:szCs w:val="22"/>
          <w:lang w:val="fr-CA"/>
        </w:rPr>
        <w:t>offres à commandes de SPAC.</w:t>
      </w:r>
    </w:p>
    <w:p w14:paraId="64CB9FCA" w14:textId="77777777" w:rsidR="00F729CB" w:rsidRPr="00984DEB" w:rsidRDefault="00F729CB" w:rsidP="00C36162">
      <w:pPr>
        <w:spacing w:before="0" w:after="0"/>
        <w:ind w:right="-23"/>
        <w:rPr>
          <w:rFonts w:ascii="Calibri" w:eastAsia="Calibri" w:hAnsi="Calibri" w:cs="Calibri"/>
          <w:color w:val="auto"/>
          <w:sz w:val="22"/>
          <w:szCs w:val="22"/>
          <w:lang w:val="fr-CA"/>
        </w:rPr>
      </w:pPr>
    </w:p>
    <w:p w14:paraId="268B2DB2" w14:textId="0B630960" w:rsidR="00F729CB" w:rsidRPr="00984DEB" w:rsidRDefault="00F729CB" w:rsidP="00C36162">
      <w:pPr>
        <w:spacing w:before="0" w:after="0"/>
        <w:ind w:right="-23"/>
        <w:rPr>
          <w:rFonts w:ascii="Calibri" w:eastAsia="Calibri" w:hAnsi="Calibri" w:cs="Calibri"/>
          <w:color w:val="2F5496"/>
          <w:sz w:val="24"/>
          <w:lang w:val="fr-CA"/>
        </w:rPr>
      </w:pPr>
      <w:r w:rsidRPr="00984DEB">
        <w:rPr>
          <w:rFonts w:ascii="Calibri" w:eastAsia="Calibri" w:hAnsi="Calibri" w:cs="Calibri"/>
          <w:color w:val="2F5496"/>
          <w:sz w:val="24"/>
          <w:lang w:val="fr-CA"/>
        </w:rPr>
        <w:t>Outil d’autoapprentissage en ligne (avec ou sans tutorat) disponible partout au Canada</w:t>
      </w:r>
    </w:p>
    <w:p w14:paraId="5EAF9312" w14:textId="0649F4B3" w:rsidR="009F6257" w:rsidRDefault="009F6257" w:rsidP="00C36162">
      <w:pPr>
        <w:spacing w:before="0" w:after="0"/>
        <w:ind w:right="-23"/>
        <w:rPr>
          <w:rFonts w:ascii="Calibri" w:hAnsi="Calibri" w:cs="Calibri"/>
          <w:color w:val="auto"/>
          <w:sz w:val="22"/>
          <w:szCs w:val="22"/>
          <w:lang w:val="fr-CA"/>
        </w:rPr>
      </w:pPr>
      <w:r w:rsidRPr="00984DEB">
        <w:rPr>
          <w:rFonts w:ascii="Calibri" w:eastAsia="Calibri" w:hAnsi="Calibri" w:cs="Calibri"/>
          <w:color w:val="auto"/>
          <w:sz w:val="22"/>
          <w:szCs w:val="22"/>
          <w:lang w:val="fr-CA"/>
        </w:rPr>
        <w:lastRenderedPageBreak/>
        <w:t xml:space="preserve">Vous pouvez faire appel aux offres à commandes de Service public et </w:t>
      </w:r>
      <w:r w:rsidR="001F7843">
        <w:rPr>
          <w:rFonts w:ascii="Calibri" w:eastAsia="Calibri" w:hAnsi="Calibri" w:cs="Calibri"/>
          <w:color w:val="auto"/>
          <w:sz w:val="22"/>
          <w:szCs w:val="22"/>
          <w:lang w:val="fr-CA"/>
        </w:rPr>
        <w:t>A</w:t>
      </w:r>
      <w:r w:rsidRPr="00984DEB">
        <w:rPr>
          <w:rFonts w:ascii="Calibri" w:eastAsia="Calibri" w:hAnsi="Calibri" w:cs="Calibri"/>
          <w:color w:val="auto"/>
          <w:sz w:val="22"/>
          <w:szCs w:val="22"/>
          <w:lang w:val="fr-CA"/>
        </w:rPr>
        <w:t>pprovisionnement Canada (SPAC) pour vous inscrire</w:t>
      </w:r>
      <w:r w:rsidR="00147F5F" w:rsidRPr="00984DEB">
        <w:rPr>
          <w:rFonts w:ascii="Calibri" w:eastAsia="Calibri" w:hAnsi="Calibri" w:cs="Calibri"/>
          <w:color w:val="auto"/>
          <w:sz w:val="22"/>
          <w:szCs w:val="22"/>
          <w:lang w:val="fr-CA"/>
        </w:rPr>
        <w:t>,</w:t>
      </w:r>
      <w:r w:rsidRPr="00984DEB">
        <w:rPr>
          <w:rFonts w:ascii="Calibri" w:eastAsia="Calibri" w:hAnsi="Calibri" w:cs="Calibri"/>
          <w:color w:val="auto"/>
          <w:sz w:val="22"/>
          <w:szCs w:val="22"/>
          <w:lang w:val="fr-CA"/>
        </w:rPr>
        <w:t xml:space="preserve"> </w:t>
      </w:r>
      <w:r w:rsidR="00147F5F" w:rsidRPr="00984DEB">
        <w:rPr>
          <w:rFonts w:ascii="Calibri" w:eastAsia="Calibri" w:hAnsi="Calibri" w:cs="Calibri"/>
          <w:color w:val="auto"/>
          <w:sz w:val="22"/>
          <w:szCs w:val="22"/>
          <w:lang w:val="fr-CA"/>
        </w:rPr>
        <w:t xml:space="preserve">ou pour inscrire un membre de votre équipe, </w:t>
      </w:r>
      <w:r w:rsidRPr="00984DEB">
        <w:rPr>
          <w:rFonts w:ascii="Calibri" w:eastAsia="Calibri" w:hAnsi="Calibri" w:cs="Calibri"/>
          <w:color w:val="auto"/>
          <w:sz w:val="22"/>
          <w:szCs w:val="22"/>
          <w:lang w:val="fr-CA"/>
        </w:rPr>
        <w:t xml:space="preserve">au </w:t>
      </w:r>
      <w:hyperlink r:id="rId14">
        <w:r w:rsidRPr="00984DEB">
          <w:rPr>
            <w:rFonts w:ascii="Calibri" w:eastAsia="Calibri" w:hAnsi="Calibri" w:cs="Calibri"/>
            <w:color w:val="0563C1"/>
            <w:sz w:val="22"/>
            <w:szCs w:val="22"/>
            <w:u w:val="single"/>
            <w:lang w:val="fr-CA"/>
          </w:rPr>
          <w:t>Programme d’autoapprentissage en ligne</w:t>
        </w:r>
      </w:hyperlink>
      <w:r w:rsidRPr="00984DEB">
        <w:rPr>
          <w:rFonts w:ascii="Calibri" w:eastAsia="Calibri" w:hAnsi="Calibri" w:cs="Calibri"/>
          <w:color w:val="auto"/>
          <w:sz w:val="22"/>
          <w:szCs w:val="22"/>
          <w:lang w:val="fr-CA"/>
        </w:rPr>
        <w:t xml:space="preserve"> disponible </w:t>
      </w:r>
      <w:r w:rsidRPr="00984DEB">
        <w:rPr>
          <w:rFonts w:ascii="Calibri" w:eastAsia="Calibri" w:hAnsi="Calibri" w:cs="Calibri"/>
          <w:b/>
          <w:bCs/>
          <w:color w:val="auto"/>
          <w:sz w:val="22"/>
          <w:szCs w:val="22"/>
          <w:lang w:val="fr-CA"/>
        </w:rPr>
        <w:t>partout au Canada</w:t>
      </w:r>
      <w:r w:rsidR="00A33835" w:rsidRPr="00984DEB">
        <w:rPr>
          <w:rFonts w:ascii="Calibri" w:eastAsia="Calibri" w:hAnsi="Calibri" w:cs="Calibri"/>
          <w:color w:val="auto"/>
          <w:sz w:val="22"/>
          <w:szCs w:val="22"/>
          <w:lang w:val="fr-CA"/>
        </w:rPr>
        <w:t xml:space="preserve"> </w:t>
      </w:r>
      <w:bookmarkStart w:id="2" w:name="_Hlk164952269"/>
      <w:r w:rsidR="00A33835" w:rsidRPr="00984DEB">
        <w:rPr>
          <w:rFonts w:ascii="Calibri" w:eastAsia="Calibri" w:hAnsi="Calibri" w:cs="Calibri"/>
          <w:color w:val="auto"/>
          <w:sz w:val="22"/>
          <w:szCs w:val="22"/>
          <w:lang w:val="fr-CA"/>
        </w:rPr>
        <w:t xml:space="preserve">pour </w:t>
      </w:r>
      <w:r w:rsidR="00AE52D5" w:rsidRPr="00984DEB">
        <w:rPr>
          <w:rFonts w:ascii="Calibri" w:eastAsia="Calibri" w:hAnsi="Calibri" w:cs="Calibri"/>
          <w:color w:val="auto"/>
          <w:sz w:val="22"/>
          <w:szCs w:val="22"/>
          <w:lang w:val="fr-CA"/>
        </w:rPr>
        <w:t>appren</w:t>
      </w:r>
      <w:r w:rsidR="00853B74">
        <w:rPr>
          <w:rFonts w:ascii="Calibri" w:eastAsia="Calibri" w:hAnsi="Calibri" w:cs="Calibri"/>
          <w:color w:val="auto"/>
          <w:sz w:val="22"/>
          <w:szCs w:val="22"/>
          <w:lang w:val="fr-CA"/>
        </w:rPr>
        <w:t>dre</w:t>
      </w:r>
      <w:r w:rsidR="00AE52D5" w:rsidRPr="00984DEB">
        <w:rPr>
          <w:rFonts w:ascii="Calibri" w:eastAsia="Calibri" w:hAnsi="Calibri" w:cs="Calibri"/>
          <w:b/>
          <w:bCs/>
          <w:color w:val="auto"/>
          <w:sz w:val="22"/>
          <w:szCs w:val="22"/>
          <w:lang w:val="fr-CA"/>
        </w:rPr>
        <w:t xml:space="preserve"> </w:t>
      </w:r>
      <w:r w:rsidR="00A33835" w:rsidRPr="00984DEB">
        <w:rPr>
          <w:rFonts w:ascii="Calibri" w:eastAsia="Calibri" w:hAnsi="Calibri" w:cs="Calibri"/>
          <w:b/>
          <w:bCs/>
          <w:color w:val="auto"/>
          <w:sz w:val="22"/>
          <w:szCs w:val="22"/>
          <w:lang w:val="fr-CA"/>
        </w:rPr>
        <w:t xml:space="preserve">l’anglais </w:t>
      </w:r>
      <w:r w:rsidR="00147F5F" w:rsidRPr="00984DEB">
        <w:rPr>
          <w:rFonts w:ascii="Calibri" w:eastAsia="Calibri" w:hAnsi="Calibri" w:cs="Calibri"/>
          <w:b/>
          <w:bCs/>
          <w:color w:val="auto"/>
          <w:sz w:val="22"/>
          <w:szCs w:val="22"/>
          <w:lang w:val="fr-CA"/>
        </w:rPr>
        <w:t>ou</w:t>
      </w:r>
      <w:r w:rsidR="00A33835" w:rsidRPr="00984DEB">
        <w:rPr>
          <w:rFonts w:ascii="Calibri" w:eastAsia="Calibri" w:hAnsi="Calibri" w:cs="Calibri"/>
          <w:b/>
          <w:bCs/>
          <w:color w:val="auto"/>
          <w:sz w:val="22"/>
          <w:szCs w:val="22"/>
          <w:lang w:val="fr-CA"/>
        </w:rPr>
        <w:t xml:space="preserve"> </w:t>
      </w:r>
      <w:r w:rsidR="00853B74">
        <w:rPr>
          <w:rFonts w:ascii="Calibri" w:eastAsia="Calibri" w:hAnsi="Calibri" w:cs="Calibri"/>
          <w:b/>
          <w:bCs/>
          <w:color w:val="auto"/>
          <w:sz w:val="22"/>
          <w:szCs w:val="22"/>
          <w:lang w:val="fr-CA"/>
        </w:rPr>
        <w:t>le</w:t>
      </w:r>
      <w:r w:rsidR="00A33835" w:rsidRPr="00984DEB">
        <w:rPr>
          <w:rFonts w:ascii="Calibri" w:eastAsia="Calibri" w:hAnsi="Calibri" w:cs="Calibri"/>
          <w:b/>
          <w:bCs/>
          <w:color w:val="auto"/>
          <w:sz w:val="22"/>
          <w:szCs w:val="22"/>
          <w:lang w:val="fr-CA"/>
        </w:rPr>
        <w:t xml:space="preserve"> français</w:t>
      </w:r>
      <w:bookmarkEnd w:id="2"/>
      <w:r w:rsidRPr="00984DEB">
        <w:rPr>
          <w:rFonts w:ascii="Calibri" w:eastAsia="Calibri" w:hAnsi="Calibri" w:cs="Calibri"/>
          <w:color w:val="auto"/>
          <w:sz w:val="22"/>
          <w:szCs w:val="22"/>
          <w:lang w:val="fr-CA"/>
        </w:rPr>
        <w:t xml:space="preserve">. Ce programme d’autoapprentissage s’adresse aux apprenants de niveau débutant, intermédiaire et avancé </w:t>
      </w:r>
      <w:bookmarkStart w:id="3" w:name="_Hlk164952560"/>
      <w:r w:rsidR="006521F1">
        <w:rPr>
          <w:rFonts w:ascii="Calibri" w:eastAsia="Calibri" w:hAnsi="Calibri" w:cs="Calibri"/>
          <w:color w:val="auto"/>
          <w:sz w:val="22"/>
          <w:szCs w:val="22"/>
          <w:lang w:val="fr-CA"/>
        </w:rPr>
        <w:t xml:space="preserve">qui souhaite </w:t>
      </w:r>
      <w:r w:rsidR="00DC6EDB">
        <w:rPr>
          <w:rFonts w:ascii="Calibri" w:eastAsia="Calibri" w:hAnsi="Calibri" w:cs="Calibri"/>
          <w:color w:val="auto"/>
          <w:sz w:val="22"/>
          <w:szCs w:val="22"/>
          <w:lang w:val="fr-CA"/>
        </w:rPr>
        <w:t xml:space="preserve">améliorer ou </w:t>
      </w:r>
      <w:r w:rsidR="004C39A9">
        <w:rPr>
          <w:rFonts w:ascii="Calibri" w:eastAsia="Calibri" w:hAnsi="Calibri" w:cs="Calibri"/>
          <w:color w:val="auto"/>
          <w:sz w:val="22"/>
          <w:szCs w:val="22"/>
          <w:lang w:val="fr-CA"/>
        </w:rPr>
        <w:t>maintenir</w:t>
      </w:r>
      <w:r w:rsidR="00DC6EDB">
        <w:rPr>
          <w:rFonts w:ascii="Calibri" w:eastAsia="Calibri" w:hAnsi="Calibri" w:cs="Calibri"/>
          <w:color w:val="auto"/>
          <w:sz w:val="22"/>
          <w:szCs w:val="22"/>
          <w:lang w:val="fr-CA"/>
        </w:rPr>
        <w:t xml:space="preserve"> </w:t>
      </w:r>
      <w:r w:rsidR="004C39A9">
        <w:rPr>
          <w:rFonts w:ascii="Calibri" w:eastAsia="Calibri" w:hAnsi="Calibri" w:cs="Calibri"/>
          <w:color w:val="auto"/>
          <w:sz w:val="22"/>
          <w:szCs w:val="22"/>
          <w:lang w:val="fr-CA"/>
        </w:rPr>
        <w:t xml:space="preserve">leur </w:t>
      </w:r>
      <w:r w:rsidRPr="00984DEB">
        <w:rPr>
          <w:rFonts w:ascii="Calibri" w:eastAsia="Calibri" w:hAnsi="Calibri" w:cs="Calibri"/>
          <w:color w:val="auto"/>
          <w:sz w:val="22"/>
          <w:szCs w:val="22"/>
          <w:lang w:val="fr-CA"/>
        </w:rPr>
        <w:t>niveau linguistique</w:t>
      </w:r>
      <w:bookmarkEnd w:id="3"/>
      <w:r w:rsidRPr="00984DEB">
        <w:rPr>
          <w:rFonts w:ascii="Calibri" w:eastAsia="Calibri" w:hAnsi="Calibri" w:cs="Calibri"/>
          <w:color w:val="auto"/>
          <w:sz w:val="22"/>
          <w:szCs w:val="22"/>
          <w:lang w:val="fr-CA"/>
        </w:rPr>
        <w:t xml:space="preserve">. </w:t>
      </w:r>
      <w:bookmarkStart w:id="4" w:name="_Hlk164952607"/>
      <w:r w:rsidR="0076004A" w:rsidRPr="00984DEB">
        <w:rPr>
          <w:rFonts w:ascii="Calibri" w:eastAsia="Calibri" w:hAnsi="Calibri" w:cs="Calibri"/>
          <w:color w:val="auto"/>
          <w:sz w:val="22"/>
          <w:szCs w:val="22"/>
          <w:lang w:val="fr-CA"/>
        </w:rPr>
        <w:t>S</w:t>
      </w:r>
      <w:r w:rsidR="000037D9" w:rsidRPr="00984DEB">
        <w:rPr>
          <w:rFonts w:ascii="Calibri" w:eastAsia="Calibri" w:hAnsi="Calibri" w:cs="Calibri"/>
          <w:color w:val="auto"/>
          <w:sz w:val="22"/>
          <w:szCs w:val="22"/>
          <w:lang w:val="fr-CA"/>
        </w:rPr>
        <w:t xml:space="preserve">i vous ne </w:t>
      </w:r>
      <w:r w:rsidR="007616CC" w:rsidRPr="00984DEB">
        <w:rPr>
          <w:rFonts w:ascii="Calibri" w:eastAsia="Calibri" w:hAnsi="Calibri" w:cs="Calibri"/>
          <w:color w:val="auto"/>
          <w:sz w:val="22"/>
          <w:szCs w:val="22"/>
          <w:lang w:val="fr-CA"/>
        </w:rPr>
        <w:t xml:space="preserve">connaissez pas </w:t>
      </w:r>
      <w:r w:rsidR="00D40D95">
        <w:rPr>
          <w:rFonts w:ascii="Calibri" w:eastAsia="Calibri" w:hAnsi="Calibri" w:cs="Calibri"/>
          <w:color w:val="auto"/>
          <w:sz w:val="22"/>
          <w:szCs w:val="22"/>
          <w:lang w:val="fr-CA"/>
        </w:rPr>
        <w:t xml:space="preserve">le </w:t>
      </w:r>
      <w:r w:rsidR="000037D9" w:rsidRPr="00984DEB">
        <w:rPr>
          <w:rFonts w:ascii="Calibri" w:eastAsia="Calibri" w:hAnsi="Calibri" w:cs="Calibri"/>
          <w:color w:val="auto"/>
          <w:sz w:val="22"/>
          <w:szCs w:val="22"/>
          <w:lang w:val="fr-CA"/>
        </w:rPr>
        <w:t>niveau de départ</w:t>
      </w:r>
      <w:r w:rsidR="00E173A6" w:rsidRPr="00984DEB">
        <w:rPr>
          <w:rFonts w:ascii="Calibri" w:eastAsia="Calibri" w:hAnsi="Calibri" w:cs="Calibri"/>
          <w:color w:val="auto"/>
          <w:sz w:val="22"/>
          <w:szCs w:val="22"/>
          <w:lang w:val="fr-CA"/>
        </w:rPr>
        <w:t xml:space="preserve"> de la formation</w:t>
      </w:r>
      <w:r w:rsidR="00D40D95">
        <w:rPr>
          <w:rFonts w:ascii="Calibri" w:eastAsia="Calibri" w:hAnsi="Calibri" w:cs="Calibri"/>
          <w:color w:val="auto"/>
          <w:sz w:val="22"/>
          <w:szCs w:val="22"/>
          <w:lang w:val="fr-CA"/>
        </w:rPr>
        <w:t xml:space="preserve"> à suivre</w:t>
      </w:r>
      <w:r w:rsidR="0076004A" w:rsidRPr="00984DEB">
        <w:rPr>
          <w:rFonts w:ascii="Calibri" w:eastAsia="Calibri" w:hAnsi="Calibri" w:cs="Calibri"/>
          <w:color w:val="auto"/>
          <w:sz w:val="22"/>
          <w:szCs w:val="22"/>
          <w:lang w:val="fr-CA"/>
        </w:rPr>
        <w:t xml:space="preserve">, </w:t>
      </w:r>
      <w:r w:rsidR="00204DE3">
        <w:rPr>
          <w:rFonts w:ascii="Calibri" w:eastAsia="Calibri" w:hAnsi="Calibri" w:cs="Calibri"/>
          <w:color w:val="auto"/>
          <w:sz w:val="22"/>
          <w:szCs w:val="22"/>
          <w:lang w:val="fr-CA"/>
        </w:rPr>
        <w:t xml:space="preserve">effectuez le </w:t>
      </w:r>
      <w:r w:rsidR="0076004A" w:rsidRPr="00984DEB">
        <w:rPr>
          <w:rFonts w:ascii="Calibri" w:eastAsia="Calibri" w:hAnsi="Calibri" w:cs="Calibri"/>
          <w:color w:val="auto"/>
          <w:sz w:val="22"/>
          <w:szCs w:val="22"/>
          <w:lang w:val="fr-CA"/>
        </w:rPr>
        <w:t xml:space="preserve">test de classement </w:t>
      </w:r>
      <w:r w:rsidR="00B90D48">
        <w:rPr>
          <w:rFonts w:ascii="Calibri" w:eastAsia="Calibri" w:hAnsi="Calibri" w:cs="Calibri"/>
          <w:color w:val="auto"/>
          <w:sz w:val="22"/>
          <w:szCs w:val="22"/>
          <w:lang w:val="fr-CA"/>
        </w:rPr>
        <w:t xml:space="preserve">qui se trouve </w:t>
      </w:r>
      <w:r w:rsidR="00EC491D">
        <w:rPr>
          <w:rFonts w:ascii="Calibri" w:eastAsia="Calibri" w:hAnsi="Calibri" w:cs="Calibri"/>
          <w:color w:val="auto"/>
          <w:sz w:val="22"/>
          <w:szCs w:val="22"/>
          <w:lang w:val="fr-CA"/>
        </w:rPr>
        <w:t xml:space="preserve">en ligne </w:t>
      </w:r>
      <w:r w:rsidR="0076004A" w:rsidRPr="00984DEB">
        <w:rPr>
          <w:rFonts w:ascii="Calibri" w:eastAsia="Calibri" w:hAnsi="Calibri" w:cs="Calibri"/>
          <w:color w:val="auto"/>
          <w:sz w:val="22"/>
          <w:szCs w:val="22"/>
          <w:lang w:val="fr-CA"/>
        </w:rPr>
        <w:t>dans l’outil</w:t>
      </w:r>
      <w:r w:rsidR="00295DFE" w:rsidRPr="00984DEB">
        <w:rPr>
          <w:rFonts w:ascii="Calibri" w:eastAsia="Calibri" w:hAnsi="Calibri" w:cs="Calibri"/>
          <w:color w:val="auto"/>
          <w:sz w:val="22"/>
          <w:szCs w:val="22"/>
          <w:lang w:val="fr-CA"/>
        </w:rPr>
        <w:t>.</w:t>
      </w:r>
      <w:r w:rsidR="000037D9" w:rsidRPr="00984DEB">
        <w:rPr>
          <w:rFonts w:ascii="Calibri" w:eastAsia="Calibri" w:hAnsi="Calibri" w:cs="Calibri"/>
          <w:color w:val="auto"/>
          <w:sz w:val="22"/>
          <w:szCs w:val="22"/>
          <w:lang w:val="fr-CA"/>
        </w:rPr>
        <w:t xml:space="preserve"> </w:t>
      </w:r>
      <w:bookmarkEnd w:id="4"/>
      <w:r w:rsidRPr="00984DEB">
        <w:rPr>
          <w:rFonts w:ascii="Calibri" w:eastAsia="Calibri" w:hAnsi="Calibri" w:cs="Calibri"/>
          <w:color w:val="auto"/>
          <w:sz w:val="22"/>
          <w:szCs w:val="22"/>
          <w:lang w:val="fr-CA"/>
        </w:rPr>
        <w:t xml:space="preserve">Cet outil est offert </w:t>
      </w:r>
      <w:r w:rsidRPr="00984DEB">
        <w:rPr>
          <w:rFonts w:ascii="Calibri" w:eastAsia="Calibri" w:hAnsi="Calibri" w:cs="Calibri"/>
          <w:b/>
          <w:bCs/>
          <w:color w:val="auto"/>
          <w:sz w:val="22"/>
          <w:szCs w:val="22"/>
          <w:lang w:val="fr-CA"/>
        </w:rPr>
        <w:t>avec ou sans service de tutorat virtuel</w:t>
      </w:r>
      <w:r w:rsidRPr="00984DEB">
        <w:rPr>
          <w:rFonts w:ascii="Calibri" w:eastAsia="Calibri" w:hAnsi="Calibri" w:cs="Calibri"/>
          <w:color w:val="auto"/>
          <w:sz w:val="22"/>
          <w:szCs w:val="22"/>
          <w:lang w:val="fr-CA"/>
        </w:rPr>
        <w:t>.</w:t>
      </w:r>
      <w:r w:rsidR="00EA0C76" w:rsidRPr="00984DEB">
        <w:rPr>
          <w:rFonts w:ascii="Calibri" w:hAnsi="Calibri" w:cs="Calibri"/>
          <w:color w:val="auto"/>
          <w:sz w:val="22"/>
          <w:szCs w:val="22"/>
          <w:lang w:val="fr-CA"/>
        </w:rPr>
        <w:t xml:space="preserve"> </w:t>
      </w:r>
      <w:r w:rsidR="00147696" w:rsidRPr="00147696">
        <w:rPr>
          <w:rFonts w:ascii="Calibri" w:hAnsi="Calibri" w:cs="Calibri"/>
          <w:color w:val="auto"/>
          <w:sz w:val="22"/>
          <w:szCs w:val="22"/>
          <w:lang w:val="fr-CA"/>
        </w:rPr>
        <w:t>Contactez vos services de formation ou votre unité de passation de marchés pour savoir si ce programme de formation est offert au personnel de votre institution.</w:t>
      </w:r>
    </w:p>
    <w:p w14:paraId="6A3B780D" w14:textId="77777777" w:rsidR="00843F81" w:rsidRPr="00984DEB" w:rsidRDefault="00843F81" w:rsidP="00C36162">
      <w:pPr>
        <w:spacing w:before="0" w:after="0"/>
        <w:ind w:right="-23"/>
        <w:rPr>
          <w:rFonts w:ascii="Calibri" w:hAnsi="Calibri" w:cs="Calibri"/>
          <w:color w:val="auto"/>
          <w:sz w:val="22"/>
          <w:szCs w:val="22"/>
          <w:lang w:val="fr-CA"/>
        </w:rPr>
      </w:pPr>
    </w:p>
    <w:p w14:paraId="3ED62292" w14:textId="50A6742F" w:rsidR="00E173A6" w:rsidRPr="00984DEB" w:rsidRDefault="00843F81" w:rsidP="00C36162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  <w:lang w:val="fr-CA"/>
        </w:rPr>
      </w:pPr>
      <w:bookmarkStart w:id="5" w:name="_Hlk164952924"/>
      <w:r>
        <w:rPr>
          <w:rFonts w:ascii="Calibri" w:hAnsi="Calibri" w:cs="Calibri"/>
          <w:sz w:val="22"/>
          <w:szCs w:val="22"/>
          <w:lang w:val="fr-CA"/>
        </w:rPr>
        <w:t xml:space="preserve">Pour </w:t>
      </w:r>
      <w:r w:rsidR="003F7A9A">
        <w:rPr>
          <w:rFonts w:ascii="Calibri" w:hAnsi="Calibri" w:cs="Calibri"/>
          <w:sz w:val="22"/>
          <w:szCs w:val="22"/>
          <w:lang w:val="fr-CA"/>
        </w:rPr>
        <w:t>obtenir</w:t>
      </w:r>
      <w:r>
        <w:rPr>
          <w:rFonts w:ascii="Calibri" w:hAnsi="Calibri" w:cs="Calibri"/>
          <w:sz w:val="22"/>
          <w:szCs w:val="22"/>
          <w:lang w:val="fr-CA"/>
        </w:rPr>
        <w:t xml:space="preserve"> un </w:t>
      </w:r>
      <w:r w:rsidR="003F7A9A">
        <w:rPr>
          <w:rFonts w:ascii="Calibri" w:hAnsi="Calibri" w:cs="Calibri"/>
          <w:sz w:val="22"/>
          <w:szCs w:val="22"/>
          <w:lang w:val="fr-CA"/>
        </w:rPr>
        <w:t>aperçu</w:t>
      </w:r>
      <w:r>
        <w:rPr>
          <w:rFonts w:ascii="Calibri" w:hAnsi="Calibri" w:cs="Calibri"/>
          <w:sz w:val="22"/>
          <w:szCs w:val="22"/>
          <w:lang w:val="fr-CA"/>
        </w:rPr>
        <w:t xml:space="preserve"> </w:t>
      </w:r>
      <w:r w:rsidR="003F7A9A">
        <w:rPr>
          <w:rFonts w:ascii="Calibri" w:hAnsi="Calibri" w:cs="Calibri"/>
          <w:b/>
          <w:bCs/>
          <w:sz w:val="22"/>
          <w:szCs w:val="22"/>
          <w:lang w:val="fr-CA"/>
        </w:rPr>
        <w:t>d</w:t>
      </w:r>
      <w:r w:rsidR="007C3567" w:rsidRPr="00984DEB">
        <w:rPr>
          <w:rFonts w:ascii="Calibri" w:hAnsi="Calibri" w:cs="Calibri"/>
          <w:b/>
          <w:bCs/>
          <w:sz w:val="22"/>
          <w:szCs w:val="22"/>
          <w:lang w:val="fr-CA"/>
        </w:rPr>
        <w:t>es coûts</w:t>
      </w:r>
      <w:r w:rsidR="00E173A6" w:rsidRPr="00984DEB">
        <w:rPr>
          <w:rFonts w:ascii="Calibri" w:hAnsi="Calibri" w:cs="Calibri"/>
          <w:sz w:val="22"/>
          <w:szCs w:val="22"/>
          <w:lang w:val="fr-CA"/>
        </w:rPr>
        <w:t>,</w:t>
      </w:r>
      <w:r w:rsidR="007C3567" w:rsidRPr="00984DEB">
        <w:rPr>
          <w:rFonts w:ascii="Calibri" w:hAnsi="Calibri" w:cs="Calibri"/>
          <w:sz w:val="22"/>
          <w:szCs w:val="22"/>
          <w:lang w:val="fr-CA"/>
        </w:rPr>
        <w:t xml:space="preserve"> </w:t>
      </w:r>
      <w:r w:rsidR="003F7A9A">
        <w:rPr>
          <w:rFonts w:ascii="Calibri" w:hAnsi="Calibri" w:cs="Calibri"/>
          <w:sz w:val="22"/>
          <w:szCs w:val="22"/>
          <w:lang w:val="fr-CA"/>
        </w:rPr>
        <w:t>consultez</w:t>
      </w:r>
      <w:r w:rsidR="007C3567" w:rsidRPr="00984DEB">
        <w:rPr>
          <w:rFonts w:ascii="Calibri" w:hAnsi="Calibri" w:cs="Calibri"/>
          <w:sz w:val="22"/>
          <w:szCs w:val="22"/>
          <w:lang w:val="fr-CA"/>
        </w:rPr>
        <w:t xml:space="preserve"> l</w:t>
      </w:r>
      <w:r w:rsidR="00E173A6" w:rsidRPr="00984DEB">
        <w:rPr>
          <w:rFonts w:ascii="Calibri" w:hAnsi="Calibri" w:cs="Calibri"/>
          <w:sz w:val="22"/>
          <w:szCs w:val="22"/>
          <w:lang w:val="fr-CA"/>
        </w:rPr>
        <w:t>a page </w:t>
      </w:r>
      <w:hyperlink r:id="rId15" w:history="1">
        <w:r w:rsidR="007C3567" w:rsidRPr="00984DEB">
          <w:rPr>
            <w:rStyle w:val="Lienhypertexte"/>
            <w:rFonts w:ascii="Calibri" w:hAnsi="Calibri" w:cs="Calibri"/>
            <w:color w:val="0563C1"/>
            <w:sz w:val="22"/>
            <w:szCs w:val="22"/>
            <w:lang w:val="fr-FR"/>
          </w:rPr>
          <w:t>Taux</w:t>
        </w:r>
        <w:r w:rsidR="00E173A6" w:rsidRPr="00984DEB">
          <w:rPr>
            <w:rStyle w:val="Lienhypertexte"/>
            <w:rFonts w:ascii="Calibri" w:hAnsi="Calibri" w:cs="Calibri"/>
            <w:color w:val="0563C1"/>
            <w:sz w:val="22"/>
            <w:szCs w:val="22"/>
            <w:lang w:val="fr-FR"/>
          </w:rPr>
          <w:t xml:space="preserve"> </w:t>
        </w:r>
        <w:r w:rsidR="007C3567" w:rsidRPr="00984DEB">
          <w:rPr>
            <w:rStyle w:val="Lienhypertexte"/>
            <w:rFonts w:ascii="Calibri" w:hAnsi="Calibri" w:cs="Calibri"/>
            <w:color w:val="0563C1"/>
            <w:sz w:val="22"/>
            <w:szCs w:val="22"/>
            <w:lang w:val="fr-FR"/>
          </w:rPr>
          <w:t>: Programme en ligne pour l’auto-apprentissage et le tutorat virtuel</w:t>
        </w:r>
      </w:hyperlink>
      <w:r w:rsidR="00E173A6" w:rsidRPr="00984DEB">
        <w:rPr>
          <w:rFonts w:ascii="Calibri" w:hAnsi="Calibri" w:cs="Calibri"/>
          <w:sz w:val="22"/>
          <w:szCs w:val="22"/>
          <w:lang w:val="fr-CA"/>
        </w:rPr>
        <w:t>.</w:t>
      </w:r>
    </w:p>
    <w:p w14:paraId="4B2416FC" w14:textId="77777777" w:rsidR="002B50B2" w:rsidRPr="00984DEB" w:rsidRDefault="002B50B2" w:rsidP="00C36162">
      <w:pPr>
        <w:spacing w:before="0" w:after="0"/>
        <w:ind w:right="-23"/>
        <w:rPr>
          <w:rFonts w:ascii="Calibri" w:hAnsi="Calibri" w:cs="Calibri"/>
          <w:sz w:val="22"/>
          <w:szCs w:val="22"/>
          <w:lang w:val="fr-CA"/>
        </w:rPr>
      </w:pPr>
    </w:p>
    <w:p w14:paraId="07633378" w14:textId="0188AAF7" w:rsidR="002B50B2" w:rsidRPr="00984DEB" w:rsidRDefault="00990299" w:rsidP="00C36162">
      <w:pPr>
        <w:pStyle w:val="NormalWeb"/>
        <w:spacing w:before="0" w:beforeAutospacing="0" w:after="0" w:afterAutospacing="0"/>
        <w:rPr>
          <w:rFonts w:ascii="Calibri" w:hAnsi="Calibri" w:cs="Calibri"/>
          <w:color w:val="2F5496"/>
          <w:lang w:val="fr-CA"/>
        </w:rPr>
      </w:pPr>
      <w:r w:rsidRPr="00984DEB">
        <w:rPr>
          <w:rFonts w:ascii="Calibri" w:hAnsi="Calibri" w:cs="Calibri"/>
          <w:color w:val="2F5496"/>
          <w:lang w:val="fr-CA"/>
        </w:rPr>
        <w:t xml:space="preserve">Formation linguistique </w:t>
      </w:r>
      <w:r w:rsidR="000B0A78">
        <w:rPr>
          <w:rFonts w:ascii="Calibri" w:hAnsi="Calibri" w:cs="Calibri"/>
          <w:color w:val="2F5496"/>
          <w:lang w:val="fr-CA"/>
        </w:rPr>
        <w:t xml:space="preserve">incluant </w:t>
      </w:r>
      <w:r w:rsidR="002539DE">
        <w:rPr>
          <w:rFonts w:ascii="Calibri" w:hAnsi="Calibri" w:cs="Calibri"/>
          <w:color w:val="2F5496"/>
          <w:lang w:val="fr-CA"/>
        </w:rPr>
        <w:t>des</w:t>
      </w:r>
      <w:r w:rsidRPr="00984DEB">
        <w:rPr>
          <w:rFonts w:ascii="Calibri" w:hAnsi="Calibri" w:cs="Calibri"/>
          <w:color w:val="2F5496"/>
          <w:lang w:val="fr-CA"/>
        </w:rPr>
        <w:t xml:space="preserve"> mesures d’adaptation disponible partout au Canada</w:t>
      </w:r>
    </w:p>
    <w:bookmarkEnd w:id="5"/>
    <w:p w14:paraId="558CD1C7" w14:textId="79F1492A" w:rsidR="002B50B2" w:rsidRPr="00984DEB" w:rsidRDefault="002B50B2" w:rsidP="00C36162">
      <w:pPr>
        <w:spacing w:before="0" w:after="0"/>
        <w:ind w:right="-23"/>
        <w:rPr>
          <w:rFonts w:ascii="Calibri" w:eastAsia="Calibri" w:hAnsi="Calibri" w:cs="Calibri"/>
          <w:color w:val="auto"/>
          <w:sz w:val="22"/>
          <w:szCs w:val="22"/>
          <w:lang w:val="fr-CA"/>
        </w:rPr>
      </w:pPr>
    </w:p>
    <w:p w14:paraId="2C6A67CA" w14:textId="0CEACD11" w:rsidR="00931A5F" w:rsidRPr="00984DEB" w:rsidRDefault="00B377E1" w:rsidP="00C36162">
      <w:pPr>
        <w:spacing w:before="0" w:after="0"/>
        <w:ind w:right="-23"/>
        <w:rPr>
          <w:rFonts w:ascii="Calibri" w:hAnsi="Calibri" w:cs="Calibri"/>
          <w:sz w:val="22"/>
          <w:szCs w:val="22"/>
        </w:rPr>
      </w:pPr>
      <w:r w:rsidRPr="00984DEB">
        <w:rPr>
          <w:rFonts w:ascii="Calibri" w:eastAsia="Calibri" w:hAnsi="Calibri" w:cs="Calibri"/>
          <w:color w:val="auto"/>
          <w:sz w:val="22"/>
          <w:szCs w:val="22"/>
          <w:lang w:val="fr-CA"/>
        </w:rPr>
        <w:t>Cer</w:t>
      </w:r>
      <w:r w:rsidR="006F27CD" w:rsidRPr="00984DEB">
        <w:rPr>
          <w:rFonts w:ascii="Calibri" w:eastAsia="Calibri" w:hAnsi="Calibri" w:cs="Calibri"/>
          <w:color w:val="auto"/>
          <w:sz w:val="22"/>
          <w:szCs w:val="22"/>
          <w:lang w:val="fr-CA"/>
        </w:rPr>
        <w:t xml:space="preserve">taines </w:t>
      </w:r>
      <w:r w:rsidRPr="00984DEB">
        <w:rPr>
          <w:rFonts w:ascii="Calibri" w:eastAsia="Calibri" w:hAnsi="Calibri" w:cs="Calibri"/>
          <w:color w:val="auto"/>
          <w:sz w:val="22"/>
          <w:szCs w:val="22"/>
          <w:lang w:val="fr-CA"/>
        </w:rPr>
        <w:t>école</w:t>
      </w:r>
      <w:r w:rsidR="006F27CD" w:rsidRPr="00984DEB">
        <w:rPr>
          <w:rFonts w:ascii="Calibri" w:eastAsia="Calibri" w:hAnsi="Calibri" w:cs="Calibri"/>
          <w:color w:val="auto"/>
          <w:sz w:val="22"/>
          <w:szCs w:val="22"/>
          <w:lang w:val="fr-CA"/>
        </w:rPr>
        <w:t>s</w:t>
      </w:r>
      <w:r w:rsidRPr="00984DEB">
        <w:rPr>
          <w:rFonts w:ascii="Calibri" w:eastAsia="Calibri" w:hAnsi="Calibri" w:cs="Calibri"/>
          <w:color w:val="auto"/>
          <w:sz w:val="22"/>
          <w:szCs w:val="22"/>
          <w:lang w:val="fr-CA"/>
        </w:rPr>
        <w:t xml:space="preserve"> de </w:t>
      </w:r>
      <w:r w:rsidR="00A011E6" w:rsidRPr="00984DEB">
        <w:rPr>
          <w:rFonts w:ascii="Calibri" w:eastAsia="Calibri" w:hAnsi="Calibri" w:cs="Calibri"/>
          <w:color w:val="auto"/>
          <w:sz w:val="22"/>
          <w:szCs w:val="22"/>
          <w:lang w:val="fr-CA"/>
        </w:rPr>
        <w:t xml:space="preserve">langue </w:t>
      </w:r>
      <w:r w:rsidRPr="00984DEB">
        <w:rPr>
          <w:rFonts w:ascii="Calibri" w:eastAsia="Calibri" w:hAnsi="Calibri" w:cs="Calibri"/>
          <w:color w:val="auto"/>
          <w:sz w:val="22"/>
          <w:szCs w:val="22"/>
          <w:lang w:val="fr-CA"/>
        </w:rPr>
        <w:t>of</w:t>
      </w:r>
      <w:r w:rsidR="00A011E6" w:rsidRPr="00984DEB">
        <w:rPr>
          <w:rFonts w:ascii="Calibri" w:eastAsia="Calibri" w:hAnsi="Calibri" w:cs="Calibri"/>
          <w:color w:val="auto"/>
          <w:sz w:val="22"/>
          <w:szCs w:val="22"/>
          <w:lang w:val="fr-CA"/>
        </w:rPr>
        <w:t xml:space="preserve">frent </w:t>
      </w:r>
      <w:r w:rsidR="612A77C5" w:rsidRPr="00984DEB">
        <w:rPr>
          <w:rFonts w:ascii="Calibri" w:eastAsia="Calibri" w:hAnsi="Calibri" w:cs="Calibri"/>
          <w:color w:val="auto"/>
          <w:sz w:val="22"/>
          <w:szCs w:val="22"/>
          <w:lang w:val="fr-CA"/>
        </w:rPr>
        <w:t xml:space="preserve">avec </w:t>
      </w:r>
      <w:r w:rsidR="00EA06FE" w:rsidRPr="00984DEB">
        <w:rPr>
          <w:rFonts w:ascii="Calibri" w:eastAsia="Calibri" w:hAnsi="Calibri" w:cs="Calibri"/>
          <w:color w:val="auto"/>
          <w:sz w:val="22"/>
          <w:szCs w:val="22"/>
          <w:lang w:val="fr-CA"/>
        </w:rPr>
        <w:t xml:space="preserve">leurs services de </w:t>
      </w:r>
      <w:hyperlink r:id="rId16">
        <w:r w:rsidR="00EA06FE" w:rsidRPr="00984DEB">
          <w:rPr>
            <w:rStyle w:val="Lienhypertexte"/>
            <w:rFonts w:ascii="Calibri" w:eastAsia="Calibri" w:hAnsi="Calibri" w:cs="Calibri"/>
            <w:color w:val="0563C1"/>
            <w:sz w:val="22"/>
            <w:szCs w:val="22"/>
            <w:lang w:val="fr-CA"/>
          </w:rPr>
          <w:t xml:space="preserve">tutorat </w:t>
        </w:r>
        <w:r w:rsidR="00CC1E37" w:rsidRPr="00984DEB">
          <w:rPr>
            <w:rStyle w:val="Lienhypertexte"/>
            <w:rFonts w:ascii="Calibri" w:eastAsia="Calibri" w:hAnsi="Calibri" w:cs="Calibri"/>
            <w:color w:val="0563C1"/>
            <w:sz w:val="22"/>
            <w:szCs w:val="22"/>
            <w:lang w:val="fr-CA"/>
          </w:rPr>
          <w:t>vir</w:t>
        </w:r>
        <w:r w:rsidR="00D23DE6" w:rsidRPr="00984DEB">
          <w:rPr>
            <w:rStyle w:val="Lienhypertexte"/>
            <w:rFonts w:ascii="Calibri" w:eastAsia="Calibri" w:hAnsi="Calibri" w:cs="Calibri"/>
            <w:color w:val="0563C1"/>
            <w:sz w:val="22"/>
            <w:szCs w:val="22"/>
            <w:lang w:val="fr-CA"/>
          </w:rPr>
          <w:t xml:space="preserve">tuel </w:t>
        </w:r>
        <w:r w:rsidR="00EA06FE" w:rsidRPr="00984DEB">
          <w:rPr>
            <w:rStyle w:val="Lienhypertexte"/>
            <w:rFonts w:ascii="Calibri" w:eastAsia="Calibri" w:hAnsi="Calibri" w:cs="Calibri"/>
            <w:color w:val="0563C1"/>
            <w:sz w:val="22"/>
            <w:szCs w:val="22"/>
            <w:lang w:val="fr-CA"/>
          </w:rPr>
          <w:t>en ligne pour la compétence orale</w:t>
        </w:r>
      </w:hyperlink>
      <w:r w:rsidR="00EA06FE" w:rsidRPr="00984DEB">
        <w:rPr>
          <w:rFonts w:ascii="Calibri" w:eastAsia="Calibri" w:hAnsi="Calibri" w:cs="Calibri"/>
          <w:color w:val="auto"/>
          <w:sz w:val="22"/>
          <w:szCs w:val="22"/>
          <w:lang w:val="fr-CA"/>
        </w:rPr>
        <w:t>,</w:t>
      </w:r>
      <w:r w:rsidR="00750767" w:rsidRPr="00984DEB">
        <w:rPr>
          <w:rFonts w:ascii="Calibri" w:eastAsia="Calibri" w:hAnsi="Calibri" w:cs="Calibri"/>
          <w:color w:val="auto"/>
          <w:sz w:val="22"/>
          <w:szCs w:val="22"/>
          <w:lang w:val="fr-CA"/>
        </w:rPr>
        <w:t xml:space="preserve"> d</w:t>
      </w:r>
      <w:r w:rsidRPr="00984DEB">
        <w:rPr>
          <w:rFonts w:ascii="Calibri" w:eastAsia="Calibri" w:hAnsi="Calibri" w:cs="Calibri"/>
          <w:color w:val="auto"/>
          <w:sz w:val="22"/>
          <w:szCs w:val="22"/>
          <w:lang w:val="fr-CA"/>
        </w:rPr>
        <w:t>es service</w:t>
      </w:r>
      <w:r w:rsidR="00A011E6" w:rsidRPr="00984DEB">
        <w:rPr>
          <w:rFonts w:ascii="Calibri" w:eastAsia="Calibri" w:hAnsi="Calibri" w:cs="Calibri"/>
          <w:color w:val="auto"/>
          <w:sz w:val="22"/>
          <w:szCs w:val="22"/>
          <w:lang w:val="fr-CA"/>
        </w:rPr>
        <w:t>s d</w:t>
      </w:r>
      <w:r w:rsidR="009F7563" w:rsidRPr="00984DEB">
        <w:rPr>
          <w:rFonts w:ascii="Calibri" w:eastAsia="Calibri" w:hAnsi="Calibri" w:cs="Calibri"/>
          <w:color w:val="auto"/>
          <w:sz w:val="22"/>
          <w:szCs w:val="22"/>
          <w:lang w:val="fr-CA"/>
        </w:rPr>
        <w:t>’</w:t>
      </w:r>
      <w:r w:rsidR="00A011E6" w:rsidRPr="00984DEB">
        <w:rPr>
          <w:rFonts w:ascii="Calibri" w:eastAsia="Calibri" w:hAnsi="Calibri" w:cs="Calibri"/>
          <w:color w:val="auto"/>
          <w:sz w:val="22"/>
          <w:szCs w:val="22"/>
          <w:lang w:val="fr-CA"/>
        </w:rPr>
        <w:t>interp</w:t>
      </w:r>
      <w:r w:rsidR="00750767" w:rsidRPr="00984DEB">
        <w:rPr>
          <w:rFonts w:ascii="Calibri" w:eastAsia="Calibri" w:hAnsi="Calibri" w:cs="Calibri"/>
          <w:color w:val="auto"/>
          <w:sz w:val="22"/>
          <w:szCs w:val="22"/>
          <w:lang w:val="fr-CA"/>
        </w:rPr>
        <w:t>r</w:t>
      </w:r>
      <w:r w:rsidR="00A011E6" w:rsidRPr="00984DEB">
        <w:rPr>
          <w:rFonts w:ascii="Calibri" w:eastAsia="Calibri" w:hAnsi="Calibri" w:cs="Calibri"/>
          <w:color w:val="auto"/>
          <w:sz w:val="22"/>
          <w:szCs w:val="22"/>
          <w:lang w:val="fr-CA"/>
        </w:rPr>
        <w:t>état</w:t>
      </w:r>
      <w:r w:rsidR="00750767" w:rsidRPr="00984DEB">
        <w:rPr>
          <w:rFonts w:ascii="Calibri" w:eastAsia="Calibri" w:hAnsi="Calibri" w:cs="Calibri"/>
          <w:color w:val="auto"/>
          <w:sz w:val="22"/>
          <w:szCs w:val="22"/>
          <w:lang w:val="fr-CA"/>
        </w:rPr>
        <w:t>i</w:t>
      </w:r>
      <w:r w:rsidR="00A011E6" w:rsidRPr="00984DEB">
        <w:rPr>
          <w:rFonts w:ascii="Calibri" w:eastAsia="Calibri" w:hAnsi="Calibri" w:cs="Calibri"/>
          <w:color w:val="auto"/>
          <w:sz w:val="22"/>
          <w:szCs w:val="22"/>
          <w:lang w:val="fr-CA"/>
        </w:rPr>
        <w:t>on visu</w:t>
      </w:r>
      <w:r w:rsidR="00750767" w:rsidRPr="00984DEB">
        <w:rPr>
          <w:rFonts w:ascii="Calibri" w:eastAsia="Calibri" w:hAnsi="Calibri" w:cs="Calibri"/>
          <w:color w:val="auto"/>
          <w:sz w:val="22"/>
          <w:szCs w:val="22"/>
          <w:lang w:val="fr-CA"/>
        </w:rPr>
        <w:t>e</w:t>
      </w:r>
      <w:r w:rsidR="00A011E6" w:rsidRPr="00984DEB">
        <w:rPr>
          <w:rFonts w:ascii="Calibri" w:eastAsia="Calibri" w:hAnsi="Calibri" w:cs="Calibri"/>
          <w:color w:val="auto"/>
          <w:sz w:val="22"/>
          <w:szCs w:val="22"/>
          <w:lang w:val="fr-CA"/>
        </w:rPr>
        <w:t>lle (langue des sig</w:t>
      </w:r>
      <w:r w:rsidR="00243409" w:rsidRPr="00984DEB">
        <w:rPr>
          <w:rFonts w:ascii="Calibri" w:eastAsia="Calibri" w:hAnsi="Calibri" w:cs="Calibri"/>
          <w:color w:val="auto"/>
          <w:sz w:val="22"/>
          <w:szCs w:val="22"/>
          <w:lang w:val="fr-CA"/>
        </w:rPr>
        <w:t>n</w:t>
      </w:r>
      <w:r w:rsidR="00A011E6" w:rsidRPr="00984DEB">
        <w:rPr>
          <w:rFonts w:ascii="Calibri" w:eastAsia="Calibri" w:hAnsi="Calibri" w:cs="Calibri"/>
          <w:color w:val="auto"/>
          <w:sz w:val="22"/>
          <w:szCs w:val="22"/>
          <w:lang w:val="fr-CA"/>
        </w:rPr>
        <w:t>es</w:t>
      </w:r>
      <w:r w:rsidR="00243409" w:rsidRPr="00984DEB">
        <w:rPr>
          <w:rFonts w:ascii="Calibri" w:eastAsia="Calibri" w:hAnsi="Calibri" w:cs="Calibri"/>
          <w:color w:val="auto"/>
          <w:sz w:val="22"/>
          <w:szCs w:val="22"/>
          <w:lang w:val="fr-CA"/>
        </w:rPr>
        <w:t>)</w:t>
      </w:r>
      <w:r w:rsidR="00AE52D5" w:rsidRPr="00984DEB">
        <w:rPr>
          <w:rFonts w:ascii="Calibri" w:eastAsia="Calibri" w:hAnsi="Calibri" w:cs="Calibri"/>
          <w:color w:val="auto"/>
          <w:sz w:val="22"/>
          <w:szCs w:val="22"/>
          <w:lang w:val="fr-CA"/>
        </w:rPr>
        <w:t>,</w:t>
      </w:r>
      <w:r w:rsidR="00F1682D">
        <w:rPr>
          <w:rFonts w:ascii="Calibri" w:eastAsia="Calibri" w:hAnsi="Calibri" w:cs="Calibri"/>
          <w:color w:val="auto"/>
          <w:sz w:val="22"/>
          <w:szCs w:val="22"/>
          <w:lang w:val="fr-CA"/>
        </w:rPr>
        <w:t xml:space="preserve"> </w:t>
      </w:r>
      <w:r w:rsidR="00243409" w:rsidRPr="00984DEB">
        <w:rPr>
          <w:rFonts w:ascii="Calibri" w:eastAsia="Calibri" w:hAnsi="Calibri" w:cs="Calibri"/>
          <w:color w:val="auto"/>
          <w:sz w:val="22"/>
          <w:szCs w:val="22"/>
          <w:lang w:val="fr-CA"/>
        </w:rPr>
        <w:t xml:space="preserve">des services de </w:t>
      </w:r>
      <w:r w:rsidR="00156572" w:rsidRPr="00984DEB">
        <w:rPr>
          <w:rFonts w:ascii="Calibri" w:eastAsia="Calibri" w:hAnsi="Calibri" w:cs="Calibri"/>
          <w:color w:val="auto"/>
          <w:sz w:val="22"/>
          <w:szCs w:val="22"/>
          <w:lang w:val="fr-CA"/>
        </w:rPr>
        <w:t>sou</w:t>
      </w:r>
      <w:r w:rsidR="00DF546F" w:rsidRPr="00984DEB">
        <w:rPr>
          <w:rFonts w:ascii="Calibri" w:eastAsia="Calibri" w:hAnsi="Calibri" w:cs="Calibri"/>
          <w:color w:val="auto"/>
          <w:sz w:val="22"/>
          <w:szCs w:val="22"/>
          <w:lang w:val="fr-CA"/>
        </w:rPr>
        <w:t>s</w:t>
      </w:r>
      <w:r w:rsidR="00156572" w:rsidRPr="00984DEB">
        <w:rPr>
          <w:rFonts w:ascii="Calibri" w:eastAsia="Calibri" w:hAnsi="Calibri" w:cs="Calibri"/>
          <w:color w:val="auto"/>
          <w:sz w:val="22"/>
          <w:szCs w:val="22"/>
          <w:lang w:val="fr-CA"/>
        </w:rPr>
        <w:t xml:space="preserve">-titrage en direct pour les gens </w:t>
      </w:r>
      <w:r w:rsidR="001F28AE">
        <w:rPr>
          <w:rFonts w:ascii="Calibri" w:eastAsia="Calibri" w:hAnsi="Calibri" w:cs="Calibri"/>
          <w:color w:val="auto"/>
          <w:sz w:val="22"/>
          <w:szCs w:val="22"/>
          <w:lang w:val="fr-CA"/>
        </w:rPr>
        <w:t>qui font face</w:t>
      </w:r>
      <w:r w:rsidR="00AC764E" w:rsidRPr="00984DEB">
        <w:rPr>
          <w:rFonts w:ascii="Calibri" w:eastAsia="Calibri" w:hAnsi="Calibri" w:cs="Calibri"/>
          <w:color w:val="auto"/>
          <w:sz w:val="22"/>
          <w:szCs w:val="22"/>
          <w:lang w:val="fr-CA"/>
        </w:rPr>
        <w:t xml:space="preserve"> à une </w:t>
      </w:r>
      <w:r w:rsidR="00156572" w:rsidRPr="00984DEB">
        <w:rPr>
          <w:rFonts w:ascii="Calibri" w:eastAsia="Calibri" w:hAnsi="Calibri" w:cs="Calibri"/>
          <w:color w:val="auto"/>
          <w:sz w:val="22"/>
          <w:szCs w:val="22"/>
          <w:lang w:val="fr-CA"/>
        </w:rPr>
        <w:t>défi</w:t>
      </w:r>
      <w:r w:rsidR="00AC764E" w:rsidRPr="00984DEB">
        <w:rPr>
          <w:rFonts w:ascii="Calibri" w:eastAsia="Calibri" w:hAnsi="Calibri" w:cs="Calibri"/>
          <w:color w:val="auto"/>
          <w:sz w:val="22"/>
          <w:szCs w:val="22"/>
          <w:lang w:val="fr-CA"/>
        </w:rPr>
        <w:t xml:space="preserve">cience </w:t>
      </w:r>
      <w:r w:rsidR="00156572" w:rsidRPr="00984DEB">
        <w:rPr>
          <w:rFonts w:ascii="Calibri" w:eastAsia="Calibri" w:hAnsi="Calibri" w:cs="Calibri"/>
          <w:color w:val="auto"/>
          <w:sz w:val="22"/>
          <w:szCs w:val="22"/>
          <w:lang w:val="fr-CA"/>
        </w:rPr>
        <w:t>auditive</w:t>
      </w:r>
      <w:r w:rsidR="00AE52D5" w:rsidRPr="00984DEB">
        <w:rPr>
          <w:rFonts w:ascii="Calibri" w:eastAsia="Calibri" w:hAnsi="Calibri" w:cs="Calibri"/>
          <w:color w:val="auto"/>
          <w:sz w:val="22"/>
          <w:szCs w:val="22"/>
          <w:lang w:val="fr-CA"/>
        </w:rPr>
        <w:t xml:space="preserve"> et de</w:t>
      </w:r>
      <w:r w:rsidR="00DC41DE">
        <w:rPr>
          <w:rFonts w:ascii="Calibri" w:eastAsia="Calibri" w:hAnsi="Calibri" w:cs="Calibri"/>
          <w:color w:val="auto"/>
          <w:sz w:val="22"/>
          <w:szCs w:val="22"/>
          <w:lang w:val="fr-CA"/>
        </w:rPr>
        <w:t>s</w:t>
      </w:r>
      <w:r w:rsidR="00AE52D5" w:rsidRPr="00984DEB">
        <w:rPr>
          <w:rFonts w:ascii="Calibri" w:eastAsia="Calibri" w:hAnsi="Calibri" w:cs="Calibri"/>
          <w:color w:val="auto"/>
          <w:sz w:val="22"/>
          <w:szCs w:val="22"/>
          <w:lang w:val="fr-CA"/>
        </w:rPr>
        <w:t xml:space="preserve"> </w:t>
      </w:r>
      <w:r w:rsidR="00E173A6" w:rsidRPr="00984DEB">
        <w:rPr>
          <w:rFonts w:ascii="Calibri" w:hAnsi="Calibri" w:cs="Calibri"/>
          <w:color w:val="333333"/>
          <w:sz w:val="22"/>
          <w:szCs w:val="22"/>
          <w:shd w:val="clear" w:color="auto" w:fill="FFFFFF"/>
        </w:rPr>
        <w:t>services</w:t>
      </w:r>
      <w:r w:rsidR="00AE52D5" w:rsidRPr="00984DEB">
        <w:rPr>
          <w:rFonts w:ascii="Calibri" w:hAnsi="Calibri" w:cs="Calibri"/>
          <w:color w:val="333333"/>
          <w:sz w:val="22"/>
          <w:szCs w:val="22"/>
          <w:shd w:val="clear" w:color="auto" w:fill="FFFFFF"/>
        </w:rPr>
        <w:t xml:space="preserve"> de conseiller pédagogique pour apprenant avec difficulté d’apprentissage</w:t>
      </w:r>
      <w:r w:rsidR="009F7563" w:rsidRPr="00984DEB">
        <w:rPr>
          <w:rFonts w:ascii="Calibri" w:eastAsia="Calibri" w:hAnsi="Calibri" w:cs="Calibri"/>
          <w:color w:val="auto"/>
          <w:sz w:val="22"/>
          <w:szCs w:val="22"/>
          <w:lang w:val="fr-CA"/>
        </w:rPr>
        <w:t xml:space="preserve">. </w:t>
      </w:r>
      <w:r w:rsidR="14CA3FF4" w:rsidRPr="00984DEB">
        <w:rPr>
          <w:rFonts w:ascii="Calibri" w:eastAsia="Calibri" w:hAnsi="Calibri" w:cs="Calibri"/>
          <w:color w:val="auto"/>
          <w:sz w:val="22"/>
          <w:szCs w:val="22"/>
          <w:lang w:val="fr-CA"/>
        </w:rPr>
        <w:t xml:space="preserve">Si vous </w:t>
      </w:r>
      <w:r w:rsidR="007C3567" w:rsidRPr="00984DEB">
        <w:rPr>
          <w:rFonts w:ascii="Calibri" w:eastAsia="Calibri" w:hAnsi="Calibri" w:cs="Calibri"/>
          <w:color w:val="auto"/>
          <w:sz w:val="22"/>
          <w:szCs w:val="22"/>
          <w:lang w:val="fr-CA"/>
        </w:rPr>
        <w:t>cherchez de l’information sur</w:t>
      </w:r>
      <w:r w:rsidR="007C3567" w:rsidRPr="00984DEB">
        <w:rPr>
          <w:rFonts w:ascii="Calibri" w:eastAsia="Calibri" w:hAnsi="Calibri" w:cs="Calibri"/>
          <w:b/>
          <w:bCs/>
          <w:color w:val="auto"/>
          <w:sz w:val="22"/>
          <w:szCs w:val="22"/>
          <w:lang w:val="fr-CA"/>
        </w:rPr>
        <w:t xml:space="preserve"> les</w:t>
      </w:r>
      <w:r w:rsidR="14CA3FF4" w:rsidRPr="00984DEB">
        <w:rPr>
          <w:rFonts w:ascii="Calibri" w:eastAsia="Calibri" w:hAnsi="Calibri" w:cs="Calibri"/>
          <w:b/>
          <w:bCs/>
          <w:color w:val="auto"/>
          <w:sz w:val="22"/>
          <w:szCs w:val="22"/>
          <w:lang w:val="fr-CA"/>
        </w:rPr>
        <w:t xml:space="preserve"> mesures d’adaptation </w:t>
      </w:r>
      <w:r w:rsidR="007C3567" w:rsidRPr="00984DEB">
        <w:rPr>
          <w:rFonts w:ascii="Calibri" w:eastAsia="Calibri" w:hAnsi="Calibri" w:cs="Calibri"/>
          <w:b/>
          <w:bCs/>
          <w:color w:val="auto"/>
          <w:sz w:val="22"/>
          <w:szCs w:val="22"/>
          <w:lang w:val="fr-CA"/>
        </w:rPr>
        <w:t xml:space="preserve">disponibles </w:t>
      </w:r>
      <w:r w:rsidR="14CA3FF4" w:rsidRPr="00984DEB">
        <w:rPr>
          <w:rFonts w:ascii="Calibri" w:eastAsia="Calibri" w:hAnsi="Calibri" w:cs="Calibri"/>
          <w:color w:val="auto"/>
          <w:sz w:val="22"/>
          <w:szCs w:val="22"/>
          <w:lang w:val="fr-CA"/>
        </w:rPr>
        <w:t>pour la formation linguistique</w:t>
      </w:r>
      <w:r w:rsidR="00432A1E" w:rsidRPr="00432A1E">
        <w:t xml:space="preserve"> </w:t>
      </w:r>
      <w:r w:rsidR="00432A1E" w:rsidRPr="00432A1E">
        <w:rPr>
          <w:rFonts w:ascii="Calibri" w:eastAsia="Calibri" w:hAnsi="Calibri" w:cs="Calibri"/>
          <w:color w:val="auto"/>
          <w:sz w:val="22"/>
          <w:szCs w:val="22"/>
          <w:lang w:val="fr-CA"/>
        </w:rPr>
        <w:t>ou si vous croyez qu’un membre de votre personnel aurait besoin de telles mesures, reportez-vous à</w:t>
      </w:r>
      <w:r w:rsidR="00E66FCA">
        <w:rPr>
          <w:rFonts w:ascii="Calibri" w:eastAsia="Calibri" w:hAnsi="Calibri" w:cs="Calibri"/>
          <w:color w:val="auto"/>
          <w:sz w:val="22"/>
          <w:szCs w:val="22"/>
          <w:lang w:val="fr-CA"/>
        </w:rPr>
        <w:t xml:space="preserve"> l</w:t>
      </w:r>
      <w:r w:rsidR="00A43180">
        <w:rPr>
          <w:rFonts w:ascii="Calibri" w:eastAsia="Calibri" w:hAnsi="Calibri" w:cs="Calibri"/>
          <w:color w:val="auto"/>
          <w:sz w:val="22"/>
          <w:szCs w:val="22"/>
          <w:lang w:val="fr-CA"/>
        </w:rPr>
        <w:t>’</w:t>
      </w:r>
      <w:hyperlink r:id="rId17" w:history="1">
        <w:r w:rsidR="00E66FCA" w:rsidRPr="00D649AD">
          <w:rPr>
            <w:rStyle w:val="Lienhypertexte"/>
            <w:rFonts w:ascii="Calibri" w:eastAsia="Calibri" w:hAnsi="Calibri" w:cs="Calibri"/>
            <w:color w:val="0563C1"/>
            <w:sz w:val="22"/>
            <w:szCs w:val="22"/>
            <w:lang w:val="fr-CA"/>
          </w:rPr>
          <w:t>outil : mesures d’adaptation en formation linguistique formelle</w:t>
        </w:r>
      </w:hyperlink>
      <w:r w:rsidR="622568A4" w:rsidRPr="00984DEB">
        <w:rPr>
          <w:rFonts w:ascii="Calibri" w:eastAsia="Calibri" w:hAnsi="Calibri" w:cs="Calibri"/>
          <w:color w:val="auto"/>
          <w:sz w:val="22"/>
          <w:szCs w:val="22"/>
          <w:lang w:val="fr-CA"/>
        </w:rPr>
        <w:t>.</w:t>
      </w:r>
    </w:p>
    <w:sectPr w:rsidR="00931A5F" w:rsidRPr="00984DEB" w:rsidSect="00C262FA">
      <w:headerReference w:type="even" r:id="rId18"/>
      <w:footerReference w:type="default" r:id="rId19"/>
      <w:headerReference w:type="first" r:id="rId20"/>
      <w:footerReference w:type="first" r:id="rId21"/>
      <w:pgSz w:w="11907" w:h="16839" w:code="9"/>
      <w:pgMar w:top="1276" w:right="992" w:bottom="993" w:left="993" w:header="284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76E0ED" w14:textId="77777777" w:rsidR="00C10F4E" w:rsidRDefault="00C10F4E" w:rsidP="00EA7516">
      <w:r>
        <w:separator/>
      </w:r>
    </w:p>
  </w:endnote>
  <w:endnote w:type="continuationSeparator" w:id="0">
    <w:p w14:paraId="76521CD9" w14:textId="77777777" w:rsidR="00C10F4E" w:rsidRDefault="00C10F4E" w:rsidP="00EA7516">
      <w:r>
        <w:continuationSeparator/>
      </w:r>
    </w:p>
  </w:endnote>
  <w:endnote w:type="continuationNotice" w:id="1">
    <w:p w14:paraId="2628D00E" w14:textId="77777777" w:rsidR="00C10F4E" w:rsidRDefault="00C10F4E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Mincho">
    <w:charset w:val="80"/>
    <w:family w:val="roman"/>
    <w:pitch w:val="variable"/>
    <w:sig w:usb0="E00002FF" w:usb1="6AC7FDFB" w:usb2="08000012" w:usb3="00000000" w:csb0="000200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88495925"/>
      <w:docPartObj>
        <w:docPartGallery w:val="Page Numbers (Bottom of Page)"/>
        <w:docPartUnique/>
      </w:docPartObj>
    </w:sdtPr>
    <w:sdtContent>
      <w:p w14:paraId="65D27E4F" w14:textId="67F7AB1A" w:rsidR="007B12DA" w:rsidRDefault="007B12DA">
        <w:pPr>
          <w:pStyle w:val="Pieddepage"/>
          <w:jc w:val="right"/>
        </w:pPr>
        <w:r w:rsidRPr="00984DEB">
          <w:rPr>
            <w:rFonts w:ascii="Arial" w:hAnsi="Arial" w:cs="Arial"/>
            <w:sz w:val="22"/>
            <w:szCs w:val="22"/>
          </w:rPr>
          <w:fldChar w:fldCharType="begin"/>
        </w:r>
        <w:r w:rsidRPr="00984DEB">
          <w:rPr>
            <w:rFonts w:ascii="Arial" w:hAnsi="Arial" w:cs="Arial"/>
            <w:sz w:val="22"/>
            <w:szCs w:val="22"/>
          </w:rPr>
          <w:instrText>PAGE   \* MERGEFORMAT</w:instrText>
        </w:r>
        <w:r w:rsidRPr="00984DEB">
          <w:rPr>
            <w:rFonts w:ascii="Arial" w:hAnsi="Arial" w:cs="Arial"/>
            <w:sz w:val="22"/>
            <w:szCs w:val="22"/>
          </w:rPr>
          <w:fldChar w:fldCharType="separate"/>
        </w:r>
        <w:r w:rsidRPr="00984DEB">
          <w:rPr>
            <w:rFonts w:ascii="Arial" w:hAnsi="Arial" w:cs="Arial"/>
            <w:sz w:val="22"/>
            <w:szCs w:val="22"/>
          </w:rPr>
          <w:t>2</w:t>
        </w:r>
        <w:r w:rsidRPr="00984DEB">
          <w:rPr>
            <w:rFonts w:ascii="Arial" w:hAnsi="Arial" w:cs="Arial"/>
            <w:sz w:val="22"/>
            <w:szCs w:val="22"/>
          </w:rPr>
          <w:fldChar w:fldCharType="end"/>
        </w:r>
      </w:p>
    </w:sdtContent>
  </w:sdt>
  <w:p w14:paraId="768BE0FB" w14:textId="77777777" w:rsidR="007B12DA" w:rsidRDefault="007B12DA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30406278"/>
      <w:docPartObj>
        <w:docPartGallery w:val="Page Numbers (Bottom of Page)"/>
        <w:docPartUnique/>
      </w:docPartObj>
    </w:sdtPr>
    <w:sdtEndPr>
      <w:rPr>
        <w:rFonts w:ascii="Arial" w:hAnsi="Arial" w:cs="Arial"/>
        <w:sz w:val="22"/>
        <w:szCs w:val="22"/>
      </w:rPr>
    </w:sdtEndPr>
    <w:sdtContent>
      <w:p w14:paraId="3FDF899E" w14:textId="77777777" w:rsidR="00F35EB8" w:rsidRPr="00984DEB" w:rsidRDefault="00F35EB8" w:rsidP="00F35EB8">
        <w:pPr>
          <w:pStyle w:val="Pieddepage"/>
          <w:jc w:val="right"/>
          <w:rPr>
            <w:rFonts w:ascii="Arial" w:hAnsi="Arial" w:cs="Arial"/>
            <w:sz w:val="22"/>
            <w:szCs w:val="22"/>
          </w:rPr>
        </w:pPr>
        <w:r w:rsidRPr="00984DEB">
          <w:rPr>
            <w:rFonts w:ascii="Arial" w:hAnsi="Arial" w:cs="Arial"/>
            <w:sz w:val="22"/>
            <w:szCs w:val="22"/>
          </w:rPr>
          <w:fldChar w:fldCharType="begin"/>
        </w:r>
        <w:r w:rsidRPr="00984DEB">
          <w:rPr>
            <w:rFonts w:ascii="Arial" w:hAnsi="Arial" w:cs="Arial"/>
            <w:sz w:val="22"/>
            <w:szCs w:val="22"/>
          </w:rPr>
          <w:instrText>PAGE   \* MERGEFORMAT</w:instrText>
        </w:r>
        <w:r w:rsidRPr="00984DEB">
          <w:rPr>
            <w:rFonts w:ascii="Arial" w:hAnsi="Arial" w:cs="Arial"/>
            <w:sz w:val="22"/>
            <w:szCs w:val="22"/>
          </w:rPr>
          <w:fldChar w:fldCharType="separate"/>
        </w:r>
        <w:r w:rsidRPr="00984DEB">
          <w:rPr>
            <w:rFonts w:ascii="Arial" w:hAnsi="Arial" w:cs="Arial"/>
            <w:sz w:val="22"/>
            <w:szCs w:val="22"/>
          </w:rPr>
          <w:t>2</w:t>
        </w:r>
        <w:r w:rsidRPr="00984DEB">
          <w:rPr>
            <w:rFonts w:ascii="Arial" w:hAnsi="Arial" w:cs="Arial"/>
            <w:sz w:val="22"/>
            <w:szCs w:val="22"/>
          </w:rPr>
          <w:fldChar w:fldCharType="end"/>
        </w:r>
      </w:p>
    </w:sdtContent>
  </w:sdt>
  <w:p w14:paraId="358B49EC" w14:textId="77777777" w:rsidR="00F35EB8" w:rsidRDefault="00F35EB8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78F5BF" w14:textId="77777777" w:rsidR="00C10F4E" w:rsidRDefault="00C10F4E" w:rsidP="00EA7516">
      <w:r>
        <w:separator/>
      </w:r>
    </w:p>
  </w:footnote>
  <w:footnote w:type="continuationSeparator" w:id="0">
    <w:p w14:paraId="100DC127" w14:textId="77777777" w:rsidR="00C10F4E" w:rsidRDefault="00C10F4E" w:rsidP="00EA7516">
      <w:r>
        <w:continuationSeparator/>
      </w:r>
    </w:p>
  </w:footnote>
  <w:footnote w:type="continuationNotice" w:id="1">
    <w:p w14:paraId="7596738A" w14:textId="77777777" w:rsidR="00C10F4E" w:rsidRDefault="00C10F4E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A530A9" w14:textId="20B1253D" w:rsidR="00713E92" w:rsidRDefault="00713E92">
    <w:pPr>
      <w:pStyle w:val="En-tte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46EE56B9" wp14:editId="7A22C7F0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443865" cy="443865"/>
              <wp:effectExtent l="0" t="0" r="0" b="8890"/>
              <wp:wrapNone/>
              <wp:docPr id="996978606" name="Zone de texte 996978606" descr="UNCLASSIFIED / NON CLASSIFI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FF7E4E7" w14:textId="74155A24" w:rsidR="00713E92" w:rsidRPr="00713E92" w:rsidRDefault="00713E92" w:rsidP="00713E92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24"/>
                            </w:rPr>
                          </w:pPr>
                          <w:r w:rsidRPr="00713E92"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24"/>
                            </w:rPr>
                            <w:t>UNCLASSIFIED / NON CLASSIFIÉ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6EE56B9" id="_x0000_t202" coordsize="21600,21600" o:spt="202" path="m,l,21600r21600,l21600,xe">
              <v:stroke joinstyle="miter"/>
              <v:path gradientshapeok="t" o:connecttype="rect"/>
            </v:shapetype>
            <v:shape id="Zone de texte 996978606" o:spid="_x0000_s1026" type="#_x0000_t202" alt="UNCLASSIFIED / NON CLASSIFIÉ" style="position:absolute;margin-left:-16.25pt;margin-top:0;width:34.95pt;height:34.95pt;z-index:251658241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" filled="f" stroked="f">
              <v:textbox style="mso-fit-shape-to-text:t" inset="0,15pt,20pt,0">
                <w:txbxContent>
                  <w:p w14:paraId="4FF7E4E7" w14:textId="74155A24" w:rsidR="00713E92" w:rsidRPr="00713E92" w:rsidRDefault="00713E92" w:rsidP="00713E92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000000"/>
                        <w:sz w:val="24"/>
                      </w:rPr>
                    </w:pPr>
                    <w:r w:rsidRPr="00713E92">
                      <w:rPr>
                        <w:rFonts w:ascii="Arial" w:eastAsia="Arial" w:hAnsi="Arial" w:cs="Arial"/>
                        <w:noProof/>
                        <w:color w:val="000000"/>
                        <w:sz w:val="24"/>
                      </w:rPr>
                      <w:t>UNCLASSIFIED / NON CLASSIFIÉ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F7C1C9" w14:textId="21AB990F" w:rsidR="00713E92" w:rsidRPr="009936D5" w:rsidRDefault="002B003F" w:rsidP="00984DEB">
    <w:pPr>
      <w:pStyle w:val="En-tte"/>
      <w:jc w:val="right"/>
      <w:rPr>
        <w:rFonts w:ascii="Calibri" w:hAnsi="Calibri" w:cs="Calibri"/>
        <w:color w:val="auto"/>
        <w:sz w:val="22"/>
        <w:szCs w:val="22"/>
      </w:rPr>
    </w:pPr>
    <w:r w:rsidRPr="009936D5">
      <w:rPr>
        <w:rFonts w:ascii="Calibri" w:hAnsi="Calibri" w:cs="Calibri"/>
        <w:color w:val="auto"/>
        <w:sz w:val="22"/>
        <w:szCs w:val="22"/>
      </w:rPr>
      <w:t xml:space="preserve">Non classifié </w:t>
    </w:r>
    <w:r w:rsidR="008E26BA">
      <w:rPr>
        <w:rFonts w:ascii="Calibri" w:hAnsi="Calibri" w:cs="Calibri"/>
        <w:color w:val="auto"/>
        <w:sz w:val="22"/>
        <w:szCs w:val="22"/>
      </w:rPr>
      <w:t xml:space="preserve">/ </w:t>
    </w:r>
    <w:proofErr w:type="spellStart"/>
    <w:r w:rsidR="008C41F5" w:rsidRPr="009936D5">
      <w:rPr>
        <w:rFonts w:ascii="Calibri" w:hAnsi="Calibri" w:cs="Calibri"/>
        <w:color w:val="auto"/>
        <w:sz w:val="22"/>
        <w:szCs w:val="22"/>
      </w:rPr>
      <w:t>U</w:t>
    </w:r>
    <w:r w:rsidR="001D4AD0" w:rsidRPr="009936D5">
      <w:rPr>
        <w:rFonts w:ascii="Calibri" w:hAnsi="Calibri" w:cs="Calibri"/>
        <w:color w:val="auto"/>
        <w:sz w:val="22"/>
        <w:szCs w:val="22"/>
      </w:rPr>
      <w:t>nclassi</w:t>
    </w:r>
    <w:r w:rsidR="00124C4A" w:rsidRPr="009936D5">
      <w:rPr>
        <w:rFonts w:ascii="Calibri" w:hAnsi="Calibri" w:cs="Calibri"/>
        <w:color w:val="auto"/>
        <w:sz w:val="22"/>
        <w:szCs w:val="22"/>
      </w:rPr>
      <w:t>fied</w:t>
    </w:r>
    <w:proofErr w:type="spellEnd"/>
    <w:r w:rsidR="00124C4A" w:rsidRPr="009936D5">
      <w:rPr>
        <w:rFonts w:ascii="Calibri" w:hAnsi="Calibri" w:cs="Calibri"/>
        <w:color w:val="auto"/>
        <w:sz w:val="22"/>
        <w:szCs w:val="22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92A2F56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F"/>
    <w:multiLevelType w:val="singleLevel"/>
    <w:tmpl w:val="D006FE5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000F6662"/>
    <w:multiLevelType w:val="hybridMultilevel"/>
    <w:tmpl w:val="EFD20602"/>
    <w:lvl w:ilvl="0" w:tplc="B1F45EBE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1815E79"/>
    <w:multiLevelType w:val="hybridMultilevel"/>
    <w:tmpl w:val="3F5E7E92"/>
    <w:lvl w:ilvl="0" w:tplc="FFFFFFFF">
      <w:start w:val="1"/>
      <w:numFmt w:val="bullet"/>
      <w:lvlText w:val="•"/>
      <w:lvlJc w:val="left"/>
      <w:pPr>
        <w:ind w:left="720" w:hanging="360"/>
      </w:p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770DFE"/>
    <w:multiLevelType w:val="hybridMultilevel"/>
    <w:tmpl w:val="18A6E3EA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0D2F0C"/>
    <w:multiLevelType w:val="hybridMultilevel"/>
    <w:tmpl w:val="1C5AEA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601931"/>
    <w:multiLevelType w:val="hybridMultilevel"/>
    <w:tmpl w:val="B26087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BF4697"/>
    <w:multiLevelType w:val="hybridMultilevel"/>
    <w:tmpl w:val="80A0DE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4E04B8"/>
    <w:multiLevelType w:val="hybridMultilevel"/>
    <w:tmpl w:val="A1CEC5BA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C13B97"/>
    <w:multiLevelType w:val="hybridMultilevel"/>
    <w:tmpl w:val="2460C2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FD069F"/>
    <w:multiLevelType w:val="hybridMultilevel"/>
    <w:tmpl w:val="76CE24C0"/>
    <w:lvl w:ilvl="0" w:tplc="B1F45EBE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17B5D59"/>
    <w:multiLevelType w:val="multilevel"/>
    <w:tmpl w:val="ACC0AE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417E4363"/>
    <w:multiLevelType w:val="hybridMultilevel"/>
    <w:tmpl w:val="065EC5D2"/>
    <w:lvl w:ilvl="0" w:tplc="22789D8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2"/>
        <w:szCs w:val="22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A206A1F"/>
    <w:multiLevelType w:val="hybridMultilevel"/>
    <w:tmpl w:val="D660D92A"/>
    <w:lvl w:ilvl="0" w:tplc="0C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A5734AE"/>
    <w:multiLevelType w:val="hybridMultilevel"/>
    <w:tmpl w:val="49FCB5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BF84075"/>
    <w:multiLevelType w:val="hybridMultilevel"/>
    <w:tmpl w:val="003654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C290C35"/>
    <w:multiLevelType w:val="hybridMultilevel"/>
    <w:tmpl w:val="DA603B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F780549"/>
    <w:multiLevelType w:val="hybridMultilevel"/>
    <w:tmpl w:val="ECCCCD6A"/>
    <w:lvl w:ilvl="0" w:tplc="B1F45EBE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0870A92"/>
    <w:multiLevelType w:val="hybridMultilevel"/>
    <w:tmpl w:val="6144CEB4"/>
    <w:lvl w:ilvl="0" w:tplc="B1F45EBE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36E6046"/>
    <w:multiLevelType w:val="hybridMultilevel"/>
    <w:tmpl w:val="339E9176"/>
    <w:lvl w:ilvl="0" w:tplc="BE0AFB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5E443A4"/>
    <w:multiLevelType w:val="hybridMultilevel"/>
    <w:tmpl w:val="74381E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A0835BD"/>
    <w:multiLevelType w:val="hybridMultilevel"/>
    <w:tmpl w:val="AD065A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4D5152"/>
    <w:multiLevelType w:val="hybridMultilevel"/>
    <w:tmpl w:val="F67EFCC6"/>
    <w:lvl w:ilvl="0" w:tplc="0C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EF65C00"/>
    <w:multiLevelType w:val="hybridMultilevel"/>
    <w:tmpl w:val="D018BE12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48210D6"/>
    <w:multiLevelType w:val="hybridMultilevel"/>
    <w:tmpl w:val="47E6D2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E992942"/>
    <w:multiLevelType w:val="hybridMultilevel"/>
    <w:tmpl w:val="33243DA8"/>
    <w:lvl w:ilvl="0" w:tplc="0C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EC689E1"/>
    <w:multiLevelType w:val="hybridMultilevel"/>
    <w:tmpl w:val="1DB8A2D0"/>
    <w:lvl w:ilvl="0" w:tplc="AF3AEC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3FECF1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1981FB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E14F48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D70004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184322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6003CF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B54073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198678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6265F84"/>
    <w:multiLevelType w:val="hybridMultilevel"/>
    <w:tmpl w:val="08DAD116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7F37A8D"/>
    <w:multiLevelType w:val="hybridMultilevel"/>
    <w:tmpl w:val="54940D70"/>
    <w:lvl w:ilvl="0" w:tplc="EFEE465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FFFFFFF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FFFFFFF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FFFFFFF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FFFFFFF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FFFFFFF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FFFFFFF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FFFFFFF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5060053">
    <w:abstractNumId w:val="21"/>
  </w:num>
  <w:num w:numId="2" w16cid:durableId="1382091472">
    <w:abstractNumId w:val="5"/>
  </w:num>
  <w:num w:numId="3" w16cid:durableId="643198381">
    <w:abstractNumId w:val="16"/>
  </w:num>
  <w:num w:numId="4" w16cid:durableId="461847414">
    <w:abstractNumId w:val="20"/>
  </w:num>
  <w:num w:numId="5" w16cid:durableId="1780907890">
    <w:abstractNumId w:val="6"/>
  </w:num>
  <w:num w:numId="6" w16cid:durableId="1529178728">
    <w:abstractNumId w:val="9"/>
  </w:num>
  <w:num w:numId="7" w16cid:durableId="2138838754">
    <w:abstractNumId w:val="14"/>
  </w:num>
  <w:num w:numId="8" w16cid:durableId="1831871889">
    <w:abstractNumId w:val="24"/>
  </w:num>
  <w:num w:numId="9" w16cid:durableId="791292964">
    <w:abstractNumId w:val="7"/>
  </w:num>
  <w:num w:numId="10" w16cid:durableId="1240603016">
    <w:abstractNumId w:val="15"/>
  </w:num>
  <w:num w:numId="11" w16cid:durableId="1066076364">
    <w:abstractNumId w:val="2"/>
  </w:num>
  <w:num w:numId="12" w16cid:durableId="24838263">
    <w:abstractNumId w:val="10"/>
  </w:num>
  <w:num w:numId="13" w16cid:durableId="1403405411">
    <w:abstractNumId w:val="18"/>
  </w:num>
  <w:num w:numId="14" w16cid:durableId="2006468807">
    <w:abstractNumId w:val="17"/>
  </w:num>
  <w:num w:numId="15" w16cid:durableId="1701080263">
    <w:abstractNumId w:val="1"/>
  </w:num>
  <w:num w:numId="16" w16cid:durableId="623081560">
    <w:abstractNumId w:val="0"/>
  </w:num>
  <w:num w:numId="17" w16cid:durableId="621039489">
    <w:abstractNumId w:val="26"/>
  </w:num>
  <w:num w:numId="18" w16cid:durableId="1163819364">
    <w:abstractNumId w:val="13"/>
  </w:num>
  <w:num w:numId="19" w16cid:durableId="63379208">
    <w:abstractNumId w:val="25"/>
  </w:num>
  <w:num w:numId="20" w16cid:durableId="1210193456">
    <w:abstractNumId w:val="28"/>
  </w:num>
  <w:num w:numId="21" w16cid:durableId="1477796798">
    <w:abstractNumId w:val="19"/>
  </w:num>
  <w:num w:numId="22" w16cid:durableId="1805728749">
    <w:abstractNumId w:val="12"/>
  </w:num>
  <w:num w:numId="23" w16cid:durableId="129909200">
    <w:abstractNumId w:val="4"/>
  </w:num>
  <w:num w:numId="24" w16cid:durableId="577054498">
    <w:abstractNumId w:val="27"/>
  </w:num>
  <w:num w:numId="25" w16cid:durableId="1648241297">
    <w:abstractNumId w:val="11"/>
  </w:num>
  <w:num w:numId="26" w16cid:durableId="1943343988">
    <w:abstractNumId w:val="22"/>
  </w:num>
  <w:num w:numId="27" w16cid:durableId="1403524723">
    <w:abstractNumId w:val="8"/>
  </w:num>
  <w:num w:numId="28" w16cid:durableId="348994416">
    <w:abstractNumId w:val="3"/>
  </w:num>
  <w:num w:numId="29" w16cid:durableId="584728262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removePersonalInformation/>
  <w:removeDateAndTime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09B1"/>
    <w:rsid w:val="000023A3"/>
    <w:rsid w:val="00002F33"/>
    <w:rsid w:val="000037D9"/>
    <w:rsid w:val="000119C3"/>
    <w:rsid w:val="0001E889"/>
    <w:rsid w:val="000203DE"/>
    <w:rsid w:val="00021798"/>
    <w:rsid w:val="000222CE"/>
    <w:rsid w:val="000234E7"/>
    <w:rsid w:val="00024016"/>
    <w:rsid w:val="00026C5B"/>
    <w:rsid w:val="00030822"/>
    <w:rsid w:val="000355AA"/>
    <w:rsid w:val="00040021"/>
    <w:rsid w:val="00041489"/>
    <w:rsid w:val="0004505F"/>
    <w:rsid w:val="0004525F"/>
    <w:rsid w:val="00045EB0"/>
    <w:rsid w:val="000534E6"/>
    <w:rsid w:val="000578F6"/>
    <w:rsid w:val="000640BB"/>
    <w:rsid w:val="00066EE3"/>
    <w:rsid w:val="000717A2"/>
    <w:rsid w:val="00074628"/>
    <w:rsid w:val="000762F1"/>
    <w:rsid w:val="00076521"/>
    <w:rsid w:val="000904CB"/>
    <w:rsid w:val="000905CF"/>
    <w:rsid w:val="0009167C"/>
    <w:rsid w:val="00094658"/>
    <w:rsid w:val="000975C3"/>
    <w:rsid w:val="000A0C55"/>
    <w:rsid w:val="000A7394"/>
    <w:rsid w:val="000B0A78"/>
    <w:rsid w:val="000B2D31"/>
    <w:rsid w:val="000B30FB"/>
    <w:rsid w:val="000B48DF"/>
    <w:rsid w:val="000B4E5F"/>
    <w:rsid w:val="000B5A83"/>
    <w:rsid w:val="000B76E4"/>
    <w:rsid w:val="000C3CCD"/>
    <w:rsid w:val="000C50D8"/>
    <w:rsid w:val="000C75B8"/>
    <w:rsid w:val="000D124F"/>
    <w:rsid w:val="000D4F1E"/>
    <w:rsid w:val="000D7CDB"/>
    <w:rsid w:val="000D7DF2"/>
    <w:rsid w:val="000E52DE"/>
    <w:rsid w:val="000F0ADA"/>
    <w:rsid w:val="000F1EF1"/>
    <w:rsid w:val="000F25A5"/>
    <w:rsid w:val="000F59BF"/>
    <w:rsid w:val="000F6A1D"/>
    <w:rsid w:val="000F796E"/>
    <w:rsid w:val="001026C7"/>
    <w:rsid w:val="00103F57"/>
    <w:rsid w:val="0010463B"/>
    <w:rsid w:val="001047ED"/>
    <w:rsid w:val="00111C17"/>
    <w:rsid w:val="0011687E"/>
    <w:rsid w:val="001203F2"/>
    <w:rsid w:val="00120605"/>
    <w:rsid w:val="00122D64"/>
    <w:rsid w:val="001232C8"/>
    <w:rsid w:val="00123C6D"/>
    <w:rsid w:val="00124C4A"/>
    <w:rsid w:val="00126BEE"/>
    <w:rsid w:val="00130D76"/>
    <w:rsid w:val="001317EC"/>
    <w:rsid w:val="00141ADE"/>
    <w:rsid w:val="00141EC5"/>
    <w:rsid w:val="00147696"/>
    <w:rsid w:val="00147F5F"/>
    <w:rsid w:val="0015142D"/>
    <w:rsid w:val="0015263C"/>
    <w:rsid w:val="00153238"/>
    <w:rsid w:val="00153445"/>
    <w:rsid w:val="001564D0"/>
    <w:rsid w:val="00156572"/>
    <w:rsid w:val="00160775"/>
    <w:rsid w:val="00163308"/>
    <w:rsid w:val="00164756"/>
    <w:rsid w:val="00164E00"/>
    <w:rsid w:val="001657B2"/>
    <w:rsid w:val="00166A04"/>
    <w:rsid w:val="00166E62"/>
    <w:rsid w:val="001675C2"/>
    <w:rsid w:val="00180B94"/>
    <w:rsid w:val="00184B24"/>
    <w:rsid w:val="0019006D"/>
    <w:rsid w:val="00194479"/>
    <w:rsid w:val="001A1FD9"/>
    <w:rsid w:val="001A2EF5"/>
    <w:rsid w:val="001A3F0B"/>
    <w:rsid w:val="001A5529"/>
    <w:rsid w:val="001B00A9"/>
    <w:rsid w:val="001B068F"/>
    <w:rsid w:val="001B09FB"/>
    <w:rsid w:val="001B3915"/>
    <w:rsid w:val="001B5609"/>
    <w:rsid w:val="001B7175"/>
    <w:rsid w:val="001B757C"/>
    <w:rsid w:val="001C0931"/>
    <w:rsid w:val="001C0EED"/>
    <w:rsid w:val="001C47C7"/>
    <w:rsid w:val="001C6B35"/>
    <w:rsid w:val="001C7BAE"/>
    <w:rsid w:val="001C7F47"/>
    <w:rsid w:val="001D06EC"/>
    <w:rsid w:val="001D0EC7"/>
    <w:rsid w:val="001D154F"/>
    <w:rsid w:val="001D3A69"/>
    <w:rsid w:val="001D4AD0"/>
    <w:rsid w:val="001D7198"/>
    <w:rsid w:val="001E1DA7"/>
    <w:rsid w:val="001E650E"/>
    <w:rsid w:val="001E6F85"/>
    <w:rsid w:val="001F0012"/>
    <w:rsid w:val="001F1179"/>
    <w:rsid w:val="001F28AE"/>
    <w:rsid w:val="001F2CEF"/>
    <w:rsid w:val="001F7843"/>
    <w:rsid w:val="00204DE3"/>
    <w:rsid w:val="00213D43"/>
    <w:rsid w:val="002153CA"/>
    <w:rsid w:val="00224E6A"/>
    <w:rsid w:val="00236A86"/>
    <w:rsid w:val="00237CC7"/>
    <w:rsid w:val="00241006"/>
    <w:rsid w:val="00242DF8"/>
    <w:rsid w:val="00242F1F"/>
    <w:rsid w:val="00243409"/>
    <w:rsid w:val="00243A0A"/>
    <w:rsid w:val="0025313F"/>
    <w:rsid w:val="002539DE"/>
    <w:rsid w:val="002543B2"/>
    <w:rsid w:val="00254CB0"/>
    <w:rsid w:val="00256602"/>
    <w:rsid w:val="00257A4C"/>
    <w:rsid w:val="00263F4A"/>
    <w:rsid w:val="002644EE"/>
    <w:rsid w:val="00265CA5"/>
    <w:rsid w:val="00272B77"/>
    <w:rsid w:val="00277539"/>
    <w:rsid w:val="00277755"/>
    <w:rsid w:val="0028097C"/>
    <w:rsid w:val="0028182B"/>
    <w:rsid w:val="0028344E"/>
    <w:rsid w:val="00284951"/>
    <w:rsid w:val="00292257"/>
    <w:rsid w:val="00292466"/>
    <w:rsid w:val="0029531E"/>
    <w:rsid w:val="00295DFE"/>
    <w:rsid w:val="002A25B7"/>
    <w:rsid w:val="002A5B4C"/>
    <w:rsid w:val="002B003F"/>
    <w:rsid w:val="002B4216"/>
    <w:rsid w:val="002B50B2"/>
    <w:rsid w:val="002C14C2"/>
    <w:rsid w:val="002C2461"/>
    <w:rsid w:val="002C6AB2"/>
    <w:rsid w:val="002C7B59"/>
    <w:rsid w:val="002D0447"/>
    <w:rsid w:val="002D1E69"/>
    <w:rsid w:val="002D5EFB"/>
    <w:rsid w:val="002E5F19"/>
    <w:rsid w:val="002E6E45"/>
    <w:rsid w:val="002F0CB5"/>
    <w:rsid w:val="002F200F"/>
    <w:rsid w:val="00302C0B"/>
    <w:rsid w:val="00306C1B"/>
    <w:rsid w:val="00307E20"/>
    <w:rsid w:val="00314AB7"/>
    <w:rsid w:val="00322EB8"/>
    <w:rsid w:val="003232C6"/>
    <w:rsid w:val="003255E3"/>
    <w:rsid w:val="00326869"/>
    <w:rsid w:val="00330618"/>
    <w:rsid w:val="0033437A"/>
    <w:rsid w:val="003352E9"/>
    <w:rsid w:val="00335E63"/>
    <w:rsid w:val="00345B9B"/>
    <w:rsid w:val="0034665D"/>
    <w:rsid w:val="0034713F"/>
    <w:rsid w:val="0035442B"/>
    <w:rsid w:val="00354AB7"/>
    <w:rsid w:val="00363599"/>
    <w:rsid w:val="00366FB8"/>
    <w:rsid w:val="00370410"/>
    <w:rsid w:val="00377C33"/>
    <w:rsid w:val="003800F1"/>
    <w:rsid w:val="00382255"/>
    <w:rsid w:val="00384622"/>
    <w:rsid w:val="003851D5"/>
    <w:rsid w:val="003863B0"/>
    <w:rsid w:val="00391D55"/>
    <w:rsid w:val="003A07F9"/>
    <w:rsid w:val="003A25A9"/>
    <w:rsid w:val="003A7A0F"/>
    <w:rsid w:val="003B14EA"/>
    <w:rsid w:val="003B170F"/>
    <w:rsid w:val="003B2510"/>
    <w:rsid w:val="003B2591"/>
    <w:rsid w:val="003B2DF0"/>
    <w:rsid w:val="003B4002"/>
    <w:rsid w:val="003B600F"/>
    <w:rsid w:val="003B75AA"/>
    <w:rsid w:val="003C2959"/>
    <w:rsid w:val="003C6055"/>
    <w:rsid w:val="003C64D3"/>
    <w:rsid w:val="003C6C6E"/>
    <w:rsid w:val="003D178D"/>
    <w:rsid w:val="003D1CD0"/>
    <w:rsid w:val="003D7A25"/>
    <w:rsid w:val="003E037D"/>
    <w:rsid w:val="003E35DA"/>
    <w:rsid w:val="003E3EC2"/>
    <w:rsid w:val="003E5E76"/>
    <w:rsid w:val="003E7619"/>
    <w:rsid w:val="003F0397"/>
    <w:rsid w:val="003F6EB6"/>
    <w:rsid w:val="003F7A9A"/>
    <w:rsid w:val="004025B1"/>
    <w:rsid w:val="0040308A"/>
    <w:rsid w:val="004044EF"/>
    <w:rsid w:val="00417077"/>
    <w:rsid w:val="004204A9"/>
    <w:rsid w:val="00422F8B"/>
    <w:rsid w:val="0043037E"/>
    <w:rsid w:val="00430925"/>
    <w:rsid w:val="00432A1E"/>
    <w:rsid w:val="004344AA"/>
    <w:rsid w:val="0043632A"/>
    <w:rsid w:val="00441D9F"/>
    <w:rsid w:val="004430D5"/>
    <w:rsid w:val="00445B36"/>
    <w:rsid w:val="00446C22"/>
    <w:rsid w:val="0044755C"/>
    <w:rsid w:val="00453B56"/>
    <w:rsid w:val="004553BC"/>
    <w:rsid w:val="00455CF4"/>
    <w:rsid w:val="00456CF8"/>
    <w:rsid w:val="00457594"/>
    <w:rsid w:val="00460E8A"/>
    <w:rsid w:val="00463124"/>
    <w:rsid w:val="00466DFC"/>
    <w:rsid w:val="00466FDA"/>
    <w:rsid w:val="00471622"/>
    <w:rsid w:val="00474094"/>
    <w:rsid w:val="0048019B"/>
    <w:rsid w:val="00480E28"/>
    <w:rsid w:val="00483B73"/>
    <w:rsid w:val="00490DAF"/>
    <w:rsid w:val="004918A6"/>
    <w:rsid w:val="004A30FE"/>
    <w:rsid w:val="004A3688"/>
    <w:rsid w:val="004A58D2"/>
    <w:rsid w:val="004A6E3A"/>
    <w:rsid w:val="004B0AAC"/>
    <w:rsid w:val="004B4531"/>
    <w:rsid w:val="004B6355"/>
    <w:rsid w:val="004C148B"/>
    <w:rsid w:val="004C39A9"/>
    <w:rsid w:val="004D00D0"/>
    <w:rsid w:val="004D33F4"/>
    <w:rsid w:val="004D5F4B"/>
    <w:rsid w:val="004D6533"/>
    <w:rsid w:val="004E0529"/>
    <w:rsid w:val="004F04C5"/>
    <w:rsid w:val="004F136C"/>
    <w:rsid w:val="004F1EFD"/>
    <w:rsid w:val="004F2F18"/>
    <w:rsid w:val="004F5554"/>
    <w:rsid w:val="004F5694"/>
    <w:rsid w:val="0050146B"/>
    <w:rsid w:val="00502075"/>
    <w:rsid w:val="00504376"/>
    <w:rsid w:val="00506134"/>
    <w:rsid w:val="0050669B"/>
    <w:rsid w:val="00510527"/>
    <w:rsid w:val="00510F45"/>
    <w:rsid w:val="00511562"/>
    <w:rsid w:val="00512060"/>
    <w:rsid w:val="00512CB3"/>
    <w:rsid w:val="005275A2"/>
    <w:rsid w:val="00532761"/>
    <w:rsid w:val="0053523F"/>
    <w:rsid w:val="005378E9"/>
    <w:rsid w:val="005409AC"/>
    <w:rsid w:val="00545A2F"/>
    <w:rsid w:val="005467A8"/>
    <w:rsid w:val="00557B53"/>
    <w:rsid w:val="00563FD0"/>
    <w:rsid w:val="00564FE9"/>
    <w:rsid w:val="00565D92"/>
    <w:rsid w:val="00570DDA"/>
    <w:rsid w:val="0057126A"/>
    <w:rsid w:val="00571D28"/>
    <w:rsid w:val="00572C85"/>
    <w:rsid w:val="00574A13"/>
    <w:rsid w:val="00575B86"/>
    <w:rsid w:val="00580927"/>
    <w:rsid w:val="005856D3"/>
    <w:rsid w:val="005858A1"/>
    <w:rsid w:val="005927CC"/>
    <w:rsid w:val="00595CA2"/>
    <w:rsid w:val="00595E81"/>
    <w:rsid w:val="0059605B"/>
    <w:rsid w:val="0059720B"/>
    <w:rsid w:val="00597899"/>
    <w:rsid w:val="005A1AE2"/>
    <w:rsid w:val="005A1BB4"/>
    <w:rsid w:val="005A3F76"/>
    <w:rsid w:val="005A719D"/>
    <w:rsid w:val="005B4798"/>
    <w:rsid w:val="005B7047"/>
    <w:rsid w:val="005C0B48"/>
    <w:rsid w:val="005C1B15"/>
    <w:rsid w:val="005C432D"/>
    <w:rsid w:val="005C4F0E"/>
    <w:rsid w:val="005D6D43"/>
    <w:rsid w:val="005E36B9"/>
    <w:rsid w:val="005E7700"/>
    <w:rsid w:val="005F3032"/>
    <w:rsid w:val="005F3E59"/>
    <w:rsid w:val="005F7B4E"/>
    <w:rsid w:val="00600977"/>
    <w:rsid w:val="0060177A"/>
    <w:rsid w:val="00602E2D"/>
    <w:rsid w:val="006055A3"/>
    <w:rsid w:val="00606B13"/>
    <w:rsid w:val="0061136D"/>
    <w:rsid w:val="0061220A"/>
    <w:rsid w:val="00620425"/>
    <w:rsid w:val="00622548"/>
    <w:rsid w:val="0062505F"/>
    <w:rsid w:val="0062517C"/>
    <w:rsid w:val="006273E3"/>
    <w:rsid w:val="0063233B"/>
    <w:rsid w:val="00633BC8"/>
    <w:rsid w:val="006353F5"/>
    <w:rsid w:val="00640E7D"/>
    <w:rsid w:val="00644CCA"/>
    <w:rsid w:val="006505CC"/>
    <w:rsid w:val="00651A62"/>
    <w:rsid w:val="006521F1"/>
    <w:rsid w:val="00653C5B"/>
    <w:rsid w:val="00654C87"/>
    <w:rsid w:val="006553F4"/>
    <w:rsid w:val="00656139"/>
    <w:rsid w:val="00656824"/>
    <w:rsid w:val="00663DCC"/>
    <w:rsid w:val="00665035"/>
    <w:rsid w:val="00673AA6"/>
    <w:rsid w:val="0068175B"/>
    <w:rsid w:val="006821CD"/>
    <w:rsid w:val="00684074"/>
    <w:rsid w:val="00685A7A"/>
    <w:rsid w:val="00685DF4"/>
    <w:rsid w:val="00686DAD"/>
    <w:rsid w:val="00691368"/>
    <w:rsid w:val="006A15BB"/>
    <w:rsid w:val="006B0CEC"/>
    <w:rsid w:val="006C422C"/>
    <w:rsid w:val="006C49BB"/>
    <w:rsid w:val="006C5197"/>
    <w:rsid w:val="006D497C"/>
    <w:rsid w:val="006D64E2"/>
    <w:rsid w:val="006D6F08"/>
    <w:rsid w:val="006D7A2E"/>
    <w:rsid w:val="006E05EB"/>
    <w:rsid w:val="006E2D9C"/>
    <w:rsid w:val="006F27CD"/>
    <w:rsid w:val="007002B6"/>
    <w:rsid w:val="007017EE"/>
    <w:rsid w:val="00701AFF"/>
    <w:rsid w:val="00703496"/>
    <w:rsid w:val="00705BF2"/>
    <w:rsid w:val="00710FAE"/>
    <w:rsid w:val="00713E92"/>
    <w:rsid w:val="007154CF"/>
    <w:rsid w:val="007165A0"/>
    <w:rsid w:val="00716CD7"/>
    <w:rsid w:val="007216CF"/>
    <w:rsid w:val="007231EB"/>
    <w:rsid w:val="00725837"/>
    <w:rsid w:val="007265CB"/>
    <w:rsid w:val="007265FF"/>
    <w:rsid w:val="007275AC"/>
    <w:rsid w:val="00730678"/>
    <w:rsid w:val="007306A3"/>
    <w:rsid w:val="007311A7"/>
    <w:rsid w:val="007313DA"/>
    <w:rsid w:val="00731916"/>
    <w:rsid w:val="00733880"/>
    <w:rsid w:val="0073499C"/>
    <w:rsid w:val="00736738"/>
    <w:rsid w:val="007429E1"/>
    <w:rsid w:val="00746B40"/>
    <w:rsid w:val="007473A3"/>
    <w:rsid w:val="00750212"/>
    <w:rsid w:val="00750767"/>
    <w:rsid w:val="00751C79"/>
    <w:rsid w:val="00754D75"/>
    <w:rsid w:val="00755AF9"/>
    <w:rsid w:val="0076004A"/>
    <w:rsid w:val="007616CC"/>
    <w:rsid w:val="007628D7"/>
    <w:rsid w:val="00763291"/>
    <w:rsid w:val="007733B1"/>
    <w:rsid w:val="00775B8F"/>
    <w:rsid w:val="00776B68"/>
    <w:rsid w:val="007808C2"/>
    <w:rsid w:val="00781C20"/>
    <w:rsid w:val="00781C3C"/>
    <w:rsid w:val="0078447B"/>
    <w:rsid w:val="00784551"/>
    <w:rsid w:val="00792D9A"/>
    <w:rsid w:val="00794058"/>
    <w:rsid w:val="00795BDD"/>
    <w:rsid w:val="007A04AD"/>
    <w:rsid w:val="007A0603"/>
    <w:rsid w:val="007A14BB"/>
    <w:rsid w:val="007A160D"/>
    <w:rsid w:val="007A4483"/>
    <w:rsid w:val="007A4FD1"/>
    <w:rsid w:val="007A5CB6"/>
    <w:rsid w:val="007B12DA"/>
    <w:rsid w:val="007B50CA"/>
    <w:rsid w:val="007C18FC"/>
    <w:rsid w:val="007C3567"/>
    <w:rsid w:val="007C4A87"/>
    <w:rsid w:val="007D055E"/>
    <w:rsid w:val="007D5169"/>
    <w:rsid w:val="007D7966"/>
    <w:rsid w:val="007E02BB"/>
    <w:rsid w:val="007E6878"/>
    <w:rsid w:val="007F5B65"/>
    <w:rsid w:val="007FD0CE"/>
    <w:rsid w:val="00801423"/>
    <w:rsid w:val="00802794"/>
    <w:rsid w:val="008041E9"/>
    <w:rsid w:val="0080618F"/>
    <w:rsid w:val="0081153A"/>
    <w:rsid w:val="00812A8D"/>
    <w:rsid w:val="008220BF"/>
    <w:rsid w:val="008239C5"/>
    <w:rsid w:val="008278E6"/>
    <w:rsid w:val="008301DD"/>
    <w:rsid w:val="008327FA"/>
    <w:rsid w:val="00843F81"/>
    <w:rsid w:val="00853B74"/>
    <w:rsid w:val="00856DA9"/>
    <w:rsid w:val="00861BB8"/>
    <w:rsid w:val="00870E1A"/>
    <w:rsid w:val="00871E42"/>
    <w:rsid w:val="0087328E"/>
    <w:rsid w:val="0088242C"/>
    <w:rsid w:val="0088591D"/>
    <w:rsid w:val="00894B02"/>
    <w:rsid w:val="00894BA1"/>
    <w:rsid w:val="008A0F0A"/>
    <w:rsid w:val="008A319C"/>
    <w:rsid w:val="008A35CD"/>
    <w:rsid w:val="008A4AFD"/>
    <w:rsid w:val="008A694E"/>
    <w:rsid w:val="008B1BD4"/>
    <w:rsid w:val="008B471F"/>
    <w:rsid w:val="008B4AB9"/>
    <w:rsid w:val="008B6475"/>
    <w:rsid w:val="008C25D4"/>
    <w:rsid w:val="008C26CA"/>
    <w:rsid w:val="008C41F5"/>
    <w:rsid w:val="008C5930"/>
    <w:rsid w:val="008C6FB9"/>
    <w:rsid w:val="008D4EF5"/>
    <w:rsid w:val="008D5030"/>
    <w:rsid w:val="008D5313"/>
    <w:rsid w:val="008D6306"/>
    <w:rsid w:val="008D79D0"/>
    <w:rsid w:val="008E20B6"/>
    <w:rsid w:val="008E26BA"/>
    <w:rsid w:val="008F15E6"/>
    <w:rsid w:val="008F49A0"/>
    <w:rsid w:val="008F56D1"/>
    <w:rsid w:val="008F6E25"/>
    <w:rsid w:val="0090029F"/>
    <w:rsid w:val="0090282F"/>
    <w:rsid w:val="00905097"/>
    <w:rsid w:val="0090645F"/>
    <w:rsid w:val="0091169B"/>
    <w:rsid w:val="00914785"/>
    <w:rsid w:val="00916D1B"/>
    <w:rsid w:val="00921787"/>
    <w:rsid w:val="00922AE2"/>
    <w:rsid w:val="009255AB"/>
    <w:rsid w:val="00926D08"/>
    <w:rsid w:val="0092723C"/>
    <w:rsid w:val="00931750"/>
    <w:rsid w:val="00931A5F"/>
    <w:rsid w:val="00932D1D"/>
    <w:rsid w:val="009363E7"/>
    <w:rsid w:val="00940A5D"/>
    <w:rsid w:val="00941AF3"/>
    <w:rsid w:val="00941CAB"/>
    <w:rsid w:val="009441D5"/>
    <w:rsid w:val="0094489E"/>
    <w:rsid w:val="009457C5"/>
    <w:rsid w:val="00946485"/>
    <w:rsid w:val="00947B09"/>
    <w:rsid w:val="00951151"/>
    <w:rsid w:val="00951A9A"/>
    <w:rsid w:val="00954A98"/>
    <w:rsid w:val="0095543B"/>
    <w:rsid w:val="00957891"/>
    <w:rsid w:val="0096063B"/>
    <w:rsid w:val="00966F3D"/>
    <w:rsid w:val="00971536"/>
    <w:rsid w:val="00973BF7"/>
    <w:rsid w:val="00976492"/>
    <w:rsid w:val="00981289"/>
    <w:rsid w:val="00983230"/>
    <w:rsid w:val="00984DEB"/>
    <w:rsid w:val="00986CF6"/>
    <w:rsid w:val="00987747"/>
    <w:rsid w:val="00990299"/>
    <w:rsid w:val="009936D5"/>
    <w:rsid w:val="009A12D9"/>
    <w:rsid w:val="009A5574"/>
    <w:rsid w:val="009B3ED4"/>
    <w:rsid w:val="009B4384"/>
    <w:rsid w:val="009B4B93"/>
    <w:rsid w:val="009B6486"/>
    <w:rsid w:val="009D12BC"/>
    <w:rsid w:val="009D20B6"/>
    <w:rsid w:val="009E5CD8"/>
    <w:rsid w:val="009F384B"/>
    <w:rsid w:val="009F4752"/>
    <w:rsid w:val="009F53D5"/>
    <w:rsid w:val="009F6257"/>
    <w:rsid w:val="009F7563"/>
    <w:rsid w:val="00A011E6"/>
    <w:rsid w:val="00A0552D"/>
    <w:rsid w:val="00A079E4"/>
    <w:rsid w:val="00A10F96"/>
    <w:rsid w:val="00A120B6"/>
    <w:rsid w:val="00A15232"/>
    <w:rsid w:val="00A16704"/>
    <w:rsid w:val="00A16B7F"/>
    <w:rsid w:val="00A22E8F"/>
    <w:rsid w:val="00A238F7"/>
    <w:rsid w:val="00A24D57"/>
    <w:rsid w:val="00A27FD3"/>
    <w:rsid w:val="00A33835"/>
    <w:rsid w:val="00A347CF"/>
    <w:rsid w:val="00A3658D"/>
    <w:rsid w:val="00A37190"/>
    <w:rsid w:val="00A43180"/>
    <w:rsid w:val="00A535E5"/>
    <w:rsid w:val="00A53600"/>
    <w:rsid w:val="00A5651D"/>
    <w:rsid w:val="00A637E1"/>
    <w:rsid w:val="00A6456D"/>
    <w:rsid w:val="00A65AD2"/>
    <w:rsid w:val="00A6621B"/>
    <w:rsid w:val="00A7247E"/>
    <w:rsid w:val="00A73451"/>
    <w:rsid w:val="00A73527"/>
    <w:rsid w:val="00A7537A"/>
    <w:rsid w:val="00A764BB"/>
    <w:rsid w:val="00A86562"/>
    <w:rsid w:val="00A9221D"/>
    <w:rsid w:val="00A93FBD"/>
    <w:rsid w:val="00A96244"/>
    <w:rsid w:val="00A963AF"/>
    <w:rsid w:val="00A9662C"/>
    <w:rsid w:val="00AA554C"/>
    <w:rsid w:val="00AA673C"/>
    <w:rsid w:val="00AA6A43"/>
    <w:rsid w:val="00AA7A46"/>
    <w:rsid w:val="00AB302D"/>
    <w:rsid w:val="00AB36A4"/>
    <w:rsid w:val="00AC00E9"/>
    <w:rsid w:val="00AC1C12"/>
    <w:rsid w:val="00AC71D6"/>
    <w:rsid w:val="00AC764E"/>
    <w:rsid w:val="00AD5306"/>
    <w:rsid w:val="00AD6B84"/>
    <w:rsid w:val="00AE00A5"/>
    <w:rsid w:val="00AE37B9"/>
    <w:rsid w:val="00AE52D5"/>
    <w:rsid w:val="00AF6340"/>
    <w:rsid w:val="00B00B79"/>
    <w:rsid w:val="00B013C3"/>
    <w:rsid w:val="00B04095"/>
    <w:rsid w:val="00B04497"/>
    <w:rsid w:val="00B052D1"/>
    <w:rsid w:val="00B053BE"/>
    <w:rsid w:val="00B0602F"/>
    <w:rsid w:val="00B06551"/>
    <w:rsid w:val="00B06B05"/>
    <w:rsid w:val="00B1136F"/>
    <w:rsid w:val="00B11499"/>
    <w:rsid w:val="00B14286"/>
    <w:rsid w:val="00B16F9E"/>
    <w:rsid w:val="00B210F2"/>
    <w:rsid w:val="00B2347F"/>
    <w:rsid w:val="00B23F23"/>
    <w:rsid w:val="00B24AA5"/>
    <w:rsid w:val="00B255A0"/>
    <w:rsid w:val="00B259AD"/>
    <w:rsid w:val="00B25A43"/>
    <w:rsid w:val="00B278B7"/>
    <w:rsid w:val="00B27E20"/>
    <w:rsid w:val="00B31CDC"/>
    <w:rsid w:val="00B34AB2"/>
    <w:rsid w:val="00B377E1"/>
    <w:rsid w:val="00B408B3"/>
    <w:rsid w:val="00B4419B"/>
    <w:rsid w:val="00B45444"/>
    <w:rsid w:val="00B47F2E"/>
    <w:rsid w:val="00B52526"/>
    <w:rsid w:val="00B53F3D"/>
    <w:rsid w:val="00B54739"/>
    <w:rsid w:val="00B61289"/>
    <w:rsid w:val="00B61661"/>
    <w:rsid w:val="00B617F1"/>
    <w:rsid w:val="00B624ED"/>
    <w:rsid w:val="00B6420B"/>
    <w:rsid w:val="00B66301"/>
    <w:rsid w:val="00B667AE"/>
    <w:rsid w:val="00B67C37"/>
    <w:rsid w:val="00B67EB3"/>
    <w:rsid w:val="00B71424"/>
    <w:rsid w:val="00B73992"/>
    <w:rsid w:val="00B7421E"/>
    <w:rsid w:val="00B83AC3"/>
    <w:rsid w:val="00B86CE2"/>
    <w:rsid w:val="00B8748C"/>
    <w:rsid w:val="00B90341"/>
    <w:rsid w:val="00B90D48"/>
    <w:rsid w:val="00BA07D5"/>
    <w:rsid w:val="00BA3541"/>
    <w:rsid w:val="00BA788F"/>
    <w:rsid w:val="00BB1AC3"/>
    <w:rsid w:val="00BB4808"/>
    <w:rsid w:val="00BC0D17"/>
    <w:rsid w:val="00BC2754"/>
    <w:rsid w:val="00BC65F7"/>
    <w:rsid w:val="00BC74AF"/>
    <w:rsid w:val="00BC7BFF"/>
    <w:rsid w:val="00BD0BBA"/>
    <w:rsid w:val="00BE4153"/>
    <w:rsid w:val="00BF110B"/>
    <w:rsid w:val="00C0008D"/>
    <w:rsid w:val="00C049EB"/>
    <w:rsid w:val="00C07CF4"/>
    <w:rsid w:val="00C109EA"/>
    <w:rsid w:val="00C10C58"/>
    <w:rsid w:val="00C10F4E"/>
    <w:rsid w:val="00C210B4"/>
    <w:rsid w:val="00C262FA"/>
    <w:rsid w:val="00C311FA"/>
    <w:rsid w:val="00C3336C"/>
    <w:rsid w:val="00C344A7"/>
    <w:rsid w:val="00C3469B"/>
    <w:rsid w:val="00C36162"/>
    <w:rsid w:val="00C43FAD"/>
    <w:rsid w:val="00C458E9"/>
    <w:rsid w:val="00C460A6"/>
    <w:rsid w:val="00C46325"/>
    <w:rsid w:val="00C52BDC"/>
    <w:rsid w:val="00C53AA7"/>
    <w:rsid w:val="00C61703"/>
    <w:rsid w:val="00C61EB5"/>
    <w:rsid w:val="00C63D74"/>
    <w:rsid w:val="00C65329"/>
    <w:rsid w:val="00C66A08"/>
    <w:rsid w:val="00C70A0A"/>
    <w:rsid w:val="00C71FED"/>
    <w:rsid w:val="00C74976"/>
    <w:rsid w:val="00C74C16"/>
    <w:rsid w:val="00C91DCB"/>
    <w:rsid w:val="00C95C00"/>
    <w:rsid w:val="00CA564E"/>
    <w:rsid w:val="00CB11EA"/>
    <w:rsid w:val="00CB6EE3"/>
    <w:rsid w:val="00CC141C"/>
    <w:rsid w:val="00CC1E37"/>
    <w:rsid w:val="00CC212C"/>
    <w:rsid w:val="00CC32FA"/>
    <w:rsid w:val="00CC76DC"/>
    <w:rsid w:val="00CD24C6"/>
    <w:rsid w:val="00CD25FA"/>
    <w:rsid w:val="00CE3B1A"/>
    <w:rsid w:val="00CE5855"/>
    <w:rsid w:val="00CE6CF5"/>
    <w:rsid w:val="00CE7261"/>
    <w:rsid w:val="00CF03E1"/>
    <w:rsid w:val="00CF0616"/>
    <w:rsid w:val="00CF5FD5"/>
    <w:rsid w:val="00D013BE"/>
    <w:rsid w:val="00D01C4D"/>
    <w:rsid w:val="00D0380E"/>
    <w:rsid w:val="00D0568F"/>
    <w:rsid w:val="00D06E5D"/>
    <w:rsid w:val="00D109B1"/>
    <w:rsid w:val="00D10A5A"/>
    <w:rsid w:val="00D11307"/>
    <w:rsid w:val="00D135AA"/>
    <w:rsid w:val="00D1399B"/>
    <w:rsid w:val="00D14B48"/>
    <w:rsid w:val="00D14C62"/>
    <w:rsid w:val="00D1612F"/>
    <w:rsid w:val="00D16903"/>
    <w:rsid w:val="00D201DE"/>
    <w:rsid w:val="00D23DE6"/>
    <w:rsid w:val="00D248A5"/>
    <w:rsid w:val="00D270AA"/>
    <w:rsid w:val="00D306A9"/>
    <w:rsid w:val="00D35863"/>
    <w:rsid w:val="00D36D63"/>
    <w:rsid w:val="00D3768E"/>
    <w:rsid w:val="00D3782E"/>
    <w:rsid w:val="00D40D95"/>
    <w:rsid w:val="00D47654"/>
    <w:rsid w:val="00D505F0"/>
    <w:rsid w:val="00D52639"/>
    <w:rsid w:val="00D54CEC"/>
    <w:rsid w:val="00D552D9"/>
    <w:rsid w:val="00D5550F"/>
    <w:rsid w:val="00D56D28"/>
    <w:rsid w:val="00D571CC"/>
    <w:rsid w:val="00D61E09"/>
    <w:rsid w:val="00D632E9"/>
    <w:rsid w:val="00D649AD"/>
    <w:rsid w:val="00D70ADC"/>
    <w:rsid w:val="00D71913"/>
    <w:rsid w:val="00D721B7"/>
    <w:rsid w:val="00D761CB"/>
    <w:rsid w:val="00D77220"/>
    <w:rsid w:val="00D81D72"/>
    <w:rsid w:val="00D85C7A"/>
    <w:rsid w:val="00D910F4"/>
    <w:rsid w:val="00D913B2"/>
    <w:rsid w:val="00D92551"/>
    <w:rsid w:val="00D93E61"/>
    <w:rsid w:val="00D97990"/>
    <w:rsid w:val="00DA6780"/>
    <w:rsid w:val="00DB2E52"/>
    <w:rsid w:val="00DB35FF"/>
    <w:rsid w:val="00DB4DD7"/>
    <w:rsid w:val="00DB7A67"/>
    <w:rsid w:val="00DB7D9F"/>
    <w:rsid w:val="00DC41DE"/>
    <w:rsid w:val="00DC6EDB"/>
    <w:rsid w:val="00DC7720"/>
    <w:rsid w:val="00DD04F5"/>
    <w:rsid w:val="00DD0721"/>
    <w:rsid w:val="00DD195F"/>
    <w:rsid w:val="00DD4D0E"/>
    <w:rsid w:val="00DD6C59"/>
    <w:rsid w:val="00DD73EB"/>
    <w:rsid w:val="00DE0EC9"/>
    <w:rsid w:val="00DE2B14"/>
    <w:rsid w:val="00DE532E"/>
    <w:rsid w:val="00DE68CC"/>
    <w:rsid w:val="00DF1409"/>
    <w:rsid w:val="00DF53BF"/>
    <w:rsid w:val="00DF546F"/>
    <w:rsid w:val="00DF7118"/>
    <w:rsid w:val="00E010D2"/>
    <w:rsid w:val="00E0136C"/>
    <w:rsid w:val="00E054BD"/>
    <w:rsid w:val="00E05832"/>
    <w:rsid w:val="00E069A7"/>
    <w:rsid w:val="00E14571"/>
    <w:rsid w:val="00E15DD2"/>
    <w:rsid w:val="00E173A6"/>
    <w:rsid w:val="00E2298E"/>
    <w:rsid w:val="00E22C45"/>
    <w:rsid w:val="00E2505B"/>
    <w:rsid w:val="00E25516"/>
    <w:rsid w:val="00E33D68"/>
    <w:rsid w:val="00E342CD"/>
    <w:rsid w:val="00E50FC7"/>
    <w:rsid w:val="00E5374D"/>
    <w:rsid w:val="00E5591B"/>
    <w:rsid w:val="00E57623"/>
    <w:rsid w:val="00E66FCA"/>
    <w:rsid w:val="00E74EA9"/>
    <w:rsid w:val="00E81739"/>
    <w:rsid w:val="00E829B7"/>
    <w:rsid w:val="00E82C85"/>
    <w:rsid w:val="00E87C2D"/>
    <w:rsid w:val="00E915A9"/>
    <w:rsid w:val="00EA06FE"/>
    <w:rsid w:val="00EA0C76"/>
    <w:rsid w:val="00EA7516"/>
    <w:rsid w:val="00EB13FB"/>
    <w:rsid w:val="00EB2346"/>
    <w:rsid w:val="00EB3C48"/>
    <w:rsid w:val="00EB59B5"/>
    <w:rsid w:val="00EB73F9"/>
    <w:rsid w:val="00EB7B42"/>
    <w:rsid w:val="00EC366F"/>
    <w:rsid w:val="00EC398C"/>
    <w:rsid w:val="00EC491D"/>
    <w:rsid w:val="00ED4171"/>
    <w:rsid w:val="00ED64C6"/>
    <w:rsid w:val="00EE2760"/>
    <w:rsid w:val="00EE2AFB"/>
    <w:rsid w:val="00EE34F7"/>
    <w:rsid w:val="00EE5CF3"/>
    <w:rsid w:val="00EF2B6B"/>
    <w:rsid w:val="00EF3F5F"/>
    <w:rsid w:val="00EF5283"/>
    <w:rsid w:val="00EF733E"/>
    <w:rsid w:val="00F00F23"/>
    <w:rsid w:val="00F049A5"/>
    <w:rsid w:val="00F06C2C"/>
    <w:rsid w:val="00F074B9"/>
    <w:rsid w:val="00F07D06"/>
    <w:rsid w:val="00F14983"/>
    <w:rsid w:val="00F15E9D"/>
    <w:rsid w:val="00F1682D"/>
    <w:rsid w:val="00F20188"/>
    <w:rsid w:val="00F20DA0"/>
    <w:rsid w:val="00F316B8"/>
    <w:rsid w:val="00F317A3"/>
    <w:rsid w:val="00F341ED"/>
    <w:rsid w:val="00F35EB8"/>
    <w:rsid w:val="00F35FB6"/>
    <w:rsid w:val="00F400AE"/>
    <w:rsid w:val="00F4024C"/>
    <w:rsid w:val="00F40DC7"/>
    <w:rsid w:val="00F44D61"/>
    <w:rsid w:val="00F458C9"/>
    <w:rsid w:val="00F4796B"/>
    <w:rsid w:val="00F512DA"/>
    <w:rsid w:val="00F521C1"/>
    <w:rsid w:val="00F56AA2"/>
    <w:rsid w:val="00F5781D"/>
    <w:rsid w:val="00F6328A"/>
    <w:rsid w:val="00F64129"/>
    <w:rsid w:val="00F729CB"/>
    <w:rsid w:val="00F73411"/>
    <w:rsid w:val="00F77225"/>
    <w:rsid w:val="00F85417"/>
    <w:rsid w:val="00FA2803"/>
    <w:rsid w:val="00FA541D"/>
    <w:rsid w:val="00FA6229"/>
    <w:rsid w:val="00FA624D"/>
    <w:rsid w:val="00FA662D"/>
    <w:rsid w:val="00FA7F40"/>
    <w:rsid w:val="00FC0B2E"/>
    <w:rsid w:val="00FC372B"/>
    <w:rsid w:val="00FC49E0"/>
    <w:rsid w:val="00FD002C"/>
    <w:rsid w:val="00FD3739"/>
    <w:rsid w:val="00FD458A"/>
    <w:rsid w:val="00FD4FD5"/>
    <w:rsid w:val="00FD621D"/>
    <w:rsid w:val="00FE06BA"/>
    <w:rsid w:val="00FE39DC"/>
    <w:rsid w:val="00FE39FD"/>
    <w:rsid w:val="00FE4CDD"/>
    <w:rsid w:val="00FE7913"/>
    <w:rsid w:val="00FF4629"/>
    <w:rsid w:val="00FF7F56"/>
    <w:rsid w:val="02DEA7FA"/>
    <w:rsid w:val="055F667B"/>
    <w:rsid w:val="06316E99"/>
    <w:rsid w:val="08CDD9E7"/>
    <w:rsid w:val="09D166A2"/>
    <w:rsid w:val="0C126D9D"/>
    <w:rsid w:val="11B045AD"/>
    <w:rsid w:val="12BD83D7"/>
    <w:rsid w:val="132587EC"/>
    <w:rsid w:val="14CA3FF4"/>
    <w:rsid w:val="154B135A"/>
    <w:rsid w:val="15C0C7AA"/>
    <w:rsid w:val="16875171"/>
    <w:rsid w:val="1A0338CA"/>
    <w:rsid w:val="1ABA242A"/>
    <w:rsid w:val="1F681FAF"/>
    <w:rsid w:val="22331582"/>
    <w:rsid w:val="24B04011"/>
    <w:rsid w:val="2858A881"/>
    <w:rsid w:val="291679BC"/>
    <w:rsid w:val="2A02C4E8"/>
    <w:rsid w:val="2AB34F9B"/>
    <w:rsid w:val="2B7EA17C"/>
    <w:rsid w:val="2D9459F0"/>
    <w:rsid w:val="2F302A51"/>
    <w:rsid w:val="3092177C"/>
    <w:rsid w:val="30B07DAE"/>
    <w:rsid w:val="313CC033"/>
    <w:rsid w:val="31545317"/>
    <w:rsid w:val="31A4C448"/>
    <w:rsid w:val="327C3E6E"/>
    <w:rsid w:val="32F5ACBE"/>
    <w:rsid w:val="33448BFE"/>
    <w:rsid w:val="33B1FE23"/>
    <w:rsid w:val="360C1BAF"/>
    <w:rsid w:val="37865CD5"/>
    <w:rsid w:val="3975E38D"/>
    <w:rsid w:val="3A7D608B"/>
    <w:rsid w:val="3DA18AB6"/>
    <w:rsid w:val="3FA33277"/>
    <w:rsid w:val="415D0357"/>
    <w:rsid w:val="4246A6F0"/>
    <w:rsid w:val="4377F125"/>
    <w:rsid w:val="441903CE"/>
    <w:rsid w:val="47F20C5B"/>
    <w:rsid w:val="4AEFC860"/>
    <w:rsid w:val="4D27409E"/>
    <w:rsid w:val="584D0911"/>
    <w:rsid w:val="5EC99869"/>
    <w:rsid w:val="600E182E"/>
    <w:rsid w:val="612A77C5"/>
    <w:rsid w:val="620A90BE"/>
    <w:rsid w:val="622568A4"/>
    <w:rsid w:val="628EC2E0"/>
    <w:rsid w:val="62C9B7C2"/>
    <w:rsid w:val="64B5724B"/>
    <w:rsid w:val="6565FCFE"/>
    <w:rsid w:val="66E3235A"/>
    <w:rsid w:val="69A8E979"/>
    <w:rsid w:val="6B33FB8B"/>
    <w:rsid w:val="6CE7DCEF"/>
    <w:rsid w:val="6D20F559"/>
    <w:rsid w:val="6EB29529"/>
    <w:rsid w:val="721EA5C1"/>
    <w:rsid w:val="7310B0CE"/>
    <w:rsid w:val="7354C506"/>
    <w:rsid w:val="73BA7622"/>
    <w:rsid w:val="7581863B"/>
    <w:rsid w:val="76F216E4"/>
    <w:rsid w:val="78ACA573"/>
    <w:rsid w:val="798D56A2"/>
    <w:rsid w:val="79DA1E2D"/>
    <w:rsid w:val="7A01A8F3"/>
    <w:rsid w:val="7AB372B3"/>
    <w:rsid w:val="7D329C4D"/>
    <w:rsid w:val="7E0B36D6"/>
    <w:rsid w:val="7FF578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818D8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1" w:uiPriority="9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15E9D"/>
    <w:pPr>
      <w:spacing w:before="10" w:after="10"/>
    </w:pPr>
    <w:rPr>
      <w:color w:val="44494F" w:themeColor="text1" w:themeShade="BF"/>
      <w:sz w:val="23"/>
    </w:rPr>
  </w:style>
  <w:style w:type="paragraph" w:styleId="Titre1">
    <w:name w:val="heading 1"/>
    <w:basedOn w:val="Normal"/>
    <w:next w:val="Normal"/>
    <w:link w:val="Titre1Car"/>
    <w:uiPriority w:val="9"/>
    <w:qFormat/>
    <w:rsid w:val="00532761"/>
    <w:pPr>
      <w:keepNext/>
      <w:keepLines/>
      <w:pBdr>
        <w:top w:val="single" w:sz="4" w:space="2" w:color="BBC0C5" w:themeColor="text1" w:themeTint="66"/>
        <w:bottom w:val="single" w:sz="4" w:space="2" w:color="BBC0C5" w:themeColor="text1" w:themeTint="66"/>
      </w:pBdr>
      <w:spacing w:before="240" w:after="100"/>
      <w:outlineLvl w:val="0"/>
    </w:pPr>
    <w:rPr>
      <w:rFonts w:ascii="Arial" w:eastAsiaTheme="majorEastAsia" w:hAnsi="Arial" w:cstheme="majorBidi"/>
      <w:b/>
      <w:bCs/>
      <w:smallCaps/>
      <w:color w:val="591642" w:themeColor="accent2"/>
      <w:sz w:val="30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243A0A"/>
    <w:pPr>
      <w:ind w:left="720"/>
      <w:contextualSpacing/>
    </w:pPr>
  </w:style>
  <w:style w:type="character" w:customStyle="1" w:styleId="Titre1Car">
    <w:name w:val="Titre 1 Car"/>
    <w:basedOn w:val="Policepardfaut"/>
    <w:link w:val="Titre1"/>
    <w:uiPriority w:val="9"/>
    <w:rsid w:val="00532761"/>
    <w:rPr>
      <w:rFonts w:ascii="Arial" w:eastAsiaTheme="majorEastAsia" w:hAnsi="Arial" w:cstheme="majorBidi"/>
      <w:b/>
      <w:bCs/>
      <w:smallCaps/>
      <w:color w:val="591642" w:themeColor="accent2"/>
      <w:sz w:val="30"/>
      <w:szCs w:val="32"/>
    </w:rPr>
  </w:style>
  <w:style w:type="paragraph" w:styleId="Titre">
    <w:name w:val="Title"/>
    <w:basedOn w:val="Normal"/>
    <w:next w:val="Normal"/>
    <w:link w:val="TitreCar"/>
    <w:uiPriority w:val="10"/>
    <w:qFormat/>
    <w:rsid w:val="00532761"/>
    <w:pPr>
      <w:spacing w:before="0" w:after="480"/>
      <w:ind w:right="2880"/>
      <w:contextualSpacing/>
    </w:pPr>
    <w:rPr>
      <w:rFonts w:asciiTheme="majorHAnsi" w:eastAsiaTheme="majorEastAsia" w:hAnsiTheme="majorHAnsi" w:cstheme="majorBidi"/>
      <w:smallCaps/>
      <w:noProof/>
      <w:color w:val="591642" w:themeColor="accent2"/>
      <w:kern w:val="28"/>
      <w:sz w:val="56"/>
      <w:szCs w:val="52"/>
    </w:rPr>
  </w:style>
  <w:style w:type="character" w:customStyle="1" w:styleId="TitreCar">
    <w:name w:val="Titre Car"/>
    <w:basedOn w:val="Policepardfaut"/>
    <w:link w:val="Titre"/>
    <w:uiPriority w:val="10"/>
    <w:rsid w:val="00532761"/>
    <w:rPr>
      <w:rFonts w:asciiTheme="majorHAnsi" w:eastAsiaTheme="majorEastAsia" w:hAnsiTheme="majorHAnsi" w:cstheme="majorBidi"/>
      <w:smallCaps/>
      <w:noProof/>
      <w:color w:val="591642" w:themeColor="accent2"/>
      <w:kern w:val="28"/>
      <w:sz w:val="56"/>
      <w:szCs w:val="52"/>
    </w:rPr>
  </w:style>
  <w:style w:type="paragraph" w:customStyle="1" w:styleId="slogan">
    <w:name w:val="slogan"/>
    <w:basedOn w:val="Normal"/>
    <w:qFormat/>
    <w:rsid w:val="00FA662D"/>
    <w:pPr>
      <w:spacing w:line="254" w:lineRule="auto"/>
      <w:ind w:right="3060"/>
    </w:pPr>
    <w:rPr>
      <w:rFonts w:ascii="Arial" w:hAnsi="Arial"/>
      <w:color w:val="FFFFFF" w:themeColor="background1"/>
      <w:sz w:val="28"/>
    </w:rPr>
  </w:style>
  <w:style w:type="paragraph" w:customStyle="1" w:styleId="retraitdelalistedecontrle">
    <w:name w:val="retrait de la liste de contrôle"/>
    <w:basedOn w:val="Normal"/>
    <w:qFormat/>
    <w:rsid w:val="00532761"/>
    <w:pPr>
      <w:spacing w:before="8" w:after="8" w:line="216" w:lineRule="auto"/>
      <w:ind w:left="357" w:hanging="357"/>
    </w:pPr>
  </w:style>
  <w:style w:type="paragraph" w:styleId="En-tte">
    <w:name w:val="header"/>
    <w:basedOn w:val="Normal"/>
    <w:link w:val="En-tteCar"/>
    <w:unhideWhenUsed/>
    <w:rsid w:val="008327FA"/>
    <w:pPr>
      <w:tabs>
        <w:tab w:val="center" w:pos="4513"/>
        <w:tab w:val="right" w:pos="9026"/>
      </w:tabs>
      <w:spacing w:before="0" w:after="0"/>
    </w:pPr>
  </w:style>
  <w:style w:type="character" w:customStyle="1" w:styleId="En-tteCar">
    <w:name w:val="En-tête Car"/>
    <w:basedOn w:val="Policepardfaut"/>
    <w:link w:val="En-tte"/>
    <w:rsid w:val="008327FA"/>
    <w:rPr>
      <w:color w:val="44494F" w:themeColor="text1" w:themeShade="BF"/>
      <w:sz w:val="23"/>
    </w:rPr>
  </w:style>
  <w:style w:type="paragraph" w:styleId="Pieddepage">
    <w:name w:val="footer"/>
    <w:basedOn w:val="Normal"/>
    <w:link w:val="PieddepageCar"/>
    <w:uiPriority w:val="99"/>
    <w:unhideWhenUsed/>
    <w:rsid w:val="008327FA"/>
    <w:pPr>
      <w:tabs>
        <w:tab w:val="center" w:pos="4513"/>
        <w:tab w:val="right" w:pos="9026"/>
      </w:tabs>
      <w:spacing w:before="0" w:after="0"/>
    </w:pPr>
  </w:style>
  <w:style w:type="character" w:customStyle="1" w:styleId="PieddepageCar">
    <w:name w:val="Pied de page Car"/>
    <w:basedOn w:val="Policepardfaut"/>
    <w:link w:val="Pieddepage"/>
    <w:uiPriority w:val="99"/>
    <w:rsid w:val="008327FA"/>
    <w:rPr>
      <w:color w:val="44494F" w:themeColor="text1" w:themeShade="BF"/>
      <w:sz w:val="23"/>
    </w:rPr>
  </w:style>
  <w:style w:type="paragraph" w:styleId="Textedebulles">
    <w:name w:val="Balloon Text"/>
    <w:basedOn w:val="Normal"/>
    <w:link w:val="TextedebullesCar"/>
    <w:semiHidden/>
    <w:unhideWhenUsed/>
    <w:rsid w:val="007D055E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semiHidden/>
    <w:rsid w:val="007D055E"/>
    <w:rPr>
      <w:rFonts w:ascii="Tahoma" w:hAnsi="Tahoma" w:cs="Tahoma"/>
      <w:color w:val="44494F" w:themeColor="text1" w:themeShade="BF"/>
      <w:sz w:val="16"/>
      <w:szCs w:val="16"/>
    </w:rPr>
  </w:style>
  <w:style w:type="table" w:styleId="Grilledutableau">
    <w:name w:val="Table Grid"/>
    <w:basedOn w:val="TableauNormal"/>
    <w:rsid w:val="001D3A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781C3C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24"/>
      <w:lang w:val="en-US"/>
    </w:rPr>
  </w:style>
  <w:style w:type="character" w:styleId="Lienhypertexte">
    <w:name w:val="Hyperlink"/>
    <w:basedOn w:val="Policepardfaut"/>
    <w:uiPriority w:val="99"/>
    <w:unhideWhenUsed/>
    <w:rsid w:val="00C10C58"/>
    <w:rPr>
      <w:color w:val="073D62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8A4AFD"/>
    <w:rPr>
      <w:color w:val="605E5C"/>
      <w:shd w:val="clear" w:color="auto" w:fill="E1DFDD"/>
    </w:rPr>
  </w:style>
  <w:style w:type="table" w:customStyle="1" w:styleId="Grilledutableau1">
    <w:name w:val="Grille du tableau1"/>
    <w:basedOn w:val="TableauNormal"/>
    <w:next w:val="Grilledutableau"/>
    <w:rsid w:val="009F53D5"/>
    <w:rPr>
      <w:rFonts w:eastAsia="MS PMinch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suivivisit">
    <w:name w:val="FollowedHyperlink"/>
    <w:basedOn w:val="Policepardfaut"/>
    <w:semiHidden/>
    <w:unhideWhenUsed/>
    <w:rsid w:val="00A73527"/>
    <w:rPr>
      <w:color w:val="522647" w:themeColor="followedHyperlink"/>
      <w:u w:val="single"/>
    </w:rPr>
  </w:style>
  <w:style w:type="paragraph" w:customStyle="1" w:styleId="paragraph">
    <w:name w:val="paragraph"/>
    <w:basedOn w:val="Normal"/>
    <w:rsid w:val="00441D9F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24"/>
      <w:lang w:val="fr-CA" w:eastAsia="fr-CA"/>
    </w:rPr>
  </w:style>
  <w:style w:type="character" w:customStyle="1" w:styleId="normaltextrun">
    <w:name w:val="normaltextrun"/>
    <w:basedOn w:val="Policepardfaut"/>
    <w:rsid w:val="00441D9F"/>
  </w:style>
  <w:style w:type="character" w:customStyle="1" w:styleId="eop">
    <w:name w:val="eop"/>
    <w:basedOn w:val="Policepardfaut"/>
    <w:rsid w:val="00441D9F"/>
  </w:style>
  <w:style w:type="paragraph" w:styleId="Rvision">
    <w:name w:val="Revision"/>
    <w:hidden/>
    <w:semiHidden/>
    <w:rsid w:val="001203F2"/>
    <w:rPr>
      <w:color w:val="44494F" w:themeColor="text1" w:themeShade="BF"/>
      <w:sz w:val="23"/>
    </w:rPr>
  </w:style>
  <w:style w:type="character" w:styleId="Marquedecommentaire">
    <w:name w:val="annotation reference"/>
    <w:basedOn w:val="Policepardfaut"/>
    <w:semiHidden/>
    <w:unhideWhenUsed/>
    <w:rsid w:val="001203F2"/>
    <w:rPr>
      <w:sz w:val="16"/>
      <w:szCs w:val="16"/>
    </w:rPr>
  </w:style>
  <w:style w:type="paragraph" w:styleId="Commentaire">
    <w:name w:val="annotation text"/>
    <w:basedOn w:val="Normal"/>
    <w:link w:val="CommentaireCar"/>
    <w:unhideWhenUsed/>
    <w:rsid w:val="001203F2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rsid w:val="001203F2"/>
    <w:rPr>
      <w:color w:val="44494F" w:themeColor="text1" w:themeShade="BF"/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semiHidden/>
    <w:unhideWhenUsed/>
    <w:rsid w:val="001203F2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semiHidden/>
    <w:rsid w:val="001203F2"/>
    <w:rPr>
      <w:b/>
      <w:bCs/>
      <w:color w:val="44494F" w:themeColor="text1" w:themeShade="BF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261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32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11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28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75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609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355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gcintranet.tpsgc-pwgsc.gc.ca/app-proc/parcourir-browse/sflo-olts/stream1b-champ1b-fra.html" TargetMode="Externa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footer" Target="footer2.xml"/><Relationship Id="rId7" Type="http://schemas.openxmlformats.org/officeDocument/2006/relationships/settings" Target="settings.xml"/><Relationship Id="rId12" Type="http://schemas.openxmlformats.org/officeDocument/2006/relationships/hyperlink" Target="https://gcintranet.tpsgc-pwgsc.gc.ca/app-proc/parcourir-browse/sflo-olts/stream7-champ7-fra.html" TargetMode="External"/><Relationship Id="rId17" Type="http://schemas.openxmlformats.org/officeDocument/2006/relationships/hyperlink" Target="https://view.officeapps.live.com/op/view.aspx?src=https%3A%2F%2Fwiki.gccollab.ca%2Fimages%2F6%2F60%2FMesures_adaptation_formation_linguistique_FR.docx&amp;wdOrigin=BROWSELINK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gcintranet.tpsgc-pwgsc.gc.ca/app-proc/parcourir-browse/sflo-olts/lotsflel-lorolts-fra.html" TargetMode="External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tpsgc-pwgsc.gc.ca/app-acq/sflo-olts/sflscrcn-icltwncr-fra.html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gcintranet.tpsgc-pwgsc.gc.ca/app-proc/parcourir-browse/sflo-olts/lotsplatv-lopospg-fra.html" TargetMode="Externa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tpsgc-pwgsc.gc.ca/app-acq/sflo-olts/paalflv-osspvlt-fra.html" TargetMode="External"/><Relationship Id="rId22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ggauthi\AppData\Roaming\Microsoft\Templates\Liste%20de%20contr&#244;le%20de%20changement%20de%20carri&#232;re.dotx" TargetMode="External"/></Relationships>
</file>

<file path=word/theme/theme1.xml><?xml version="1.0" encoding="utf-8"?>
<a:theme xmlns:a="http://schemas.openxmlformats.org/drawingml/2006/main" name="Office Theme">
  <a:themeElements>
    <a:clrScheme name="Custom 296">
      <a:dk1>
        <a:srgbClr val="5B636B"/>
      </a:dk1>
      <a:lt1>
        <a:sysClr val="window" lastClr="FFFFFF"/>
      </a:lt1>
      <a:dk2>
        <a:srgbClr val="465C74"/>
      </a:dk2>
      <a:lt2>
        <a:srgbClr val="F0F0E0"/>
      </a:lt2>
      <a:accent1>
        <a:srgbClr val="0B3964"/>
      </a:accent1>
      <a:accent2>
        <a:srgbClr val="591642"/>
      </a:accent2>
      <a:accent3>
        <a:srgbClr val="7EA1B0"/>
      </a:accent3>
      <a:accent4>
        <a:srgbClr val="0A515D"/>
      </a:accent4>
      <a:accent5>
        <a:srgbClr val="797D7E"/>
      </a:accent5>
      <a:accent6>
        <a:srgbClr val="B2D4BD"/>
      </a:accent6>
      <a:hlink>
        <a:srgbClr val="073D62"/>
      </a:hlink>
      <a:folHlink>
        <a:srgbClr val="522647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visionamended xmlns="0406129d-7949-4012-aa34-bff85346a4cf" xsi:nil="true"/>
    <_dlc_DocId xmlns="f4760878-658a-4717-bbd4-0fd9c09fbb13">RN4WT4KUCRMT-543564755-10404</_dlc_DocId>
    <_dlc_DocIdUrl xmlns="f4760878-658a-4717-bbd4-0fd9c09fbb13">
      <Url>https://056gc.sharepoint.com/sites/OCHRO-PC-OLCE_BDPRH-PC-CELO/_layouts/15/DocIdRedir.aspx?ID=RN4WT4KUCRMT-543564755-10404</Url>
      <Description>RN4WT4KUCRMT-543564755-10404</Description>
    </_dlc_DocIdUrl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DE860D1223E984692003B2F8D34E609" ma:contentTypeVersion="13" ma:contentTypeDescription="Crée un document." ma:contentTypeScope="" ma:versionID="3e9b1a6e705f44b6bafa3cf2aa15a2c2">
  <xsd:schema xmlns:xsd="http://www.w3.org/2001/XMLSchema" xmlns:xs="http://www.w3.org/2001/XMLSchema" xmlns:p="http://schemas.microsoft.com/office/2006/metadata/properties" xmlns:ns2="f4760878-658a-4717-bbd4-0fd9c09fbb13" xmlns:ns3="0406129d-7949-4012-aa34-bff85346a4cf" targetNamespace="http://schemas.microsoft.com/office/2006/metadata/properties" ma:root="true" ma:fieldsID="a7aa54abdd564ff97747d0681ffd8856" ns2:_="" ns3:_="">
    <xsd:import namespace="f4760878-658a-4717-bbd4-0fd9c09fbb13"/>
    <xsd:import namespace="0406129d-7949-4012-aa34-bff85346a4cf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2:SharedWithUsers" minOccurs="0"/>
                <xsd:element ref="ns2:SharedWithDetails" minOccurs="0"/>
                <xsd:element ref="ns3:Provisionamend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760878-658a-4717-bbd4-0fd9c09fbb13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aleur d’ID de document" ma:description="Valeur de l’ID de document affecté à cet élément." ma:indexed="true" ma:internalName="_dlc_DocId" ma:readOnly="true">
      <xsd:simpleType>
        <xsd:restriction base="dms:Text"/>
      </xsd:simpleType>
    </xsd:element>
    <xsd:element name="_dlc_DocIdUrl" ma:index="9" nillable="true" ma:displayName="ID de document" ma:description="Lien permanent vers ce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9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06129d-7949-4012-aa34-bff85346a4c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Provisionamended" ma:index="21" nillable="true" ma:displayName="Provision amended" ma:description="indicates what provision of the directive is being amended" ma:format="Dropdown" ma:internalName="Provisionamended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6667E0B3-CA9F-423F-95BB-C2C5272F5BCD}">
  <ds:schemaRefs>
    <ds:schemaRef ds:uri="http://schemas.microsoft.com/office/2006/metadata/properties"/>
    <ds:schemaRef ds:uri="http://schemas.microsoft.com/office/infopath/2007/PartnerControls"/>
    <ds:schemaRef ds:uri="0406129d-7949-4012-aa34-bff85346a4cf"/>
    <ds:schemaRef ds:uri="f4760878-658a-4717-bbd4-0fd9c09fbb13"/>
  </ds:schemaRefs>
</ds:datastoreItem>
</file>

<file path=customXml/itemProps2.xml><?xml version="1.0" encoding="utf-8"?>
<ds:datastoreItem xmlns:ds="http://schemas.openxmlformats.org/officeDocument/2006/customXml" ds:itemID="{FCF0FB7F-A7B5-4A1B-A3CD-D9EDCD5AF308}"/>
</file>

<file path=customXml/itemProps3.xml><?xml version="1.0" encoding="utf-8"?>
<ds:datastoreItem xmlns:ds="http://schemas.openxmlformats.org/officeDocument/2006/customXml" ds:itemID="{5EC805DA-6BF3-4C76-A2EC-14218D4FEBF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5DE5284-214A-4125-BE0F-1CFED28404AF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Liste de contrôle de changement de carrière</Template>
  <TotalTime>0</TotalTime>
  <Pages>2</Pages>
  <Words>897</Words>
  <Characters>4938</Characters>
  <Application>Microsoft Office Word</Application>
  <DocSecurity>0</DocSecurity>
  <Lines>41</Lines>
  <Paragraphs>11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2024-04-29T13:07:00Z</dcterms:created>
  <dcterms:modified xsi:type="dcterms:W3CDTF">2024-06-06T20:09:00Z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0x010100ADE860D1223E984692003B2F8D34E609</vt:lpwstr>
  </property>
  <property fmtid="{D5CDD505-2E9C-101B-9397-08002B2CF9AE}" pid="3" name="ClassificationContentMarkingHeaderShapeIds">
    <vt:lpwstr>5bd8e97e,3b6cafae,57463fdb</vt:lpwstr>
  </property>
  <property fmtid="{D5CDD505-2E9C-101B-9397-08002B2CF9AE}" pid="4" name="ClassificationContentMarkingHeaderFontProps">
    <vt:lpwstr>#000000,12,Arial</vt:lpwstr>
  </property>
  <property fmtid="{D5CDD505-2E9C-101B-9397-08002B2CF9AE}" pid="5" name="ClassificationContentMarkingHeaderText">
    <vt:lpwstr>UNCLASSIFIED / NON CLASSIFIÉ</vt:lpwstr>
  </property>
  <property fmtid="{D5CDD505-2E9C-101B-9397-08002B2CF9AE}" pid="6" name="MSIP_Label_3d0ca00b-3f0e-465a-aac7-1a6a22fcea40_Enabled">
    <vt:lpwstr>true</vt:lpwstr>
  </property>
  <property fmtid="{D5CDD505-2E9C-101B-9397-08002B2CF9AE}" pid="7" name="MSIP_Label_3d0ca00b-3f0e-465a-aac7-1a6a22fcea40_SetDate">
    <vt:lpwstr>2023-09-29T18:32:04Z</vt:lpwstr>
  </property>
  <property fmtid="{D5CDD505-2E9C-101B-9397-08002B2CF9AE}" pid="8" name="MSIP_Label_3d0ca00b-3f0e-465a-aac7-1a6a22fcea40_Method">
    <vt:lpwstr>Privileged</vt:lpwstr>
  </property>
  <property fmtid="{D5CDD505-2E9C-101B-9397-08002B2CF9AE}" pid="9" name="MSIP_Label_3d0ca00b-3f0e-465a-aac7-1a6a22fcea40_Name">
    <vt:lpwstr>3d0ca00b-3f0e-465a-aac7-1a6a22fcea40</vt:lpwstr>
  </property>
  <property fmtid="{D5CDD505-2E9C-101B-9397-08002B2CF9AE}" pid="10" name="MSIP_Label_3d0ca00b-3f0e-465a-aac7-1a6a22fcea40_SiteId">
    <vt:lpwstr>6397df10-4595-4047-9c4f-03311282152b</vt:lpwstr>
  </property>
  <property fmtid="{D5CDD505-2E9C-101B-9397-08002B2CF9AE}" pid="11" name="MSIP_Label_3d0ca00b-3f0e-465a-aac7-1a6a22fcea40_ActionId">
    <vt:lpwstr>aa21ff6b-f0ae-41c1-9298-f6b9d1a2d50b</vt:lpwstr>
  </property>
  <property fmtid="{D5CDD505-2E9C-101B-9397-08002B2CF9AE}" pid="12" name="MSIP_Label_3d0ca00b-3f0e-465a-aac7-1a6a22fcea40_ContentBits">
    <vt:lpwstr>1</vt:lpwstr>
  </property>
  <property fmtid="{D5CDD505-2E9C-101B-9397-08002B2CF9AE}" pid="13" name="MediaServiceImageTags">
    <vt:lpwstr/>
  </property>
  <property fmtid="{D5CDD505-2E9C-101B-9397-08002B2CF9AE}" pid="14" name="MSIP_Label_834ed4f5-eae4-40c7-82be-b1cdf720a1b9_Enabled">
    <vt:lpwstr>true</vt:lpwstr>
  </property>
  <property fmtid="{D5CDD505-2E9C-101B-9397-08002B2CF9AE}" pid="15" name="MSIP_Label_834ed4f5-eae4-40c7-82be-b1cdf720a1b9_SetDate">
    <vt:lpwstr>2024-04-17T17:00:56Z</vt:lpwstr>
  </property>
  <property fmtid="{D5CDD505-2E9C-101B-9397-08002B2CF9AE}" pid="16" name="MSIP_Label_834ed4f5-eae4-40c7-82be-b1cdf720a1b9_Method">
    <vt:lpwstr>Standard</vt:lpwstr>
  </property>
  <property fmtid="{D5CDD505-2E9C-101B-9397-08002B2CF9AE}" pid="17" name="MSIP_Label_834ed4f5-eae4-40c7-82be-b1cdf720a1b9_Name">
    <vt:lpwstr>Unclassified - Non classifié</vt:lpwstr>
  </property>
  <property fmtid="{D5CDD505-2E9C-101B-9397-08002B2CF9AE}" pid="18" name="MSIP_Label_834ed4f5-eae4-40c7-82be-b1cdf720a1b9_SiteId">
    <vt:lpwstr>e0d54a3c-7bbe-4a64-9d46-f9f84a41c833</vt:lpwstr>
  </property>
  <property fmtid="{D5CDD505-2E9C-101B-9397-08002B2CF9AE}" pid="19" name="MSIP_Label_834ed4f5-eae4-40c7-82be-b1cdf720a1b9_ActionId">
    <vt:lpwstr>2715ab15-cf1d-4f41-a30f-bccc3dbca155</vt:lpwstr>
  </property>
  <property fmtid="{D5CDD505-2E9C-101B-9397-08002B2CF9AE}" pid="20" name="MSIP_Label_834ed4f5-eae4-40c7-82be-b1cdf720a1b9_ContentBits">
    <vt:lpwstr>0</vt:lpwstr>
  </property>
  <property fmtid="{D5CDD505-2E9C-101B-9397-08002B2CF9AE}" pid="21" name="_AdHocReviewCycleID">
    <vt:i4>-685916077</vt:i4>
  </property>
  <property fmtid="{D5CDD505-2E9C-101B-9397-08002B2CF9AE}" pid="22" name="_NewReviewCycle">
    <vt:lpwstr/>
  </property>
  <property fmtid="{D5CDD505-2E9C-101B-9397-08002B2CF9AE}" pid="23" name="_PreviousAdHocReviewCycleID">
    <vt:i4>-685916077</vt:i4>
  </property>
  <property fmtid="{D5CDD505-2E9C-101B-9397-08002B2CF9AE}" pid="24" name="_ReviewingToolsShownOnce">
    <vt:lpwstr/>
  </property>
  <property fmtid="{D5CDD505-2E9C-101B-9397-08002B2CF9AE}" pid="25" name="_dlc_DocIdItemGuid">
    <vt:lpwstr>85250608-3fb7-4b5e-8a06-0894f2babc3f</vt:lpwstr>
  </property>
</Properties>
</file>