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4BEE" w:rsidR="00CF4BEE" w:rsidP="325A0533" w:rsidRDefault="00CF4BEE" w14:paraId="6481249A" w14:textId="60C8193D">
      <w:pPr>
        <w:pStyle w:val="Heading1"/>
        <w:rPr>
          <w:lang w:val="fr-CA"/>
        </w:rPr>
      </w:pPr>
      <w:r w:rsidRPr="325A0533" w:rsidR="00CF4BEE">
        <w:rPr>
          <w:lang w:val="fr-CA"/>
        </w:rPr>
        <w:t>Qu'est-ce que Planner?</w:t>
      </w:r>
    </w:p>
    <w:p w:rsidRPr="00CF4BEE" w:rsidR="00CF4BEE" w:rsidP="00CF4BEE" w:rsidRDefault="00CF4BEE" w14:paraId="6E7F3801" w14:textId="21A8D3ED">
      <w:pPr>
        <w:rPr>
          <w:lang w:val="fr-CA"/>
        </w:rPr>
      </w:pPr>
      <w:r w:rsidRPr="325A0533" w:rsidR="00CF4BEE">
        <w:rPr>
          <w:lang w:val="fr-CA"/>
        </w:rPr>
        <w:t>Planificateur (Planner) vous permet de créer des plans, d'assigner des tâches, de discuter des tâches et de voir des graphiques de la progression de votre équipe. Planificateur est un outil orienté vers le travail d'équipe qui peut être utilisé de diverses manières. Parmi les utilisations de Planificateur, citons la gestion d'équipe, le partage de fichiers et l'organisation.</w:t>
      </w:r>
    </w:p>
    <w:p w:rsidR="325A0533" w:rsidP="325A0533" w:rsidRDefault="325A0533" w14:paraId="7AC03D5F" w14:textId="469A5E14">
      <w:pPr>
        <w:pStyle w:val="Normal"/>
        <w:rPr>
          <w:lang w:val="fr-CA"/>
        </w:rPr>
      </w:pPr>
    </w:p>
    <w:p w:rsidRPr="00CF4BEE" w:rsidR="00CF4BEE" w:rsidP="325A0533" w:rsidRDefault="00CF4BEE" w14:paraId="21948157" w14:textId="11B6AEF0">
      <w:pPr>
        <w:pStyle w:val="Heading1"/>
        <w:rPr>
          <w:lang w:val="fr-CA"/>
        </w:rPr>
      </w:pPr>
      <w:r w:rsidRPr="325A0533" w:rsidR="6148AA22">
        <w:rPr>
          <w:lang w:val="fr-CA"/>
        </w:rPr>
        <w:t>Com</w:t>
      </w:r>
      <w:r w:rsidRPr="325A0533" w:rsidR="4245F497">
        <w:rPr>
          <w:lang w:val="fr-CA"/>
        </w:rPr>
        <w:t>ment a</w:t>
      </w:r>
      <w:r w:rsidRPr="325A0533" w:rsidR="00CF4BEE">
        <w:rPr>
          <w:lang w:val="fr-CA"/>
        </w:rPr>
        <w:t>ccéder à Planner</w:t>
      </w:r>
      <w:r w:rsidRPr="325A0533" w:rsidR="6266F5AD">
        <w:rPr>
          <w:lang w:val="fr-CA"/>
        </w:rPr>
        <w:t>?</w:t>
      </w:r>
    </w:p>
    <w:p w:rsidRPr="00CF4BEE" w:rsidR="00CF4BEE" w:rsidP="00CF4BEE" w:rsidRDefault="00CF4BEE" w14:paraId="083947AE" w14:textId="119F64D1">
      <w:pPr>
        <w:rPr>
          <w:lang w:val="fr-CA"/>
        </w:rPr>
      </w:pPr>
      <w:r w:rsidRPr="325A0533" w:rsidR="00CF4BEE">
        <w:rPr>
          <w:lang w:val="fr-CA"/>
        </w:rPr>
        <w:t>Vous pouvez accéder à Planner et Microsoft 365 (M365) par le site Web officiel de Microsoft 365</w:t>
      </w:r>
    </w:p>
    <w:p w:rsidRPr="00CF4BEE" w:rsidR="00CF4BEE" w:rsidP="00CF4BEE" w:rsidRDefault="00CF4BEE" w14:paraId="187F93F0" w14:textId="77777777">
      <w:pPr>
        <w:rPr>
          <w:lang w:val="fr-CA"/>
        </w:rPr>
      </w:pPr>
      <w:r w:rsidRPr="00CF4BEE">
        <w:rPr>
          <w:lang w:val="fr-CA"/>
        </w:rPr>
        <w:t>Allez à Planner.</w:t>
      </w:r>
    </w:p>
    <w:p w:rsidRPr="00CF4BEE" w:rsidR="00CF4BEE" w:rsidP="00CF4BEE" w:rsidRDefault="00CF4BEE" w14:paraId="715B1ABA" w14:textId="77777777">
      <w:pPr>
        <w:rPr>
          <w:lang w:val="fr-CA"/>
        </w:rPr>
      </w:pPr>
      <w:r w:rsidRPr="325A0533" w:rsidR="00CF4BEE">
        <w:rPr>
          <w:lang w:val="fr-CA"/>
        </w:rPr>
        <w:t>Si vous accédez à Microsoft 365 pour la première fois, vous devrez peut-être vous connecter en utilisant vos identifiants d'Emploi et Développement social Canada (EDSC).</w:t>
      </w:r>
    </w:p>
    <w:p w:rsidR="325A0533" w:rsidP="325A0533" w:rsidRDefault="325A0533" w14:paraId="05B8E371" w14:textId="0551BA58">
      <w:pPr>
        <w:pStyle w:val="Normal"/>
        <w:rPr>
          <w:lang w:val="fr-CA"/>
        </w:rPr>
      </w:pPr>
    </w:p>
    <w:p w:rsidRPr="00CF4BEE" w:rsidR="00CF4BEE" w:rsidP="00CF4BEE" w:rsidRDefault="00CF4BEE" w14:paraId="4F1D48C8" w14:textId="77777777">
      <w:pPr>
        <w:rPr>
          <w:lang w:val="fr-CA"/>
        </w:rPr>
      </w:pPr>
    </w:p>
    <w:p w:rsidRPr="00CF4BEE" w:rsidR="00CF4BEE" w:rsidP="325A0533" w:rsidRDefault="00CF4BEE" w14:paraId="25B0320E" w14:textId="55156572">
      <w:pPr>
        <w:pStyle w:val="Heading1"/>
        <w:rPr>
          <w:lang w:val="fr-CA"/>
        </w:rPr>
      </w:pPr>
      <w:r w:rsidRPr="325A0533" w:rsidR="61EB80F9">
        <w:rPr>
          <w:lang w:val="fr-CA"/>
        </w:rPr>
        <w:t>Quelles sont les n</w:t>
      </w:r>
      <w:r w:rsidRPr="325A0533" w:rsidR="00CF4BEE">
        <w:rPr>
          <w:lang w:val="fr-CA"/>
        </w:rPr>
        <w:t>ouvelles fonctionnalités dans Planner</w:t>
      </w:r>
      <w:r w:rsidRPr="325A0533" w:rsidR="62C679E8">
        <w:rPr>
          <w:lang w:val="fr-CA"/>
        </w:rPr>
        <w:t>?</w:t>
      </w:r>
    </w:p>
    <w:p w:rsidRPr="00CF4BEE" w:rsidR="00CF4BEE" w:rsidP="00CF4BEE" w:rsidRDefault="00CF4BEE" w14:paraId="1D5934FC" w14:textId="75C9CC91">
      <w:pPr>
        <w:rPr>
          <w:lang w:val="fr-CA"/>
        </w:rPr>
      </w:pPr>
      <w:r w:rsidRPr="325A0533" w:rsidR="00CF4BEE">
        <w:rPr>
          <w:lang w:val="fr-CA"/>
        </w:rPr>
        <w:t>Conseils et formation seront ajoutés à une date ultérieure</w:t>
      </w:r>
      <w:r w:rsidRPr="325A0533" w:rsidR="122186D8">
        <w:rPr>
          <w:lang w:val="fr-CA"/>
        </w:rPr>
        <w:t>.</w:t>
      </w:r>
    </w:p>
    <w:p w:rsidR="325A0533" w:rsidP="325A0533" w:rsidRDefault="325A0533" w14:paraId="6C0998A9" w14:textId="2CDE1636">
      <w:pPr>
        <w:pStyle w:val="Normal"/>
        <w:rPr>
          <w:lang w:val="fr-CA"/>
        </w:rPr>
      </w:pPr>
    </w:p>
    <w:p w:rsidRPr="00CF4BEE" w:rsidR="00CF4BEE" w:rsidP="325A0533" w:rsidRDefault="00CF4BEE" w14:paraId="02526F68" w14:textId="79538638">
      <w:pPr>
        <w:pStyle w:val="Heading1"/>
        <w:rPr>
          <w:lang w:val="fr-CA"/>
        </w:rPr>
      </w:pPr>
      <w:r w:rsidRPr="325A0533" w:rsidR="122186D8">
        <w:rPr>
          <w:lang w:val="fr-CA"/>
        </w:rPr>
        <w:t>A-t-il des f</w:t>
      </w:r>
      <w:r w:rsidRPr="325A0533" w:rsidR="00CF4BEE">
        <w:rPr>
          <w:lang w:val="fr-CA"/>
        </w:rPr>
        <w:t>ormation</w:t>
      </w:r>
      <w:r w:rsidRPr="325A0533" w:rsidR="28ABFE46">
        <w:rPr>
          <w:lang w:val="fr-CA"/>
        </w:rPr>
        <w:t>s pour</w:t>
      </w:r>
      <w:r w:rsidRPr="325A0533" w:rsidR="00CF4BEE">
        <w:rPr>
          <w:lang w:val="fr-CA"/>
        </w:rPr>
        <w:t xml:space="preserve"> Planner</w:t>
      </w:r>
      <w:r w:rsidRPr="325A0533" w:rsidR="7A1E2B72">
        <w:rPr>
          <w:lang w:val="fr-CA"/>
        </w:rPr>
        <w:t>?</w:t>
      </w:r>
    </w:p>
    <w:p w:rsidRPr="00CF4BEE" w:rsidR="00CF4BEE" w:rsidP="00CF4BEE" w:rsidRDefault="00CF4BEE" w14:paraId="2F88A3AD" w14:textId="77777777">
      <w:pPr>
        <w:rPr>
          <w:lang w:val="fr-CA"/>
        </w:rPr>
      </w:pPr>
      <w:r w:rsidRPr="325A0533" w:rsidR="00CF4BEE">
        <w:rPr>
          <w:lang w:val="fr-CA"/>
        </w:rPr>
        <w:t>Conseils et formation seront ajoutés à une date ultérieure.</w:t>
      </w:r>
    </w:p>
    <w:p w:rsidRPr="00CF4BEE" w:rsidR="00CF4BEE" w:rsidP="00CF4BEE" w:rsidRDefault="00CF4BEE" w14:paraId="6547E933" w14:textId="77777777">
      <w:pPr>
        <w:rPr>
          <w:lang w:val="fr-CA"/>
        </w:rPr>
      </w:pPr>
    </w:p>
    <w:sectPr w:rsidRPr="00CF4BEE"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F1F04"/>
    <w:rsid w:val="0054001B"/>
    <w:rsid w:val="00595AA2"/>
    <w:rsid w:val="00625EC7"/>
    <w:rsid w:val="0066741D"/>
    <w:rsid w:val="00743A60"/>
    <w:rsid w:val="00A32182"/>
    <w:rsid w:val="00A92185"/>
    <w:rsid w:val="00B32833"/>
    <w:rsid w:val="00BB74FB"/>
    <w:rsid w:val="00C104E2"/>
    <w:rsid w:val="00CF4BEE"/>
    <w:rsid w:val="00D201F5"/>
    <w:rsid w:val="00EA0B3C"/>
    <w:rsid w:val="00FC0453"/>
    <w:rsid w:val="00FD600F"/>
    <w:rsid w:val="122186D8"/>
    <w:rsid w:val="28ABFE46"/>
    <w:rsid w:val="325A0533"/>
    <w:rsid w:val="33EDB638"/>
    <w:rsid w:val="4245F497"/>
    <w:rsid w:val="4D965A43"/>
    <w:rsid w:val="6148AA22"/>
    <w:rsid w:val="61EB80F9"/>
    <w:rsid w:val="6266F5AD"/>
    <w:rsid w:val="62B5D55C"/>
    <w:rsid w:val="62C679E8"/>
    <w:rsid w:val="701FE471"/>
    <w:rsid w:val="73578533"/>
    <w:rsid w:val="7A1E2B72"/>
    <w:rsid w:val="7F2E7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FYY6W5JJ5NZM-911278982-2674</_dlc_DocId>
    <_dlc_DocIdUrl xmlns="0fc12c2c-1717-4286-84b7-16ce70279b18">
      <Url>https://014gc.sharepoint.com/sites/quipedeprojetsIAIA-AIAIProjectTeam/_layouts/15/DocIdRedir.aspx?ID=FYY6W5JJ5NZM-911278982-2674</Url>
      <Description>FYY6W5JJ5NZM-911278982-2674</Description>
    </_dlc_DocIdUrl>
  </documentManagement>
</p:properties>
</file>

<file path=customXml/itemProps1.xml><?xml version="1.0" encoding="utf-8"?>
<ds:datastoreItem xmlns:ds="http://schemas.openxmlformats.org/officeDocument/2006/customXml" ds:itemID="{4343449D-4DC7-4E80-B9FB-D451DD719D1F}"/>
</file>

<file path=customXml/itemProps2.xml><?xml version="1.0" encoding="utf-8"?>
<ds:datastoreItem xmlns:ds="http://schemas.openxmlformats.org/officeDocument/2006/customXml" ds:itemID="{067B0D87-2DEB-46FC-A650-AC501BB99D9D}"/>
</file>

<file path=customXml/itemProps3.xml><?xml version="1.0" encoding="utf-8"?>
<ds:datastoreItem xmlns:ds="http://schemas.openxmlformats.org/officeDocument/2006/customXml" ds:itemID="{E654CD4D-E24D-4B43-A3FC-87E01A9DC8B0}"/>
</file>

<file path=customXml/itemProps4.xml><?xml version="1.0" encoding="utf-8"?>
<ds:datastoreItem xmlns:ds="http://schemas.openxmlformats.org/officeDocument/2006/customXml" ds:itemID="{10AF3114-C265-4D9F-827A-1065412FA4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3</cp:revision>
  <dcterms:created xsi:type="dcterms:W3CDTF">2023-05-11T13:44:00Z</dcterms:created>
  <dcterms:modified xsi:type="dcterms:W3CDTF">2023-05-23T14:35:07Z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947d279b-9977-49c9-a976-dfc6a5598f04</vt:lpwstr>
  </property>
  <property fmtid="{D5CDD505-2E9C-101B-9397-08002B2CF9AE}" pid="4" name="MediaServiceImageTags">
    <vt:lpwstr/>
  </property>
</Properties>
</file>