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7B6E" w14:textId="75E45860" w:rsidR="009D4F4B" w:rsidRPr="00561C78" w:rsidRDefault="009D4F4B" w:rsidP="009D4F4B">
      <w:pPr>
        <w:spacing w:line="360" w:lineRule="auto"/>
        <w:rPr>
          <w:b/>
          <w:bCs/>
          <w:sz w:val="28"/>
          <w:szCs w:val="28"/>
          <w:lang w:val="fr-CA"/>
        </w:rPr>
      </w:pPr>
      <w:bookmarkStart w:id="0" w:name="_Hlk179375497"/>
      <w:bookmarkEnd w:id="0"/>
      <w:r w:rsidRPr="003463DD">
        <w:rPr>
          <w:b/>
          <w:bCs/>
          <w:sz w:val="28"/>
          <w:szCs w:val="28"/>
          <w:lang w:val="fr-CA"/>
        </w:rPr>
        <w:t>Guide d</w:t>
      </w:r>
      <w:r w:rsidR="004E0492" w:rsidRPr="003463DD">
        <w:rPr>
          <w:b/>
          <w:bCs/>
          <w:sz w:val="28"/>
          <w:szCs w:val="28"/>
          <w:lang w:val="fr-CA"/>
        </w:rPr>
        <w:t>’</w:t>
      </w:r>
      <w:r w:rsidRPr="003463DD">
        <w:rPr>
          <w:b/>
          <w:bCs/>
          <w:sz w:val="28"/>
          <w:szCs w:val="28"/>
          <w:lang w:val="fr-CA"/>
        </w:rPr>
        <w:t>utilisat</w:t>
      </w:r>
      <w:r w:rsidR="00BB0E0F" w:rsidRPr="003463DD">
        <w:rPr>
          <w:b/>
          <w:bCs/>
          <w:sz w:val="28"/>
          <w:szCs w:val="28"/>
          <w:lang w:val="fr-CA"/>
        </w:rPr>
        <w:t>eur</w:t>
      </w:r>
      <w:r w:rsidRPr="003463DD">
        <w:rPr>
          <w:b/>
          <w:bCs/>
          <w:sz w:val="28"/>
          <w:szCs w:val="28"/>
          <w:lang w:val="fr-CA"/>
        </w:rPr>
        <w:t xml:space="preserve"> GCcollab pour le groupe </w:t>
      </w:r>
      <w:r w:rsidRPr="00561C78">
        <w:rPr>
          <w:b/>
          <w:bCs/>
          <w:sz w:val="28"/>
          <w:szCs w:val="28"/>
          <w:lang w:val="fr-CA"/>
        </w:rPr>
        <w:t>&lt;</w:t>
      </w:r>
      <w:r w:rsidR="00561C78" w:rsidRPr="00561C78">
        <w:rPr>
          <w:b/>
          <w:bCs/>
          <w:sz w:val="28"/>
          <w:szCs w:val="28"/>
          <w:lang w:val="fr-CA"/>
        </w:rPr>
        <w:t>Calendrier des consultations en langues officielles</w:t>
      </w:r>
      <w:r w:rsidRPr="00561C78">
        <w:rPr>
          <w:b/>
          <w:bCs/>
          <w:sz w:val="28"/>
          <w:szCs w:val="28"/>
          <w:lang w:val="fr-CA"/>
        </w:rPr>
        <w:t>&gt;.</w:t>
      </w:r>
    </w:p>
    <w:p w14:paraId="6203D1B8" w14:textId="614E60E8" w:rsidR="000D6622" w:rsidRPr="003463DD" w:rsidRDefault="000D6622" w:rsidP="000D6622">
      <w:pPr>
        <w:spacing w:line="360" w:lineRule="auto"/>
        <w:rPr>
          <w:b/>
          <w:bCs/>
          <w:lang w:val="fr-CA"/>
        </w:rPr>
      </w:pPr>
      <w:r w:rsidRPr="003463DD">
        <w:rPr>
          <w:lang w:val="fr-CA"/>
        </w:rPr>
        <w:t>Guide d'utilisateur pour rejoindre le groupe &lt;</w:t>
      </w:r>
      <w:r w:rsidRPr="003463DD">
        <w:rPr>
          <w:b/>
          <w:bCs/>
          <w:lang w:val="fr-CA"/>
        </w:rPr>
        <w:t>Calendrier des consultations en langues officielles</w:t>
      </w:r>
      <w:r w:rsidRPr="003463DD">
        <w:rPr>
          <w:lang w:val="fr-CA"/>
        </w:rPr>
        <w:t xml:space="preserve">&gt; et ajouter un événement au calendrier </w:t>
      </w:r>
      <w:r w:rsidR="00A00B1F" w:rsidRPr="003463DD">
        <w:rPr>
          <w:lang w:val="fr-CA"/>
        </w:rPr>
        <w:t>partager</w:t>
      </w:r>
      <w:r w:rsidRPr="003463DD">
        <w:rPr>
          <w:lang w:val="fr-CA"/>
        </w:rPr>
        <w:t xml:space="preserve">.  Pour commencer, accédez à votre compte en ligne GCcollab ou créez un compte ici : </w:t>
      </w:r>
      <w:r w:rsidRPr="003463DD">
        <w:rPr>
          <w:b/>
          <w:bCs/>
          <w:lang w:val="fr-CA"/>
        </w:rPr>
        <w:t>https:gccollab.ca/splash/</w:t>
      </w:r>
    </w:p>
    <w:p w14:paraId="44501DFC" w14:textId="6D23F1A9" w:rsidR="00A643CB" w:rsidRPr="000D6622" w:rsidRDefault="0042500C" w:rsidP="000D6622">
      <w:pPr>
        <w:spacing w:line="360" w:lineRule="auto"/>
        <w:rPr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69504" behindDoc="0" locked="0" layoutInCell="1" allowOverlap="1" wp14:anchorId="078D0F35" wp14:editId="78A5D9F8">
            <wp:simplePos x="0" y="0"/>
            <wp:positionH relativeFrom="margin">
              <wp:align>left</wp:align>
            </wp:positionH>
            <wp:positionV relativeFrom="page">
              <wp:posOffset>3406891</wp:posOffset>
            </wp:positionV>
            <wp:extent cx="5932805" cy="2232660"/>
            <wp:effectExtent l="0" t="0" r="0" b="0"/>
            <wp:wrapTopAndBottom/>
            <wp:docPr id="73783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D6622" w:rsidRPr="003463DD">
        <w:rPr>
          <w:lang w:val="fr-CA"/>
        </w:rPr>
        <w:t>Ensuite, sélectionnez &lt;</w:t>
      </w:r>
      <w:r w:rsidR="000D6622" w:rsidRPr="003463DD">
        <w:rPr>
          <w:b/>
          <w:bCs/>
          <w:lang w:val="fr-CA"/>
        </w:rPr>
        <w:t>Groupes</w:t>
      </w:r>
      <w:r w:rsidR="000D6622" w:rsidRPr="003463DD">
        <w:rPr>
          <w:lang w:val="fr-CA"/>
        </w:rPr>
        <w:t>&gt; dans la barre de sélection en haut de la page.  Dans &lt;</w:t>
      </w:r>
      <w:r w:rsidR="000D6622" w:rsidRPr="003463DD">
        <w:rPr>
          <w:b/>
          <w:bCs/>
          <w:lang w:val="fr-CA"/>
        </w:rPr>
        <w:t>Recherche de groupes</w:t>
      </w:r>
      <w:r w:rsidR="000D6622" w:rsidRPr="003463DD">
        <w:rPr>
          <w:lang w:val="fr-CA"/>
        </w:rPr>
        <w:t>&gt;, entrez le nom de notre groupe &lt;</w:t>
      </w:r>
      <w:r w:rsidR="000D6622" w:rsidRPr="003463DD">
        <w:rPr>
          <w:b/>
          <w:bCs/>
          <w:lang w:val="fr-CA"/>
        </w:rPr>
        <w:t xml:space="preserve">Calendrier des consultations </w:t>
      </w:r>
      <w:r w:rsidR="00561C78">
        <w:rPr>
          <w:b/>
          <w:bCs/>
          <w:lang w:val="fr-CA"/>
        </w:rPr>
        <w:t>en</w:t>
      </w:r>
      <w:r w:rsidR="000D6622" w:rsidRPr="003463DD">
        <w:rPr>
          <w:b/>
          <w:bCs/>
          <w:lang w:val="fr-CA"/>
        </w:rPr>
        <w:t xml:space="preserve"> langues officielles</w:t>
      </w:r>
      <w:r w:rsidR="000D6622" w:rsidRPr="003463DD">
        <w:rPr>
          <w:lang w:val="fr-CA"/>
        </w:rPr>
        <w:t>&gt;.  Sélectionnez &lt;</w:t>
      </w:r>
      <w:r w:rsidR="000D6622" w:rsidRPr="003463DD">
        <w:rPr>
          <w:b/>
          <w:bCs/>
          <w:lang w:val="fr-CA"/>
        </w:rPr>
        <w:t>Chercher</w:t>
      </w:r>
      <w:r w:rsidR="000D6622" w:rsidRPr="003463DD">
        <w:rPr>
          <w:lang w:val="fr-CA"/>
        </w:rPr>
        <w:t>&gt;</w:t>
      </w:r>
      <w:r w:rsidR="00FD5E50" w:rsidRPr="003463DD">
        <w:rPr>
          <w:lang w:val="fr-CA"/>
        </w:rPr>
        <w:t>.  Voir l'image ci-dessous:</w:t>
      </w:r>
    </w:p>
    <w:p w14:paraId="01968146" w14:textId="77777777" w:rsidR="00D12D25" w:rsidRDefault="00D12D25" w:rsidP="000D6622">
      <w:pPr>
        <w:spacing w:line="360" w:lineRule="auto"/>
        <w:rPr>
          <w:lang w:val="fr-CA"/>
        </w:rPr>
      </w:pPr>
    </w:p>
    <w:p w14:paraId="1B02FC74" w14:textId="0DA80362" w:rsidR="000D6622" w:rsidRPr="00790F75" w:rsidRDefault="00790F75" w:rsidP="000D6622">
      <w:pPr>
        <w:spacing w:line="360" w:lineRule="auto"/>
        <w:rPr>
          <w:lang w:val="fr-CA"/>
        </w:rPr>
      </w:pPr>
      <w:r w:rsidRPr="003463DD">
        <w:rPr>
          <w:noProof/>
          <w:lang w:val="fr-CA"/>
        </w:rPr>
        <w:drawing>
          <wp:anchor distT="0" distB="0" distL="114300" distR="114300" simplePos="0" relativeHeight="251668480" behindDoc="0" locked="0" layoutInCell="1" allowOverlap="1" wp14:anchorId="4D537C49" wp14:editId="065FC01B">
            <wp:simplePos x="0" y="0"/>
            <wp:positionH relativeFrom="margin">
              <wp:align>right</wp:align>
            </wp:positionH>
            <wp:positionV relativeFrom="page">
              <wp:posOffset>6554971</wp:posOffset>
            </wp:positionV>
            <wp:extent cx="5943600" cy="2413635"/>
            <wp:effectExtent l="0" t="0" r="0" b="5715"/>
            <wp:wrapTopAndBottom/>
            <wp:docPr id="13653064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622" w:rsidRPr="003463DD">
        <w:rPr>
          <w:lang w:val="fr-CA"/>
        </w:rPr>
        <w:t>Cela vous amènera à la page du groupe où vous pouvez sélectionner &lt;</w:t>
      </w:r>
      <w:r w:rsidR="000D6622" w:rsidRPr="003463DD">
        <w:rPr>
          <w:b/>
          <w:bCs/>
          <w:lang w:val="fr-CA"/>
        </w:rPr>
        <w:t>Faire une demande d'adhésion</w:t>
      </w:r>
      <w:r w:rsidR="000D6622" w:rsidRPr="003463DD">
        <w:rPr>
          <w:lang w:val="fr-CA"/>
        </w:rPr>
        <w:t xml:space="preserve">&gt;. </w:t>
      </w:r>
      <w:r w:rsidRPr="003463DD">
        <w:rPr>
          <w:lang w:val="fr-CA"/>
        </w:rPr>
        <w:t xml:space="preserve"> Voir l'image ci-dessous:</w:t>
      </w:r>
    </w:p>
    <w:p w14:paraId="3F02163E" w14:textId="72BC14A6" w:rsidR="00C33050" w:rsidRDefault="000D6622" w:rsidP="00E30D94">
      <w:pPr>
        <w:spacing w:line="360" w:lineRule="auto"/>
        <w:rPr>
          <w:lang w:val="fr-CA"/>
        </w:rPr>
      </w:pPr>
      <w:r w:rsidRPr="003463DD">
        <w:rPr>
          <w:lang w:val="fr-CA"/>
        </w:rPr>
        <w:lastRenderedPageBreak/>
        <w:t xml:space="preserve">Une fois que nous aurons reçu votre demande, nous l'accepterons et </w:t>
      </w:r>
      <w:r w:rsidR="00A00B1F" w:rsidRPr="003463DD">
        <w:rPr>
          <w:lang w:val="fr-CA"/>
        </w:rPr>
        <w:t xml:space="preserve">ensuite </w:t>
      </w:r>
      <w:r w:rsidRPr="003463DD">
        <w:rPr>
          <w:lang w:val="fr-CA"/>
        </w:rPr>
        <w:t xml:space="preserve">vous </w:t>
      </w:r>
      <w:r w:rsidR="00A00B1F" w:rsidRPr="003463DD">
        <w:rPr>
          <w:lang w:val="fr-CA"/>
        </w:rPr>
        <w:t>pouvez</w:t>
      </w:r>
      <w:r w:rsidRPr="003463DD">
        <w:rPr>
          <w:lang w:val="fr-CA"/>
        </w:rPr>
        <w:t xml:space="preserve"> ajouter des événements dans le calendrier partagé.  Sur la page d'accueil du groupe &lt;</w:t>
      </w:r>
      <w:r w:rsidRPr="003463DD">
        <w:rPr>
          <w:b/>
          <w:bCs/>
          <w:lang w:val="fr-CA"/>
        </w:rPr>
        <w:t xml:space="preserve">Calendrier des consultations </w:t>
      </w:r>
      <w:r w:rsidR="00561C78">
        <w:rPr>
          <w:b/>
          <w:bCs/>
          <w:lang w:val="fr-CA"/>
        </w:rPr>
        <w:t>en</w:t>
      </w:r>
      <w:r w:rsidRPr="003463DD">
        <w:rPr>
          <w:b/>
          <w:bCs/>
          <w:lang w:val="fr-CA"/>
        </w:rPr>
        <w:t xml:space="preserve"> langues officielles</w:t>
      </w:r>
      <w:r w:rsidRPr="003463DD">
        <w:rPr>
          <w:lang w:val="fr-CA"/>
        </w:rPr>
        <w:t>&gt;, vous verrez une option pour &lt;</w:t>
      </w:r>
      <w:r w:rsidRPr="003463DD">
        <w:rPr>
          <w:b/>
          <w:bCs/>
          <w:lang w:val="fr-CA"/>
        </w:rPr>
        <w:t>Plus</w:t>
      </w:r>
      <w:r w:rsidRPr="003463DD">
        <w:rPr>
          <w:lang w:val="fr-CA"/>
        </w:rPr>
        <w:t>&gt; avec un menu déroulant.  Sélectionnez</w:t>
      </w:r>
      <w:r w:rsidRPr="000D6622">
        <w:rPr>
          <w:lang w:val="fr-CA"/>
        </w:rPr>
        <w:t xml:space="preserve"> &lt;</w:t>
      </w:r>
      <w:r w:rsidRPr="000D6622">
        <w:rPr>
          <w:b/>
          <w:bCs/>
          <w:lang w:val="fr-CA"/>
        </w:rPr>
        <w:t>Événements</w:t>
      </w:r>
      <w:r w:rsidRPr="000D6622">
        <w:rPr>
          <w:lang w:val="fr-CA"/>
        </w:rPr>
        <w:t xml:space="preserve">&gt; dans le menu déroulant.  </w:t>
      </w:r>
      <w:r w:rsidR="00E30D94" w:rsidRPr="009D4F4B">
        <w:rPr>
          <w:lang w:val="fr-CA"/>
        </w:rPr>
        <w:t>Voir l'image</w:t>
      </w:r>
      <w:r w:rsidR="00D12D25">
        <w:rPr>
          <w:lang w:val="fr-CA"/>
        </w:rPr>
        <w:t xml:space="preserve"> </w:t>
      </w:r>
      <w:r w:rsidR="00D12D25" w:rsidRPr="000D6622">
        <w:rPr>
          <w:lang w:val="fr-CA"/>
        </w:rPr>
        <w:t>suivant</w:t>
      </w:r>
      <w:r w:rsidR="00D12D25">
        <w:rPr>
          <w:lang w:val="fr-CA"/>
        </w:rPr>
        <w:t>e</w:t>
      </w:r>
      <w:r w:rsidR="00E30D94" w:rsidRPr="009D4F4B">
        <w:rPr>
          <w:lang w:val="fr-CA"/>
        </w:rPr>
        <w:t>:</w:t>
      </w:r>
    </w:p>
    <w:p w14:paraId="15004214" w14:textId="0392BC9C" w:rsidR="0042500C" w:rsidRDefault="0042500C" w:rsidP="00E30D94">
      <w:pPr>
        <w:spacing w:line="360" w:lineRule="auto"/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5135C6CD" wp14:editId="5C5E6DE6">
            <wp:extent cx="5943600" cy="3274695"/>
            <wp:effectExtent l="0" t="0" r="0" b="1905"/>
            <wp:docPr id="1279796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6EC3" w14:textId="40BE2589" w:rsidR="00E30D94" w:rsidRDefault="0042500C" w:rsidP="00E30D94">
      <w:pPr>
        <w:spacing w:line="360" w:lineRule="auto"/>
        <w:rPr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70528" behindDoc="0" locked="0" layoutInCell="1" allowOverlap="1" wp14:anchorId="45D74345" wp14:editId="3BA866A3">
            <wp:simplePos x="0" y="0"/>
            <wp:positionH relativeFrom="margin">
              <wp:align>left</wp:align>
            </wp:positionH>
            <wp:positionV relativeFrom="page">
              <wp:posOffset>6378723</wp:posOffset>
            </wp:positionV>
            <wp:extent cx="5932805" cy="2998470"/>
            <wp:effectExtent l="0" t="0" r="0" b="0"/>
            <wp:wrapTopAndBottom/>
            <wp:docPr id="75894956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4956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F4B" w:rsidRPr="009D4F4B">
        <w:rPr>
          <w:lang w:val="fr-CA"/>
        </w:rPr>
        <w:t>Vous accéderez à une page où vous pourrez ajouter un événement.  Sélectionnez l'onglet &lt;</w:t>
      </w:r>
      <w:r w:rsidR="009D4F4B" w:rsidRPr="00AC2EEF">
        <w:rPr>
          <w:b/>
          <w:bCs/>
          <w:lang w:val="fr-CA"/>
        </w:rPr>
        <w:t>Ajouter un événement</w:t>
      </w:r>
      <w:r w:rsidR="009D4F4B" w:rsidRPr="009D4F4B">
        <w:rPr>
          <w:lang w:val="fr-CA"/>
        </w:rPr>
        <w:t>&gt;.  Vous accéderez à une page où vous pourrez ajouter des informations détaillées sur votre événement.</w:t>
      </w:r>
      <w:r w:rsidR="00E30D94">
        <w:rPr>
          <w:lang w:val="fr-CA"/>
        </w:rPr>
        <w:t xml:space="preserve"> </w:t>
      </w:r>
      <w:r w:rsidR="009D4F4B" w:rsidRPr="009D4F4B">
        <w:rPr>
          <w:lang w:val="fr-CA"/>
        </w:rPr>
        <w:t xml:space="preserve"> </w:t>
      </w:r>
      <w:r w:rsidR="00E30D94" w:rsidRPr="000D6622">
        <w:rPr>
          <w:lang w:val="fr-CA"/>
        </w:rPr>
        <w:t xml:space="preserve">Voir l'image </w:t>
      </w:r>
      <w:r w:rsidR="00D12D25">
        <w:rPr>
          <w:lang w:val="fr-CA"/>
        </w:rPr>
        <w:t>ci-dessous</w:t>
      </w:r>
      <w:r w:rsidR="00E30D94" w:rsidRPr="000D6622">
        <w:rPr>
          <w:lang w:val="fr-CA"/>
        </w:rPr>
        <w:t>:</w:t>
      </w:r>
    </w:p>
    <w:p w14:paraId="25DE9ED4" w14:textId="2995FA14" w:rsidR="00C33050" w:rsidRPr="00127AF7" w:rsidRDefault="0042500C" w:rsidP="00C33050">
      <w:pPr>
        <w:spacing w:line="360" w:lineRule="auto"/>
        <w:rPr>
          <w:szCs w:val="24"/>
          <w:lang w:val="fr-CA"/>
        </w:rPr>
      </w:pPr>
      <w:r>
        <w:rPr>
          <w:noProof/>
          <w:lang w:val="fr-CA"/>
        </w:rPr>
        <w:lastRenderedPageBreak/>
        <w:drawing>
          <wp:anchor distT="0" distB="0" distL="114300" distR="114300" simplePos="0" relativeHeight="251671552" behindDoc="0" locked="0" layoutInCell="1" allowOverlap="1" wp14:anchorId="75114C3A" wp14:editId="49865673">
            <wp:simplePos x="0" y="0"/>
            <wp:positionH relativeFrom="margin">
              <wp:align>left</wp:align>
            </wp:positionH>
            <wp:positionV relativeFrom="page">
              <wp:posOffset>3438363</wp:posOffset>
            </wp:positionV>
            <wp:extent cx="4114800" cy="5594985"/>
            <wp:effectExtent l="0" t="0" r="0" b="5715"/>
            <wp:wrapTopAndBottom/>
            <wp:docPr id="1765703239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03239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59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BEC" w:rsidRPr="004C0BEC">
        <w:rPr>
          <w:lang w:val="fr-CA"/>
        </w:rPr>
        <w:t>Une fois dans l'onglet</w:t>
      </w:r>
      <w:r w:rsidR="00CC038A">
        <w:rPr>
          <w:lang w:val="fr-CA"/>
        </w:rPr>
        <w:t xml:space="preserve"> &lt;</w:t>
      </w:r>
      <w:r w:rsidR="004C0BEC" w:rsidRPr="00AC2EEF">
        <w:rPr>
          <w:b/>
          <w:bCs/>
          <w:lang w:val="fr-CA"/>
        </w:rPr>
        <w:t>Ajouter un événement</w:t>
      </w:r>
      <w:r w:rsidR="00CC038A">
        <w:rPr>
          <w:lang w:val="fr-CA"/>
        </w:rPr>
        <w:t>&gt;</w:t>
      </w:r>
      <w:r w:rsidR="004C0BEC" w:rsidRPr="004C0BEC">
        <w:rPr>
          <w:lang w:val="fr-CA"/>
        </w:rPr>
        <w:t xml:space="preserve">, vous pourrez fournir des informations détaillées.  Veuillez fournir </w:t>
      </w:r>
      <w:r w:rsidR="00E04792">
        <w:rPr>
          <w:lang w:val="fr-CA"/>
        </w:rPr>
        <w:t>l</w:t>
      </w:r>
      <w:r w:rsidR="004C0BEC" w:rsidRPr="004C0BEC">
        <w:rPr>
          <w:lang w:val="fr-CA"/>
        </w:rPr>
        <w:t>es informations dans les deux langues officielles.  Sélectionnez l</w:t>
      </w:r>
      <w:r w:rsidR="00E04792">
        <w:rPr>
          <w:lang w:val="fr-CA"/>
        </w:rPr>
        <w:t>’</w:t>
      </w:r>
      <w:r w:rsidR="004C0BEC" w:rsidRPr="004C0BEC">
        <w:rPr>
          <w:lang w:val="fr-CA"/>
        </w:rPr>
        <w:t>onglet &lt;</w:t>
      </w:r>
      <w:r w:rsidR="004C0BEC" w:rsidRPr="00AC2EEF">
        <w:rPr>
          <w:b/>
          <w:bCs/>
          <w:lang w:val="fr-CA"/>
        </w:rPr>
        <w:t>Français</w:t>
      </w:r>
      <w:r w:rsidR="004C0BEC" w:rsidRPr="004C0BEC">
        <w:rPr>
          <w:lang w:val="fr-CA"/>
        </w:rPr>
        <w:t xml:space="preserve">&gt; pour fournir </w:t>
      </w:r>
      <w:r w:rsidR="00E04792">
        <w:rPr>
          <w:lang w:val="fr-CA"/>
        </w:rPr>
        <w:t>l</w:t>
      </w:r>
      <w:r w:rsidR="004C0BEC" w:rsidRPr="004C0BEC">
        <w:rPr>
          <w:lang w:val="fr-CA"/>
        </w:rPr>
        <w:t>es informations en français.  Sélectionnez l</w:t>
      </w:r>
      <w:r w:rsidR="00E04792">
        <w:rPr>
          <w:lang w:val="fr-CA"/>
        </w:rPr>
        <w:t>’</w:t>
      </w:r>
      <w:r w:rsidR="004C0BEC" w:rsidRPr="004C0BEC">
        <w:rPr>
          <w:lang w:val="fr-CA"/>
        </w:rPr>
        <w:t>onglet &lt;</w:t>
      </w:r>
      <w:r w:rsidR="004C0BEC" w:rsidRPr="00AC2EEF">
        <w:rPr>
          <w:b/>
          <w:bCs/>
          <w:lang w:val="fr-CA"/>
        </w:rPr>
        <w:t>Anglais</w:t>
      </w:r>
      <w:r w:rsidR="004C0BEC" w:rsidRPr="004C0BEC">
        <w:rPr>
          <w:lang w:val="fr-CA"/>
        </w:rPr>
        <w:t>&gt; pour fournir des informations en anglais.</w:t>
      </w:r>
      <w:r w:rsidR="00C33050">
        <w:rPr>
          <w:lang w:val="fr-CA"/>
        </w:rPr>
        <w:t xml:space="preserve">  </w:t>
      </w:r>
      <w:r w:rsidR="00C33050" w:rsidRPr="00C33050">
        <w:rPr>
          <w:lang w:val="fr-CA"/>
        </w:rPr>
        <w:t>Les informations sur l'événement que vous fournissez seront accessibles à tous les membres du groupe</w:t>
      </w:r>
      <w:r w:rsidR="00C33050" w:rsidRPr="00C33050">
        <w:rPr>
          <w:szCs w:val="24"/>
          <w:lang w:val="fr-CA"/>
        </w:rPr>
        <w:t xml:space="preserve">. </w:t>
      </w:r>
      <w:r w:rsidR="004C0BEC" w:rsidRPr="00C33050">
        <w:rPr>
          <w:szCs w:val="24"/>
          <w:lang w:val="fr-CA"/>
        </w:rPr>
        <w:t xml:space="preserve"> </w:t>
      </w:r>
      <w:r w:rsidR="00C33050" w:rsidRPr="003463DD">
        <w:rPr>
          <w:szCs w:val="24"/>
          <w:lang w:val="fr-CA"/>
        </w:rPr>
        <w:t>Vous pouvez ajouter des fichiers à votre événement, tels que des ordres du jour de réunion et des documents de référence, en sélectionnant &lt;</w:t>
      </w:r>
      <w:r w:rsidR="00C33050" w:rsidRPr="003463DD">
        <w:rPr>
          <w:b/>
          <w:bCs/>
          <w:szCs w:val="24"/>
          <w:lang w:val="fr-CA"/>
        </w:rPr>
        <w:t>Intégrer du contenu</w:t>
      </w:r>
      <w:r w:rsidR="00C33050" w:rsidRPr="003463DD">
        <w:rPr>
          <w:szCs w:val="24"/>
          <w:lang w:val="fr-CA"/>
        </w:rPr>
        <w:t>&gt;</w:t>
      </w:r>
      <w:r w:rsidR="003463DD" w:rsidRPr="003463DD">
        <w:rPr>
          <w:szCs w:val="24"/>
          <w:lang w:val="fr-CA"/>
        </w:rPr>
        <w:t xml:space="preserve"> </w:t>
      </w:r>
      <w:r w:rsidR="00C33050" w:rsidRPr="003463DD">
        <w:rPr>
          <w:szCs w:val="24"/>
          <w:lang w:val="fr-CA"/>
        </w:rPr>
        <w:t>dans la section &lt;</w:t>
      </w:r>
      <w:r w:rsidR="00C33050" w:rsidRPr="003463DD">
        <w:rPr>
          <w:b/>
          <w:bCs/>
          <w:szCs w:val="24"/>
          <w:lang w:val="fr-CA"/>
        </w:rPr>
        <w:t>Description Longue</w:t>
      </w:r>
      <w:r w:rsidR="00C33050" w:rsidRPr="003463DD">
        <w:rPr>
          <w:szCs w:val="24"/>
          <w:lang w:val="fr-CA"/>
        </w:rPr>
        <w:t xml:space="preserve">&gt; de l'événement.  </w:t>
      </w:r>
      <w:r w:rsidR="00127AF7" w:rsidRPr="003463DD">
        <w:rPr>
          <w:szCs w:val="24"/>
          <w:lang w:val="fr-CA"/>
        </w:rPr>
        <w:t>Vous pouvez</w:t>
      </w:r>
      <w:r w:rsidR="00303AD0" w:rsidRPr="003463DD">
        <w:rPr>
          <w:szCs w:val="24"/>
          <w:lang w:val="fr-CA"/>
        </w:rPr>
        <w:t xml:space="preserve"> aussi</w:t>
      </w:r>
      <w:r w:rsidR="00127AF7" w:rsidRPr="003463DD">
        <w:rPr>
          <w:szCs w:val="24"/>
          <w:lang w:val="fr-CA"/>
        </w:rPr>
        <w:t xml:space="preserve"> ajouter des &lt;</w:t>
      </w:r>
      <w:r w:rsidR="00127AF7" w:rsidRPr="003463DD">
        <w:rPr>
          <w:b/>
          <w:bCs/>
          <w:szCs w:val="24"/>
          <w:lang w:val="fr-CA"/>
        </w:rPr>
        <w:t>Tags</w:t>
      </w:r>
      <w:r w:rsidR="00127AF7" w:rsidRPr="003463DD">
        <w:rPr>
          <w:szCs w:val="24"/>
          <w:lang w:val="fr-CA"/>
        </w:rPr>
        <w:t xml:space="preserve">&gt; à votre événement.  Par exemple, « langues officielles, consultations, arts, santé, technologie ».  </w:t>
      </w:r>
      <w:r w:rsidR="00C33050" w:rsidRPr="003463DD">
        <w:rPr>
          <w:lang w:val="fr-CA"/>
        </w:rPr>
        <w:t>Voir le guide</w:t>
      </w:r>
      <w:r w:rsidR="00C33050" w:rsidRPr="004C0BEC">
        <w:rPr>
          <w:lang w:val="fr-CA"/>
        </w:rPr>
        <w:t xml:space="preserve"> et l</w:t>
      </w:r>
      <w:r w:rsidR="00C33050">
        <w:rPr>
          <w:lang w:val="fr-CA"/>
        </w:rPr>
        <w:t>’</w:t>
      </w:r>
      <w:r w:rsidR="00C33050" w:rsidRPr="004C0BEC">
        <w:rPr>
          <w:lang w:val="fr-CA"/>
        </w:rPr>
        <w:t xml:space="preserve">image </w:t>
      </w:r>
      <w:r w:rsidR="00AD2F91">
        <w:rPr>
          <w:lang w:val="fr-CA"/>
        </w:rPr>
        <w:t>ci-dessous:</w:t>
      </w:r>
    </w:p>
    <w:p w14:paraId="388EEEC3" w14:textId="29105A3A" w:rsidR="00441CA5" w:rsidRPr="00282B4F" w:rsidRDefault="00441CA5" w:rsidP="009432BD">
      <w:pPr>
        <w:spacing w:line="360" w:lineRule="auto"/>
        <w:rPr>
          <w:lang w:val="fr-CA"/>
        </w:rPr>
      </w:pPr>
      <w:r w:rsidRPr="00282B4F">
        <w:rPr>
          <w:lang w:val="fr-CA"/>
        </w:rPr>
        <w:lastRenderedPageBreak/>
        <w:t>Veuillez fournir les informations dans le format suivant :</w:t>
      </w:r>
    </w:p>
    <w:p w14:paraId="5E6A74BF" w14:textId="4E545B1C" w:rsidR="00441CA5" w:rsidRPr="00441CA5" w:rsidRDefault="00441CA5" w:rsidP="009432BD">
      <w:pPr>
        <w:spacing w:line="360" w:lineRule="auto"/>
        <w:rPr>
          <w:lang w:val="fr-CA"/>
        </w:rPr>
      </w:pPr>
      <w:r w:rsidRPr="00441CA5">
        <w:rPr>
          <w:lang w:val="fr-CA"/>
        </w:rPr>
        <w:t>Titre de l</w:t>
      </w:r>
      <w:r w:rsidR="00E04792">
        <w:rPr>
          <w:lang w:val="fr-CA"/>
        </w:rPr>
        <w:t>’</w:t>
      </w:r>
      <w:r w:rsidRPr="00441CA5">
        <w:rPr>
          <w:lang w:val="fr-CA"/>
        </w:rPr>
        <w:t xml:space="preserve">événement </w:t>
      </w:r>
      <w:r w:rsidR="004A2F17">
        <w:rPr>
          <w:lang w:val="fr-CA"/>
        </w:rPr>
        <w:t xml:space="preserve">en </w:t>
      </w:r>
      <w:r w:rsidR="00B755BE">
        <w:rPr>
          <w:lang w:val="fr-CA"/>
        </w:rPr>
        <w:t>français</w:t>
      </w:r>
      <w:r w:rsidRPr="00441CA5">
        <w:rPr>
          <w:lang w:val="fr-CA"/>
        </w:rPr>
        <w:t>:  Nom de l</w:t>
      </w:r>
      <w:r w:rsidR="00E04792">
        <w:rPr>
          <w:lang w:val="fr-CA"/>
        </w:rPr>
        <w:t>’</w:t>
      </w:r>
      <w:r w:rsidRPr="00441CA5">
        <w:rPr>
          <w:lang w:val="fr-CA"/>
        </w:rPr>
        <w:t xml:space="preserve">institution </w:t>
      </w:r>
      <w:r w:rsidR="00E04792">
        <w:rPr>
          <w:lang w:val="fr-CA"/>
        </w:rPr>
        <w:t>(</w:t>
      </w:r>
      <w:r w:rsidRPr="00441CA5">
        <w:rPr>
          <w:lang w:val="fr-CA"/>
        </w:rPr>
        <w:t>acronyme</w:t>
      </w:r>
      <w:r w:rsidR="00E04792">
        <w:rPr>
          <w:lang w:val="fr-CA"/>
        </w:rPr>
        <w:t>)</w:t>
      </w:r>
      <w:r w:rsidRPr="00441CA5">
        <w:rPr>
          <w:lang w:val="fr-CA"/>
        </w:rPr>
        <w:t xml:space="preserve"> et titre de l</w:t>
      </w:r>
      <w:r w:rsidR="00E04792">
        <w:rPr>
          <w:lang w:val="fr-CA"/>
        </w:rPr>
        <w:t>’</w:t>
      </w:r>
      <w:r w:rsidRPr="00441CA5">
        <w:rPr>
          <w:lang w:val="fr-CA"/>
        </w:rPr>
        <w:t xml:space="preserve">événement.  </w:t>
      </w:r>
    </w:p>
    <w:p w14:paraId="350DAF49" w14:textId="024E43F5" w:rsidR="00441CA5" w:rsidRPr="00441CA5" w:rsidRDefault="00441CA5" w:rsidP="009432BD">
      <w:pPr>
        <w:spacing w:line="360" w:lineRule="auto"/>
        <w:rPr>
          <w:lang w:val="fr-CA"/>
        </w:rPr>
      </w:pPr>
      <w:r w:rsidRPr="00441CA5">
        <w:rPr>
          <w:lang w:val="fr-CA"/>
        </w:rPr>
        <w:t>Par exemple :  PCH Consultation sur le plan d</w:t>
      </w:r>
      <w:r w:rsidR="00E04792">
        <w:rPr>
          <w:lang w:val="fr-CA"/>
        </w:rPr>
        <w:t>’</w:t>
      </w:r>
      <w:r w:rsidRPr="00441CA5">
        <w:rPr>
          <w:lang w:val="fr-CA"/>
        </w:rPr>
        <w:t>action</w:t>
      </w:r>
    </w:p>
    <w:p w14:paraId="690A4C93" w14:textId="6BF0C983" w:rsidR="00441CA5" w:rsidRPr="00441CA5" w:rsidRDefault="00441CA5" w:rsidP="009432BD">
      <w:pPr>
        <w:spacing w:line="360" w:lineRule="auto"/>
        <w:rPr>
          <w:lang w:val="fr-CA"/>
        </w:rPr>
      </w:pPr>
      <w:r w:rsidRPr="00441CA5">
        <w:rPr>
          <w:lang w:val="fr-CA"/>
        </w:rPr>
        <w:t>Lieu</w:t>
      </w:r>
      <w:r w:rsidR="000C418F">
        <w:rPr>
          <w:lang w:val="fr-CA"/>
        </w:rPr>
        <w:t>:</w:t>
      </w:r>
      <w:r w:rsidRPr="00441CA5">
        <w:rPr>
          <w:lang w:val="fr-CA"/>
        </w:rPr>
        <w:t xml:space="preserve">  Par exemple : 25, rue Eddy, Gatineau ou virtuel, </w:t>
      </w:r>
      <w:r w:rsidR="00E04792">
        <w:rPr>
          <w:lang w:val="fr-CA"/>
        </w:rPr>
        <w:t>M</w:t>
      </w:r>
      <w:r w:rsidR="00BB0E0F">
        <w:rPr>
          <w:lang w:val="fr-CA"/>
        </w:rPr>
        <w:t>icrosoft</w:t>
      </w:r>
      <w:r w:rsidR="00E04792">
        <w:rPr>
          <w:lang w:val="fr-CA"/>
        </w:rPr>
        <w:t xml:space="preserve"> Teams</w:t>
      </w:r>
      <w:r w:rsidRPr="00441CA5">
        <w:rPr>
          <w:lang w:val="fr-CA"/>
        </w:rPr>
        <w:t>.</w:t>
      </w:r>
    </w:p>
    <w:p w14:paraId="1A57DA01" w14:textId="5D54FF90" w:rsidR="0083493C" w:rsidRDefault="0083493C" w:rsidP="0031668D">
      <w:pPr>
        <w:spacing w:line="360" w:lineRule="auto"/>
        <w:rPr>
          <w:lang w:val="fr-CA"/>
        </w:rPr>
      </w:pPr>
      <w:r>
        <w:rPr>
          <w:lang w:val="fr-CA"/>
        </w:rPr>
        <w:t>Horaire :</w:t>
      </w:r>
    </w:p>
    <w:p w14:paraId="107A039F" w14:textId="17C80AD9" w:rsidR="003F4620" w:rsidRDefault="00441CA5" w:rsidP="0031668D">
      <w:pPr>
        <w:spacing w:line="360" w:lineRule="auto"/>
        <w:rPr>
          <w:lang w:val="fr-CA"/>
        </w:rPr>
      </w:pPr>
      <w:r w:rsidRPr="00441CA5">
        <w:rPr>
          <w:lang w:val="fr-CA"/>
        </w:rPr>
        <w:t>Indiquer la date et l</w:t>
      </w:r>
      <w:r w:rsidR="00DB2486">
        <w:rPr>
          <w:lang w:val="fr-CA"/>
        </w:rPr>
        <w:t>’</w:t>
      </w:r>
      <w:r w:rsidRPr="00441CA5">
        <w:rPr>
          <w:lang w:val="fr-CA"/>
        </w:rPr>
        <w:t>heure de début</w:t>
      </w:r>
      <w:r w:rsidR="00F27398">
        <w:rPr>
          <w:lang w:val="fr-CA"/>
        </w:rPr>
        <w:t xml:space="preserve"> &lt;</w:t>
      </w:r>
      <w:r w:rsidR="00F27398" w:rsidRPr="00AC2EEF">
        <w:rPr>
          <w:b/>
          <w:bCs/>
          <w:lang w:val="fr-CA"/>
        </w:rPr>
        <w:t>de</w:t>
      </w:r>
      <w:r w:rsidR="00F27398">
        <w:rPr>
          <w:lang w:val="fr-CA"/>
        </w:rPr>
        <w:t>&gt;</w:t>
      </w:r>
      <w:r w:rsidR="00DB2486">
        <w:rPr>
          <w:lang w:val="fr-CA"/>
        </w:rPr>
        <w:t xml:space="preserve"> et</w:t>
      </w:r>
      <w:r w:rsidRPr="00441CA5">
        <w:rPr>
          <w:lang w:val="fr-CA"/>
        </w:rPr>
        <w:t xml:space="preserve"> la date et l</w:t>
      </w:r>
      <w:r w:rsidR="00DB2486">
        <w:rPr>
          <w:lang w:val="fr-CA"/>
        </w:rPr>
        <w:t>’</w:t>
      </w:r>
      <w:r w:rsidRPr="00441CA5">
        <w:rPr>
          <w:lang w:val="fr-CA"/>
        </w:rPr>
        <w:t>heure de fin</w:t>
      </w:r>
      <w:r w:rsidR="00F27398">
        <w:rPr>
          <w:lang w:val="fr-CA"/>
        </w:rPr>
        <w:t xml:space="preserve"> &lt;</w:t>
      </w:r>
      <w:r w:rsidR="00F27398" w:rsidRPr="00AC2EEF">
        <w:rPr>
          <w:b/>
          <w:bCs/>
          <w:lang w:val="fr-CA"/>
        </w:rPr>
        <w:t>à</w:t>
      </w:r>
      <w:r w:rsidR="00F27398">
        <w:rPr>
          <w:lang w:val="fr-CA"/>
        </w:rPr>
        <w:t>&gt;</w:t>
      </w:r>
      <w:r w:rsidR="00DF4BA4">
        <w:rPr>
          <w:lang w:val="fr-CA"/>
        </w:rPr>
        <w:t>.</w:t>
      </w:r>
      <w:r w:rsidR="0031668D">
        <w:rPr>
          <w:lang w:val="fr-CA"/>
        </w:rPr>
        <w:t xml:space="preserve"> </w:t>
      </w:r>
    </w:p>
    <w:p w14:paraId="74886CA3" w14:textId="37FFB3B3" w:rsidR="00741301" w:rsidRPr="00860775" w:rsidRDefault="00DF4BA4" w:rsidP="0031668D">
      <w:pPr>
        <w:spacing w:line="360" w:lineRule="auto"/>
        <w:rPr>
          <w:lang w:val="fr-CA"/>
        </w:rPr>
      </w:pPr>
      <w:r w:rsidRPr="00DF4BA4">
        <w:rPr>
          <w:lang w:val="fr-CA"/>
        </w:rPr>
        <w:t>Fournissez une &lt;</w:t>
      </w:r>
      <w:r w:rsidRPr="00AC2EEF">
        <w:rPr>
          <w:b/>
          <w:bCs/>
          <w:lang w:val="fr-CA"/>
        </w:rPr>
        <w:t>Longue description</w:t>
      </w:r>
      <w:r w:rsidRPr="00DF4BA4">
        <w:rPr>
          <w:lang w:val="fr-CA"/>
        </w:rPr>
        <w:t>&gt; dans le format suivant.  Ces informations peuvent être copiées et collées dans la zone de texte &lt;</w:t>
      </w:r>
      <w:r w:rsidRPr="00AC2EEF">
        <w:rPr>
          <w:b/>
          <w:bCs/>
          <w:lang w:val="fr-CA"/>
        </w:rPr>
        <w:t>Longue description</w:t>
      </w:r>
      <w:r w:rsidRPr="00DF4BA4">
        <w:rPr>
          <w:lang w:val="fr-CA"/>
        </w:rPr>
        <w:t>&gt;.  Voir les exemples de texte et d</w:t>
      </w:r>
      <w:r w:rsidR="00840FFF">
        <w:rPr>
          <w:lang w:val="fr-CA"/>
        </w:rPr>
        <w:t>’</w:t>
      </w:r>
      <w:r w:rsidRPr="00DF4BA4">
        <w:rPr>
          <w:lang w:val="fr-CA"/>
        </w:rPr>
        <w:t>image ci-dessous</w:t>
      </w:r>
      <w:r w:rsidR="0035340A">
        <w:rPr>
          <w:lang w:val="fr-CA"/>
        </w:rPr>
        <w:t>:</w:t>
      </w:r>
    </w:p>
    <w:p w14:paraId="5B683B71" w14:textId="129C5315" w:rsidR="00B9114C" w:rsidRPr="00B9114C" w:rsidRDefault="00B9114C" w:rsidP="00860775">
      <w:pPr>
        <w:spacing w:line="360" w:lineRule="auto"/>
        <w:ind w:firstLine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>Nom complet de l'institution:</w:t>
      </w:r>
    </w:p>
    <w:p w14:paraId="48BD48F9" w14:textId="036FD7BE" w:rsidR="00B9114C" w:rsidRPr="0042500C" w:rsidRDefault="00B9114C" w:rsidP="00860775">
      <w:pPr>
        <w:spacing w:line="360" w:lineRule="auto"/>
        <w:ind w:firstLine="720"/>
        <w:rPr>
          <w:b/>
          <w:bCs/>
          <w:sz w:val="22"/>
          <w:lang w:val="fr-FR"/>
        </w:rPr>
      </w:pPr>
      <w:r w:rsidRPr="0042500C">
        <w:rPr>
          <w:b/>
          <w:bCs/>
          <w:sz w:val="22"/>
          <w:lang w:val="fr-FR"/>
        </w:rPr>
        <w:t xml:space="preserve">Objectif/sujet à discuter: </w:t>
      </w:r>
    </w:p>
    <w:p w14:paraId="20A55A04" w14:textId="17BAE4CE" w:rsidR="00B9114C" w:rsidRPr="00B9114C" w:rsidRDefault="00B9114C" w:rsidP="003F4620">
      <w:pPr>
        <w:spacing w:line="360" w:lineRule="auto"/>
        <w:ind w:firstLine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>S'agit-il d'un dialogue continu, d'une série de consultations ou d'une séance unique</w:t>
      </w:r>
      <w:r>
        <w:rPr>
          <w:b/>
          <w:bCs/>
          <w:sz w:val="22"/>
          <w:lang w:val="fr-CA"/>
        </w:rPr>
        <w:t>:</w:t>
      </w:r>
    </w:p>
    <w:p w14:paraId="027B11F7" w14:textId="67290723" w:rsidR="00B9114C" w:rsidRPr="00B9114C" w:rsidRDefault="00B9114C" w:rsidP="003F4620">
      <w:pPr>
        <w:spacing w:line="360" w:lineRule="auto"/>
        <w:ind w:left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 xml:space="preserve">Organiserez-vous des séances distinctes pour les communautés minoritaires de langue officielle </w:t>
      </w:r>
      <w:r w:rsidR="00840FFF">
        <w:rPr>
          <w:b/>
          <w:bCs/>
          <w:sz w:val="22"/>
          <w:lang w:val="fr-CA"/>
        </w:rPr>
        <w:t xml:space="preserve">d’expression </w:t>
      </w:r>
      <w:r w:rsidRPr="00B9114C">
        <w:rPr>
          <w:b/>
          <w:bCs/>
          <w:sz w:val="22"/>
          <w:lang w:val="fr-CA"/>
        </w:rPr>
        <w:t>anglaise et française sur ce sujet</w:t>
      </w:r>
      <w:r w:rsidR="00606CD0">
        <w:rPr>
          <w:b/>
          <w:bCs/>
          <w:sz w:val="22"/>
          <w:lang w:val="fr-CA"/>
        </w:rPr>
        <w:t>:</w:t>
      </w:r>
    </w:p>
    <w:p w14:paraId="059FD0C2" w14:textId="7E733791" w:rsidR="00B9114C" w:rsidRPr="00B9114C" w:rsidRDefault="00B9114C" w:rsidP="003F4620">
      <w:pPr>
        <w:spacing w:line="360" w:lineRule="auto"/>
        <w:ind w:left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 xml:space="preserve">Intervenants des communautés de langue officielle en situation minoritaire que vous prévoyez consulter: </w:t>
      </w:r>
    </w:p>
    <w:p w14:paraId="5F185906" w14:textId="4D53AB4D" w:rsidR="00B9114C" w:rsidRPr="00B9114C" w:rsidRDefault="00B9114C" w:rsidP="003F4620">
      <w:pPr>
        <w:spacing w:line="360" w:lineRule="auto"/>
        <w:ind w:firstLine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 xml:space="preserve">Autres partenaires fédéraux </w:t>
      </w:r>
      <w:r w:rsidR="00840FFF">
        <w:rPr>
          <w:b/>
          <w:bCs/>
          <w:sz w:val="22"/>
          <w:lang w:val="fr-CA"/>
        </w:rPr>
        <w:t xml:space="preserve">qui </w:t>
      </w:r>
      <w:r w:rsidRPr="00B9114C">
        <w:rPr>
          <w:b/>
          <w:bCs/>
          <w:sz w:val="22"/>
          <w:lang w:val="fr-CA"/>
        </w:rPr>
        <w:t>particip</w:t>
      </w:r>
      <w:r w:rsidR="00840FFF">
        <w:rPr>
          <w:b/>
          <w:bCs/>
          <w:sz w:val="22"/>
          <w:lang w:val="fr-CA"/>
        </w:rPr>
        <w:t>eront</w:t>
      </w:r>
      <w:r w:rsidRPr="00B9114C">
        <w:rPr>
          <w:b/>
          <w:bCs/>
          <w:sz w:val="22"/>
          <w:lang w:val="fr-CA"/>
        </w:rPr>
        <w:t>:</w:t>
      </w:r>
    </w:p>
    <w:p w14:paraId="441C1E03" w14:textId="1261DD19" w:rsidR="00B9114C" w:rsidRPr="00777434" w:rsidRDefault="00B9114C" w:rsidP="003F4620">
      <w:pPr>
        <w:spacing w:line="360" w:lineRule="auto"/>
        <w:ind w:left="720"/>
        <w:rPr>
          <w:sz w:val="22"/>
          <w:lang w:val="fr-CA"/>
        </w:rPr>
      </w:pPr>
      <w:r w:rsidRPr="00B9114C">
        <w:rPr>
          <w:b/>
          <w:bCs/>
          <w:sz w:val="22"/>
          <w:lang w:val="fr-CA"/>
        </w:rPr>
        <w:t>Autres intervenants</w:t>
      </w:r>
      <w:r w:rsidR="00303AD0">
        <w:rPr>
          <w:b/>
          <w:bCs/>
          <w:sz w:val="22"/>
          <w:lang w:val="fr-CA"/>
        </w:rPr>
        <w:t>:</w:t>
      </w:r>
      <w:r w:rsidR="00B21A51">
        <w:rPr>
          <w:b/>
          <w:bCs/>
          <w:sz w:val="22"/>
          <w:lang w:val="fr-CA"/>
        </w:rPr>
        <w:t xml:space="preserve"> </w:t>
      </w:r>
      <w:r w:rsidRPr="00B9114C">
        <w:rPr>
          <w:b/>
          <w:bCs/>
          <w:sz w:val="22"/>
          <w:lang w:val="fr-CA"/>
        </w:rPr>
        <w:t xml:space="preserve"> </w:t>
      </w:r>
      <w:r w:rsidR="0042500C">
        <w:rPr>
          <w:sz w:val="22"/>
          <w:lang w:val="fr-CA"/>
        </w:rPr>
        <w:t>P</w:t>
      </w:r>
      <w:r w:rsidRPr="00777434">
        <w:rPr>
          <w:sz w:val="22"/>
          <w:lang w:val="fr-CA"/>
        </w:rPr>
        <w:t>ar exemple</w:t>
      </w:r>
      <w:r w:rsidR="0042500C">
        <w:rPr>
          <w:sz w:val="22"/>
          <w:lang w:val="fr-CA"/>
        </w:rPr>
        <w:t>,</w:t>
      </w:r>
      <w:r w:rsidRPr="00777434">
        <w:rPr>
          <w:sz w:val="22"/>
          <w:lang w:val="fr-CA"/>
        </w:rPr>
        <w:t xml:space="preserve"> chercheurs, consultants, intervenants de la langue de la majorité, gouvernements provinciaux et territoriaux</w:t>
      </w:r>
      <w:r w:rsidR="006C20F3" w:rsidRPr="00777434">
        <w:rPr>
          <w:sz w:val="22"/>
          <w:lang w:val="fr-CA"/>
        </w:rPr>
        <w:t xml:space="preserve">, </w:t>
      </w:r>
      <w:r w:rsidR="00303AD0" w:rsidRPr="00777434">
        <w:rPr>
          <w:sz w:val="22"/>
          <w:lang w:val="fr-CA"/>
        </w:rPr>
        <w:t>groupes</w:t>
      </w:r>
      <w:r w:rsidR="006C20F3" w:rsidRPr="00777434">
        <w:rPr>
          <w:sz w:val="22"/>
          <w:lang w:val="fr-CA"/>
        </w:rPr>
        <w:t xml:space="preserve"> autochtones</w:t>
      </w:r>
      <w:r w:rsidR="0042500C">
        <w:rPr>
          <w:sz w:val="22"/>
          <w:lang w:val="fr-CA"/>
        </w:rPr>
        <w:t>:</w:t>
      </w:r>
    </w:p>
    <w:p w14:paraId="5C4FF033" w14:textId="40C9A23D" w:rsidR="00606CD0" w:rsidRPr="00777434" w:rsidRDefault="00B9114C" w:rsidP="003F4620">
      <w:pPr>
        <w:spacing w:line="360" w:lineRule="auto"/>
        <w:ind w:left="720"/>
        <w:rPr>
          <w:sz w:val="22"/>
          <w:lang w:val="fr-CA"/>
        </w:rPr>
      </w:pPr>
      <w:r w:rsidRPr="00B9114C">
        <w:rPr>
          <w:b/>
          <w:bCs/>
          <w:sz w:val="22"/>
          <w:lang w:val="fr-CA"/>
        </w:rPr>
        <w:t xml:space="preserve">Que ferez-vous </w:t>
      </w:r>
      <w:r w:rsidR="00840FFF">
        <w:rPr>
          <w:b/>
          <w:bCs/>
          <w:sz w:val="22"/>
          <w:lang w:val="fr-CA"/>
        </w:rPr>
        <w:t>avec le</w:t>
      </w:r>
      <w:r w:rsidRPr="00B9114C">
        <w:rPr>
          <w:b/>
          <w:bCs/>
          <w:sz w:val="22"/>
          <w:lang w:val="fr-CA"/>
        </w:rPr>
        <w:t xml:space="preserve">s informations recueillies?  </w:t>
      </w:r>
      <w:r w:rsidRPr="00777434">
        <w:rPr>
          <w:sz w:val="22"/>
          <w:lang w:val="fr-CA"/>
        </w:rPr>
        <w:t>Par exemple, allez-vous informer les politiques/programmes, publier des statistiques, créer des rapports, utiliser pour un suivi informel</w:t>
      </w:r>
      <w:r w:rsidR="00606CD0" w:rsidRPr="00777434">
        <w:rPr>
          <w:sz w:val="22"/>
          <w:lang w:val="fr-CA"/>
        </w:rPr>
        <w:t>:</w:t>
      </w:r>
    </w:p>
    <w:p w14:paraId="11CB3194" w14:textId="75312F3B" w:rsidR="005171A2" w:rsidRPr="00606CD0" w:rsidRDefault="005171A2" w:rsidP="003F4620">
      <w:pPr>
        <w:spacing w:line="360" w:lineRule="auto"/>
        <w:ind w:firstLine="720"/>
        <w:rPr>
          <w:b/>
          <w:bCs/>
          <w:sz w:val="22"/>
          <w:lang w:val="fr-CA"/>
        </w:rPr>
      </w:pPr>
      <w:r w:rsidRPr="00B9114C">
        <w:rPr>
          <w:b/>
          <w:bCs/>
          <w:sz w:val="22"/>
          <w:lang w:val="fr-CA"/>
        </w:rPr>
        <w:t>Coordonnées, adresse électronique, pour en savoir plus sur l'événement:</w:t>
      </w:r>
    </w:p>
    <w:p w14:paraId="0B505F1C" w14:textId="77777777" w:rsidR="0042500C" w:rsidRDefault="00606CD0" w:rsidP="00606CD0">
      <w:pPr>
        <w:spacing w:line="360" w:lineRule="auto"/>
        <w:rPr>
          <w:b/>
          <w:bCs/>
          <w:sz w:val="22"/>
          <w:lang w:val="fr-CA"/>
        </w:rPr>
      </w:pPr>
      <w:r w:rsidRPr="00606CD0">
        <w:rPr>
          <w:b/>
          <w:bCs/>
          <w:sz w:val="22"/>
          <w:lang w:val="fr-CA"/>
        </w:rPr>
        <w:t xml:space="preserve"> </w:t>
      </w:r>
      <w:r w:rsidR="0035340A">
        <w:rPr>
          <w:b/>
          <w:bCs/>
          <w:sz w:val="22"/>
          <w:lang w:val="fr-CA"/>
        </w:rPr>
        <w:tab/>
      </w:r>
    </w:p>
    <w:p w14:paraId="2F357013" w14:textId="3A38729B" w:rsidR="009C26CE" w:rsidRDefault="0042500C" w:rsidP="00606CD0">
      <w:pPr>
        <w:spacing w:line="360" w:lineRule="auto"/>
        <w:rPr>
          <w:b/>
          <w:bCs/>
          <w:sz w:val="22"/>
          <w:lang w:val="fr-CA"/>
        </w:rPr>
      </w:pPr>
      <w:r>
        <w:rPr>
          <w:b/>
          <w:bCs/>
          <w:noProof/>
          <w:sz w:val="22"/>
          <w:lang w:val="fr-CA"/>
        </w:rPr>
        <w:lastRenderedPageBreak/>
        <w:drawing>
          <wp:anchor distT="0" distB="0" distL="114300" distR="114300" simplePos="0" relativeHeight="251672576" behindDoc="0" locked="0" layoutInCell="1" allowOverlap="1" wp14:anchorId="267E4EA6" wp14:editId="36C838D1">
            <wp:simplePos x="0" y="0"/>
            <wp:positionH relativeFrom="margin">
              <wp:posOffset>382270</wp:posOffset>
            </wp:positionH>
            <wp:positionV relativeFrom="page">
              <wp:posOffset>1201420</wp:posOffset>
            </wp:positionV>
            <wp:extent cx="5025390" cy="6410960"/>
            <wp:effectExtent l="0" t="0" r="3810" b="8890"/>
            <wp:wrapTopAndBottom/>
            <wp:docPr id="14951956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64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40A" w:rsidRPr="003F4620">
        <w:rPr>
          <w:b/>
          <w:bCs/>
          <w:sz w:val="22"/>
          <w:lang w:val="fr-CA"/>
        </w:rPr>
        <w:t>EXEMPLE:</w:t>
      </w:r>
    </w:p>
    <w:p w14:paraId="43BAFCCD" w14:textId="77777777" w:rsidR="009C26CE" w:rsidRDefault="009C26CE" w:rsidP="00606CD0">
      <w:pPr>
        <w:spacing w:line="360" w:lineRule="auto"/>
        <w:rPr>
          <w:b/>
          <w:bCs/>
          <w:sz w:val="22"/>
          <w:lang w:val="fr-CA"/>
        </w:rPr>
      </w:pPr>
    </w:p>
    <w:p w14:paraId="2F9AFEA2" w14:textId="6EA0EAA3" w:rsidR="0042500C" w:rsidRDefault="004B7054" w:rsidP="003F3663">
      <w:pPr>
        <w:spacing w:line="360" w:lineRule="auto"/>
        <w:rPr>
          <w:sz w:val="22"/>
          <w:lang w:val="fr-CA"/>
        </w:rPr>
      </w:pPr>
      <w:r w:rsidRPr="004B7054">
        <w:rPr>
          <w:sz w:val="22"/>
          <w:lang w:val="fr-CA"/>
        </w:rPr>
        <w:t xml:space="preserve">Vous pouvez revenir à tout moment sur la page de votre événement pour y apporter des modifications, le supprimer ou y ajouter des informations.  Les modifications que vous apportez à votre événement seront visibles par tous les membres du groupe dans l'onglet </w:t>
      </w:r>
      <w:r>
        <w:rPr>
          <w:sz w:val="22"/>
          <w:lang w:val="fr-CA"/>
        </w:rPr>
        <w:t>&lt;</w:t>
      </w:r>
      <w:r w:rsidRPr="004B7054">
        <w:rPr>
          <w:b/>
          <w:bCs/>
          <w:sz w:val="22"/>
          <w:lang w:val="fr-CA"/>
        </w:rPr>
        <w:t>Activité</w:t>
      </w:r>
      <w:r>
        <w:rPr>
          <w:sz w:val="22"/>
          <w:lang w:val="fr-CA"/>
        </w:rPr>
        <w:t>&gt;</w:t>
      </w:r>
      <w:r w:rsidRPr="004B7054">
        <w:rPr>
          <w:sz w:val="22"/>
          <w:lang w:val="fr-CA"/>
        </w:rPr>
        <w:t xml:space="preserve"> de la page.</w:t>
      </w:r>
      <w:r w:rsidR="00D45878">
        <w:rPr>
          <w:sz w:val="22"/>
          <w:lang w:val="fr-CA"/>
        </w:rPr>
        <w:t xml:space="preserve">  </w:t>
      </w:r>
      <w:r w:rsidR="003F3663" w:rsidRPr="003F3663">
        <w:rPr>
          <w:sz w:val="22"/>
          <w:lang w:val="fr-CA"/>
        </w:rPr>
        <w:t xml:space="preserve">Pour modifier les </w:t>
      </w:r>
      <w:r w:rsidR="003F3663" w:rsidRPr="003F3663">
        <w:rPr>
          <w:sz w:val="22"/>
          <w:lang w:val="fr-CA"/>
        </w:rPr>
        <w:lastRenderedPageBreak/>
        <w:t>notifications</w:t>
      </w:r>
      <w:r w:rsidR="00777434">
        <w:rPr>
          <w:sz w:val="22"/>
          <w:lang w:val="fr-CA"/>
        </w:rPr>
        <w:t xml:space="preserve"> d’activit</w:t>
      </w:r>
      <w:r w:rsidR="00777434" w:rsidRPr="00777434">
        <w:rPr>
          <w:sz w:val="22"/>
          <w:lang w:val="fr-CA"/>
        </w:rPr>
        <w:t>é</w:t>
      </w:r>
      <w:r w:rsidR="003F3663" w:rsidRPr="003F3663">
        <w:rPr>
          <w:sz w:val="22"/>
          <w:lang w:val="fr-CA"/>
        </w:rPr>
        <w:t xml:space="preserve"> que vous recevez du site GCcollab, </w:t>
      </w:r>
      <w:r w:rsidR="00271755">
        <w:rPr>
          <w:sz w:val="22"/>
          <w:lang w:val="fr-CA"/>
        </w:rPr>
        <w:t xml:space="preserve">veuillez </w:t>
      </w:r>
      <w:r w:rsidR="003F3663" w:rsidRPr="003F3663">
        <w:rPr>
          <w:sz w:val="22"/>
          <w:lang w:val="fr-CA"/>
        </w:rPr>
        <w:t>suiv</w:t>
      </w:r>
      <w:r w:rsidR="00271755">
        <w:rPr>
          <w:sz w:val="22"/>
          <w:lang w:val="fr-CA"/>
        </w:rPr>
        <w:t>re</w:t>
      </w:r>
      <w:r w:rsidR="003F3663" w:rsidRPr="003F3663">
        <w:rPr>
          <w:sz w:val="22"/>
          <w:lang w:val="fr-CA"/>
        </w:rPr>
        <w:t xml:space="preserve"> le guide et l</w:t>
      </w:r>
      <w:r w:rsidR="00271755">
        <w:rPr>
          <w:sz w:val="22"/>
          <w:lang w:val="fr-CA"/>
        </w:rPr>
        <w:t>’</w:t>
      </w:r>
      <w:r w:rsidR="003F3663" w:rsidRPr="003F3663">
        <w:rPr>
          <w:sz w:val="22"/>
          <w:lang w:val="fr-CA"/>
        </w:rPr>
        <w:t xml:space="preserve">image ci-dessous.  </w:t>
      </w:r>
      <w:r w:rsidR="009C26CE">
        <w:rPr>
          <w:noProof/>
          <w:lang w:val="fr-CA"/>
        </w:rPr>
        <w:drawing>
          <wp:anchor distT="0" distB="0" distL="114300" distR="114300" simplePos="0" relativeHeight="251666432" behindDoc="0" locked="0" layoutInCell="1" allowOverlap="1" wp14:anchorId="3BCCAEB1" wp14:editId="79454ECD">
            <wp:simplePos x="0" y="0"/>
            <wp:positionH relativeFrom="margin">
              <wp:align>left</wp:align>
            </wp:positionH>
            <wp:positionV relativeFrom="page">
              <wp:posOffset>1453176</wp:posOffset>
            </wp:positionV>
            <wp:extent cx="5252085" cy="1932305"/>
            <wp:effectExtent l="0" t="0" r="5715" b="0"/>
            <wp:wrapTopAndBottom/>
            <wp:docPr id="755953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531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663" w:rsidRPr="003F3663">
        <w:rPr>
          <w:sz w:val="22"/>
          <w:lang w:val="fr-CA"/>
        </w:rPr>
        <w:t>En haut à droite de la page, sélectionnez l</w:t>
      </w:r>
      <w:r w:rsidR="00271755">
        <w:rPr>
          <w:sz w:val="22"/>
          <w:lang w:val="fr-CA"/>
        </w:rPr>
        <w:t>’</w:t>
      </w:r>
      <w:r w:rsidR="003F3663" w:rsidRPr="003F3663">
        <w:rPr>
          <w:sz w:val="22"/>
          <w:lang w:val="fr-CA"/>
        </w:rPr>
        <w:t>icône de la cloche:</w:t>
      </w:r>
      <w:r w:rsidR="00001B11" w:rsidRPr="00001B11">
        <w:rPr>
          <w:lang w:val="fr-FR"/>
        </w:rPr>
        <w:t xml:space="preserve"> </w:t>
      </w:r>
    </w:p>
    <w:p w14:paraId="38DDC4B4" w14:textId="1CBBE084" w:rsidR="00001B11" w:rsidRDefault="0042500C" w:rsidP="003F3663">
      <w:pPr>
        <w:spacing w:line="360" w:lineRule="auto"/>
        <w:rPr>
          <w:sz w:val="22"/>
          <w:lang w:val="fr-CA"/>
        </w:rPr>
      </w:pPr>
      <w:r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 wp14:anchorId="7AE18492" wp14:editId="0FB3FB1D">
            <wp:simplePos x="0" y="0"/>
            <wp:positionH relativeFrom="margin">
              <wp:align>left</wp:align>
            </wp:positionH>
            <wp:positionV relativeFrom="page">
              <wp:posOffset>4418138</wp:posOffset>
            </wp:positionV>
            <wp:extent cx="5326380" cy="3843020"/>
            <wp:effectExtent l="0" t="0" r="7620" b="5080"/>
            <wp:wrapTopAndBottom/>
            <wp:docPr id="1314376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" t="775" r="-358" b="21128"/>
                    <a:stretch/>
                  </pic:blipFill>
                  <pic:spPr bwMode="auto">
                    <a:xfrm>
                      <a:off x="0" y="0"/>
                      <a:ext cx="532638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663" w:rsidRPr="003F3663">
        <w:rPr>
          <w:sz w:val="22"/>
          <w:lang w:val="fr-CA"/>
        </w:rPr>
        <w:t>Sur la page &lt;</w:t>
      </w:r>
      <w:r w:rsidR="003F3663" w:rsidRPr="00AC2EEF">
        <w:rPr>
          <w:b/>
          <w:bCs/>
          <w:sz w:val="22"/>
          <w:lang w:val="fr-CA"/>
        </w:rPr>
        <w:t>Notifications</w:t>
      </w:r>
      <w:r w:rsidR="003F3663" w:rsidRPr="003F3663">
        <w:rPr>
          <w:sz w:val="22"/>
          <w:lang w:val="fr-CA"/>
        </w:rPr>
        <w:t>&gt;, sélectionnez &lt;</w:t>
      </w:r>
      <w:r w:rsidR="003F3663" w:rsidRPr="00AC2EEF">
        <w:rPr>
          <w:b/>
          <w:bCs/>
          <w:sz w:val="22"/>
          <w:lang w:val="fr-CA"/>
        </w:rPr>
        <w:t xml:space="preserve">Paramètres </w:t>
      </w:r>
      <w:r w:rsidR="002D554A" w:rsidRPr="00AC2EEF">
        <w:rPr>
          <w:b/>
          <w:bCs/>
          <w:sz w:val="22"/>
          <w:lang w:val="fr-CA"/>
        </w:rPr>
        <w:t>d’abonnement</w:t>
      </w:r>
      <w:r w:rsidR="003F3663" w:rsidRPr="003F3663">
        <w:rPr>
          <w:sz w:val="22"/>
          <w:lang w:val="fr-CA"/>
        </w:rPr>
        <w:t>&gt;.  Sélectionnez les préférences pour &lt;</w:t>
      </w:r>
      <w:r w:rsidR="002D554A" w:rsidRPr="00AC2EEF">
        <w:rPr>
          <w:b/>
          <w:bCs/>
          <w:sz w:val="22"/>
          <w:lang w:val="fr-CA"/>
        </w:rPr>
        <w:t>Résumé de notifications</w:t>
      </w:r>
      <w:r w:rsidR="003F3663" w:rsidRPr="003F3663">
        <w:rPr>
          <w:sz w:val="22"/>
          <w:lang w:val="fr-CA"/>
        </w:rPr>
        <w:t>&gt;, &lt;</w:t>
      </w:r>
      <w:r w:rsidR="003F3663" w:rsidRPr="00AC2EEF">
        <w:rPr>
          <w:b/>
          <w:bCs/>
          <w:sz w:val="22"/>
          <w:lang w:val="fr-CA"/>
        </w:rPr>
        <w:t>Notifications personnelles</w:t>
      </w:r>
      <w:r w:rsidR="003F3663" w:rsidRPr="003F3663">
        <w:rPr>
          <w:sz w:val="22"/>
          <w:lang w:val="fr-CA"/>
        </w:rPr>
        <w:t>&gt;, &lt;</w:t>
      </w:r>
      <w:r w:rsidR="003F3663" w:rsidRPr="00AC2EEF">
        <w:rPr>
          <w:b/>
          <w:bCs/>
          <w:sz w:val="22"/>
          <w:lang w:val="fr-CA"/>
        </w:rPr>
        <w:t xml:space="preserve">Notifications </w:t>
      </w:r>
      <w:r w:rsidR="002D554A" w:rsidRPr="00AC2EEF">
        <w:rPr>
          <w:b/>
          <w:bCs/>
          <w:sz w:val="22"/>
          <w:lang w:val="fr-CA"/>
        </w:rPr>
        <w:t>de collègues</w:t>
      </w:r>
      <w:r w:rsidR="003F3663" w:rsidRPr="003F3663">
        <w:rPr>
          <w:sz w:val="22"/>
          <w:lang w:val="fr-CA"/>
        </w:rPr>
        <w:t>&gt; et &lt;</w:t>
      </w:r>
      <w:r w:rsidR="003F3663" w:rsidRPr="00AC2EEF">
        <w:rPr>
          <w:b/>
          <w:bCs/>
          <w:sz w:val="22"/>
          <w:lang w:val="fr-CA"/>
        </w:rPr>
        <w:t>Notifications de groupe</w:t>
      </w:r>
      <w:r w:rsidR="003F3663" w:rsidRPr="003F3663">
        <w:rPr>
          <w:sz w:val="22"/>
          <w:lang w:val="fr-CA"/>
        </w:rPr>
        <w:t>&gt;.  Sélectionnez &lt;</w:t>
      </w:r>
      <w:r w:rsidR="002D554A" w:rsidRPr="00AC2EEF">
        <w:rPr>
          <w:b/>
          <w:bCs/>
          <w:sz w:val="22"/>
          <w:lang w:val="fr-CA"/>
        </w:rPr>
        <w:t>Sauvegarde</w:t>
      </w:r>
      <w:r w:rsidR="003F3663" w:rsidRPr="00AC2EEF">
        <w:rPr>
          <w:b/>
          <w:bCs/>
          <w:sz w:val="22"/>
          <w:lang w:val="fr-CA"/>
        </w:rPr>
        <w:t>r</w:t>
      </w:r>
      <w:r w:rsidR="003F3663" w:rsidRPr="003F3663">
        <w:rPr>
          <w:sz w:val="22"/>
          <w:lang w:val="fr-CA"/>
        </w:rPr>
        <w:t>&gt; pour conserver les modifications.</w:t>
      </w:r>
      <w:r w:rsidR="00185E13">
        <w:rPr>
          <w:sz w:val="22"/>
          <w:lang w:val="fr-CA"/>
        </w:rPr>
        <w:t xml:space="preserve">  Voir l’image ci-dessous:</w:t>
      </w:r>
    </w:p>
    <w:p w14:paraId="26680D67" w14:textId="35E8BBF8" w:rsidR="009F1174" w:rsidRDefault="003F3663" w:rsidP="003F3663">
      <w:pPr>
        <w:spacing w:line="360" w:lineRule="auto"/>
        <w:rPr>
          <w:lang w:val="fr-FR"/>
        </w:rPr>
      </w:pPr>
      <w:r w:rsidRPr="003F3663">
        <w:rPr>
          <w:sz w:val="22"/>
          <w:lang w:val="fr-CA"/>
        </w:rPr>
        <w:t>Contactez notre équipe pour des commentaires, des questions, des informations sur le groupe &lt;</w:t>
      </w:r>
      <w:r w:rsidR="00561C78" w:rsidRPr="00561C78">
        <w:rPr>
          <w:b/>
          <w:bCs/>
          <w:sz w:val="22"/>
          <w:lang w:val="fr-CA"/>
        </w:rPr>
        <w:t>Calendrier des consultations en langues officielles</w:t>
      </w:r>
      <w:r w:rsidRPr="003F3663">
        <w:rPr>
          <w:sz w:val="22"/>
          <w:lang w:val="fr-CA"/>
        </w:rPr>
        <w:t xml:space="preserve">&gt;: </w:t>
      </w:r>
      <w:hyperlink r:id="rId15" w:history="1">
        <w:r w:rsidR="009F1174" w:rsidRPr="00C93C41">
          <w:rPr>
            <w:rStyle w:val="Hyperlink"/>
            <w:lang w:val="fr-FR"/>
          </w:rPr>
          <w:t>partieviicollaborationpartvii@pch.gc.ca</w:t>
        </w:r>
      </w:hyperlink>
    </w:p>
    <w:p w14:paraId="4DAAA494" w14:textId="4B06C9C5" w:rsidR="006B4460" w:rsidRPr="00B9114C" w:rsidRDefault="003F3663" w:rsidP="00B9114C">
      <w:pPr>
        <w:spacing w:line="360" w:lineRule="auto"/>
        <w:rPr>
          <w:lang w:val="fr-FR"/>
        </w:rPr>
      </w:pPr>
      <w:r w:rsidRPr="003F3663">
        <w:rPr>
          <w:sz w:val="22"/>
          <w:lang w:val="fr-CA"/>
        </w:rPr>
        <w:t xml:space="preserve">Pour le support du site GCcollab, contactez : </w:t>
      </w:r>
      <w:r w:rsidR="00325FDE">
        <w:rPr>
          <w:sz w:val="22"/>
          <w:lang w:val="fr-CA"/>
        </w:rPr>
        <w:t>https:</w:t>
      </w:r>
      <w:r w:rsidR="00325FDE" w:rsidRPr="00325FDE">
        <w:rPr>
          <w:sz w:val="22"/>
          <w:lang w:val="fr-CA"/>
        </w:rPr>
        <w:t>//gccollab.gctools-outilsgc.ca/fr/support/home</w:t>
      </w:r>
    </w:p>
    <w:sectPr w:rsidR="006B4460" w:rsidRPr="00B91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4CA67" w14:textId="77777777" w:rsidR="00CF79ED" w:rsidRDefault="00CF79ED" w:rsidP="00CF79ED">
      <w:pPr>
        <w:spacing w:after="0" w:line="240" w:lineRule="auto"/>
      </w:pPr>
      <w:r>
        <w:separator/>
      </w:r>
    </w:p>
  </w:endnote>
  <w:endnote w:type="continuationSeparator" w:id="0">
    <w:p w14:paraId="5425A631" w14:textId="77777777" w:rsidR="00CF79ED" w:rsidRDefault="00CF79ED" w:rsidP="00C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D8125" w14:textId="77777777" w:rsidR="00CF79ED" w:rsidRDefault="00CF79ED" w:rsidP="00CF79ED">
      <w:pPr>
        <w:spacing w:after="0" w:line="240" w:lineRule="auto"/>
      </w:pPr>
      <w:r>
        <w:separator/>
      </w:r>
    </w:p>
  </w:footnote>
  <w:footnote w:type="continuationSeparator" w:id="0">
    <w:p w14:paraId="4B335300" w14:textId="77777777" w:rsidR="00CF79ED" w:rsidRDefault="00CF79ED" w:rsidP="00CF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3670D"/>
    <w:multiLevelType w:val="hybridMultilevel"/>
    <w:tmpl w:val="66EA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C0"/>
    <w:rsid w:val="00001B11"/>
    <w:rsid w:val="0001184F"/>
    <w:rsid w:val="000353C0"/>
    <w:rsid w:val="00050615"/>
    <w:rsid w:val="00065D3A"/>
    <w:rsid w:val="00081B14"/>
    <w:rsid w:val="00082753"/>
    <w:rsid w:val="0008711D"/>
    <w:rsid w:val="000960ED"/>
    <w:rsid w:val="000A56D9"/>
    <w:rsid w:val="000A7EDE"/>
    <w:rsid w:val="000B601F"/>
    <w:rsid w:val="000C418F"/>
    <w:rsid w:val="000D6622"/>
    <w:rsid w:val="000D6B89"/>
    <w:rsid w:val="00126FA2"/>
    <w:rsid w:val="00127AF7"/>
    <w:rsid w:val="00136E67"/>
    <w:rsid w:val="00140EF6"/>
    <w:rsid w:val="00151FAE"/>
    <w:rsid w:val="001638AA"/>
    <w:rsid w:val="001810FF"/>
    <w:rsid w:val="00185E13"/>
    <w:rsid w:val="001C245F"/>
    <w:rsid w:val="001D6EE4"/>
    <w:rsid w:val="001E1BF3"/>
    <w:rsid w:val="001E3BD7"/>
    <w:rsid w:val="001F05AF"/>
    <w:rsid w:val="001F17C0"/>
    <w:rsid w:val="001F7F8D"/>
    <w:rsid w:val="002117F4"/>
    <w:rsid w:val="00242547"/>
    <w:rsid w:val="002579BA"/>
    <w:rsid w:val="00271755"/>
    <w:rsid w:val="00274C7A"/>
    <w:rsid w:val="00282B4F"/>
    <w:rsid w:val="002B6CCD"/>
    <w:rsid w:val="002D26A7"/>
    <w:rsid w:val="002D554A"/>
    <w:rsid w:val="003026F3"/>
    <w:rsid w:val="00303AD0"/>
    <w:rsid w:val="0031668D"/>
    <w:rsid w:val="00325FDE"/>
    <w:rsid w:val="003316CD"/>
    <w:rsid w:val="00331D2B"/>
    <w:rsid w:val="00343AF2"/>
    <w:rsid w:val="003463DD"/>
    <w:rsid w:val="0035340A"/>
    <w:rsid w:val="00356B20"/>
    <w:rsid w:val="003604C5"/>
    <w:rsid w:val="003B24BB"/>
    <w:rsid w:val="003B7BBE"/>
    <w:rsid w:val="003F3663"/>
    <w:rsid w:val="003F4620"/>
    <w:rsid w:val="0040086D"/>
    <w:rsid w:val="0042500C"/>
    <w:rsid w:val="00436BBC"/>
    <w:rsid w:val="00441CA5"/>
    <w:rsid w:val="00451374"/>
    <w:rsid w:val="004735BA"/>
    <w:rsid w:val="00480B33"/>
    <w:rsid w:val="004843D0"/>
    <w:rsid w:val="004923A1"/>
    <w:rsid w:val="004A2F17"/>
    <w:rsid w:val="004B7054"/>
    <w:rsid w:val="004C0BEC"/>
    <w:rsid w:val="004E0492"/>
    <w:rsid w:val="005017D9"/>
    <w:rsid w:val="00516F1D"/>
    <w:rsid w:val="005171A2"/>
    <w:rsid w:val="00520EEB"/>
    <w:rsid w:val="00561C78"/>
    <w:rsid w:val="00594898"/>
    <w:rsid w:val="00597147"/>
    <w:rsid w:val="005F6F35"/>
    <w:rsid w:val="005F7576"/>
    <w:rsid w:val="00606CD0"/>
    <w:rsid w:val="0061080C"/>
    <w:rsid w:val="006126B0"/>
    <w:rsid w:val="00632399"/>
    <w:rsid w:val="00654C88"/>
    <w:rsid w:val="00661A5F"/>
    <w:rsid w:val="00676B6A"/>
    <w:rsid w:val="0068042E"/>
    <w:rsid w:val="006B4460"/>
    <w:rsid w:val="006C20F3"/>
    <w:rsid w:val="006D42B2"/>
    <w:rsid w:val="007136BE"/>
    <w:rsid w:val="00741301"/>
    <w:rsid w:val="0074240F"/>
    <w:rsid w:val="00777434"/>
    <w:rsid w:val="00790F75"/>
    <w:rsid w:val="00803DE6"/>
    <w:rsid w:val="0080456D"/>
    <w:rsid w:val="0083493C"/>
    <w:rsid w:val="00840FFF"/>
    <w:rsid w:val="00860775"/>
    <w:rsid w:val="00865B14"/>
    <w:rsid w:val="008665BE"/>
    <w:rsid w:val="00877483"/>
    <w:rsid w:val="00885CC2"/>
    <w:rsid w:val="008B39E4"/>
    <w:rsid w:val="00900C70"/>
    <w:rsid w:val="009020F8"/>
    <w:rsid w:val="00915DBF"/>
    <w:rsid w:val="00936899"/>
    <w:rsid w:val="009432BD"/>
    <w:rsid w:val="00945AAD"/>
    <w:rsid w:val="009538F7"/>
    <w:rsid w:val="00991D5E"/>
    <w:rsid w:val="009C26CE"/>
    <w:rsid w:val="009D4F4B"/>
    <w:rsid w:val="009F1174"/>
    <w:rsid w:val="00A00B1F"/>
    <w:rsid w:val="00A11E0A"/>
    <w:rsid w:val="00A36738"/>
    <w:rsid w:val="00A643CB"/>
    <w:rsid w:val="00AA0E77"/>
    <w:rsid w:val="00AC21D5"/>
    <w:rsid w:val="00AC2B3A"/>
    <w:rsid w:val="00AC2EEF"/>
    <w:rsid w:val="00AD2F91"/>
    <w:rsid w:val="00B013BF"/>
    <w:rsid w:val="00B02987"/>
    <w:rsid w:val="00B21A51"/>
    <w:rsid w:val="00B37E98"/>
    <w:rsid w:val="00B44E81"/>
    <w:rsid w:val="00B60AF1"/>
    <w:rsid w:val="00B755BE"/>
    <w:rsid w:val="00B75D79"/>
    <w:rsid w:val="00B90E91"/>
    <w:rsid w:val="00B9114C"/>
    <w:rsid w:val="00BA3D71"/>
    <w:rsid w:val="00BB0E0F"/>
    <w:rsid w:val="00BD3215"/>
    <w:rsid w:val="00C02415"/>
    <w:rsid w:val="00C0448E"/>
    <w:rsid w:val="00C11097"/>
    <w:rsid w:val="00C255EF"/>
    <w:rsid w:val="00C26C8C"/>
    <w:rsid w:val="00C271B8"/>
    <w:rsid w:val="00C33050"/>
    <w:rsid w:val="00C94924"/>
    <w:rsid w:val="00C96B17"/>
    <w:rsid w:val="00CA65BE"/>
    <w:rsid w:val="00CC038A"/>
    <w:rsid w:val="00CF79ED"/>
    <w:rsid w:val="00D004E7"/>
    <w:rsid w:val="00D00DB4"/>
    <w:rsid w:val="00D12D25"/>
    <w:rsid w:val="00D45878"/>
    <w:rsid w:val="00D90590"/>
    <w:rsid w:val="00DB2486"/>
    <w:rsid w:val="00DC1D29"/>
    <w:rsid w:val="00DC2439"/>
    <w:rsid w:val="00DF4BA4"/>
    <w:rsid w:val="00E04792"/>
    <w:rsid w:val="00E30D94"/>
    <w:rsid w:val="00E50B88"/>
    <w:rsid w:val="00E51C9F"/>
    <w:rsid w:val="00E62CEF"/>
    <w:rsid w:val="00E63432"/>
    <w:rsid w:val="00E804FA"/>
    <w:rsid w:val="00EC7BB9"/>
    <w:rsid w:val="00ED18A6"/>
    <w:rsid w:val="00F24F77"/>
    <w:rsid w:val="00F27398"/>
    <w:rsid w:val="00F357E4"/>
    <w:rsid w:val="00F65C91"/>
    <w:rsid w:val="00F80477"/>
    <w:rsid w:val="00F823A0"/>
    <w:rsid w:val="00FD5D3E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8F95"/>
  <w15:chartTrackingRefBased/>
  <w15:docId w15:val="{7654D3BD-72D5-4E19-BD7C-4955E628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3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3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9ED"/>
  </w:style>
  <w:style w:type="paragraph" w:styleId="Footer">
    <w:name w:val="footer"/>
    <w:basedOn w:val="Normal"/>
    <w:link w:val="FooterChar"/>
    <w:uiPriority w:val="99"/>
    <w:unhideWhenUsed/>
    <w:rsid w:val="00CF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9ED"/>
  </w:style>
  <w:style w:type="character" w:styleId="UnresolvedMention">
    <w:name w:val="Unresolved Mention"/>
    <w:basedOn w:val="DefaultParagraphFont"/>
    <w:uiPriority w:val="99"/>
    <w:semiHidden/>
    <w:unhideWhenUsed/>
    <w:rsid w:val="00D90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B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04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6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partieviicollaborationpartvii@pch.gc.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Dipna Horra</dc:creator>
  <cp:keywords/>
  <dc:description/>
  <cp:lastModifiedBy>Dipna Horra</cp:lastModifiedBy>
  <cp:revision>9</cp:revision>
  <dcterms:created xsi:type="dcterms:W3CDTF">2024-10-10T14:09:00Z</dcterms:created>
  <dcterms:modified xsi:type="dcterms:W3CDTF">2024-11-27T13:54:00Z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b4b7a6-9caa-4b32-95da-d5cfefd952da_Enabled">
    <vt:lpwstr>true</vt:lpwstr>
  </property>
  <property fmtid="{D5CDD505-2E9C-101B-9397-08002B2CF9AE}" pid="3" name="MSIP_Label_adb4b7a6-9caa-4b32-95da-d5cfefd952da_SetDate">
    <vt:lpwstr>2024-08-28T15:23:43Z</vt:lpwstr>
  </property>
  <property fmtid="{D5CDD505-2E9C-101B-9397-08002B2CF9AE}" pid="4" name="MSIP_Label_adb4b7a6-9caa-4b32-95da-d5cfefd952da_Method">
    <vt:lpwstr>Standard</vt:lpwstr>
  </property>
  <property fmtid="{D5CDD505-2E9C-101B-9397-08002B2CF9AE}" pid="5" name="MSIP_Label_adb4b7a6-9caa-4b32-95da-d5cfefd952da_Name">
    <vt:lpwstr>Unclassified</vt:lpwstr>
  </property>
  <property fmtid="{D5CDD505-2E9C-101B-9397-08002B2CF9AE}" pid="6" name="MSIP_Label_adb4b7a6-9caa-4b32-95da-d5cfefd952da_SiteId">
    <vt:lpwstr>7969f40a-ef10-4cad-a9c2-ea2ca603743a</vt:lpwstr>
  </property>
  <property fmtid="{D5CDD505-2E9C-101B-9397-08002B2CF9AE}" pid="7" name="MSIP_Label_adb4b7a6-9caa-4b32-95da-d5cfefd952da_ActionId">
    <vt:lpwstr>e291ce6a-b318-479b-806c-2712608082a0</vt:lpwstr>
  </property>
  <property fmtid="{D5CDD505-2E9C-101B-9397-08002B2CF9AE}" pid="8" name="MSIP_Label_adb4b7a6-9caa-4b32-95da-d5cfefd952da_ContentBits">
    <vt:lpwstr>0</vt:lpwstr>
  </property>
</Properties>
</file>