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D559D" w14:textId="77777777" w:rsidR="00EC16E3" w:rsidRPr="00EC16E3" w:rsidRDefault="00EC16E3" w:rsidP="00EC16E3">
      <w:pPr>
        <w:rPr>
          <w:rFonts w:ascii="Arial" w:hAnsi="Arial" w:cs="Arial"/>
          <w:sz w:val="24"/>
          <w:szCs w:val="24"/>
        </w:rPr>
      </w:pPr>
      <w:r w:rsidRPr="00EC16E3">
        <w:rPr>
          <w:rFonts w:ascii="Arial" w:hAnsi="Arial" w:cs="Arial"/>
          <w:b/>
          <w:bCs/>
          <w:sz w:val="24"/>
          <w:szCs w:val="24"/>
        </w:rPr>
        <w:t xml:space="preserve">Subject / </w:t>
      </w:r>
      <w:r w:rsidRPr="00EC16E3">
        <w:rPr>
          <w:rFonts w:ascii="Arial" w:hAnsi="Arial" w:cs="Arial"/>
          <w:b/>
          <w:bCs/>
          <w:sz w:val="24"/>
          <w:szCs w:val="24"/>
          <w:lang w:val="fr-CA"/>
        </w:rPr>
        <w:t>Sujet:</w:t>
      </w:r>
      <w:r w:rsidRPr="00EC16E3">
        <w:rPr>
          <w:rFonts w:ascii="Arial" w:hAnsi="Arial" w:cs="Arial"/>
          <w:sz w:val="24"/>
          <w:szCs w:val="24"/>
          <w:lang w:val="fr-CA"/>
        </w:rPr>
        <w:t xml:space="preserve"> </w:t>
      </w:r>
      <w:r w:rsidRPr="00EC16E3">
        <w:rPr>
          <w:rFonts w:ascii="Arial" w:hAnsi="Arial" w:cs="Arial"/>
          <w:b/>
          <w:bCs/>
          <w:sz w:val="24"/>
          <w:szCs w:val="24"/>
          <w:lang w:val="fr-CA"/>
        </w:rPr>
        <w:t xml:space="preserve">Nouveau règlement fédéral proposé sur l'accessibilité numérique / </w:t>
      </w:r>
      <w:r w:rsidRPr="00EC16E3">
        <w:rPr>
          <w:rFonts w:ascii="Arial" w:hAnsi="Arial" w:cs="Arial"/>
          <w:b/>
          <w:bCs/>
          <w:sz w:val="24"/>
          <w:szCs w:val="24"/>
        </w:rPr>
        <w:t>New Proposed Federal Digital Accessibility Regulations</w:t>
      </w:r>
    </w:p>
    <w:p w14:paraId="5663A244" w14:textId="77777777" w:rsidR="00EC16E3" w:rsidRDefault="00EC16E3" w:rsidP="00F126D6"/>
    <w:p w14:paraId="566AB553" w14:textId="4A7A7191" w:rsidR="00F126D6" w:rsidRPr="00EC16E3" w:rsidRDefault="008A43F5" w:rsidP="00F126D6">
      <w:pPr>
        <w:rPr>
          <w:rFonts w:ascii="Arial" w:hAnsi="Arial" w:cs="Arial"/>
          <w:b/>
          <w:bCs/>
          <w:i/>
          <w:iCs/>
          <w:sz w:val="24"/>
          <w:szCs w:val="24"/>
        </w:rPr>
      </w:pPr>
      <w:hyperlink w:anchor="EN" w:history="1">
        <w:r w:rsidR="00F126D6" w:rsidRPr="00EC16E3">
          <w:rPr>
            <w:rStyle w:val="Hyperlink"/>
            <w:rFonts w:ascii="Arial" w:hAnsi="Arial" w:cs="Arial"/>
            <w:b/>
            <w:bCs/>
            <w:i/>
            <w:iCs/>
            <w:sz w:val="24"/>
            <w:szCs w:val="24"/>
          </w:rPr>
          <w:t>English follows French</w:t>
        </w:r>
      </w:hyperlink>
    </w:p>
    <w:p w14:paraId="56BB2404" w14:textId="77777777" w:rsidR="00F126D6" w:rsidRDefault="00F126D6" w:rsidP="00F126D6">
      <w:pPr>
        <w:rPr>
          <w:rFonts w:ascii="Arial" w:hAnsi="Arial" w:cs="Arial"/>
          <w:sz w:val="24"/>
          <w:szCs w:val="24"/>
          <w:lang w:val="fr-CA"/>
        </w:rPr>
      </w:pPr>
    </w:p>
    <w:p w14:paraId="646198C0" w14:textId="77777777" w:rsidR="00F126D6" w:rsidRPr="00EC16E3" w:rsidRDefault="00F126D6" w:rsidP="00F126D6">
      <w:pPr>
        <w:rPr>
          <w:rFonts w:ascii="Arial" w:hAnsi="Arial" w:cs="Arial"/>
          <w:sz w:val="24"/>
          <w:szCs w:val="24"/>
          <w:lang w:val="fr-CA"/>
        </w:rPr>
      </w:pPr>
      <w:r w:rsidRPr="00EC16E3">
        <w:rPr>
          <w:rFonts w:ascii="Arial" w:hAnsi="Arial" w:cs="Arial"/>
          <w:sz w:val="24"/>
          <w:szCs w:val="24"/>
          <w:lang w:val="fr-CA"/>
        </w:rPr>
        <w:t xml:space="preserve">Bonjour,                                                                                                 </w:t>
      </w:r>
    </w:p>
    <w:p w14:paraId="0F2DDBCA" w14:textId="77777777" w:rsidR="00F126D6" w:rsidRPr="00EC16E3" w:rsidRDefault="00F126D6" w:rsidP="00F126D6">
      <w:pPr>
        <w:rPr>
          <w:rFonts w:ascii="Arial" w:hAnsi="Arial" w:cs="Arial"/>
          <w:sz w:val="24"/>
          <w:szCs w:val="24"/>
          <w:lang w:val="fr-CA"/>
        </w:rPr>
      </w:pPr>
    </w:p>
    <w:p w14:paraId="4A2B3D3E" w14:textId="6F9DAB0B" w:rsidR="00863FD4" w:rsidRPr="00EC16E3" w:rsidRDefault="00F126D6" w:rsidP="00F126D6">
      <w:pPr>
        <w:rPr>
          <w:rFonts w:ascii="Arial" w:hAnsi="Arial" w:cs="Arial"/>
          <w:sz w:val="24"/>
          <w:szCs w:val="24"/>
          <w:lang w:val="fr-CA"/>
        </w:rPr>
      </w:pPr>
      <w:r w:rsidRPr="00EC16E3">
        <w:rPr>
          <w:rFonts w:ascii="Arial" w:hAnsi="Arial" w:cs="Arial"/>
          <w:sz w:val="24"/>
          <w:szCs w:val="24"/>
          <w:lang w:val="fr-CA"/>
        </w:rPr>
        <w:t>J’ai le plaisir de vous informer que les modifications proposées au Règlement canadien sur l’accessibilité (le Règlement) sont disponibles dans la Partie I de la Gazette du Canada</w:t>
      </w:r>
      <w:r w:rsidR="00863FD4" w:rsidRPr="00EC16E3">
        <w:rPr>
          <w:rFonts w:ascii="Arial" w:hAnsi="Arial" w:cs="Arial"/>
          <w:sz w:val="24"/>
          <w:szCs w:val="24"/>
          <w:lang w:val="fr-CA"/>
        </w:rPr>
        <w:t>.</w:t>
      </w:r>
      <w:r w:rsidR="00672B31" w:rsidRPr="00EC16E3">
        <w:rPr>
          <w:rFonts w:ascii="Arial" w:hAnsi="Arial" w:cs="Arial"/>
          <w:sz w:val="24"/>
          <w:szCs w:val="24"/>
          <w:lang w:val="fr-CA"/>
        </w:rPr>
        <w:t xml:space="preserve"> Ils</w:t>
      </w:r>
      <w:r w:rsidR="00863FD4" w:rsidRPr="00EC16E3">
        <w:rPr>
          <w:rFonts w:ascii="Arial" w:hAnsi="Arial" w:cs="Arial"/>
          <w:sz w:val="24"/>
          <w:szCs w:val="24"/>
          <w:lang w:val="fr-CA"/>
        </w:rPr>
        <w:t xml:space="preserve"> établiront une nouvelle section sous le Règlement, intitulée</w:t>
      </w:r>
      <w:r w:rsidR="00111039" w:rsidRPr="00EC16E3">
        <w:rPr>
          <w:rFonts w:ascii="Arial" w:hAnsi="Arial" w:cs="Arial"/>
          <w:sz w:val="24"/>
          <w:szCs w:val="24"/>
          <w:lang w:val="fr-CA"/>
        </w:rPr>
        <w:t xml:space="preserve"> « Technologies</w:t>
      </w:r>
      <w:r w:rsidR="00863FD4" w:rsidRPr="00EC16E3">
        <w:rPr>
          <w:rFonts w:ascii="Arial" w:hAnsi="Arial" w:cs="Arial"/>
          <w:sz w:val="24"/>
          <w:szCs w:val="24"/>
          <w:lang w:val="fr-CA"/>
        </w:rPr>
        <w:t xml:space="preserve"> de l'information et de la communication », introduisant de nouvelles exigences relatives à l’accessibilité numérique.</w:t>
      </w:r>
    </w:p>
    <w:p w14:paraId="474EF920" w14:textId="77777777" w:rsidR="00863FD4" w:rsidRPr="00EC16E3" w:rsidRDefault="00863FD4" w:rsidP="00F126D6">
      <w:pPr>
        <w:rPr>
          <w:rFonts w:ascii="Arial" w:hAnsi="Arial" w:cs="Arial"/>
          <w:sz w:val="24"/>
          <w:szCs w:val="24"/>
          <w:lang w:val="fr-CA"/>
        </w:rPr>
      </w:pPr>
    </w:p>
    <w:p w14:paraId="548842E5" w14:textId="33336FA8" w:rsidR="00863FD4" w:rsidRPr="00EC16E3" w:rsidRDefault="00F126D6" w:rsidP="00863FD4">
      <w:pPr>
        <w:rPr>
          <w:rFonts w:ascii="Arial" w:hAnsi="Arial" w:cs="Arial"/>
          <w:sz w:val="24"/>
          <w:szCs w:val="24"/>
          <w:lang w:val="fr-CA"/>
        </w:rPr>
      </w:pPr>
      <w:r w:rsidRPr="00EC16E3">
        <w:rPr>
          <w:rFonts w:ascii="Arial" w:hAnsi="Arial" w:cs="Arial"/>
          <w:sz w:val="24"/>
          <w:szCs w:val="24"/>
          <w:lang w:val="fr-CA"/>
        </w:rPr>
        <w:t xml:space="preserve">Les Canadiens ont jusqu’au 19 </w:t>
      </w:r>
      <w:r w:rsidR="00863FD4" w:rsidRPr="00EC16E3">
        <w:rPr>
          <w:rFonts w:ascii="Arial" w:hAnsi="Arial" w:cs="Arial"/>
          <w:sz w:val="24"/>
          <w:szCs w:val="24"/>
          <w:lang w:val="fr-CA"/>
        </w:rPr>
        <w:t>février 2025</w:t>
      </w:r>
      <w:r w:rsidRPr="00EC16E3">
        <w:rPr>
          <w:rFonts w:ascii="Arial" w:hAnsi="Arial" w:cs="Arial"/>
          <w:sz w:val="24"/>
          <w:szCs w:val="24"/>
          <w:lang w:val="fr-CA"/>
        </w:rPr>
        <w:t xml:space="preserve"> pour consulter le</w:t>
      </w:r>
      <w:r w:rsidR="00863FD4" w:rsidRPr="00EC16E3">
        <w:rPr>
          <w:rFonts w:ascii="Arial" w:hAnsi="Arial" w:cs="Arial"/>
          <w:sz w:val="24"/>
          <w:szCs w:val="24"/>
          <w:lang w:val="fr-CA"/>
        </w:rPr>
        <w:t>s modifications proposées et soumettre leurs rétroactions</w:t>
      </w:r>
      <w:r w:rsidRPr="00EC16E3">
        <w:rPr>
          <w:rFonts w:ascii="Arial" w:hAnsi="Arial" w:cs="Arial"/>
          <w:sz w:val="24"/>
          <w:szCs w:val="24"/>
          <w:lang w:val="fr-CA"/>
        </w:rPr>
        <w:t>. L</w:t>
      </w:r>
      <w:r w:rsidR="00863FD4" w:rsidRPr="00EC16E3">
        <w:rPr>
          <w:rFonts w:ascii="Arial" w:hAnsi="Arial" w:cs="Arial"/>
          <w:sz w:val="24"/>
          <w:szCs w:val="24"/>
          <w:lang w:val="fr-CA"/>
        </w:rPr>
        <w:t xml:space="preserve">es informations concernant ces modifications sont disponibles dans la </w:t>
      </w:r>
      <w:hyperlink r:id="rId6" w:history="1">
        <w:r w:rsidR="00863FD4" w:rsidRPr="004B1393">
          <w:rPr>
            <w:rStyle w:val="Hyperlink"/>
            <w:rFonts w:ascii="Arial" w:hAnsi="Arial" w:cs="Arial"/>
            <w:sz w:val="24"/>
            <w:szCs w:val="24"/>
            <w:lang w:val="fr-CA"/>
          </w:rPr>
          <w:t>Partie I de la Gazette du Canada</w:t>
        </w:r>
      </w:hyperlink>
      <w:r w:rsidR="00EC16E3">
        <w:rPr>
          <w:rFonts w:ascii="Arial" w:hAnsi="Arial" w:cs="Arial"/>
          <w:sz w:val="24"/>
          <w:szCs w:val="24"/>
          <w:lang w:val="fr-CA"/>
        </w:rPr>
        <w:t>.</w:t>
      </w:r>
    </w:p>
    <w:p w14:paraId="2AC920DB" w14:textId="77777777" w:rsidR="00F126D6" w:rsidRPr="00EC16E3" w:rsidRDefault="00F126D6" w:rsidP="00F126D6">
      <w:pPr>
        <w:rPr>
          <w:rFonts w:ascii="Arial" w:hAnsi="Arial" w:cs="Arial"/>
          <w:sz w:val="24"/>
          <w:szCs w:val="24"/>
          <w:lang w:val="fr-CA"/>
        </w:rPr>
      </w:pPr>
    </w:p>
    <w:p w14:paraId="1365AC48" w14:textId="7C2EC5FA" w:rsidR="00863FD4" w:rsidRPr="00EC16E3" w:rsidRDefault="00863FD4" w:rsidP="00863FD4">
      <w:pPr>
        <w:rPr>
          <w:rFonts w:ascii="Arial" w:hAnsi="Arial" w:cs="Arial"/>
          <w:sz w:val="24"/>
          <w:szCs w:val="24"/>
          <w:lang w:val="fr-CA"/>
        </w:rPr>
      </w:pPr>
      <w:r w:rsidRPr="00EC16E3">
        <w:rPr>
          <w:rFonts w:ascii="Arial" w:hAnsi="Arial" w:cs="Arial"/>
          <w:sz w:val="24"/>
          <w:szCs w:val="24"/>
          <w:lang w:val="fr-CA"/>
        </w:rPr>
        <w:t xml:space="preserve">Vous pouvez également soumettre vos </w:t>
      </w:r>
      <w:r w:rsidR="0042226F" w:rsidRPr="00EC16E3">
        <w:rPr>
          <w:rFonts w:ascii="Arial" w:hAnsi="Arial" w:cs="Arial"/>
          <w:sz w:val="24"/>
          <w:szCs w:val="24"/>
          <w:lang w:val="fr-CA"/>
        </w:rPr>
        <w:t>rétroactions</w:t>
      </w:r>
      <w:r w:rsidRPr="00EC16E3">
        <w:rPr>
          <w:rFonts w:ascii="Arial" w:hAnsi="Arial" w:cs="Arial"/>
          <w:sz w:val="24"/>
          <w:szCs w:val="24"/>
          <w:lang w:val="fr-CA"/>
        </w:rPr>
        <w:t xml:space="preserve"> </w:t>
      </w:r>
      <w:r w:rsidR="00867625" w:rsidRPr="00EC16E3">
        <w:rPr>
          <w:rFonts w:ascii="Arial" w:hAnsi="Arial" w:cs="Arial"/>
          <w:sz w:val="24"/>
          <w:szCs w:val="24"/>
          <w:lang w:val="fr-CA"/>
        </w:rPr>
        <w:t xml:space="preserve">en ligne </w:t>
      </w:r>
      <w:r w:rsidRPr="00EC16E3">
        <w:rPr>
          <w:rFonts w:ascii="Arial" w:hAnsi="Arial" w:cs="Arial"/>
          <w:sz w:val="24"/>
          <w:szCs w:val="24"/>
          <w:lang w:val="fr-CA"/>
        </w:rPr>
        <w:t>dans la Gazette du Canada</w:t>
      </w:r>
      <w:r w:rsidR="00867625" w:rsidRPr="00EC16E3">
        <w:rPr>
          <w:rFonts w:ascii="Arial" w:hAnsi="Arial" w:cs="Arial"/>
          <w:sz w:val="24"/>
          <w:szCs w:val="24"/>
          <w:lang w:val="fr-CA"/>
        </w:rPr>
        <w:t>.</w:t>
      </w:r>
      <w:r w:rsidRPr="00EC16E3">
        <w:rPr>
          <w:rFonts w:ascii="Arial" w:hAnsi="Arial" w:cs="Arial"/>
          <w:sz w:val="24"/>
          <w:szCs w:val="24"/>
          <w:lang w:val="fr-CA"/>
        </w:rPr>
        <w:t xml:space="preserve"> </w:t>
      </w:r>
      <w:r w:rsidR="00867625" w:rsidRPr="00EC16E3">
        <w:rPr>
          <w:rFonts w:ascii="Arial" w:hAnsi="Arial" w:cs="Arial"/>
          <w:sz w:val="24"/>
          <w:szCs w:val="24"/>
          <w:lang w:val="fr-CA"/>
        </w:rPr>
        <w:t xml:space="preserve">Nous vous invitons à consulter les </w:t>
      </w:r>
      <w:hyperlink r:id="rId7" w:anchor="a1" w:history="1">
        <w:r w:rsidR="00867625" w:rsidRPr="00EC16E3">
          <w:rPr>
            <w:rStyle w:val="Hyperlink"/>
            <w:rFonts w:ascii="Arial" w:hAnsi="Arial" w:cs="Arial"/>
            <w:sz w:val="24"/>
            <w:szCs w:val="24"/>
            <w:lang w:val="fr-CA"/>
          </w:rPr>
          <w:t>instructions</w:t>
        </w:r>
      </w:hyperlink>
      <w:r w:rsidR="00867625" w:rsidRPr="00EC16E3">
        <w:rPr>
          <w:rFonts w:ascii="Arial" w:hAnsi="Arial" w:cs="Arial"/>
          <w:sz w:val="24"/>
          <w:szCs w:val="24"/>
          <w:lang w:val="fr-CA"/>
        </w:rPr>
        <w:t xml:space="preserve"> pour savoir comment procéder. </w:t>
      </w:r>
    </w:p>
    <w:p w14:paraId="3137365B" w14:textId="77777777" w:rsidR="00863FD4" w:rsidRPr="00EC16E3" w:rsidRDefault="00863FD4" w:rsidP="00F126D6">
      <w:pPr>
        <w:rPr>
          <w:rFonts w:ascii="Arial" w:hAnsi="Arial" w:cs="Arial"/>
          <w:sz w:val="24"/>
          <w:szCs w:val="24"/>
          <w:lang w:val="fr-CA"/>
        </w:rPr>
      </w:pPr>
    </w:p>
    <w:p w14:paraId="00FE49FA" w14:textId="23719DCD" w:rsidR="00F126D6" w:rsidRPr="00EC16E3" w:rsidRDefault="00F126D6" w:rsidP="00F126D6">
      <w:pPr>
        <w:rPr>
          <w:rFonts w:ascii="Arial" w:hAnsi="Arial" w:cs="Arial"/>
          <w:b/>
          <w:bCs/>
          <w:sz w:val="24"/>
          <w:szCs w:val="24"/>
          <w:lang w:val="fr-CA"/>
        </w:rPr>
      </w:pPr>
      <w:r w:rsidRPr="00EC16E3">
        <w:rPr>
          <w:rFonts w:ascii="Arial" w:hAnsi="Arial" w:cs="Arial"/>
          <w:b/>
          <w:bCs/>
          <w:sz w:val="24"/>
          <w:szCs w:val="24"/>
          <w:lang w:val="fr-CA"/>
        </w:rPr>
        <w:t xml:space="preserve">Séances d’information technique sur </w:t>
      </w:r>
      <w:r w:rsidR="0032454A" w:rsidRPr="00EC16E3">
        <w:rPr>
          <w:rFonts w:ascii="Arial" w:hAnsi="Arial" w:cs="Arial"/>
          <w:b/>
          <w:bCs/>
          <w:sz w:val="24"/>
          <w:szCs w:val="24"/>
          <w:lang w:val="fr-CA"/>
        </w:rPr>
        <w:t>les modifications proposées au Règlement Canadian sur l’accessible </w:t>
      </w:r>
    </w:p>
    <w:p w14:paraId="284ADCE5" w14:textId="2107EDF6" w:rsidR="0032454A" w:rsidRPr="00EC16E3" w:rsidRDefault="0032454A" w:rsidP="0032454A">
      <w:pPr>
        <w:pStyle w:val="NormalWeb"/>
        <w:rPr>
          <w:rFonts w:ascii="Arial" w:eastAsiaTheme="minorHAnsi" w:hAnsi="Arial" w:cs="Arial"/>
          <w:lang w:val="fr-CA" w:eastAsia="en-US"/>
          <w14:ligatures w14:val="standardContextual"/>
        </w:rPr>
      </w:pPr>
      <w:r w:rsidRPr="00EC16E3">
        <w:rPr>
          <w:rFonts w:ascii="Arial" w:eastAsiaTheme="minorHAnsi" w:hAnsi="Arial" w:cs="Arial"/>
          <w:lang w:val="fr-CA" w:eastAsia="en-US"/>
          <w14:ligatures w14:val="standardContextual"/>
        </w:rPr>
        <w:t>Afin de faciliter la participation au processus réglementaire, quatre séances d'information techniques bilingues seront organisées sur Zoom</w:t>
      </w:r>
      <w:r w:rsidR="00D13692" w:rsidRPr="00EC16E3">
        <w:rPr>
          <w:rFonts w:ascii="Arial" w:eastAsiaTheme="minorHAnsi" w:hAnsi="Arial" w:cs="Arial"/>
          <w:lang w:val="fr-CA" w:eastAsia="en-US"/>
          <w14:ligatures w14:val="standardContextual"/>
        </w:rPr>
        <w:t xml:space="preserve"> par Emploi et Développement social Canada</w:t>
      </w:r>
      <w:r w:rsidRPr="00EC16E3">
        <w:rPr>
          <w:rFonts w:ascii="Arial" w:eastAsiaTheme="minorHAnsi" w:hAnsi="Arial" w:cs="Arial"/>
          <w:lang w:val="fr-CA" w:eastAsia="en-US"/>
          <w14:ligatures w14:val="standardContextual"/>
        </w:rPr>
        <w:t xml:space="preserve"> afin expliquer les modifications proposées et répondre aux questions.</w:t>
      </w:r>
    </w:p>
    <w:p w14:paraId="3668BC2F" w14:textId="40F89945" w:rsidR="00F126D6" w:rsidRPr="00EC16E3" w:rsidRDefault="0032454A" w:rsidP="0032454A">
      <w:pPr>
        <w:pStyle w:val="NormalWeb"/>
        <w:rPr>
          <w:lang w:val="fr-CA"/>
        </w:rPr>
      </w:pPr>
      <w:r w:rsidRPr="00EC16E3">
        <w:rPr>
          <w:rFonts w:ascii="Arial" w:eastAsiaTheme="minorHAnsi" w:hAnsi="Arial" w:cs="Arial"/>
          <w:lang w:val="fr-CA" w:eastAsia="en-US"/>
          <w14:ligatures w14:val="standardContextual"/>
        </w:rPr>
        <w:t xml:space="preserve">Ces séances d'information techniques se tiendront les 14, 16, 20 et 22 janvier 2025. Toutes les séances commenceront à 13 h, heure de l'Est, et se termineront à 14 h 30, heure de l'Est. Si vous souhaitez vous inscrire pour participer à l'une de ces séances virtuelles, veuillez </w:t>
      </w:r>
      <w:hyperlink r:id="rId8" w:history="1">
        <w:r w:rsidRPr="00EC16E3">
          <w:rPr>
            <w:rStyle w:val="Hyperlink"/>
            <w:rFonts w:ascii="Arial" w:eastAsiaTheme="minorHAnsi" w:hAnsi="Arial" w:cs="Arial"/>
            <w:lang w:val="fr-CA" w:eastAsia="en-US"/>
            <w14:ligatures w14:val="standardContextual"/>
          </w:rPr>
          <w:t xml:space="preserve">répondre </w:t>
        </w:r>
        <w:r w:rsidR="009B6655" w:rsidRPr="00EC16E3">
          <w:rPr>
            <w:rStyle w:val="Hyperlink"/>
            <w:rFonts w:ascii="Arial" w:eastAsiaTheme="minorHAnsi" w:hAnsi="Arial" w:cs="Arial"/>
            <w:lang w:val="fr-CA" w:eastAsia="en-US"/>
            <w14:ligatures w14:val="standardContextual"/>
          </w:rPr>
          <w:t>ici</w:t>
        </w:r>
      </w:hyperlink>
      <w:r w:rsidRPr="00EC16E3">
        <w:rPr>
          <w:rFonts w:ascii="Arial" w:eastAsiaTheme="minorHAnsi" w:hAnsi="Arial" w:cs="Arial"/>
          <w:lang w:val="fr-CA" w:eastAsia="en-US"/>
          <w14:ligatures w14:val="standardContextual"/>
        </w:rPr>
        <w:t xml:space="preserve"> en confirmant votre participation et en incluant les informations suivantes dans votre réponse :</w:t>
      </w:r>
    </w:p>
    <w:p w14:paraId="35FEBC3A" w14:textId="77777777" w:rsidR="00F126D6" w:rsidRPr="00EC16E3" w:rsidRDefault="00F126D6" w:rsidP="00F126D6">
      <w:pPr>
        <w:rPr>
          <w:rFonts w:ascii="Arial" w:hAnsi="Arial" w:cs="Arial"/>
          <w:sz w:val="24"/>
          <w:szCs w:val="24"/>
          <w:lang w:val="fr-CA"/>
        </w:rPr>
      </w:pPr>
      <w:r w:rsidRPr="00EC16E3">
        <w:rPr>
          <w:rFonts w:ascii="Arial" w:hAnsi="Arial" w:cs="Arial"/>
          <w:color w:val="000000"/>
          <w:sz w:val="24"/>
          <w:szCs w:val="24"/>
          <w:lang w:val="fr-CA"/>
        </w:rPr>
        <w:t>• Votre nom;</w:t>
      </w:r>
      <w:r w:rsidRPr="00EC16E3">
        <w:rPr>
          <w:rFonts w:ascii="Arial" w:hAnsi="Arial" w:cs="Arial"/>
          <w:sz w:val="24"/>
          <w:szCs w:val="24"/>
          <w:lang w:val="fr-CA"/>
        </w:rPr>
        <w:br/>
      </w:r>
      <w:r w:rsidRPr="00EC16E3">
        <w:rPr>
          <w:rFonts w:ascii="Arial" w:hAnsi="Arial" w:cs="Arial"/>
          <w:color w:val="000000"/>
          <w:sz w:val="24"/>
          <w:szCs w:val="24"/>
          <w:lang w:val="fr-CA"/>
        </w:rPr>
        <w:t xml:space="preserve">• L’organisation que vous représentez (le cas échéant); </w:t>
      </w:r>
      <w:r w:rsidRPr="00EC16E3">
        <w:rPr>
          <w:rFonts w:ascii="Arial" w:hAnsi="Arial" w:cs="Arial"/>
          <w:sz w:val="24"/>
          <w:szCs w:val="24"/>
          <w:lang w:val="fr-CA"/>
        </w:rPr>
        <w:br/>
      </w:r>
      <w:r w:rsidRPr="00EC16E3">
        <w:rPr>
          <w:rFonts w:ascii="Arial" w:hAnsi="Arial" w:cs="Arial"/>
          <w:color w:val="000000"/>
          <w:sz w:val="24"/>
          <w:szCs w:val="24"/>
          <w:lang w:val="fr-CA"/>
        </w:rPr>
        <w:t>• Votre adresse courriel;</w:t>
      </w:r>
    </w:p>
    <w:p w14:paraId="0887C53B" w14:textId="77777777" w:rsidR="00F126D6" w:rsidRPr="00EC16E3" w:rsidRDefault="00F126D6" w:rsidP="00F126D6">
      <w:pPr>
        <w:rPr>
          <w:rFonts w:ascii="Arial" w:hAnsi="Arial" w:cs="Arial"/>
          <w:sz w:val="24"/>
          <w:szCs w:val="24"/>
          <w:lang w:val="fr-CA"/>
        </w:rPr>
      </w:pPr>
      <w:r w:rsidRPr="00EC16E3">
        <w:rPr>
          <w:rFonts w:ascii="Arial" w:hAnsi="Arial" w:cs="Arial"/>
          <w:color w:val="000000"/>
          <w:sz w:val="24"/>
          <w:szCs w:val="24"/>
          <w:lang w:val="fr-CA"/>
        </w:rPr>
        <w:t>• Votre numéro de téléphone;</w:t>
      </w:r>
      <w:r w:rsidRPr="00EC16E3">
        <w:rPr>
          <w:rFonts w:ascii="Arial" w:hAnsi="Arial" w:cs="Arial"/>
          <w:sz w:val="24"/>
          <w:szCs w:val="24"/>
          <w:lang w:val="fr-CA"/>
        </w:rPr>
        <w:br/>
      </w:r>
      <w:r w:rsidRPr="00EC16E3">
        <w:rPr>
          <w:rFonts w:ascii="Arial" w:hAnsi="Arial" w:cs="Arial"/>
          <w:color w:val="000000"/>
          <w:sz w:val="24"/>
          <w:szCs w:val="24"/>
          <w:lang w:val="fr-CA"/>
        </w:rPr>
        <w:t xml:space="preserve">• </w:t>
      </w:r>
      <w:r w:rsidRPr="00EC16E3">
        <w:rPr>
          <w:rFonts w:ascii="Arial" w:hAnsi="Arial" w:cs="Arial"/>
          <w:sz w:val="24"/>
          <w:szCs w:val="24"/>
          <w:lang w:val="fr-CA"/>
        </w:rPr>
        <w:t>Toute exigence en matière d’accessibilité que vous pourriez avoir, y compris la traduction en ASL ou en LSQ et le sous-titrage;</w:t>
      </w:r>
    </w:p>
    <w:p w14:paraId="0E13B09F" w14:textId="77777777" w:rsidR="00F126D6" w:rsidRPr="00EC16E3" w:rsidRDefault="00F126D6" w:rsidP="00F126D6">
      <w:pPr>
        <w:rPr>
          <w:rFonts w:ascii="Arial" w:hAnsi="Arial" w:cs="Arial"/>
          <w:sz w:val="24"/>
          <w:szCs w:val="24"/>
          <w:lang w:val="fr-CA"/>
        </w:rPr>
      </w:pPr>
    </w:p>
    <w:p w14:paraId="246B864D" w14:textId="2E30504A" w:rsidR="00F126D6" w:rsidRPr="00EC16E3" w:rsidRDefault="00F126D6" w:rsidP="00F126D6">
      <w:pPr>
        <w:rPr>
          <w:rFonts w:ascii="Arial" w:hAnsi="Arial" w:cs="Arial"/>
          <w:sz w:val="24"/>
          <w:szCs w:val="24"/>
          <w:lang w:val="fr-CA"/>
        </w:rPr>
      </w:pPr>
      <w:r w:rsidRPr="00EC16E3">
        <w:rPr>
          <w:rFonts w:ascii="Arial" w:hAnsi="Arial" w:cs="Arial"/>
          <w:sz w:val="24"/>
          <w:szCs w:val="24"/>
          <w:lang w:val="fr-CA"/>
        </w:rPr>
        <w:t>Les participants doivent s’attendre à recevoir un courriel avant les séances d’information</w:t>
      </w:r>
      <w:r w:rsidR="0042226F" w:rsidRPr="00EC16E3">
        <w:rPr>
          <w:rFonts w:ascii="Arial" w:hAnsi="Arial" w:cs="Arial"/>
          <w:sz w:val="24"/>
          <w:szCs w:val="24"/>
          <w:lang w:val="fr-CA"/>
        </w:rPr>
        <w:t>,</w:t>
      </w:r>
      <w:r w:rsidRPr="00EC16E3">
        <w:rPr>
          <w:rFonts w:ascii="Arial" w:hAnsi="Arial" w:cs="Arial"/>
          <w:sz w:val="24"/>
          <w:szCs w:val="24"/>
          <w:lang w:val="fr-CA"/>
        </w:rPr>
        <w:t xml:space="preserve"> confirmant la date de leur séance d’information et comprenant un lien pour la réunion Zoom.</w:t>
      </w:r>
    </w:p>
    <w:p w14:paraId="4C0BF6D6" w14:textId="77777777" w:rsidR="00F126D6" w:rsidRPr="00EC16E3" w:rsidRDefault="00F126D6" w:rsidP="00F126D6">
      <w:pPr>
        <w:rPr>
          <w:rFonts w:ascii="Arial" w:hAnsi="Arial" w:cs="Arial"/>
          <w:sz w:val="24"/>
          <w:szCs w:val="24"/>
          <w:lang w:val="fr-CA"/>
        </w:rPr>
      </w:pPr>
    </w:p>
    <w:p w14:paraId="2FFFB18B" w14:textId="4F83B9AD" w:rsidR="0032454A" w:rsidRPr="00EC16E3" w:rsidRDefault="0032454A" w:rsidP="00F126D6">
      <w:pPr>
        <w:rPr>
          <w:rFonts w:ascii="Arial" w:hAnsi="Arial" w:cs="Arial"/>
          <w:sz w:val="24"/>
          <w:szCs w:val="24"/>
          <w:lang w:val="fr-CA"/>
        </w:rPr>
      </w:pPr>
      <w:r w:rsidRPr="00EC16E3">
        <w:rPr>
          <w:rFonts w:ascii="Arial" w:hAnsi="Arial" w:cs="Arial"/>
          <w:sz w:val="24"/>
          <w:szCs w:val="24"/>
          <w:lang w:val="fr-CA"/>
        </w:rPr>
        <w:lastRenderedPageBreak/>
        <w:t xml:space="preserve">Nous espérons vous voir lors de ces prochaines séances d'information et de recevoir vos rétroactions sur modifications proposées au Règlement. Si vous avez des questions, n'hésitez pas à nous contacter </w:t>
      </w:r>
      <w:hyperlink r:id="rId9" w:history="1">
        <w:r w:rsidRPr="00EC16E3">
          <w:rPr>
            <w:rStyle w:val="Hyperlink"/>
            <w:rFonts w:ascii="Arial" w:hAnsi="Arial" w:cs="Arial"/>
            <w:sz w:val="24"/>
            <w:szCs w:val="24"/>
            <w:lang w:val="fr-CA"/>
          </w:rPr>
          <w:t>ici</w:t>
        </w:r>
      </w:hyperlink>
      <w:r w:rsidRPr="00EC16E3">
        <w:rPr>
          <w:rFonts w:ascii="Arial" w:hAnsi="Arial" w:cs="Arial"/>
          <w:sz w:val="24"/>
          <w:szCs w:val="24"/>
          <w:lang w:val="fr-CA"/>
        </w:rPr>
        <w:t>.</w:t>
      </w:r>
    </w:p>
    <w:p w14:paraId="3BA0308C" w14:textId="77777777" w:rsidR="00F126D6" w:rsidRPr="00EC16E3" w:rsidRDefault="00F126D6" w:rsidP="00F126D6">
      <w:pPr>
        <w:rPr>
          <w:rFonts w:ascii="Arial" w:hAnsi="Arial" w:cs="Arial"/>
          <w:sz w:val="24"/>
          <w:szCs w:val="24"/>
          <w:lang w:val="fr-CA"/>
        </w:rPr>
      </w:pPr>
      <w:r w:rsidRPr="00EC16E3">
        <w:rPr>
          <w:rFonts w:ascii="Arial" w:hAnsi="Arial" w:cs="Arial"/>
          <w:sz w:val="24"/>
          <w:szCs w:val="24"/>
          <w:lang w:val="fr-CA"/>
        </w:rPr>
        <w:t> </w:t>
      </w:r>
    </w:p>
    <w:p w14:paraId="0B734BAC" w14:textId="77777777" w:rsidR="00F126D6" w:rsidRPr="00EC16E3" w:rsidRDefault="00F126D6" w:rsidP="00F126D6">
      <w:pPr>
        <w:rPr>
          <w:rFonts w:ascii="Arial" w:hAnsi="Arial" w:cs="Arial"/>
          <w:sz w:val="24"/>
          <w:szCs w:val="24"/>
          <w:lang w:val="fr-CA"/>
        </w:rPr>
      </w:pPr>
      <w:r w:rsidRPr="00EC16E3">
        <w:rPr>
          <w:rFonts w:ascii="Arial" w:hAnsi="Arial" w:cs="Arial"/>
          <w:sz w:val="24"/>
          <w:szCs w:val="24"/>
          <w:lang w:val="fr-CA"/>
        </w:rPr>
        <w:t xml:space="preserve">Veuillez agréer mes salutations distinguées, </w:t>
      </w:r>
    </w:p>
    <w:p w14:paraId="612AC3AC" w14:textId="77777777" w:rsidR="00F126D6" w:rsidRPr="00EC16E3" w:rsidRDefault="00F126D6" w:rsidP="00F126D6">
      <w:pPr>
        <w:rPr>
          <w:rFonts w:ascii="Arial" w:hAnsi="Arial" w:cs="Arial"/>
          <w:sz w:val="24"/>
          <w:szCs w:val="24"/>
          <w:lang w:val="fr-CA"/>
        </w:rPr>
      </w:pPr>
      <w:r w:rsidRPr="00EC16E3">
        <w:rPr>
          <w:rFonts w:ascii="Arial" w:hAnsi="Arial" w:cs="Arial"/>
          <w:sz w:val="24"/>
          <w:szCs w:val="24"/>
          <w:lang w:val="fr-CA"/>
        </w:rPr>
        <w:t> </w:t>
      </w:r>
    </w:p>
    <w:p w14:paraId="40A1948C" w14:textId="77777777" w:rsidR="00F126D6" w:rsidRPr="00EC16E3" w:rsidRDefault="00F126D6" w:rsidP="00F126D6">
      <w:pPr>
        <w:rPr>
          <w:rFonts w:ascii="Arial" w:hAnsi="Arial" w:cs="Arial"/>
          <w:sz w:val="24"/>
          <w:szCs w:val="24"/>
          <w:lang w:val="fr-CA"/>
        </w:rPr>
      </w:pPr>
      <w:r w:rsidRPr="00EC16E3">
        <w:rPr>
          <w:rFonts w:ascii="Arial" w:hAnsi="Arial" w:cs="Arial"/>
          <w:sz w:val="24"/>
          <w:szCs w:val="24"/>
          <w:lang w:val="fr-CA"/>
        </w:rPr>
        <w:t>Rupa Bhawal-Montmorency</w:t>
      </w:r>
    </w:p>
    <w:p w14:paraId="11CC8A64" w14:textId="77777777" w:rsidR="00F126D6" w:rsidRPr="00EC16E3" w:rsidRDefault="00F126D6" w:rsidP="00F126D6">
      <w:pPr>
        <w:rPr>
          <w:rFonts w:ascii="Arial" w:hAnsi="Arial" w:cs="Arial"/>
          <w:sz w:val="24"/>
          <w:szCs w:val="24"/>
          <w:lang w:val="fr-CA"/>
        </w:rPr>
      </w:pPr>
      <w:r w:rsidRPr="00EC16E3">
        <w:rPr>
          <w:rFonts w:ascii="Arial" w:hAnsi="Arial" w:cs="Arial"/>
          <w:sz w:val="24"/>
          <w:szCs w:val="24"/>
          <w:lang w:val="fr-CA"/>
        </w:rPr>
        <w:t>Directrice général, Secrétariat de l’accessibilité</w:t>
      </w:r>
    </w:p>
    <w:p w14:paraId="6EE5D566" w14:textId="77777777" w:rsidR="00F126D6" w:rsidRPr="00EC16E3" w:rsidRDefault="00F126D6" w:rsidP="00F126D6">
      <w:pPr>
        <w:rPr>
          <w:rFonts w:ascii="Arial" w:hAnsi="Arial" w:cs="Arial"/>
          <w:sz w:val="24"/>
          <w:szCs w:val="24"/>
          <w:lang w:val="fr-CA"/>
        </w:rPr>
      </w:pPr>
      <w:r w:rsidRPr="00EC16E3">
        <w:rPr>
          <w:rFonts w:ascii="Arial" w:hAnsi="Arial" w:cs="Arial"/>
          <w:sz w:val="24"/>
          <w:szCs w:val="24"/>
          <w:lang w:val="fr-CA"/>
        </w:rPr>
        <w:t>Emploi et Développement social Canada</w:t>
      </w:r>
    </w:p>
    <w:p w14:paraId="0238974E" w14:textId="77777777" w:rsidR="00F126D6" w:rsidRDefault="00F126D6" w:rsidP="00F126D6">
      <w:pPr>
        <w:rPr>
          <w:rFonts w:ascii="Arial" w:hAnsi="Arial" w:cs="Arial"/>
          <w:sz w:val="24"/>
          <w:szCs w:val="24"/>
          <w:lang w:val="fr-CA"/>
        </w:rPr>
      </w:pPr>
    </w:p>
    <w:p w14:paraId="50113884" w14:textId="5B2CEC7B" w:rsidR="00F126D6" w:rsidRDefault="00F126D6" w:rsidP="00F126D6">
      <w:pPr>
        <w:rPr>
          <w:lang w:val="fr-CA"/>
        </w:rPr>
      </w:pPr>
      <w:r>
        <w:rPr>
          <w:rFonts w:ascii="Arial" w:hAnsi="Arial" w:cs="Arial"/>
          <w:sz w:val="24"/>
          <w:szCs w:val="24"/>
          <w:lang w:val="fr-CA"/>
        </w:rPr>
        <w:t>********************************************************************************************</w:t>
      </w:r>
    </w:p>
    <w:p w14:paraId="3FB20E1A" w14:textId="77777777" w:rsidR="00F126D6" w:rsidRPr="00165C04" w:rsidRDefault="00F126D6" w:rsidP="00F126D6">
      <w:pPr>
        <w:rPr>
          <w:rFonts w:ascii="Arial" w:hAnsi="Arial" w:cs="Arial"/>
          <w:sz w:val="24"/>
          <w:szCs w:val="24"/>
        </w:rPr>
      </w:pPr>
      <w:bookmarkStart w:id="0" w:name="EN"/>
      <w:r w:rsidRPr="00165C04">
        <w:rPr>
          <w:rFonts w:ascii="Arial" w:hAnsi="Arial" w:cs="Arial"/>
          <w:sz w:val="24"/>
          <w:szCs w:val="24"/>
        </w:rPr>
        <w:t>Hello,</w:t>
      </w:r>
    </w:p>
    <w:bookmarkEnd w:id="0"/>
    <w:p w14:paraId="2CD3C660" w14:textId="77777777" w:rsidR="00F126D6" w:rsidRPr="00165C04" w:rsidRDefault="00F126D6" w:rsidP="00F126D6">
      <w:pPr>
        <w:rPr>
          <w:rFonts w:ascii="Arial" w:hAnsi="Arial" w:cs="Arial"/>
          <w:sz w:val="24"/>
          <w:szCs w:val="24"/>
        </w:rPr>
      </w:pPr>
    </w:p>
    <w:p w14:paraId="5BCA15AD" w14:textId="0EB7A9A1" w:rsidR="00F126D6" w:rsidRPr="00165C04" w:rsidRDefault="00F126D6" w:rsidP="00F126D6">
      <w:pPr>
        <w:rPr>
          <w:rFonts w:ascii="Arial" w:hAnsi="Arial" w:cs="Arial"/>
          <w:sz w:val="24"/>
          <w:szCs w:val="24"/>
        </w:rPr>
      </w:pPr>
      <w:r w:rsidRPr="00165C04">
        <w:rPr>
          <w:rFonts w:ascii="Arial" w:hAnsi="Arial" w:cs="Arial"/>
          <w:sz w:val="24"/>
          <w:szCs w:val="24"/>
        </w:rPr>
        <w:t xml:space="preserve">I am pleased to inform you that the proposed amendments to the Accessible Canada Regulations (ACR) are available in Canada Gazette, Part I. </w:t>
      </w:r>
      <w:r w:rsidR="00672B31">
        <w:rPr>
          <w:rFonts w:ascii="Arial" w:hAnsi="Arial" w:cs="Arial"/>
          <w:sz w:val="24"/>
          <w:szCs w:val="24"/>
        </w:rPr>
        <w:t xml:space="preserve">These </w:t>
      </w:r>
      <w:r w:rsidRPr="00165C04">
        <w:rPr>
          <w:rFonts w:ascii="Arial" w:hAnsi="Arial" w:cs="Arial"/>
          <w:sz w:val="24"/>
          <w:szCs w:val="24"/>
        </w:rPr>
        <w:t xml:space="preserve">would establish a new Part under the ACRs called “Information and Communication Technologies” </w:t>
      </w:r>
      <w:r w:rsidR="00672B31">
        <w:rPr>
          <w:rFonts w:ascii="Arial" w:hAnsi="Arial" w:cs="Arial"/>
          <w:sz w:val="24"/>
          <w:szCs w:val="24"/>
        </w:rPr>
        <w:t>with</w:t>
      </w:r>
      <w:r w:rsidRPr="00165C04">
        <w:rPr>
          <w:rFonts w:ascii="Arial" w:hAnsi="Arial" w:cs="Arial"/>
          <w:sz w:val="24"/>
          <w:szCs w:val="24"/>
        </w:rPr>
        <w:t xml:space="preserve"> new requirements relating to digital accessibility.</w:t>
      </w:r>
    </w:p>
    <w:p w14:paraId="72AE63DD" w14:textId="77777777" w:rsidR="00F126D6" w:rsidRPr="00165C04" w:rsidRDefault="00F126D6" w:rsidP="00F126D6">
      <w:pPr>
        <w:rPr>
          <w:rFonts w:ascii="Arial" w:hAnsi="Arial" w:cs="Arial"/>
          <w:sz w:val="24"/>
          <w:szCs w:val="24"/>
        </w:rPr>
      </w:pPr>
    </w:p>
    <w:p w14:paraId="7799CDB6" w14:textId="20235033" w:rsidR="00F126D6" w:rsidRPr="00165C04" w:rsidRDefault="00F126D6" w:rsidP="004B1393">
      <w:pPr>
        <w:rPr>
          <w:rFonts w:ascii="Arial" w:hAnsi="Arial" w:cs="Arial"/>
          <w:sz w:val="24"/>
          <w:szCs w:val="24"/>
        </w:rPr>
      </w:pPr>
      <w:r w:rsidRPr="00165C04">
        <w:rPr>
          <w:rFonts w:ascii="Arial" w:hAnsi="Arial" w:cs="Arial"/>
          <w:sz w:val="24"/>
          <w:szCs w:val="24"/>
        </w:rPr>
        <w:t>Canadians have until February 19, 2025</w:t>
      </w:r>
      <w:r w:rsidR="00D76B58">
        <w:rPr>
          <w:rFonts w:ascii="Arial" w:hAnsi="Arial" w:cs="Arial"/>
          <w:sz w:val="24"/>
          <w:szCs w:val="24"/>
        </w:rPr>
        <w:t>,</w:t>
      </w:r>
      <w:r w:rsidRPr="00165C04">
        <w:rPr>
          <w:rFonts w:ascii="Arial" w:hAnsi="Arial" w:cs="Arial"/>
          <w:sz w:val="24"/>
          <w:szCs w:val="24"/>
        </w:rPr>
        <w:t xml:space="preserve"> to review the proposed amendments to the ACRs and offer their feedback. Information on the ACR amendments can be found in </w:t>
      </w:r>
      <w:hyperlink r:id="rId10" w:history="1">
        <w:r w:rsidRPr="004B1393">
          <w:rPr>
            <w:rStyle w:val="Hyperlink"/>
            <w:rFonts w:ascii="Arial" w:hAnsi="Arial" w:cs="Arial"/>
            <w:sz w:val="24"/>
            <w:szCs w:val="24"/>
          </w:rPr>
          <w:t>Canada Gazette, Part I</w:t>
        </w:r>
      </w:hyperlink>
      <w:r w:rsidR="004B1393">
        <w:rPr>
          <w:rFonts w:ascii="Arial" w:hAnsi="Arial" w:cs="Arial"/>
          <w:sz w:val="24"/>
          <w:szCs w:val="24"/>
        </w:rPr>
        <w:t>.</w:t>
      </w:r>
    </w:p>
    <w:p w14:paraId="6275A791" w14:textId="77777777" w:rsidR="00F126D6" w:rsidRPr="00165C04" w:rsidRDefault="00F126D6" w:rsidP="00F126D6">
      <w:pPr>
        <w:rPr>
          <w:rFonts w:ascii="Arial" w:hAnsi="Arial" w:cs="Arial"/>
          <w:sz w:val="20"/>
          <w:szCs w:val="20"/>
        </w:rPr>
      </w:pPr>
    </w:p>
    <w:p w14:paraId="56AA479B" w14:textId="7D6D404E" w:rsidR="00F126D6" w:rsidRPr="00165C04" w:rsidRDefault="00F126D6" w:rsidP="00F126D6">
      <w:pPr>
        <w:rPr>
          <w:rFonts w:ascii="Arial" w:hAnsi="Arial" w:cs="Arial"/>
          <w:sz w:val="24"/>
          <w:szCs w:val="24"/>
        </w:rPr>
      </w:pPr>
      <w:r w:rsidRPr="00165C04">
        <w:rPr>
          <w:rFonts w:ascii="Arial" w:hAnsi="Arial" w:cs="Arial"/>
          <w:sz w:val="24"/>
          <w:szCs w:val="24"/>
        </w:rPr>
        <w:t xml:space="preserve">You can now also provide your feedback </w:t>
      </w:r>
      <w:r w:rsidR="007553FA">
        <w:rPr>
          <w:rFonts w:ascii="Arial" w:hAnsi="Arial" w:cs="Arial"/>
          <w:sz w:val="24"/>
          <w:szCs w:val="24"/>
        </w:rPr>
        <w:t>online</w:t>
      </w:r>
      <w:r w:rsidR="007553FA" w:rsidRPr="00165C04">
        <w:rPr>
          <w:rFonts w:ascii="Arial" w:hAnsi="Arial" w:cs="Arial"/>
          <w:sz w:val="24"/>
          <w:szCs w:val="24"/>
        </w:rPr>
        <w:t xml:space="preserve"> </w:t>
      </w:r>
      <w:r w:rsidRPr="00165C04">
        <w:rPr>
          <w:rFonts w:ascii="Arial" w:hAnsi="Arial" w:cs="Arial"/>
          <w:sz w:val="24"/>
          <w:szCs w:val="24"/>
        </w:rPr>
        <w:t xml:space="preserve">in </w:t>
      </w:r>
      <w:r w:rsidR="007553FA">
        <w:rPr>
          <w:rFonts w:ascii="Arial" w:hAnsi="Arial" w:cs="Arial"/>
          <w:sz w:val="24"/>
          <w:szCs w:val="24"/>
        </w:rPr>
        <w:t xml:space="preserve">the </w:t>
      </w:r>
      <w:r w:rsidRPr="00165C04">
        <w:rPr>
          <w:rFonts w:ascii="Arial" w:hAnsi="Arial" w:cs="Arial"/>
          <w:sz w:val="24"/>
          <w:szCs w:val="24"/>
        </w:rPr>
        <w:t>Canada Gazette</w:t>
      </w:r>
      <w:r w:rsidR="007553FA">
        <w:rPr>
          <w:rFonts w:ascii="Arial" w:hAnsi="Arial" w:cs="Arial"/>
          <w:sz w:val="24"/>
          <w:szCs w:val="24"/>
        </w:rPr>
        <w:t xml:space="preserve">. We invite you to review the </w:t>
      </w:r>
      <w:hyperlink r:id="rId11" w:anchor="a1" w:history="1">
        <w:r w:rsidR="007553FA" w:rsidRPr="007553FA">
          <w:rPr>
            <w:rStyle w:val="Hyperlink"/>
            <w:rFonts w:ascii="Arial" w:hAnsi="Arial" w:cs="Arial"/>
            <w:sz w:val="24"/>
            <w:szCs w:val="24"/>
          </w:rPr>
          <w:t>instructions</w:t>
        </w:r>
      </w:hyperlink>
      <w:r w:rsidR="007553FA">
        <w:rPr>
          <w:rFonts w:ascii="Arial" w:hAnsi="Arial" w:cs="Arial"/>
          <w:sz w:val="24"/>
          <w:szCs w:val="24"/>
        </w:rPr>
        <w:t xml:space="preserve"> on how to do so.</w:t>
      </w:r>
    </w:p>
    <w:p w14:paraId="0F958BB6" w14:textId="77777777" w:rsidR="00F126D6" w:rsidRPr="00165C04" w:rsidRDefault="00F126D6" w:rsidP="00F126D6">
      <w:pPr>
        <w:rPr>
          <w:rFonts w:ascii="Arial" w:hAnsi="Arial" w:cs="Arial"/>
          <w:sz w:val="24"/>
          <w:szCs w:val="24"/>
        </w:rPr>
      </w:pPr>
    </w:p>
    <w:p w14:paraId="771D6F13" w14:textId="77777777" w:rsidR="00F126D6" w:rsidRPr="00165C04" w:rsidRDefault="00F126D6" w:rsidP="00F126D6">
      <w:pPr>
        <w:rPr>
          <w:rFonts w:ascii="Arial" w:hAnsi="Arial" w:cs="Arial"/>
          <w:b/>
          <w:bCs/>
          <w:sz w:val="24"/>
          <w:szCs w:val="24"/>
        </w:rPr>
      </w:pPr>
      <w:r w:rsidRPr="00165C04">
        <w:rPr>
          <w:rFonts w:ascii="Arial" w:hAnsi="Arial" w:cs="Arial"/>
          <w:b/>
          <w:bCs/>
          <w:sz w:val="24"/>
          <w:szCs w:val="24"/>
        </w:rPr>
        <w:t xml:space="preserve">Technical Briefings for the Proposed Amendments to the Accessible Canada Regulations </w:t>
      </w:r>
    </w:p>
    <w:p w14:paraId="3F3B2151" w14:textId="77777777" w:rsidR="00F126D6" w:rsidRPr="00165C04" w:rsidRDefault="00F126D6" w:rsidP="00F126D6">
      <w:pPr>
        <w:rPr>
          <w:rFonts w:ascii="Arial" w:hAnsi="Arial" w:cs="Arial"/>
          <w:sz w:val="24"/>
          <w:szCs w:val="24"/>
        </w:rPr>
      </w:pPr>
    </w:p>
    <w:p w14:paraId="5A79EC2D" w14:textId="5685FC01" w:rsidR="00F126D6" w:rsidRPr="00165C04" w:rsidRDefault="00F126D6" w:rsidP="00F126D6">
      <w:pPr>
        <w:rPr>
          <w:rFonts w:ascii="Arial" w:hAnsi="Arial" w:cs="Arial"/>
          <w:sz w:val="24"/>
          <w:szCs w:val="24"/>
        </w:rPr>
      </w:pPr>
      <w:proofErr w:type="gramStart"/>
      <w:r w:rsidRPr="00165C04">
        <w:rPr>
          <w:rFonts w:ascii="Arial" w:hAnsi="Arial" w:cs="Arial"/>
          <w:sz w:val="24"/>
          <w:szCs w:val="24"/>
        </w:rPr>
        <w:t>In order to</w:t>
      </w:r>
      <w:proofErr w:type="gramEnd"/>
      <w:r w:rsidRPr="00165C04">
        <w:rPr>
          <w:rFonts w:ascii="Arial" w:hAnsi="Arial" w:cs="Arial"/>
          <w:sz w:val="24"/>
          <w:szCs w:val="24"/>
        </w:rPr>
        <w:t xml:space="preserve"> facilitate participation in the regulatory process, four bilingual technical briefings will be held </w:t>
      </w:r>
      <w:r w:rsidR="005D432D">
        <w:rPr>
          <w:rFonts w:ascii="Arial" w:hAnsi="Arial" w:cs="Arial"/>
          <w:sz w:val="24"/>
          <w:szCs w:val="24"/>
        </w:rPr>
        <w:t xml:space="preserve">by Employment and Social Development Canada </w:t>
      </w:r>
      <w:r w:rsidRPr="00165C04">
        <w:rPr>
          <w:rFonts w:ascii="Arial" w:hAnsi="Arial" w:cs="Arial"/>
          <w:sz w:val="24"/>
          <w:szCs w:val="24"/>
        </w:rPr>
        <w:t>over Zoom to explain the proposed amendments and to answer questions.</w:t>
      </w:r>
    </w:p>
    <w:p w14:paraId="12666CB1" w14:textId="77777777" w:rsidR="00F126D6" w:rsidRPr="00165C04" w:rsidRDefault="00F126D6" w:rsidP="00F126D6">
      <w:pPr>
        <w:rPr>
          <w:rFonts w:ascii="Arial" w:hAnsi="Arial" w:cs="Arial"/>
          <w:sz w:val="24"/>
          <w:szCs w:val="24"/>
        </w:rPr>
      </w:pPr>
    </w:p>
    <w:p w14:paraId="7E647CD1" w14:textId="79B3FC42" w:rsidR="00F126D6" w:rsidRPr="00165C04" w:rsidRDefault="00F126D6" w:rsidP="00F126D6">
      <w:pPr>
        <w:rPr>
          <w:rFonts w:ascii="Arial" w:hAnsi="Arial" w:cs="Arial"/>
          <w:sz w:val="24"/>
          <w:szCs w:val="24"/>
        </w:rPr>
      </w:pPr>
      <w:r w:rsidRPr="00165C04">
        <w:rPr>
          <w:rFonts w:ascii="Arial" w:hAnsi="Arial" w:cs="Arial"/>
          <w:sz w:val="24"/>
          <w:szCs w:val="24"/>
        </w:rPr>
        <w:t xml:space="preserve">These technical briefings will be held on January 14, 16, 20 and 22, 2025. All briefings will begin at 1 pm EST and end at 2:30 pm EST. If you would like to register to participate in one of these virtual briefings, please </w:t>
      </w:r>
      <w:hyperlink r:id="rId12" w:history="1">
        <w:r w:rsidRPr="009B6655">
          <w:rPr>
            <w:rStyle w:val="Hyperlink"/>
            <w:rFonts w:ascii="Arial" w:hAnsi="Arial" w:cs="Arial"/>
            <w:sz w:val="24"/>
            <w:szCs w:val="24"/>
          </w:rPr>
          <w:t xml:space="preserve">reply </w:t>
        </w:r>
        <w:r w:rsidR="009B6655" w:rsidRPr="009B6655">
          <w:rPr>
            <w:rStyle w:val="Hyperlink"/>
            <w:rFonts w:ascii="Arial" w:hAnsi="Arial" w:cs="Arial"/>
            <w:sz w:val="24"/>
            <w:szCs w:val="24"/>
          </w:rPr>
          <w:t>here</w:t>
        </w:r>
      </w:hyperlink>
      <w:r w:rsidRPr="00165C04">
        <w:rPr>
          <w:rFonts w:ascii="Arial" w:hAnsi="Arial" w:cs="Arial"/>
          <w:sz w:val="24"/>
          <w:szCs w:val="24"/>
        </w:rPr>
        <w:t xml:space="preserve"> confirming your participation and include the following information in your response:</w:t>
      </w:r>
    </w:p>
    <w:p w14:paraId="701558CE" w14:textId="77777777" w:rsidR="00F126D6" w:rsidRPr="00165C04" w:rsidRDefault="00F126D6" w:rsidP="00F126D6">
      <w:pPr>
        <w:rPr>
          <w:rFonts w:ascii="Arial" w:hAnsi="Arial" w:cs="Arial"/>
          <w:sz w:val="20"/>
          <w:szCs w:val="20"/>
        </w:rPr>
      </w:pPr>
    </w:p>
    <w:p w14:paraId="7DFCD2D7" w14:textId="77777777" w:rsidR="00F126D6" w:rsidRPr="00165C04" w:rsidRDefault="00F126D6" w:rsidP="00F126D6">
      <w:pPr>
        <w:pStyle w:val="ListParagraph"/>
        <w:numPr>
          <w:ilvl w:val="0"/>
          <w:numId w:val="1"/>
        </w:numPr>
        <w:spacing w:after="0"/>
        <w:rPr>
          <w:rFonts w:ascii="Arial" w:eastAsia="Times New Roman" w:hAnsi="Arial" w:cs="Arial"/>
          <w:sz w:val="24"/>
          <w:szCs w:val="24"/>
        </w:rPr>
      </w:pPr>
      <w:r w:rsidRPr="00165C04">
        <w:rPr>
          <w:rFonts w:ascii="Arial" w:eastAsia="Times New Roman" w:hAnsi="Arial" w:cs="Arial"/>
          <w:sz w:val="24"/>
          <w:szCs w:val="24"/>
        </w:rPr>
        <w:t xml:space="preserve">Date of the session you want to </w:t>
      </w:r>
      <w:proofErr w:type="gramStart"/>
      <w:r w:rsidRPr="00165C04">
        <w:rPr>
          <w:rFonts w:ascii="Arial" w:eastAsia="Times New Roman" w:hAnsi="Arial" w:cs="Arial"/>
          <w:sz w:val="24"/>
          <w:szCs w:val="24"/>
        </w:rPr>
        <w:t>attend</w:t>
      </w:r>
      <w:proofErr w:type="gramEnd"/>
    </w:p>
    <w:p w14:paraId="6731739F" w14:textId="77777777" w:rsidR="00F126D6" w:rsidRPr="00165C04" w:rsidRDefault="00F126D6" w:rsidP="00F126D6">
      <w:pPr>
        <w:pStyle w:val="ListParagraph"/>
        <w:numPr>
          <w:ilvl w:val="0"/>
          <w:numId w:val="1"/>
        </w:numPr>
        <w:spacing w:after="0"/>
        <w:rPr>
          <w:rFonts w:ascii="Arial" w:eastAsia="Times New Roman" w:hAnsi="Arial" w:cs="Arial"/>
          <w:sz w:val="24"/>
          <w:szCs w:val="24"/>
        </w:rPr>
      </w:pPr>
      <w:r w:rsidRPr="00165C04">
        <w:rPr>
          <w:rFonts w:ascii="Arial" w:eastAsia="Times New Roman" w:hAnsi="Arial" w:cs="Arial"/>
          <w:sz w:val="24"/>
          <w:szCs w:val="24"/>
        </w:rPr>
        <w:t>Your name</w:t>
      </w:r>
    </w:p>
    <w:p w14:paraId="6F2D7BCB" w14:textId="77777777" w:rsidR="00F126D6" w:rsidRPr="00165C04" w:rsidRDefault="00F126D6" w:rsidP="00F126D6">
      <w:pPr>
        <w:pStyle w:val="ListParagraph"/>
        <w:numPr>
          <w:ilvl w:val="0"/>
          <w:numId w:val="1"/>
        </w:numPr>
        <w:spacing w:after="0"/>
        <w:rPr>
          <w:rFonts w:ascii="Arial" w:eastAsia="Times New Roman" w:hAnsi="Arial" w:cs="Arial"/>
          <w:sz w:val="24"/>
          <w:szCs w:val="24"/>
        </w:rPr>
      </w:pPr>
      <w:r w:rsidRPr="00165C04">
        <w:rPr>
          <w:rFonts w:ascii="Arial" w:eastAsia="Times New Roman" w:hAnsi="Arial" w:cs="Arial"/>
          <w:sz w:val="24"/>
          <w:szCs w:val="24"/>
        </w:rPr>
        <w:t>The organization you represent (if any)</w:t>
      </w:r>
    </w:p>
    <w:p w14:paraId="3EF2FD34" w14:textId="77777777" w:rsidR="00F126D6" w:rsidRPr="00165C04" w:rsidRDefault="00F126D6" w:rsidP="00F126D6">
      <w:pPr>
        <w:pStyle w:val="ListParagraph"/>
        <w:numPr>
          <w:ilvl w:val="0"/>
          <w:numId w:val="1"/>
        </w:numPr>
        <w:spacing w:after="0"/>
        <w:rPr>
          <w:rFonts w:ascii="Arial" w:eastAsia="Times New Roman" w:hAnsi="Arial" w:cs="Arial"/>
          <w:sz w:val="24"/>
          <w:szCs w:val="24"/>
        </w:rPr>
      </w:pPr>
      <w:r w:rsidRPr="00165C04">
        <w:rPr>
          <w:rFonts w:ascii="Arial" w:eastAsia="Times New Roman" w:hAnsi="Arial" w:cs="Arial"/>
          <w:sz w:val="24"/>
          <w:szCs w:val="24"/>
        </w:rPr>
        <w:t>Your email address</w:t>
      </w:r>
    </w:p>
    <w:p w14:paraId="0AE88172" w14:textId="77777777" w:rsidR="00F126D6" w:rsidRPr="00165C04" w:rsidRDefault="00F126D6" w:rsidP="00F126D6">
      <w:pPr>
        <w:pStyle w:val="ListParagraph"/>
        <w:numPr>
          <w:ilvl w:val="0"/>
          <w:numId w:val="1"/>
        </w:numPr>
        <w:spacing w:after="0"/>
        <w:rPr>
          <w:rFonts w:ascii="Arial" w:eastAsia="Times New Roman" w:hAnsi="Arial" w:cs="Arial"/>
          <w:sz w:val="24"/>
          <w:szCs w:val="24"/>
        </w:rPr>
      </w:pPr>
      <w:r w:rsidRPr="00165C04">
        <w:rPr>
          <w:rFonts w:ascii="Arial" w:eastAsia="Times New Roman" w:hAnsi="Arial" w:cs="Arial"/>
          <w:sz w:val="24"/>
          <w:szCs w:val="24"/>
        </w:rPr>
        <w:t>Your phone number</w:t>
      </w:r>
    </w:p>
    <w:p w14:paraId="14BAA5D1" w14:textId="77777777" w:rsidR="00F126D6" w:rsidRPr="00165C04" w:rsidRDefault="00F126D6" w:rsidP="00F126D6">
      <w:pPr>
        <w:pStyle w:val="ListParagraph"/>
        <w:numPr>
          <w:ilvl w:val="0"/>
          <w:numId w:val="1"/>
        </w:numPr>
        <w:spacing w:after="0"/>
        <w:rPr>
          <w:rFonts w:ascii="Arial" w:eastAsia="Times New Roman" w:hAnsi="Arial" w:cs="Arial"/>
          <w:sz w:val="24"/>
          <w:szCs w:val="24"/>
        </w:rPr>
      </w:pPr>
      <w:r w:rsidRPr="00165C04">
        <w:rPr>
          <w:rFonts w:ascii="Arial" w:eastAsia="Times New Roman" w:hAnsi="Arial" w:cs="Arial"/>
          <w:sz w:val="24"/>
          <w:szCs w:val="24"/>
        </w:rPr>
        <w:t xml:space="preserve">Any accessibility requirements you may have, including ASL/LSQ translation and </w:t>
      </w:r>
      <w:proofErr w:type="gramStart"/>
      <w:r w:rsidRPr="00165C04">
        <w:rPr>
          <w:rFonts w:ascii="Arial" w:eastAsia="Times New Roman" w:hAnsi="Arial" w:cs="Arial"/>
          <w:sz w:val="24"/>
          <w:szCs w:val="24"/>
        </w:rPr>
        <w:t>captioning</w:t>
      </w:r>
      <w:proofErr w:type="gramEnd"/>
    </w:p>
    <w:p w14:paraId="57780DA1" w14:textId="77777777" w:rsidR="00F126D6" w:rsidRPr="00165C04" w:rsidRDefault="00F126D6" w:rsidP="00F126D6">
      <w:pPr>
        <w:rPr>
          <w:rFonts w:ascii="Arial" w:hAnsi="Arial" w:cs="Arial"/>
          <w:sz w:val="20"/>
          <w:szCs w:val="20"/>
        </w:rPr>
      </w:pPr>
    </w:p>
    <w:p w14:paraId="33AFB700" w14:textId="0CDE2D31" w:rsidR="00F126D6" w:rsidRPr="00165C04" w:rsidRDefault="00F126D6" w:rsidP="00F126D6">
      <w:pPr>
        <w:rPr>
          <w:rFonts w:ascii="Arial" w:hAnsi="Arial" w:cs="Arial"/>
          <w:sz w:val="24"/>
          <w:szCs w:val="24"/>
        </w:rPr>
      </w:pPr>
      <w:r w:rsidRPr="00165C04">
        <w:rPr>
          <w:rFonts w:ascii="Arial" w:hAnsi="Arial" w:cs="Arial"/>
          <w:sz w:val="24"/>
          <w:szCs w:val="24"/>
        </w:rPr>
        <w:lastRenderedPageBreak/>
        <w:t xml:space="preserve">You should expect a confirmation email before the briefing sessions, confirming the date and time of the briefing and a link to the Zoom meeting. </w:t>
      </w:r>
    </w:p>
    <w:p w14:paraId="770C48D9" w14:textId="77777777" w:rsidR="00F126D6" w:rsidRPr="00165C04" w:rsidRDefault="00F126D6" w:rsidP="00F126D6">
      <w:pPr>
        <w:rPr>
          <w:rFonts w:ascii="Arial" w:hAnsi="Arial" w:cs="Arial"/>
          <w:sz w:val="24"/>
          <w:szCs w:val="24"/>
        </w:rPr>
      </w:pPr>
    </w:p>
    <w:p w14:paraId="2D53A279" w14:textId="12C0D515" w:rsidR="00F126D6" w:rsidRPr="00165C04" w:rsidRDefault="00F126D6" w:rsidP="00F126D6">
      <w:pPr>
        <w:rPr>
          <w:rFonts w:ascii="Arial" w:hAnsi="Arial" w:cs="Arial"/>
          <w:sz w:val="24"/>
          <w:szCs w:val="24"/>
        </w:rPr>
      </w:pPr>
      <w:r w:rsidRPr="00165C04">
        <w:rPr>
          <w:rFonts w:ascii="Arial" w:hAnsi="Arial" w:cs="Arial"/>
          <w:sz w:val="24"/>
          <w:szCs w:val="24"/>
        </w:rPr>
        <w:t xml:space="preserve">We look forward to seeing you at these upcoming briefings and to receiving your feedback on the proposed amendments to the ACRs. If you have any questions, please reach out to us </w:t>
      </w:r>
      <w:hyperlink r:id="rId13" w:history="1">
        <w:r w:rsidRPr="00165C04">
          <w:rPr>
            <w:rStyle w:val="Hyperlink"/>
            <w:rFonts w:ascii="Arial" w:hAnsi="Arial" w:cs="Arial"/>
            <w:sz w:val="24"/>
            <w:szCs w:val="24"/>
          </w:rPr>
          <w:t>here</w:t>
        </w:r>
      </w:hyperlink>
      <w:r w:rsidRPr="00165C04">
        <w:rPr>
          <w:rFonts w:ascii="Arial" w:hAnsi="Arial" w:cs="Arial"/>
          <w:sz w:val="24"/>
          <w:szCs w:val="24"/>
        </w:rPr>
        <w:t>.</w:t>
      </w:r>
    </w:p>
    <w:p w14:paraId="7C8CB653" w14:textId="77777777" w:rsidR="00F126D6" w:rsidRPr="00165C04" w:rsidRDefault="00F126D6" w:rsidP="00F126D6">
      <w:pPr>
        <w:rPr>
          <w:rFonts w:ascii="Arial" w:hAnsi="Arial" w:cs="Arial"/>
          <w:sz w:val="24"/>
          <w:szCs w:val="24"/>
        </w:rPr>
      </w:pPr>
    </w:p>
    <w:p w14:paraId="3D3B7B19" w14:textId="77777777" w:rsidR="00F126D6" w:rsidRPr="00165C04" w:rsidRDefault="00F126D6" w:rsidP="00F126D6">
      <w:pPr>
        <w:rPr>
          <w:rFonts w:ascii="Arial" w:hAnsi="Arial" w:cs="Arial"/>
          <w:sz w:val="24"/>
          <w:szCs w:val="24"/>
        </w:rPr>
      </w:pPr>
      <w:r w:rsidRPr="00165C04">
        <w:rPr>
          <w:rFonts w:ascii="Arial" w:hAnsi="Arial" w:cs="Arial"/>
          <w:sz w:val="24"/>
          <w:szCs w:val="24"/>
        </w:rPr>
        <w:t>Sincerely,</w:t>
      </w:r>
    </w:p>
    <w:p w14:paraId="2DEE4C1E" w14:textId="77777777" w:rsidR="00F126D6" w:rsidRPr="00165C04" w:rsidRDefault="00F126D6" w:rsidP="00F126D6">
      <w:pPr>
        <w:rPr>
          <w:rFonts w:ascii="Arial" w:hAnsi="Arial" w:cs="Arial"/>
          <w:sz w:val="24"/>
          <w:szCs w:val="24"/>
        </w:rPr>
      </w:pPr>
      <w:r w:rsidRPr="00165C04">
        <w:rPr>
          <w:rFonts w:ascii="Arial" w:hAnsi="Arial" w:cs="Arial"/>
          <w:sz w:val="24"/>
          <w:szCs w:val="24"/>
        </w:rPr>
        <w:t> </w:t>
      </w:r>
    </w:p>
    <w:p w14:paraId="29EAF32A" w14:textId="77777777" w:rsidR="00F126D6" w:rsidRPr="00165C04" w:rsidRDefault="00F126D6" w:rsidP="00F126D6">
      <w:pPr>
        <w:spacing w:line="276" w:lineRule="auto"/>
        <w:rPr>
          <w:rFonts w:ascii="Arial" w:hAnsi="Arial" w:cs="Arial"/>
          <w:b/>
          <w:bCs/>
          <w:sz w:val="24"/>
          <w:szCs w:val="24"/>
          <w:lang w:eastAsia="en-CA"/>
        </w:rPr>
      </w:pPr>
      <w:r w:rsidRPr="00165C04">
        <w:rPr>
          <w:rFonts w:ascii="Arial" w:hAnsi="Arial" w:cs="Arial"/>
          <w:b/>
          <w:bCs/>
          <w:sz w:val="24"/>
          <w:szCs w:val="24"/>
          <w:lang w:eastAsia="en-CA"/>
        </w:rPr>
        <w:t>Rupa Bhawal-Montmorency</w:t>
      </w:r>
    </w:p>
    <w:p w14:paraId="357F6B0C" w14:textId="77777777" w:rsidR="00F126D6" w:rsidRPr="00165C04" w:rsidRDefault="00F126D6" w:rsidP="00F126D6">
      <w:pPr>
        <w:rPr>
          <w:rFonts w:ascii="Arial" w:hAnsi="Arial" w:cs="Arial"/>
          <w:sz w:val="24"/>
          <w:szCs w:val="24"/>
          <w:lang w:eastAsia="en-CA"/>
        </w:rPr>
      </w:pPr>
      <w:r w:rsidRPr="00165C04">
        <w:rPr>
          <w:rFonts w:ascii="Arial" w:hAnsi="Arial" w:cs="Arial"/>
          <w:sz w:val="24"/>
          <w:szCs w:val="24"/>
          <w:lang w:eastAsia="en-CA"/>
        </w:rPr>
        <w:t>Director General</w:t>
      </w:r>
    </w:p>
    <w:p w14:paraId="743A8E90" w14:textId="77777777" w:rsidR="00F126D6" w:rsidRPr="00165C04" w:rsidRDefault="00F126D6" w:rsidP="00F126D6">
      <w:pPr>
        <w:rPr>
          <w:rFonts w:ascii="Arial" w:hAnsi="Arial" w:cs="Arial"/>
          <w:sz w:val="24"/>
          <w:szCs w:val="24"/>
          <w:lang w:eastAsia="en-CA"/>
        </w:rPr>
      </w:pPr>
      <w:r w:rsidRPr="00165C04">
        <w:rPr>
          <w:rFonts w:ascii="Arial" w:hAnsi="Arial" w:cs="Arial"/>
          <w:sz w:val="24"/>
          <w:szCs w:val="24"/>
          <w:lang w:eastAsia="en-CA"/>
        </w:rPr>
        <w:t>Accessible Canada Directorate</w:t>
      </w:r>
    </w:p>
    <w:p w14:paraId="057C170A" w14:textId="77777777" w:rsidR="00F126D6" w:rsidRPr="00165C04" w:rsidRDefault="00F126D6" w:rsidP="00F126D6">
      <w:pPr>
        <w:rPr>
          <w:rFonts w:ascii="Arial" w:hAnsi="Arial" w:cs="Arial"/>
          <w:sz w:val="24"/>
          <w:szCs w:val="24"/>
          <w:lang w:eastAsia="fr-CA"/>
        </w:rPr>
      </w:pPr>
      <w:r w:rsidRPr="00165C04">
        <w:rPr>
          <w:rFonts w:ascii="Arial" w:hAnsi="Arial" w:cs="Arial"/>
          <w:sz w:val="24"/>
          <w:szCs w:val="24"/>
          <w:lang w:eastAsia="fr-CA"/>
        </w:rPr>
        <w:t>Employment and Social Development Canada</w:t>
      </w:r>
    </w:p>
    <w:p w14:paraId="2B68140A" w14:textId="77777777" w:rsidR="00084171" w:rsidRDefault="00084171"/>
    <w:sectPr w:rsidR="0008417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813B4"/>
    <w:multiLevelType w:val="hybridMultilevel"/>
    <w:tmpl w:val="1BB8C6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765F6E9C"/>
    <w:multiLevelType w:val="multilevel"/>
    <w:tmpl w:val="29446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81566517">
    <w:abstractNumId w:val="0"/>
  </w:num>
  <w:num w:numId="2" w16cid:durableId="14516340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D6"/>
    <w:rsid w:val="00084171"/>
    <w:rsid w:val="00111039"/>
    <w:rsid w:val="00154170"/>
    <w:rsid w:val="00165C04"/>
    <w:rsid w:val="00294CF0"/>
    <w:rsid w:val="002E5C69"/>
    <w:rsid w:val="0032454A"/>
    <w:rsid w:val="00412EFC"/>
    <w:rsid w:val="0042226F"/>
    <w:rsid w:val="004B1393"/>
    <w:rsid w:val="005A2429"/>
    <w:rsid w:val="005D432D"/>
    <w:rsid w:val="00672B31"/>
    <w:rsid w:val="006F18AA"/>
    <w:rsid w:val="007553FA"/>
    <w:rsid w:val="00863FD4"/>
    <w:rsid w:val="00867625"/>
    <w:rsid w:val="008A43F5"/>
    <w:rsid w:val="00966561"/>
    <w:rsid w:val="009B6655"/>
    <w:rsid w:val="00AD25D2"/>
    <w:rsid w:val="00B94BF5"/>
    <w:rsid w:val="00BD14B8"/>
    <w:rsid w:val="00CA5240"/>
    <w:rsid w:val="00D13692"/>
    <w:rsid w:val="00D76B58"/>
    <w:rsid w:val="00DF1182"/>
    <w:rsid w:val="00EC16E3"/>
    <w:rsid w:val="00F126D6"/>
    <w:rsid w:val="00F214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8FEB2"/>
  <w15:chartTrackingRefBased/>
  <w15:docId w15:val="{6CBD16F1-C95E-49F2-ABC5-A61C5D2F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6D6"/>
    <w:pPr>
      <w:spacing w:after="0" w:line="240" w:lineRule="auto"/>
    </w:pPr>
    <w:rPr>
      <w:rFonts w:ascii="Calibri" w:hAnsi="Calibri" w:cs="Calibri"/>
      <w:kern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6D6"/>
    <w:rPr>
      <w:color w:val="0563C1"/>
      <w:u w:val="single"/>
    </w:rPr>
  </w:style>
  <w:style w:type="paragraph" w:styleId="ListParagraph">
    <w:name w:val="List Paragraph"/>
    <w:basedOn w:val="Normal"/>
    <w:uiPriority w:val="34"/>
    <w:qFormat/>
    <w:rsid w:val="00F126D6"/>
    <w:pPr>
      <w:spacing w:after="160" w:line="252" w:lineRule="auto"/>
      <w:ind w:left="720"/>
      <w:contextualSpacing/>
    </w:pPr>
    <w:rPr>
      <w14:ligatures w14:val="none"/>
    </w:rPr>
  </w:style>
  <w:style w:type="paragraph" w:styleId="NormalWeb">
    <w:name w:val="Normal (Web)"/>
    <w:basedOn w:val="Normal"/>
    <w:uiPriority w:val="99"/>
    <w:unhideWhenUsed/>
    <w:rsid w:val="0032454A"/>
    <w:pPr>
      <w:spacing w:before="100" w:beforeAutospacing="1" w:after="100" w:afterAutospacing="1"/>
    </w:pPr>
    <w:rPr>
      <w:rFonts w:ascii="Times New Roman" w:eastAsia="Times New Roman" w:hAnsi="Times New Roman" w:cs="Times New Roman"/>
      <w:sz w:val="24"/>
      <w:szCs w:val="24"/>
      <w:lang w:eastAsia="en-CA"/>
      <w14:ligatures w14:val="none"/>
    </w:rPr>
  </w:style>
  <w:style w:type="character" w:styleId="UnresolvedMention">
    <w:name w:val="Unresolved Mention"/>
    <w:basedOn w:val="DefaultParagraphFont"/>
    <w:uiPriority w:val="99"/>
    <w:semiHidden/>
    <w:unhideWhenUsed/>
    <w:rsid w:val="0032454A"/>
    <w:rPr>
      <w:color w:val="605E5C"/>
      <w:shd w:val="clear" w:color="auto" w:fill="E1DFDD"/>
    </w:rPr>
  </w:style>
  <w:style w:type="paragraph" w:styleId="Revision">
    <w:name w:val="Revision"/>
    <w:hidden/>
    <w:uiPriority w:val="99"/>
    <w:semiHidden/>
    <w:rsid w:val="007553FA"/>
    <w:pPr>
      <w:spacing w:after="0" w:line="240" w:lineRule="auto"/>
    </w:pPr>
    <w:rPr>
      <w:rFonts w:ascii="Calibri" w:hAnsi="Calibri" w:cs="Calibri"/>
      <w:kern w:val="0"/>
    </w:rPr>
  </w:style>
  <w:style w:type="character" w:styleId="FollowedHyperlink">
    <w:name w:val="FollowedHyperlink"/>
    <w:basedOn w:val="DefaultParagraphFont"/>
    <w:uiPriority w:val="99"/>
    <w:semiHidden/>
    <w:unhideWhenUsed/>
    <w:rsid w:val="009B66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92811">
      <w:bodyDiv w:val="1"/>
      <w:marLeft w:val="0"/>
      <w:marRight w:val="0"/>
      <w:marTop w:val="0"/>
      <w:marBottom w:val="0"/>
      <w:divBdr>
        <w:top w:val="none" w:sz="0" w:space="0" w:color="auto"/>
        <w:left w:val="none" w:sz="0" w:space="0" w:color="auto"/>
        <w:bottom w:val="none" w:sz="0" w:space="0" w:color="auto"/>
        <w:right w:val="none" w:sz="0" w:space="0" w:color="auto"/>
      </w:divBdr>
    </w:div>
    <w:div w:id="1022627965">
      <w:bodyDiv w:val="1"/>
      <w:marLeft w:val="0"/>
      <w:marRight w:val="0"/>
      <w:marTop w:val="0"/>
      <w:marBottom w:val="0"/>
      <w:divBdr>
        <w:top w:val="none" w:sz="0" w:space="0" w:color="auto"/>
        <w:left w:val="none" w:sz="0" w:space="0" w:color="auto"/>
        <w:bottom w:val="none" w:sz="0" w:space="0" w:color="auto"/>
        <w:right w:val="none" w:sz="0" w:space="0" w:color="auto"/>
      </w:divBdr>
    </w:div>
    <w:div w:id="164950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sc.lca.reglements-regulations.aca.esdc@servicecanada.gc.ca" TargetMode="External"/><Relationship Id="rId13" Type="http://schemas.openxmlformats.org/officeDocument/2006/relationships/hyperlink" Target="mailto:edsc.lca.reglements-regulations.aca.esdc@servicecanada.gc.ca" TargetMode="External"/><Relationship Id="rId3" Type="http://schemas.openxmlformats.org/officeDocument/2006/relationships/styles" Target="styles.xml"/><Relationship Id="rId7" Type="http://schemas.openxmlformats.org/officeDocument/2006/relationships/hyperlink" Target="https://canadagazette.gc.ca/consult/consult-fra.html" TargetMode="External"/><Relationship Id="rId12" Type="http://schemas.openxmlformats.org/officeDocument/2006/relationships/hyperlink" Target="mailto:edsc.lca.reglements-regulations.aca.esdc@servicecanada.gc.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nadagazette.gc.ca/rp-pr/p1/2024/2024-12-21/html/reg5-fra.html" TargetMode="External"/><Relationship Id="rId11" Type="http://schemas.openxmlformats.org/officeDocument/2006/relationships/hyperlink" Target="https://canadagazette.gc.ca/consult/consult-eng.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anadagazette.gc.ca/rp-pr/p1/2024/2024-12-21/html/reg5-eng.html" TargetMode="External"/><Relationship Id="rId4" Type="http://schemas.openxmlformats.org/officeDocument/2006/relationships/settings" Target="settings.xml"/><Relationship Id="rId9" Type="http://schemas.openxmlformats.org/officeDocument/2006/relationships/hyperlink" Target="mailto:edsc.lca.reglements-regulations.aca.esdc@servicecanada.gc.ca"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B0111-F7CE-4684-97B1-A79E0B90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791</Words>
  <Characters>4510</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Gouvernement du Canada - Government of Canada</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Boroumand, Armin AB [NC]</dc:creator>
  <cp:keywords/>
  <dc:description/>
  <cp:lastModifiedBy>Tesolin, Roberto R [NC]</cp:lastModifiedBy>
  <cp:revision>8</cp:revision>
  <dcterms:created xsi:type="dcterms:W3CDTF">2024-12-18T14:23:00Z</dcterms:created>
  <dcterms:modified xsi:type="dcterms:W3CDTF">2024-12-20T18:29:00Z</dcterms:modified>
</cp:coreProperties>
</file>