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A1804" w14:textId="77777777" w:rsidR="00502B26" w:rsidRPr="0074102E" w:rsidRDefault="00502B26" w:rsidP="00502B26">
      <w:pPr>
        <w:spacing w:before="120" w:after="120" w:line="276" w:lineRule="auto"/>
        <w:contextualSpacing/>
        <w:rPr>
          <w:rFonts w:ascii="Arial" w:eastAsia="SimSun" w:hAnsi="Arial" w:cs="Arial"/>
          <w:b/>
          <w:spacing w:val="-10"/>
          <w:kern w:val="28"/>
          <w:sz w:val="72"/>
          <w:szCs w:val="56"/>
        </w:rPr>
      </w:pPr>
      <w:r w:rsidRPr="0074102E">
        <w:rPr>
          <w:rFonts w:ascii="Arial" w:eastAsia="SimSun" w:hAnsi="Arial" w:cs="Arial"/>
          <w:b/>
          <w:noProof/>
          <w:spacing w:val="-10"/>
          <w:kern w:val="28"/>
          <w:sz w:val="72"/>
          <w:szCs w:val="56"/>
          <w:lang w:val="en-CA" w:eastAsia="en-CA"/>
        </w:rPr>
        <w:drawing>
          <wp:anchor distT="0" distB="0" distL="114300" distR="114300" simplePos="0" relativeHeight="251659264" behindDoc="0" locked="0" layoutInCell="1" allowOverlap="1" wp14:anchorId="2FA66915" wp14:editId="1E1A1017">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74102E">
        <w:rPr>
          <w:rFonts w:ascii="Arial" w:eastAsia="SimSun" w:hAnsi="Arial" w:cs="Arial"/>
          <w:b/>
          <w:spacing w:val="-10"/>
          <w:kern w:val="28"/>
          <w:sz w:val="72"/>
          <w:szCs w:val="56"/>
        </w:rPr>
        <w:t xml:space="preserve">         </w:t>
      </w:r>
    </w:p>
    <w:p w14:paraId="0EE84200" w14:textId="77777777" w:rsidR="00502B26" w:rsidRPr="0074102E" w:rsidRDefault="00502B26" w:rsidP="00502B26">
      <w:pPr>
        <w:spacing w:before="0" w:after="120" w:line="276" w:lineRule="auto"/>
        <w:rPr>
          <w:rFonts w:ascii="Arial" w:eastAsia="Calibri" w:hAnsi="Arial" w:cs="Arial"/>
        </w:rPr>
      </w:pPr>
    </w:p>
    <w:p w14:paraId="7F38A6BB" w14:textId="77777777" w:rsidR="00502B26" w:rsidRPr="0074102E" w:rsidRDefault="00502B26" w:rsidP="00502B26">
      <w:pPr>
        <w:spacing w:before="0" w:after="120" w:line="276" w:lineRule="auto"/>
        <w:rPr>
          <w:rFonts w:ascii="Arial" w:eastAsia="Calibri" w:hAnsi="Arial" w:cs="Arial"/>
        </w:rPr>
      </w:pPr>
    </w:p>
    <w:p w14:paraId="3B613EA2" w14:textId="77777777" w:rsidR="00502B26" w:rsidRPr="0074102E" w:rsidRDefault="00502B26" w:rsidP="00502B26">
      <w:pPr>
        <w:spacing w:before="0" w:after="120" w:line="276" w:lineRule="auto"/>
        <w:rPr>
          <w:rFonts w:ascii="Arial" w:eastAsia="Calibri" w:hAnsi="Arial" w:cs="Arial"/>
        </w:rPr>
      </w:pPr>
    </w:p>
    <w:p w14:paraId="1CAC9981" w14:textId="77777777" w:rsidR="00502B26" w:rsidRPr="0074102E" w:rsidRDefault="00502B26" w:rsidP="00502B26">
      <w:pPr>
        <w:spacing w:before="0" w:after="120" w:line="276" w:lineRule="auto"/>
        <w:rPr>
          <w:rFonts w:ascii="Arial" w:eastAsia="Calibri" w:hAnsi="Arial" w:cs="Arial"/>
        </w:rPr>
      </w:pPr>
    </w:p>
    <w:p w14:paraId="2489BCBC" w14:textId="77777777" w:rsidR="00502B26" w:rsidRPr="0074102E" w:rsidRDefault="00502B26" w:rsidP="00502B26">
      <w:pPr>
        <w:spacing w:before="0" w:after="120" w:line="276" w:lineRule="auto"/>
        <w:rPr>
          <w:rFonts w:ascii="Arial" w:eastAsia="Calibri" w:hAnsi="Arial" w:cs="Arial"/>
        </w:rPr>
      </w:pPr>
    </w:p>
    <w:p w14:paraId="531A4E17" w14:textId="77777777" w:rsidR="00502B26" w:rsidRPr="0074102E" w:rsidRDefault="00502B26" w:rsidP="00502B26">
      <w:pPr>
        <w:spacing w:before="0" w:after="120" w:line="276" w:lineRule="auto"/>
        <w:rPr>
          <w:rFonts w:ascii="Arial" w:eastAsia="Calibri" w:hAnsi="Arial" w:cs="Arial"/>
        </w:rPr>
      </w:pPr>
    </w:p>
    <w:p w14:paraId="3332A15F" w14:textId="77777777" w:rsidR="00502B26" w:rsidRPr="0074102E" w:rsidRDefault="00502B26" w:rsidP="00502B26">
      <w:pPr>
        <w:spacing w:before="0" w:after="120" w:line="276" w:lineRule="auto"/>
        <w:rPr>
          <w:rFonts w:ascii="Arial" w:eastAsia="Calibri" w:hAnsi="Arial" w:cs="Arial"/>
        </w:rPr>
      </w:pPr>
    </w:p>
    <w:p w14:paraId="38658B42" w14:textId="77777777" w:rsidR="00502B26" w:rsidRPr="0074102E" w:rsidRDefault="00502B26" w:rsidP="00502B26">
      <w:pPr>
        <w:spacing w:before="0" w:after="120" w:line="276" w:lineRule="auto"/>
        <w:rPr>
          <w:rFonts w:ascii="Arial" w:eastAsia="Calibri" w:hAnsi="Arial" w:cs="Arial"/>
        </w:rPr>
      </w:pPr>
    </w:p>
    <w:p w14:paraId="2A9C4356" w14:textId="77777777" w:rsidR="00502B26" w:rsidRPr="0074102E" w:rsidRDefault="00502B26" w:rsidP="00502B26">
      <w:pPr>
        <w:spacing w:before="0" w:after="120" w:line="276" w:lineRule="auto"/>
        <w:rPr>
          <w:rFonts w:ascii="Arial" w:eastAsia="Calibri" w:hAnsi="Arial" w:cs="Arial"/>
        </w:rPr>
      </w:pPr>
    </w:p>
    <w:p w14:paraId="47D00459" w14:textId="77777777" w:rsidR="00502B26" w:rsidRPr="0074102E" w:rsidRDefault="00502B26" w:rsidP="00502B26">
      <w:pPr>
        <w:spacing w:before="0" w:after="120" w:line="276" w:lineRule="auto"/>
        <w:rPr>
          <w:rFonts w:ascii="Arial" w:eastAsia="Calibri" w:hAnsi="Arial" w:cs="Arial"/>
        </w:rPr>
      </w:pPr>
    </w:p>
    <w:p w14:paraId="12439676" w14:textId="77777777" w:rsidR="00502B26" w:rsidRPr="0074102E" w:rsidRDefault="00502B26" w:rsidP="00502B26">
      <w:pPr>
        <w:spacing w:before="0" w:after="120" w:line="276" w:lineRule="auto"/>
        <w:rPr>
          <w:rFonts w:ascii="Arial" w:eastAsia="Calibri" w:hAnsi="Arial" w:cs="Arial"/>
        </w:rPr>
      </w:pPr>
    </w:p>
    <w:p w14:paraId="45EFF553" w14:textId="77777777" w:rsidR="00502B26" w:rsidRPr="0074102E" w:rsidRDefault="00502B26" w:rsidP="00502B26">
      <w:pPr>
        <w:spacing w:before="0" w:after="120" w:line="276" w:lineRule="auto"/>
        <w:rPr>
          <w:rFonts w:ascii="Arial" w:eastAsia="Calibri" w:hAnsi="Arial" w:cs="Arial"/>
        </w:rPr>
      </w:pPr>
    </w:p>
    <w:p w14:paraId="21A33D6E" w14:textId="77777777" w:rsidR="00502B26" w:rsidRPr="0074102E" w:rsidRDefault="00502B26" w:rsidP="00502B26">
      <w:pPr>
        <w:spacing w:before="0" w:after="120" w:line="276" w:lineRule="auto"/>
        <w:rPr>
          <w:rFonts w:ascii="Arial" w:eastAsia="Calibri" w:hAnsi="Arial" w:cs="Arial"/>
        </w:rPr>
      </w:pPr>
    </w:p>
    <w:p w14:paraId="0E787B5B" w14:textId="77777777" w:rsidR="00502B26" w:rsidRPr="0074102E" w:rsidRDefault="00502B26" w:rsidP="00502B26">
      <w:pPr>
        <w:spacing w:before="0" w:after="120" w:line="276" w:lineRule="auto"/>
        <w:rPr>
          <w:rFonts w:ascii="Arial" w:eastAsia="Calibri" w:hAnsi="Arial" w:cs="Arial"/>
        </w:rPr>
      </w:pPr>
    </w:p>
    <w:p w14:paraId="3F211618" w14:textId="77777777" w:rsidR="00502B26" w:rsidRPr="0074102E" w:rsidRDefault="00502B26" w:rsidP="00502B26">
      <w:pPr>
        <w:spacing w:before="0" w:after="120" w:line="276" w:lineRule="auto"/>
        <w:rPr>
          <w:rFonts w:ascii="Arial" w:eastAsia="Calibri" w:hAnsi="Arial" w:cs="Arial"/>
        </w:rPr>
      </w:pPr>
    </w:p>
    <w:p w14:paraId="73596DDC" w14:textId="77777777" w:rsidR="00502B26" w:rsidRPr="0074102E" w:rsidRDefault="00502B26" w:rsidP="00502B26">
      <w:pPr>
        <w:spacing w:before="0" w:after="120" w:line="276" w:lineRule="auto"/>
        <w:rPr>
          <w:rFonts w:ascii="Arial" w:eastAsia="Calibri" w:hAnsi="Arial" w:cs="Arial"/>
        </w:rPr>
      </w:pPr>
    </w:p>
    <w:p w14:paraId="48D87447" w14:textId="77777777" w:rsidR="00502B26" w:rsidRPr="0074102E" w:rsidRDefault="00502B26" w:rsidP="00502B26">
      <w:pPr>
        <w:spacing w:before="0" w:after="120" w:line="276" w:lineRule="auto"/>
        <w:rPr>
          <w:rFonts w:ascii="Arial" w:eastAsia="Calibri" w:hAnsi="Arial" w:cs="Arial"/>
        </w:rPr>
      </w:pPr>
    </w:p>
    <w:p w14:paraId="32F19C3D" w14:textId="0A9F4F65" w:rsidR="00502B26" w:rsidRDefault="00502B26" w:rsidP="00502B26">
      <w:pPr>
        <w:spacing w:before="120" w:after="120" w:line="276" w:lineRule="auto"/>
        <w:contextualSpacing/>
        <w:rPr>
          <w:rFonts w:ascii="Arial" w:eastAsia="SimSun" w:hAnsi="Arial" w:cs="Arial"/>
          <w:b/>
          <w:spacing w:val="-10"/>
          <w:kern w:val="28"/>
          <w:sz w:val="72"/>
          <w:szCs w:val="56"/>
        </w:rPr>
      </w:pPr>
    </w:p>
    <w:p w14:paraId="597838CB" w14:textId="77777777" w:rsidR="00776F04" w:rsidRPr="0074102E" w:rsidRDefault="00776F04" w:rsidP="00502B26">
      <w:pPr>
        <w:spacing w:before="120" w:after="120" w:line="276" w:lineRule="auto"/>
        <w:contextualSpacing/>
        <w:rPr>
          <w:rFonts w:ascii="Arial" w:eastAsia="SimSun" w:hAnsi="Arial" w:cs="Arial"/>
          <w:b/>
          <w:spacing w:val="-10"/>
          <w:kern w:val="28"/>
          <w:sz w:val="72"/>
          <w:szCs w:val="56"/>
        </w:rPr>
      </w:pPr>
    </w:p>
    <w:p w14:paraId="7A039ED5" w14:textId="66581E3A" w:rsidR="00502B26" w:rsidRPr="00776F04" w:rsidRDefault="00ED47A8" w:rsidP="00502B26">
      <w:pPr>
        <w:spacing w:before="120" w:after="120" w:line="276" w:lineRule="auto"/>
        <w:contextualSpacing/>
        <w:rPr>
          <w:rFonts w:ascii="Arial Rounded MT Bold" w:eastAsia="SimSun" w:hAnsi="Arial Rounded MT Bold" w:cs="Arial"/>
          <w:b/>
          <w:color w:val="6C6F72"/>
          <w:spacing w:val="-10"/>
          <w:kern w:val="28"/>
          <w:sz w:val="56"/>
          <w:szCs w:val="52"/>
        </w:rPr>
      </w:pPr>
      <w:r w:rsidRPr="00776F04">
        <w:rPr>
          <w:rFonts w:ascii="Arial Rounded MT Bold" w:eastAsia="SimSun" w:hAnsi="Arial Rounded MT Bold" w:cs="Arial"/>
          <w:b/>
          <w:color w:val="6C6F72"/>
          <w:spacing w:val="-10"/>
          <w:kern w:val="28"/>
          <w:sz w:val="56"/>
          <w:szCs w:val="52"/>
        </w:rPr>
        <w:t>Workplace Transformation Program</w:t>
      </w:r>
    </w:p>
    <w:p w14:paraId="77F146F0" w14:textId="2B2D23E5" w:rsidR="00502B26" w:rsidRPr="00776F04" w:rsidRDefault="008428E8" w:rsidP="00502B26">
      <w:pPr>
        <w:spacing w:before="0" w:after="120" w:line="240" w:lineRule="auto"/>
        <w:rPr>
          <w:rFonts w:ascii="Arial Rounded MT Bold" w:eastAsia="SimSun" w:hAnsi="Arial Rounded MT Bold" w:cs="Arial"/>
          <w:bCs/>
          <w:i/>
          <w:iCs/>
          <w:caps/>
          <w:color w:val="A8CE75"/>
          <w:sz w:val="28"/>
          <w:szCs w:val="22"/>
        </w:rPr>
      </w:pPr>
      <w:r w:rsidRPr="00776F04">
        <w:rPr>
          <w:rFonts w:ascii="Arial Rounded MT Bold" w:eastAsia="SimSun" w:hAnsi="Arial Rounded MT Bold" w:cs="Arial"/>
          <w:bCs/>
          <w:caps/>
          <w:color w:val="A8CE75"/>
          <w:sz w:val="32"/>
        </w:rPr>
        <w:t>A Guide for Change Agents</w:t>
      </w:r>
    </w:p>
    <w:p w14:paraId="7E3B653D" w14:textId="77777777" w:rsidR="00502B26" w:rsidRPr="00776F04" w:rsidRDefault="00502B26" w:rsidP="00502B26">
      <w:pPr>
        <w:spacing w:before="0" w:after="120" w:line="240" w:lineRule="auto"/>
        <w:rPr>
          <w:rFonts w:ascii="Calibri Light" w:eastAsia="Calibri" w:hAnsi="Calibri Light" w:cs="Calibri Light"/>
          <w:b/>
          <w:caps/>
        </w:rPr>
      </w:pPr>
      <w:r w:rsidRPr="00776F04">
        <w:rPr>
          <w:rFonts w:ascii="Calibri Light" w:eastAsia="Calibri" w:hAnsi="Calibri Light" w:cs="Calibri Light"/>
          <w:b/>
          <w:caps/>
        </w:rPr>
        <w:t>VERSION 1</w:t>
      </w:r>
    </w:p>
    <w:p w14:paraId="5DA8FFE8" w14:textId="39F320F6" w:rsidR="00502B26" w:rsidRPr="00776F04" w:rsidRDefault="00502B26" w:rsidP="008428E8">
      <w:pPr>
        <w:spacing w:before="0" w:after="120" w:line="240" w:lineRule="auto"/>
        <w:rPr>
          <w:rFonts w:ascii="Calibri Light" w:eastAsia="Calibri" w:hAnsi="Calibri Light" w:cs="Calibri Light"/>
          <w:caps/>
        </w:rPr>
      </w:pPr>
      <w:r w:rsidRPr="00776F04">
        <w:rPr>
          <w:rFonts w:ascii="Calibri Light" w:eastAsia="Calibri" w:hAnsi="Calibri Light" w:cs="Calibri Light"/>
          <w:b/>
          <w:caps/>
        </w:rPr>
        <w:t>Date:</w:t>
      </w:r>
      <w:r w:rsidRPr="00776F04">
        <w:rPr>
          <w:rFonts w:ascii="Calibri Light" w:eastAsia="Calibri" w:hAnsi="Calibri Light" w:cs="Calibri Light"/>
          <w:caps/>
        </w:rPr>
        <w:t xml:space="preserve"> </w:t>
      </w:r>
      <w:r w:rsidR="00ED47A8" w:rsidRPr="00776F04">
        <w:rPr>
          <w:rFonts w:ascii="Calibri Light" w:eastAsia="Calibri" w:hAnsi="Calibri Light" w:cs="Calibri Light"/>
          <w:caps/>
        </w:rPr>
        <w:t>SEPTEMBER</w:t>
      </w:r>
      <w:r w:rsidRPr="00776F04">
        <w:rPr>
          <w:rFonts w:ascii="Calibri Light" w:eastAsia="Calibri" w:hAnsi="Calibri Light" w:cs="Calibri Light"/>
          <w:caps/>
        </w:rPr>
        <w:t xml:space="preserve"> 2022</w:t>
      </w:r>
    </w:p>
    <w:p w14:paraId="356E92B5" w14:textId="3E2DA24F" w:rsidR="00527048" w:rsidRDefault="00527048" w:rsidP="00527048">
      <w:pPr>
        <w:pStyle w:val="Heading3"/>
        <w:tabs>
          <w:tab w:val="left" w:pos="1005"/>
        </w:tabs>
        <w:spacing w:after="0"/>
        <w:rPr>
          <w:rFonts w:asciiTheme="majorHAnsi" w:hAnsiTheme="majorHAnsi" w:cstheme="majorHAnsi"/>
        </w:rPr>
      </w:pPr>
    </w:p>
    <w:p w14:paraId="303AEBF8" w14:textId="3C94F451" w:rsidR="00527048" w:rsidRPr="00527048" w:rsidRDefault="00776F04" w:rsidP="00527048">
      <w:pPr>
        <w:pStyle w:val="Heading3"/>
        <w:spacing w:after="0"/>
        <w:jc w:val="center"/>
        <w:rPr>
          <w:rFonts w:ascii="Arial Rounded MT Bold" w:eastAsia="Times New Roman" w:hAnsi="Arial Rounded MT Bold" w:cs="Times New Roman"/>
          <w:b w:val="0"/>
          <w:noProof/>
          <w:color w:val="1481AB"/>
          <w:sz w:val="32"/>
          <w:szCs w:val="32"/>
          <w:lang w:val="en-CA"/>
        </w:rPr>
      </w:pPr>
      <w:r w:rsidRPr="00776F04">
        <w:rPr>
          <w:rFonts w:asciiTheme="majorHAnsi" w:eastAsia="Times New Roman" w:hAnsiTheme="majorHAnsi" w:cstheme="majorHAnsi"/>
          <w:noProof/>
          <w:color w:val="1F3864" w:themeColor="accent1" w:themeShade="80"/>
          <w:sz w:val="32"/>
          <w:szCs w:val="32"/>
        </w:rPr>
        <w:lastRenderedPageBreak/>
        <mc:AlternateContent>
          <mc:Choice Requires="wps">
            <w:drawing>
              <wp:anchor distT="45720" distB="45720" distL="114300" distR="114300" simplePos="0" relativeHeight="251662336" behindDoc="0" locked="0" layoutInCell="1" allowOverlap="1" wp14:anchorId="74F60098" wp14:editId="5CFC5AEE">
                <wp:simplePos x="0" y="0"/>
                <wp:positionH relativeFrom="margin">
                  <wp:align>center</wp:align>
                </wp:positionH>
                <wp:positionV relativeFrom="paragraph">
                  <wp:posOffset>505460</wp:posOffset>
                </wp:positionV>
                <wp:extent cx="6216015" cy="1578610"/>
                <wp:effectExtent l="0" t="0" r="0" b="25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1578610"/>
                        </a:xfrm>
                        <a:prstGeom prst="roundRect">
                          <a:avLst/>
                        </a:prstGeom>
                        <a:solidFill>
                          <a:srgbClr val="DFE3E5"/>
                        </a:solidFill>
                        <a:ln w="9525">
                          <a:noFill/>
                          <a:miter lim="800000"/>
                          <a:headEnd/>
                          <a:tailEnd/>
                        </a:ln>
                      </wps:spPr>
                      <wps:txbx>
                        <w:txbxContent>
                          <w:p w14:paraId="67011E81" w14:textId="29DBAB8A" w:rsidR="00527048" w:rsidRPr="00527048" w:rsidRDefault="002C17F1" w:rsidP="00776F04">
                            <w:pPr>
                              <w:spacing w:before="0" w:after="0" w:line="240" w:lineRule="auto"/>
                              <w:jc w:val="center"/>
                              <w:rPr>
                                <w:rFonts w:asciiTheme="majorHAnsi" w:hAnsiTheme="majorHAnsi" w:cstheme="majorHAnsi"/>
                                <w:b/>
                                <w:bCs/>
                                <w:i/>
                                <w:iCs/>
                                <w:sz w:val="16"/>
                                <w:szCs w:val="16"/>
                              </w:rPr>
                            </w:pPr>
                            <w:r>
                              <w:rPr>
                                <w:rFonts w:asciiTheme="majorHAnsi" w:hAnsiTheme="majorHAnsi" w:cstheme="majorHAnsi"/>
                                <w:b/>
                                <w:bCs/>
                                <w:i/>
                                <w:iCs/>
                                <w:sz w:val="16"/>
                                <w:szCs w:val="16"/>
                              </w:rPr>
                              <w:t>Objectives &amp; information</w:t>
                            </w:r>
                          </w:p>
                          <w:p w14:paraId="0BD9DB76" w14:textId="77777777" w:rsidR="00527048" w:rsidRPr="00527048" w:rsidRDefault="00527048" w:rsidP="00776F04">
                            <w:pPr>
                              <w:spacing w:after="160" w:line="259" w:lineRule="auto"/>
                              <w:jc w:val="center"/>
                              <w:rPr>
                                <w:rFonts w:asciiTheme="majorHAnsi" w:eastAsia="Calibri" w:hAnsiTheme="majorHAnsi" w:cstheme="majorHAnsi"/>
                                <w:b/>
                                <w:bCs/>
                                <w:sz w:val="16"/>
                                <w:szCs w:val="16"/>
                              </w:rPr>
                            </w:pPr>
                            <w:r w:rsidRPr="00527048">
                              <w:rPr>
                                <w:rFonts w:asciiTheme="majorHAnsi" w:eastAsia="Calibri" w:hAnsiTheme="majorHAnsi" w:cstheme="majorHAnsi"/>
                                <w:b/>
                                <w:bCs/>
                                <w:sz w:val="16"/>
                                <w:szCs w:val="16"/>
                              </w:rPr>
                              <w:t xml:space="preserve">Objective: </w:t>
                            </w:r>
                            <w:r w:rsidRPr="00527048">
                              <w:rPr>
                                <w:rFonts w:asciiTheme="majorHAnsi" w:eastAsia="Calibri" w:hAnsiTheme="majorHAnsi" w:cstheme="majorHAnsi"/>
                                <w:sz w:val="16"/>
                                <w:szCs w:val="16"/>
                              </w:rPr>
                              <w:t>This guide is intended to inform change agents of the duties and responsibilities of their new role.</w:t>
                            </w:r>
                          </w:p>
                          <w:p w14:paraId="3FC4EA00" w14:textId="77777777" w:rsidR="00527048" w:rsidRPr="00527048" w:rsidRDefault="00527048" w:rsidP="00776F04">
                            <w:pPr>
                              <w:spacing w:after="160" w:line="259" w:lineRule="auto"/>
                              <w:jc w:val="center"/>
                              <w:rPr>
                                <w:rFonts w:asciiTheme="majorHAnsi" w:eastAsia="Calibri" w:hAnsiTheme="majorHAnsi" w:cstheme="majorHAnsi"/>
                                <w:b/>
                                <w:bCs/>
                                <w:sz w:val="16"/>
                                <w:szCs w:val="16"/>
                              </w:rPr>
                            </w:pPr>
                            <w:r w:rsidRPr="00527048">
                              <w:rPr>
                                <w:rFonts w:asciiTheme="majorHAnsi" w:eastAsia="Calibri" w:hAnsiTheme="majorHAnsi" w:cstheme="majorHAnsi"/>
                                <w:b/>
                                <w:bCs/>
                                <w:sz w:val="16"/>
                                <w:szCs w:val="16"/>
                              </w:rPr>
                              <w:t xml:space="preserve">Who should use this: </w:t>
                            </w:r>
                            <w:r w:rsidRPr="00527048">
                              <w:rPr>
                                <w:rFonts w:asciiTheme="majorHAnsi" w:eastAsia="Calibri" w:hAnsiTheme="majorHAnsi" w:cstheme="majorHAnsi"/>
                                <w:sz w:val="16"/>
                                <w:szCs w:val="16"/>
                              </w:rPr>
                              <w:t>Change Agents who have volunteered to be a part of the integrated project team.</w:t>
                            </w:r>
                          </w:p>
                          <w:p w14:paraId="535AECBF" w14:textId="341921BA" w:rsidR="00527048" w:rsidRPr="00527048" w:rsidRDefault="00527048" w:rsidP="00776F04">
                            <w:pPr>
                              <w:spacing w:after="160" w:line="259" w:lineRule="auto"/>
                              <w:jc w:val="center"/>
                              <w:rPr>
                                <w:rFonts w:asciiTheme="majorHAnsi" w:eastAsia="Calibri" w:hAnsiTheme="majorHAnsi" w:cstheme="majorHAnsi"/>
                                <w:sz w:val="16"/>
                                <w:szCs w:val="16"/>
                              </w:rPr>
                            </w:pPr>
                            <w:r w:rsidRPr="00527048">
                              <w:rPr>
                                <w:rFonts w:asciiTheme="majorHAnsi" w:eastAsia="Calibri" w:hAnsiTheme="majorHAnsi" w:cstheme="majorHAnsi"/>
                                <w:sz w:val="16"/>
                                <w:szCs w:val="16"/>
                              </w:rPr>
                              <w:t xml:space="preserve">The </w:t>
                            </w:r>
                            <w:r w:rsidRPr="00527048">
                              <w:rPr>
                                <w:rFonts w:asciiTheme="majorHAnsi" w:eastAsia="Calibri" w:hAnsiTheme="majorHAnsi" w:cstheme="majorHAnsi"/>
                                <w:b/>
                                <w:bCs/>
                                <w:sz w:val="16"/>
                                <w:szCs w:val="16"/>
                              </w:rPr>
                              <w:t>French</w:t>
                            </w:r>
                            <w:r w:rsidRPr="00527048">
                              <w:rPr>
                                <w:rFonts w:asciiTheme="majorHAnsi" w:eastAsia="Calibri" w:hAnsiTheme="majorHAnsi" w:cstheme="majorHAnsi"/>
                                <w:sz w:val="16"/>
                                <w:szCs w:val="16"/>
                              </w:rPr>
                              <w:t xml:space="preserve"> version of this document can be found here : </w:t>
                            </w:r>
                            <w:hyperlink r:id="rId8" w:history="1">
                              <w:r w:rsidRPr="00A934E4">
                                <w:rPr>
                                  <w:rStyle w:val="Hyperlink"/>
                                  <w:rFonts w:asciiTheme="majorHAnsi" w:eastAsia="Calibri" w:hAnsiTheme="majorHAnsi" w:cstheme="majorHAnsi"/>
                                  <w:sz w:val="16"/>
                                  <w:szCs w:val="16"/>
                                </w:rPr>
                                <w:t>FR version</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4F60098" id="Text Box 2" o:spid="_x0000_s1026" style="position:absolute;left:0;text-align:left;margin-left:0;margin-top:39.8pt;width:489.45pt;height:124.3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" fillcolor="#dfe3e5" stroked="f">
                <v:stroke joinstyle="miter"/>
                <v:textbox>
                  <w:txbxContent>
                    <w:p w14:paraId="67011E81" w14:textId="29DBAB8A" w:rsidR="00527048" w:rsidRPr="00527048" w:rsidRDefault="002C17F1" w:rsidP="00776F04">
                      <w:pPr>
                        <w:spacing w:before="0" w:after="0" w:line="240" w:lineRule="auto"/>
                        <w:jc w:val="center"/>
                        <w:rPr>
                          <w:rFonts w:asciiTheme="majorHAnsi" w:hAnsiTheme="majorHAnsi" w:cstheme="majorHAnsi"/>
                          <w:b/>
                          <w:bCs/>
                          <w:i/>
                          <w:iCs/>
                          <w:sz w:val="16"/>
                          <w:szCs w:val="16"/>
                        </w:rPr>
                      </w:pPr>
                      <w:r>
                        <w:rPr>
                          <w:rFonts w:asciiTheme="majorHAnsi" w:hAnsiTheme="majorHAnsi" w:cstheme="majorHAnsi"/>
                          <w:b/>
                          <w:bCs/>
                          <w:i/>
                          <w:iCs/>
                          <w:sz w:val="16"/>
                          <w:szCs w:val="16"/>
                        </w:rPr>
                        <w:t>Objectives &amp; information</w:t>
                      </w:r>
                    </w:p>
                    <w:p w14:paraId="0BD9DB76" w14:textId="77777777" w:rsidR="00527048" w:rsidRPr="00527048" w:rsidRDefault="00527048" w:rsidP="00776F04">
                      <w:pPr>
                        <w:spacing w:after="160" w:line="259" w:lineRule="auto"/>
                        <w:jc w:val="center"/>
                        <w:rPr>
                          <w:rFonts w:asciiTheme="majorHAnsi" w:eastAsia="Calibri" w:hAnsiTheme="majorHAnsi" w:cstheme="majorHAnsi"/>
                          <w:b/>
                          <w:bCs/>
                          <w:sz w:val="16"/>
                          <w:szCs w:val="16"/>
                        </w:rPr>
                      </w:pPr>
                      <w:r w:rsidRPr="00527048">
                        <w:rPr>
                          <w:rFonts w:asciiTheme="majorHAnsi" w:eastAsia="Calibri" w:hAnsiTheme="majorHAnsi" w:cstheme="majorHAnsi"/>
                          <w:b/>
                          <w:bCs/>
                          <w:sz w:val="16"/>
                          <w:szCs w:val="16"/>
                        </w:rPr>
                        <w:t xml:space="preserve">Objective: </w:t>
                      </w:r>
                      <w:r w:rsidRPr="00527048">
                        <w:rPr>
                          <w:rFonts w:asciiTheme="majorHAnsi" w:eastAsia="Calibri" w:hAnsiTheme="majorHAnsi" w:cstheme="majorHAnsi"/>
                          <w:sz w:val="16"/>
                          <w:szCs w:val="16"/>
                        </w:rPr>
                        <w:t>This guide is intended to inform change agents of the duties and responsibilities of their new role.</w:t>
                      </w:r>
                    </w:p>
                    <w:p w14:paraId="3FC4EA00" w14:textId="77777777" w:rsidR="00527048" w:rsidRPr="00527048" w:rsidRDefault="00527048" w:rsidP="00776F04">
                      <w:pPr>
                        <w:spacing w:after="160" w:line="259" w:lineRule="auto"/>
                        <w:jc w:val="center"/>
                        <w:rPr>
                          <w:rFonts w:asciiTheme="majorHAnsi" w:eastAsia="Calibri" w:hAnsiTheme="majorHAnsi" w:cstheme="majorHAnsi"/>
                          <w:b/>
                          <w:bCs/>
                          <w:sz w:val="16"/>
                          <w:szCs w:val="16"/>
                        </w:rPr>
                      </w:pPr>
                      <w:r w:rsidRPr="00527048">
                        <w:rPr>
                          <w:rFonts w:asciiTheme="majorHAnsi" w:eastAsia="Calibri" w:hAnsiTheme="majorHAnsi" w:cstheme="majorHAnsi"/>
                          <w:b/>
                          <w:bCs/>
                          <w:sz w:val="16"/>
                          <w:szCs w:val="16"/>
                        </w:rPr>
                        <w:t xml:space="preserve">Who should use this: </w:t>
                      </w:r>
                      <w:r w:rsidRPr="00527048">
                        <w:rPr>
                          <w:rFonts w:asciiTheme="majorHAnsi" w:eastAsia="Calibri" w:hAnsiTheme="majorHAnsi" w:cstheme="majorHAnsi"/>
                          <w:sz w:val="16"/>
                          <w:szCs w:val="16"/>
                        </w:rPr>
                        <w:t>Change Agents who have volunteered to be a part of the integrated project team.</w:t>
                      </w:r>
                    </w:p>
                    <w:p w14:paraId="535AECBF" w14:textId="341921BA" w:rsidR="00527048" w:rsidRPr="00527048" w:rsidRDefault="00527048" w:rsidP="00776F04">
                      <w:pPr>
                        <w:spacing w:after="160" w:line="259" w:lineRule="auto"/>
                        <w:jc w:val="center"/>
                        <w:rPr>
                          <w:rFonts w:asciiTheme="majorHAnsi" w:eastAsia="Calibri" w:hAnsiTheme="majorHAnsi" w:cstheme="majorHAnsi"/>
                          <w:sz w:val="16"/>
                          <w:szCs w:val="16"/>
                        </w:rPr>
                      </w:pPr>
                      <w:r w:rsidRPr="00527048">
                        <w:rPr>
                          <w:rFonts w:asciiTheme="majorHAnsi" w:eastAsia="Calibri" w:hAnsiTheme="majorHAnsi" w:cstheme="majorHAnsi"/>
                          <w:sz w:val="16"/>
                          <w:szCs w:val="16"/>
                        </w:rPr>
                        <w:t xml:space="preserve">The </w:t>
                      </w:r>
                      <w:r w:rsidRPr="00527048">
                        <w:rPr>
                          <w:rFonts w:asciiTheme="majorHAnsi" w:eastAsia="Calibri" w:hAnsiTheme="majorHAnsi" w:cstheme="majorHAnsi"/>
                          <w:b/>
                          <w:bCs/>
                          <w:sz w:val="16"/>
                          <w:szCs w:val="16"/>
                        </w:rPr>
                        <w:t>French</w:t>
                      </w:r>
                      <w:r w:rsidRPr="00527048">
                        <w:rPr>
                          <w:rFonts w:asciiTheme="majorHAnsi" w:eastAsia="Calibri" w:hAnsiTheme="majorHAnsi" w:cstheme="majorHAnsi"/>
                          <w:sz w:val="16"/>
                          <w:szCs w:val="16"/>
                        </w:rPr>
                        <w:t xml:space="preserve"> version of this document can be found here : </w:t>
                      </w:r>
                      <w:hyperlink r:id="rId9" w:history="1">
                        <w:r w:rsidRPr="00A934E4">
                          <w:rPr>
                            <w:rStyle w:val="Hyperlink"/>
                            <w:rFonts w:asciiTheme="majorHAnsi" w:eastAsia="Calibri" w:hAnsiTheme="majorHAnsi" w:cstheme="majorHAnsi"/>
                            <w:sz w:val="16"/>
                            <w:szCs w:val="16"/>
                          </w:rPr>
                          <w:t>FR version</w:t>
                        </w:r>
                      </w:hyperlink>
                    </w:p>
                  </w:txbxContent>
                </v:textbox>
                <w10:wrap type="square" anchorx="margin"/>
              </v:roundrect>
            </w:pict>
          </mc:Fallback>
        </mc:AlternateContent>
      </w:r>
      <w:r w:rsidR="00527048" w:rsidRPr="00776F04">
        <w:rPr>
          <w:rFonts w:ascii="Arial Rounded MT Bold" w:eastAsia="Times New Roman" w:hAnsi="Arial Rounded MT Bold" w:cs="Times New Roman"/>
          <w:b w:val="0"/>
          <w:noProof/>
          <w:color w:val="1F3864" w:themeColor="accent1" w:themeShade="80"/>
          <w:sz w:val="32"/>
          <w:szCs w:val="32"/>
          <w:lang w:val="en-CA"/>
        </w:rPr>
        <w:t>Guide for change agents – Workplace Transformation</w:t>
      </w:r>
      <w:r w:rsidR="00527048" w:rsidRPr="00776F04">
        <w:rPr>
          <w:rFonts w:asciiTheme="majorHAnsi" w:hAnsiTheme="majorHAnsi" w:cstheme="majorHAnsi"/>
          <w:color w:val="1F3864" w:themeColor="accent1" w:themeShade="80"/>
        </w:rPr>
        <w:t xml:space="preserve"> </w:t>
      </w:r>
      <w:r w:rsidR="00527048" w:rsidRPr="00776F04">
        <w:rPr>
          <w:rFonts w:ascii="Arial Rounded MT Bold" w:eastAsia="Times New Roman" w:hAnsi="Arial Rounded MT Bold" w:cs="Times New Roman"/>
          <w:b w:val="0"/>
          <w:noProof/>
          <w:color w:val="1F3864" w:themeColor="accent1" w:themeShade="80"/>
          <w:sz w:val="32"/>
          <w:szCs w:val="32"/>
          <w:lang w:val="en-CA"/>
        </w:rPr>
        <w:t>Program</w:t>
      </w:r>
    </w:p>
    <w:p w14:paraId="59D260AD" w14:textId="77777777" w:rsidR="00A934E4" w:rsidRDefault="00A934E4" w:rsidP="002C2222">
      <w:pPr>
        <w:pStyle w:val="Heading3"/>
        <w:spacing w:after="0"/>
        <w:rPr>
          <w:rFonts w:asciiTheme="majorHAnsi" w:hAnsiTheme="majorHAnsi" w:cstheme="majorHAnsi"/>
        </w:rPr>
      </w:pPr>
    </w:p>
    <w:p w14:paraId="77D2C8FA" w14:textId="29165BF4" w:rsidR="00502B26" w:rsidRPr="00527048" w:rsidRDefault="008428E8" w:rsidP="002C2222">
      <w:pPr>
        <w:pStyle w:val="Heading3"/>
        <w:spacing w:after="0"/>
        <w:rPr>
          <w:rFonts w:asciiTheme="majorHAnsi" w:hAnsiTheme="majorHAnsi" w:cstheme="majorHAnsi"/>
        </w:rPr>
      </w:pPr>
      <w:r w:rsidRPr="00527048">
        <w:rPr>
          <w:rFonts w:asciiTheme="majorHAnsi" w:hAnsiTheme="majorHAnsi" w:cstheme="majorHAnsi"/>
        </w:rPr>
        <w:t>WHAT IS A CHANGE AGENT NETWORK?</w:t>
      </w:r>
    </w:p>
    <w:p w14:paraId="509DDE47" w14:textId="1B832AE3" w:rsidR="008428E8" w:rsidRPr="00527048" w:rsidRDefault="008428E8" w:rsidP="002C2222">
      <w:pPr>
        <w:pStyle w:val="ListParagraph"/>
        <w:numPr>
          <w:ilvl w:val="0"/>
          <w:numId w:val="18"/>
        </w:numPr>
        <w:spacing w:before="0" w:after="0" w:line="259" w:lineRule="auto"/>
        <w:rPr>
          <w:rFonts w:asciiTheme="majorHAnsi" w:eastAsia="Calibri" w:hAnsiTheme="majorHAnsi" w:cstheme="majorHAnsi"/>
          <w:sz w:val="24"/>
          <w:lang w:val="en-CA"/>
        </w:rPr>
      </w:pPr>
      <w:r w:rsidRPr="00527048">
        <w:rPr>
          <w:rFonts w:asciiTheme="majorHAnsi" w:eastAsia="Calibri" w:hAnsiTheme="majorHAnsi" w:cstheme="majorHAnsi"/>
          <w:sz w:val="24"/>
          <w:lang w:val="en-CA"/>
        </w:rPr>
        <w:t xml:space="preserve">A Change Agent Network is composed of appointed leaders, managers and representatives within the organization that have the capacity to actively participate in leading employees through the change. </w:t>
      </w:r>
    </w:p>
    <w:p w14:paraId="380EEF7E" w14:textId="7CBAF619" w:rsidR="008428E8" w:rsidRPr="00527048" w:rsidRDefault="008428E8" w:rsidP="002C2222">
      <w:pPr>
        <w:pStyle w:val="ListParagraph"/>
        <w:numPr>
          <w:ilvl w:val="0"/>
          <w:numId w:val="18"/>
        </w:numPr>
        <w:spacing w:before="0" w:after="0" w:line="259" w:lineRule="auto"/>
        <w:rPr>
          <w:rFonts w:asciiTheme="majorHAnsi" w:eastAsia="Calibri" w:hAnsiTheme="majorHAnsi" w:cstheme="majorHAnsi"/>
          <w:sz w:val="24"/>
          <w:lang w:val="en-CA"/>
        </w:rPr>
      </w:pPr>
      <w:r w:rsidRPr="00527048">
        <w:rPr>
          <w:rFonts w:asciiTheme="majorHAnsi" w:eastAsia="Calibri" w:hAnsiTheme="majorHAnsi" w:cstheme="majorHAnsi"/>
          <w:sz w:val="24"/>
          <w:lang w:val="en-CA"/>
        </w:rPr>
        <w:t xml:space="preserve">Change Managers request volunteers and nominations for Change Agents as part of the integrated project team. Move Captains and Working Group Leads are also good candidates to join a Change Agent Network. </w:t>
      </w:r>
    </w:p>
    <w:p w14:paraId="0D0B5053" w14:textId="4613C9BC" w:rsidR="008428E8" w:rsidRPr="00527048" w:rsidRDefault="008428E8" w:rsidP="002C2222">
      <w:pPr>
        <w:pStyle w:val="ListParagraph"/>
        <w:numPr>
          <w:ilvl w:val="0"/>
          <w:numId w:val="18"/>
        </w:numPr>
        <w:spacing w:before="0" w:after="0" w:line="259" w:lineRule="auto"/>
        <w:rPr>
          <w:rFonts w:asciiTheme="majorHAnsi" w:eastAsia="Calibri" w:hAnsiTheme="majorHAnsi" w:cstheme="majorHAnsi"/>
          <w:sz w:val="24"/>
          <w:lang w:val="en-CA"/>
        </w:rPr>
      </w:pPr>
      <w:r w:rsidRPr="00527048">
        <w:rPr>
          <w:rFonts w:asciiTheme="majorHAnsi" w:eastAsia="Calibri" w:hAnsiTheme="majorHAnsi" w:cstheme="majorHAnsi"/>
          <w:sz w:val="24"/>
          <w:lang w:val="en-CA"/>
        </w:rPr>
        <w:t xml:space="preserve">Ideally a Change Agent Network is composed of 1-2 representatives for each major branch, directorate, program, or field within the organization. </w:t>
      </w:r>
    </w:p>
    <w:p w14:paraId="3B01062B" w14:textId="330ACEF3" w:rsidR="008428E8" w:rsidRPr="00527048" w:rsidRDefault="00C8511C" w:rsidP="00127A0B">
      <w:pPr>
        <w:spacing w:before="0" w:after="160" w:line="259" w:lineRule="auto"/>
        <w:jc w:val="center"/>
        <w:rPr>
          <w:rFonts w:asciiTheme="majorHAnsi" w:eastAsia="Calibri" w:hAnsiTheme="majorHAnsi" w:cstheme="majorHAnsi"/>
          <w:sz w:val="24"/>
          <w:lang w:val="en-CA"/>
        </w:rPr>
      </w:pPr>
      <w:r w:rsidRPr="00527048">
        <w:rPr>
          <w:rFonts w:asciiTheme="majorHAnsi" w:eastAsia="Calibri" w:hAnsiTheme="majorHAnsi" w:cstheme="majorHAnsi"/>
          <w:noProof/>
          <w:sz w:val="24"/>
          <w:lang w:val="en-CA"/>
        </w:rPr>
        <w:drawing>
          <wp:inline distT="0" distB="0" distL="0" distR="0" wp14:anchorId="40B21B51" wp14:editId="3DD05961">
            <wp:extent cx="5518298" cy="2267612"/>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40548" cy="2276755"/>
                    </a:xfrm>
                    <a:prstGeom prst="rect">
                      <a:avLst/>
                    </a:prstGeom>
                  </pic:spPr>
                </pic:pic>
              </a:graphicData>
            </a:graphic>
          </wp:inline>
        </w:drawing>
      </w:r>
    </w:p>
    <w:p w14:paraId="54E63F74" w14:textId="2104F4D7" w:rsidR="00502B26" w:rsidRPr="00527048" w:rsidRDefault="008428E8" w:rsidP="002C2222">
      <w:pPr>
        <w:spacing w:after="0"/>
        <w:rPr>
          <w:rFonts w:asciiTheme="majorHAnsi" w:eastAsia="Calibri" w:hAnsiTheme="majorHAnsi" w:cstheme="majorHAnsi"/>
          <w:b/>
          <w:bCs/>
          <w:caps/>
          <w:sz w:val="24"/>
          <w:lang w:val="en-CA"/>
        </w:rPr>
      </w:pPr>
      <w:r w:rsidRPr="00527048">
        <w:rPr>
          <w:rFonts w:asciiTheme="majorHAnsi" w:hAnsiTheme="majorHAnsi" w:cstheme="majorHAnsi"/>
          <w:b/>
          <w:bCs/>
          <w:caps/>
          <w:sz w:val="24"/>
          <w:lang w:val="en-CA"/>
        </w:rPr>
        <w:t>What are change agents and what do they do?</w:t>
      </w:r>
    </w:p>
    <w:p w14:paraId="201D3503" w14:textId="66F113E1" w:rsidR="00502B26" w:rsidRPr="00527048" w:rsidRDefault="008428E8" w:rsidP="002C2222">
      <w:pPr>
        <w:numPr>
          <w:ilvl w:val="0"/>
          <w:numId w:val="18"/>
        </w:numPr>
        <w:spacing w:before="0" w:after="0" w:line="259" w:lineRule="auto"/>
        <w:contextualSpacing/>
        <w:rPr>
          <w:rFonts w:asciiTheme="majorHAnsi" w:eastAsia="Calibri" w:hAnsiTheme="majorHAnsi" w:cstheme="majorHAnsi"/>
          <w:sz w:val="24"/>
          <w:lang w:val="en-CA"/>
        </w:rPr>
      </w:pPr>
      <w:r w:rsidRPr="00527048">
        <w:rPr>
          <w:rFonts w:asciiTheme="majorHAnsi" w:eastAsia="Calibri" w:hAnsiTheme="majorHAnsi" w:cstheme="majorHAnsi"/>
          <w:sz w:val="24"/>
          <w:lang w:val="en-CA"/>
        </w:rPr>
        <w:t xml:space="preserve">Change Agents are early adopters of change—those who excited and optimistic about the change ahead. They understand and represent the interests of their colleagues going through the transition and will work with business leaders and change/project managers to facilitate a successful transition. </w:t>
      </w:r>
    </w:p>
    <w:p w14:paraId="49949E57" w14:textId="37B1BE74" w:rsidR="008428E8" w:rsidRPr="00527048" w:rsidRDefault="008428E8" w:rsidP="00502B26">
      <w:pPr>
        <w:numPr>
          <w:ilvl w:val="0"/>
          <w:numId w:val="18"/>
        </w:numPr>
        <w:spacing w:before="0" w:after="160" w:line="259" w:lineRule="auto"/>
        <w:contextualSpacing/>
        <w:rPr>
          <w:rFonts w:asciiTheme="majorHAnsi" w:eastAsia="Calibri" w:hAnsiTheme="majorHAnsi" w:cstheme="majorHAnsi"/>
          <w:sz w:val="24"/>
          <w:lang w:val="en-CA"/>
        </w:rPr>
      </w:pPr>
      <w:r w:rsidRPr="00527048">
        <w:rPr>
          <w:rFonts w:asciiTheme="majorHAnsi" w:eastAsia="Calibri" w:hAnsiTheme="majorHAnsi" w:cstheme="majorHAnsi"/>
          <w:sz w:val="24"/>
          <w:lang w:val="en-CA"/>
        </w:rPr>
        <w:lastRenderedPageBreak/>
        <w:t>Change Agents should be prepared to do the following</w:t>
      </w:r>
      <w:r w:rsidR="002C2222" w:rsidRPr="00527048">
        <w:rPr>
          <w:rFonts w:asciiTheme="majorHAnsi" w:eastAsia="Calibri" w:hAnsiTheme="majorHAnsi" w:cstheme="majorHAnsi"/>
          <w:sz w:val="24"/>
          <w:lang w:val="en-CA"/>
        </w:rPr>
        <w:t>:</w:t>
      </w:r>
    </w:p>
    <w:p w14:paraId="628C304E" w14:textId="1D101DF3" w:rsidR="008428E8" w:rsidRPr="00527048" w:rsidRDefault="008428E8" w:rsidP="002C2222">
      <w:pPr>
        <w:numPr>
          <w:ilvl w:val="0"/>
          <w:numId w:val="19"/>
        </w:numPr>
        <w:spacing w:before="0" w:after="160" w:line="259" w:lineRule="auto"/>
        <w:contextualSpacing/>
        <w:rPr>
          <w:rFonts w:asciiTheme="majorHAnsi" w:eastAsia="Calibri" w:hAnsiTheme="majorHAnsi" w:cstheme="majorHAnsi"/>
          <w:sz w:val="24"/>
          <w:lang w:val="en-CA"/>
        </w:rPr>
      </w:pPr>
      <w:r w:rsidRPr="00527048">
        <w:rPr>
          <w:rFonts w:asciiTheme="majorHAnsi" w:eastAsia="Calibri" w:hAnsiTheme="majorHAnsi" w:cstheme="majorHAnsi"/>
          <w:b/>
          <w:bCs/>
          <w:sz w:val="24"/>
          <w:lang w:val="en-CA"/>
        </w:rPr>
        <w:t>Share information about the change</w:t>
      </w:r>
      <w:r w:rsidR="002C2222" w:rsidRPr="00527048">
        <w:rPr>
          <w:rFonts w:asciiTheme="majorHAnsi" w:eastAsia="Calibri" w:hAnsiTheme="majorHAnsi" w:cstheme="majorHAnsi"/>
          <w:sz w:val="24"/>
          <w:lang w:val="en-CA"/>
        </w:rPr>
        <w:t xml:space="preserve"> – act as on the ground representatives for questions related to the change initiative. Increase employee awareness of the change. </w:t>
      </w:r>
    </w:p>
    <w:p w14:paraId="199415C6" w14:textId="5B60E91D" w:rsidR="008428E8" w:rsidRPr="00527048" w:rsidRDefault="008428E8" w:rsidP="002C2222">
      <w:pPr>
        <w:numPr>
          <w:ilvl w:val="0"/>
          <w:numId w:val="19"/>
        </w:numPr>
        <w:spacing w:before="0" w:after="160" w:line="259" w:lineRule="auto"/>
        <w:contextualSpacing/>
        <w:rPr>
          <w:rFonts w:asciiTheme="majorHAnsi" w:eastAsia="Calibri" w:hAnsiTheme="majorHAnsi" w:cstheme="majorHAnsi"/>
          <w:sz w:val="24"/>
          <w:lang w:val="en-CA"/>
        </w:rPr>
      </w:pPr>
      <w:r w:rsidRPr="00527048">
        <w:rPr>
          <w:rFonts w:asciiTheme="majorHAnsi" w:eastAsia="Calibri" w:hAnsiTheme="majorHAnsi" w:cstheme="majorHAnsi"/>
          <w:b/>
          <w:bCs/>
          <w:sz w:val="24"/>
          <w:lang w:val="en-CA"/>
        </w:rPr>
        <w:t>Create a positive change environment</w:t>
      </w:r>
      <w:r w:rsidRPr="00527048">
        <w:rPr>
          <w:rFonts w:asciiTheme="majorHAnsi" w:eastAsia="Calibri" w:hAnsiTheme="majorHAnsi" w:cstheme="majorHAnsi"/>
          <w:sz w:val="24"/>
          <w:lang w:val="en-CA"/>
        </w:rPr>
        <w:t xml:space="preserve"> </w:t>
      </w:r>
      <w:r w:rsidR="002C2222" w:rsidRPr="00527048">
        <w:rPr>
          <w:rFonts w:asciiTheme="majorHAnsi" w:eastAsia="Calibri" w:hAnsiTheme="majorHAnsi" w:cstheme="majorHAnsi"/>
          <w:sz w:val="24"/>
          <w:lang w:val="en-CA"/>
        </w:rPr>
        <w:t xml:space="preserve">– generate excitement for the change. Increase employee desire for the change. </w:t>
      </w:r>
    </w:p>
    <w:p w14:paraId="7146B154" w14:textId="1D4E9C63" w:rsidR="008428E8" w:rsidRPr="00527048" w:rsidRDefault="008428E8" w:rsidP="002C2222">
      <w:pPr>
        <w:numPr>
          <w:ilvl w:val="0"/>
          <w:numId w:val="19"/>
        </w:numPr>
        <w:spacing w:before="0" w:after="160" w:line="259" w:lineRule="auto"/>
        <w:contextualSpacing/>
        <w:rPr>
          <w:rFonts w:asciiTheme="majorHAnsi" w:eastAsia="Calibri" w:hAnsiTheme="majorHAnsi" w:cstheme="majorHAnsi"/>
          <w:sz w:val="24"/>
          <w:lang w:val="en-CA"/>
        </w:rPr>
      </w:pPr>
      <w:r w:rsidRPr="00527048">
        <w:rPr>
          <w:rFonts w:asciiTheme="majorHAnsi" w:eastAsia="Calibri" w:hAnsiTheme="majorHAnsi" w:cstheme="majorHAnsi"/>
          <w:b/>
          <w:bCs/>
          <w:sz w:val="24"/>
          <w:lang w:val="en-CA"/>
        </w:rPr>
        <w:t>Provide the project team with business insights</w:t>
      </w:r>
      <w:r w:rsidR="002C2222" w:rsidRPr="00527048">
        <w:rPr>
          <w:rFonts w:asciiTheme="majorHAnsi" w:eastAsia="Calibri" w:hAnsiTheme="majorHAnsi" w:cstheme="majorHAnsi"/>
          <w:sz w:val="24"/>
          <w:lang w:val="en-CA"/>
        </w:rPr>
        <w:t xml:space="preserve"> – receive feedback on how the business is adapting to the change during the transition. </w:t>
      </w:r>
      <w:r w:rsidR="00127A0B" w:rsidRPr="00527048">
        <w:rPr>
          <w:rFonts w:asciiTheme="majorHAnsi" w:eastAsia="Calibri" w:hAnsiTheme="majorHAnsi" w:cstheme="majorHAnsi"/>
          <w:sz w:val="24"/>
          <w:lang w:val="en-CA"/>
        </w:rPr>
        <w:t>Attends all required Change Agent meetings.</w:t>
      </w:r>
    </w:p>
    <w:p w14:paraId="7095A257" w14:textId="6727AFDC" w:rsidR="008428E8" w:rsidRPr="00527048" w:rsidRDefault="008428E8" w:rsidP="002C2222">
      <w:pPr>
        <w:numPr>
          <w:ilvl w:val="0"/>
          <w:numId w:val="19"/>
        </w:numPr>
        <w:spacing w:before="0" w:after="160" w:line="259" w:lineRule="auto"/>
        <w:contextualSpacing/>
        <w:rPr>
          <w:rFonts w:asciiTheme="majorHAnsi" w:eastAsia="Calibri" w:hAnsiTheme="majorHAnsi" w:cstheme="majorHAnsi"/>
          <w:sz w:val="24"/>
          <w:lang w:val="en-CA"/>
        </w:rPr>
      </w:pPr>
      <w:r w:rsidRPr="00527048">
        <w:rPr>
          <w:rFonts w:asciiTheme="majorHAnsi" w:eastAsia="Calibri" w:hAnsiTheme="majorHAnsi" w:cstheme="majorHAnsi"/>
          <w:b/>
          <w:bCs/>
          <w:sz w:val="24"/>
          <w:lang w:val="en-CA"/>
        </w:rPr>
        <w:t>Support employee onboarding and learning with the change</w:t>
      </w:r>
      <w:r w:rsidRPr="00527048">
        <w:rPr>
          <w:rFonts w:asciiTheme="majorHAnsi" w:eastAsia="Calibri" w:hAnsiTheme="majorHAnsi" w:cstheme="majorHAnsi"/>
          <w:sz w:val="24"/>
          <w:lang w:val="en-CA"/>
        </w:rPr>
        <w:t xml:space="preserve"> </w:t>
      </w:r>
      <w:r w:rsidR="002C2222" w:rsidRPr="00527048">
        <w:rPr>
          <w:rFonts w:asciiTheme="majorHAnsi" w:eastAsia="Calibri" w:hAnsiTheme="majorHAnsi" w:cstheme="majorHAnsi"/>
          <w:sz w:val="24"/>
          <w:lang w:val="en-CA"/>
        </w:rPr>
        <w:t xml:space="preserve">– learn how to use new tools and act as a subject matter expert—supporting other employees with their ability to use these new tools/processes. </w:t>
      </w:r>
    </w:p>
    <w:p w14:paraId="4972C0E0" w14:textId="597D7ED2" w:rsidR="008428E8" w:rsidRPr="00527048" w:rsidRDefault="008428E8" w:rsidP="002C2222">
      <w:pPr>
        <w:numPr>
          <w:ilvl w:val="0"/>
          <w:numId w:val="19"/>
        </w:numPr>
        <w:spacing w:before="0" w:after="160" w:line="259" w:lineRule="auto"/>
        <w:contextualSpacing/>
        <w:rPr>
          <w:rFonts w:asciiTheme="majorHAnsi" w:eastAsia="Calibri" w:hAnsiTheme="majorHAnsi" w:cstheme="majorHAnsi"/>
          <w:sz w:val="24"/>
          <w:lang w:val="en-CA"/>
        </w:rPr>
      </w:pPr>
      <w:r w:rsidRPr="00527048">
        <w:rPr>
          <w:rFonts w:asciiTheme="majorHAnsi" w:eastAsia="Calibri" w:hAnsiTheme="majorHAnsi" w:cstheme="majorHAnsi"/>
          <w:b/>
          <w:bCs/>
          <w:sz w:val="24"/>
          <w:lang w:val="en-CA"/>
        </w:rPr>
        <w:t>Raise unresolved issues to implement</w:t>
      </w:r>
      <w:r w:rsidRPr="00527048">
        <w:rPr>
          <w:rFonts w:asciiTheme="majorHAnsi" w:eastAsia="Calibri" w:hAnsiTheme="majorHAnsi" w:cstheme="majorHAnsi"/>
          <w:sz w:val="24"/>
          <w:lang w:val="en-CA"/>
        </w:rPr>
        <w:t xml:space="preserve"> </w:t>
      </w:r>
      <w:r w:rsidR="002C2222" w:rsidRPr="00527048">
        <w:rPr>
          <w:rFonts w:asciiTheme="majorHAnsi" w:eastAsia="Calibri" w:hAnsiTheme="majorHAnsi" w:cstheme="majorHAnsi"/>
          <w:sz w:val="24"/>
          <w:lang w:val="en-CA"/>
        </w:rPr>
        <w:t xml:space="preserve">– identify and record potential barriers to the change and provide updates to the change manager. </w:t>
      </w:r>
    </w:p>
    <w:p w14:paraId="2D28CC57" w14:textId="7D47A5FE" w:rsidR="002C2222" w:rsidRPr="00527048" w:rsidRDefault="002C2222" w:rsidP="002C2222">
      <w:pPr>
        <w:numPr>
          <w:ilvl w:val="0"/>
          <w:numId w:val="19"/>
        </w:numPr>
        <w:spacing w:before="0" w:after="160" w:line="259" w:lineRule="auto"/>
        <w:contextualSpacing/>
        <w:rPr>
          <w:rFonts w:asciiTheme="majorHAnsi" w:eastAsia="Calibri" w:hAnsiTheme="majorHAnsi" w:cstheme="majorHAnsi"/>
          <w:sz w:val="24"/>
          <w:lang w:val="en-CA"/>
        </w:rPr>
      </w:pPr>
      <w:r w:rsidRPr="00527048">
        <w:rPr>
          <w:rFonts w:asciiTheme="majorHAnsi" w:eastAsia="Calibri" w:hAnsiTheme="majorHAnsi" w:cstheme="majorHAnsi"/>
          <w:b/>
          <w:bCs/>
          <w:sz w:val="24"/>
          <w:lang w:val="en-CA"/>
        </w:rPr>
        <w:t>Challenge rumours with facts</w:t>
      </w:r>
      <w:r w:rsidRPr="00527048">
        <w:rPr>
          <w:rFonts w:asciiTheme="majorHAnsi" w:eastAsia="Calibri" w:hAnsiTheme="majorHAnsi" w:cstheme="majorHAnsi"/>
          <w:sz w:val="24"/>
          <w:lang w:val="en-CA"/>
        </w:rPr>
        <w:t xml:space="preserve"> – clarify rumours with known project facts; otherwise, provide insight to the Change team. </w:t>
      </w:r>
    </w:p>
    <w:p w14:paraId="0EF6573D" w14:textId="2F76C736" w:rsidR="002C2222" w:rsidRPr="00527048" w:rsidRDefault="002C2222" w:rsidP="002C2222">
      <w:pPr>
        <w:numPr>
          <w:ilvl w:val="0"/>
          <w:numId w:val="19"/>
        </w:numPr>
        <w:spacing w:before="0" w:after="160" w:line="259" w:lineRule="auto"/>
        <w:contextualSpacing/>
        <w:rPr>
          <w:rFonts w:asciiTheme="majorHAnsi" w:eastAsia="Calibri" w:hAnsiTheme="majorHAnsi" w:cstheme="majorHAnsi"/>
          <w:sz w:val="24"/>
          <w:lang w:val="en-CA"/>
        </w:rPr>
      </w:pPr>
      <w:r w:rsidRPr="00527048">
        <w:rPr>
          <w:rFonts w:asciiTheme="majorHAnsi" w:eastAsia="Calibri" w:hAnsiTheme="majorHAnsi" w:cstheme="majorHAnsi"/>
          <w:b/>
          <w:bCs/>
          <w:sz w:val="24"/>
          <w:lang w:val="en-CA"/>
        </w:rPr>
        <w:t xml:space="preserve">Cultivate new work habits and attitudes </w:t>
      </w:r>
      <w:r w:rsidRPr="00527048">
        <w:rPr>
          <w:rFonts w:asciiTheme="majorHAnsi" w:eastAsia="Calibri" w:hAnsiTheme="majorHAnsi" w:cstheme="majorHAnsi"/>
          <w:sz w:val="24"/>
          <w:lang w:val="en-CA"/>
        </w:rPr>
        <w:t xml:space="preserve">– reinforce new workplace etiquette and team norms. </w:t>
      </w:r>
    </w:p>
    <w:p w14:paraId="7B77973D" w14:textId="16FFD938" w:rsidR="002C2222" w:rsidRPr="00527048" w:rsidRDefault="00684FFB" w:rsidP="002C2222">
      <w:pPr>
        <w:pStyle w:val="ListParagraph"/>
        <w:numPr>
          <w:ilvl w:val="0"/>
          <w:numId w:val="20"/>
        </w:numPr>
        <w:spacing w:before="0" w:after="160" w:line="259" w:lineRule="auto"/>
        <w:rPr>
          <w:rFonts w:asciiTheme="majorHAnsi" w:eastAsia="Calibri" w:hAnsiTheme="majorHAnsi" w:cstheme="majorHAnsi"/>
          <w:sz w:val="24"/>
          <w:lang w:val="en-CA"/>
        </w:rPr>
      </w:pPr>
      <w:r w:rsidRPr="00527048">
        <w:rPr>
          <w:rFonts w:asciiTheme="majorHAnsi" w:eastAsia="Calibri" w:hAnsiTheme="majorHAnsi" w:cstheme="majorHAnsi"/>
          <w:sz w:val="24"/>
          <w:lang w:val="en-CA"/>
        </w:rPr>
        <w:t>The following characteristics are required for Change Agents</w:t>
      </w:r>
    </w:p>
    <w:p w14:paraId="5D63C463" w14:textId="57FAE2DC" w:rsidR="00502B26" w:rsidRPr="00527048" w:rsidRDefault="00684FFB" w:rsidP="00DC148F">
      <w:pPr>
        <w:spacing w:before="0" w:after="160" w:line="259" w:lineRule="auto"/>
        <w:contextualSpacing/>
        <w:jc w:val="center"/>
        <w:rPr>
          <w:rFonts w:asciiTheme="majorHAnsi" w:eastAsia="Calibri" w:hAnsiTheme="majorHAnsi" w:cstheme="majorHAnsi"/>
          <w:sz w:val="24"/>
          <w:lang w:val="en-CA"/>
        </w:rPr>
      </w:pPr>
      <w:r w:rsidRPr="00527048">
        <w:rPr>
          <w:rFonts w:asciiTheme="majorHAnsi" w:eastAsia="Calibri" w:hAnsiTheme="majorHAnsi" w:cstheme="majorHAnsi"/>
          <w:noProof/>
          <w:sz w:val="24"/>
          <w:lang w:val="en-CA"/>
        </w:rPr>
        <w:drawing>
          <wp:inline distT="0" distB="0" distL="0" distR="0" wp14:anchorId="1F63B949" wp14:editId="27864C3C">
            <wp:extent cx="5943600" cy="14338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433830"/>
                    </a:xfrm>
                    <a:prstGeom prst="rect">
                      <a:avLst/>
                    </a:prstGeom>
                  </pic:spPr>
                </pic:pic>
              </a:graphicData>
            </a:graphic>
          </wp:inline>
        </w:drawing>
      </w:r>
    </w:p>
    <w:p w14:paraId="04C61B6D" w14:textId="2BAD7016" w:rsidR="002C2222" w:rsidRPr="00527048" w:rsidRDefault="002C2222" w:rsidP="002C2222">
      <w:pPr>
        <w:spacing w:after="0"/>
        <w:rPr>
          <w:rFonts w:asciiTheme="majorHAnsi" w:eastAsia="Calibri" w:hAnsiTheme="majorHAnsi" w:cstheme="majorHAnsi"/>
          <w:b/>
          <w:bCs/>
          <w:caps/>
          <w:sz w:val="24"/>
          <w:lang w:val="en-CA"/>
        </w:rPr>
      </w:pPr>
      <w:r w:rsidRPr="00527048">
        <w:rPr>
          <w:rFonts w:asciiTheme="majorHAnsi" w:hAnsiTheme="majorHAnsi" w:cstheme="majorHAnsi"/>
          <w:b/>
          <w:bCs/>
          <w:caps/>
          <w:sz w:val="24"/>
          <w:lang w:val="en-CA"/>
        </w:rPr>
        <w:t>Best practices for change agents:</w:t>
      </w:r>
    </w:p>
    <w:p w14:paraId="51A24804" w14:textId="32193518" w:rsidR="0006639F" w:rsidRPr="00527048" w:rsidRDefault="00684FFB" w:rsidP="00684FFB">
      <w:pPr>
        <w:pStyle w:val="ListParagraph"/>
        <w:numPr>
          <w:ilvl w:val="0"/>
          <w:numId w:val="20"/>
        </w:numPr>
        <w:spacing w:before="0" w:after="0" w:line="240" w:lineRule="auto"/>
        <w:rPr>
          <w:rFonts w:asciiTheme="majorHAnsi" w:hAnsiTheme="majorHAnsi" w:cstheme="majorHAnsi"/>
          <w:b/>
          <w:bCs/>
          <w:sz w:val="24"/>
          <w:lang w:val="en-CA"/>
        </w:rPr>
      </w:pPr>
      <w:r w:rsidRPr="00527048">
        <w:rPr>
          <w:rFonts w:asciiTheme="majorHAnsi" w:hAnsiTheme="majorHAnsi" w:cstheme="majorHAnsi"/>
          <w:b/>
          <w:bCs/>
          <w:sz w:val="24"/>
          <w:lang w:val="en-CA"/>
        </w:rPr>
        <w:t>Advocates</w:t>
      </w:r>
      <w:r w:rsidR="005D34F4" w:rsidRPr="00527048">
        <w:rPr>
          <w:rFonts w:asciiTheme="majorHAnsi" w:hAnsiTheme="majorHAnsi" w:cstheme="majorHAnsi"/>
          <w:b/>
          <w:bCs/>
          <w:sz w:val="24"/>
          <w:lang w:val="en-CA"/>
        </w:rPr>
        <w:t>:</w:t>
      </w:r>
    </w:p>
    <w:p w14:paraId="75BBB650" w14:textId="74B9A1CD" w:rsidR="00684FFB" w:rsidRPr="00527048" w:rsidRDefault="00684FFB" w:rsidP="00684FFB">
      <w:pPr>
        <w:pStyle w:val="ListParagraph"/>
        <w:numPr>
          <w:ilvl w:val="1"/>
          <w:numId w:val="20"/>
        </w:numPr>
        <w:spacing w:before="0" w:after="0" w:line="240" w:lineRule="auto"/>
        <w:rPr>
          <w:rFonts w:asciiTheme="majorHAnsi" w:hAnsiTheme="majorHAnsi" w:cstheme="majorHAnsi"/>
          <w:sz w:val="24"/>
          <w:lang w:val="en-CA"/>
        </w:rPr>
      </w:pPr>
      <w:r w:rsidRPr="00527048">
        <w:rPr>
          <w:rFonts w:asciiTheme="majorHAnsi" w:hAnsiTheme="majorHAnsi" w:cstheme="majorHAnsi"/>
          <w:sz w:val="24"/>
          <w:lang w:val="en-CA"/>
        </w:rPr>
        <w:t>Be open to the possibilities and the learning that change provides opportunities</w:t>
      </w:r>
    </w:p>
    <w:p w14:paraId="10811E00" w14:textId="7E7FB072" w:rsidR="00684FFB" w:rsidRPr="00527048" w:rsidRDefault="00684FFB" w:rsidP="00684FFB">
      <w:pPr>
        <w:pStyle w:val="ListParagraph"/>
        <w:numPr>
          <w:ilvl w:val="1"/>
          <w:numId w:val="20"/>
        </w:numPr>
        <w:spacing w:before="0" w:after="0" w:line="240" w:lineRule="auto"/>
        <w:rPr>
          <w:rFonts w:asciiTheme="majorHAnsi" w:hAnsiTheme="majorHAnsi" w:cstheme="majorHAnsi"/>
          <w:sz w:val="24"/>
          <w:lang w:val="en-CA"/>
        </w:rPr>
      </w:pPr>
      <w:r w:rsidRPr="00527048">
        <w:rPr>
          <w:rFonts w:asciiTheme="majorHAnsi" w:hAnsiTheme="majorHAnsi" w:cstheme="majorHAnsi"/>
          <w:sz w:val="24"/>
          <w:lang w:val="en-CA"/>
        </w:rPr>
        <w:t>Acknowledge that we cannot control the change, but we can control our attitudes and how we respond to the change</w:t>
      </w:r>
    </w:p>
    <w:p w14:paraId="03A0F01E" w14:textId="014E3E86" w:rsidR="00684FFB" w:rsidRPr="00527048" w:rsidRDefault="00684FFB" w:rsidP="00684FFB">
      <w:pPr>
        <w:pStyle w:val="ListParagraph"/>
        <w:numPr>
          <w:ilvl w:val="1"/>
          <w:numId w:val="20"/>
        </w:numPr>
        <w:spacing w:before="0" w:after="0" w:line="240" w:lineRule="auto"/>
        <w:rPr>
          <w:rFonts w:asciiTheme="majorHAnsi" w:hAnsiTheme="majorHAnsi" w:cstheme="majorHAnsi"/>
          <w:sz w:val="24"/>
          <w:lang w:val="en-CA"/>
        </w:rPr>
      </w:pPr>
      <w:r w:rsidRPr="00527048">
        <w:rPr>
          <w:rFonts w:asciiTheme="majorHAnsi" w:hAnsiTheme="majorHAnsi" w:cstheme="majorHAnsi"/>
          <w:sz w:val="24"/>
          <w:lang w:val="en-CA"/>
        </w:rPr>
        <w:t>Frame the change as inventing the future instead of redesigning the past</w:t>
      </w:r>
    </w:p>
    <w:p w14:paraId="31C13D39" w14:textId="1F48DAA4" w:rsidR="00684FFB" w:rsidRPr="00527048" w:rsidRDefault="00684FFB" w:rsidP="00684FFB">
      <w:pPr>
        <w:pStyle w:val="ListParagraph"/>
        <w:numPr>
          <w:ilvl w:val="1"/>
          <w:numId w:val="20"/>
        </w:numPr>
        <w:spacing w:before="0" w:after="0" w:line="240" w:lineRule="auto"/>
        <w:rPr>
          <w:rFonts w:asciiTheme="majorHAnsi" w:hAnsiTheme="majorHAnsi" w:cstheme="majorHAnsi"/>
          <w:sz w:val="24"/>
          <w:lang w:val="en-CA"/>
        </w:rPr>
      </w:pPr>
      <w:r w:rsidRPr="00527048">
        <w:rPr>
          <w:rFonts w:asciiTheme="majorHAnsi" w:hAnsiTheme="majorHAnsi" w:cstheme="majorHAnsi"/>
          <w:sz w:val="24"/>
          <w:lang w:val="en-CA"/>
        </w:rPr>
        <w:t>Understand that each person experiences change different</w:t>
      </w:r>
    </w:p>
    <w:p w14:paraId="48F88DCF" w14:textId="29C70EE7" w:rsidR="00684FFB" w:rsidRPr="00527048" w:rsidRDefault="00684FFB" w:rsidP="00684FFB">
      <w:pPr>
        <w:pStyle w:val="ListParagraph"/>
        <w:numPr>
          <w:ilvl w:val="0"/>
          <w:numId w:val="20"/>
        </w:numPr>
        <w:spacing w:before="0" w:after="0" w:line="240" w:lineRule="auto"/>
        <w:rPr>
          <w:rFonts w:asciiTheme="majorHAnsi" w:hAnsiTheme="majorHAnsi" w:cstheme="majorHAnsi"/>
          <w:b/>
          <w:bCs/>
          <w:sz w:val="24"/>
          <w:lang w:val="en-CA"/>
        </w:rPr>
      </w:pPr>
      <w:r w:rsidRPr="00527048">
        <w:rPr>
          <w:rFonts w:asciiTheme="majorHAnsi" w:hAnsiTheme="majorHAnsi" w:cstheme="majorHAnsi"/>
          <w:b/>
          <w:bCs/>
          <w:sz w:val="24"/>
          <w:lang w:val="en-CA"/>
        </w:rPr>
        <w:t>Communicates:</w:t>
      </w:r>
    </w:p>
    <w:p w14:paraId="54938CB5" w14:textId="168197C1" w:rsidR="00684FFB" w:rsidRPr="00527048" w:rsidRDefault="00684FFB" w:rsidP="00684FFB">
      <w:pPr>
        <w:pStyle w:val="ListParagraph"/>
        <w:numPr>
          <w:ilvl w:val="1"/>
          <w:numId w:val="20"/>
        </w:numPr>
        <w:spacing w:before="0" w:after="0" w:line="240" w:lineRule="auto"/>
        <w:rPr>
          <w:rFonts w:asciiTheme="majorHAnsi" w:hAnsiTheme="majorHAnsi" w:cstheme="majorHAnsi"/>
          <w:sz w:val="24"/>
          <w:lang w:val="en-CA"/>
        </w:rPr>
      </w:pPr>
      <w:r w:rsidRPr="00527048">
        <w:rPr>
          <w:rFonts w:asciiTheme="majorHAnsi" w:hAnsiTheme="majorHAnsi" w:cstheme="majorHAnsi"/>
          <w:sz w:val="24"/>
          <w:lang w:val="en-CA"/>
        </w:rPr>
        <w:t>Explain the business reason for the change and how it will happen</w:t>
      </w:r>
    </w:p>
    <w:p w14:paraId="04A78CBA" w14:textId="13BA7521" w:rsidR="00684FFB" w:rsidRPr="00527048" w:rsidRDefault="00684FFB" w:rsidP="00684FFB">
      <w:pPr>
        <w:pStyle w:val="ListParagraph"/>
        <w:numPr>
          <w:ilvl w:val="1"/>
          <w:numId w:val="20"/>
        </w:numPr>
        <w:spacing w:before="0" w:after="0" w:line="240" w:lineRule="auto"/>
        <w:rPr>
          <w:rFonts w:asciiTheme="majorHAnsi" w:hAnsiTheme="majorHAnsi" w:cstheme="majorHAnsi"/>
          <w:sz w:val="24"/>
          <w:lang w:val="en-CA"/>
        </w:rPr>
      </w:pPr>
      <w:r w:rsidRPr="00527048">
        <w:rPr>
          <w:rFonts w:asciiTheme="majorHAnsi" w:hAnsiTheme="majorHAnsi" w:cstheme="majorHAnsi"/>
          <w:sz w:val="24"/>
          <w:lang w:val="en-CA"/>
        </w:rPr>
        <w:t>Be clear and honest about what’s changing and why</w:t>
      </w:r>
    </w:p>
    <w:p w14:paraId="732C23EA" w14:textId="2A36B28E" w:rsidR="00684FFB" w:rsidRPr="00527048" w:rsidRDefault="00684FFB" w:rsidP="00684FFB">
      <w:pPr>
        <w:pStyle w:val="ListParagraph"/>
        <w:numPr>
          <w:ilvl w:val="1"/>
          <w:numId w:val="20"/>
        </w:numPr>
        <w:spacing w:before="0" w:after="0" w:line="240" w:lineRule="auto"/>
        <w:rPr>
          <w:rFonts w:asciiTheme="majorHAnsi" w:hAnsiTheme="majorHAnsi" w:cstheme="majorHAnsi"/>
          <w:sz w:val="24"/>
          <w:lang w:val="en-CA"/>
        </w:rPr>
      </w:pPr>
      <w:r w:rsidRPr="00527048">
        <w:rPr>
          <w:rFonts w:asciiTheme="majorHAnsi" w:hAnsiTheme="majorHAnsi" w:cstheme="majorHAnsi"/>
          <w:sz w:val="24"/>
          <w:lang w:val="en-CA"/>
        </w:rPr>
        <w:t xml:space="preserve">Provide a channel for feedback and questions </w:t>
      </w:r>
    </w:p>
    <w:p w14:paraId="0F6CCDC0" w14:textId="4BCEAD05" w:rsidR="00684FFB" w:rsidRPr="00527048" w:rsidRDefault="00684FFB" w:rsidP="00684FFB">
      <w:pPr>
        <w:pStyle w:val="ListParagraph"/>
        <w:numPr>
          <w:ilvl w:val="1"/>
          <w:numId w:val="20"/>
        </w:numPr>
        <w:spacing w:before="0" w:after="0" w:line="240" w:lineRule="auto"/>
        <w:rPr>
          <w:rFonts w:asciiTheme="majorHAnsi" w:hAnsiTheme="majorHAnsi" w:cstheme="majorHAnsi"/>
          <w:sz w:val="24"/>
          <w:lang w:val="en-CA"/>
        </w:rPr>
      </w:pPr>
      <w:r w:rsidRPr="00527048">
        <w:rPr>
          <w:rFonts w:asciiTheme="majorHAnsi" w:hAnsiTheme="majorHAnsi" w:cstheme="majorHAnsi"/>
          <w:sz w:val="24"/>
          <w:lang w:val="en-CA"/>
        </w:rPr>
        <w:t xml:space="preserve">Tell employees how it will impact them </w:t>
      </w:r>
    </w:p>
    <w:p w14:paraId="52D06E62" w14:textId="79E4D0C1" w:rsidR="00684FFB" w:rsidRPr="00527048" w:rsidRDefault="00684FFB" w:rsidP="00684FFB">
      <w:pPr>
        <w:pStyle w:val="ListParagraph"/>
        <w:numPr>
          <w:ilvl w:val="1"/>
          <w:numId w:val="20"/>
        </w:numPr>
        <w:spacing w:before="0" w:after="0" w:line="240" w:lineRule="auto"/>
        <w:rPr>
          <w:rFonts w:asciiTheme="majorHAnsi" w:hAnsiTheme="majorHAnsi" w:cstheme="majorHAnsi"/>
          <w:sz w:val="24"/>
          <w:lang w:val="en-CA"/>
        </w:rPr>
      </w:pPr>
      <w:r w:rsidRPr="00527048">
        <w:rPr>
          <w:rFonts w:asciiTheme="majorHAnsi" w:hAnsiTheme="majorHAnsi" w:cstheme="majorHAnsi"/>
          <w:sz w:val="24"/>
          <w:lang w:val="en-CA"/>
        </w:rPr>
        <w:lastRenderedPageBreak/>
        <w:t>When handling resistance, listen, empathize, discover needs and concerns, respond and check for understanding</w:t>
      </w:r>
    </w:p>
    <w:p w14:paraId="5A2980E3" w14:textId="0EA3AA35" w:rsidR="00684FFB" w:rsidRPr="00527048" w:rsidRDefault="00684FFB" w:rsidP="00684FFB">
      <w:pPr>
        <w:pStyle w:val="ListParagraph"/>
        <w:numPr>
          <w:ilvl w:val="0"/>
          <w:numId w:val="20"/>
        </w:numPr>
        <w:spacing w:before="0" w:after="0" w:line="240" w:lineRule="auto"/>
        <w:rPr>
          <w:rFonts w:asciiTheme="majorHAnsi" w:hAnsiTheme="majorHAnsi" w:cstheme="majorHAnsi"/>
          <w:b/>
          <w:bCs/>
          <w:sz w:val="24"/>
          <w:lang w:val="en-CA"/>
        </w:rPr>
      </w:pPr>
      <w:r w:rsidRPr="00527048">
        <w:rPr>
          <w:rFonts w:asciiTheme="majorHAnsi" w:hAnsiTheme="majorHAnsi" w:cstheme="majorHAnsi"/>
          <w:b/>
          <w:bCs/>
          <w:sz w:val="24"/>
          <w:lang w:val="en-CA"/>
        </w:rPr>
        <w:t xml:space="preserve">Participates: </w:t>
      </w:r>
    </w:p>
    <w:p w14:paraId="37C56408" w14:textId="488D7EF9" w:rsidR="00684FFB" w:rsidRPr="00527048" w:rsidRDefault="00684FFB" w:rsidP="00684FFB">
      <w:pPr>
        <w:pStyle w:val="ListParagraph"/>
        <w:numPr>
          <w:ilvl w:val="1"/>
          <w:numId w:val="20"/>
        </w:numPr>
        <w:spacing w:before="0" w:after="0" w:line="240" w:lineRule="auto"/>
        <w:rPr>
          <w:rFonts w:asciiTheme="majorHAnsi" w:hAnsiTheme="majorHAnsi" w:cstheme="majorHAnsi"/>
          <w:sz w:val="24"/>
          <w:lang w:val="en-CA"/>
        </w:rPr>
      </w:pPr>
      <w:r w:rsidRPr="00527048">
        <w:rPr>
          <w:rFonts w:asciiTheme="majorHAnsi" w:hAnsiTheme="majorHAnsi" w:cstheme="majorHAnsi"/>
          <w:sz w:val="24"/>
          <w:lang w:val="en-CA"/>
        </w:rPr>
        <w:t>Ask employees what they need (more information, help, support)</w:t>
      </w:r>
    </w:p>
    <w:p w14:paraId="774CF204" w14:textId="0B05E286" w:rsidR="00684FFB" w:rsidRPr="00527048" w:rsidRDefault="00684FFB" w:rsidP="00684FFB">
      <w:pPr>
        <w:pStyle w:val="ListParagraph"/>
        <w:numPr>
          <w:ilvl w:val="1"/>
          <w:numId w:val="20"/>
        </w:numPr>
        <w:spacing w:before="0" w:after="0" w:line="240" w:lineRule="auto"/>
        <w:rPr>
          <w:rFonts w:asciiTheme="majorHAnsi" w:hAnsiTheme="majorHAnsi" w:cstheme="majorHAnsi"/>
          <w:sz w:val="24"/>
          <w:lang w:val="en-CA"/>
        </w:rPr>
      </w:pPr>
      <w:r w:rsidRPr="00527048">
        <w:rPr>
          <w:rFonts w:asciiTheme="majorHAnsi" w:hAnsiTheme="majorHAnsi" w:cstheme="majorHAnsi"/>
          <w:sz w:val="24"/>
          <w:lang w:val="en-CA"/>
        </w:rPr>
        <w:t>Capture when people are making assumptions and unknowingly producing rumours</w:t>
      </w:r>
    </w:p>
    <w:p w14:paraId="1EA29DF3" w14:textId="34ACEA68" w:rsidR="00684FFB" w:rsidRPr="00A934E4" w:rsidRDefault="00684FFB" w:rsidP="00A934E4">
      <w:pPr>
        <w:pStyle w:val="ListParagraph"/>
        <w:numPr>
          <w:ilvl w:val="1"/>
          <w:numId w:val="20"/>
        </w:numPr>
        <w:spacing w:before="0" w:after="0" w:line="240" w:lineRule="auto"/>
        <w:rPr>
          <w:rFonts w:asciiTheme="majorHAnsi" w:hAnsiTheme="majorHAnsi" w:cstheme="majorHAnsi"/>
          <w:sz w:val="24"/>
          <w:lang w:val="en-CA"/>
        </w:rPr>
      </w:pPr>
      <w:r w:rsidRPr="00527048">
        <w:rPr>
          <w:rFonts w:asciiTheme="majorHAnsi" w:hAnsiTheme="majorHAnsi" w:cstheme="majorHAnsi"/>
          <w:sz w:val="24"/>
          <w:lang w:val="en-CA"/>
        </w:rPr>
        <w:t xml:space="preserve">Investigate reasons for resistance (i.e., lack of understanding, impact on work/mandate, past experiences with change, lack of commitment from leaders, fear of loss, and lacking ability or knowledge for change). </w:t>
      </w:r>
    </w:p>
    <w:sectPr w:rsidR="00684FFB" w:rsidRPr="00A934E4" w:rsidSect="00A934E4">
      <w:headerReference w:type="default" r:id="rId12"/>
      <w:footerReference w:type="even" r:id="rId13"/>
      <w:footerReference w:type="default" r:id="rId14"/>
      <w:headerReference w:type="first" r:id="rId15"/>
      <w:pgSz w:w="12240" w:h="15840"/>
      <w:pgMar w:top="1440" w:right="1440" w:bottom="1440" w:left="1440" w:header="7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93C7D" w14:textId="77777777" w:rsidR="007E2CB8" w:rsidRDefault="007E2CB8" w:rsidP="001A6499">
      <w:r>
        <w:separator/>
      </w:r>
    </w:p>
  </w:endnote>
  <w:endnote w:type="continuationSeparator" w:id="0">
    <w:p w14:paraId="3D29A1AC" w14:textId="77777777" w:rsidR="007E2CB8" w:rsidRDefault="007E2CB8" w:rsidP="001A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166598"/>
      <w:docPartObj>
        <w:docPartGallery w:val="Page Numbers (Bottom of Page)"/>
        <w:docPartUnique/>
      </w:docPartObj>
    </w:sdtPr>
    <w:sdtContent>
      <w:p w14:paraId="76F18E09" w14:textId="77777777" w:rsidR="00F30B38" w:rsidRDefault="00F30B38" w:rsidP="000A49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E2F086" w14:textId="77777777" w:rsidR="00F30B38" w:rsidRDefault="00F30B38" w:rsidP="00F30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3DB2" w14:textId="15DA19E5" w:rsidR="00F30B38" w:rsidRDefault="00C8511C" w:rsidP="003878C2">
    <w:pPr>
      <w:pStyle w:val="Footer"/>
      <w:tabs>
        <w:tab w:val="clear" w:pos="9360"/>
        <w:tab w:val="right" w:pos="9000"/>
      </w:tabs>
      <w:ind w:right="360"/>
    </w:pPr>
    <w:r w:rsidRPr="000E56F8">
      <w:rPr>
        <w:noProof/>
        <w:lang w:val="en-CA" w:eastAsia="en-CA"/>
      </w:rPr>
      <w:drawing>
        <wp:anchor distT="0" distB="0" distL="114300" distR="114300" simplePos="0" relativeHeight="251663360" behindDoc="0" locked="0" layoutInCell="1" allowOverlap="1" wp14:anchorId="25A051FE" wp14:editId="5156FCA8">
          <wp:simplePos x="0" y="0"/>
          <wp:positionH relativeFrom="margin">
            <wp:align>right</wp:align>
          </wp:positionH>
          <wp:positionV relativeFrom="paragraph">
            <wp:posOffset>549910</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sidRPr="00B6226D">
      <w:rPr>
        <w:rFonts w:eastAsia="SimSun" w:cs="Arial"/>
        <w:b/>
        <w:noProof/>
        <w:spacing w:val="-10"/>
        <w:kern w:val="28"/>
        <w:sz w:val="72"/>
        <w:szCs w:val="56"/>
        <w:lang w:val="en-CA" w:eastAsia="en-CA"/>
      </w:rPr>
      <w:drawing>
        <wp:anchor distT="0" distB="0" distL="114300" distR="114300" simplePos="0" relativeHeight="251660288" behindDoc="1" locked="0" layoutInCell="1" allowOverlap="1" wp14:anchorId="0A16BDCA" wp14:editId="76757BF1">
          <wp:simplePos x="0" y="0"/>
          <wp:positionH relativeFrom="column">
            <wp:posOffset>0</wp:posOffset>
          </wp:positionH>
          <wp:positionV relativeFrom="paragraph">
            <wp:posOffset>563097</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0223D" w14:textId="77777777" w:rsidR="007E2CB8" w:rsidRDefault="007E2CB8" w:rsidP="001A6499">
      <w:r>
        <w:separator/>
      </w:r>
    </w:p>
  </w:footnote>
  <w:footnote w:type="continuationSeparator" w:id="0">
    <w:p w14:paraId="4C7B186A" w14:textId="77777777" w:rsidR="007E2CB8" w:rsidRDefault="007E2CB8" w:rsidP="001A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B3C9D" w14:textId="7BBA075A" w:rsidR="00527048" w:rsidRDefault="00527048" w:rsidP="00527048">
    <w:pPr>
      <w:pStyle w:val="Header"/>
      <w:tabs>
        <w:tab w:val="clear" w:pos="4680"/>
        <w:tab w:val="clear" w:pos="9360"/>
        <w:tab w:val="left" w:pos="595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73CC" w14:textId="44F5BC73" w:rsidR="005E751F" w:rsidRDefault="005E751F" w:rsidP="003878C2">
    <w:pPr>
      <w:pStyle w:val="Header"/>
      <w:tabs>
        <w:tab w:val="left" w:pos="90"/>
      </w:tabs>
    </w:pPr>
    <w:r w:rsidRPr="00B6226D">
      <w:rPr>
        <w:rFonts w:eastAsia="SimSun" w:cs="Arial"/>
        <w:b/>
        <w:noProof/>
        <w:spacing w:val="-10"/>
        <w:kern w:val="28"/>
        <w:sz w:val="72"/>
        <w:szCs w:val="56"/>
        <w:lang w:val="en-CA" w:eastAsia="en-CA"/>
      </w:rPr>
      <w:drawing>
        <wp:anchor distT="0" distB="0" distL="114300" distR="114300" simplePos="0" relativeHeight="251662336" behindDoc="0" locked="0" layoutInCell="1" allowOverlap="1" wp14:anchorId="714C85F2" wp14:editId="5DF761BA">
          <wp:simplePos x="0" y="0"/>
          <wp:positionH relativeFrom="column">
            <wp:posOffset>-200025</wp:posOffset>
          </wp:positionH>
          <wp:positionV relativeFrom="paragraph">
            <wp:posOffset>407670</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p w14:paraId="2FB3C9E5" w14:textId="77777777" w:rsidR="005E751F" w:rsidRDefault="005E7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A2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F2C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08E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82F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826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06B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64B0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A62E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2CF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145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4744D"/>
    <w:multiLevelType w:val="hybridMultilevel"/>
    <w:tmpl w:val="EB641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EA21958"/>
    <w:multiLevelType w:val="hybridMultilevel"/>
    <w:tmpl w:val="B2469AA4"/>
    <w:lvl w:ilvl="0" w:tplc="E21E217A">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2516DFE"/>
    <w:multiLevelType w:val="hybridMultilevel"/>
    <w:tmpl w:val="D9E84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26314D7"/>
    <w:multiLevelType w:val="hybridMultilevel"/>
    <w:tmpl w:val="382EAFBA"/>
    <w:lvl w:ilvl="0" w:tplc="219222BE">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CAC2A40"/>
    <w:multiLevelType w:val="hybridMultilevel"/>
    <w:tmpl w:val="843452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D23061F"/>
    <w:multiLevelType w:val="hybridMultilevel"/>
    <w:tmpl w:val="626EB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3D07307"/>
    <w:multiLevelType w:val="hybridMultilevel"/>
    <w:tmpl w:val="5F385F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8CC18D0"/>
    <w:multiLevelType w:val="hybridMultilevel"/>
    <w:tmpl w:val="E6D2B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34E3996"/>
    <w:multiLevelType w:val="hybridMultilevel"/>
    <w:tmpl w:val="F98866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6BD52611"/>
    <w:multiLevelType w:val="hybridMultilevel"/>
    <w:tmpl w:val="7242E2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7392886"/>
    <w:multiLevelType w:val="hybridMultilevel"/>
    <w:tmpl w:val="0A222F04"/>
    <w:lvl w:ilvl="0" w:tplc="1009000F">
      <w:start w:val="1"/>
      <w:numFmt w:val="decimal"/>
      <w:lvlText w:val="%1."/>
      <w:lvlJc w:val="left"/>
      <w:pPr>
        <w:ind w:left="1080" w:hanging="360"/>
      </w:pPr>
      <w:rPr>
        <w:rFonts w:hint="default"/>
      </w:rPr>
    </w:lvl>
    <w:lvl w:ilvl="1" w:tplc="1009000F">
      <w:start w:val="1"/>
      <w:numFmt w:val="decimal"/>
      <w:lvlText w:val="%2."/>
      <w:lvlJc w:val="left"/>
      <w:pPr>
        <w:ind w:left="1800" w:hanging="360"/>
      </w:pPr>
      <w:rPr>
        <w:rFonts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num w:numId="1" w16cid:durableId="1884832392">
    <w:abstractNumId w:val="0"/>
  </w:num>
  <w:num w:numId="2" w16cid:durableId="1387531841">
    <w:abstractNumId w:val="1"/>
  </w:num>
  <w:num w:numId="3" w16cid:durableId="1923100829">
    <w:abstractNumId w:val="2"/>
  </w:num>
  <w:num w:numId="4" w16cid:durableId="1062413799">
    <w:abstractNumId w:val="3"/>
  </w:num>
  <w:num w:numId="5" w16cid:durableId="1134522449">
    <w:abstractNumId w:val="8"/>
  </w:num>
  <w:num w:numId="6" w16cid:durableId="101070675">
    <w:abstractNumId w:val="4"/>
  </w:num>
  <w:num w:numId="7" w16cid:durableId="1712533745">
    <w:abstractNumId w:val="5"/>
  </w:num>
  <w:num w:numId="8" w16cid:durableId="2104834230">
    <w:abstractNumId w:val="6"/>
  </w:num>
  <w:num w:numId="9" w16cid:durableId="1698964636">
    <w:abstractNumId w:val="7"/>
  </w:num>
  <w:num w:numId="10" w16cid:durableId="1212888946">
    <w:abstractNumId w:val="9"/>
  </w:num>
  <w:num w:numId="11" w16cid:durableId="928199224">
    <w:abstractNumId w:val="15"/>
  </w:num>
  <w:num w:numId="12" w16cid:durableId="536771466">
    <w:abstractNumId w:val="16"/>
  </w:num>
  <w:num w:numId="13" w16cid:durableId="1679383455">
    <w:abstractNumId w:val="19"/>
  </w:num>
  <w:num w:numId="14" w16cid:durableId="1763337035">
    <w:abstractNumId w:val="10"/>
  </w:num>
  <w:num w:numId="15" w16cid:durableId="2051493625">
    <w:abstractNumId w:val="17"/>
  </w:num>
  <w:num w:numId="16" w16cid:durableId="1510681140">
    <w:abstractNumId w:val="12"/>
  </w:num>
  <w:num w:numId="17" w16cid:durableId="1806043225">
    <w:abstractNumId w:val="11"/>
  </w:num>
  <w:num w:numId="18" w16cid:durableId="365447843">
    <w:abstractNumId w:val="18"/>
  </w:num>
  <w:num w:numId="19" w16cid:durableId="1965575408">
    <w:abstractNumId w:val="20"/>
  </w:num>
  <w:num w:numId="20" w16cid:durableId="744567872">
    <w:abstractNumId w:val="14"/>
  </w:num>
  <w:num w:numId="21" w16cid:durableId="1619715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0D"/>
    <w:rsid w:val="0005331B"/>
    <w:rsid w:val="00055846"/>
    <w:rsid w:val="0006521A"/>
    <w:rsid w:val="0006639F"/>
    <w:rsid w:val="00083C56"/>
    <w:rsid w:val="000A49E8"/>
    <w:rsid w:val="000B0DB7"/>
    <w:rsid w:val="000B51AE"/>
    <w:rsid w:val="001134C0"/>
    <w:rsid w:val="001272C0"/>
    <w:rsid w:val="00127A0B"/>
    <w:rsid w:val="001319AD"/>
    <w:rsid w:val="00134625"/>
    <w:rsid w:val="00160E25"/>
    <w:rsid w:val="001A11D5"/>
    <w:rsid w:val="001A6499"/>
    <w:rsid w:val="00206A5D"/>
    <w:rsid w:val="00252783"/>
    <w:rsid w:val="00265B53"/>
    <w:rsid w:val="002778D3"/>
    <w:rsid w:val="00296740"/>
    <w:rsid w:val="002C17F1"/>
    <w:rsid w:val="002C2222"/>
    <w:rsid w:val="002E555A"/>
    <w:rsid w:val="002F5622"/>
    <w:rsid w:val="00323A7C"/>
    <w:rsid w:val="00385829"/>
    <w:rsid w:val="003878C2"/>
    <w:rsid w:val="003B39FF"/>
    <w:rsid w:val="003B6B6A"/>
    <w:rsid w:val="00404E4B"/>
    <w:rsid w:val="00451B65"/>
    <w:rsid w:val="00485154"/>
    <w:rsid w:val="004D2760"/>
    <w:rsid w:val="00502B26"/>
    <w:rsid w:val="00527048"/>
    <w:rsid w:val="00561649"/>
    <w:rsid w:val="00573BD6"/>
    <w:rsid w:val="00587BBB"/>
    <w:rsid w:val="005D34F4"/>
    <w:rsid w:val="005D55B0"/>
    <w:rsid w:val="005E751F"/>
    <w:rsid w:val="006101DC"/>
    <w:rsid w:val="00615669"/>
    <w:rsid w:val="00650824"/>
    <w:rsid w:val="00664A4C"/>
    <w:rsid w:val="00684FFB"/>
    <w:rsid w:val="006923D7"/>
    <w:rsid w:val="006B0DB1"/>
    <w:rsid w:val="006B1EA1"/>
    <w:rsid w:val="0071090D"/>
    <w:rsid w:val="0074102E"/>
    <w:rsid w:val="00776F04"/>
    <w:rsid w:val="007877F6"/>
    <w:rsid w:val="007E2CB8"/>
    <w:rsid w:val="008428E8"/>
    <w:rsid w:val="008D61DD"/>
    <w:rsid w:val="008F3A2E"/>
    <w:rsid w:val="00922DC8"/>
    <w:rsid w:val="009318A8"/>
    <w:rsid w:val="00985FFD"/>
    <w:rsid w:val="00986CA2"/>
    <w:rsid w:val="009F64C0"/>
    <w:rsid w:val="00A31D0A"/>
    <w:rsid w:val="00A46A53"/>
    <w:rsid w:val="00A55897"/>
    <w:rsid w:val="00A934E4"/>
    <w:rsid w:val="00B45F6A"/>
    <w:rsid w:val="00B55AFA"/>
    <w:rsid w:val="00B6226D"/>
    <w:rsid w:val="00BD60F0"/>
    <w:rsid w:val="00BE4059"/>
    <w:rsid w:val="00C23198"/>
    <w:rsid w:val="00C25FD5"/>
    <w:rsid w:val="00C57C00"/>
    <w:rsid w:val="00C60226"/>
    <w:rsid w:val="00C8511C"/>
    <w:rsid w:val="00CC7ECF"/>
    <w:rsid w:val="00D63E57"/>
    <w:rsid w:val="00DB74B1"/>
    <w:rsid w:val="00DC148F"/>
    <w:rsid w:val="00DC3E0D"/>
    <w:rsid w:val="00DD6FD8"/>
    <w:rsid w:val="00DD7B83"/>
    <w:rsid w:val="00E175BF"/>
    <w:rsid w:val="00E24378"/>
    <w:rsid w:val="00E611A1"/>
    <w:rsid w:val="00E70186"/>
    <w:rsid w:val="00ED47A8"/>
    <w:rsid w:val="00EE152A"/>
    <w:rsid w:val="00F07F5C"/>
    <w:rsid w:val="00F27D8E"/>
    <w:rsid w:val="00F30B38"/>
    <w:rsid w:val="00F378AE"/>
    <w:rsid w:val="00F46B0C"/>
    <w:rsid w:val="00F65679"/>
    <w:rsid w:val="00F70AE8"/>
    <w:rsid w:val="00F90FBA"/>
    <w:rsid w:val="00FB0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A645"/>
  <w15:chartTrackingRefBased/>
  <w15:docId w15:val="{0B122859-D42B-4AF0-96AC-45FCA2B7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FFB"/>
    <w:pPr>
      <w:spacing w:before="360" w:after="360" w:line="360" w:lineRule="exact"/>
    </w:pPr>
    <w:rPr>
      <w:rFonts w:ascii="Georgia" w:hAnsi="Georgia"/>
      <w:sz w:val="20"/>
    </w:rPr>
  </w:style>
  <w:style w:type="paragraph" w:styleId="Heading1">
    <w:name w:val="heading 1"/>
    <w:basedOn w:val="Title"/>
    <w:next w:val="Normal"/>
    <w:link w:val="Heading1Char"/>
    <w:uiPriority w:val="9"/>
    <w:qFormat/>
    <w:rsid w:val="00664A4C"/>
    <w:pPr>
      <w:pBdr>
        <w:bottom w:val="single" w:sz="4" w:space="1" w:color="auto"/>
      </w:pBdr>
      <w:spacing w:before="360" w:after="360"/>
      <w:outlineLvl w:val="0"/>
    </w:pPr>
    <w:rPr>
      <w:sz w:val="44"/>
    </w:rPr>
  </w:style>
  <w:style w:type="paragraph" w:styleId="Heading2">
    <w:name w:val="heading 2"/>
    <w:next w:val="NoSpacing"/>
    <w:link w:val="Heading2Char"/>
    <w:uiPriority w:val="9"/>
    <w:unhideWhenUsed/>
    <w:qFormat/>
    <w:rsid w:val="00664A4C"/>
    <w:pPr>
      <w:keepNext/>
      <w:keepLines/>
      <w:spacing w:before="280" w:after="240"/>
      <w:outlineLvl w:val="1"/>
    </w:pPr>
    <w:rPr>
      <w:rFonts w:ascii="Arial" w:eastAsiaTheme="majorEastAsia" w:hAnsi="Arial" w:cs="Arial"/>
      <w:b/>
      <w:caps/>
      <w:color w:val="000000" w:themeColor="text1"/>
      <w:sz w:val="28"/>
      <w:szCs w:val="26"/>
    </w:rPr>
  </w:style>
  <w:style w:type="paragraph" w:styleId="Heading3">
    <w:name w:val="heading 3"/>
    <w:next w:val="Normal"/>
    <w:link w:val="Heading3Char"/>
    <w:uiPriority w:val="9"/>
    <w:unhideWhenUsed/>
    <w:qFormat/>
    <w:rsid w:val="00664A4C"/>
    <w:pPr>
      <w:spacing w:before="120" w:after="120" w:line="300" w:lineRule="exact"/>
      <w:outlineLvl w:val="2"/>
    </w:pPr>
    <w:rPr>
      <w:rFonts w:ascii="Arial" w:hAnsi="Arial" w:cs="Arial"/>
      <w:b/>
    </w:rPr>
  </w:style>
  <w:style w:type="paragraph" w:styleId="Heading4">
    <w:name w:val="heading 4"/>
    <w:basedOn w:val="Normal"/>
    <w:next w:val="Normal"/>
    <w:link w:val="Heading4Char"/>
    <w:uiPriority w:val="9"/>
    <w:unhideWhenUsed/>
    <w:qFormat/>
    <w:rsid w:val="00664A4C"/>
    <w:pPr>
      <w:keepNext/>
      <w:keepLines/>
      <w:spacing w:before="160" w:after="120"/>
      <w:outlineLvl w:val="3"/>
    </w:pPr>
    <w:rPr>
      <w:rFonts w:ascii="Arial" w:eastAsiaTheme="majorEastAsia" w:hAnsi="Arial" w:cstheme="majorBidi"/>
      <w:iCs/>
      <w:color w:val="000000" w:themeColor="text1"/>
      <w:sz w:val="24"/>
    </w:rPr>
  </w:style>
  <w:style w:type="paragraph" w:styleId="Heading5">
    <w:name w:val="heading 5"/>
    <w:basedOn w:val="Normal"/>
    <w:next w:val="Normal"/>
    <w:link w:val="Heading5Char"/>
    <w:uiPriority w:val="9"/>
    <w:unhideWhenUsed/>
    <w:qFormat/>
    <w:rsid w:val="00664A4C"/>
    <w:pPr>
      <w:outlineLvl w:val="4"/>
    </w:pPr>
    <w:rPr>
      <w:rFonts w:ascii="Arial" w:hAnsi="Arial" w:cs="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90D"/>
    <w:rPr>
      <w:rFonts w:ascii="Georgia" w:hAnsi="Georgia"/>
      <w:sz w:val="20"/>
    </w:rPr>
  </w:style>
  <w:style w:type="character" w:customStyle="1" w:styleId="Heading1Char">
    <w:name w:val="Heading 1 Char"/>
    <w:basedOn w:val="DefaultParagraphFont"/>
    <w:link w:val="Heading1"/>
    <w:uiPriority w:val="9"/>
    <w:rsid w:val="00664A4C"/>
    <w:rPr>
      <w:rFonts w:ascii="Arial" w:eastAsiaTheme="majorEastAsia" w:hAnsi="Arial" w:cs="Arial"/>
      <w:b/>
      <w:spacing w:val="-10"/>
      <w:kern w:val="28"/>
      <w:sz w:val="44"/>
      <w:szCs w:val="56"/>
    </w:rPr>
  </w:style>
  <w:style w:type="character" w:customStyle="1" w:styleId="Heading2Char">
    <w:name w:val="Heading 2 Char"/>
    <w:basedOn w:val="DefaultParagraphFont"/>
    <w:link w:val="Heading2"/>
    <w:uiPriority w:val="9"/>
    <w:rsid w:val="00664A4C"/>
    <w:rPr>
      <w:rFonts w:ascii="Arial" w:eastAsiaTheme="majorEastAsia" w:hAnsi="Arial" w:cs="Arial"/>
      <w:b/>
      <w:caps/>
      <w:color w:val="000000" w:themeColor="text1"/>
      <w:sz w:val="28"/>
      <w:szCs w:val="26"/>
    </w:rPr>
  </w:style>
  <w:style w:type="paragraph" w:styleId="Header">
    <w:name w:val="header"/>
    <w:basedOn w:val="Normal"/>
    <w:link w:val="HeaderChar"/>
    <w:uiPriority w:val="99"/>
    <w:unhideWhenUsed/>
    <w:rsid w:val="00160E25"/>
    <w:pPr>
      <w:tabs>
        <w:tab w:val="center" w:pos="4680"/>
        <w:tab w:val="right" w:pos="9360"/>
      </w:tabs>
    </w:pPr>
    <w:rPr>
      <w:rFonts w:ascii="Arial" w:hAnsi="Arial"/>
      <w:sz w:val="16"/>
    </w:rPr>
  </w:style>
  <w:style w:type="character" w:customStyle="1" w:styleId="HeaderChar">
    <w:name w:val="Header Char"/>
    <w:basedOn w:val="DefaultParagraphFont"/>
    <w:link w:val="Header"/>
    <w:uiPriority w:val="99"/>
    <w:rsid w:val="00160E25"/>
    <w:rPr>
      <w:rFonts w:ascii="Arial" w:hAnsi="Arial"/>
      <w:sz w:val="16"/>
    </w:rPr>
  </w:style>
  <w:style w:type="paragraph" w:styleId="Footer">
    <w:name w:val="footer"/>
    <w:basedOn w:val="Normal"/>
    <w:link w:val="FooterChar"/>
    <w:uiPriority w:val="99"/>
    <w:unhideWhenUsed/>
    <w:rsid w:val="00160E25"/>
    <w:pPr>
      <w:tabs>
        <w:tab w:val="center" w:pos="4680"/>
        <w:tab w:val="right" w:pos="9360"/>
      </w:tabs>
    </w:pPr>
    <w:rPr>
      <w:rFonts w:ascii="Arial" w:hAnsi="Arial"/>
      <w:sz w:val="16"/>
    </w:rPr>
  </w:style>
  <w:style w:type="character" w:customStyle="1" w:styleId="FooterChar">
    <w:name w:val="Footer Char"/>
    <w:basedOn w:val="DefaultParagraphFont"/>
    <w:link w:val="Footer"/>
    <w:uiPriority w:val="99"/>
    <w:rsid w:val="00160E25"/>
    <w:rPr>
      <w:rFonts w:ascii="Arial" w:hAnsi="Arial"/>
      <w:sz w:val="16"/>
    </w:rPr>
  </w:style>
  <w:style w:type="character" w:customStyle="1" w:styleId="Heading3Char">
    <w:name w:val="Heading 3 Char"/>
    <w:basedOn w:val="DefaultParagraphFont"/>
    <w:link w:val="Heading3"/>
    <w:uiPriority w:val="9"/>
    <w:rsid w:val="00664A4C"/>
    <w:rPr>
      <w:rFonts w:ascii="Arial" w:hAnsi="Arial" w:cs="Arial"/>
      <w:b/>
    </w:rPr>
  </w:style>
  <w:style w:type="paragraph" w:styleId="Title">
    <w:name w:val="Title"/>
    <w:next w:val="NoSpacing"/>
    <w:link w:val="TitleChar"/>
    <w:uiPriority w:val="10"/>
    <w:qFormat/>
    <w:rsid w:val="00664A4C"/>
    <w:pPr>
      <w:spacing w:before="120" w:after="120"/>
      <w:contextualSpacing/>
    </w:pPr>
    <w:rPr>
      <w:rFonts w:ascii="Arial" w:eastAsiaTheme="majorEastAsia" w:hAnsi="Arial" w:cs="Arial"/>
      <w:b/>
      <w:spacing w:val="-10"/>
      <w:kern w:val="28"/>
      <w:sz w:val="72"/>
      <w:szCs w:val="56"/>
    </w:rPr>
  </w:style>
  <w:style w:type="character" w:customStyle="1" w:styleId="TitleChar">
    <w:name w:val="Title Char"/>
    <w:basedOn w:val="DefaultParagraphFont"/>
    <w:link w:val="Title"/>
    <w:uiPriority w:val="10"/>
    <w:rsid w:val="00664A4C"/>
    <w:rPr>
      <w:rFonts w:ascii="Arial" w:eastAsiaTheme="majorEastAsia" w:hAnsi="Arial" w:cs="Arial"/>
      <w:b/>
      <w:spacing w:val="-10"/>
      <w:kern w:val="28"/>
      <w:sz w:val="72"/>
      <w:szCs w:val="56"/>
    </w:rPr>
  </w:style>
  <w:style w:type="paragraph" w:styleId="Subtitle">
    <w:name w:val="Subtitle"/>
    <w:basedOn w:val="Heading2"/>
    <w:next w:val="Normal"/>
    <w:link w:val="SubtitleChar"/>
    <w:uiPriority w:val="11"/>
    <w:qFormat/>
    <w:rsid w:val="00664A4C"/>
    <w:rPr>
      <w:sz w:val="36"/>
    </w:rPr>
  </w:style>
  <w:style w:type="character" w:customStyle="1" w:styleId="SubtitleChar">
    <w:name w:val="Subtitle Char"/>
    <w:basedOn w:val="DefaultParagraphFont"/>
    <w:link w:val="Subtitle"/>
    <w:uiPriority w:val="11"/>
    <w:rsid w:val="00664A4C"/>
    <w:rPr>
      <w:rFonts w:ascii="Arial" w:eastAsiaTheme="majorEastAsia" w:hAnsi="Arial" w:cs="Arial"/>
      <w:b/>
      <w:caps/>
      <w:color w:val="000000" w:themeColor="text1"/>
      <w:sz w:val="36"/>
      <w:szCs w:val="26"/>
    </w:rPr>
  </w:style>
  <w:style w:type="character" w:customStyle="1" w:styleId="Heading4Char">
    <w:name w:val="Heading 4 Char"/>
    <w:basedOn w:val="DefaultParagraphFont"/>
    <w:link w:val="Heading4"/>
    <w:uiPriority w:val="9"/>
    <w:rsid w:val="00664A4C"/>
    <w:rPr>
      <w:rFonts w:ascii="Arial" w:eastAsiaTheme="majorEastAsia" w:hAnsi="Arial" w:cstheme="majorBidi"/>
      <w:iCs/>
      <w:color w:val="000000" w:themeColor="text1"/>
    </w:rPr>
  </w:style>
  <w:style w:type="paragraph" w:styleId="Caption">
    <w:name w:val="caption"/>
    <w:basedOn w:val="Normal"/>
    <w:next w:val="Normal"/>
    <w:uiPriority w:val="35"/>
    <w:unhideWhenUsed/>
    <w:qFormat/>
    <w:rsid w:val="001A6499"/>
    <w:pPr>
      <w:spacing w:line="240" w:lineRule="auto"/>
    </w:pPr>
    <w:rPr>
      <w:rFonts w:ascii="Arial" w:hAnsi="Arial" w:cs="Arial"/>
      <w:caps/>
    </w:rPr>
  </w:style>
  <w:style w:type="character" w:styleId="PageNumber">
    <w:name w:val="page number"/>
    <w:basedOn w:val="DefaultParagraphFont"/>
    <w:uiPriority w:val="99"/>
    <w:semiHidden/>
    <w:unhideWhenUsed/>
    <w:rsid w:val="00F30B38"/>
    <w:rPr>
      <w:rFonts w:ascii="Arial" w:hAnsi="Arial"/>
      <w:sz w:val="16"/>
    </w:rPr>
  </w:style>
  <w:style w:type="paragraph" w:styleId="TOC1">
    <w:name w:val="toc 1"/>
    <w:next w:val="Normal"/>
    <w:autoRedefine/>
    <w:uiPriority w:val="39"/>
    <w:unhideWhenUsed/>
    <w:rsid w:val="00D63E57"/>
    <w:pPr>
      <w:spacing w:before="120" w:after="220"/>
    </w:pPr>
    <w:rPr>
      <w:rFonts w:ascii="Arial" w:hAnsi="Arial"/>
      <w:b/>
    </w:rPr>
  </w:style>
  <w:style w:type="paragraph" w:styleId="TOC2">
    <w:name w:val="toc 2"/>
    <w:next w:val="Normal"/>
    <w:autoRedefine/>
    <w:uiPriority w:val="39"/>
    <w:unhideWhenUsed/>
    <w:rsid w:val="00D63E57"/>
    <w:pPr>
      <w:spacing w:before="120" w:after="220"/>
      <w:ind w:left="200"/>
    </w:pPr>
    <w:rPr>
      <w:rFonts w:ascii="Arial" w:hAnsi="Arial"/>
      <w:sz w:val="20"/>
    </w:rPr>
  </w:style>
  <w:style w:type="paragraph" w:styleId="TOC3">
    <w:name w:val="toc 3"/>
    <w:next w:val="Normal"/>
    <w:autoRedefine/>
    <w:uiPriority w:val="39"/>
    <w:unhideWhenUsed/>
    <w:rsid w:val="00D63E57"/>
    <w:pPr>
      <w:spacing w:before="120" w:after="220"/>
      <w:ind w:left="400"/>
    </w:pPr>
    <w:rPr>
      <w:rFonts w:ascii="Arial" w:hAnsi="Arial"/>
      <w:sz w:val="20"/>
    </w:rPr>
  </w:style>
  <w:style w:type="paragraph" w:styleId="TOC4">
    <w:name w:val="toc 4"/>
    <w:next w:val="Normal"/>
    <w:autoRedefine/>
    <w:uiPriority w:val="39"/>
    <w:unhideWhenUsed/>
    <w:rsid w:val="00D63E57"/>
    <w:pPr>
      <w:spacing w:before="120" w:after="220"/>
      <w:ind w:left="600"/>
    </w:pPr>
    <w:rPr>
      <w:rFonts w:ascii="Arial" w:hAnsi="Arial"/>
      <w:sz w:val="20"/>
    </w:rPr>
  </w:style>
  <w:style w:type="paragraph" w:styleId="TOC9">
    <w:name w:val="toc 9"/>
    <w:basedOn w:val="Normal"/>
    <w:next w:val="Normal"/>
    <w:autoRedefine/>
    <w:uiPriority w:val="39"/>
    <w:unhideWhenUsed/>
    <w:rsid w:val="00160E25"/>
    <w:pPr>
      <w:spacing w:after="100"/>
      <w:ind w:left="1600"/>
    </w:pPr>
    <w:rPr>
      <w:rFonts w:ascii="Arial" w:hAnsi="Arial"/>
    </w:rPr>
  </w:style>
  <w:style w:type="paragraph" w:styleId="TOC5">
    <w:name w:val="toc 5"/>
    <w:basedOn w:val="Normal"/>
    <w:next w:val="Normal"/>
    <w:autoRedefine/>
    <w:uiPriority w:val="39"/>
    <w:semiHidden/>
    <w:unhideWhenUsed/>
    <w:rsid w:val="00D63E57"/>
    <w:pPr>
      <w:spacing w:before="480" w:after="220"/>
      <w:ind w:left="800"/>
    </w:pPr>
    <w:rPr>
      <w:rFonts w:ascii="Arial" w:hAnsi="Arial"/>
    </w:rPr>
  </w:style>
  <w:style w:type="paragraph" w:styleId="TOC6">
    <w:name w:val="toc 6"/>
    <w:basedOn w:val="Normal"/>
    <w:next w:val="Normal"/>
    <w:autoRedefine/>
    <w:uiPriority w:val="39"/>
    <w:semiHidden/>
    <w:unhideWhenUsed/>
    <w:rsid w:val="00160E25"/>
    <w:pPr>
      <w:spacing w:after="100"/>
      <w:ind w:left="1000"/>
    </w:pPr>
    <w:rPr>
      <w:rFonts w:ascii="Arial" w:hAnsi="Arial"/>
    </w:rPr>
  </w:style>
  <w:style w:type="paragraph" w:styleId="TOC7">
    <w:name w:val="toc 7"/>
    <w:basedOn w:val="Normal"/>
    <w:next w:val="Normal"/>
    <w:autoRedefine/>
    <w:uiPriority w:val="39"/>
    <w:semiHidden/>
    <w:unhideWhenUsed/>
    <w:rsid w:val="00160E25"/>
    <w:pPr>
      <w:spacing w:after="100"/>
      <w:ind w:left="1200"/>
    </w:pPr>
    <w:rPr>
      <w:rFonts w:ascii="Arial" w:hAnsi="Arial"/>
    </w:rPr>
  </w:style>
  <w:style w:type="paragraph" w:styleId="TOC8">
    <w:name w:val="toc 8"/>
    <w:basedOn w:val="Normal"/>
    <w:next w:val="Normal"/>
    <w:autoRedefine/>
    <w:uiPriority w:val="39"/>
    <w:semiHidden/>
    <w:unhideWhenUsed/>
    <w:rsid w:val="00160E25"/>
    <w:pPr>
      <w:spacing w:after="100"/>
      <w:ind w:left="1400"/>
    </w:pPr>
    <w:rPr>
      <w:rFonts w:ascii="Arial" w:hAnsi="Arial"/>
    </w:rPr>
  </w:style>
  <w:style w:type="character" w:styleId="Hyperlink">
    <w:name w:val="Hyperlink"/>
    <w:basedOn w:val="DefaultParagraphFont"/>
    <w:uiPriority w:val="99"/>
    <w:unhideWhenUsed/>
    <w:rsid w:val="00C60226"/>
    <w:rPr>
      <w:color w:val="0563C1" w:themeColor="hyperlink"/>
      <w:u w:val="single"/>
    </w:rPr>
  </w:style>
  <w:style w:type="character" w:customStyle="1" w:styleId="Heading5Char">
    <w:name w:val="Heading 5 Char"/>
    <w:basedOn w:val="DefaultParagraphFont"/>
    <w:link w:val="Heading5"/>
    <w:uiPriority w:val="9"/>
    <w:rsid w:val="00664A4C"/>
    <w:rPr>
      <w:rFonts w:ascii="Arial" w:hAnsi="Arial" w:cs="Arial"/>
      <w:i/>
    </w:rPr>
  </w:style>
  <w:style w:type="character" w:styleId="CommentReference">
    <w:name w:val="annotation reference"/>
    <w:basedOn w:val="DefaultParagraphFont"/>
    <w:uiPriority w:val="99"/>
    <w:semiHidden/>
    <w:unhideWhenUsed/>
    <w:rsid w:val="00DD6FD8"/>
    <w:rPr>
      <w:sz w:val="16"/>
      <w:szCs w:val="16"/>
    </w:rPr>
  </w:style>
  <w:style w:type="paragraph" w:styleId="CommentText">
    <w:name w:val="annotation text"/>
    <w:basedOn w:val="Normal"/>
    <w:link w:val="CommentTextChar"/>
    <w:uiPriority w:val="99"/>
    <w:semiHidden/>
    <w:unhideWhenUsed/>
    <w:rsid w:val="00DD6FD8"/>
    <w:pPr>
      <w:spacing w:line="240" w:lineRule="auto"/>
    </w:pPr>
    <w:rPr>
      <w:szCs w:val="20"/>
    </w:rPr>
  </w:style>
  <w:style w:type="character" w:customStyle="1" w:styleId="CommentTextChar">
    <w:name w:val="Comment Text Char"/>
    <w:basedOn w:val="DefaultParagraphFont"/>
    <w:link w:val="CommentText"/>
    <w:uiPriority w:val="99"/>
    <w:semiHidden/>
    <w:rsid w:val="00DD6FD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DD6FD8"/>
    <w:rPr>
      <w:b/>
      <w:bCs/>
    </w:rPr>
  </w:style>
  <w:style w:type="character" w:customStyle="1" w:styleId="CommentSubjectChar">
    <w:name w:val="Comment Subject Char"/>
    <w:basedOn w:val="CommentTextChar"/>
    <w:link w:val="CommentSubject"/>
    <w:uiPriority w:val="99"/>
    <w:semiHidden/>
    <w:rsid w:val="00DD6FD8"/>
    <w:rPr>
      <w:rFonts w:ascii="Georgia" w:hAnsi="Georgia"/>
      <w:b/>
      <w:bCs/>
      <w:sz w:val="20"/>
      <w:szCs w:val="20"/>
    </w:rPr>
  </w:style>
  <w:style w:type="paragraph" w:styleId="BalloonText">
    <w:name w:val="Balloon Text"/>
    <w:basedOn w:val="Normal"/>
    <w:link w:val="BalloonTextChar"/>
    <w:uiPriority w:val="99"/>
    <w:semiHidden/>
    <w:unhideWhenUsed/>
    <w:rsid w:val="00DD6FD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D8"/>
    <w:rPr>
      <w:rFonts w:ascii="Segoe UI" w:hAnsi="Segoe UI" w:cs="Segoe UI"/>
      <w:sz w:val="18"/>
      <w:szCs w:val="18"/>
    </w:rPr>
  </w:style>
  <w:style w:type="character" w:styleId="UnresolvedMention">
    <w:name w:val="Unresolved Mention"/>
    <w:basedOn w:val="DefaultParagraphFont"/>
    <w:uiPriority w:val="99"/>
    <w:semiHidden/>
    <w:unhideWhenUsed/>
    <w:rsid w:val="00BE4059"/>
    <w:rPr>
      <w:color w:val="605E5C"/>
      <w:shd w:val="clear" w:color="auto" w:fill="E1DFDD"/>
    </w:rPr>
  </w:style>
  <w:style w:type="paragraph" w:styleId="ListParagraph">
    <w:name w:val="List Paragraph"/>
    <w:basedOn w:val="Normal"/>
    <w:uiPriority w:val="34"/>
    <w:qFormat/>
    <w:rsid w:val="00BE4059"/>
    <w:pPr>
      <w:ind w:left="720"/>
      <w:contextualSpacing/>
    </w:pPr>
  </w:style>
  <w:style w:type="character" w:styleId="Strong">
    <w:name w:val="Strong"/>
    <w:basedOn w:val="DefaultParagraphFont"/>
    <w:uiPriority w:val="22"/>
    <w:qFormat/>
    <w:rsid w:val="000663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gccollab.ca/images/7/7f/WTP_-_DRAFT_-_Un_guide_pour_les_agents_de_changement_FR.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iki.gccollab.ca/images/7/7f/WTP_-_DRAFT_-_Un_guide_pour_les_agents_de_changement_FR.docx"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1073</TotalTime>
  <Pages>4</Pages>
  <Words>492</Words>
  <Characters>2810</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Genereux, Sophie (SPAC/PSPC) (elle-la / she-her)</cp:lastModifiedBy>
  <cp:revision>12</cp:revision>
  <cp:lastPrinted>2018-02-22T15:56:00Z</cp:lastPrinted>
  <dcterms:created xsi:type="dcterms:W3CDTF">2022-07-12T19:10:00Z</dcterms:created>
  <dcterms:modified xsi:type="dcterms:W3CDTF">2024-02-06T20:32:00Z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4ed4f5-eae4-40c7-82be-b1cdf720a1b9_Enabled">
    <vt:lpwstr>true</vt:lpwstr>
  </property>
  <property fmtid="{D5CDD505-2E9C-101B-9397-08002B2CF9AE}" pid="3" name="MSIP_Label_834ed4f5-eae4-40c7-82be-b1cdf720a1b9_SetDate">
    <vt:lpwstr>2024-02-06T20:30:15Z</vt:lpwstr>
  </property>
  <property fmtid="{D5CDD505-2E9C-101B-9397-08002B2CF9AE}" pid="4" name="MSIP_Label_834ed4f5-eae4-40c7-82be-b1cdf720a1b9_Method">
    <vt:lpwstr>Standard</vt:lpwstr>
  </property>
  <property fmtid="{D5CDD505-2E9C-101B-9397-08002B2CF9AE}" pid="5" name="MSIP_Label_834ed4f5-eae4-40c7-82be-b1cdf720a1b9_Name">
    <vt:lpwstr>Unclassified - Non classifié</vt:lpwstr>
  </property>
  <property fmtid="{D5CDD505-2E9C-101B-9397-08002B2CF9AE}" pid="6" name="MSIP_Label_834ed4f5-eae4-40c7-82be-b1cdf720a1b9_SiteId">
    <vt:lpwstr>e0d54a3c-7bbe-4a64-9d46-f9f84a41c833</vt:lpwstr>
  </property>
  <property fmtid="{D5CDD505-2E9C-101B-9397-08002B2CF9AE}" pid="7" name="MSIP_Label_834ed4f5-eae4-40c7-82be-b1cdf720a1b9_ActionId">
    <vt:lpwstr>8e24ee0d-ee7b-44b1-9fb1-1d1cf1267d92</vt:lpwstr>
  </property>
  <property fmtid="{D5CDD505-2E9C-101B-9397-08002B2CF9AE}" pid="8" name="MSIP_Label_834ed4f5-eae4-40c7-82be-b1cdf720a1b9_ContentBits">
    <vt:lpwstr>0</vt:lpwstr>
  </property>
</Properties>
</file>