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13C719BF" w:rsidR="00467846" w:rsidRPr="0097232B" w:rsidRDefault="0097232B" w:rsidP="0046784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7232B">
        <w:rPr>
          <w:rFonts w:ascii="Arial" w:hAnsi="Arial" w:cs="Arial"/>
          <w:b/>
          <w:bCs/>
          <w:sz w:val="28"/>
          <w:szCs w:val="28"/>
          <w:lang w:val="en-US"/>
        </w:rPr>
        <w:t>VACATE THE BUILDING</w:t>
      </w:r>
      <w:r w:rsidR="00467846" w:rsidRPr="0097232B">
        <w:rPr>
          <w:rFonts w:ascii="Arial" w:hAnsi="Arial" w:cs="Arial"/>
          <w:b/>
          <w:bCs/>
          <w:sz w:val="28"/>
          <w:szCs w:val="28"/>
          <w:lang w:val="en-US"/>
        </w:rPr>
        <w:t xml:space="preserve"> /</w:t>
      </w:r>
      <w:r w:rsidR="00E35AC4" w:rsidRPr="0097232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97232B">
        <w:rPr>
          <w:rFonts w:ascii="Arial" w:hAnsi="Arial" w:cs="Arial"/>
          <w:b/>
          <w:bCs/>
          <w:sz w:val="28"/>
          <w:szCs w:val="28"/>
          <w:lang w:val="en-US"/>
        </w:rPr>
        <w:t>QUI</w:t>
      </w:r>
      <w:r>
        <w:rPr>
          <w:rFonts w:ascii="Arial" w:hAnsi="Arial" w:cs="Arial"/>
          <w:b/>
          <w:bCs/>
          <w:sz w:val="28"/>
          <w:szCs w:val="28"/>
          <w:lang w:val="en-US"/>
        </w:rPr>
        <w:t>TTEZ L’IMMEUBLE</w:t>
      </w:r>
    </w:p>
    <w:p w14:paraId="2F3FF637" w14:textId="566EE61D" w:rsidR="00573808" w:rsidRPr="0097232B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97232B">
        <w:rPr>
          <w:rFonts w:ascii="Arial" w:hAnsi="Arial" w:cs="Arial"/>
          <w:i/>
          <w:sz w:val="24"/>
          <w:szCs w:val="24"/>
          <w:lang w:val="en-US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39A150BC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8B5C65">
        <w:rPr>
          <w:rFonts w:ascii="Arial" w:hAnsi="Arial" w:cs="Arial"/>
          <w:sz w:val="24"/>
          <w:szCs w:val="24"/>
          <w:lang w:val="en-US"/>
        </w:rPr>
        <w:t xml:space="preserve"> </w:t>
      </w:r>
      <w:r w:rsidR="00BC6A20">
        <w:rPr>
          <w:rFonts w:ascii="Arial" w:hAnsi="Arial" w:cs="Arial"/>
          <w:sz w:val="24"/>
          <w:szCs w:val="24"/>
          <w:lang w:val="en-US"/>
        </w:rPr>
        <w:t>Public services and Procurement Canada</w:t>
      </w:r>
      <w:r w:rsidR="006F1F23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04A9D0AA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BC6A20">
        <w:rPr>
          <w:rFonts w:ascii="Arial" w:hAnsi="Arial" w:cs="Arial"/>
          <w:sz w:val="24"/>
          <w:szCs w:val="24"/>
        </w:rPr>
        <w:t>Services publics et Approvisionnement Canada</w:t>
      </w:r>
      <w:r w:rsidR="006F1F23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39331D" w14:paraId="27FEB6E5" w14:textId="77777777" w:rsidTr="007F4F1F">
        <w:tc>
          <w:tcPr>
            <w:tcW w:w="6498" w:type="dxa"/>
          </w:tcPr>
          <w:p w14:paraId="5E3496B1" w14:textId="77777777" w:rsidR="00414C49" w:rsidRPr="002D41A0" w:rsidRDefault="00BC6A20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41A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VACATE THE BUILDING – SMS MESSAGE</w:t>
            </w:r>
          </w:p>
          <w:p w14:paraId="6DAE03F4" w14:textId="24EB84CD" w:rsidR="00BF42AF" w:rsidRPr="002D41A0" w:rsidRDefault="00BF42AF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D41A0">
              <w:rPr>
                <w:rFonts w:ascii="Arial" w:eastAsia="Calibri" w:hAnsi="Arial" w:cs="Arial"/>
                <w:sz w:val="24"/>
                <w:szCs w:val="24"/>
                <w:lang w:val="en-CA"/>
              </w:rPr>
              <w:t>Employees</w:t>
            </w:r>
            <w:r w:rsidRPr="002D41A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are asked to vacate the building until further notice due to (EVENT).</w:t>
            </w:r>
          </w:p>
        </w:tc>
        <w:tc>
          <w:tcPr>
            <w:tcW w:w="6498" w:type="dxa"/>
          </w:tcPr>
          <w:p w14:paraId="5716AAE4" w14:textId="173EEBEB" w:rsidR="0039331D" w:rsidRPr="002D41A0" w:rsidRDefault="00BC6A20" w:rsidP="00FB6B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1A0">
              <w:rPr>
                <w:rFonts w:ascii="Arial" w:hAnsi="Arial" w:cs="Arial"/>
                <w:b/>
                <w:bCs/>
                <w:sz w:val="24"/>
                <w:szCs w:val="24"/>
              </w:rPr>
              <w:t>QUITTEZ L’IMMEUBLE – MESSAGE SMS</w:t>
            </w:r>
          </w:p>
          <w:p w14:paraId="4082245A" w14:textId="77777777" w:rsidR="00BC6A20" w:rsidRDefault="0039331D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D41A0">
              <w:rPr>
                <w:rFonts w:ascii="Arial" w:eastAsia="Calibri" w:hAnsi="Arial" w:cs="Arial"/>
                <w:sz w:val="24"/>
                <w:szCs w:val="24"/>
              </w:rPr>
              <w:t>Les employés sont priés de quitter l’immeuble en raison du (ÉVÉNEMENT) et de ne pas y revenir jusqu’à nouvel ordre.</w:t>
            </w:r>
          </w:p>
          <w:p w14:paraId="47DA97CF" w14:textId="5C86F630" w:rsidR="002D41A0" w:rsidRPr="002D41A0" w:rsidRDefault="002D41A0" w:rsidP="00FB6B0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31D" w:rsidRPr="0039331D" w14:paraId="647AA6CC" w14:textId="77777777" w:rsidTr="007F4F1F">
        <w:tc>
          <w:tcPr>
            <w:tcW w:w="6498" w:type="dxa"/>
          </w:tcPr>
          <w:p w14:paraId="03C9702A" w14:textId="6F72EA56" w:rsidR="004B6F1F" w:rsidRPr="004B6F1F" w:rsidRDefault="004B6F1F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F1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VACATE THE BUILDING – </w:t>
            </w:r>
            <w:r w:rsidRPr="00F804E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  <w:r w:rsidR="00D017D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, VO</w:t>
            </w:r>
            <w:r w:rsidR="005355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ICE</w:t>
            </w:r>
            <w:r w:rsidR="00D017D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OR GUARDIAN </w:t>
            </w:r>
            <w:r w:rsidR="0053554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APPLICATION</w:t>
            </w:r>
            <w:r w:rsidR="00FB6B0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MESSAGE</w:t>
            </w:r>
          </w:p>
          <w:p w14:paraId="1CAFE379" w14:textId="0F06D8B7" w:rsidR="00EF4598" w:rsidRPr="00EF4598" w:rsidRDefault="00EF4598" w:rsidP="00FB6B06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F459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Employees are asked to vacate the building until further notice due to (EVENT).  </w:t>
            </w:r>
          </w:p>
          <w:p w14:paraId="47B5E374" w14:textId="45C76F55" w:rsidR="00EF4598" w:rsidRPr="00EF4598" w:rsidRDefault="00EF4598" w:rsidP="00FB6B06">
            <w:pPr>
              <w:spacing w:after="16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F4598">
              <w:rPr>
                <w:rFonts w:ascii="Arial" w:eastAsia="Calibri" w:hAnsi="Arial" w:cs="Arial"/>
                <w:sz w:val="24"/>
                <w:szCs w:val="24"/>
                <w:lang w:val="en-US"/>
              </w:rPr>
              <w:t>Please call the employee emergency information line at 1-866-212-2271 for updates on the status of your building.</w:t>
            </w:r>
          </w:p>
          <w:p w14:paraId="13893075" w14:textId="27E3A26C" w:rsidR="0039331D" w:rsidRPr="00F804EA" w:rsidRDefault="00EF4598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F804EA">
              <w:rPr>
                <w:rFonts w:ascii="Arial" w:eastAsia="Calibri" w:hAnsi="Arial" w:cs="Arial"/>
                <w:sz w:val="24"/>
                <w:szCs w:val="24"/>
                <w:lang w:val="en-US"/>
              </w:rPr>
              <w:t>For building status updates in Montreal, dial 1-888-496-9902 and in Quebec City, dial 1-866-260-1391.</w:t>
            </w:r>
          </w:p>
        </w:tc>
        <w:tc>
          <w:tcPr>
            <w:tcW w:w="6498" w:type="dxa"/>
          </w:tcPr>
          <w:p w14:paraId="6C03D179" w14:textId="4308BCCA" w:rsidR="004B6F1F" w:rsidRPr="001338EB" w:rsidRDefault="004B6F1F" w:rsidP="00FB6B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QUITTEZ L’IMMEUBLE – MESSAGE </w:t>
            </w:r>
            <w:r w:rsidRPr="001338EB">
              <w:rPr>
                <w:rFonts w:ascii="Arial" w:hAnsi="Arial" w:cs="Arial"/>
                <w:b/>
                <w:bCs/>
                <w:sz w:val="24"/>
                <w:szCs w:val="24"/>
              </w:rPr>
              <w:t>COURRIEL</w:t>
            </w:r>
            <w:r w:rsidR="001338EB" w:rsidRPr="001338EB">
              <w:rPr>
                <w:rFonts w:ascii="Arial" w:hAnsi="Arial" w:cs="Arial"/>
                <w:b/>
                <w:bCs/>
                <w:sz w:val="24"/>
                <w:szCs w:val="24"/>
              </w:rPr>
              <w:t>, V</w:t>
            </w:r>
            <w:r w:rsidR="001338EB">
              <w:rPr>
                <w:rFonts w:ascii="Arial" w:hAnsi="Arial" w:cs="Arial"/>
                <w:b/>
                <w:bCs/>
                <w:sz w:val="24"/>
                <w:szCs w:val="24"/>
              </w:rPr>
              <w:t>OCAL OU D</w:t>
            </w:r>
            <w:r w:rsidR="00535548">
              <w:rPr>
                <w:rFonts w:ascii="Arial" w:hAnsi="Arial" w:cs="Arial"/>
                <w:b/>
                <w:bCs/>
                <w:sz w:val="24"/>
                <w:szCs w:val="24"/>
              </w:rPr>
              <w:t>E L’APPLICATION</w:t>
            </w:r>
            <w:r w:rsidR="001338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GARDIEN </w:t>
            </w:r>
          </w:p>
          <w:p w14:paraId="5F462E00" w14:textId="697BE4F8" w:rsidR="00F804EA" w:rsidRPr="00F804EA" w:rsidRDefault="00F804EA" w:rsidP="00FB6B06">
            <w:pPr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F804EA">
              <w:rPr>
                <w:rFonts w:ascii="Arial" w:eastAsia="Calibri" w:hAnsi="Arial" w:cs="Arial"/>
                <w:sz w:val="24"/>
                <w:szCs w:val="24"/>
              </w:rPr>
              <w:t>Les employés sont priés de quitter l’immeuble en raison du (ÉVÉNEMENT) et de ne pas y revenir jusqu’à nouvel ordre.</w:t>
            </w:r>
          </w:p>
          <w:p w14:paraId="4B14BA97" w14:textId="4F2D3B59" w:rsidR="00F804EA" w:rsidRPr="00F804EA" w:rsidRDefault="00F804EA" w:rsidP="00FB6B06">
            <w:pPr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F804EA">
              <w:rPr>
                <w:rFonts w:ascii="Arial" w:eastAsia="Calibri" w:hAnsi="Arial" w:cs="Arial"/>
                <w:sz w:val="24"/>
                <w:szCs w:val="24"/>
              </w:rPr>
              <w:t>Appelez la ligne d’information d’urgence des employés au 1-866-212-2271 pour obtenir de l’information sur l’état de la situation dans votre immeuble.</w:t>
            </w:r>
          </w:p>
          <w:p w14:paraId="545018CF" w14:textId="7D5055A4" w:rsidR="0039331D" w:rsidRDefault="004B4221" w:rsidP="00FB6B06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À</w:t>
            </w:r>
            <w:r w:rsidR="00F804EA" w:rsidRPr="00F804EA">
              <w:rPr>
                <w:rFonts w:ascii="Arial" w:eastAsia="Calibri" w:hAnsi="Arial" w:cs="Arial"/>
                <w:sz w:val="24"/>
                <w:szCs w:val="24"/>
              </w:rPr>
              <w:t xml:space="preserve"> Montréal, composez le 1-888-496-9902. À Québec, composez le 1-866-260-1391 pour obtenir de l’information sur l’état de la situation dans votre immeuble.</w:t>
            </w:r>
          </w:p>
          <w:p w14:paraId="1114C29C" w14:textId="4B727784" w:rsidR="00D017D3" w:rsidRPr="00D017D3" w:rsidRDefault="00D017D3" w:rsidP="00FB6B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4DEC8F" w14:textId="77777777" w:rsidR="00721F92" w:rsidRPr="0039331D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39331D" w:rsidSect="00FE3822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40D" w14:textId="77777777" w:rsidR="00FE3822" w:rsidRDefault="00FE3822" w:rsidP="008E5517">
      <w:pPr>
        <w:spacing w:after="0" w:line="240" w:lineRule="auto"/>
      </w:pPr>
      <w:r>
        <w:separator/>
      </w:r>
    </w:p>
  </w:endnote>
  <w:endnote w:type="continuationSeparator" w:id="0">
    <w:p w14:paraId="22D5EB5D" w14:textId="77777777" w:rsidR="00FE3822" w:rsidRDefault="00FE3822" w:rsidP="008E5517">
      <w:pPr>
        <w:spacing w:after="0" w:line="240" w:lineRule="auto"/>
      </w:pPr>
      <w:r>
        <w:continuationSeparator/>
      </w:r>
    </w:p>
  </w:endnote>
  <w:endnote w:type="continuationNotice" w:id="1">
    <w:p w14:paraId="059B73D1" w14:textId="77777777" w:rsidR="00FE3822" w:rsidRDefault="00FE3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2C51" w14:textId="77777777" w:rsidR="00FE3822" w:rsidRDefault="00FE3822" w:rsidP="008E5517">
      <w:pPr>
        <w:spacing w:after="0" w:line="240" w:lineRule="auto"/>
      </w:pPr>
      <w:r>
        <w:separator/>
      </w:r>
    </w:p>
  </w:footnote>
  <w:footnote w:type="continuationSeparator" w:id="0">
    <w:p w14:paraId="486383BC" w14:textId="77777777" w:rsidR="00FE3822" w:rsidRDefault="00FE3822" w:rsidP="008E5517">
      <w:pPr>
        <w:spacing w:after="0" w:line="240" w:lineRule="auto"/>
      </w:pPr>
      <w:r>
        <w:continuationSeparator/>
      </w:r>
    </w:p>
  </w:footnote>
  <w:footnote w:type="continuationNotice" w:id="1">
    <w:p w14:paraId="19C1C462" w14:textId="77777777" w:rsidR="00FE3822" w:rsidRDefault="00FE3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799"/>
    <w:multiLevelType w:val="multilevel"/>
    <w:tmpl w:val="05E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C50"/>
    <w:multiLevelType w:val="multilevel"/>
    <w:tmpl w:val="D62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8"/>
  </w:num>
  <w:num w:numId="4" w16cid:durableId="1207990307">
    <w:abstractNumId w:val="5"/>
  </w:num>
  <w:num w:numId="5" w16cid:durableId="878199327">
    <w:abstractNumId w:val="19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10"/>
  </w:num>
  <w:num w:numId="13" w16cid:durableId="2080711177">
    <w:abstractNumId w:val="17"/>
  </w:num>
  <w:num w:numId="14" w16cid:durableId="2054228904">
    <w:abstractNumId w:val="11"/>
  </w:num>
  <w:num w:numId="15" w16cid:durableId="1346638416">
    <w:abstractNumId w:val="7"/>
  </w:num>
  <w:num w:numId="16" w16cid:durableId="1602639226">
    <w:abstractNumId w:val="16"/>
  </w:num>
  <w:num w:numId="17" w16cid:durableId="1154682706">
    <w:abstractNumId w:val="12"/>
  </w:num>
  <w:num w:numId="18" w16cid:durableId="1267542896">
    <w:abstractNumId w:val="9"/>
  </w:num>
  <w:num w:numId="19" w16cid:durableId="1768036154">
    <w:abstractNumId w:val="8"/>
  </w:num>
  <w:num w:numId="20" w16cid:durableId="1751006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7C4C"/>
    <w:rsid w:val="000B2BF9"/>
    <w:rsid w:val="000B6206"/>
    <w:rsid w:val="000C1C0D"/>
    <w:rsid w:val="000C2B50"/>
    <w:rsid w:val="00103102"/>
    <w:rsid w:val="00116B7D"/>
    <w:rsid w:val="00124C32"/>
    <w:rsid w:val="00125765"/>
    <w:rsid w:val="001338EB"/>
    <w:rsid w:val="00145790"/>
    <w:rsid w:val="00147E2E"/>
    <w:rsid w:val="001517E7"/>
    <w:rsid w:val="00153087"/>
    <w:rsid w:val="00160D34"/>
    <w:rsid w:val="00165CB2"/>
    <w:rsid w:val="001765CE"/>
    <w:rsid w:val="00177251"/>
    <w:rsid w:val="00181486"/>
    <w:rsid w:val="00184E7F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9A9"/>
    <w:rsid w:val="0029601A"/>
    <w:rsid w:val="002A5CCE"/>
    <w:rsid w:val="002B1985"/>
    <w:rsid w:val="002B2403"/>
    <w:rsid w:val="002B7A40"/>
    <w:rsid w:val="002C0EC3"/>
    <w:rsid w:val="002C3B0D"/>
    <w:rsid w:val="002C77CC"/>
    <w:rsid w:val="002D41A0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2F15"/>
    <w:rsid w:val="00357349"/>
    <w:rsid w:val="0036643A"/>
    <w:rsid w:val="0038435B"/>
    <w:rsid w:val="00385D40"/>
    <w:rsid w:val="0039331D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4C49"/>
    <w:rsid w:val="00415069"/>
    <w:rsid w:val="00422428"/>
    <w:rsid w:val="00432C8B"/>
    <w:rsid w:val="00444F02"/>
    <w:rsid w:val="00446B56"/>
    <w:rsid w:val="00453C59"/>
    <w:rsid w:val="00463D70"/>
    <w:rsid w:val="00466135"/>
    <w:rsid w:val="00467846"/>
    <w:rsid w:val="004810D5"/>
    <w:rsid w:val="004878F6"/>
    <w:rsid w:val="004938CB"/>
    <w:rsid w:val="004A51D7"/>
    <w:rsid w:val="004A7188"/>
    <w:rsid w:val="004B3361"/>
    <w:rsid w:val="004B4221"/>
    <w:rsid w:val="004B6E04"/>
    <w:rsid w:val="004B6F1F"/>
    <w:rsid w:val="004D1C42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35548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1BB5"/>
    <w:rsid w:val="0060461E"/>
    <w:rsid w:val="00606252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6773B"/>
    <w:rsid w:val="00673861"/>
    <w:rsid w:val="00686E09"/>
    <w:rsid w:val="006900A3"/>
    <w:rsid w:val="00692D6F"/>
    <w:rsid w:val="006B7AA0"/>
    <w:rsid w:val="006C3E81"/>
    <w:rsid w:val="006D5757"/>
    <w:rsid w:val="006D6E86"/>
    <w:rsid w:val="006E13D5"/>
    <w:rsid w:val="006F1F23"/>
    <w:rsid w:val="007060A8"/>
    <w:rsid w:val="0071114E"/>
    <w:rsid w:val="007118D7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61583"/>
    <w:rsid w:val="00775CCD"/>
    <w:rsid w:val="007777D6"/>
    <w:rsid w:val="007945CB"/>
    <w:rsid w:val="00794858"/>
    <w:rsid w:val="00795F40"/>
    <w:rsid w:val="007A4227"/>
    <w:rsid w:val="007C2E1F"/>
    <w:rsid w:val="007C2FBA"/>
    <w:rsid w:val="007C55F7"/>
    <w:rsid w:val="007D4786"/>
    <w:rsid w:val="007E0943"/>
    <w:rsid w:val="007E27C9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96E8D"/>
    <w:rsid w:val="008B08DD"/>
    <w:rsid w:val="008B5C65"/>
    <w:rsid w:val="008C2886"/>
    <w:rsid w:val="008D7FEF"/>
    <w:rsid w:val="008E50DF"/>
    <w:rsid w:val="008E5517"/>
    <w:rsid w:val="008E6E61"/>
    <w:rsid w:val="008F57E6"/>
    <w:rsid w:val="008F6318"/>
    <w:rsid w:val="008F7D06"/>
    <w:rsid w:val="009051A4"/>
    <w:rsid w:val="00920C8C"/>
    <w:rsid w:val="00933050"/>
    <w:rsid w:val="009353FD"/>
    <w:rsid w:val="009372A4"/>
    <w:rsid w:val="009440EE"/>
    <w:rsid w:val="00945015"/>
    <w:rsid w:val="00945409"/>
    <w:rsid w:val="009563EF"/>
    <w:rsid w:val="00965C97"/>
    <w:rsid w:val="0097232B"/>
    <w:rsid w:val="00973EDC"/>
    <w:rsid w:val="00974F9F"/>
    <w:rsid w:val="0097682A"/>
    <w:rsid w:val="00997613"/>
    <w:rsid w:val="009A4E12"/>
    <w:rsid w:val="009B7B17"/>
    <w:rsid w:val="009C0C29"/>
    <w:rsid w:val="009C670A"/>
    <w:rsid w:val="009D7797"/>
    <w:rsid w:val="009E239E"/>
    <w:rsid w:val="009E24EE"/>
    <w:rsid w:val="009E7011"/>
    <w:rsid w:val="009F04FC"/>
    <w:rsid w:val="009F5B6E"/>
    <w:rsid w:val="00A22A00"/>
    <w:rsid w:val="00A234E7"/>
    <w:rsid w:val="00A40D7B"/>
    <w:rsid w:val="00A43692"/>
    <w:rsid w:val="00A44129"/>
    <w:rsid w:val="00A5318D"/>
    <w:rsid w:val="00A5542D"/>
    <w:rsid w:val="00A61366"/>
    <w:rsid w:val="00A70BE2"/>
    <w:rsid w:val="00A71C58"/>
    <w:rsid w:val="00A85A52"/>
    <w:rsid w:val="00A85F45"/>
    <w:rsid w:val="00A94663"/>
    <w:rsid w:val="00A97F83"/>
    <w:rsid w:val="00AB1347"/>
    <w:rsid w:val="00AB772C"/>
    <w:rsid w:val="00AE554E"/>
    <w:rsid w:val="00AE7E27"/>
    <w:rsid w:val="00AF2884"/>
    <w:rsid w:val="00B13579"/>
    <w:rsid w:val="00B14D3B"/>
    <w:rsid w:val="00B224F3"/>
    <w:rsid w:val="00B23B67"/>
    <w:rsid w:val="00B266C6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921DC"/>
    <w:rsid w:val="00BA284B"/>
    <w:rsid w:val="00BA37D4"/>
    <w:rsid w:val="00BC6A20"/>
    <w:rsid w:val="00BE267E"/>
    <w:rsid w:val="00BF42AF"/>
    <w:rsid w:val="00BF4CCC"/>
    <w:rsid w:val="00BF68D3"/>
    <w:rsid w:val="00C162C7"/>
    <w:rsid w:val="00C20284"/>
    <w:rsid w:val="00C26159"/>
    <w:rsid w:val="00C3218B"/>
    <w:rsid w:val="00C409C1"/>
    <w:rsid w:val="00C71AB9"/>
    <w:rsid w:val="00C9095F"/>
    <w:rsid w:val="00C911A9"/>
    <w:rsid w:val="00CC6483"/>
    <w:rsid w:val="00CC6AEE"/>
    <w:rsid w:val="00CD175B"/>
    <w:rsid w:val="00CD37A7"/>
    <w:rsid w:val="00CE448D"/>
    <w:rsid w:val="00CE6DF9"/>
    <w:rsid w:val="00CF50D6"/>
    <w:rsid w:val="00CF5DC6"/>
    <w:rsid w:val="00D017D3"/>
    <w:rsid w:val="00D03519"/>
    <w:rsid w:val="00D04344"/>
    <w:rsid w:val="00D04F67"/>
    <w:rsid w:val="00D14535"/>
    <w:rsid w:val="00D149B4"/>
    <w:rsid w:val="00D17CA0"/>
    <w:rsid w:val="00D2474E"/>
    <w:rsid w:val="00D267CA"/>
    <w:rsid w:val="00D35127"/>
    <w:rsid w:val="00D374E9"/>
    <w:rsid w:val="00D45CDC"/>
    <w:rsid w:val="00D50AD8"/>
    <w:rsid w:val="00D519EC"/>
    <w:rsid w:val="00D55C74"/>
    <w:rsid w:val="00D709A7"/>
    <w:rsid w:val="00D711FB"/>
    <w:rsid w:val="00D80416"/>
    <w:rsid w:val="00D90FA9"/>
    <w:rsid w:val="00D9489B"/>
    <w:rsid w:val="00D97047"/>
    <w:rsid w:val="00DA56E6"/>
    <w:rsid w:val="00DB0A56"/>
    <w:rsid w:val="00DD2886"/>
    <w:rsid w:val="00DD7E03"/>
    <w:rsid w:val="00DE3440"/>
    <w:rsid w:val="00DE7F0B"/>
    <w:rsid w:val="00DF2B2D"/>
    <w:rsid w:val="00E06767"/>
    <w:rsid w:val="00E06ACA"/>
    <w:rsid w:val="00E15027"/>
    <w:rsid w:val="00E1569B"/>
    <w:rsid w:val="00E21D68"/>
    <w:rsid w:val="00E32F5C"/>
    <w:rsid w:val="00E3319A"/>
    <w:rsid w:val="00E34CE6"/>
    <w:rsid w:val="00E35AC4"/>
    <w:rsid w:val="00E36FB7"/>
    <w:rsid w:val="00E41AAA"/>
    <w:rsid w:val="00E60DEC"/>
    <w:rsid w:val="00E722D9"/>
    <w:rsid w:val="00E73387"/>
    <w:rsid w:val="00EB0BD3"/>
    <w:rsid w:val="00EC5633"/>
    <w:rsid w:val="00ED498E"/>
    <w:rsid w:val="00ED4C93"/>
    <w:rsid w:val="00ED713D"/>
    <w:rsid w:val="00ED7C8C"/>
    <w:rsid w:val="00EE09A4"/>
    <w:rsid w:val="00EE2A2B"/>
    <w:rsid w:val="00EF228E"/>
    <w:rsid w:val="00EF4598"/>
    <w:rsid w:val="00F215F5"/>
    <w:rsid w:val="00F277BA"/>
    <w:rsid w:val="00F3120C"/>
    <w:rsid w:val="00F3604E"/>
    <w:rsid w:val="00F561A4"/>
    <w:rsid w:val="00F56E1D"/>
    <w:rsid w:val="00F63D1D"/>
    <w:rsid w:val="00F738F7"/>
    <w:rsid w:val="00F76D4A"/>
    <w:rsid w:val="00F7725B"/>
    <w:rsid w:val="00F804EA"/>
    <w:rsid w:val="00F96BE3"/>
    <w:rsid w:val="00FA0D24"/>
    <w:rsid w:val="00FA28D1"/>
    <w:rsid w:val="00FB0A4C"/>
    <w:rsid w:val="00FB6B06"/>
    <w:rsid w:val="00FB6E95"/>
    <w:rsid w:val="00FC0798"/>
    <w:rsid w:val="00FC3F44"/>
    <w:rsid w:val="00FC4DBB"/>
    <w:rsid w:val="00FC6300"/>
    <w:rsid w:val="00FC6EA9"/>
    <w:rsid w:val="00FD2C6B"/>
    <w:rsid w:val="00FD43DC"/>
    <w:rsid w:val="00FE1450"/>
    <w:rsid w:val="00FE3822"/>
    <w:rsid w:val="00FE44EA"/>
    <w:rsid w:val="00FF012A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1d9b91d9e52f5f3089b5b70e3c51c75c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a8e719a1a1bbe3ef1334fce067d7c798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  <xsd:enumeration value="Briefing Note"/>
          <xsd:enumeration value="Communications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HXSNVVFFSQX6-1073597720-484985</_dlc_DocId>
    <_dlc_DocIdUrl xmlns="ee5a1490-a780-4a4e-b617-2a7b7d300ac2">
      <Url>https://056gc.sharepoint.com/sites/Pol-PMP_Pol-PGP/_layouts/15/DocIdRedir.aspx?ID=HXSNVVFFSQX6-1073597720-484985</Url>
      <Description>HXSNVVFFSQX6-1073597720-484985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2D43D-86FD-4FB7-98F2-EB9E60DA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CF72B-FD0F-45B2-BCCB-4A7029B35ED4}">
  <ds:schemaRefs>
    <ds:schemaRef ds:uri="http://schemas.microsoft.com/office/2006/metadata/properties"/>
    <ds:schemaRef ds:uri="http://purl.org/dc/terms/"/>
    <ds:schemaRef ds:uri="ee5a1490-a780-4a4e-b617-2a7b7d300ac2"/>
    <ds:schemaRef ds:uri="http://schemas.openxmlformats.org/package/2006/metadata/core-properties"/>
    <ds:schemaRef ds:uri="http://www.w3.org/XML/1998/namespace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2024-04-10T15:05:00Z</dcterms:created>
  <dcterms:modified xsi:type="dcterms:W3CDTF">2024-04-10T15:05:00Z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574973ff-c149-42be-97c3-9cb87a7e17fe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