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816F" w14:textId="50E055AF" w:rsidR="00A84584" w:rsidRPr="00234085" w:rsidRDefault="00A84584" w:rsidP="005667B7">
      <w:pPr>
        <w:pStyle w:val="CoverHeading"/>
        <w:rPr>
          <w:noProof/>
        </w:rPr>
      </w:pPr>
      <w:bookmarkStart w:id="0" w:name="_GoBack"/>
      <w:bookmarkEnd w:id="0"/>
      <w:r>
        <w:t xml:space="preserve">SIGNATURES NUMÉRIQUES </w:t>
      </w:r>
    </w:p>
    <w:p w14:paraId="6BBC47B1" w14:textId="35F54D53" w:rsidR="007352F7" w:rsidRPr="00234085" w:rsidRDefault="007352F7" w:rsidP="005667B7">
      <w:pPr>
        <w:pStyle w:val="CoverHeading"/>
        <w:rPr>
          <w:noProof/>
        </w:rPr>
      </w:pPr>
    </w:p>
    <w:p w14:paraId="11D8CE68" w14:textId="32F9A566" w:rsidR="00A84584" w:rsidRPr="00234085" w:rsidRDefault="00C62078" w:rsidP="00C62078">
      <w:pPr>
        <w:pStyle w:val="Sous-titre"/>
        <w:rPr>
          <w:rFonts w:asciiTheme="majorHAnsi" w:hAnsiTheme="majorHAnsi" w:cstheme="majorHAnsi"/>
          <w:spacing w:val="0"/>
          <w:sz w:val="58"/>
          <w:szCs w:val="58"/>
        </w:rPr>
      </w:pPr>
      <w:r>
        <w:t>Directives à l</w:t>
      </w:r>
      <w:r w:rsidR="00FD7006">
        <w:t>’</w:t>
      </w:r>
      <w:r>
        <w:t>intention des propriétaires de formulaires</w:t>
      </w:r>
      <w:r>
        <w:br w:type="page"/>
      </w:r>
    </w:p>
    <w:sdt>
      <w:sdtPr>
        <w:rPr>
          <w:rFonts w:asciiTheme="minorHAnsi" w:eastAsia="Times New Roman" w:hAnsiTheme="minorHAnsi" w:cs="Arial"/>
          <w:color w:val="595959"/>
          <w:sz w:val="20"/>
          <w:szCs w:val="28"/>
        </w:rPr>
        <w:id w:val="-613060921"/>
        <w:docPartObj>
          <w:docPartGallery w:val="Table of Contents"/>
          <w:docPartUnique/>
        </w:docPartObj>
      </w:sdtPr>
      <w:sdtEndPr>
        <w:rPr>
          <w:b/>
          <w:bCs/>
          <w:noProof/>
        </w:rPr>
      </w:sdtEndPr>
      <w:sdtContent>
        <w:p w14:paraId="45733117" w14:textId="1887072B" w:rsidR="00A84584" w:rsidRPr="00234085" w:rsidRDefault="00A84584">
          <w:pPr>
            <w:pStyle w:val="En-ttedetabledesmatires"/>
          </w:pPr>
          <w:r>
            <w:t>Table des matières</w:t>
          </w:r>
        </w:p>
        <w:p w14:paraId="7FFD94E1" w14:textId="5CF9263C" w:rsidR="00664675" w:rsidRDefault="00A84584">
          <w:pPr>
            <w:pStyle w:val="TM1"/>
            <w:tabs>
              <w:tab w:val="right" w:leader="dot" w:pos="9004"/>
            </w:tabs>
            <w:rPr>
              <w:rFonts w:eastAsiaTheme="minorEastAsia" w:cstheme="minorBidi"/>
              <w:noProof/>
              <w:color w:val="auto"/>
              <w:sz w:val="22"/>
              <w:szCs w:val="22"/>
              <w:lang w:val="en-CA" w:eastAsia="en-CA"/>
            </w:rPr>
          </w:pPr>
          <w:r w:rsidRPr="00234085">
            <w:rPr>
              <w:b/>
              <w:bCs/>
            </w:rPr>
            <w:fldChar w:fldCharType="begin"/>
          </w:r>
          <w:r w:rsidRPr="00234085">
            <w:rPr>
              <w:b/>
              <w:bCs/>
            </w:rPr>
            <w:instrText xml:space="preserve"> TOC \o "1-3" \h \z \u </w:instrText>
          </w:r>
          <w:r w:rsidRPr="00234085">
            <w:rPr>
              <w:b/>
              <w:bCs/>
            </w:rPr>
            <w:fldChar w:fldCharType="separate"/>
          </w:r>
          <w:hyperlink w:anchor="_Toc19693661" w:history="1">
            <w:r w:rsidR="00664675" w:rsidRPr="00EC7B95">
              <w:rPr>
                <w:rStyle w:val="Lienhypertexte"/>
                <w:noProof/>
              </w:rPr>
              <w:t>Introduction</w:t>
            </w:r>
            <w:r w:rsidR="00664675">
              <w:rPr>
                <w:noProof/>
                <w:webHidden/>
              </w:rPr>
              <w:tab/>
            </w:r>
            <w:r w:rsidR="00664675">
              <w:rPr>
                <w:noProof/>
                <w:webHidden/>
              </w:rPr>
              <w:fldChar w:fldCharType="begin"/>
            </w:r>
            <w:r w:rsidR="00664675">
              <w:rPr>
                <w:noProof/>
                <w:webHidden/>
              </w:rPr>
              <w:instrText xml:space="preserve"> PAGEREF _Toc19693661 \h </w:instrText>
            </w:r>
            <w:r w:rsidR="00664675">
              <w:rPr>
                <w:noProof/>
                <w:webHidden/>
              </w:rPr>
            </w:r>
            <w:r w:rsidR="00664675">
              <w:rPr>
                <w:noProof/>
                <w:webHidden/>
              </w:rPr>
              <w:fldChar w:fldCharType="separate"/>
            </w:r>
            <w:r w:rsidR="00664675">
              <w:rPr>
                <w:noProof/>
                <w:webHidden/>
              </w:rPr>
              <w:t>3</w:t>
            </w:r>
            <w:r w:rsidR="00664675">
              <w:rPr>
                <w:noProof/>
                <w:webHidden/>
              </w:rPr>
              <w:fldChar w:fldCharType="end"/>
            </w:r>
          </w:hyperlink>
        </w:p>
        <w:p w14:paraId="3E457892" w14:textId="19F87C8B"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62" w:history="1">
            <w:r w:rsidR="00664675" w:rsidRPr="00EC7B95">
              <w:rPr>
                <w:rStyle w:val="Lienhypertexte"/>
                <w:noProof/>
              </w:rPr>
              <w:t>Puis-je utiliser une signature numérique?</w:t>
            </w:r>
            <w:r w:rsidR="00664675">
              <w:rPr>
                <w:noProof/>
                <w:webHidden/>
              </w:rPr>
              <w:tab/>
            </w:r>
            <w:r w:rsidR="00664675">
              <w:rPr>
                <w:noProof/>
                <w:webHidden/>
              </w:rPr>
              <w:fldChar w:fldCharType="begin"/>
            </w:r>
            <w:r w:rsidR="00664675">
              <w:rPr>
                <w:noProof/>
                <w:webHidden/>
              </w:rPr>
              <w:instrText xml:space="preserve"> PAGEREF _Toc19693662 \h </w:instrText>
            </w:r>
            <w:r w:rsidR="00664675">
              <w:rPr>
                <w:noProof/>
                <w:webHidden/>
              </w:rPr>
            </w:r>
            <w:r w:rsidR="00664675">
              <w:rPr>
                <w:noProof/>
                <w:webHidden/>
              </w:rPr>
              <w:fldChar w:fldCharType="separate"/>
            </w:r>
            <w:r w:rsidR="00664675">
              <w:rPr>
                <w:noProof/>
                <w:webHidden/>
              </w:rPr>
              <w:t>3</w:t>
            </w:r>
            <w:r w:rsidR="00664675">
              <w:rPr>
                <w:noProof/>
                <w:webHidden/>
              </w:rPr>
              <w:fldChar w:fldCharType="end"/>
            </w:r>
          </w:hyperlink>
        </w:p>
        <w:p w14:paraId="0A2F4432" w14:textId="108E1C9C"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63" w:history="1">
            <w:r w:rsidR="00664675" w:rsidRPr="00EC7B95">
              <w:rPr>
                <w:rStyle w:val="Lienhypertexte"/>
                <w:noProof/>
              </w:rPr>
              <w:t>Avantages de la signature numérique</w:t>
            </w:r>
            <w:r w:rsidR="00664675">
              <w:rPr>
                <w:noProof/>
                <w:webHidden/>
              </w:rPr>
              <w:tab/>
            </w:r>
            <w:r w:rsidR="00664675">
              <w:rPr>
                <w:noProof/>
                <w:webHidden/>
              </w:rPr>
              <w:fldChar w:fldCharType="begin"/>
            </w:r>
            <w:r w:rsidR="00664675">
              <w:rPr>
                <w:noProof/>
                <w:webHidden/>
              </w:rPr>
              <w:instrText xml:space="preserve"> PAGEREF _Toc19693663 \h </w:instrText>
            </w:r>
            <w:r w:rsidR="00664675">
              <w:rPr>
                <w:noProof/>
                <w:webHidden/>
              </w:rPr>
            </w:r>
            <w:r w:rsidR="00664675">
              <w:rPr>
                <w:noProof/>
                <w:webHidden/>
              </w:rPr>
              <w:fldChar w:fldCharType="separate"/>
            </w:r>
            <w:r w:rsidR="00664675">
              <w:rPr>
                <w:noProof/>
                <w:webHidden/>
              </w:rPr>
              <w:t>3</w:t>
            </w:r>
            <w:r w:rsidR="00664675">
              <w:rPr>
                <w:noProof/>
                <w:webHidden/>
              </w:rPr>
              <w:fldChar w:fldCharType="end"/>
            </w:r>
          </w:hyperlink>
        </w:p>
        <w:p w14:paraId="5257ECC2" w14:textId="543C2D8D"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64" w:history="1">
            <w:r w:rsidR="00664675" w:rsidRPr="00EC7B95">
              <w:rPr>
                <w:rStyle w:val="Lienhypertexte"/>
                <w:noProof/>
              </w:rPr>
              <w:t>Types de signatures numériques</w:t>
            </w:r>
            <w:r w:rsidR="00664675">
              <w:rPr>
                <w:noProof/>
                <w:webHidden/>
              </w:rPr>
              <w:tab/>
            </w:r>
            <w:r w:rsidR="00664675">
              <w:rPr>
                <w:noProof/>
                <w:webHidden/>
              </w:rPr>
              <w:fldChar w:fldCharType="begin"/>
            </w:r>
            <w:r w:rsidR="00664675">
              <w:rPr>
                <w:noProof/>
                <w:webHidden/>
              </w:rPr>
              <w:instrText xml:space="preserve"> PAGEREF _Toc19693664 \h </w:instrText>
            </w:r>
            <w:r w:rsidR="00664675">
              <w:rPr>
                <w:noProof/>
                <w:webHidden/>
              </w:rPr>
            </w:r>
            <w:r w:rsidR="00664675">
              <w:rPr>
                <w:noProof/>
                <w:webHidden/>
              </w:rPr>
              <w:fldChar w:fldCharType="separate"/>
            </w:r>
            <w:r w:rsidR="00664675">
              <w:rPr>
                <w:noProof/>
                <w:webHidden/>
              </w:rPr>
              <w:t>4</w:t>
            </w:r>
            <w:r w:rsidR="00664675">
              <w:rPr>
                <w:noProof/>
                <w:webHidden/>
              </w:rPr>
              <w:fldChar w:fldCharType="end"/>
            </w:r>
          </w:hyperlink>
        </w:p>
        <w:p w14:paraId="1222A9F8" w14:textId="195A7D6A"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65" w:history="1">
            <w:r w:rsidR="00664675" w:rsidRPr="00EC7B95">
              <w:rPr>
                <w:rStyle w:val="Lienhypertexte"/>
                <w:noProof/>
              </w:rPr>
              <w:t>Logiciel approprié à utiliser</w:t>
            </w:r>
            <w:r w:rsidR="00664675">
              <w:rPr>
                <w:noProof/>
                <w:webHidden/>
              </w:rPr>
              <w:tab/>
            </w:r>
            <w:r w:rsidR="00664675">
              <w:rPr>
                <w:noProof/>
                <w:webHidden/>
              </w:rPr>
              <w:fldChar w:fldCharType="begin"/>
            </w:r>
            <w:r w:rsidR="00664675">
              <w:rPr>
                <w:noProof/>
                <w:webHidden/>
              </w:rPr>
              <w:instrText xml:space="preserve"> PAGEREF _Toc19693665 \h </w:instrText>
            </w:r>
            <w:r w:rsidR="00664675">
              <w:rPr>
                <w:noProof/>
                <w:webHidden/>
              </w:rPr>
            </w:r>
            <w:r w:rsidR="00664675">
              <w:rPr>
                <w:noProof/>
                <w:webHidden/>
              </w:rPr>
              <w:fldChar w:fldCharType="separate"/>
            </w:r>
            <w:r w:rsidR="00664675">
              <w:rPr>
                <w:noProof/>
                <w:webHidden/>
              </w:rPr>
              <w:t>5</w:t>
            </w:r>
            <w:r w:rsidR="00664675">
              <w:rPr>
                <w:noProof/>
                <w:webHidden/>
              </w:rPr>
              <w:fldChar w:fldCharType="end"/>
            </w:r>
          </w:hyperlink>
        </w:p>
        <w:p w14:paraId="56DF3A40" w14:textId="484EE2EA"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66" w:history="1">
            <w:r w:rsidR="00664675" w:rsidRPr="00EC7B95">
              <w:rPr>
                <w:rStyle w:val="Lienhypertexte"/>
                <w:noProof/>
              </w:rPr>
              <w:t>Scénarios de signature numérique</w:t>
            </w:r>
            <w:r w:rsidR="00664675">
              <w:rPr>
                <w:noProof/>
                <w:webHidden/>
              </w:rPr>
              <w:tab/>
            </w:r>
            <w:r w:rsidR="00664675">
              <w:rPr>
                <w:noProof/>
                <w:webHidden/>
              </w:rPr>
              <w:fldChar w:fldCharType="begin"/>
            </w:r>
            <w:r w:rsidR="00664675">
              <w:rPr>
                <w:noProof/>
                <w:webHidden/>
              </w:rPr>
              <w:instrText xml:space="preserve"> PAGEREF _Toc19693666 \h </w:instrText>
            </w:r>
            <w:r w:rsidR="00664675">
              <w:rPr>
                <w:noProof/>
                <w:webHidden/>
              </w:rPr>
            </w:r>
            <w:r w:rsidR="00664675">
              <w:rPr>
                <w:noProof/>
                <w:webHidden/>
              </w:rPr>
              <w:fldChar w:fldCharType="separate"/>
            </w:r>
            <w:r w:rsidR="00664675">
              <w:rPr>
                <w:noProof/>
                <w:webHidden/>
              </w:rPr>
              <w:t>5</w:t>
            </w:r>
            <w:r w:rsidR="00664675">
              <w:rPr>
                <w:noProof/>
                <w:webHidden/>
              </w:rPr>
              <w:fldChar w:fldCharType="end"/>
            </w:r>
          </w:hyperlink>
        </w:p>
        <w:p w14:paraId="4CCA9B11" w14:textId="42EC62A1"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67" w:history="1">
            <w:r w:rsidR="00664675" w:rsidRPr="00EC7B95">
              <w:rPr>
                <w:rStyle w:val="Lienhypertexte"/>
                <w:noProof/>
              </w:rPr>
              <w:t>Directives supplémentaires à l</w:t>
            </w:r>
            <w:r w:rsidR="00FD7006">
              <w:rPr>
                <w:rStyle w:val="Lienhypertexte"/>
                <w:noProof/>
              </w:rPr>
              <w:t>’</w:t>
            </w:r>
            <w:r w:rsidR="00664675" w:rsidRPr="00EC7B95">
              <w:rPr>
                <w:rStyle w:val="Lienhypertexte"/>
                <w:noProof/>
              </w:rPr>
              <w:t>intention des propriétaires de formulaires</w:t>
            </w:r>
            <w:r w:rsidR="00664675">
              <w:rPr>
                <w:noProof/>
                <w:webHidden/>
              </w:rPr>
              <w:tab/>
            </w:r>
            <w:r w:rsidR="00664675">
              <w:rPr>
                <w:noProof/>
                <w:webHidden/>
              </w:rPr>
              <w:fldChar w:fldCharType="begin"/>
            </w:r>
            <w:r w:rsidR="00664675">
              <w:rPr>
                <w:noProof/>
                <w:webHidden/>
              </w:rPr>
              <w:instrText xml:space="preserve"> PAGEREF _Toc19693667 \h </w:instrText>
            </w:r>
            <w:r w:rsidR="00664675">
              <w:rPr>
                <w:noProof/>
                <w:webHidden/>
              </w:rPr>
            </w:r>
            <w:r w:rsidR="00664675">
              <w:rPr>
                <w:noProof/>
                <w:webHidden/>
              </w:rPr>
              <w:fldChar w:fldCharType="separate"/>
            </w:r>
            <w:r w:rsidR="00664675">
              <w:rPr>
                <w:noProof/>
                <w:webHidden/>
              </w:rPr>
              <w:t>6</w:t>
            </w:r>
            <w:r w:rsidR="00664675">
              <w:rPr>
                <w:noProof/>
                <w:webHidden/>
              </w:rPr>
              <w:fldChar w:fldCharType="end"/>
            </w:r>
          </w:hyperlink>
        </w:p>
        <w:p w14:paraId="13ABB1A5" w14:textId="37BF3B85"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68" w:history="1">
            <w:r w:rsidR="00664675" w:rsidRPr="00EC7B95">
              <w:rPr>
                <w:rStyle w:val="Lienhypertexte"/>
                <w:noProof/>
              </w:rPr>
              <w:t>Conclusion</w:t>
            </w:r>
            <w:r w:rsidR="00664675">
              <w:rPr>
                <w:noProof/>
                <w:webHidden/>
              </w:rPr>
              <w:tab/>
            </w:r>
            <w:r w:rsidR="00664675">
              <w:rPr>
                <w:noProof/>
                <w:webHidden/>
              </w:rPr>
              <w:fldChar w:fldCharType="begin"/>
            </w:r>
            <w:r w:rsidR="00664675">
              <w:rPr>
                <w:noProof/>
                <w:webHidden/>
              </w:rPr>
              <w:instrText xml:space="preserve"> PAGEREF _Toc19693668 \h </w:instrText>
            </w:r>
            <w:r w:rsidR="00664675">
              <w:rPr>
                <w:noProof/>
                <w:webHidden/>
              </w:rPr>
            </w:r>
            <w:r w:rsidR="00664675">
              <w:rPr>
                <w:noProof/>
                <w:webHidden/>
              </w:rPr>
              <w:fldChar w:fldCharType="separate"/>
            </w:r>
            <w:r w:rsidR="00664675">
              <w:rPr>
                <w:noProof/>
                <w:webHidden/>
              </w:rPr>
              <w:t>7</w:t>
            </w:r>
            <w:r w:rsidR="00664675">
              <w:rPr>
                <w:noProof/>
                <w:webHidden/>
              </w:rPr>
              <w:fldChar w:fldCharType="end"/>
            </w:r>
          </w:hyperlink>
        </w:p>
        <w:p w14:paraId="3CCAD1F2" w14:textId="3162A276"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69" w:history="1">
            <w:r w:rsidR="00664675" w:rsidRPr="00EC7B95">
              <w:rPr>
                <w:rStyle w:val="Lienhypertexte"/>
                <w:noProof/>
              </w:rPr>
              <w:t>ANNEXE A : Définitions</w:t>
            </w:r>
            <w:r w:rsidR="00664675">
              <w:rPr>
                <w:noProof/>
                <w:webHidden/>
              </w:rPr>
              <w:tab/>
            </w:r>
            <w:r w:rsidR="00664675">
              <w:rPr>
                <w:noProof/>
                <w:webHidden/>
              </w:rPr>
              <w:fldChar w:fldCharType="begin"/>
            </w:r>
            <w:r w:rsidR="00664675">
              <w:rPr>
                <w:noProof/>
                <w:webHidden/>
              </w:rPr>
              <w:instrText xml:space="preserve"> PAGEREF _Toc19693669 \h </w:instrText>
            </w:r>
            <w:r w:rsidR="00664675">
              <w:rPr>
                <w:noProof/>
                <w:webHidden/>
              </w:rPr>
            </w:r>
            <w:r w:rsidR="00664675">
              <w:rPr>
                <w:noProof/>
                <w:webHidden/>
              </w:rPr>
              <w:fldChar w:fldCharType="separate"/>
            </w:r>
            <w:r w:rsidR="00664675">
              <w:rPr>
                <w:noProof/>
                <w:webHidden/>
              </w:rPr>
              <w:t>9</w:t>
            </w:r>
            <w:r w:rsidR="00664675">
              <w:rPr>
                <w:noProof/>
                <w:webHidden/>
              </w:rPr>
              <w:fldChar w:fldCharType="end"/>
            </w:r>
          </w:hyperlink>
        </w:p>
        <w:p w14:paraId="4BE503EF" w14:textId="28250BBC"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70" w:history="1">
            <w:r w:rsidR="00664675" w:rsidRPr="00EC7B95">
              <w:rPr>
                <w:rStyle w:val="Lienhypertexte"/>
                <w:noProof/>
              </w:rPr>
              <w:t>ANNEXE B : Étapes à suivre pour signer des formulaires avec plusieurs champs de signature</w:t>
            </w:r>
            <w:r w:rsidR="00664675">
              <w:rPr>
                <w:noProof/>
                <w:webHidden/>
              </w:rPr>
              <w:tab/>
            </w:r>
            <w:r w:rsidR="00664675">
              <w:rPr>
                <w:noProof/>
                <w:webHidden/>
              </w:rPr>
              <w:fldChar w:fldCharType="begin"/>
            </w:r>
            <w:r w:rsidR="00664675">
              <w:rPr>
                <w:noProof/>
                <w:webHidden/>
              </w:rPr>
              <w:instrText xml:space="preserve"> PAGEREF _Toc19693670 \h </w:instrText>
            </w:r>
            <w:r w:rsidR="00664675">
              <w:rPr>
                <w:noProof/>
                <w:webHidden/>
              </w:rPr>
            </w:r>
            <w:r w:rsidR="00664675">
              <w:rPr>
                <w:noProof/>
                <w:webHidden/>
              </w:rPr>
              <w:fldChar w:fldCharType="separate"/>
            </w:r>
            <w:r w:rsidR="00664675">
              <w:rPr>
                <w:noProof/>
                <w:webHidden/>
              </w:rPr>
              <w:t>10</w:t>
            </w:r>
            <w:r w:rsidR="00664675">
              <w:rPr>
                <w:noProof/>
                <w:webHidden/>
              </w:rPr>
              <w:fldChar w:fldCharType="end"/>
            </w:r>
          </w:hyperlink>
        </w:p>
        <w:p w14:paraId="2BD4CB8E" w14:textId="158EF145"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71" w:history="1">
            <w:r w:rsidR="00664675" w:rsidRPr="00EC7B95">
              <w:rPr>
                <w:rStyle w:val="Lienhypertexte"/>
                <w:noProof/>
              </w:rPr>
              <w:t>ANNEXE C : Étapes à suivre pour signer des formulaires avec un champ de date de signature</w:t>
            </w:r>
            <w:r w:rsidR="00664675">
              <w:rPr>
                <w:noProof/>
                <w:webHidden/>
              </w:rPr>
              <w:tab/>
            </w:r>
            <w:r w:rsidR="00664675">
              <w:rPr>
                <w:noProof/>
                <w:webHidden/>
              </w:rPr>
              <w:fldChar w:fldCharType="begin"/>
            </w:r>
            <w:r w:rsidR="00664675">
              <w:rPr>
                <w:noProof/>
                <w:webHidden/>
              </w:rPr>
              <w:instrText xml:space="preserve"> PAGEREF _Toc19693671 \h </w:instrText>
            </w:r>
            <w:r w:rsidR="00664675">
              <w:rPr>
                <w:noProof/>
                <w:webHidden/>
              </w:rPr>
            </w:r>
            <w:r w:rsidR="00664675">
              <w:rPr>
                <w:noProof/>
                <w:webHidden/>
              </w:rPr>
              <w:fldChar w:fldCharType="separate"/>
            </w:r>
            <w:r w:rsidR="00664675">
              <w:rPr>
                <w:noProof/>
                <w:webHidden/>
              </w:rPr>
              <w:t>10</w:t>
            </w:r>
            <w:r w:rsidR="00664675">
              <w:rPr>
                <w:noProof/>
                <w:webHidden/>
              </w:rPr>
              <w:fldChar w:fldCharType="end"/>
            </w:r>
          </w:hyperlink>
        </w:p>
        <w:p w14:paraId="1D91D75C" w14:textId="3B11E4F6" w:rsidR="00664675" w:rsidRDefault="00123DBC">
          <w:pPr>
            <w:pStyle w:val="TM1"/>
            <w:tabs>
              <w:tab w:val="right" w:leader="dot" w:pos="9004"/>
            </w:tabs>
            <w:rPr>
              <w:rFonts w:eastAsiaTheme="minorEastAsia" w:cstheme="minorBidi"/>
              <w:noProof/>
              <w:color w:val="auto"/>
              <w:sz w:val="22"/>
              <w:szCs w:val="22"/>
              <w:lang w:val="en-CA" w:eastAsia="en-CA"/>
            </w:rPr>
          </w:pPr>
          <w:hyperlink w:anchor="_Toc19693672" w:history="1">
            <w:r w:rsidR="00664675" w:rsidRPr="00EC7B95">
              <w:rPr>
                <w:rStyle w:val="Lienhypertexte"/>
                <w:noProof/>
              </w:rPr>
              <w:t>ANNEXE D : Orientations connexes</w:t>
            </w:r>
            <w:r w:rsidR="00664675">
              <w:rPr>
                <w:noProof/>
                <w:webHidden/>
              </w:rPr>
              <w:tab/>
            </w:r>
            <w:r w:rsidR="00664675">
              <w:rPr>
                <w:noProof/>
                <w:webHidden/>
              </w:rPr>
              <w:fldChar w:fldCharType="begin"/>
            </w:r>
            <w:r w:rsidR="00664675">
              <w:rPr>
                <w:noProof/>
                <w:webHidden/>
              </w:rPr>
              <w:instrText xml:space="preserve"> PAGEREF _Toc19693672 \h </w:instrText>
            </w:r>
            <w:r w:rsidR="00664675">
              <w:rPr>
                <w:noProof/>
                <w:webHidden/>
              </w:rPr>
            </w:r>
            <w:r w:rsidR="00664675">
              <w:rPr>
                <w:noProof/>
                <w:webHidden/>
              </w:rPr>
              <w:fldChar w:fldCharType="separate"/>
            </w:r>
            <w:r w:rsidR="00664675">
              <w:rPr>
                <w:noProof/>
                <w:webHidden/>
              </w:rPr>
              <w:t>10</w:t>
            </w:r>
            <w:r w:rsidR="00664675">
              <w:rPr>
                <w:noProof/>
                <w:webHidden/>
              </w:rPr>
              <w:fldChar w:fldCharType="end"/>
            </w:r>
          </w:hyperlink>
        </w:p>
        <w:p w14:paraId="6F2F19DE" w14:textId="2C02BC46" w:rsidR="00A84584" w:rsidRPr="00234085" w:rsidRDefault="00A84584">
          <w:r w:rsidRPr="00234085">
            <w:rPr>
              <w:b/>
              <w:bCs/>
            </w:rPr>
            <w:fldChar w:fldCharType="end"/>
          </w:r>
        </w:p>
      </w:sdtContent>
    </w:sdt>
    <w:p w14:paraId="2F07A918" w14:textId="6C9100CE" w:rsidR="003F2057" w:rsidRPr="00234085" w:rsidRDefault="003F2057" w:rsidP="00A84584">
      <w:pPr>
        <w:spacing w:before="0"/>
        <w:rPr>
          <w:rFonts w:asciiTheme="majorHAnsi" w:hAnsiTheme="majorHAnsi" w:cstheme="majorHAnsi"/>
          <w:sz w:val="58"/>
          <w:szCs w:val="58"/>
        </w:rPr>
      </w:pPr>
    </w:p>
    <w:p w14:paraId="0DCD0160" w14:textId="77777777" w:rsidR="00A84584" w:rsidRPr="00234085" w:rsidRDefault="00A84584" w:rsidP="00A84584">
      <w:pPr>
        <w:spacing w:before="0"/>
        <w:rPr>
          <w:rFonts w:asciiTheme="majorHAnsi" w:hAnsiTheme="majorHAnsi" w:cstheme="majorHAnsi"/>
          <w:sz w:val="58"/>
          <w:szCs w:val="58"/>
        </w:rPr>
      </w:pPr>
    </w:p>
    <w:p w14:paraId="0CBA7860" w14:textId="77777777" w:rsidR="00A84584" w:rsidRPr="00234085" w:rsidRDefault="00A84584" w:rsidP="00A84584">
      <w:pPr>
        <w:spacing w:before="0"/>
        <w:rPr>
          <w:rFonts w:asciiTheme="majorHAnsi" w:hAnsiTheme="majorHAnsi" w:cstheme="majorHAnsi"/>
          <w:sz w:val="58"/>
          <w:szCs w:val="58"/>
        </w:rPr>
      </w:pPr>
    </w:p>
    <w:p w14:paraId="68A8ACB3" w14:textId="77777777" w:rsidR="00A84584" w:rsidRPr="00234085" w:rsidRDefault="00A84584" w:rsidP="00A84584">
      <w:pPr>
        <w:spacing w:before="0"/>
        <w:rPr>
          <w:rFonts w:asciiTheme="majorHAnsi" w:hAnsiTheme="majorHAnsi" w:cstheme="majorHAnsi"/>
          <w:sz w:val="58"/>
          <w:szCs w:val="58"/>
        </w:rPr>
      </w:pPr>
    </w:p>
    <w:p w14:paraId="29F64737" w14:textId="77777777" w:rsidR="00A84584" w:rsidRPr="00234085" w:rsidRDefault="00A84584" w:rsidP="00A84584">
      <w:pPr>
        <w:spacing w:before="0"/>
        <w:rPr>
          <w:rFonts w:asciiTheme="majorHAnsi" w:hAnsiTheme="majorHAnsi" w:cstheme="majorHAnsi"/>
          <w:sz w:val="58"/>
          <w:szCs w:val="58"/>
        </w:rPr>
      </w:pPr>
    </w:p>
    <w:p w14:paraId="6816C9F1" w14:textId="77777777" w:rsidR="00A84584" w:rsidRPr="00234085" w:rsidRDefault="00A84584" w:rsidP="00A84584">
      <w:pPr>
        <w:spacing w:before="0"/>
        <w:rPr>
          <w:rFonts w:asciiTheme="majorHAnsi" w:hAnsiTheme="majorHAnsi" w:cstheme="majorHAnsi"/>
          <w:sz w:val="58"/>
          <w:szCs w:val="58"/>
        </w:rPr>
      </w:pPr>
    </w:p>
    <w:p w14:paraId="4D4E0EE6" w14:textId="77777777" w:rsidR="00A84584" w:rsidRPr="00234085" w:rsidRDefault="00A84584" w:rsidP="00A84584">
      <w:pPr>
        <w:spacing w:before="0"/>
        <w:rPr>
          <w:rFonts w:asciiTheme="majorHAnsi" w:hAnsiTheme="majorHAnsi" w:cstheme="majorHAnsi"/>
          <w:sz w:val="58"/>
          <w:szCs w:val="58"/>
        </w:rPr>
      </w:pPr>
    </w:p>
    <w:p w14:paraId="469E5A0E" w14:textId="77777777" w:rsidR="00A84584" w:rsidRPr="00234085" w:rsidRDefault="00A84584" w:rsidP="00A84584">
      <w:pPr>
        <w:spacing w:before="0"/>
        <w:rPr>
          <w:rFonts w:asciiTheme="majorHAnsi" w:hAnsiTheme="majorHAnsi" w:cstheme="majorHAnsi"/>
          <w:sz w:val="58"/>
          <w:szCs w:val="58"/>
        </w:rPr>
      </w:pPr>
    </w:p>
    <w:p w14:paraId="46C9B387" w14:textId="0E671248" w:rsidR="00A84584" w:rsidRPr="00234085" w:rsidRDefault="00A84584" w:rsidP="00A84584">
      <w:pPr>
        <w:pStyle w:val="Titre1"/>
        <w:rPr>
          <w:sz w:val="22"/>
          <w:szCs w:val="22"/>
        </w:rPr>
      </w:pPr>
      <w:bookmarkStart w:id="1" w:name="_Toc19693661"/>
      <w:r>
        <w:rPr>
          <w:sz w:val="22"/>
          <w:szCs w:val="22"/>
        </w:rPr>
        <w:lastRenderedPageBreak/>
        <w:t>Introduction</w:t>
      </w:r>
      <w:bookmarkEnd w:id="1"/>
    </w:p>
    <w:p w14:paraId="1201B3F5" w14:textId="0B266CF3" w:rsidR="00484D24" w:rsidRPr="00234085" w:rsidRDefault="005A6E24" w:rsidP="00A84584">
      <w:pPr>
        <w:rPr>
          <w:color w:val="auto"/>
          <w:sz w:val="22"/>
          <w:szCs w:val="22"/>
        </w:rPr>
      </w:pPr>
      <w:r>
        <w:rPr>
          <w:color w:val="auto"/>
          <w:sz w:val="22"/>
          <w:szCs w:val="22"/>
        </w:rPr>
        <w:t>Signature numérique est le terme générique utilisé pour parler de signature sécurisée ou de signature simple. Ce terme englobe également les signatures hors ligne et en ligne. Dans son format le plus élémentaire, une « image » est destinée à donner à la fois au signataire et au destinataire d</w:t>
      </w:r>
      <w:r w:rsidR="00FD7006">
        <w:rPr>
          <w:color w:val="auto"/>
          <w:sz w:val="22"/>
          <w:szCs w:val="22"/>
        </w:rPr>
        <w:t>’</w:t>
      </w:r>
      <w:r>
        <w:rPr>
          <w:color w:val="auto"/>
          <w:sz w:val="22"/>
          <w:szCs w:val="22"/>
        </w:rPr>
        <w:t>un document signé « l</w:t>
      </w:r>
      <w:r w:rsidR="00FD7006">
        <w:rPr>
          <w:color w:val="auto"/>
          <w:sz w:val="22"/>
          <w:szCs w:val="22"/>
        </w:rPr>
        <w:t>’</w:t>
      </w:r>
      <w:r>
        <w:rPr>
          <w:color w:val="auto"/>
          <w:sz w:val="22"/>
          <w:szCs w:val="22"/>
        </w:rPr>
        <w:t>impression » que le rituel qu</w:t>
      </w:r>
      <w:r w:rsidR="00FD7006">
        <w:rPr>
          <w:color w:val="auto"/>
          <w:sz w:val="22"/>
          <w:szCs w:val="22"/>
        </w:rPr>
        <w:t>’</w:t>
      </w:r>
      <w:r>
        <w:rPr>
          <w:color w:val="auto"/>
          <w:sz w:val="22"/>
          <w:szCs w:val="22"/>
        </w:rPr>
        <w:t>ils suivent est équivalent à celui du processus traditionnel sur papier. Les signatures numériques peuvent également être chiffrées et sécurisées à l</w:t>
      </w:r>
      <w:r w:rsidR="00FD7006">
        <w:rPr>
          <w:color w:val="auto"/>
          <w:sz w:val="22"/>
          <w:szCs w:val="22"/>
        </w:rPr>
        <w:t>’</w:t>
      </w:r>
      <w:r>
        <w:rPr>
          <w:color w:val="auto"/>
          <w:sz w:val="22"/>
          <w:szCs w:val="22"/>
        </w:rPr>
        <w:t>aide de l</w:t>
      </w:r>
      <w:r w:rsidR="00FD7006">
        <w:rPr>
          <w:color w:val="auto"/>
          <w:sz w:val="22"/>
          <w:szCs w:val="22"/>
        </w:rPr>
        <w:t>’</w:t>
      </w:r>
      <w:r>
        <w:rPr>
          <w:color w:val="auto"/>
          <w:sz w:val="22"/>
          <w:szCs w:val="22"/>
        </w:rPr>
        <w:t xml:space="preserve">infrastructure à clé publique (ICP), également appelée </w:t>
      </w:r>
      <w:proofErr w:type="spellStart"/>
      <w:r>
        <w:rPr>
          <w:color w:val="auto"/>
          <w:sz w:val="22"/>
          <w:szCs w:val="22"/>
        </w:rPr>
        <w:t>maCLÉ</w:t>
      </w:r>
      <w:proofErr w:type="spellEnd"/>
      <w:r>
        <w:rPr>
          <w:color w:val="auto"/>
          <w:sz w:val="22"/>
          <w:szCs w:val="22"/>
        </w:rPr>
        <w:t xml:space="preserve">. </w:t>
      </w:r>
    </w:p>
    <w:p w14:paraId="048C38C7" w14:textId="792A934D" w:rsidR="00AA314A" w:rsidRPr="00234085" w:rsidRDefault="001411B7" w:rsidP="00D92380">
      <w:pPr>
        <w:rPr>
          <w:color w:val="auto"/>
          <w:sz w:val="22"/>
          <w:szCs w:val="22"/>
        </w:rPr>
      </w:pPr>
      <w:r>
        <w:rPr>
          <w:color w:val="auto"/>
          <w:sz w:val="22"/>
          <w:szCs w:val="22"/>
        </w:rPr>
        <w:t>Le présent document vise à fournir aux employés de Transports Canada les renseignements nécessaires pour assurer une transformation efficace et sécuritaire de la signature numérique dans l</w:t>
      </w:r>
      <w:r w:rsidR="00FD7006">
        <w:rPr>
          <w:color w:val="auto"/>
          <w:sz w:val="22"/>
          <w:szCs w:val="22"/>
        </w:rPr>
        <w:t>’</w:t>
      </w:r>
      <w:r>
        <w:rPr>
          <w:color w:val="auto"/>
          <w:sz w:val="22"/>
          <w:szCs w:val="22"/>
        </w:rPr>
        <w:t>ensemble du ministère. Ce guide servira à :</w:t>
      </w:r>
    </w:p>
    <w:p w14:paraId="50AAC7B3" w14:textId="521583A2" w:rsidR="00A03E5C" w:rsidRPr="00234085" w:rsidRDefault="00A03E5C" w:rsidP="00A03E5C">
      <w:pPr>
        <w:pStyle w:val="Paragraphedeliste"/>
        <w:numPr>
          <w:ilvl w:val="0"/>
          <w:numId w:val="6"/>
        </w:numPr>
        <w:spacing w:before="0"/>
        <w:rPr>
          <w:color w:val="auto"/>
          <w:sz w:val="22"/>
          <w:szCs w:val="22"/>
        </w:rPr>
      </w:pPr>
      <w:r>
        <w:rPr>
          <w:color w:val="auto"/>
          <w:sz w:val="22"/>
          <w:szCs w:val="22"/>
        </w:rPr>
        <w:t>Définir certains des avantages d</w:t>
      </w:r>
      <w:r w:rsidR="00FD7006">
        <w:rPr>
          <w:color w:val="auto"/>
          <w:sz w:val="22"/>
          <w:szCs w:val="22"/>
        </w:rPr>
        <w:t>’</w:t>
      </w:r>
      <w:r>
        <w:rPr>
          <w:color w:val="auto"/>
          <w:sz w:val="22"/>
          <w:szCs w:val="22"/>
        </w:rPr>
        <w:t>une signature numérique;</w:t>
      </w:r>
    </w:p>
    <w:p w14:paraId="66DDBE16" w14:textId="5E9E8D1E" w:rsidR="00A03E5C" w:rsidRPr="00234085" w:rsidRDefault="00A03E5C" w:rsidP="00A03E5C">
      <w:pPr>
        <w:pStyle w:val="Paragraphedeliste"/>
        <w:numPr>
          <w:ilvl w:val="0"/>
          <w:numId w:val="6"/>
        </w:numPr>
        <w:spacing w:before="0"/>
        <w:rPr>
          <w:color w:val="auto"/>
          <w:sz w:val="22"/>
          <w:szCs w:val="22"/>
        </w:rPr>
      </w:pPr>
      <w:r>
        <w:rPr>
          <w:color w:val="auto"/>
          <w:sz w:val="22"/>
          <w:szCs w:val="22"/>
        </w:rPr>
        <w:t>Déterminer si l</w:t>
      </w:r>
      <w:r w:rsidR="00FD7006">
        <w:rPr>
          <w:color w:val="auto"/>
          <w:sz w:val="22"/>
          <w:szCs w:val="22"/>
        </w:rPr>
        <w:t>’</w:t>
      </w:r>
      <w:r>
        <w:rPr>
          <w:color w:val="auto"/>
          <w:sz w:val="22"/>
          <w:szCs w:val="22"/>
        </w:rPr>
        <w:t>adoption d</w:t>
      </w:r>
      <w:r w:rsidR="00FD7006">
        <w:rPr>
          <w:color w:val="auto"/>
          <w:sz w:val="22"/>
          <w:szCs w:val="22"/>
        </w:rPr>
        <w:t>’</w:t>
      </w:r>
      <w:r>
        <w:rPr>
          <w:color w:val="auto"/>
          <w:sz w:val="22"/>
          <w:szCs w:val="22"/>
        </w:rPr>
        <w:t xml:space="preserve">une signature numérique est une option appropriée; </w:t>
      </w:r>
    </w:p>
    <w:p w14:paraId="75EAD65C" w14:textId="25339A01" w:rsidR="00A03E5C" w:rsidRPr="00234085" w:rsidRDefault="00A03E5C" w:rsidP="00F650C1">
      <w:pPr>
        <w:pStyle w:val="Paragraphedeliste"/>
        <w:numPr>
          <w:ilvl w:val="0"/>
          <w:numId w:val="6"/>
        </w:numPr>
        <w:spacing w:before="0"/>
        <w:rPr>
          <w:color w:val="auto"/>
          <w:sz w:val="22"/>
          <w:szCs w:val="22"/>
        </w:rPr>
      </w:pPr>
      <w:r>
        <w:rPr>
          <w:color w:val="auto"/>
          <w:sz w:val="22"/>
          <w:szCs w:val="22"/>
        </w:rPr>
        <w:t>Déterminer quel type de signature numérique est le plus approprié;</w:t>
      </w:r>
    </w:p>
    <w:p w14:paraId="06F03036" w14:textId="0F219114" w:rsidR="00A03E5C" w:rsidRPr="00234085" w:rsidRDefault="00A03E5C" w:rsidP="00A03E5C">
      <w:pPr>
        <w:pStyle w:val="Paragraphedeliste"/>
        <w:numPr>
          <w:ilvl w:val="0"/>
          <w:numId w:val="6"/>
        </w:numPr>
        <w:spacing w:before="0"/>
        <w:rPr>
          <w:color w:val="auto"/>
          <w:sz w:val="22"/>
          <w:szCs w:val="22"/>
        </w:rPr>
      </w:pPr>
      <w:r>
        <w:rPr>
          <w:color w:val="auto"/>
          <w:sz w:val="22"/>
          <w:szCs w:val="22"/>
        </w:rPr>
        <w:t>Déterminer comment procéder à la mise en œuvre d</w:t>
      </w:r>
      <w:r w:rsidR="00FD7006">
        <w:rPr>
          <w:color w:val="auto"/>
          <w:sz w:val="22"/>
          <w:szCs w:val="22"/>
        </w:rPr>
        <w:t>’</w:t>
      </w:r>
      <w:r>
        <w:rPr>
          <w:color w:val="auto"/>
          <w:sz w:val="22"/>
          <w:szCs w:val="22"/>
        </w:rPr>
        <w:t>une signature numérique.</w:t>
      </w:r>
    </w:p>
    <w:p w14:paraId="00228CE1" w14:textId="77777777" w:rsidR="00D5275B" w:rsidRPr="00234085" w:rsidRDefault="00D5275B" w:rsidP="00D5275B">
      <w:pPr>
        <w:pStyle w:val="Titre1"/>
        <w:rPr>
          <w:sz w:val="22"/>
          <w:szCs w:val="22"/>
        </w:rPr>
      </w:pPr>
      <w:bookmarkStart w:id="2" w:name="_Toc19693662"/>
      <w:r>
        <w:rPr>
          <w:sz w:val="22"/>
          <w:szCs w:val="22"/>
        </w:rPr>
        <w:t>Puis-je utiliser une signature numérique?</w:t>
      </w:r>
      <w:bookmarkEnd w:id="2"/>
      <w:r>
        <w:rPr>
          <w:sz w:val="22"/>
          <w:szCs w:val="22"/>
        </w:rPr>
        <w:t xml:space="preserve"> </w:t>
      </w:r>
    </w:p>
    <w:p w14:paraId="4883554D" w14:textId="58E432CA" w:rsidR="00D5275B" w:rsidRPr="00234085" w:rsidRDefault="00D5275B" w:rsidP="00D5275B">
      <w:pPr>
        <w:rPr>
          <w:color w:val="auto"/>
          <w:sz w:val="22"/>
          <w:szCs w:val="22"/>
        </w:rPr>
      </w:pPr>
      <w:r>
        <w:rPr>
          <w:color w:val="auto"/>
          <w:sz w:val="22"/>
          <w:szCs w:val="22"/>
        </w:rPr>
        <w:t>En juin 2019, le projet de loi C-97 a reçu la sanction royale et a modifié les pouvoirs de Transports Canada en les élargissant pour autoriser l</w:t>
      </w:r>
      <w:r w:rsidR="00FD7006">
        <w:rPr>
          <w:color w:val="auto"/>
          <w:sz w:val="22"/>
          <w:szCs w:val="22"/>
        </w:rPr>
        <w:t>’</w:t>
      </w:r>
      <w:r>
        <w:rPr>
          <w:color w:val="auto"/>
          <w:sz w:val="22"/>
          <w:szCs w:val="22"/>
        </w:rPr>
        <w:t>exécution et le contrôle d</w:t>
      </w:r>
      <w:r w:rsidR="00FD7006">
        <w:rPr>
          <w:color w:val="auto"/>
          <w:sz w:val="22"/>
          <w:szCs w:val="22"/>
        </w:rPr>
        <w:t>’</w:t>
      </w:r>
      <w:r>
        <w:rPr>
          <w:color w:val="auto"/>
          <w:sz w:val="22"/>
          <w:szCs w:val="22"/>
        </w:rPr>
        <w:t xml:space="preserve">application de la Loi par voie électronique. Les nouvelles sections 6.3, 6.4 et 6.5 donnent maintenant à Transports Canada le fondement juridique nécessaire pour demander ou accepter une signature numérique au lieu de la signature sur papier. </w:t>
      </w:r>
    </w:p>
    <w:p w14:paraId="716C4256" w14:textId="77777777" w:rsidR="00D5275B" w:rsidRPr="00234085" w:rsidRDefault="00D5275B" w:rsidP="00D5275B">
      <w:pPr>
        <w:spacing w:before="0"/>
        <w:rPr>
          <w:color w:val="auto"/>
          <w:sz w:val="22"/>
          <w:szCs w:val="22"/>
        </w:rPr>
      </w:pPr>
    </w:p>
    <w:p w14:paraId="6139E3E3" w14:textId="33C1E261" w:rsidR="00D5275B" w:rsidRPr="00234085" w:rsidRDefault="00D5275B" w:rsidP="00D5275B">
      <w:pPr>
        <w:spacing w:before="0" w:after="120"/>
        <w:rPr>
          <w:color w:val="auto"/>
          <w:sz w:val="22"/>
          <w:szCs w:val="22"/>
        </w:rPr>
      </w:pPr>
      <w:r>
        <w:rPr>
          <w:color w:val="auto"/>
          <w:sz w:val="22"/>
          <w:szCs w:val="22"/>
        </w:rPr>
        <w:t>Bien que la plupart des documents et formulaires puissent être signés numériquement, ce n</w:t>
      </w:r>
      <w:r w:rsidR="00FD7006">
        <w:rPr>
          <w:color w:val="auto"/>
          <w:sz w:val="22"/>
          <w:szCs w:val="22"/>
        </w:rPr>
        <w:t>’</w:t>
      </w:r>
      <w:r>
        <w:rPr>
          <w:color w:val="auto"/>
          <w:sz w:val="22"/>
          <w:szCs w:val="22"/>
        </w:rPr>
        <w:t>est malheureusement pas toujours approprié, et vous devez savoir si c</w:t>
      </w:r>
      <w:r w:rsidR="00FD7006">
        <w:rPr>
          <w:color w:val="auto"/>
          <w:sz w:val="22"/>
          <w:szCs w:val="22"/>
        </w:rPr>
        <w:t>’</w:t>
      </w:r>
      <w:r>
        <w:rPr>
          <w:color w:val="auto"/>
          <w:sz w:val="22"/>
          <w:szCs w:val="22"/>
        </w:rPr>
        <w:t>est le cas ou non. En général, si votre document est interne au ministère ou exigé par une politique interne, les signatures numériques sont acceptables. Si une signature est requise en vertu d</w:t>
      </w:r>
      <w:r w:rsidR="00FD7006">
        <w:rPr>
          <w:color w:val="auto"/>
          <w:sz w:val="22"/>
          <w:szCs w:val="22"/>
        </w:rPr>
        <w:t>’</w:t>
      </w:r>
      <w:r>
        <w:rPr>
          <w:color w:val="auto"/>
          <w:sz w:val="22"/>
          <w:szCs w:val="22"/>
        </w:rPr>
        <w:t>une loi ou d</w:t>
      </w:r>
      <w:r w:rsidR="00FD7006">
        <w:rPr>
          <w:color w:val="auto"/>
          <w:sz w:val="22"/>
          <w:szCs w:val="22"/>
        </w:rPr>
        <w:t>’</w:t>
      </w:r>
      <w:r>
        <w:rPr>
          <w:color w:val="auto"/>
          <w:sz w:val="22"/>
          <w:szCs w:val="22"/>
        </w:rPr>
        <w:t>un règlement, vous devriez demander une orientation supplémentaire auprès des Services juridiques.</w:t>
      </w:r>
    </w:p>
    <w:tbl>
      <w:tblPr>
        <w:tblStyle w:val="TableauGrille1Clair"/>
        <w:tblW w:w="0" w:type="auto"/>
        <w:tblLook w:val="04A0" w:firstRow="1" w:lastRow="0" w:firstColumn="1" w:lastColumn="0" w:noHBand="0" w:noVBand="1"/>
      </w:tblPr>
      <w:tblGrid>
        <w:gridCol w:w="4502"/>
        <w:gridCol w:w="4502"/>
      </w:tblGrid>
      <w:tr w:rsidR="00D5275B" w:rsidRPr="00234085" w14:paraId="582EFA27" w14:textId="77777777" w:rsidTr="007A2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14:paraId="04E8650B" w14:textId="77777777" w:rsidR="00D5275B" w:rsidRPr="00234085" w:rsidRDefault="00D5275B" w:rsidP="007A25B8">
            <w:pPr>
              <w:spacing w:before="0"/>
              <w:rPr>
                <w:color w:val="auto"/>
              </w:rPr>
            </w:pPr>
            <w:r>
              <w:rPr>
                <w:color w:val="auto"/>
              </w:rPr>
              <w:t>Utilisation appropriée</w:t>
            </w:r>
          </w:p>
        </w:tc>
        <w:tc>
          <w:tcPr>
            <w:tcW w:w="4502" w:type="dxa"/>
          </w:tcPr>
          <w:p w14:paraId="627907D9" w14:textId="77777777" w:rsidR="00D5275B" w:rsidRPr="00234085" w:rsidRDefault="00D5275B" w:rsidP="007A25B8">
            <w:pPr>
              <w:spacing w:before="0"/>
              <w:cnfStyle w:val="100000000000" w:firstRow="1" w:lastRow="0" w:firstColumn="0" w:lastColumn="0" w:oddVBand="0" w:evenVBand="0" w:oddHBand="0" w:evenHBand="0" w:firstRowFirstColumn="0" w:firstRowLastColumn="0" w:lastRowFirstColumn="0" w:lastRowLastColumn="0"/>
              <w:rPr>
                <w:color w:val="auto"/>
              </w:rPr>
            </w:pPr>
            <w:r>
              <w:rPr>
                <w:color w:val="auto"/>
              </w:rPr>
              <w:t>Nécessite une orientation supplémentaire</w:t>
            </w:r>
          </w:p>
        </w:tc>
      </w:tr>
      <w:tr w:rsidR="00D5275B" w:rsidRPr="00234085" w14:paraId="33FF1892" w14:textId="77777777" w:rsidTr="007A25B8">
        <w:tc>
          <w:tcPr>
            <w:cnfStyle w:val="001000000000" w:firstRow="0" w:lastRow="0" w:firstColumn="1" w:lastColumn="0" w:oddVBand="0" w:evenVBand="0" w:oddHBand="0" w:evenHBand="0" w:firstRowFirstColumn="0" w:firstRowLastColumn="0" w:lastRowFirstColumn="0" w:lastRowLastColumn="0"/>
            <w:tcW w:w="4502" w:type="dxa"/>
          </w:tcPr>
          <w:p w14:paraId="1D3FA0B5" w14:textId="77777777" w:rsidR="00D5275B" w:rsidRPr="00234085" w:rsidRDefault="00D5275B" w:rsidP="007A25B8">
            <w:pPr>
              <w:spacing w:before="0"/>
              <w:rPr>
                <w:b w:val="0"/>
                <w:color w:val="auto"/>
              </w:rPr>
            </w:pPr>
            <w:r>
              <w:rPr>
                <w:b w:val="0"/>
                <w:color w:val="auto"/>
              </w:rPr>
              <w:t>Formulaire de règles obligatoires</w:t>
            </w:r>
          </w:p>
        </w:tc>
        <w:tc>
          <w:tcPr>
            <w:tcW w:w="4502" w:type="dxa"/>
          </w:tcPr>
          <w:p w14:paraId="2D0500DE" w14:textId="77777777" w:rsidR="00D5275B" w:rsidRPr="00234085" w:rsidRDefault="00D5275B" w:rsidP="007A25B8">
            <w:pPr>
              <w:spacing w:before="0"/>
              <w:cnfStyle w:val="000000000000" w:firstRow="0" w:lastRow="0" w:firstColumn="0" w:lastColumn="0" w:oddVBand="0" w:evenVBand="0" w:oddHBand="0" w:evenHBand="0" w:firstRowFirstColumn="0" w:firstRowLastColumn="0" w:lastRowFirstColumn="0" w:lastRowLastColumn="0"/>
              <w:rPr>
                <w:color w:val="auto"/>
              </w:rPr>
            </w:pPr>
            <w:r>
              <w:rPr>
                <w:color w:val="auto"/>
              </w:rPr>
              <w:t>Signature requise par la loi</w:t>
            </w:r>
          </w:p>
        </w:tc>
      </w:tr>
      <w:tr w:rsidR="00D5275B" w:rsidRPr="00234085" w14:paraId="2274BC06" w14:textId="77777777" w:rsidTr="007A25B8">
        <w:tc>
          <w:tcPr>
            <w:cnfStyle w:val="001000000000" w:firstRow="0" w:lastRow="0" w:firstColumn="1" w:lastColumn="0" w:oddVBand="0" w:evenVBand="0" w:oddHBand="0" w:evenHBand="0" w:firstRowFirstColumn="0" w:firstRowLastColumn="0" w:lastRowFirstColumn="0" w:lastRowLastColumn="0"/>
            <w:tcW w:w="4502" w:type="dxa"/>
          </w:tcPr>
          <w:p w14:paraId="5C5E5D4C" w14:textId="77777777" w:rsidR="00D5275B" w:rsidRPr="00234085" w:rsidRDefault="00D5275B" w:rsidP="007A25B8">
            <w:pPr>
              <w:spacing w:before="0"/>
              <w:rPr>
                <w:b w:val="0"/>
                <w:color w:val="auto"/>
              </w:rPr>
            </w:pPr>
            <w:r>
              <w:rPr>
                <w:b w:val="0"/>
                <w:color w:val="auto"/>
              </w:rPr>
              <w:t>Feuilles de temps des experts-conseils</w:t>
            </w:r>
          </w:p>
        </w:tc>
        <w:tc>
          <w:tcPr>
            <w:tcW w:w="4502" w:type="dxa"/>
          </w:tcPr>
          <w:p w14:paraId="2B2E18A8" w14:textId="67B291FD" w:rsidR="00D5275B" w:rsidRPr="00234085" w:rsidRDefault="00D5275B" w:rsidP="007A25B8">
            <w:pPr>
              <w:spacing w:before="0"/>
              <w:cnfStyle w:val="000000000000" w:firstRow="0" w:lastRow="0" w:firstColumn="0" w:lastColumn="0" w:oddVBand="0" w:evenVBand="0" w:oddHBand="0" w:evenHBand="0" w:firstRowFirstColumn="0" w:firstRowLastColumn="0" w:lastRowFirstColumn="0" w:lastRowLastColumn="0"/>
              <w:rPr>
                <w:color w:val="auto"/>
              </w:rPr>
            </w:pPr>
            <w:r>
              <w:rPr>
                <w:color w:val="auto"/>
              </w:rPr>
              <w:t>Une personne de l</w:t>
            </w:r>
            <w:r w:rsidR="00FD7006">
              <w:rPr>
                <w:color w:val="auto"/>
              </w:rPr>
              <w:t>’</w:t>
            </w:r>
            <w:r>
              <w:rPr>
                <w:color w:val="auto"/>
              </w:rPr>
              <w:t>extérieur doit signer</w:t>
            </w:r>
          </w:p>
        </w:tc>
      </w:tr>
      <w:tr w:rsidR="00D5275B" w:rsidRPr="00234085" w14:paraId="000C4654" w14:textId="77777777" w:rsidTr="007A25B8">
        <w:tc>
          <w:tcPr>
            <w:cnfStyle w:val="001000000000" w:firstRow="0" w:lastRow="0" w:firstColumn="1" w:lastColumn="0" w:oddVBand="0" w:evenVBand="0" w:oddHBand="0" w:evenHBand="0" w:firstRowFirstColumn="0" w:firstRowLastColumn="0" w:lastRowFirstColumn="0" w:lastRowLastColumn="0"/>
            <w:tcW w:w="4502" w:type="dxa"/>
          </w:tcPr>
          <w:p w14:paraId="735E0798" w14:textId="7A5F0746" w:rsidR="00D5275B" w:rsidRPr="00234085" w:rsidRDefault="00D5275B" w:rsidP="007A25B8">
            <w:pPr>
              <w:spacing w:before="0"/>
              <w:rPr>
                <w:color w:val="auto"/>
              </w:rPr>
            </w:pPr>
            <w:r>
              <w:rPr>
                <w:b w:val="0"/>
                <w:color w:val="auto"/>
              </w:rPr>
              <w:t>Formulaire de contrôle d</w:t>
            </w:r>
            <w:r w:rsidR="00FD7006">
              <w:rPr>
                <w:b w:val="0"/>
                <w:color w:val="auto"/>
              </w:rPr>
              <w:t>’</w:t>
            </w:r>
            <w:r>
              <w:rPr>
                <w:b w:val="0"/>
                <w:color w:val="auto"/>
              </w:rPr>
              <w:t>accès</w:t>
            </w:r>
          </w:p>
        </w:tc>
        <w:tc>
          <w:tcPr>
            <w:tcW w:w="4502" w:type="dxa"/>
          </w:tcPr>
          <w:p w14:paraId="7956551E" w14:textId="6353D3FF" w:rsidR="00D5275B" w:rsidRPr="00234085" w:rsidRDefault="00D5275B" w:rsidP="007A25B8">
            <w:pPr>
              <w:spacing w:before="0"/>
              <w:cnfStyle w:val="000000000000" w:firstRow="0" w:lastRow="0" w:firstColumn="0" w:lastColumn="0" w:oddVBand="0" w:evenVBand="0" w:oddHBand="0" w:evenHBand="0" w:firstRowFirstColumn="0" w:firstRowLastColumn="0" w:lastRowFirstColumn="0" w:lastRowLastColumn="0"/>
              <w:rPr>
                <w:color w:val="auto"/>
              </w:rPr>
            </w:pPr>
            <w:r>
              <w:rPr>
                <w:color w:val="auto"/>
              </w:rPr>
              <w:t>La signature d</w:t>
            </w:r>
            <w:r w:rsidR="00FD7006">
              <w:rPr>
                <w:color w:val="auto"/>
              </w:rPr>
              <w:t>’</w:t>
            </w:r>
            <w:r>
              <w:rPr>
                <w:color w:val="auto"/>
              </w:rPr>
              <w:t>un délégué du ministre est requise</w:t>
            </w:r>
          </w:p>
        </w:tc>
      </w:tr>
      <w:tr w:rsidR="00D5275B" w:rsidRPr="00234085" w14:paraId="6EA81E08" w14:textId="77777777" w:rsidTr="007A25B8">
        <w:tc>
          <w:tcPr>
            <w:cnfStyle w:val="001000000000" w:firstRow="0" w:lastRow="0" w:firstColumn="1" w:lastColumn="0" w:oddVBand="0" w:evenVBand="0" w:oddHBand="0" w:evenHBand="0" w:firstRowFirstColumn="0" w:firstRowLastColumn="0" w:lastRowFirstColumn="0" w:lastRowLastColumn="0"/>
            <w:tcW w:w="4502" w:type="dxa"/>
          </w:tcPr>
          <w:p w14:paraId="71F2C3AD" w14:textId="77777777" w:rsidR="00D5275B" w:rsidRPr="00234085" w:rsidRDefault="00D5275B" w:rsidP="007A25B8">
            <w:pPr>
              <w:spacing w:before="0"/>
              <w:rPr>
                <w:b w:val="0"/>
                <w:color w:val="auto"/>
              </w:rPr>
            </w:pPr>
          </w:p>
        </w:tc>
        <w:tc>
          <w:tcPr>
            <w:tcW w:w="4502" w:type="dxa"/>
          </w:tcPr>
          <w:p w14:paraId="0949C8C7" w14:textId="77777777" w:rsidR="00D5275B" w:rsidRPr="00234085" w:rsidRDefault="00D5275B" w:rsidP="007A25B8">
            <w:pPr>
              <w:spacing w:before="0"/>
              <w:cnfStyle w:val="000000000000" w:firstRow="0" w:lastRow="0" w:firstColumn="0" w:lastColumn="0" w:oddVBand="0" w:evenVBand="0" w:oddHBand="0" w:evenHBand="0" w:firstRowFirstColumn="0" w:firstRowLastColumn="0" w:lastRowFirstColumn="0" w:lastRowLastColumn="0"/>
              <w:rPr>
                <w:color w:val="auto"/>
              </w:rPr>
            </w:pPr>
          </w:p>
        </w:tc>
      </w:tr>
    </w:tbl>
    <w:p w14:paraId="10F743C1" w14:textId="77777777" w:rsidR="00C11692" w:rsidRPr="00234085" w:rsidRDefault="00C11692" w:rsidP="00C11692">
      <w:pPr>
        <w:pStyle w:val="Titre1"/>
        <w:rPr>
          <w:sz w:val="22"/>
          <w:szCs w:val="22"/>
        </w:rPr>
      </w:pPr>
      <w:bookmarkStart w:id="3" w:name="_Toc19693663"/>
      <w:r>
        <w:rPr>
          <w:sz w:val="22"/>
          <w:szCs w:val="22"/>
        </w:rPr>
        <w:t>Avantages de la signature numérique</w:t>
      </w:r>
      <w:bookmarkEnd w:id="3"/>
    </w:p>
    <w:p w14:paraId="78EEF071" w14:textId="5F44623D" w:rsidR="00C11692" w:rsidRPr="00234085" w:rsidRDefault="00C11692" w:rsidP="00C11692">
      <w:pPr>
        <w:rPr>
          <w:color w:val="auto"/>
          <w:sz w:val="22"/>
          <w:szCs w:val="22"/>
        </w:rPr>
      </w:pPr>
      <w:r>
        <w:rPr>
          <w:color w:val="auto"/>
          <w:sz w:val="22"/>
          <w:szCs w:val="22"/>
        </w:rPr>
        <w:t>Par le passé, certains utilisateurs préféraient les signatures manuscrites, et certaines entreprises continuent de préférer ce type de signature. Toutefois, avec l</w:t>
      </w:r>
      <w:r w:rsidR="00FD7006">
        <w:rPr>
          <w:color w:val="auto"/>
          <w:sz w:val="22"/>
          <w:szCs w:val="22"/>
        </w:rPr>
        <w:t>’</w:t>
      </w:r>
      <w:r>
        <w:rPr>
          <w:color w:val="auto"/>
          <w:sz w:val="22"/>
          <w:szCs w:val="22"/>
        </w:rPr>
        <w:t xml:space="preserve">apparition de la technologie de la signature numérique, le processus de remise de documents a considérablement changé et de nombreux formulaires sont maintenant signés de manière sûre et efficace de façon numérique. </w:t>
      </w:r>
    </w:p>
    <w:p w14:paraId="018B1B23" w14:textId="1F278E63" w:rsidR="00C11692" w:rsidRPr="00234085" w:rsidRDefault="00C11692" w:rsidP="00C11692">
      <w:pPr>
        <w:rPr>
          <w:color w:val="auto"/>
          <w:sz w:val="22"/>
          <w:szCs w:val="22"/>
        </w:rPr>
      </w:pPr>
      <w:r>
        <w:rPr>
          <w:color w:val="auto"/>
          <w:sz w:val="22"/>
          <w:szCs w:val="22"/>
        </w:rPr>
        <w:lastRenderedPageBreak/>
        <w:t>Ci-dessous sont énumérés les principaux avantages de l</w:t>
      </w:r>
      <w:r w:rsidR="00FD7006">
        <w:rPr>
          <w:color w:val="auto"/>
          <w:sz w:val="22"/>
          <w:szCs w:val="22"/>
        </w:rPr>
        <w:t>’</w:t>
      </w:r>
      <w:r>
        <w:rPr>
          <w:color w:val="auto"/>
          <w:sz w:val="22"/>
          <w:szCs w:val="22"/>
        </w:rPr>
        <w:t>utilisation des signatures numériques :</w:t>
      </w:r>
    </w:p>
    <w:p w14:paraId="509CB966" w14:textId="28334E63" w:rsidR="00C11692" w:rsidRPr="00234085" w:rsidRDefault="00C11692" w:rsidP="00C11692">
      <w:pPr>
        <w:pStyle w:val="Paragraphedeliste"/>
        <w:numPr>
          <w:ilvl w:val="0"/>
          <w:numId w:val="7"/>
        </w:numPr>
        <w:rPr>
          <w:color w:val="auto"/>
          <w:sz w:val="22"/>
          <w:szCs w:val="22"/>
        </w:rPr>
      </w:pPr>
      <w:r>
        <w:rPr>
          <w:color w:val="auto"/>
          <w:sz w:val="22"/>
          <w:szCs w:val="22"/>
        </w:rPr>
        <w:t>Rapidité : Les entreprises n</w:t>
      </w:r>
      <w:r w:rsidR="00FD7006">
        <w:rPr>
          <w:color w:val="auto"/>
          <w:sz w:val="22"/>
          <w:szCs w:val="22"/>
        </w:rPr>
        <w:t>’</w:t>
      </w:r>
      <w:r>
        <w:rPr>
          <w:color w:val="auto"/>
          <w:sz w:val="22"/>
          <w:szCs w:val="22"/>
        </w:rPr>
        <w:t>ont plus à attendre que les documents papier soient envoyés par messagerie. Les documents sont faciles à rédiger, à remplir et à signer par toutes les parties concernées, et ce en peu de temps, quelle que soit la distance géographique entre les parties.</w:t>
      </w:r>
    </w:p>
    <w:p w14:paraId="278153ED" w14:textId="68BD2C2E" w:rsidR="00C11692" w:rsidRPr="00234085" w:rsidRDefault="00C11692" w:rsidP="00C11692">
      <w:pPr>
        <w:pStyle w:val="Paragraphedeliste"/>
        <w:numPr>
          <w:ilvl w:val="0"/>
          <w:numId w:val="7"/>
        </w:numPr>
        <w:rPr>
          <w:color w:val="auto"/>
          <w:sz w:val="22"/>
          <w:szCs w:val="22"/>
        </w:rPr>
      </w:pPr>
      <w:r>
        <w:rPr>
          <w:color w:val="auto"/>
          <w:sz w:val="22"/>
          <w:szCs w:val="22"/>
        </w:rPr>
        <w:t>Coûts : L</w:t>
      </w:r>
      <w:r w:rsidR="00FD7006">
        <w:rPr>
          <w:color w:val="auto"/>
          <w:sz w:val="22"/>
          <w:szCs w:val="22"/>
        </w:rPr>
        <w:t>’</w:t>
      </w:r>
      <w:r>
        <w:rPr>
          <w:color w:val="auto"/>
          <w:sz w:val="22"/>
          <w:szCs w:val="22"/>
        </w:rPr>
        <w:t>utilisation des services postaux ou de messagerie pour les documents papier est beaucoup plus coûteuse que l</w:t>
      </w:r>
      <w:r w:rsidR="00FD7006">
        <w:rPr>
          <w:color w:val="auto"/>
          <w:sz w:val="22"/>
          <w:szCs w:val="22"/>
        </w:rPr>
        <w:t>’</w:t>
      </w:r>
      <w:r>
        <w:rPr>
          <w:color w:val="auto"/>
          <w:sz w:val="22"/>
          <w:szCs w:val="22"/>
        </w:rPr>
        <w:t>utilisation de signatures numériques sur des documents électroniques.</w:t>
      </w:r>
    </w:p>
    <w:p w14:paraId="277D702F" w14:textId="67E58DBA" w:rsidR="00C11692" w:rsidRPr="00234085" w:rsidRDefault="00C11692" w:rsidP="00C11692">
      <w:pPr>
        <w:pStyle w:val="Paragraphedeliste"/>
        <w:numPr>
          <w:ilvl w:val="0"/>
          <w:numId w:val="7"/>
        </w:numPr>
        <w:rPr>
          <w:color w:val="auto"/>
          <w:sz w:val="22"/>
          <w:szCs w:val="22"/>
        </w:rPr>
      </w:pPr>
      <w:r>
        <w:rPr>
          <w:color w:val="auto"/>
          <w:sz w:val="22"/>
          <w:szCs w:val="22"/>
        </w:rPr>
        <w:t>Sécurité : L</w:t>
      </w:r>
      <w:r w:rsidR="00FD7006">
        <w:rPr>
          <w:color w:val="auto"/>
          <w:sz w:val="22"/>
          <w:szCs w:val="22"/>
        </w:rPr>
        <w:t>’</w:t>
      </w:r>
      <w:r>
        <w:rPr>
          <w:color w:val="auto"/>
          <w:sz w:val="22"/>
          <w:szCs w:val="22"/>
        </w:rPr>
        <w:t>utilisation de signatures numériques et de documents électroniques réduit les risques d</w:t>
      </w:r>
      <w:r w:rsidR="00FD7006">
        <w:rPr>
          <w:color w:val="auto"/>
          <w:sz w:val="22"/>
          <w:szCs w:val="22"/>
        </w:rPr>
        <w:t>’</w:t>
      </w:r>
      <w:r>
        <w:rPr>
          <w:color w:val="auto"/>
          <w:sz w:val="22"/>
          <w:szCs w:val="22"/>
        </w:rPr>
        <w:t>interception, de lecture, de destruction ou de modification des documents pendant leur transport.</w:t>
      </w:r>
    </w:p>
    <w:p w14:paraId="124580B0" w14:textId="785F82EE" w:rsidR="00C11692" w:rsidRPr="00234085" w:rsidRDefault="00C11692" w:rsidP="00C11692">
      <w:pPr>
        <w:pStyle w:val="Paragraphedeliste"/>
        <w:numPr>
          <w:ilvl w:val="0"/>
          <w:numId w:val="7"/>
        </w:numPr>
        <w:rPr>
          <w:color w:val="auto"/>
          <w:sz w:val="22"/>
          <w:szCs w:val="22"/>
        </w:rPr>
      </w:pPr>
      <w:r>
        <w:rPr>
          <w:color w:val="auto"/>
          <w:sz w:val="22"/>
          <w:szCs w:val="22"/>
        </w:rPr>
        <w:t>Authenticité : Un document électronique signé de façon numérique et sécurisée donnera au destinataire l</w:t>
      </w:r>
      <w:r w:rsidR="00FD7006">
        <w:rPr>
          <w:color w:val="auto"/>
          <w:sz w:val="22"/>
          <w:szCs w:val="22"/>
        </w:rPr>
        <w:t>’</w:t>
      </w:r>
      <w:r>
        <w:rPr>
          <w:color w:val="auto"/>
          <w:sz w:val="22"/>
          <w:szCs w:val="22"/>
        </w:rPr>
        <w:t>assurance que la signature n</w:t>
      </w:r>
      <w:r w:rsidR="00FD7006">
        <w:rPr>
          <w:color w:val="auto"/>
          <w:sz w:val="22"/>
          <w:szCs w:val="22"/>
        </w:rPr>
        <w:t>’</w:t>
      </w:r>
      <w:r>
        <w:rPr>
          <w:color w:val="auto"/>
          <w:sz w:val="22"/>
          <w:szCs w:val="22"/>
        </w:rPr>
        <w:t>a pas été contrefaite.</w:t>
      </w:r>
    </w:p>
    <w:p w14:paraId="0F66899A" w14:textId="3712F602" w:rsidR="00C11692" w:rsidRPr="00234085" w:rsidRDefault="00C11692" w:rsidP="00C11692">
      <w:pPr>
        <w:pStyle w:val="Paragraphedeliste"/>
        <w:numPr>
          <w:ilvl w:val="0"/>
          <w:numId w:val="7"/>
        </w:numPr>
        <w:rPr>
          <w:color w:val="auto"/>
          <w:sz w:val="22"/>
          <w:szCs w:val="22"/>
        </w:rPr>
      </w:pPr>
      <w:r>
        <w:rPr>
          <w:color w:val="auto"/>
          <w:sz w:val="22"/>
          <w:szCs w:val="22"/>
        </w:rPr>
        <w:t>Non-répudiation : La signature d</w:t>
      </w:r>
      <w:r w:rsidR="00FD7006">
        <w:rPr>
          <w:color w:val="auto"/>
          <w:sz w:val="22"/>
          <w:szCs w:val="22"/>
        </w:rPr>
        <w:t>’</w:t>
      </w:r>
      <w:r>
        <w:rPr>
          <w:color w:val="auto"/>
          <w:sz w:val="22"/>
          <w:szCs w:val="22"/>
        </w:rPr>
        <w:t>un document électronique vous identifie numériquement en tant que signataire et ne peut être refusée par la suite.</w:t>
      </w:r>
    </w:p>
    <w:p w14:paraId="6BB98C1E" w14:textId="14474351" w:rsidR="00C11692" w:rsidRPr="00234085" w:rsidRDefault="00C11692" w:rsidP="00C11692">
      <w:pPr>
        <w:pStyle w:val="Paragraphedeliste"/>
        <w:numPr>
          <w:ilvl w:val="0"/>
          <w:numId w:val="7"/>
        </w:numPr>
        <w:rPr>
          <w:color w:val="auto"/>
          <w:sz w:val="22"/>
          <w:szCs w:val="22"/>
        </w:rPr>
      </w:pPr>
      <w:r>
        <w:rPr>
          <w:color w:val="auto"/>
          <w:sz w:val="22"/>
          <w:szCs w:val="22"/>
        </w:rPr>
        <w:t>Prévention contre l</w:t>
      </w:r>
      <w:r w:rsidR="00FD7006">
        <w:rPr>
          <w:color w:val="auto"/>
          <w:sz w:val="22"/>
          <w:szCs w:val="22"/>
        </w:rPr>
        <w:t>’</w:t>
      </w:r>
      <w:r>
        <w:rPr>
          <w:color w:val="auto"/>
          <w:sz w:val="22"/>
          <w:szCs w:val="22"/>
        </w:rPr>
        <w:t>imposture : Personne d</w:t>
      </w:r>
      <w:r w:rsidR="00FD7006">
        <w:rPr>
          <w:color w:val="auto"/>
          <w:sz w:val="22"/>
          <w:szCs w:val="22"/>
        </w:rPr>
        <w:t>’</w:t>
      </w:r>
      <w:r>
        <w:rPr>
          <w:color w:val="auto"/>
          <w:sz w:val="22"/>
          <w:szCs w:val="22"/>
        </w:rPr>
        <w:t>autre ne peut falsifier votre signature numérique ou soumettre un document électronique en prétendant faussement qu</w:t>
      </w:r>
      <w:r w:rsidR="00FD7006">
        <w:rPr>
          <w:color w:val="auto"/>
          <w:sz w:val="22"/>
          <w:szCs w:val="22"/>
        </w:rPr>
        <w:t>’</w:t>
      </w:r>
      <w:r>
        <w:rPr>
          <w:color w:val="auto"/>
          <w:sz w:val="22"/>
          <w:szCs w:val="22"/>
        </w:rPr>
        <w:t>il a été signé par vous.</w:t>
      </w:r>
    </w:p>
    <w:p w14:paraId="48415D6C" w14:textId="77777777" w:rsidR="00C11692" w:rsidRPr="00234085" w:rsidRDefault="00C11692" w:rsidP="00C11692">
      <w:pPr>
        <w:pStyle w:val="Paragraphedeliste"/>
        <w:numPr>
          <w:ilvl w:val="0"/>
          <w:numId w:val="7"/>
        </w:numPr>
        <w:rPr>
          <w:color w:val="auto"/>
          <w:sz w:val="22"/>
          <w:szCs w:val="22"/>
        </w:rPr>
      </w:pPr>
      <w:r>
        <w:rPr>
          <w:color w:val="auto"/>
          <w:sz w:val="22"/>
          <w:szCs w:val="22"/>
        </w:rPr>
        <w:t>Horodatage : En horodatant vos signatures numériques, vous saurez formellement quand le document a été signé.</w:t>
      </w:r>
    </w:p>
    <w:p w14:paraId="5E2D55DD" w14:textId="458B8E74" w:rsidR="009B1DD7" w:rsidRPr="00234085" w:rsidRDefault="009B1DD7" w:rsidP="009B1DD7">
      <w:pPr>
        <w:pStyle w:val="Titre1"/>
        <w:rPr>
          <w:sz w:val="22"/>
          <w:szCs w:val="22"/>
        </w:rPr>
      </w:pPr>
      <w:bookmarkStart w:id="4" w:name="_Toc19693664"/>
      <w:r>
        <w:rPr>
          <w:sz w:val="22"/>
          <w:szCs w:val="22"/>
        </w:rPr>
        <w:t>Types de signatures numériques</w:t>
      </w:r>
      <w:bookmarkEnd w:id="4"/>
    </w:p>
    <w:p w14:paraId="5BAC5A93" w14:textId="2311E551" w:rsidR="00A03E5C" w:rsidRPr="00234085" w:rsidRDefault="00A03E5C" w:rsidP="00A03E5C">
      <w:pPr>
        <w:rPr>
          <w:color w:val="auto"/>
          <w:sz w:val="22"/>
          <w:szCs w:val="22"/>
        </w:rPr>
      </w:pPr>
      <w:r>
        <w:rPr>
          <w:color w:val="auto"/>
          <w:sz w:val="22"/>
          <w:szCs w:val="22"/>
        </w:rPr>
        <w:t>Les signatures numériques représentent l</w:t>
      </w:r>
      <w:r w:rsidR="00FD7006">
        <w:rPr>
          <w:color w:val="auto"/>
          <w:sz w:val="22"/>
          <w:szCs w:val="22"/>
        </w:rPr>
        <w:t>’</w:t>
      </w:r>
      <w:r>
        <w:rPr>
          <w:color w:val="auto"/>
          <w:sz w:val="22"/>
          <w:szCs w:val="22"/>
        </w:rPr>
        <w:t>évolution de la signature manuscrite traditionnelle et peuvent être utilisées dans de nombreux contextes. Ces signatures sont produites électroniquement et, le plus souvent, essaient de ressembler autant que possible à une signature manuscrite. À Transports Canada, de nombreux formulaires qui n</w:t>
      </w:r>
      <w:r w:rsidR="00FD7006">
        <w:rPr>
          <w:color w:val="auto"/>
          <w:sz w:val="22"/>
          <w:szCs w:val="22"/>
        </w:rPr>
        <w:t>’</w:t>
      </w:r>
      <w:r>
        <w:rPr>
          <w:color w:val="auto"/>
          <w:sz w:val="22"/>
          <w:szCs w:val="22"/>
        </w:rPr>
        <w:t xml:space="preserve">existaient auparavant que sur papier sont maintenant échangés en format électronique, ce qui a accru le besoin de meilleures lignes directrices et normes pour leur utilisation. </w:t>
      </w:r>
    </w:p>
    <w:p w14:paraId="10F31632" w14:textId="40AED135" w:rsidR="00195695" w:rsidRPr="00234085" w:rsidRDefault="00195695" w:rsidP="00195695">
      <w:pPr>
        <w:rPr>
          <w:color w:val="auto"/>
          <w:sz w:val="22"/>
          <w:szCs w:val="22"/>
        </w:rPr>
      </w:pPr>
      <w:r>
        <w:rPr>
          <w:color w:val="auto"/>
          <w:sz w:val="22"/>
          <w:szCs w:val="22"/>
        </w:rPr>
        <w:t>Le type de signature requis est directement lié au type de document que vous signez et au niveau de risque qui lui est associé. Comme certains types de signatures sont plus sûrs que d</w:t>
      </w:r>
      <w:r w:rsidR="00FD7006">
        <w:rPr>
          <w:color w:val="auto"/>
          <w:sz w:val="22"/>
          <w:szCs w:val="22"/>
        </w:rPr>
        <w:t>’</w:t>
      </w:r>
      <w:r>
        <w:rPr>
          <w:color w:val="auto"/>
          <w:sz w:val="22"/>
          <w:szCs w:val="22"/>
        </w:rPr>
        <w:t>autres, vous devrez choisir une signature qui réponde aux exigences de sécurité du document ou du processus, et renseigner vos utilisateurs en conséquence. Vous devez vous poser les questions suivantes :</w:t>
      </w:r>
    </w:p>
    <w:p w14:paraId="31B59C87" w14:textId="40E6D531" w:rsidR="00195695" w:rsidRPr="00234085" w:rsidRDefault="00195695" w:rsidP="00195695">
      <w:pPr>
        <w:pStyle w:val="Paragraphedeliste"/>
        <w:numPr>
          <w:ilvl w:val="0"/>
          <w:numId w:val="10"/>
        </w:numPr>
        <w:spacing w:before="0"/>
        <w:rPr>
          <w:color w:val="auto"/>
          <w:sz w:val="22"/>
          <w:szCs w:val="22"/>
        </w:rPr>
      </w:pPr>
      <w:r>
        <w:rPr>
          <w:color w:val="auto"/>
          <w:sz w:val="22"/>
          <w:szCs w:val="22"/>
        </w:rPr>
        <w:t>Jusqu</w:t>
      </w:r>
      <w:r w:rsidR="00FD7006">
        <w:rPr>
          <w:color w:val="auto"/>
          <w:sz w:val="22"/>
          <w:szCs w:val="22"/>
        </w:rPr>
        <w:t>’</w:t>
      </w:r>
      <w:r>
        <w:rPr>
          <w:color w:val="auto"/>
          <w:sz w:val="22"/>
          <w:szCs w:val="22"/>
        </w:rPr>
        <w:t>à quel point dois-je m</w:t>
      </w:r>
      <w:r w:rsidR="00FD7006">
        <w:rPr>
          <w:color w:val="auto"/>
          <w:sz w:val="22"/>
          <w:szCs w:val="22"/>
        </w:rPr>
        <w:t>’</w:t>
      </w:r>
      <w:r>
        <w:rPr>
          <w:color w:val="auto"/>
          <w:sz w:val="22"/>
          <w:szCs w:val="22"/>
        </w:rPr>
        <w:t xml:space="preserve">assurer que la bonne personne a signé le document? </w:t>
      </w:r>
    </w:p>
    <w:p w14:paraId="10CFDA36" w14:textId="3DFCFB34" w:rsidR="00195695" w:rsidRPr="00234085" w:rsidRDefault="00195695" w:rsidP="00195695">
      <w:pPr>
        <w:pStyle w:val="Paragraphedeliste"/>
        <w:numPr>
          <w:ilvl w:val="0"/>
          <w:numId w:val="10"/>
        </w:numPr>
        <w:spacing w:before="0"/>
        <w:rPr>
          <w:color w:val="auto"/>
          <w:sz w:val="22"/>
          <w:szCs w:val="22"/>
        </w:rPr>
      </w:pPr>
      <w:r>
        <w:rPr>
          <w:color w:val="auto"/>
          <w:sz w:val="22"/>
          <w:szCs w:val="22"/>
        </w:rPr>
        <w:t>La personne me fournira-t-elle le document d</w:t>
      </w:r>
      <w:r w:rsidR="00FD7006">
        <w:rPr>
          <w:color w:val="auto"/>
          <w:sz w:val="22"/>
          <w:szCs w:val="22"/>
        </w:rPr>
        <w:t>’</w:t>
      </w:r>
      <w:r>
        <w:rPr>
          <w:color w:val="auto"/>
          <w:sz w:val="22"/>
          <w:szCs w:val="22"/>
        </w:rPr>
        <w:t>une autre façon, plus sécuritaire?</w:t>
      </w:r>
    </w:p>
    <w:p w14:paraId="0C43F69D" w14:textId="77777777" w:rsidR="009B1DD7" w:rsidRPr="00234085" w:rsidRDefault="009B1DD7" w:rsidP="009B1DD7">
      <w:pPr>
        <w:rPr>
          <w:color w:val="auto"/>
          <w:sz w:val="22"/>
          <w:szCs w:val="22"/>
        </w:rPr>
      </w:pPr>
      <w:r>
        <w:rPr>
          <w:color w:val="auto"/>
          <w:sz w:val="22"/>
          <w:szCs w:val="22"/>
        </w:rPr>
        <w:t xml:space="preserve">Il existe plusieurs types et utilisations de signatures numériques. Pour commencer, les signatures numériques peuvent être en ligne ou hors ligne. </w:t>
      </w:r>
    </w:p>
    <w:p w14:paraId="26588F72" w14:textId="39E4A81A" w:rsidR="009B1DD7" w:rsidRPr="00234085" w:rsidRDefault="009B1DD7" w:rsidP="00F650C1">
      <w:pPr>
        <w:pStyle w:val="Paragraphedeliste"/>
        <w:numPr>
          <w:ilvl w:val="0"/>
          <w:numId w:val="4"/>
        </w:numPr>
        <w:spacing w:before="0"/>
        <w:rPr>
          <w:color w:val="auto"/>
          <w:sz w:val="22"/>
          <w:szCs w:val="22"/>
        </w:rPr>
      </w:pPr>
      <w:r>
        <w:rPr>
          <w:color w:val="auto"/>
          <w:sz w:val="22"/>
          <w:szCs w:val="22"/>
        </w:rPr>
        <w:t>Signatures hors ligne : Définies comme des signatures dans des documents en format Word ou PDF, qui sont échangés par courrier électronique ou d</w:t>
      </w:r>
      <w:r w:rsidR="00FD7006">
        <w:rPr>
          <w:color w:val="auto"/>
          <w:sz w:val="22"/>
          <w:szCs w:val="22"/>
        </w:rPr>
        <w:t>’</w:t>
      </w:r>
      <w:r>
        <w:rPr>
          <w:color w:val="auto"/>
          <w:sz w:val="22"/>
          <w:szCs w:val="22"/>
        </w:rPr>
        <w:t>autres méthodes.</w:t>
      </w:r>
    </w:p>
    <w:p w14:paraId="2E83DAE9" w14:textId="77777777" w:rsidR="009B1DD7" w:rsidRPr="00234085" w:rsidRDefault="009B1DD7" w:rsidP="009B1DD7">
      <w:pPr>
        <w:pStyle w:val="Paragraphedeliste"/>
        <w:numPr>
          <w:ilvl w:val="0"/>
          <w:numId w:val="4"/>
        </w:numPr>
        <w:rPr>
          <w:color w:val="auto"/>
          <w:sz w:val="22"/>
          <w:szCs w:val="22"/>
        </w:rPr>
      </w:pPr>
      <w:r>
        <w:rPr>
          <w:color w:val="auto"/>
          <w:sz w:val="22"/>
          <w:szCs w:val="22"/>
        </w:rPr>
        <w:t xml:space="preserve">Signatures en ligne : Utilisées ou mises au point dans le cadre de solutions. Elles peuvent prendre la forme de cases à cocher ou de boutons, combinés avec la saisie de métadonnées appropriées. </w:t>
      </w:r>
    </w:p>
    <w:p w14:paraId="15F5A5A0" w14:textId="0ACBF98A" w:rsidR="009B1DD7" w:rsidRPr="00234085" w:rsidRDefault="009B1DD7" w:rsidP="009B1DD7">
      <w:pPr>
        <w:rPr>
          <w:color w:val="auto"/>
          <w:sz w:val="22"/>
          <w:szCs w:val="22"/>
        </w:rPr>
      </w:pPr>
      <w:r>
        <w:rPr>
          <w:color w:val="auto"/>
          <w:sz w:val="22"/>
          <w:szCs w:val="22"/>
        </w:rPr>
        <w:t>Les signatures numériques se distinguent également par le niveau de sécurité qu</w:t>
      </w:r>
      <w:r w:rsidR="00FD7006">
        <w:rPr>
          <w:color w:val="auto"/>
          <w:sz w:val="22"/>
          <w:szCs w:val="22"/>
        </w:rPr>
        <w:t>’</w:t>
      </w:r>
      <w:r>
        <w:rPr>
          <w:color w:val="auto"/>
          <w:sz w:val="22"/>
          <w:szCs w:val="22"/>
        </w:rPr>
        <w:t xml:space="preserve">elles offrent. Il existe plusieurs types et styles de signatures numériques : </w:t>
      </w:r>
    </w:p>
    <w:p w14:paraId="32C7673E" w14:textId="62B97985" w:rsidR="00877904" w:rsidRPr="00234085" w:rsidRDefault="009B1DD7" w:rsidP="00F650C1">
      <w:pPr>
        <w:pStyle w:val="Paragraphedeliste"/>
        <w:numPr>
          <w:ilvl w:val="0"/>
          <w:numId w:val="5"/>
        </w:numPr>
        <w:spacing w:before="0"/>
        <w:rPr>
          <w:color w:val="auto"/>
          <w:sz w:val="22"/>
          <w:szCs w:val="22"/>
        </w:rPr>
      </w:pPr>
      <w:r>
        <w:rPr>
          <w:color w:val="auto"/>
          <w:sz w:val="22"/>
          <w:szCs w:val="22"/>
        </w:rPr>
        <w:t>Signature sécurisée : Signature apposée sur un document à l</w:t>
      </w:r>
      <w:r w:rsidR="00FD7006">
        <w:rPr>
          <w:color w:val="auto"/>
          <w:sz w:val="22"/>
          <w:szCs w:val="22"/>
        </w:rPr>
        <w:t>’</w:t>
      </w:r>
      <w:r>
        <w:rPr>
          <w:color w:val="auto"/>
          <w:sz w:val="22"/>
          <w:szCs w:val="22"/>
        </w:rPr>
        <w:t>aide d</w:t>
      </w:r>
      <w:r w:rsidR="00FD7006">
        <w:rPr>
          <w:color w:val="auto"/>
          <w:sz w:val="22"/>
          <w:szCs w:val="22"/>
        </w:rPr>
        <w:t>’</w:t>
      </w:r>
      <w:r>
        <w:rPr>
          <w:color w:val="auto"/>
          <w:sz w:val="22"/>
          <w:szCs w:val="22"/>
        </w:rPr>
        <w:t>un certificat personnel et couplée à une identité qui a été prouvée à un niveau d</w:t>
      </w:r>
      <w:r w:rsidR="00FD7006">
        <w:rPr>
          <w:color w:val="auto"/>
          <w:sz w:val="22"/>
          <w:szCs w:val="22"/>
        </w:rPr>
        <w:t>’</w:t>
      </w:r>
      <w:r>
        <w:rPr>
          <w:color w:val="auto"/>
          <w:sz w:val="22"/>
          <w:szCs w:val="22"/>
        </w:rPr>
        <w:t>assurance supérieur.</w:t>
      </w:r>
    </w:p>
    <w:p w14:paraId="3E22BDC1" w14:textId="77777777" w:rsidR="00877904" w:rsidRPr="00234085" w:rsidRDefault="00877904" w:rsidP="00877904">
      <w:pPr>
        <w:pStyle w:val="Paragraphedeliste"/>
        <w:numPr>
          <w:ilvl w:val="1"/>
          <w:numId w:val="5"/>
        </w:numPr>
        <w:rPr>
          <w:color w:val="auto"/>
          <w:sz w:val="22"/>
          <w:szCs w:val="22"/>
        </w:rPr>
      </w:pPr>
      <w:r>
        <w:rPr>
          <w:color w:val="auto"/>
          <w:sz w:val="22"/>
          <w:szCs w:val="22"/>
        </w:rPr>
        <w:t xml:space="preserve">Signature apposée avec votre certificat </w:t>
      </w:r>
      <w:proofErr w:type="spellStart"/>
      <w:r>
        <w:rPr>
          <w:color w:val="auto"/>
          <w:sz w:val="22"/>
          <w:szCs w:val="22"/>
        </w:rPr>
        <w:t>maCLÉ</w:t>
      </w:r>
      <w:proofErr w:type="spellEnd"/>
      <w:r>
        <w:rPr>
          <w:color w:val="auto"/>
          <w:sz w:val="22"/>
          <w:szCs w:val="22"/>
        </w:rPr>
        <w:t>.</w:t>
      </w:r>
    </w:p>
    <w:p w14:paraId="58DBDBE1" w14:textId="77777777" w:rsidR="00BB3BC9" w:rsidRPr="00234085" w:rsidRDefault="00BB3BC9" w:rsidP="00BB3BC9">
      <w:pPr>
        <w:pStyle w:val="Paragraphedeliste"/>
        <w:ind w:left="1440"/>
        <w:rPr>
          <w:color w:val="auto"/>
          <w:sz w:val="22"/>
          <w:szCs w:val="22"/>
        </w:rPr>
      </w:pPr>
    </w:p>
    <w:p w14:paraId="2115BA9B" w14:textId="52A40C5E" w:rsidR="009B1DD7" w:rsidRPr="00234085" w:rsidRDefault="009B1DD7" w:rsidP="009B1DD7">
      <w:pPr>
        <w:pStyle w:val="Paragraphedeliste"/>
        <w:numPr>
          <w:ilvl w:val="0"/>
          <w:numId w:val="5"/>
        </w:numPr>
        <w:rPr>
          <w:color w:val="auto"/>
          <w:sz w:val="22"/>
          <w:szCs w:val="22"/>
        </w:rPr>
      </w:pPr>
      <w:r>
        <w:rPr>
          <w:color w:val="auto"/>
          <w:sz w:val="22"/>
          <w:szCs w:val="22"/>
        </w:rPr>
        <w:t>Signature simple : Signature à l</w:t>
      </w:r>
      <w:r w:rsidR="00FD7006">
        <w:rPr>
          <w:color w:val="auto"/>
          <w:sz w:val="22"/>
          <w:szCs w:val="22"/>
        </w:rPr>
        <w:t>’</w:t>
      </w:r>
      <w:r>
        <w:rPr>
          <w:color w:val="auto"/>
          <w:sz w:val="22"/>
          <w:szCs w:val="22"/>
        </w:rPr>
        <w:t>aide d</w:t>
      </w:r>
      <w:r w:rsidR="00FD7006">
        <w:rPr>
          <w:color w:val="auto"/>
          <w:sz w:val="22"/>
          <w:szCs w:val="22"/>
        </w:rPr>
        <w:t>’</w:t>
      </w:r>
      <w:r>
        <w:rPr>
          <w:color w:val="auto"/>
          <w:sz w:val="22"/>
          <w:szCs w:val="22"/>
        </w:rPr>
        <w:t>un stylet de saisie, dactylographiée ou basée sur une image, qui est apposée sur un document avec peu ou pas de validation d</w:t>
      </w:r>
      <w:r w:rsidR="00FD7006">
        <w:rPr>
          <w:color w:val="auto"/>
          <w:sz w:val="22"/>
          <w:szCs w:val="22"/>
        </w:rPr>
        <w:t>’</w:t>
      </w:r>
      <w:r>
        <w:rPr>
          <w:color w:val="auto"/>
          <w:sz w:val="22"/>
          <w:szCs w:val="22"/>
        </w:rPr>
        <w:t>identité. Il s</w:t>
      </w:r>
      <w:r w:rsidR="00FD7006">
        <w:rPr>
          <w:color w:val="auto"/>
          <w:sz w:val="22"/>
          <w:szCs w:val="22"/>
        </w:rPr>
        <w:t>’</w:t>
      </w:r>
      <w:r>
        <w:rPr>
          <w:color w:val="auto"/>
          <w:sz w:val="22"/>
          <w:szCs w:val="22"/>
        </w:rPr>
        <w:t>agit du type de signature le plus élémentaire; il convient aux transactions à faible risque et, dans certains cas, il devra être associé à une vérification d</w:t>
      </w:r>
      <w:r w:rsidR="00FD7006">
        <w:rPr>
          <w:color w:val="auto"/>
          <w:sz w:val="22"/>
          <w:szCs w:val="22"/>
        </w:rPr>
        <w:t>’</w:t>
      </w:r>
      <w:r>
        <w:rPr>
          <w:color w:val="auto"/>
          <w:sz w:val="22"/>
          <w:szCs w:val="22"/>
        </w:rPr>
        <w:t>identité hors ligne.</w:t>
      </w:r>
    </w:p>
    <w:p w14:paraId="429E47C5" w14:textId="77777777" w:rsidR="00877904" w:rsidRPr="00234085" w:rsidRDefault="00877904" w:rsidP="00877904">
      <w:pPr>
        <w:pStyle w:val="Paragraphedeliste"/>
        <w:numPr>
          <w:ilvl w:val="1"/>
          <w:numId w:val="5"/>
        </w:numPr>
        <w:rPr>
          <w:color w:val="auto"/>
          <w:sz w:val="22"/>
          <w:szCs w:val="22"/>
        </w:rPr>
      </w:pPr>
      <w:r>
        <w:rPr>
          <w:color w:val="auto"/>
          <w:sz w:val="22"/>
          <w:szCs w:val="22"/>
        </w:rPr>
        <w:t xml:space="preserve">Numérisation de votre signature </w:t>
      </w:r>
    </w:p>
    <w:p w14:paraId="4D3433B2" w14:textId="77777777" w:rsidR="00877904" w:rsidRPr="00234085" w:rsidRDefault="00877904" w:rsidP="00877904">
      <w:pPr>
        <w:pStyle w:val="Paragraphedeliste"/>
        <w:numPr>
          <w:ilvl w:val="1"/>
          <w:numId w:val="5"/>
        </w:numPr>
        <w:rPr>
          <w:color w:val="auto"/>
          <w:sz w:val="22"/>
          <w:szCs w:val="22"/>
        </w:rPr>
      </w:pPr>
      <w:r>
        <w:rPr>
          <w:color w:val="auto"/>
          <w:sz w:val="22"/>
          <w:szCs w:val="22"/>
        </w:rPr>
        <w:t>Saisie de la signature par stylet</w:t>
      </w:r>
    </w:p>
    <w:p w14:paraId="66B0196A" w14:textId="77777777" w:rsidR="00877904" w:rsidRPr="00234085" w:rsidRDefault="00877904" w:rsidP="00877904">
      <w:pPr>
        <w:pStyle w:val="Paragraphedeliste"/>
        <w:numPr>
          <w:ilvl w:val="1"/>
          <w:numId w:val="5"/>
        </w:numPr>
        <w:rPr>
          <w:color w:val="auto"/>
          <w:sz w:val="22"/>
          <w:szCs w:val="22"/>
        </w:rPr>
      </w:pPr>
      <w:r>
        <w:rPr>
          <w:color w:val="auto"/>
          <w:sz w:val="22"/>
          <w:szCs w:val="22"/>
        </w:rPr>
        <w:t xml:space="preserve">Signature dactylographiée sur un document </w:t>
      </w:r>
    </w:p>
    <w:p w14:paraId="421DFBC7" w14:textId="2B81B848" w:rsidR="00877904" w:rsidRPr="00234085" w:rsidRDefault="00BB3BC9" w:rsidP="00877904">
      <w:pPr>
        <w:rPr>
          <w:color w:val="auto"/>
          <w:sz w:val="22"/>
          <w:szCs w:val="22"/>
        </w:rPr>
      </w:pPr>
      <w:r>
        <w:rPr>
          <w:color w:val="auto"/>
          <w:sz w:val="22"/>
          <w:szCs w:val="22"/>
        </w:rPr>
        <w:t xml:space="preserve">Les </w:t>
      </w:r>
      <w:proofErr w:type="spellStart"/>
      <w:r>
        <w:rPr>
          <w:color w:val="auto"/>
          <w:sz w:val="22"/>
          <w:szCs w:val="22"/>
        </w:rPr>
        <w:t>adopteurs</w:t>
      </w:r>
      <w:proofErr w:type="spellEnd"/>
      <w:r>
        <w:rPr>
          <w:color w:val="auto"/>
          <w:sz w:val="22"/>
          <w:szCs w:val="22"/>
        </w:rPr>
        <w:t xml:space="preserve"> précoces de signatures numériques se concentreront principalement sur les signatures hors ligne. Celles-ci sont considérées comme étant à la fois moins risquées et plus faciles à mettre en œuvre. Les </w:t>
      </w:r>
      <w:proofErr w:type="spellStart"/>
      <w:r>
        <w:rPr>
          <w:color w:val="auto"/>
          <w:sz w:val="22"/>
          <w:szCs w:val="22"/>
        </w:rPr>
        <w:t>adopteurs</w:t>
      </w:r>
      <w:proofErr w:type="spellEnd"/>
      <w:r>
        <w:rPr>
          <w:color w:val="auto"/>
          <w:sz w:val="22"/>
          <w:szCs w:val="22"/>
        </w:rPr>
        <w:t xml:space="preserve"> précoces se serviront principalement d</w:t>
      </w:r>
      <w:r w:rsidR="00FD7006">
        <w:rPr>
          <w:color w:val="auto"/>
          <w:sz w:val="22"/>
          <w:szCs w:val="22"/>
        </w:rPr>
        <w:t>’</w:t>
      </w:r>
      <w:r>
        <w:rPr>
          <w:color w:val="auto"/>
          <w:sz w:val="22"/>
          <w:szCs w:val="22"/>
        </w:rPr>
        <w:t>une signature numérique pour des documents ou processus de niveau d</w:t>
      </w:r>
      <w:r w:rsidR="00FD7006">
        <w:rPr>
          <w:color w:val="auto"/>
          <w:sz w:val="22"/>
          <w:szCs w:val="22"/>
        </w:rPr>
        <w:t>’</w:t>
      </w:r>
      <w:r>
        <w:rPr>
          <w:color w:val="auto"/>
          <w:sz w:val="22"/>
          <w:szCs w:val="22"/>
        </w:rPr>
        <w:t>assurance 1 et 2, de sorte que les signatures simples seront plus courantes durant cette phase.</w:t>
      </w:r>
    </w:p>
    <w:p w14:paraId="0A56149A" w14:textId="1C2814FB" w:rsidR="00C340BA" w:rsidRPr="00234085" w:rsidRDefault="00C340BA" w:rsidP="005A6E24">
      <w:pPr>
        <w:pStyle w:val="Titre1"/>
        <w:rPr>
          <w:color w:val="auto"/>
          <w:sz w:val="22"/>
          <w:szCs w:val="22"/>
        </w:rPr>
      </w:pPr>
      <w:bookmarkStart w:id="5" w:name="_Toc19693665"/>
      <w:r>
        <w:rPr>
          <w:color w:val="auto"/>
          <w:sz w:val="22"/>
          <w:szCs w:val="22"/>
        </w:rPr>
        <w:t>Logiciel approprié à utiliser</w:t>
      </w:r>
      <w:bookmarkEnd w:id="5"/>
    </w:p>
    <w:p w14:paraId="6B92684C" w14:textId="576FD2F6" w:rsidR="00C340BA" w:rsidRPr="00234085" w:rsidRDefault="00C340BA" w:rsidP="00C340BA">
      <w:pPr>
        <w:rPr>
          <w:color w:val="auto"/>
          <w:sz w:val="22"/>
          <w:szCs w:val="22"/>
        </w:rPr>
      </w:pPr>
      <w:r>
        <w:rPr>
          <w:color w:val="auto"/>
          <w:sz w:val="22"/>
          <w:szCs w:val="22"/>
        </w:rPr>
        <w:t>Il sera nécessaire de déterminer le type de logiciel approprié que vous utiliserez pour créer et signer le formulaire à l</w:t>
      </w:r>
      <w:r w:rsidR="00FD7006">
        <w:rPr>
          <w:color w:val="auto"/>
          <w:sz w:val="22"/>
          <w:szCs w:val="22"/>
        </w:rPr>
        <w:t>’</w:t>
      </w:r>
      <w:r>
        <w:rPr>
          <w:color w:val="auto"/>
          <w:sz w:val="22"/>
          <w:szCs w:val="22"/>
        </w:rPr>
        <w:t>aide d</w:t>
      </w:r>
      <w:r w:rsidR="00FD7006">
        <w:rPr>
          <w:color w:val="auto"/>
          <w:sz w:val="22"/>
          <w:szCs w:val="22"/>
        </w:rPr>
        <w:t>’</w:t>
      </w:r>
      <w:r>
        <w:rPr>
          <w:color w:val="auto"/>
          <w:sz w:val="22"/>
          <w:szCs w:val="22"/>
        </w:rPr>
        <w:t>une signature numérique. Les solutions suivantes sont actuellement permises à TC et les instructions aux utilisateurs correspondantes sont décrites à l</w:t>
      </w:r>
      <w:r w:rsidR="00FD7006">
        <w:rPr>
          <w:color w:val="auto"/>
          <w:sz w:val="22"/>
          <w:szCs w:val="22"/>
        </w:rPr>
        <w:t>’</w:t>
      </w:r>
      <w:r>
        <w:rPr>
          <w:color w:val="auto"/>
          <w:sz w:val="22"/>
          <w:szCs w:val="22"/>
        </w:rPr>
        <w:t>annexe B :</w:t>
      </w:r>
    </w:p>
    <w:p w14:paraId="79052E04" w14:textId="77777777" w:rsidR="00C340BA" w:rsidRPr="00234085" w:rsidRDefault="00C340BA" w:rsidP="00C340BA">
      <w:pPr>
        <w:spacing w:before="120"/>
        <w:rPr>
          <w:color w:val="auto"/>
          <w:sz w:val="22"/>
          <w:szCs w:val="22"/>
        </w:rPr>
      </w:pPr>
    </w:p>
    <w:tbl>
      <w:tblPr>
        <w:tblStyle w:val="TableauGrille1Clair"/>
        <w:tblW w:w="0" w:type="auto"/>
        <w:tblLook w:val="04A0" w:firstRow="1" w:lastRow="0" w:firstColumn="1" w:lastColumn="0" w:noHBand="0" w:noVBand="1"/>
      </w:tblPr>
      <w:tblGrid>
        <w:gridCol w:w="2065"/>
        <w:gridCol w:w="1890"/>
        <w:gridCol w:w="1890"/>
        <w:gridCol w:w="3150"/>
      </w:tblGrid>
      <w:tr w:rsidR="00C340BA" w:rsidRPr="00234085" w14:paraId="56DA5105" w14:textId="6B46D477" w:rsidTr="00C34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37723B6" w14:textId="46C68027" w:rsidR="00C340BA" w:rsidRPr="00234085" w:rsidRDefault="00C340BA" w:rsidP="00C340BA">
            <w:pPr>
              <w:spacing w:before="0"/>
              <w:jc w:val="center"/>
              <w:rPr>
                <w:color w:val="auto"/>
              </w:rPr>
            </w:pPr>
            <w:r>
              <w:rPr>
                <w:color w:val="auto"/>
              </w:rPr>
              <w:t>Logiciel</w:t>
            </w:r>
          </w:p>
        </w:tc>
        <w:tc>
          <w:tcPr>
            <w:tcW w:w="1890" w:type="dxa"/>
          </w:tcPr>
          <w:p w14:paraId="60CDBCDF" w14:textId="69E91052" w:rsidR="00C340BA" w:rsidRPr="00234085" w:rsidRDefault="00C340BA" w:rsidP="00C340BA">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Utilisé pour créer des formulaires à signature numérique</w:t>
            </w:r>
          </w:p>
        </w:tc>
        <w:tc>
          <w:tcPr>
            <w:tcW w:w="1890" w:type="dxa"/>
          </w:tcPr>
          <w:p w14:paraId="2CA1D0F7" w14:textId="2D2402EA" w:rsidR="00C340BA" w:rsidRPr="00234085" w:rsidRDefault="00C340BA" w:rsidP="00C340BA">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Utilisé pour signer des formulaires à signature numérique</w:t>
            </w:r>
          </w:p>
        </w:tc>
        <w:tc>
          <w:tcPr>
            <w:tcW w:w="3150" w:type="dxa"/>
          </w:tcPr>
          <w:p w14:paraId="1751C7AD" w14:textId="58ED8EA1" w:rsidR="00C340BA" w:rsidRPr="00234085" w:rsidRDefault="00C340BA" w:rsidP="00C340BA">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Remarques</w:t>
            </w:r>
          </w:p>
        </w:tc>
      </w:tr>
      <w:tr w:rsidR="00C340BA" w:rsidRPr="00234085" w14:paraId="6CCE1232" w14:textId="376607CC" w:rsidTr="00C340BA">
        <w:tc>
          <w:tcPr>
            <w:cnfStyle w:val="001000000000" w:firstRow="0" w:lastRow="0" w:firstColumn="1" w:lastColumn="0" w:oddVBand="0" w:evenVBand="0" w:oddHBand="0" w:evenHBand="0" w:firstRowFirstColumn="0" w:firstRowLastColumn="0" w:lastRowFirstColumn="0" w:lastRowLastColumn="0"/>
            <w:tcW w:w="2065" w:type="dxa"/>
          </w:tcPr>
          <w:p w14:paraId="10631CFD" w14:textId="3B6ED80B" w:rsidR="00C340BA" w:rsidRPr="00234085" w:rsidRDefault="00C340BA" w:rsidP="00BD3634">
            <w:pPr>
              <w:spacing w:before="0"/>
              <w:rPr>
                <w:b w:val="0"/>
                <w:color w:val="auto"/>
              </w:rPr>
            </w:pPr>
            <w:r>
              <w:rPr>
                <w:b w:val="0"/>
                <w:color w:val="auto"/>
              </w:rPr>
              <w:t>Adobe Reader</w:t>
            </w:r>
          </w:p>
        </w:tc>
        <w:tc>
          <w:tcPr>
            <w:tcW w:w="1890" w:type="dxa"/>
          </w:tcPr>
          <w:p w14:paraId="050F2E5A" w14:textId="5A8A540A" w:rsidR="00C340BA" w:rsidRPr="00234085"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1890" w:type="dxa"/>
          </w:tcPr>
          <w:p w14:paraId="455BC62A" w14:textId="2A7EFD76" w:rsidR="00C340BA" w:rsidRPr="00234085"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3150" w:type="dxa"/>
          </w:tcPr>
          <w:p w14:paraId="6045EFAE" w14:textId="77777777" w:rsidR="00C340BA" w:rsidRPr="00234085"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C340BA" w:rsidRPr="00234085" w14:paraId="372C2066" w14:textId="7608C67E" w:rsidTr="00C340BA">
        <w:tc>
          <w:tcPr>
            <w:cnfStyle w:val="001000000000" w:firstRow="0" w:lastRow="0" w:firstColumn="1" w:lastColumn="0" w:oddVBand="0" w:evenVBand="0" w:oddHBand="0" w:evenHBand="0" w:firstRowFirstColumn="0" w:firstRowLastColumn="0" w:lastRowFirstColumn="0" w:lastRowLastColumn="0"/>
            <w:tcW w:w="2065" w:type="dxa"/>
          </w:tcPr>
          <w:p w14:paraId="389CF94E" w14:textId="20D548CF" w:rsidR="00C340BA" w:rsidRPr="00234085" w:rsidRDefault="00C340BA" w:rsidP="00BD3634">
            <w:pPr>
              <w:spacing w:before="0"/>
              <w:rPr>
                <w:b w:val="0"/>
                <w:color w:val="auto"/>
              </w:rPr>
            </w:pPr>
            <w:r>
              <w:rPr>
                <w:b w:val="0"/>
                <w:color w:val="auto"/>
              </w:rPr>
              <w:t>Microsoft Office</w:t>
            </w:r>
          </w:p>
        </w:tc>
        <w:tc>
          <w:tcPr>
            <w:tcW w:w="1890" w:type="dxa"/>
          </w:tcPr>
          <w:p w14:paraId="54814FB6" w14:textId="07C6EF75" w:rsidR="00C340BA" w:rsidRPr="00234085"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1890" w:type="dxa"/>
          </w:tcPr>
          <w:p w14:paraId="791509F6" w14:textId="3A1C1337" w:rsidR="00C340BA" w:rsidRPr="00234085"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3150" w:type="dxa"/>
          </w:tcPr>
          <w:p w14:paraId="49B3B946" w14:textId="77777777" w:rsidR="00C340BA" w:rsidRPr="00234085"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C340BA" w:rsidRPr="00234085" w14:paraId="3849B65B" w14:textId="0ED782AE" w:rsidTr="00C340BA">
        <w:tc>
          <w:tcPr>
            <w:cnfStyle w:val="001000000000" w:firstRow="0" w:lastRow="0" w:firstColumn="1" w:lastColumn="0" w:oddVBand="0" w:evenVBand="0" w:oddHBand="0" w:evenHBand="0" w:firstRowFirstColumn="0" w:firstRowLastColumn="0" w:lastRowFirstColumn="0" w:lastRowLastColumn="0"/>
            <w:tcW w:w="2065" w:type="dxa"/>
          </w:tcPr>
          <w:p w14:paraId="32E3B09D" w14:textId="65FCC6B5" w:rsidR="00C340BA" w:rsidRPr="00234085" w:rsidRDefault="00C340BA" w:rsidP="00BD3634">
            <w:pPr>
              <w:spacing w:before="0"/>
              <w:rPr>
                <w:color w:val="auto"/>
              </w:rPr>
            </w:pPr>
            <w:proofErr w:type="spellStart"/>
            <w:r>
              <w:rPr>
                <w:b w:val="0"/>
                <w:color w:val="auto"/>
              </w:rPr>
              <w:t>Foxit</w:t>
            </w:r>
            <w:proofErr w:type="spellEnd"/>
            <w:r>
              <w:rPr>
                <w:b w:val="0"/>
                <w:color w:val="auto"/>
              </w:rPr>
              <w:t xml:space="preserve"> </w:t>
            </w:r>
            <w:proofErr w:type="spellStart"/>
            <w:r>
              <w:rPr>
                <w:b w:val="0"/>
                <w:color w:val="auto"/>
              </w:rPr>
              <w:t>PhantomPDF</w:t>
            </w:r>
            <w:proofErr w:type="spellEnd"/>
          </w:p>
        </w:tc>
        <w:tc>
          <w:tcPr>
            <w:tcW w:w="1890" w:type="dxa"/>
          </w:tcPr>
          <w:p w14:paraId="2F0AD4BF" w14:textId="75DD1D96" w:rsidR="00C340BA" w:rsidRPr="00234085"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1890" w:type="dxa"/>
          </w:tcPr>
          <w:p w14:paraId="63FB3C6B" w14:textId="186EA5B1" w:rsidR="00C340BA" w:rsidRPr="00234085"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Oui</w:t>
            </w:r>
          </w:p>
        </w:tc>
        <w:tc>
          <w:tcPr>
            <w:tcW w:w="3150" w:type="dxa"/>
          </w:tcPr>
          <w:p w14:paraId="7CBD154A" w14:textId="77777777" w:rsidR="00C340BA" w:rsidRPr="00234085" w:rsidRDefault="00C340BA" w:rsidP="00C340BA">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5D57316D" w14:textId="21AAD8BC" w:rsidR="001411B7" w:rsidRPr="00234085" w:rsidRDefault="00195695" w:rsidP="005A6E24">
      <w:pPr>
        <w:pStyle w:val="Titre1"/>
        <w:rPr>
          <w:color w:val="auto"/>
          <w:sz w:val="22"/>
          <w:szCs w:val="22"/>
        </w:rPr>
      </w:pPr>
      <w:bookmarkStart w:id="6" w:name="_Toc19693666"/>
      <w:r>
        <w:rPr>
          <w:color w:val="auto"/>
          <w:sz w:val="22"/>
          <w:szCs w:val="22"/>
        </w:rPr>
        <w:t>Scénarios de signature numérique</w:t>
      </w:r>
      <w:bookmarkEnd w:id="6"/>
    </w:p>
    <w:p w14:paraId="722201BC" w14:textId="77777777" w:rsidR="003F2166" w:rsidRPr="00234085" w:rsidRDefault="003F2166" w:rsidP="001411B7">
      <w:pPr>
        <w:spacing w:before="0"/>
        <w:rPr>
          <w:b/>
          <w:color w:val="auto"/>
        </w:rPr>
      </w:pPr>
    </w:p>
    <w:p w14:paraId="75101B28" w14:textId="77777777" w:rsidR="001411B7" w:rsidRPr="00234085" w:rsidRDefault="001411B7" w:rsidP="001411B7">
      <w:pPr>
        <w:spacing w:before="0"/>
        <w:rPr>
          <w:b/>
          <w:color w:val="auto"/>
          <w:sz w:val="22"/>
          <w:szCs w:val="22"/>
        </w:rPr>
      </w:pPr>
      <w:r>
        <w:rPr>
          <w:b/>
          <w:color w:val="auto"/>
          <w:sz w:val="22"/>
          <w:szCs w:val="22"/>
        </w:rPr>
        <w:t>Scénario 1</w:t>
      </w:r>
    </w:p>
    <w:p w14:paraId="018BFAD2" w14:textId="77777777" w:rsidR="003F2166" w:rsidRPr="00234085" w:rsidRDefault="003F2166" w:rsidP="001411B7">
      <w:pPr>
        <w:spacing w:before="0"/>
        <w:rPr>
          <w:b/>
          <w:color w:val="auto"/>
          <w:sz w:val="22"/>
          <w:szCs w:val="22"/>
        </w:rPr>
      </w:pPr>
    </w:p>
    <w:p w14:paraId="74AEEB20" w14:textId="14DFC02F" w:rsidR="003F2166" w:rsidRPr="00234085" w:rsidRDefault="001411B7" w:rsidP="003F2166">
      <w:pPr>
        <w:spacing w:before="0"/>
        <w:rPr>
          <w:color w:val="auto"/>
          <w:sz w:val="22"/>
          <w:szCs w:val="22"/>
        </w:rPr>
      </w:pPr>
      <w:r>
        <w:rPr>
          <w:color w:val="auto"/>
          <w:sz w:val="22"/>
          <w:szCs w:val="22"/>
        </w:rPr>
        <w:t>Marie est experte-conseil et travaille pour Jon, un chef d</w:t>
      </w:r>
      <w:r w:rsidR="00FD7006">
        <w:rPr>
          <w:color w:val="auto"/>
          <w:sz w:val="22"/>
          <w:szCs w:val="22"/>
        </w:rPr>
        <w:t>’</w:t>
      </w:r>
      <w:r>
        <w:rPr>
          <w:color w:val="auto"/>
          <w:sz w:val="22"/>
          <w:szCs w:val="22"/>
        </w:rPr>
        <w:t>équipe. À la fin du mois, Marie envoie par courriel à Jon une feuille de temps remplie en lui demandant de la signer de façon qu</w:t>
      </w:r>
      <w:r w:rsidR="00FD7006">
        <w:rPr>
          <w:color w:val="auto"/>
          <w:sz w:val="22"/>
          <w:szCs w:val="22"/>
        </w:rPr>
        <w:t>’</w:t>
      </w:r>
      <w:r>
        <w:rPr>
          <w:color w:val="auto"/>
          <w:sz w:val="22"/>
          <w:szCs w:val="22"/>
        </w:rPr>
        <w:t>elle puisse l</w:t>
      </w:r>
      <w:r w:rsidR="00FD7006">
        <w:rPr>
          <w:color w:val="auto"/>
          <w:sz w:val="22"/>
          <w:szCs w:val="22"/>
        </w:rPr>
        <w:t>’</w:t>
      </w:r>
      <w:r>
        <w:rPr>
          <w:color w:val="auto"/>
          <w:sz w:val="22"/>
          <w:szCs w:val="22"/>
        </w:rPr>
        <w:t>envoyer à sa société d</w:t>
      </w:r>
      <w:r w:rsidR="00FD7006">
        <w:rPr>
          <w:color w:val="auto"/>
          <w:sz w:val="22"/>
          <w:szCs w:val="22"/>
        </w:rPr>
        <w:t>’</w:t>
      </w:r>
      <w:r>
        <w:rPr>
          <w:color w:val="auto"/>
          <w:sz w:val="22"/>
          <w:szCs w:val="22"/>
        </w:rPr>
        <w:t xml:space="preserve">experts-conseils. </w:t>
      </w:r>
    </w:p>
    <w:p w14:paraId="2B66EFA8" w14:textId="77777777" w:rsidR="003F2166" w:rsidRPr="00234085" w:rsidRDefault="003F2166" w:rsidP="003F2166">
      <w:pPr>
        <w:spacing w:before="0"/>
        <w:rPr>
          <w:color w:val="auto"/>
          <w:sz w:val="22"/>
          <w:szCs w:val="22"/>
        </w:rPr>
      </w:pPr>
    </w:p>
    <w:p w14:paraId="54CEA5A8" w14:textId="7E94A3C9" w:rsidR="003F2166" w:rsidRPr="00234085" w:rsidRDefault="001411B7" w:rsidP="00652F45">
      <w:pPr>
        <w:pStyle w:val="Paragraphedeliste"/>
        <w:numPr>
          <w:ilvl w:val="0"/>
          <w:numId w:val="15"/>
        </w:numPr>
        <w:spacing w:before="0"/>
        <w:rPr>
          <w:color w:val="auto"/>
          <w:sz w:val="22"/>
          <w:szCs w:val="22"/>
        </w:rPr>
      </w:pPr>
      <w:r>
        <w:rPr>
          <w:color w:val="auto"/>
          <w:sz w:val="22"/>
          <w:szCs w:val="22"/>
        </w:rPr>
        <w:t xml:space="preserve">Jon peut-il signer numériquement? </w:t>
      </w:r>
    </w:p>
    <w:p w14:paraId="353D1CEC" w14:textId="45EDE8E6" w:rsidR="001411B7" w:rsidRPr="00234085" w:rsidRDefault="001411B7" w:rsidP="00652F45">
      <w:pPr>
        <w:pStyle w:val="Paragraphedeliste"/>
        <w:numPr>
          <w:ilvl w:val="1"/>
          <w:numId w:val="15"/>
        </w:numPr>
        <w:spacing w:before="0"/>
        <w:rPr>
          <w:color w:val="auto"/>
          <w:sz w:val="22"/>
          <w:szCs w:val="22"/>
        </w:rPr>
      </w:pPr>
      <w:r>
        <w:rPr>
          <w:color w:val="auto"/>
          <w:sz w:val="22"/>
          <w:szCs w:val="22"/>
        </w:rPr>
        <w:t>Oui. Il s</w:t>
      </w:r>
      <w:r w:rsidR="00FD7006">
        <w:rPr>
          <w:color w:val="auto"/>
          <w:sz w:val="22"/>
          <w:szCs w:val="22"/>
        </w:rPr>
        <w:t>’</w:t>
      </w:r>
      <w:r>
        <w:rPr>
          <w:color w:val="auto"/>
          <w:sz w:val="22"/>
          <w:szCs w:val="22"/>
        </w:rPr>
        <w:t>agit d</w:t>
      </w:r>
      <w:r w:rsidR="00FD7006">
        <w:rPr>
          <w:color w:val="auto"/>
          <w:sz w:val="22"/>
          <w:szCs w:val="22"/>
        </w:rPr>
        <w:t>’</w:t>
      </w:r>
      <w:r>
        <w:rPr>
          <w:color w:val="auto"/>
          <w:sz w:val="22"/>
          <w:szCs w:val="22"/>
        </w:rPr>
        <w:t>un document qui n</w:t>
      </w:r>
      <w:r w:rsidR="00FD7006">
        <w:rPr>
          <w:color w:val="auto"/>
          <w:sz w:val="22"/>
          <w:szCs w:val="22"/>
        </w:rPr>
        <w:t>’</w:t>
      </w:r>
      <w:r>
        <w:rPr>
          <w:color w:val="auto"/>
          <w:sz w:val="22"/>
          <w:szCs w:val="22"/>
        </w:rPr>
        <w:t>est pas exigé par une loi, mais plutôt par une politique interne.</w:t>
      </w:r>
    </w:p>
    <w:p w14:paraId="048B636D" w14:textId="77777777" w:rsidR="001411B7" w:rsidRPr="00234085" w:rsidRDefault="001411B7" w:rsidP="001411B7">
      <w:pPr>
        <w:spacing w:before="0"/>
        <w:rPr>
          <w:color w:val="auto"/>
          <w:sz w:val="22"/>
          <w:szCs w:val="22"/>
        </w:rPr>
      </w:pPr>
    </w:p>
    <w:p w14:paraId="28AA83D2" w14:textId="77777777" w:rsidR="003F2166" w:rsidRPr="00234085" w:rsidRDefault="001411B7" w:rsidP="00652F45">
      <w:pPr>
        <w:pStyle w:val="Paragraphedeliste"/>
        <w:numPr>
          <w:ilvl w:val="0"/>
          <w:numId w:val="15"/>
        </w:numPr>
        <w:spacing w:before="0"/>
        <w:rPr>
          <w:color w:val="auto"/>
          <w:sz w:val="22"/>
          <w:szCs w:val="22"/>
        </w:rPr>
      </w:pPr>
      <w:r>
        <w:rPr>
          <w:color w:val="auto"/>
          <w:sz w:val="22"/>
          <w:szCs w:val="22"/>
        </w:rPr>
        <w:t xml:space="preserve">Quel type de signature Jon devrait-il utiliser? </w:t>
      </w:r>
    </w:p>
    <w:p w14:paraId="72721055" w14:textId="2565895D" w:rsidR="001411B7" w:rsidRPr="00234085" w:rsidRDefault="001411B7" w:rsidP="00652F45">
      <w:pPr>
        <w:pStyle w:val="Paragraphedeliste"/>
        <w:numPr>
          <w:ilvl w:val="1"/>
          <w:numId w:val="15"/>
        </w:numPr>
        <w:spacing w:before="0"/>
        <w:rPr>
          <w:color w:val="auto"/>
          <w:sz w:val="22"/>
          <w:szCs w:val="22"/>
        </w:rPr>
      </w:pPr>
      <w:r>
        <w:rPr>
          <w:color w:val="auto"/>
          <w:sz w:val="22"/>
          <w:szCs w:val="22"/>
        </w:rPr>
        <w:t>Puisque Jon la retournera par courriel à Marie, Marie sera quasiment certaine que c</w:t>
      </w:r>
      <w:r w:rsidR="00FD7006">
        <w:rPr>
          <w:color w:val="auto"/>
          <w:sz w:val="22"/>
          <w:szCs w:val="22"/>
        </w:rPr>
        <w:t>’</w:t>
      </w:r>
      <w:r>
        <w:rPr>
          <w:color w:val="auto"/>
          <w:sz w:val="22"/>
          <w:szCs w:val="22"/>
        </w:rPr>
        <w:t xml:space="preserve">est bien Jon qui </w:t>
      </w:r>
      <w:proofErr w:type="gramStart"/>
      <w:r>
        <w:rPr>
          <w:color w:val="auto"/>
          <w:sz w:val="22"/>
          <w:szCs w:val="22"/>
        </w:rPr>
        <w:t>a</w:t>
      </w:r>
      <w:proofErr w:type="gramEnd"/>
      <w:r>
        <w:rPr>
          <w:color w:val="auto"/>
          <w:sz w:val="22"/>
          <w:szCs w:val="22"/>
        </w:rPr>
        <w:t xml:space="preserve"> signé sa feuille de temps. Par conséquent, Jon peut simplement apposer une numérisation par balayage de sa signature sur la feuille de temps. </w:t>
      </w:r>
    </w:p>
    <w:p w14:paraId="1CE96E83" w14:textId="77777777" w:rsidR="001411B7" w:rsidRPr="00234085" w:rsidRDefault="001411B7" w:rsidP="001411B7">
      <w:pPr>
        <w:spacing w:before="0"/>
        <w:rPr>
          <w:color w:val="auto"/>
          <w:sz w:val="22"/>
          <w:szCs w:val="22"/>
        </w:rPr>
      </w:pPr>
    </w:p>
    <w:p w14:paraId="42416524" w14:textId="77777777" w:rsidR="001411B7" w:rsidRPr="00234085" w:rsidRDefault="001411B7" w:rsidP="001411B7">
      <w:pPr>
        <w:spacing w:before="0"/>
        <w:rPr>
          <w:b/>
          <w:color w:val="auto"/>
          <w:sz w:val="22"/>
          <w:szCs w:val="22"/>
        </w:rPr>
      </w:pPr>
      <w:r>
        <w:rPr>
          <w:b/>
          <w:color w:val="auto"/>
          <w:sz w:val="22"/>
          <w:szCs w:val="22"/>
        </w:rPr>
        <w:t>Scénario 2</w:t>
      </w:r>
    </w:p>
    <w:p w14:paraId="1DA97306" w14:textId="77777777" w:rsidR="003F2166" w:rsidRPr="00234085" w:rsidRDefault="003F2166" w:rsidP="001411B7">
      <w:pPr>
        <w:spacing w:before="0"/>
        <w:rPr>
          <w:color w:val="auto"/>
          <w:sz w:val="22"/>
          <w:szCs w:val="22"/>
        </w:rPr>
      </w:pPr>
    </w:p>
    <w:p w14:paraId="61D1EFD7" w14:textId="77822292" w:rsidR="001411B7" w:rsidRPr="00234085" w:rsidRDefault="001411B7" w:rsidP="001411B7">
      <w:pPr>
        <w:spacing w:before="0"/>
        <w:rPr>
          <w:color w:val="auto"/>
          <w:sz w:val="22"/>
          <w:szCs w:val="22"/>
        </w:rPr>
      </w:pPr>
      <w:proofErr w:type="spellStart"/>
      <w:r>
        <w:rPr>
          <w:color w:val="auto"/>
          <w:sz w:val="22"/>
          <w:szCs w:val="22"/>
        </w:rPr>
        <w:t>Arya</w:t>
      </w:r>
      <w:proofErr w:type="spellEnd"/>
      <w:r>
        <w:rPr>
          <w:color w:val="auto"/>
          <w:sz w:val="22"/>
          <w:szCs w:val="22"/>
        </w:rPr>
        <w:t xml:space="preserve"> est inspectrice de la sécurité maritime. Elle doit signer une ordonnance d</w:t>
      </w:r>
      <w:r w:rsidR="00FD7006">
        <w:rPr>
          <w:color w:val="auto"/>
          <w:sz w:val="22"/>
          <w:szCs w:val="22"/>
        </w:rPr>
        <w:t>’</w:t>
      </w:r>
      <w:r>
        <w:rPr>
          <w:color w:val="auto"/>
          <w:sz w:val="22"/>
          <w:szCs w:val="22"/>
        </w:rPr>
        <w:t xml:space="preserve">immobilisation contre un navire en vertu de la </w:t>
      </w:r>
      <w:r>
        <w:rPr>
          <w:i/>
          <w:iCs/>
          <w:color w:val="auto"/>
          <w:sz w:val="22"/>
          <w:szCs w:val="22"/>
        </w:rPr>
        <w:t>Loi sur la marine marchande du Canada</w:t>
      </w:r>
      <w:r>
        <w:rPr>
          <w:color w:val="auto"/>
          <w:sz w:val="22"/>
          <w:szCs w:val="22"/>
        </w:rPr>
        <w:t xml:space="preserve">. </w:t>
      </w:r>
    </w:p>
    <w:p w14:paraId="4DEAFC2C" w14:textId="77777777" w:rsidR="001411B7" w:rsidRPr="00234085" w:rsidRDefault="001411B7" w:rsidP="001411B7">
      <w:pPr>
        <w:spacing w:before="0"/>
        <w:rPr>
          <w:color w:val="auto"/>
          <w:sz w:val="22"/>
          <w:szCs w:val="22"/>
        </w:rPr>
      </w:pPr>
    </w:p>
    <w:p w14:paraId="17DED77B" w14:textId="77777777" w:rsidR="003F2166" w:rsidRPr="00234085" w:rsidRDefault="001411B7" w:rsidP="003F2166">
      <w:pPr>
        <w:pStyle w:val="Paragraphedeliste"/>
        <w:numPr>
          <w:ilvl w:val="0"/>
          <w:numId w:val="11"/>
        </w:numPr>
        <w:spacing w:before="0"/>
        <w:rPr>
          <w:color w:val="auto"/>
          <w:sz w:val="22"/>
          <w:szCs w:val="22"/>
        </w:rPr>
      </w:pPr>
      <w:proofErr w:type="spellStart"/>
      <w:r>
        <w:rPr>
          <w:color w:val="auto"/>
          <w:sz w:val="22"/>
          <w:szCs w:val="22"/>
        </w:rPr>
        <w:t>Arya</w:t>
      </w:r>
      <w:proofErr w:type="spellEnd"/>
      <w:r>
        <w:rPr>
          <w:color w:val="auto"/>
          <w:sz w:val="22"/>
          <w:szCs w:val="22"/>
        </w:rPr>
        <w:t xml:space="preserve"> peut-elle signer numériquement? </w:t>
      </w:r>
    </w:p>
    <w:p w14:paraId="4AD9017F" w14:textId="0767EE1B" w:rsidR="001411B7" w:rsidRPr="00234085" w:rsidRDefault="001411B7" w:rsidP="003F2166">
      <w:pPr>
        <w:pStyle w:val="Paragraphedeliste"/>
        <w:numPr>
          <w:ilvl w:val="1"/>
          <w:numId w:val="11"/>
        </w:numPr>
        <w:spacing w:before="0"/>
        <w:rPr>
          <w:color w:val="auto"/>
          <w:sz w:val="22"/>
          <w:szCs w:val="22"/>
        </w:rPr>
      </w:pPr>
      <w:r>
        <w:rPr>
          <w:color w:val="auto"/>
          <w:sz w:val="22"/>
          <w:szCs w:val="22"/>
        </w:rPr>
        <w:t>Il n</w:t>
      </w:r>
      <w:r w:rsidR="00FD7006">
        <w:rPr>
          <w:color w:val="auto"/>
          <w:sz w:val="22"/>
          <w:szCs w:val="22"/>
        </w:rPr>
        <w:t>’</w:t>
      </w:r>
      <w:r>
        <w:rPr>
          <w:color w:val="auto"/>
          <w:sz w:val="22"/>
          <w:szCs w:val="22"/>
        </w:rPr>
        <w:t>est pas certain que la signature de l</w:t>
      </w:r>
      <w:r w:rsidR="00FD7006">
        <w:rPr>
          <w:color w:val="auto"/>
          <w:sz w:val="22"/>
          <w:szCs w:val="22"/>
        </w:rPr>
        <w:t>’</w:t>
      </w:r>
      <w:r>
        <w:rPr>
          <w:color w:val="auto"/>
          <w:sz w:val="22"/>
          <w:szCs w:val="22"/>
        </w:rPr>
        <w:t>ordonnance d</w:t>
      </w:r>
      <w:r w:rsidR="00FD7006">
        <w:rPr>
          <w:color w:val="auto"/>
          <w:sz w:val="22"/>
          <w:szCs w:val="22"/>
        </w:rPr>
        <w:t>’</w:t>
      </w:r>
      <w:r>
        <w:rPr>
          <w:color w:val="auto"/>
          <w:sz w:val="22"/>
          <w:szCs w:val="22"/>
        </w:rPr>
        <w:t xml:space="preserve">immobilisation soit exigée par une loi. </w:t>
      </w:r>
      <w:proofErr w:type="spellStart"/>
      <w:r>
        <w:rPr>
          <w:color w:val="auto"/>
          <w:sz w:val="22"/>
          <w:szCs w:val="22"/>
        </w:rPr>
        <w:t>Arya</w:t>
      </w:r>
      <w:proofErr w:type="spellEnd"/>
      <w:r>
        <w:rPr>
          <w:color w:val="auto"/>
          <w:sz w:val="22"/>
          <w:szCs w:val="22"/>
        </w:rPr>
        <w:t xml:space="preserve"> et sa direction devraient demander conseil aux Services juridiques avant de signer l</w:t>
      </w:r>
      <w:r w:rsidR="00FD7006">
        <w:rPr>
          <w:color w:val="auto"/>
          <w:sz w:val="22"/>
          <w:szCs w:val="22"/>
        </w:rPr>
        <w:t>’</w:t>
      </w:r>
      <w:r>
        <w:rPr>
          <w:color w:val="auto"/>
          <w:sz w:val="22"/>
          <w:szCs w:val="22"/>
        </w:rPr>
        <w:t xml:space="preserve">ordonnance. </w:t>
      </w:r>
    </w:p>
    <w:p w14:paraId="568C55D9" w14:textId="77777777" w:rsidR="00195695" w:rsidRPr="00234085" w:rsidRDefault="00195695" w:rsidP="001411B7">
      <w:pPr>
        <w:spacing w:before="0"/>
      </w:pPr>
    </w:p>
    <w:p w14:paraId="1FC639F2" w14:textId="0BA8AE3E" w:rsidR="00C11692" w:rsidRPr="00234085" w:rsidRDefault="00C11692" w:rsidP="00C11692">
      <w:pPr>
        <w:pStyle w:val="Titre1"/>
        <w:rPr>
          <w:sz w:val="22"/>
          <w:szCs w:val="22"/>
        </w:rPr>
      </w:pPr>
      <w:bookmarkStart w:id="7" w:name="_Toc19693667"/>
      <w:r>
        <w:rPr>
          <w:sz w:val="22"/>
          <w:szCs w:val="22"/>
        </w:rPr>
        <w:t>Directives supplémentaires à l</w:t>
      </w:r>
      <w:r w:rsidR="00FD7006">
        <w:rPr>
          <w:sz w:val="22"/>
          <w:szCs w:val="22"/>
        </w:rPr>
        <w:t>’</w:t>
      </w:r>
      <w:r>
        <w:rPr>
          <w:sz w:val="22"/>
          <w:szCs w:val="22"/>
        </w:rPr>
        <w:t>intention des propriétaires de formulaires</w:t>
      </w:r>
      <w:bookmarkEnd w:id="7"/>
    </w:p>
    <w:p w14:paraId="15342066" w14:textId="09200C6D" w:rsidR="00195695" w:rsidRPr="00234085" w:rsidRDefault="00195695" w:rsidP="00195695">
      <w:pPr>
        <w:rPr>
          <w:color w:val="auto"/>
          <w:sz w:val="22"/>
          <w:szCs w:val="22"/>
        </w:rPr>
      </w:pPr>
      <w:r>
        <w:rPr>
          <w:color w:val="auto"/>
          <w:sz w:val="22"/>
          <w:szCs w:val="22"/>
        </w:rPr>
        <w:t xml:space="preserve">Il est très important que cette nouvelle façon de faire soit coordonnée de façon sécuritaire et constante, et un certain niveau de sensibilisation et de formation des employés </w:t>
      </w:r>
      <w:proofErr w:type="gramStart"/>
      <w:r>
        <w:rPr>
          <w:color w:val="auto"/>
          <w:sz w:val="22"/>
          <w:szCs w:val="22"/>
        </w:rPr>
        <w:t>sera</w:t>
      </w:r>
      <w:proofErr w:type="gramEnd"/>
      <w:r>
        <w:rPr>
          <w:color w:val="auto"/>
          <w:sz w:val="22"/>
          <w:szCs w:val="22"/>
        </w:rPr>
        <w:t xml:space="preserve"> requis. Si vous êtes le responsable fonctionnel d</w:t>
      </w:r>
      <w:r w:rsidR="00FD7006">
        <w:rPr>
          <w:color w:val="auto"/>
          <w:sz w:val="22"/>
          <w:szCs w:val="22"/>
        </w:rPr>
        <w:t>’</w:t>
      </w:r>
      <w:r>
        <w:rPr>
          <w:color w:val="auto"/>
          <w:sz w:val="22"/>
          <w:szCs w:val="22"/>
        </w:rPr>
        <w:t>un document, d</w:t>
      </w:r>
      <w:r w:rsidR="00FD7006">
        <w:rPr>
          <w:color w:val="auto"/>
          <w:sz w:val="22"/>
          <w:szCs w:val="22"/>
        </w:rPr>
        <w:t>’</w:t>
      </w:r>
      <w:r>
        <w:rPr>
          <w:color w:val="auto"/>
          <w:sz w:val="22"/>
          <w:szCs w:val="22"/>
        </w:rPr>
        <w:t>un formulaire ou d</w:t>
      </w:r>
      <w:r w:rsidR="00FD7006">
        <w:rPr>
          <w:color w:val="auto"/>
          <w:sz w:val="22"/>
          <w:szCs w:val="22"/>
        </w:rPr>
        <w:t>’</w:t>
      </w:r>
      <w:r>
        <w:rPr>
          <w:color w:val="auto"/>
          <w:sz w:val="22"/>
          <w:szCs w:val="22"/>
        </w:rPr>
        <w:t xml:space="preserve">un processus, il peut être avantageux de repenser sa conception du début à la fin : </w:t>
      </w:r>
    </w:p>
    <w:p w14:paraId="0BCBB483" w14:textId="0AEEBBF7" w:rsidR="00195695" w:rsidRPr="00234085" w:rsidRDefault="00195695" w:rsidP="00D92380">
      <w:pPr>
        <w:pStyle w:val="Paragraphedeliste"/>
        <w:numPr>
          <w:ilvl w:val="0"/>
          <w:numId w:val="14"/>
        </w:numPr>
        <w:spacing w:before="0"/>
        <w:rPr>
          <w:color w:val="auto"/>
          <w:sz w:val="22"/>
          <w:szCs w:val="22"/>
        </w:rPr>
      </w:pPr>
      <w:r>
        <w:rPr>
          <w:color w:val="auto"/>
          <w:sz w:val="22"/>
          <w:szCs w:val="22"/>
        </w:rPr>
        <w:t>Avez-vous vraiment besoin d</w:t>
      </w:r>
      <w:r w:rsidR="00FD7006">
        <w:rPr>
          <w:color w:val="auto"/>
          <w:sz w:val="22"/>
          <w:szCs w:val="22"/>
        </w:rPr>
        <w:t>’</w:t>
      </w:r>
      <w:r>
        <w:rPr>
          <w:color w:val="auto"/>
          <w:sz w:val="22"/>
          <w:szCs w:val="22"/>
        </w:rPr>
        <w:t xml:space="preserve">une signature? </w:t>
      </w:r>
    </w:p>
    <w:p w14:paraId="421DCE7F" w14:textId="77777777" w:rsidR="003F2166" w:rsidRPr="00234085" w:rsidRDefault="00195695" w:rsidP="00D92380">
      <w:pPr>
        <w:pStyle w:val="Paragraphedeliste"/>
        <w:numPr>
          <w:ilvl w:val="1"/>
          <w:numId w:val="14"/>
        </w:numPr>
        <w:spacing w:before="0"/>
        <w:rPr>
          <w:color w:val="auto"/>
          <w:sz w:val="22"/>
          <w:szCs w:val="22"/>
        </w:rPr>
      </w:pPr>
      <w:r>
        <w:rPr>
          <w:color w:val="auto"/>
          <w:sz w:val="22"/>
          <w:szCs w:val="22"/>
        </w:rPr>
        <w:t xml:space="preserve">La question de savoir si une signature est nécessaire devrait se poser dans de nombreux cas. </w:t>
      </w:r>
    </w:p>
    <w:p w14:paraId="20D8B5B2" w14:textId="187FB2E1" w:rsidR="00195695" w:rsidRPr="00234085" w:rsidRDefault="00195695" w:rsidP="00D92380">
      <w:pPr>
        <w:pStyle w:val="Paragraphedeliste"/>
        <w:numPr>
          <w:ilvl w:val="2"/>
          <w:numId w:val="14"/>
        </w:numPr>
        <w:spacing w:before="0"/>
        <w:rPr>
          <w:color w:val="auto"/>
          <w:sz w:val="22"/>
          <w:szCs w:val="22"/>
        </w:rPr>
      </w:pPr>
      <w:r>
        <w:rPr>
          <w:color w:val="auto"/>
          <w:sz w:val="22"/>
          <w:szCs w:val="22"/>
        </w:rPr>
        <w:t>Il arrive parfois qu</w:t>
      </w:r>
      <w:r w:rsidR="00FD7006">
        <w:rPr>
          <w:color w:val="auto"/>
          <w:sz w:val="22"/>
          <w:szCs w:val="22"/>
        </w:rPr>
        <w:t>’</w:t>
      </w:r>
      <w:r>
        <w:rPr>
          <w:color w:val="auto"/>
          <w:sz w:val="22"/>
          <w:szCs w:val="22"/>
        </w:rPr>
        <w:t>un formulaire exige inutilement plusieurs signatures, ce qui nécessite un surcroît de temps et d</w:t>
      </w:r>
      <w:r w:rsidR="00FD7006">
        <w:rPr>
          <w:color w:val="auto"/>
          <w:sz w:val="22"/>
          <w:szCs w:val="22"/>
        </w:rPr>
        <w:t>’</w:t>
      </w:r>
      <w:r>
        <w:rPr>
          <w:color w:val="auto"/>
          <w:sz w:val="22"/>
          <w:szCs w:val="22"/>
        </w:rPr>
        <w:t>efforts de la part de divers intervenants.</w:t>
      </w:r>
    </w:p>
    <w:p w14:paraId="34BF38AB" w14:textId="4221D788" w:rsidR="00195695" w:rsidRPr="00234085" w:rsidRDefault="00195695" w:rsidP="00D92380">
      <w:pPr>
        <w:pStyle w:val="Paragraphedeliste"/>
        <w:numPr>
          <w:ilvl w:val="1"/>
          <w:numId w:val="14"/>
        </w:numPr>
        <w:rPr>
          <w:color w:val="auto"/>
          <w:sz w:val="22"/>
          <w:szCs w:val="22"/>
        </w:rPr>
      </w:pPr>
      <w:r>
        <w:rPr>
          <w:color w:val="auto"/>
          <w:sz w:val="22"/>
          <w:szCs w:val="22"/>
        </w:rPr>
        <w:t>D</w:t>
      </w:r>
      <w:r w:rsidR="00FD7006">
        <w:rPr>
          <w:color w:val="auto"/>
          <w:sz w:val="22"/>
          <w:szCs w:val="22"/>
        </w:rPr>
        <w:t>’</w:t>
      </w:r>
      <w:r>
        <w:rPr>
          <w:color w:val="auto"/>
          <w:sz w:val="22"/>
          <w:szCs w:val="22"/>
        </w:rPr>
        <w:t>autres actions effectuées par la personne répondent-elles à l</w:t>
      </w:r>
      <w:r w:rsidR="00FD7006">
        <w:rPr>
          <w:color w:val="auto"/>
          <w:sz w:val="22"/>
          <w:szCs w:val="22"/>
        </w:rPr>
        <w:t>’</w:t>
      </w:r>
      <w:r>
        <w:rPr>
          <w:color w:val="auto"/>
          <w:sz w:val="22"/>
          <w:szCs w:val="22"/>
        </w:rPr>
        <w:t>exigence d</w:t>
      </w:r>
      <w:r w:rsidR="00FD7006">
        <w:rPr>
          <w:color w:val="auto"/>
          <w:sz w:val="22"/>
          <w:szCs w:val="22"/>
        </w:rPr>
        <w:t>’</w:t>
      </w:r>
      <w:r>
        <w:rPr>
          <w:color w:val="auto"/>
          <w:sz w:val="22"/>
          <w:szCs w:val="22"/>
        </w:rPr>
        <w:t xml:space="preserve">acceptation de son contenu? </w:t>
      </w:r>
    </w:p>
    <w:p w14:paraId="6E7FD445" w14:textId="77777777" w:rsidR="003F2166" w:rsidRPr="00234085" w:rsidRDefault="003F2166" w:rsidP="00D92380">
      <w:pPr>
        <w:pStyle w:val="Paragraphedeliste"/>
        <w:numPr>
          <w:ilvl w:val="2"/>
          <w:numId w:val="14"/>
        </w:numPr>
        <w:rPr>
          <w:color w:val="auto"/>
          <w:sz w:val="22"/>
          <w:szCs w:val="22"/>
        </w:rPr>
      </w:pPr>
      <w:r>
        <w:rPr>
          <w:color w:val="auto"/>
          <w:sz w:val="22"/>
          <w:szCs w:val="22"/>
        </w:rPr>
        <w:t xml:space="preserve">Par exemple, si vous envoyez un document par courriel, objectivement parlant, vous avez effectué une action qui remplace une signature. </w:t>
      </w:r>
    </w:p>
    <w:p w14:paraId="472F57DC" w14:textId="2635254D" w:rsidR="00107A97" w:rsidRPr="00234085" w:rsidRDefault="00107A97" w:rsidP="00107A97">
      <w:pPr>
        <w:pStyle w:val="Paragraphedeliste"/>
        <w:numPr>
          <w:ilvl w:val="1"/>
          <w:numId w:val="14"/>
        </w:numPr>
        <w:rPr>
          <w:color w:val="auto"/>
          <w:sz w:val="22"/>
          <w:szCs w:val="22"/>
        </w:rPr>
      </w:pPr>
      <w:r>
        <w:rPr>
          <w:color w:val="auto"/>
          <w:sz w:val="22"/>
          <w:szCs w:val="22"/>
        </w:rPr>
        <w:t xml:space="preserve">Pourrait-on utiliser une approche entièrement axée sur les données ou les lecteurs numériques pour stocker des documents signés numériquement? </w:t>
      </w:r>
    </w:p>
    <w:p w14:paraId="63B41987" w14:textId="372335F4" w:rsidR="00107A97" w:rsidRPr="00234085" w:rsidRDefault="00107A97" w:rsidP="00107A97">
      <w:pPr>
        <w:pStyle w:val="Paragraphedeliste"/>
        <w:numPr>
          <w:ilvl w:val="2"/>
          <w:numId w:val="14"/>
        </w:numPr>
        <w:rPr>
          <w:color w:val="auto"/>
          <w:sz w:val="22"/>
          <w:szCs w:val="22"/>
        </w:rPr>
      </w:pPr>
      <w:r>
        <w:rPr>
          <w:color w:val="auto"/>
          <w:sz w:val="22"/>
          <w:szCs w:val="22"/>
        </w:rPr>
        <w:t>Pour collecter les données, est-il possible d</w:t>
      </w:r>
      <w:r w:rsidR="00FD7006">
        <w:rPr>
          <w:color w:val="auto"/>
          <w:sz w:val="22"/>
          <w:szCs w:val="22"/>
        </w:rPr>
        <w:t>’</w:t>
      </w:r>
      <w:r>
        <w:rPr>
          <w:color w:val="auto"/>
          <w:sz w:val="22"/>
          <w:szCs w:val="22"/>
        </w:rPr>
        <w:t>utiliser le processus visant à représenter une signature numérique plutôt que de travailler selon une approche fondée sur la documentation?</w:t>
      </w:r>
    </w:p>
    <w:p w14:paraId="7DBBB730" w14:textId="269CD376" w:rsidR="00903F19" w:rsidRPr="00234085" w:rsidRDefault="00903F19" w:rsidP="00D92380">
      <w:pPr>
        <w:pStyle w:val="Paragraphedeliste"/>
        <w:numPr>
          <w:ilvl w:val="0"/>
          <w:numId w:val="14"/>
        </w:numPr>
        <w:rPr>
          <w:color w:val="auto"/>
          <w:sz w:val="22"/>
          <w:szCs w:val="22"/>
        </w:rPr>
      </w:pPr>
      <w:r>
        <w:rPr>
          <w:color w:val="auto"/>
          <w:sz w:val="22"/>
          <w:szCs w:val="22"/>
        </w:rPr>
        <w:t>Déterminez si la signature numérique est une bonne option durant la phase d</w:t>
      </w:r>
      <w:r w:rsidR="00FD7006">
        <w:rPr>
          <w:color w:val="auto"/>
          <w:sz w:val="22"/>
          <w:szCs w:val="22"/>
        </w:rPr>
        <w:t>’</w:t>
      </w:r>
      <w:r>
        <w:rPr>
          <w:color w:val="auto"/>
          <w:sz w:val="22"/>
          <w:szCs w:val="22"/>
        </w:rPr>
        <w:t>adoption précoce :</w:t>
      </w:r>
      <w:r>
        <w:rPr>
          <w:color w:val="auto"/>
          <w:sz w:val="22"/>
          <w:szCs w:val="22"/>
        </w:rPr>
        <w:tab/>
      </w:r>
    </w:p>
    <w:p w14:paraId="20D1C789" w14:textId="7E337FA7" w:rsidR="00F9067A" w:rsidRPr="00234085" w:rsidRDefault="00903F19" w:rsidP="00D92380">
      <w:pPr>
        <w:pStyle w:val="Paragraphedeliste"/>
        <w:numPr>
          <w:ilvl w:val="1"/>
          <w:numId w:val="14"/>
        </w:numPr>
        <w:rPr>
          <w:color w:val="auto"/>
          <w:sz w:val="22"/>
          <w:szCs w:val="22"/>
        </w:rPr>
      </w:pPr>
      <w:r>
        <w:rPr>
          <w:color w:val="auto"/>
          <w:sz w:val="22"/>
          <w:szCs w:val="22"/>
        </w:rPr>
        <w:t>La phase d</w:t>
      </w:r>
      <w:r w:rsidR="00FD7006">
        <w:rPr>
          <w:color w:val="auto"/>
          <w:sz w:val="22"/>
          <w:szCs w:val="22"/>
        </w:rPr>
        <w:t>’</w:t>
      </w:r>
      <w:r>
        <w:rPr>
          <w:color w:val="auto"/>
          <w:sz w:val="22"/>
          <w:szCs w:val="22"/>
        </w:rPr>
        <w:t>adoption précoce se concentrera sur les types de formulaires suivants :</w:t>
      </w:r>
    </w:p>
    <w:p w14:paraId="24D6941F" w14:textId="7A281557" w:rsidR="00F9067A" w:rsidRPr="00234085" w:rsidRDefault="00903F19" w:rsidP="00D92380">
      <w:pPr>
        <w:pStyle w:val="Paragraphedeliste"/>
        <w:numPr>
          <w:ilvl w:val="2"/>
          <w:numId w:val="14"/>
        </w:numPr>
        <w:rPr>
          <w:color w:val="auto"/>
          <w:sz w:val="22"/>
          <w:szCs w:val="22"/>
        </w:rPr>
      </w:pPr>
      <w:r>
        <w:rPr>
          <w:color w:val="auto"/>
          <w:sz w:val="22"/>
          <w:szCs w:val="22"/>
        </w:rPr>
        <w:t>Signatures numériques hors ligne échangées par courrier électronique et qui ne sont pas contenues sur une page d</w:t>
      </w:r>
      <w:r w:rsidR="00FD7006">
        <w:rPr>
          <w:color w:val="auto"/>
          <w:sz w:val="22"/>
          <w:szCs w:val="22"/>
        </w:rPr>
        <w:t>’</w:t>
      </w:r>
      <w:r>
        <w:rPr>
          <w:color w:val="auto"/>
          <w:sz w:val="22"/>
          <w:szCs w:val="22"/>
        </w:rPr>
        <w:t>application Web;</w:t>
      </w:r>
    </w:p>
    <w:p w14:paraId="195E0CB0" w14:textId="7C1EC275" w:rsidR="00903F19" w:rsidRPr="00234085" w:rsidRDefault="00F9067A" w:rsidP="00D92380">
      <w:pPr>
        <w:pStyle w:val="Paragraphedeliste"/>
        <w:numPr>
          <w:ilvl w:val="2"/>
          <w:numId w:val="14"/>
        </w:numPr>
        <w:rPr>
          <w:color w:val="auto"/>
          <w:sz w:val="22"/>
          <w:szCs w:val="22"/>
        </w:rPr>
      </w:pPr>
      <w:r>
        <w:rPr>
          <w:color w:val="auto"/>
          <w:sz w:val="22"/>
          <w:szCs w:val="22"/>
        </w:rPr>
        <w:t>Formulaires destinés uniquement à un usage interne et qui ne seront pas diffusés à l</w:t>
      </w:r>
      <w:r w:rsidR="00FD7006">
        <w:rPr>
          <w:color w:val="auto"/>
          <w:sz w:val="22"/>
          <w:szCs w:val="22"/>
        </w:rPr>
        <w:t>’</w:t>
      </w:r>
      <w:r>
        <w:rPr>
          <w:color w:val="auto"/>
          <w:sz w:val="22"/>
          <w:szCs w:val="22"/>
        </w:rPr>
        <w:t>extérieur de Transports Canada;</w:t>
      </w:r>
    </w:p>
    <w:p w14:paraId="233F5F35" w14:textId="65EF1E91" w:rsidR="00716C7F" w:rsidRPr="00234085" w:rsidRDefault="00F9067A" w:rsidP="00D92380">
      <w:pPr>
        <w:pStyle w:val="Paragraphedeliste"/>
        <w:numPr>
          <w:ilvl w:val="2"/>
          <w:numId w:val="14"/>
        </w:numPr>
        <w:rPr>
          <w:color w:val="auto"/>
          <w:sz w:val="22"/>
          <w:szCs w:val="22"/>
        </w:rPr>
      </w:pPr>
      <w:r>
        <w:rPr>
          <w:color w:val="auto"/>
          <w:sz w:val="22"/>
          <w:szCs w:val="22"/>
        </w:rPr>
        <w:t>Formulaires exigeant un niveau d</w:t>
      </w:r>
      <w:r w:rsidR="00FD7006">
        <w:rPr>
          <w:color w:val="auto"/>
          <w:sz w:val="22"/>
          <w:szCs w:val="22"/>
        </w:rPr>
        <w:t>’</w:t>
      </w:r>
      <w:r>
        <w:rPr>
          <w:color w:val="auto"/>
          <w:sz w:val="22"/>
          <w:szCs w:val="22"/>
        </w:rPr>
        <w:t xml:space="preserve">assurance 1 ou 2 </w:t>
      </w:r>
    </w:p>
    <w:p w14:paraId="2E5B94A5" w14:textId="0F026F4E" w:rsidR="00F9067A" w:rsidRPr="00234085" w:rsidRDefault="00F9067A" w:rsidP="00D92380">
      <w:pPr>
        <w:pStyle w:val="Paragraphedeliste"/>
        <w:numPr>
          <w:ilvl w:val="1"/>
          <w:numId w:val="14"/>
        </w:numPr>
        <w:rPr>
          <w:color w:val="auto"/>
          <w:sz w:val="22"/>
          <w:szCs w:val="22"/>
        </w:rPr>
      </w:pPr>
      <w:r>
        <w:rPr>
          <w:color w:val="auto"/>
          <w:sz w:val="22"/>
          <w:szCs w:val="22"/>
        </w:rPr>
        <w:t>Parmi les formulaires qui répondent aux critères susmentionnés, on trouve les DSR, les feuilles de temps et les lettres d</w:t>
      </w:r>
      <w:r w:rsidR="00FD7006">
        <w:rPr>
          <w:color w:val="auto"/>
          <w:sz w:val="22"/>
          <w:szCs w:val="22"/>
        </w:rPr>
        <w:t>’</w:t>
      </w:r>
      <w:r>
        <w:rPr>
          <w:color w:val="auto"/>
          <w:sz w:val="22"/>
          <w:szCs w:val="22"/>
        </w:rPr>
        <w:t>offre.</w:t>
      </w:r>
    </w:p>
    <w:p w14:paraId="45FCF994" w14:textId="7A9E14E4" w:rsidR="005E4367" w:rsidRPr="00234085" w:rsidRDefault="005E4367" w:rsidP="00D92380">
      <w:pPr>
        <w:pStyle w:val="Paragraphedeliste"/>
        <w:numPr>
          <w:ilvl w:val="0"/>
          <w:numId w:val="14"/>
        </w:numPr>
        <w:rPr>
          <w:color w:val="auto"/>
          <w:sz w:val="22"/>
          <w:szCs w:val="22"/>
        </w:rPr>
      </w:pPr>
      <w:r>
        <w:rPr>
          <w:color w:val="auto"/>
          <w:sz w:val="22"/>
          <w:szCs w:val="22"/>
        </w:rPr>
        <w:t>Déterminez le type de logiciel que vous utiliserez pour créer et signer le formulaire à l</w:t>
      </w:r>
      <w:r w:rsidR="00FD7006">
        <w:rPr>
          <w:color w:val="auto"/>
          <w:sz w:val="22"/>
          <w:szCs w:val="22"/>
        </w:rPr>
        <w:t>’</w:t>
      </w:r>
      <w:r>
        <w:rPr>
          <w:color w:val="auto"/>
          <w:sz w:val="22"/>
          <w:szCs w:val="22"/>
        </w:rPr>
        <w:t>aide d</w:t>
      </w:r>
      <w:r w:rsidR="00FD7006">
        <w:rPr>
          <w:color w:val="auto"/>
          <w:sz w:val="22"/>
          <w:szCs w:val="22"/>
        </w:rPr>
        <w:t>’</w:t>
      </w:r>
      <w:r>
        <w:rPr>
          <w:color w:val="auto"/>
          <w:sz w:val="22"/>
          <w:szCs w:val="22"/>
        </w:rPr>
        <w:t>une signature numérique, et familiarisez-vous avec les guides de l</w:t>
      </w:r>
      <w:r w:rsidR="00FD7006">
        <w:rPr>
          <w:color w:val="auto"/>
          <w:sz w:val="22"/>
          <w:szCs w:val="22"/>
        </w:rPr>
        <w:t>’</w:t>
      </w:r>
      <w:r>
        <w:rPr>
          <w:color w:val="auto"/>
          <w:sz w:val="22"/>
          <w:szCs w:val="22"/>
        </w:rPr>
        <w:t>utilisateur associés. Les solutions suivantes sont actuellement permises à Transports Canada et leurs instructions d</w:t>
      </w:r>
      <w:r w:rsidR="00FD7006">
        <w:rPr>
          <w:color w:val="auto"/>
          <w:sz w:val="22"/>
          <w:szCs w:val="22"/>
        </w:rPr>
        <w:t>’</w:t>
      </w:r>
      <w:r>
        <w:rPr>
          <w:color w:val="auto"/>
          <w:sz w:val="22"/>
          <w:szCs w:val="22"/>
        </w:rPr>
        <w:t>utilisation correspondantes sont décrites à l</w:t>
      </w:r>
      <w:r w:rsidR="00FD7006">
        <w:rPr>
          <w:color w:val="auto"/>
          <w:sz w:val="22"/>
          <w:szCs w:val="22"/>
        </w:rPr>
        <w:t>’</w:t>
      </w:r>
      <w:r>
        <w:rPr>
          <w:color w:val="auto"/>
          <w:sz w:val="22"/>
          <w:szCs w:val="22"/>
        </w:rPr>
        <w:t>annexe B :</w:t>
      </w:r>
    </w:p>
    <w:p w14:paraId="116F9100" w14:textId="628596E0" w:rsidR="00757DAB" w:rsidRPr="00234085" w:rsidRDefault="005E4367" w:rsidP="00757DAB">
      <w:pPr>
        <w:pStyle w:val="Paragraphedeliste"/>
        <w:numPr>
          <w:ilvl w:val="1"/>
          <w:numId w:val="14"/>
        </w:numPr>
        <w:rPr>
          <w:color w:val="auto"/>
          <w:sz w:val="22"/>
          <w:szCs w:val="22"/>
        </w:rPr>
      </w:pPr>
      <w:r>
        <w:rPr>
          <w:color w:val="auto"/>
          <w:sz w:val="22"/>
          <w:szCs w:val="22"/>
        </w:rPr>
        <w:t>Adobe Reader : utilisé par les employés qui peuvent signer des formulaires créés par d</w:t>
      </w:r>
      <w:r w:rsidR="00FD7006">
        <w:rPr>
          <w:color w:val="auto"/>
          <w:sz w:val="22"/>
          <w:szCs w:val="22"/>
        </w:rPr>
        <w:t>’</w:t>
      </w:r>
      <w:r>
        <w:rPr>
          <w:color w:val="auto"/>
          <w:sz w:val="22"/>
          <w:szCs w:val="22"/>
        </w:rPr>
        <w:t xml:space="preserve">autres personnes. </w:t>
      </w:r>
    </w:p>
    <w:p w14:paraId="0F76BB2D" w14:textId="4679F1DD" w:rsidR="00517738" w:rsidRPr="00234085" w:rsidRDefault="005E4367" w:rsidP="00517738">
      <w:pPr>
        <w:pStyle w:val="Paragraphedeliste"/>
        <w:numPr>
          <w:ilvl w:val="1"/>
          <w:numId w:val="14"/>
        </w:numPr>
        <w:rPr>
          <w:color w:val="auto"/>
          <w:sz w:val="22"/>
          <w:szCs w:val="22"/>
        </w:rPr>
      </w:pPr>
      <w:r>
        <w:rPr>
          <w:color w:val="auto"/>
          <w:sz w:val="22"/>
          <w:szCs w:val="22"/>
        </w:rPr>
        <w:t xml:space="preserve">Microsoft Office : utilisé par les employés qui </w:t>
      </w:r>
      <w:proofErr w:type="gramStart"/>
      <w:r>
        <w:rPr>
          <w:color w:val="auto"/>
          <w:sz w:val="22"/>
          <w:szCs w:val="22"/>
        </w:rPr>
        <w:t>peuvent</w:t>
      </w:r>
      <w:proofErr w:type="gramEnd"/>
      <w:r>
        <w:rPr>
          <w:color w:val="auto"/>
          <w:sz w:val="22"/>
          <w:szCs w:val="22"/>
        </w:rPr>
        <w:t xml:space="preserve"> signer des formulaires créés par d</w:t>
      </w:r>
      <w:r w:rsidR="00FD7006">
        <w:rPr>
          <w:color w:val="auto"/>
          <w:sz w:val="22"/>
          <w:szCs w:val="22"/>
        </w:rPr>
        <w:t>’</w:t>
      </w:r>
      <w:r>
        <w:rPr>
          <w:color w:val="auto"/>
          <w:sz w:val="22"/>
          <w:szCs w:val="22"/>
        </w:rPr>
        <w:t xml:space="preserve">autres personnes. </w:t>
      </w:r>
    </w:p>
    <w:p w14:paraId="4A0FC951" w14:textId="77777777" w:rsidR="00E03220" w:rsidRPr="00234085" w:rsidRDefault="005E4367" w:rsidP="00E03220">
      <w:pPr>
        <w:pStyle w:val="Paragraphedeliste"/>
        <w:numPr>
          <w:ilvl w:val="1"/>
          <w:numId w:val="14"/>
        </w:numPr>
        <w:rPr>
          <w:color w:val="auto"/>
          <w:sz w:val="22"/>
          <w:szCs w:val="22"/>
        </w:rPr>
      </w:pPr>
      <w:proofErr w:type="spellStart"/>
      <w:r>
        <w:rPr>
          <w:color w:val="auto"/>
          <w:sz w:val="22"/>
          <w:szCs w:val="22"/>
        </w:rPr>
        <w:t>Foxit</w:t>
      </w:r>
      <w:proofErr w:type="spellEnd"/>
      <w:r>
        <w:rPr>
          <w:color w:val="auto"/>
          <w:sz w:val="22"/>
          <w:szCs w:val="22"/>
        </w:rPr>
        <w:t xml:space="preserve"> </w:t>
      </w:r>
      <w:proofErr w:type="spellStart"/>
      <w:r>
        <w:rPr>
          <w:color w:val="auto"/>
          <w:sz w:val="22"/>
          <w:szCs w:val="22"/>
        </w:rPr>
        <w:t>PhantomPDF</w:t>
      </w:r>
      <w:proofErr w:type="spellEnd"/>
      <w:r>
        <w:rPr>
          <w:color w:val="auto"/>
          <w:sz w:val="22"/>
          <w:szCs w:val="22"/>
        </w:rPr>
        <w:t xml:space="preserve"> : utilisé par environ 500 employés qui </w:t>
      </w:r>
      <w:proofErr w:type="gramStart"/>
      <w:r>
        <w:rPr>
          <w:color w:val="auto"/>
          <w:sz w:val="22"/>
          <w:szCs w:val="22"/>
        </w:rPr>
        <w:t>peuvent</w:t>
      </w:r>
      <w:proofErr w:type="gramEnd"/>
      <w:r>
        <w:rPr>
          <w:color w:val="auto"/>
          <w:sz w:val="22"/>
          <w:szCs w:val="22"/>
        </w:rPr>
        <w:t xml:space="preserve"> créer ou modifier des formulaires. </w:t>
      </w:r>
    </w:p>
    <w:p w14:paraId="0064A12E" w14:textId="79C70837" w:rsidR="00E03220" w:rsidRPr="00234085" w:rsidRDefault="00E03220" w:rsidP="00E03220">
      <w:pPr>
        <w:pStyle w:val="Paragraphedeliste"/>
        <w:numPr>
          <w:ilvl w:val="0"/>
          <w:numId w:val="14"/>
        </w:numPr>
        <w:rPr>
          <w:rFonts w:ascii="Calibri" w:hAnsi="Calibri" w:cs="Calibri"/>
          <w:color w:val="auto"/>
          <w:sz w:val="22"/>
          <w:szCs w:val="22"/>
        </w:rPr>
      </w:pPr>
      <w:r>
        <w:rPr>
          <w:color w:val="auto"/>
          <w:sz w:val="22"/>
          <w:szCs w:val="22"/>
        </w:rPr>
        <w:t>Déterminez les exigences du niveau d</w:t>
      </w:r>
      <w:r w:rsidR="00FD7006">
        <w:rPr>
          <w:color w:val="auto"/>
          <w:sz w:val="22"/>
          <w:szCs w:val="22"/>
        </w:rPr>
        <w:t>’</w:t>
      </w:r>
      <w:r>
        <w:rPr>
          <w:color w:val="auto"/>
          <w:sz w:val="22"/>
          <w:szCs w:val="22"/>
        </w:rPr>
        <w:t>assurance (</w:t>
      </w:r>
      <w:proofErr w:type="spellStart"/>
      <w:r>
        <w:rPr>
          <w:color w:val="auto"/>
          <w:sz w:val="22"/>
          <w:szCs w:val="22"/>
        </w:rPr>
        <w:t>LoA</w:t>
      </w:r>
      <w:proofErr w:type="spellEnd"/>
      <w:r>
        <w:rPr>
          <w:color w:val="auto"/>
          <w:sz w:val="22"/>
          <w:szCs w:val="22"/>
        </w:rPr>
        <w:t>) du formulaire :</w:t>
      </w:r>
    </w:p>
    <w:p w14:paraId="2F881EC7" w14:textId="1ED38EC2" w:rsidR="00E03220" w:rsidRPr="00234085" w:rsidRDefault="00E03220" w:rsidP="00E03220">
      <w:pPr>
        <w:pStyle w:val="Paragraphedeliste"/>
        <w:numPr>
          <w:ilvl w:val="1"/>
          <w:numId w:val="14"/>
        </w:numPr>
        <w:rPr>
          <w:color w:val="auto"/>
          <w:sz w:val="22"/>
          <w:szCs w:val="22"/>
        </w:rPr>
      </w:pPr>
      <w:r>
        <w:rPr>
          <w:color w:val="auto"/>
          <w:sz w:val="22"/>
          <w:szCs w:val="22"/>
        </w:rPr>
        <w:t>Tout peut être signé, mais nous devons décider quel niveau d</w:t>
      </w:r>
      <w:r w:rsidR="00FD7006">
        <w:rPr>
          <w:color w:val="auto"/>
          <w:sz w:val="22"/>
          <w:szCs w:val="22"/>
        </w:rPr>
        <w:t>’</w:t>
      </w:r>
      <w:r>
        <w:rPr>
          <w:color w:val="auto"/>
          <w:sz w:val="22"/>
          <w:szCs w:val="22"/>
        </w:rPr>
        <w:t xml:space="preserve">assurance appliquer et, par conséquent, quel type de signature utiliser. </w:t>
      </w:r>
    </w:p>
    <w:p w14:paraId="1411938F" w14:textId="77777777" w:rsidR="00E03220" w:rsidRPr="00234085" w:rsidRDefault="00E03220" w:rsidP="00E03220">
      <w:pPr>
        <w:pStyle w:val="Paragraphedeliste"/>
        <w:numPr>
          <w:ilvl w:val="0"/>
          <w:numId w:val="14"/>
        </w:numPr>
        <w:rPr>
          <w:color w:val="auto"/>
          <w:sz w:val="22"/>
          <w:szCs w:val="22"/>
        </w:rPr>
      </w:pPr>
      <w:r>
        <w:rPr>
          <w:color w:val="auto"/>
          <w:sz w:val="22"/>
          <w:szCs w:val="22"/>
        </w:rPr>
        <w:t>Déterminez le type approprié de signature numérique à utiliser :</w:t>
      </w:r>
    </w:p>
    <w:p w14:paraId="01569FF5" w14:textId="77777777" w:rsidR="00E03220" w:rsidRPr="00234085" w:rsidRDefault="00E03220" w:rsidP="00E03220">
      <w:pPr>
        <w:pStyle w:val="Paragraphedeliste"/>
        <w:numPr>
          <w:ilvl w:val="1"/>
          <w:numId w:val="14"/>
        </w:numPr>
        <w:rPr>
          <w:color w:val="auto"/>
          <w:sz w:val="22"/>
          <w:szCs w:val="22"/>
        </w:rPr>
      </w:pPr>
      <w:r>
        <w:rPr>
          <w:color w:val="auto"/>
          <w:sz w:val="22"/>
          <w:szCs w:val="22"/>
        </w:rPr>
        <w:t>Comprendre les risques de choisir le mauvais type de signature numérique.</w:t>
      </w:r>
    </w:p>
    <w:p w14:paraId="722F051F" w14:textId="35AD3588" w:rsidR="00E03220" w:rsidRPr="00234085" w:rsidRDefault="00E03220" w:rsidP="000D504C">
      <w:pPr>
        <w:pStyle w:val="Paragraphedeliste"/>
        <w:numPr>
          <w:ilvl w:val="0"/>
          <w:numId w:val="14"/>
        </w:numPr>
        <w:rPr>
          <w:color w:val="auto"/>
          <w:sz w:val="22"/>
          <w:szCs w:val="22"/>
        </w:rPr>
      </w:pPr>
      <w:r>
        <w:rPr>
          <w:color w:val="auto"/>
          <w:sz w:val="22"/>
          <w:szCs w:val="22"/>
        </w:rPr>
        <w:t>Déterminez où la signature numérique doit être conservée une fois signée.</w:t>
      </w:r>
    </w:p>
    <w:p w14:paraId="10E47904" w14:textId="0460FC3C" w:rsidR="00E03220" w:rsidRPr="00234085" w:rsidRDefault="00E03220" w:rsidP="00E03220">
      <w:pPr>
        <w:pStyle w:val="Paragraphedeliste"/>
        <w:numPr>
          <w:ilvl w:val="0"/>
          <w:numId w:val="14"/>
        </w:numPr>
        <w:rPr>
          <w:color w:val="auto"/>
          <w:sz w:val="22"/>
          <w:szCs w:val="22"/>
        </w:rPr>
      </w:pPr>
      <w:r>
        <w:rPr>
          <w:color w:val="auto"/>
          <w:sz w:val="22"/>
          <w:szCs w:val="22"/>
        </w:rPr>
        <w:t>Dans les cas où plusieurs signatures sont requises, il est nécessaire que les signataires soient familiers avec le processus de signature approprié à l</w:t>
      </w:r>
      <w:r w:rsidR="00FD7006">
        <w:rPr>
          <w:color w:val="auto"/>
          <w:sz w:val="22"/>
          <w:szCs w:val="22"/>
        </w:rPr>
        <w:t>’</w:t>
      </w:r>
      <w:r>
        <w:rPr>
          <w:color w:val="auto"/>
          <w:sz w:val="22"/>
          <w:szCs w:val="22"/>
        </w:rPr>
        <w:t>aide du SGDDI :</w:t>
      </w:r>
    </w:p>
    <w:p w14:paraId="1FD15B77" w14:textId="3B30B86B" w:rsidR="00E03220" w:rsidRPr="00234085" w:rsidRDefault="00E03220" w:rsidP="00E03220">
      <w:pPr>
        <w:pStyle w:val="Paragraphedeliste"/>
        <w:numPr>
          <w:ilvl w:val="1"/>
          <w:numId w:val="14"/>
        </w:numPr>
        <w:rPr>
          <w:color w:val="auto"/>
          <w:sz w:val="22"/>
          <w:szCs w:val="22"/>
        </w:rPr>
      </w:pPr>
      <w:r>
        <w:rPr>
          <w:color w:val="auto"/>
          <w:sz w:val="22"/>
          <w:szCs w:val="22"/>
        </w:rPr>
        <w:t>Voir les étapes à l</w:t>
      </w:r>
      <w:r w:rsidR="00FD7006">
        <w:rPr>
          <w:color w:val="auto"/>
          <w:sz w:val="22"/>
          <w:szCs w:val="22"/>
        </w:rPr>
        <w:t>’</w:t>
      </w:r>
      <w:r>
        <w:rPr>
          <w:color w:val="auto"/>
          <w:sz w:val="22"/>
          <w:szCs w:val="22"/>
        </w:rPr>
        <w:t xml:space="preserve">annexe B. </w:t>
      </w:r>
    </w:p>
    <w:p w14:paraId="3DAE94B6" w14:textId="77777777" w:rsidR="00E03220" w:rsidRPr="00234085" w:rsidRDefault="00E03220" w:rsidP="00E03220">
      <w:pPr>
        <w:pStyle w:val="Paragraphedeliste"/>
        <w:numPr>
          <w:ilvl w:val="0"/>
          <w:numId w:val="14"/>
        </w:numPr>
        <w:rPr>
          <w:color w:val="auto"/>
          <w:sz w:val="22"/>
          <w:szCs w:val="22"/>
        </w:rPr>
      </w:pPr>
      <w:r>
        <w:rPr>
          <w:color w:val="auto"/>
          <w:sz w:val="22"/>
          <w:szCs w:val="22"/>
        </w:rPr>
        <w:t>Dans les cas où il y a des champs de date à côté des champs de signature, il est nécessaire que les signataires soient familiarisés avec le processus de signature approprié :</w:t>
      </w:r>
    </w:p>
    <w:p w14:paraId="304DCFB1" w14:textId="7564DFA4" w:rsidR="00E03220" w:rsidRPr="00234085" w:rsidRDefault="00E03220" w:rsidP="00E03220">
      <w:pPr>
        <w:pStyle w:val="Paragraphedeliste"/>
        <w:numPr>
          <w:ilvl w:val="1"/>
          <w:numId w:val="14"/>
        </w:numPr>
        <w:rPr>
          <w:color w:val="auto"/>
          <w:sz w:val="22"/>
          <w:szCs w:val="22"/>
        </w:rPr>
      </w:pPr>
      <w:r>
        <w:rPr>
          <w:color w:val="auto"/>
          <w:sz w:val="22"/>
          <w:szCs w:val="22"/>
        </w:rPr>
        <w:t>Voir les étapes à l</w:t>
      </w:r>
      <w:r w:rsidR="00FD7006">
        <w:rPr>
          <w:color w:val="auto"/>
          <w:sz w:val="22"/>
          <w:szCs w:val="22"/>
        </w:rPr>
        <w:t>’</w:t>
      </w:r>
      <w:r>
        <w:rPr>
          <w:color w:val="auto"/>
          <w:sz w:val="22"/>
          <w:szCs w:val="22"/>
        </w:rPr>
        <w:t xml:space="preserve">annexe C. </w:t>
      </w:r>
    </w:p>
    <w:p w14:paraId="735E1219" w14:textId="77777777" w:rsidR="00E03220" w:rsidRPr="00234085" w:rsidRDefault="00E03220" w:rsidP="00E03220">
      <w:pPr>
        <w:pStyle w:val="Paragraphedeliste"/>
        <w:numPr>
          <w:ilvl w:val="0"/>
          <w:numId w:val="14"/>
        </w:numPr>
        <w:rPr>
          <w:color w:val="auto"/>
          <w:sz w:val="22"/>
          <w:szCs w:val="22"/>
        </w:rPr>
      </w:pPr>
      <w:r>
        <w:rPr>
          <w:color w:val="auto"/>
          <w:sz w:val="22"/>
          <w:szCs w:val="22"/>
        </w:rPr>
        <w:t>Vérifiez votre mise en œuvre des signatures numériques :</w:t>
      </w:r>
    </w:p>
    <w:p w14:paraId="7AE93593" w14:textId="77777777" w:rsidR="00E03220" w:rsidRPr="00234085" w:rsidRDefault="00E03220" w:rsidP="00E03220">
      <w:pPr>
        <w:pStyle w:val="Paragraphedeliste"/>
        <w:numPr>
          <w:ilvl w:val="1"/>
          <w:numId w:val="14"/>
        </w:numPr>
        <w:rPr>
          <w:color w:val="auto"/>
          <w:sz w:val="22"/>
          <w:szCs w:val="22"/>
        </w:rPr>
      </w:pPr>
      <w:r>
        <w:rPr>
          <w:color w:val="auto"/>
          <w:sz w:val="22"/>
          <w:szCs w:val="22"/>
        </w:rPr>
        <w:t>Veiller à ce que les signatures numériques mises en œuvre demeurent au moins aussi sûres et efficaces que les signatures manuscrites, et signaler tout problème.</w:t>
      </w:r>
    </w:p>
    <w:p w14:paraId="5FB94934" w14:textId="77777777" w:rsidR="00E03220" w:rsidRPr="00234085" w:rsidRDefault="00E03220" w:rsidP="00E03220">
      <w:pPr>
        <w:pStyle w:val="Paragraphedeliste"/>
        <w:numPr>
          <w:ilvl w:val="0"/>
          <w:numId w:val="14"/>
        </w:numPr>
        <w:rPr>
          <w:color w:val="auto"/>
          <w:sz w:val="22"/>
          <w:szCs w:val="22"/>
        </w:rPr>
      </w:pPr>
      <w:r>
        <w:rPr>
          <w:color w:val="auto"/>
          <w:sz w:val="22"/>
          <w:szCs w:val="22"/>
        </w:rPr>
        <w:t>Rendez compte du succès et des leçons retenues.</w:t>
      </w:r>
    </w:p>
    <w:p w14:paraId="623A3305" w14:textId="77777777" w:rsidR="00E03220" w:rsidRPr="00234085" w:rsidRDefault="00E03220" w:rsidP="00E03220">
      <w:pPr>
        <w:pStyle w:val="Paragraphedeliste"/>
        <w:numPr>
          <w:ilvl w:val="1"/>
          <w:numId w:val="14"/>
        </w:numPr>
        <w:rPr>
          <w:color w:val="auto"/>
          <w:sz w:val="22"/>
          <w:szCs w:val="22"/>
        </w:rPr>
      </w:pPr>
      <w:r>
        <w:rPr>
          <w:color w:val="auto"/>
          <w:sz w:val="22"/>
          <w:szCs w:val="22"/>
        </w:rPr>
        <w:t xml:space="preserve">Voici quelques exemples de réussites récentes à TC : </w:t>
      </w:r>
    </w:p>
    <w:p w14:paraId="6DC42C91" w14:textId="250B4C4F" w:rsidR="00E03220" w:rsidRPr="00234085" w:rsidRDefault="00E03220" w:rsidP="00E03220">
      <w:pPr>
        <w:pStyle w:val="Paragraphedeliste"/>
        <w:numPr>
          <w:ilvl w:val="2"/>
          <w:numId w:val="14"/>
        </w:numPr>
        <w:rPr>
          <w:rFonts w:ascii="Calibri Light" w:hAnsi="Calibri Light" w:cs="Calibri Light"/>
          <w:b/>
          <w:bCs/>
          <w:caps/>
          <w:color w:val="auto"/>
          <w:sz w:val="22"/>
          <w:szCs w:val="22"/>
        </w:rPr>
      </w:pPr>
      <w:r>
        <w:rPr>
          <w:color w:val="auto"/>
          <w:sz w:val="22"/>
          <w:szCs w:val="22"/>
        </w:rPr>
        <w:t>Des projets pilotes sont en cours pour les pilotes à la Direction générale de l</w:t>
      </w:r>
      <w:r w:rsidR="00FD7006">
        <w:rPr>
          <w:color w:val="auto"/>
          <w:sz w:val="22"/>
          <w:szCs w:val="22"/>
        </w:rPr>
        <w:t>’</w:t>
      </w:r>
      <w:r>
        <w:rPr>
          <w:color w:val="auto"/>
          <w:sz w:val="22"/>
          <w:szCs w:val="22"/>
        </w:rPr>
        <w:t>Aviation civile et les RH commencent à utiliser la signature numérique pour les lettres d</w:t>
      </w:r>
      <w:r w:rsidR="00FD7006">
        <w:rPr>
          <w:color w:val="auto"/>
          <w:sz w:val="22"/>
          <w:szCs w:val="22"/>
        </w:rPr>
        <w:t>’</w:t>
      </w:r>
      <w:r>
        <w:rPr>
          <w:color w:val="auto"/>
          <w:sz w:val="22"/>
          <w:szCs w:val="22"/>
        </w:rPr>
        <w:t>offre et la mesure du rendement.</w:t>
      </w:r>
    </w:p>
    <w:p w14:paraId="73A188CC" w14:textId="77777777" w:rsidR="00E03220" w:rsidRPr="00234085" w:rsidRDefault="00E03220" w:rsidP="00955362">
      <w:pPr>
        <w:pStyle w:val="Titre1"/>
        <w:spacing w:before="0"/>
      </w:pPr>
    </w:p>
    <w:p w14:paraId="6AAF4B10" w14:textId="43AEC99E" w:rsidR="00C45794" w:rsidRPr="00234085" w:rsidRDefault="00C45794" w:rsidP="00955362">
      <w:pPr>
        <w:pStyle w:val="Titre1"/>
        <w:spacing w:before="0"/>
        <w:rPr>
          <w:sz w:val="22"/>
          <w:szCs w:val="22"/>
        </w:rPr>
      </w:pPr>
      <w:bookmarkStart w:id="8" w:name="_Toc19693668"/>
      <w:r>
        <w:rPr>
          <w:sz w:val="22"/>
          <w:szCs w:val="22"/>
        </w:rPr>
        <w:t>Conclusion</w:t>
      </w:r>
      <w:bookmarkEnd w:id="8"/>
    </w:p>
    <w:p w14:paraId="202A007C" w14:textId="631D51EE" w:rsidR="00484D24" w:rsidRPr="00234085" w:rsidRDefault="00D5275B" w:rsidP="00094570">
      <w:pPr>
        <w:rPr>
          <w:color w:val="auto"/>
          <w:sz w:val="22"/>
          <w:szCs w:val="22"/>
        </w:rPr>
      </w:pPr>
      <w:r>
        <w:rPr>
          <w:color w:val="auto"/>
          <w:sz w:val="22"/>
          <w:szCs w:val="22"/>
        </w:rPr>
        <w:t>Les signatures numériques sont un excellent moyen de gagner du temps et d</w:t>
      </w:r>
      <w:r w:rsidR="00FD7006">
        <w:rPr>
          <w:color w:val="auto"/>
          <w:sz w:val="22"/>
          <w:szCs w:val="22"/>
        </w:rPr>
        <w:t>’</w:t>
      </w:r>
      <w:r>
        <w:rPr>
          <w:color w:val="auto"/>
          <w:sz w:val="22"/>
          <w:szCs w:val="22"/>
        </w:rPr>
        <w:t>améliorer l</w:t>
      </w:r>
      <w:r w:rsidR="00FD7006">
        <w:rPr>
          <w:color w:val="auto"/>
          <w:sz w:val="22"/>
          <w:szCs w:val="22"/>
        </w:rPr>
        <w:t>’</w:t>
      </w:r>
      <w:r>
        <w:rPr>
          <w:color w:val="auto"/>
          <w:sz w:val="22"/>
          <w:szCs w:val="22"/>
        </w:rPr>
        <w:t>efficacité de votre processus, tout en réduisant l</w:t>
      </w:r>
      <w:r w:rsidR="00FD7006">
        <w:rPr>
          <w:color w:val="auto"/>
          <w:sz w:val="22"/>
          <w:szCs w:val="22"/>
        </w:rPr>
        <w:t>’</w:t>
      </w:r>
      <w:r>
        <w:rPr>
          <w:color w:val="auto"/>
          <w:sz w:val="22"/>
          <w:szCs w:val="22"/>
        </w:rPr>
        <w:t>utilisation du papier et des imprimantes</w:t>
      </w:r>
      <w:r w:rsidR="004367AF">
        <w:rPr>
          <w:color w:val="auto"/>
          <w:sz w:val="22"/>
          <w:szCs w:val="22"/>
        </w:rPr>
        <w:t xml:space="preserve">. </w:t>
      </w:r>
      <w:r>
        <w:rPr>
          <w:color w:val="auto"/>
          <w:sz w:val="22"/>
          <w:szCs w:val="22"/>
        </w:rPr>
        <w:t>Tous les processus et documents ne se prêtent pas toujours à la signature numérique, mais s</w:t>
      </w:r>
      <w:r w:rsidR="00FD7006">
        <w:rPr>
          <w:color w:val="auto"/>
          <w:sz w:val="22"/>
          <w:szCs w:val="22"/>
        </w:rPr>
        <w:t>’</w:t>
      </w:r>
      <w:r>
        <w:rPr>
          <w:color w:val="auto"/>
          <w:sz w:val="22"/>
          <w:szCs w:val="22"/>
        </w:rPr>
        <w:t xml:space="preserve">ils le font, la technologie </w:t>
      </w:r>
      <w:proofErr w:type="gramStart"/>
      <w:r>
        <w:rPr>
          <w:color w:val="auto"/>
          <w:sz w:val="22"/>
          <w:szCs w:val="22"/>
        </w:rPr>
        <w:t>des outils standard</w:t>
      </w:r>
      <w:proofErr w:type="gramEnd"/>
      <w:r>
        <w:rPr>
          <w:color w:val="auto"/>
          <w:sz w:val="22"/>
          <w:szCs w:val="22"/>
        </w:rPr>
        <w:t xml:space="preserve"> de Transports Canada offre différents types de signatures numériques qui vous permettent de le faire rapidement et facilement. Nous vous recommandons de consulter les lignes directrices connexes à l</w:t>
      </w:r>
      <w:r w:rsidR="00FD7006">
        <w:rPr>
          <w:color w:val="auto"/>
          <w:sz w:val="22"/>
          <w:szCs w:val="22"/>
        </w:rPr>
        <w:t>’</w:t>
      </w:r>
      <w:r>
        <w:rPr>
          <w:color w:val="auto"/>
          <w:sz w:val="22"/>
          <w:szCs w:val="22"/>
        </w:rPr>
        <w:t>annexe B et de consulter notre page </w:t>
      </w:r>
      <w:proofErr w:type="spellStart"/>
      <w:r>
        <w:rPr>
          <w:color w:val="auto"/>
          <w:sz w:val="22"/>
          <w:szCs w:val="22"/>
        </w:rPr>
        <w:t>GCWiki</w:t>
      </w:r>
      <w:proofErr w:type="spellEnd"/>
      <w:r>
        <w:rPr>
          <w:color w:val="auto"/>
          <w:sz w:val="22"/>
          <w:szCs w:val="22"/>
        </w:rPr>
        <w:t xml:space="preserve"> (</w:t>
      </w:r>
      <w:hyperlink r:id="rId9" w:history="1">
        <w:r>
          <w:rPr>
            <w:rStyle w:val="Lienhypertexte"/>
          </w:rPr>
          <w:t>Pilotes de signatures numériques à Transports Canada</w:t>
        </w:r>
      </w:hyperlink>
      <w:r>
        <w:rPr>
          <w:color w:val="auto"/>
          <w:sz w:val="22"/>
          <w:szCs w:val="22"/>
        </w:rPr>
        <w:t>) pour commencer à utiliser les signatures numériques dès aujourd</w:t>
      </w:r>
      <w:r w:rsidR="00FD7006">
        <w:rPr>
          <w:color w:val="auto"/>
          <w:sz w:val="22"/>
          <w:szCs w:val="22"/>
        </w:rPr>
        <w:t>’</w:t>
      </w:r>
      <w:r>
        <w:rPr>
          <w:color w:val="auto"/>
          <w:sz w:val="22"/>
          <w:szCs w:val="22"/>
        </w:rPr>
        <w:t>hui!</w:t>
      </w:r>
    </w:p>
    <w:p w14:paraId="43499C01" w14:textId="77777777" w:rsidR="00D5275B" w:rsidRPr="00234085" w:rsidRDefault="00D5275B" w:rsidP="00094570"/>
    <w:p w14:paraId="6E9D939F" w14:textId="77777777" w:rsidR="00F650C1" w:rsidRPr="00234085" w:rsidRDefault="00F650C1">
      <w:pPr>
        <w:spacing w:before="0"/>
        <w:rPr>
          <w:rFonts w:asciiTheme="majorHAnsi" w:hAnsiTheme="majorHAnsi"/>
          <w:b/>
          <w:caps/>
          <w:color w:val="000000" w:themeColor="text1"/>
          <w:sz w:val="48"/>
          <w:szCs w:val="64"/>
        </w:rPr>
      </w:pPr>
      <w:r>
        <w:br w:type="page"/>
      </w:r>
    </w:p>
    <w:p w14:paraId="6EAE8827" w14:textId="343186DB" w:rsidR="00F650C1" w:rsidRPr="00234085" w:rsidRDefault="00F650C1" w:rsidP="00F650C1">
      <w:pPr>
        <w:pStyle w:val="Titre1"/>
        <w:rPr>
          <w:sz w:val="22"/>
          <w:szCs w:val="22"/>
        </w:rPr>
      </w:pPr>
      <w:bookmarkStart w:id="9" w:name="_Toc19693669"/>
      <w:r>
        <w:rPr>
          <w:sz w:val="22"/>
          <w:szCs w:val="22"/>
        </w:rPr>
        <w:t>ANNEXE A : Définitions</w:t>
      </w:r>
      <w:bookmarkEnd w:id="9"/>
      <w:r>
        <w:rPr>
          <w:sz w:val="22"/>
          <w:szCs w:val="22"/>
        </w:rPr>
        <w:t xml:space="preserve"> </w:t>
      </w:r>
    </w:p>
    <w:p w14:paraId="38AA3DAC" w14:textId="0B8C9876" w:rsidR="00F650C1" w:rsidRPr="00234085" w:rsidRDefault="00F650C1" w:rsidP="00F650C1">
      <w:pPr>
        <w:rPr>
          <w:color w:val="auto"/>
          <w:sz w:val="22"/>
          <w:szCs w:val="22"/>
        </w:rPr>
      </w:pPr>
      <w:r>
        <w:rPr>
          <w:color w:val="auto"/>
          <w:sz w:val="22"/>
          <w:szCs w:val="22"/>
        </w:rPr>
        <w:t xml:space="preserve">Pour faciliter la compréhension du présent document, certaines définitions sont fournies ci-dessous : </w:t>
      </w:r>
    </w:p>
    <w:p w14:paraId="242AF2AA" w14:textId="14FC8A54" w:rsidR="00D92380" w:rsidRPr="00234085" w:rsidRDefault="00D92380" w:rsidP="00D92380">
      <w:pPr>
        <w:rPr>
          <w:color w:val="auto"/>
          <w:sz w:val="22"/>
          <w:szCs w:val="22"/>
        </w:rPr>
      </w:pPr>
      <w:r>
        <w:rPr>
          <w:b/>
          <w:color w:val="auto"/>
          <w:sz w:val="22"/>
          <w:szCs w:val="22"/>
        </w:rPr>
        <w:t>Signature hors ligne :</w:t>
      </w:r>
      <w:r>
        <w:rPr>
          <w:color w:val="auto"/>
          <w:sz w:val="22"/>
          <w:szCs w:val="22"/>
        </w:rPr>
        <w:t xml:space="preserve"> Définie comme une signature sur des documents en format Word ou PDF qui sont échangés par courriel ou d</w:t>
      </w:r>
      <w:r w:rsidR="00FD7006">
        <w:rPr>
          <w:color w:val="auto"/>
          <w:sz w:val="22"/>
          <w:szCs w:val="22"/>
        </w:rPr>
        <w:t>’</w:t>
      </w:r>
      <w:r>
        <w:rPr>
          <w:color w:val="auto"/>
          <w:sz w:val="22"/>
          <w:szCs w:val="22"/>
        </w:rPr>
        <w:t>autres méthodes.</w:t>
      </w:r>
    </w:p>
    <w:p w14:paraId="1EAC3BA7" w14:textId="741491C2" w:rsidR="00D92380" w:rsidRPr="00234085" w:rsidRDefault="00D92380" w:rsidP="00D92380">
      <w:pPr>
        <w:rPr>
          <w:color w:val="auto"/>
          <w:sz w:val="22"/>
          <w:szCs w:val="22"/>
        </w:rPr>
      </w:pPr>
      <w:r>
        <w:rPr>
          <w:b/>
          <w:color w:val="auto"/>
          <w:sz w:val="22"/>
          <w:szCs w:val="22"/>
        </w:rPr>
        <w:t>Signature en ligne :</w:t>
      </w:r>
      <w:r>
        <w:rPr>
          <w:color w:val="auto"/>
          <w:sz w:val="22"/>
          <w:szCs w:val="22"/>
        </w:rPr>
        <w:t xml:space="preserve"> Utilisée ou mise au point dans le cadre de solutions. Elle peut prendre la forme de cases à cocher ou de boutons combinés avec la saisie de métadonnées appropriées. </w:t>
      </w:r>
    </w:p>
    <w:p w14:paraId="538B1DD8" w14:textId="3CA136A1" w:rsidR="00D92380" w:rsidRPr="00234085" w:rsidRDefault="00D92380" w:rsidP="00D92380">
      <w:pPr>
        <w:rPr>
          <w:color w:val="auto"/>
          <w:sz w:val="22"/>
          <w:szCs w:val="22"/>
        </w:rPr>
      </w:pPr>
      <w:r>
        <w:rPr>
          <w:b/>
          <w:color w:val="auto"/>
          <w:sz w:val="22"/>
          <w:szCs w:val="22"/>
        </w:rPr>
        <w:t>Signature sécurisée :</w:t>
      </w:r>
      <w:r>
        <w:rPr>
          <w:color w:val="auto"/>
          <w:sz w:val="22"/>
          <w:szCs w:val="22"/>
        </w:rPr>
        <w:t xml:space="preserve"> Signature apposée sur un document à l</w:t>
      </w:r>
      <w:r w:rsidR="00FD7006">
        <w:rPr>
          <w:color w:val="auto"/>
          <w:sz w:val="22"/>
          <w:szCs w:val="22"/>
        </w:rPr>
        <w:t>’</w:t>
      </w:r>
      <w:r>
        <w:rPr>
          <w:color w:val="auto"/>
          <w:sz w:val="22"/>
          <w:szCs w:val="22"/>
        </w:rPr>
        <w:t>aide d</w:t>
      </w:r>
      <w:r w:rsidR="00FD7006">
        <w:rPr>
          <w:color w:val="auto"/>
          <w:sz w:val="22"/>
          <w:szCs w:val="22"/>
        </w:rPr>
        <w:t>’</w:t>
      </w:r>
      <w:r>
        <w:rPr>
          <w:color w:val="auto"/>
          <w:sz w:val="22"/>
          <w:szCs w:val="22"/>
        </w:rPr>
        <w:t>un certificat personnel et couplée à une identité qui a été prouvée à un niveau d</w:t>
      </w:r>
      <w:r w:rsidR="00FD7006">
        <w:rPr>
          <w:color w:val="auto"/>
          <w:sz w:val="22"/>
          <w:szCs w:val="22"/>
        </w:rPr>
        <w:t>’</w:t>
      </w:r>
      <w:r>
        <w:rPr>
          <w:color w:val="auto"/>
          <w:sz w:val="22"/>
          <w:szCs w:val="22"/>
        </w:rPr>
        <w:t>assurance supérieur.</w:t>
      </w:r>
    </w:p>
    <w:p w14:paraId="1B04D252" w14:textId="34225E12" w:rsidR="00D92380" w:rsidRPr="00234085" w:rsidRDefault="00D92380" w:rsidP="00D92380">
      <w:pPr>
        <w:pStyle w:val="Paragraphedeliste"/>
        <w:numPr>
          <w:ilvl w:val="0"/>
          <w:numId w:val="12"/>
        </w:numPr>
        <w:spacing w:before="0"/>
        <w:rPr>
          <w:color w:val="auto"/>
          <w:sz w:val="22"/>
          <w:szCs w:val="22"/>
        </w:rPr>
      </w:pPr>
      <w:r>
        <w:rPr>
          <w:color w:val="auto"/>
          <w:sz w:val="22"/>
          <w:szCs w:val="22"/>
        </w:rPr>
        <w:t xml:space="preserve">Signature apposée avec votre certificat </w:t>
      </w:r>
      <w:proofErr w:type="spellStart"/>
      <w:r>
        <w:rPr>
          <w:color w:val="auto"/>
          <w:sz w:val="22"/>
          <w:szCs w:val="22"/>
        </w:rPr>
        <w:t>maCLÉ</w:t>
      </w:r>
      <w:proofErr w:type="spellEnd"/>
      <w:r>
        <w:rPr>
          <w:color w:val="auto"/>
          <w:sz w:val="22"/>
          <w:szCs w:val="22"/>
        </w:rPr>
        <w:t>.</w:t>
      </w:r>
    </w:p>
    <w:p w14:paraId="0912D82D" w14:textId="678AE18F" w:rsidR="00D92380" w:rsidRPr="00234085" w:rsidRDefault="00D92380" w:rsidP="00D92380">
      <w:pPr>
        <w:rPr>
          <w:color w:val="auto"/>
          <w:sz w:val="22"/>
          <w:szCs w:val="22"/>
        </w:rPr>
      </w:pPr>
      <w:r>
        <w:rPr>
          <w:b/>
          <w:color w:val="auto"/>
          <w:sz w:val="22"/>
          <w:szCs w:val="22"/>
        </w:rPr>
        <w:t>Signature simple :</w:t>
      </w:r>
      <w:r>
        <w:rPr>
          <w:color w:val="auto"/>
          <w:sz w:val="22"/>
          <w:szCs w:val="22"/>
        </w:rPr>
        <w:t xml:space="preserve"> Signature à l</w:t>
      </w:r>
      <w:r w:rsidR="00FD7006">
        <w:rPr>
          <w:color w:val="auto"/>
          <w:sz w:val="22"/>
          <w:szCs w:val="22"/>
        </w:rPr>
        <w:t>’</w:t>
      </w:r>
      <w:r>
        <w:rPr>
          <w:color w:val="auto"/>
          <w:sz w:val="22"/>
          <w:szCs w:val="22"/>
        </w:rPr>
        <w:t>aide d</w:t>
      </w:r>
      <w:r w:rsidR="00FD7006">
        <w:rPr>
          <w:color w:val="auto"/>
          <w:sz w:val="22"/>
          <w:szCs w:val="22"/>
        </w:rPr>
        <w:t>’</w:t>
      </w:r>
      <w:r>
        <w:rPr>
          <w:color w:val="auto"/>
          <w:sz w:val="22"/>
          <w:szCs w:val="22"/>
        </w:rPr>
        <w:t>un stylet de saisie, dactylographiée ou basée sur une image qui est apposée sur un document avec peu ou pas de validation d</w:t>
      </w:r>
      <w:r w:rsidR="00FD7006">
        <w:rPr>
          <w:color w:val="auto"/>
          <w:sz w:val="22"/>
          <w:szCs w:val="22"/>
        </w:rPr>
        <w:t>’</w:t>
      </w:r>
      <w:r>
        <w:rPr>
          <w:color w:val="auto"/>
          <w:sz w:val="22"/>
          <w:szCs w:val="22"/>
        </w:rPr>
        <w:t>identité. Il s</w:t>
      </w:r>
      <w:r w:rsidR="00FD7006">
        <w:rPr>
          <w:color w:val="auto"/>
          <w:sz w:val="22"/>
          <w:szCs w:val="22"/>
        </w:rPr>
        <w:t>’</w:t>
      </w:r>
      <w:r>
        <w:rPr>
          <w:color w:val="auto"/>
          <w:sz w:val="22"/>
          <w:szCs w:val="22"/>
        </w:rPr>
        <w:t>agit du type de signature le plus élémentaire; il convient aux transactions à faible risque et, dans certains cas, il devra être associé à une vérification d</w:t>
      </w:r>
      <w:r w:rsidR="00FD7006">
        <w:rPr>
          <w:color w:val="auto"/>
          <w:sz w:val="22"/>
          <w:szCs w:val="22"/>
        </w:rPr>
        <w:t>’</w:t>
      </w:r>
      <w:r>
        <w:rPr>
          <w:color w:val="auto"/>
          <w:sz w:val="22"/>
          <w:szCs w:val="22"/>
        </w:rPr>
        <w:t>identité hors ligne.</w:t>
      </w:r>
    </w:p>
    <w:p w14:paraId="32FBE1F5" w14:textId="53956C2A" w:rsidR="00D92380" w:rsidRPr="00234085" w:rsidRDefault="00D92380" w:rsidP="00D92380">
      <w:pPr>
        <w:pStyle w:val="Paragraphedeliste"/>
        <w:numPr>
          <w:ilvl w:val="0"/>
          <w:numId w:val="13"/>
        </w:numPr>
        <w:spacing w:before="0"/>
        <w:rPr>
          <w:color w:val="auto"/>
          <w:sz w:val="22"/>
          <w:szCs w:val="22"/>
        </w:rPr>
      </w:pPr>
      <w:r>
        <w:rPr>
          <w:color w:val="auto"/>
          <w:sz w:val="22"/>
          <w:szCs w:val="22"/>
        </w:rPr>
        <w:t xml:space="preserve">Numérisation de votre signature </w:t>
      </w:r>
    </w:p>
    <w:p w14:paraId="041842E8" w14:textId="667E3A38" w:rsidR="00D92380" w:rsidRPr="00234085" w:rsidRDefault="00D92380" w:rsidP="00D92380">
      <w:pPr>
        <w:pStyle w:val="Paragraphedeliste"/>
        <w:numPr>
          <w:ilvl w:val="0"/>
          <w:numId w:val="13"/>
        </w:numPr>
        <w:spacing w:before="0"/>
        <w:rPr>
          <w:color w:val="auto"/>
          <w:sz w:val="22"/>
          <w:szCs w:val="22"/>
        </w:rPr>
      </w:pPr>
      <w:r>
        <w:rPr>
          <w:color w:val="auto"/>
          <w:sz w:val="22"/>
          <w:szCs w:val="22"/>
        </w:rPr>
        <w:t>Saisie de la signature par stylet</w:t>
      </w:r>
    </w:p>
    <w:p w14:paraId="28E92114" w14:textId="11A225C2" w:rsidR="00D92380" w:rsidRPr="00234085" w:rsidRDefault="00D92380" w:rsidP="00D92380">
      <w:pPr>
        <w:pStyle w:val="Paragraphedeliste"/>
        <w:numPr>
          <w:ilvl w:val="0"/>
          <w:numId w:val="13"/>
        </w:numPr>
        <w:spacing w:before="0"/>
        <w:rPr>
          <w:color w:val="auto"/>
          <w:sz w:val="22"/>
          <w:szCs w:val="22"/>
        </w:rPr>
      </w:pPr>
      <w:r>
        <w:rPr>
          <w:color w:val="auto"/>
          <w:sz w:val="22"/>
          <w:szCs w:val="22"/>
        </w:rPr>
        <w:t>Signature dactylographiée sur un document</w:t>
      </w:r>
    </w:p>
    <w:p w14:paraId="760CD2E9" w14:textId="1BF8A9FE" w:rsidR="00F650C1" w:rsidRPr="00234085" w:rsidRDefault="00F650C1" w:rsidP="00F650C1">
      <w:pPr>
        <w:rPr>
          <w:color w:val="auto"/>
          <w:sz w:val="22"/>
          <w:szCs w:val="22"/>
        </w:rPr>
      </w:pPr>
      <w:r>
        <w:rPr>
          <w:b/>
          <w:color w:val="auto"/>
          <w:sz w:val="22"/>
          <w:szCs w:val="22"/>
        </w:rPr>
        <w:t>Infrastructure à clé publique (ICP) :</w:t>
      </w:r>
      <w:r>
        <w:rPr>
          <w:color w:val="auto"/>
          <w:sz w:val="22"/>
          <w:szCs w:val="22"/>
        </w:rPr>
        <w:t xml:space="preserve"> Ensemble d</w:t>
      </w:r>
      <w:r w:rsidR="00FD7006">
        <w:rPr>
          <w:color w:val="auto"/>
          <w:sz w:val="22"/>
          <w:szCs w:val="22"/>
        </w:rPr>
        <w:t>’</w:t>
      </w:r>
      <w:r>
        <w:rPr>
          <w:color w:val="auto"/>
          <w:sz w:val="22"/>
          <w:szCs w:val="22"/>
        </w:rPr>
        <w:t>exigences qui permettent, entre autres, la création de signatures numériques sécurisées. Grâce à l</w:t>
      </w:r>
      <w:r w:rsidR="00FD7006">
        <w:rPr>
          <w:color w:val="auto"/>
          <w:sz w:val="22"/>
          <w:szCs w:val="22"/>
        </w:rPr>
        <w:t>’</w:t>
      </w:r>
      <w:r>
        <w:rPr>
          <w:color w:val="auto"/>
          <w:sz w:val="22"/>
          <w:szCs w:val="22"/>
        </w:rPr>
        <w:t>ICP, chaque transaction avec signature numérique comprend une paire de clés : une clé privée et une clé publique. La clé privée n</w:t>
      </w:r>
      <w:r w:rsidR="00FD7006">
        <w:rPr>
          <w:color w:val="auto"/>
          <w:sz w:val="22"/>
          <w:szCs w:val="22"/>
        </w:rPr>
        <w:t>’</w:t>
      </w:r>
      <w:r>
        <w:rPr>
          <w:color w:val="auto"/>
          <w:sz w:val="22"/>
          <w:szCs w:val="22"/>
        </w:rPr>
        <w:t xml:space="preserve">est pas partagée et utilisée par le signataire uniquement pour signer des documents de façon électronique. La clé publique est librement accessible et utilisée par ceux qui doivent valider la signature électronique du signataire. </w:t>
      </w:r>
    </w:p>
    <w:p w14:paraId="65043645" w14:textId="4EF90475" w:rsidR="00F650C1" w:rsidRPr="00234085" w:rsidRDefault="00F650C1" w:rsidP="00F650C1">
      <w:pPr>
        <w:rPr>
          <w:color w:val="auto"/>
          <w:sz w:val="22"/>
          <w:szCs w:val="22"/>
        </w:rPr>
      </w:pPr>
      <w:r>
        <w:rPr>
          <w:b/>
          <w:color w:val="auto"/>
          <w:sz w:val="22"/>
          <w:szCs w:val="22"/>
        </w:rPr>
        <w:t>Autorité de certification (AC) :</w:t>
      </w:r>
      <w:r>
        <w:rPr>
          <w:color w:val="auto"/>
          <w:sz w:val="22"/>
          <w:szCs w:val="22"/>
        </w:rPr>
        <w:t xml:space="preserve"> Les signatures numériques reposent sur des clés publiques et privées. Ces clés doivent être protégées afin d</w:t>
      </w:r>
      <w:r w:rsidR="00FD7006">
        <w:rPr>
          <w:color w:val="auto"/>
          <w:sz w:val="22"/>
          <w:szCs w:val="22"/>
        </w:rPr>
        <w:t>’</w:t>
      </w:r>
      <w:r>
        <w:rPr>
          <w:color w:val="auto"/>
          <w:sz w:val="22"/>
          <w:szCs w:val="22"/>
        </w:rPr>
        <w:t>assurer leur sécurité et d</w:t>
      </w:r>
      <w:r w:rsidR="00FD7006">
        <w:rPr>
          <w:color w:val="auto"/>
          <w:sz w:val="22"/>
          <w:szCs w:val="22"/>
        </w:rPr>
        <w:t>’</w:t>
      </w:r>
      <w:r>
        <w:rPr>
          <w:color w:val="auto"/>
          <w:sz w:val="22"/>
          <w:szCs w:val="22"/>
        </w:rPr>
        <w:t>éviter toute falsification ou utilisation malveillante. Des organismes tiers qui ont été largement reconnus comme fiables et en mesure d</w:t>
      </w:r>
      <w:r w:rsidR="00FD7006">
        <w:rPr>
          <w:color w:val="auto"/>
          <w:sz w:val="22"/>
          <w:szCs w:val="22"/>
        </w:rPr>
        <w:t>’</w:t>
      </w:r>
      <w:r>
        <w:rPr>
          <w:color w:val="auto"/>
          <w:sz w:val="22"/>
          <w:szCs w:val="22"/>
        </w:rPr>
        <w:t>assurer la sécurité des clés peuvent fournir les certificats numériques nécessaires. L</w:t>
      </w:r>
      <w:r w:rsidR="00FD7006">
        <w:rPr>
          <w:color w:val="auto"/>
          <w:sz w:val="22"/>
          <w:szCs w:val="22"/>
        </w:rPr>
        <w:t>’</w:t>
      </w:r>
      <w:r>
        <w:rPr>
          <w:color w:val="auto"/>
          <w:sz w:val="22"/>
          <w:szCs w:val="22"/>
        </w:rPr>
        <w:t>entité qui envoie le document et le destinataire qui le signe doivent convenir d</w:t>
      </w:r>
      <w:r w:rsidR="00FD7006">
        <w:rPr>
          <w:color w:val="auto"/>
          <w:sz w:val="22"/>
          <w:szCs w:val="22"/>
        </w:rPr>
        <w:t>’</w:t>
      </w:r>
      <w:r>
        <w:rPr>
          <w:color w:val="auto"/>
          <w:sz w:val="22"/>
          <w:szCs w:val="22"/>
        </w:rPr>
        <w:t>utiliser une AC donnée.</w:t>
      </w:r>
    </w:p>
    <w:p w14:paraId="06614C46" w14:textId="77777777" w:rsidR="00484D24" w:rsidRPr="00234085" w:rsidRDefault="00484D24" w:rsidP="00094570"/>
    <w:p w14:paraId="0F395294" w14:textId="77777777" w:rsidR="00F650C1" w:rsidRPr="00234085" w:rsidRDefault="00F650C1">
      <w:pPr>
        <w:spacing w:before="0"/>
      </w:pPr>
      <w:r>
        <w:br w:type="page"/>
      </w:r>
    </w:p>
    <w:p w14:paraId="06340341" w14:textId="1598846D" w:rsidR="00E03220" w:rsidRPr="00234085" w:rsidRDefault="00E03220" w:rsidP="00E03220">
      <w:pPr>
        <w:pStyle w:val="Titre1"/>
        <w:rPr>
          <w:sz w:val="22"/>
          <w:szCs w:val="22"/>
        </w:rPr>
      </w:pPr>
      <w:bookmarkStart w:id="10" w:name="_Toc19693670"/>
      <w:r>
        <w:rPr>
          <w:sz w:val="22"/>
          <w:szCs w:val="22"/>
        </w:rPr>
        <w:t>ANNEXE B : Étapes à suivre pour signer des formulaires avec plusieurs champs de signature</w:t>
      </w:r>
      <w:bookmarkEnd w:id="10"/>
    </w:p>
    <w:p w14:paraId="7E8CC029" w14:textId="4815CE8E" w:rsidR="00E03220" w:rsidRPr="00234085" w:rsidRDefault="00630E2D" w:rsidP="00630E2D">
      <w:pPr>
        <w:pStyle w:val="Paragraphedeliste"/>
        <w:numPr>
          <w:ilvl w:val="0"/>
          <w:numId w:val="20"/>
        </w:numPr>
        <w:rPr>
          <w:color w:val="auto"/>
          <w:sz w:val="22"/>
          <w:szCs w:val="22"/>
        </w:rPr>
      </w:pPr>
      <w:r>
        <w:rPr>
          <w:color w:val="auto"/>
          <w:sz w:val="22"/>
          <w:szCs w:val="22"/>
        </w:rPr>
        <w:t>À mettre à jour</w:t>
      </w:r>
    </w:p>
    <w:p w14:paraId="675DC8D3" w14:textId="229F8877" w:rsidR="00E03220" w:rsidRPr="00234085" w:rsidRDefault="00E03220" w:rsidP="00E03220">
      <w:pPr>
        <w:pStyle w:val="Titre1"/>
        <w:rPr>
          <w:sz w:val="22"/>
          <w:szCs w:val="22"/>
        </w:rPr>
      </w:pPr>
      <w:bookmarkStart w:id="11" w:name="_Toc19693671"/>
      <w:r>
        <w:rPr>
          <w:sz w:val="22"/>
          <w:szCs w:val="22"/>
        </w:rPr>
        <w:t>ANNEXE C : Étapes à suivre pour signer des formulaires avec un champ de date de signature</w:t>
      </w:r>
      <w:bookmarkEnd w:id="11"/>
    </w:p>
    <w:p w14:paraId="6D4A2EFF" w14:textId="77777777" w:rsidR="00630E2D" w:rsidRPr="00234085" w:rsidRDefault="00630E2D" w:rsidP="00630E2D">
      <w:pPr>
        <w:pStyle w:val="Paragraphedeliste"/>
        <w:numPr>
          <w:ilvl w:val="0"/>
          <w:numId w:val="19"/>
        </w:numPr>
        <w:rPr>
          <w:color w:val="auto"/>
          <w:sz w:val="22"/>
          <w:szCs w:val="22"/>
        </w:rPr>
      </w:pPr>
      <w:r>
        <w:rPr>
          <w:color w:val="auto"/>
          <w:sz w:val="22"/>
          <w:szCs w:val="22"/>
        </w:rPr>
        <w:t>À mettre à jour</w:t>
      </w:r>
    </w:p>
    <w:p w14:paraId="56C817E5" w14:textId="3B9F3286" w:rsidR="002920EE" w:rsidRPr="00234085" w:rsidRDefault="00F650C1" w:rsidP="002131E6">
      <w:pPr>
        <w:pStyle w:val="Titre1"/>
        <w:rPr>
          <w:sz w:val="22"/>
          <w:szCs w:val="22"/>
        </w:rPr>
      </w:pPr>
      <w:bookmarkStart w:id="12" w:name="_Toc19693672"/>
      <w:r>
        <w:rPr>
          <w:sz w:val="22"/>
          <w:szCs w:val="22"/>
        </w:rPr>
        <w:t>ANNEXE D : Orientations connexes</w:t>
      </w:r>
      <w:bookmarkEnd w:id="12"/>
    </w:p>
    <w:p w14:paraId="73249675" w14:textId="51B7C04F" w:rsidR="00E90583" w:rsidRPr="00234085" w:rsidRDefault="00123DBC" w:rsidP="00E90583">
      <w:pPr>
        <w:pStyle w:val="Paragraphedeliste"/>
        <w:numPr>
          <w:ilvl w:val="0"/>
          <w:numId w:val="3"/>
        </w:numPr>
        <w:rPr>
          <w:sz w:val="22"/>
          <w:szCs w:val="22"/>
        </w:rPr>
      </w:pPr>
      <w:hyperlink r:id="rId10" w:history="1">
        <w:r w:rsidR="007C6AFD">
          <w:rPr>
            <w:rStyle w:val="Lienhypertexte"/>
            <w:sz w:val="22"/>
            <w:szCs w:val="22"/>
          </w:rPr>
          <w:t>SGDDI no 15756398 -SI - EA - SIGNATURES NUMÉRIQUES - GUIDE D’UTILISATION TECHNIQUE (FRANÇAIS)</w:t>
        </w:r>
      </w:hyperlink>
    </w:p>
    <w:p w14:paraId="2191D852" w14:textId="0262B908" w:rsidR="00E90583" w:rsidRPr="00234085" w:rsidRDefault="00123DBC" w:rsidP="00E90583">
      <w:pPr>
        <w:pStyle w:val="Paragraphedeliste"/>
        <w:numPr>
          <w:ilvl w:val="0"/>
          <w:numId w:val="3"/>
        </w:numPr>
        <w:rPr>
          <w:sz w:val="22"/>
          <w:szCs w:val="22"/>
        </w:rPr>
      </w:pPr>
      <w:hyperlink r:id="rId11" w:history="1">
        <w:r w:rsidR="007C6AFD">
          <w:rPr>
            <w:rStyle w:val="Lienhypertexte"/>
            <w:sz w:val="22"/>
            <w:szCs w:val="22"/>
          </w:rPr>
          <w:t>SGDDI no 15756057- SI-EA - SIGNATURES NUMÉRIQUES - QUESTIONS FRÉQUEMMENT POSÉES (FRANÇAIS)</w:t>
        </w:r>
      </w:hyperlink>
      <w:r w:rsidR="00234085">
        <w:rPr>
          <w:rStyle w:val="Lienhypertexte"/>
          <w:sz w:val="22"/>
          <w:szCs w:val="22"/>
        </w:rPr>
        <w:t xml:space="preserve"> </w:t>
      </w:r>
    </w:p>
    <w:sectPr w:rsidR="00E90583" w:rsidRPr="00234085" w:rsidSect="00094AE6">
      <w:headerReference w:type="even" r:id="rId12"/>
      <w:headerReference w:type="default" r:id="rId13"/>
      <w:footerReference w:type="even" r:id="rId14"/>
      <w:footerReference w:type="default" r:id="rId15"/>
      <w:headerReference w:type="first" r:id="rId16"/>
      <w:footerReference w:type="first" r:id="rId17"/>
      <w:pgSz w:w="12240" w:h="15840" w:code="1"/>
      <w:pgMar w:top="1699" w:right="1613" w:bottom="1699" w:left="1613" w:header="562"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84960" w14:textId="77777777" w:rsidR="00604BCE" w:rsidRPr="00234085" w:rsidRDefault="00604BCE" w:rsidP="006E679E">
      <w:r w:rsidRPr="00234085">
        <w:separator/>
      </w:r>
    </w:p>
  </w:endnote>
  <w:endnote w:type="continuationSeparator" w:id="0">
    <w:p w14:paraId="4491F472" w14:textId="77777777" w:rsidR="00604BCE" w:rsidRPr="00234085" w:rsidRDefault="00604BCE" w:rsidP="006E679E">
      <w:r w:rsidRPr="0023408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venir Black">
    <w:altName w:val="Arial"/>
    <w:charset w:val="4D"/>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855873683"/>
      <w:docPartObj>
        <w:docPartGallery w:val="Page Numbers (Bottom of Page)"/>
        <w:docPartUnique/>
      </w:docPartObj>
    </w:sdtPr>
    <w:sdtEndPr>
      <w:rPr>
        <w:rStyle w:val="Numrodepage"/>
      </w:rPr>
    </w:sdtEndPr>
    <w:sdtContent>
      <w:p w14:paraId="0C888F6F" w14:textId="5603CDC5" w:rsidR="006646E6" w:rsidRPr="00234085" w:rsidRDefault="006646E6" w:rsidP="00BD78DD">
        <w:pPr>
          <w:pStyle w:val="Pieddepage"/>
          <w:framePr w:wrap="none" w:vAnchor="text" w:hAnchor="margin" w:xAlign="right" w:y="1"/>
          <w:rPr>
            <w:rStyle w:val="Numrodepage"/>
          </w:rPr>
        </w:pPr>
        <w:r w:rsidRPr="00234085">
          <w:rPr>
            <w:rStyle w:val="Numrodepage"/>
          </w:rPr>
          <w:fldChar w:fldCharType="begin"/>
        </w:r>
        <w:r w:rsidRPr="00234085">
          <w:rPr>
            <w:rStyle w:val="Numrodepage"/>
          </w:rPr>
          <w:instrText xml:space="preserve"> PAGE </w:instrText>
        </w:r>
        <w:r w:rsidRPr="00234085">
          <w:rPr>
            <w:rStyle w:val="Numrodepage"/>
          </w:rPr>
          <w:fldChar w:fldCharType="separate"/>
        </w:r>
        <w:r w:rsidR="003F5EB9">
          <w:rPr>
            <w:rStyle w:val="Numrodepage"/>
            <w:noProof/>
          </w:rPr>
          <w:t>0</w:t>
        </w:r>
        <w:r w:rsidRPr="00234085">
          <w:rPr>
            <w:rStyle w:val="Numrodepage"/>
          </w:rPr>
          <w:fldChar w:fldCharType="end"/>
        </w:r>
      </w:p>
    </w:sdtContent>
  </w:sdt>
  <w:p w14:paraId="6632B0B5" w14:textId="77777777" w:rsidR="006646E6" w:rsidRPr="00234085" w:rsidRDefault="006646E6" w:rsidP="006646E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1747387547"/>
      <w:docPartObj>
        <w:docPartGallery w:val="Page Numbers (Bottom of Page)"/>
        <w:docPartUnique/>
      </w:docPartObj>
    </w:sdtPr>
    <w:sdtEndPr>
      <w:rPr>
        <w:rStyle w:val="Numrodepage"/>
        <w:sz w:val="24"/>
        <w:szCs w:val="24"/>
      </w:rPr>
    </w:sdtEndPr>
    <w:sdtContent>
      <w:p w14:paraId="326A753E" w14:textId="3F3BDC00" w:rsidR="006646E6" w:rsidRPr="00234085" w:rsidRDefault="006646E6" w:rsidP="00582876">
        <w:pPr>
          <w:pStyle w:val="Pieddepage"/>
          <w:framePr w:w="651" w:h="507" w:hRule="exact" w:wrap="none" w:vAnchor="text" w:hAnchor="page" w:x="10715" w:y="105"/>
          <w:jc w:val="center"/>
          <w:rPr>
            <w:rStyle w:val="Numrodepage"/>
          </w:rPr>
        </w:pPr>
        <w:r w:rsidRPr="00234085">
          <w:rPr>
            <w:rStyle w:val="Numrodepage"/>
            <w:sz w:val="24"/>
            <w:szCs w:val="24"/>
          </w:rPr>
          <w:fldChar w:fldCharType="begin"/>
        </w:r>
        <w:r w:rsidRPr="00234085">
          <w:rPr>
            <w:rStyle w:val="Numrodepage"/>
            <w:sz w:val="24"/>
            <w:szCs w:val="24"/>
          </w:rPr>
          <w:instrText xml:space="preserve"> PAGE </w:instrText>
        </w:r>
        <w:r w:rsidRPr="00234085">
          <w:rPr>
            <w:rStyle w:val="Numrodepage"/>
            <w:sz w:val="24"/>
            <w:szCs w:val="24"/>
          </w:rPr>
          <w:fldChar w:fldCharType="separate"/>
        </w:r>
        <w:r w:rsidR="00123DBC">
          <w:rPr>
            <w:rStyle w:val="Numrodepage"/>
            <w:noProof/>
            <w:sz w:val="24"/>
            <w:szCs w:val="24"/>
          </w:rPr>
          <w:t>9</w:t>
        </w:r>
        <w:r w:rsidRPr="00234085">
          <w:rPr>
            <w:rStyle w:val="Numrodepage"/>
            <w:sz w:val="24"/>
            <w:szCs w:val="24"/>
          </w:rPr>
          <w:fldChar w:fldCharType="end"/>
        </w:r>
      </w:p>
    </w:sdtContent>
  </w:sdt>
  <w:p w14:paraId="66AAE0B8" w14:textId="77777777" w:rsidR="006646E6" w:rsidRPr="00234085" w:rsidRDefault="006646E6" w:rsidP="006646E6">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66B0A" w14:textId="77777777" w:rsidR="00664675" w:rsidRDefault="006646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9EB50" w14:textId="77777777" w:rsidR="00604BCE" w:rsidRPr="00234085" w:rsidRDefault="00604BCE" w:rsidP="006E679E">
      <w:r w:rsidRPr="00234085">
        <w:separator/>
      </w:r>
    </w:p>
  </w:footnote>
  <w:footnote w:type="continuationSeparator" w:id="0">
    <w:p w14:paraId="6E41028C" w14:textId="77777777" w:rsidR="00604BCE" w:rsidRPr="00234085" w:rsidRDefault="00604BCE" w:rsidP="006E679E">
      <w:r w:rsidRPr="0023408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D0808" w14:textId="77777777" w:rsidR="00664675" w:rsidRDefault="0066467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87CC" w14:textId="4EE17A64" w:rsidR="00B07FE9" w:rsidRPr="00234085" w:rsidRDefault="00123DBC">
    <w:pPr>
      <w:pStyle w:val="En-tte"/>
    </w:pPr>
    <w:sdt>
      <w:sdtPr>
        <w:id w:val="1840267143"/>
        <w:docPartObj>
          <w:docPartGallery w:val="Watermarks"/>
          <w:docPartUnique/>
        </w:docPartObj>
      </w:sdtPr>
      <w:sdtEndPr/>
      <w:sdtContent>
        <w:r>
          <w:pict w14:anchorId="60A5E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ÉBAUCHE"/>
              <w10:wrap anchorx="margin" anchory="margin"/>
            </v:shape>
          </w:pict>
        </w:r>
      </w:sdtContent>
    </w:sdt>
    <w:r w:rsidR="00234085">
      <w:rPr>
        <w:noProof/>
        <w:lang w:eastAsia="fr-CA"/>
      </w:rPr>
      <w:drawing>
        <wp:anchor distT="0" distB="0" distL="114300" distR="114300" simplePos="0" relativeHeight="251657728" behindDoc="1" locked="0" layoutInCell="1" allowOverlap="1" wp14:anchorId="68900ADA" wp14:editId="5FFB195A">
          <wp:simplePos x="0" y="0"/>
          <wp:positionH relativeFrom="page">
            <wp:align>left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_Factsheet_8-5x11_c-insid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5602" w14:textId="3A682814" w:rsidR="00094AE6" w:rsidRPr="00234085" w:rsidRDefault="00094AE6">
    <w:pPr>
      <w:pStyle w:val="En-tte"/>
    </w:pPr>
    <w:r>
      <w:rPr>
        <w:noProof/>
        <w:lang w:eastAsia="fr-CA"/>
      </w:rPr>
      <w:drawing>
        <wp:anchor distT="0" distB="0" distL="114300" distR="114300" simplePos="0" relativeHeight="251656704" behindDoc="1" locked="0" layoutInCell="1" allowOverlap="1" wp14:anchorId="48D66B98" wp14:editId="569381BA">
          <wp:simplePos x="0" y="0"/>
          <wp:positionH relativeFrom="page">
            <wp:posOffset>0</wp:posOffset>
          </wp:positionH>
          <wp:positionV relativeFrom="page">
            <wp:posOffset>103695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Factsheet_8-5x11_c_e-cov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03FE"/>
    <w:multiLevelType w:val="hybridMultilevel"/>
    <w:tmpl w:val="1270C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9500C2"/>
    <w:multiLevelType w:val="hybridMultilevel"/>
    <w:tmpl w:val="D5500FB6"/>
    <w:lvl w:ilvl="0" w:tplc="4D8434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E2744"/>
    <w:multiLevelType w:val="hybridMultilevel"/>
    <w:tmpl w:val="1F8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B1DD3"/>
    <w:multiLevelType w:val="hybridMultilevel"/>
    <w:tmpl w:val="B66AB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7F7BE5"/>
    <w:multiLevelType w:val="hybridMultilevel"/>
    <w:tmpl w:val="78DAA5F2"/>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C46EE"/>
    <w:multiLevelType w:val="hybridMultilevel"/>
    <w:tmpl w:val="B16AE15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92D8F"/>
    <w:multiLevelType w:val="hybridMultilevel"/>
    <w:tmpl w:val="E94E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0C208E"/>
    <w:multiLevelType w:val="hybridMultilevel"/>
    <w:tmpl w:val="3644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30B44"/>
    <w:multiLevelType w:val="hybridMultilevel"/>
    <w:tmpl w:val="41FA9B9A"/>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016106"/>
    <w:multiLevelType w:val="hybridMultilevel"/>
    <w:tmpl w:val="DBC80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0B2572"/>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65B59"/>
    <w:multiLevelType w:val="hybridMultilevel"/>
    <w:tmpl w:val="5C54844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722B46"/>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A5E2D"/>
    <w:multiLevelType w:val="hybridMultilevel"/>
    <w:tmpl w:val="F1BE8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4618AB"/>
    <w:multiLevelType w:val="hybridMultilevel"/>
    <w:tmpl w:val="02A2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21789"/>
    <w:multiLevelType w:val="hybridMultilevel"/>
    <w:tmpl w:val="2D9E9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A15C0"/>
    <w:multiLevelType w:val="hybridMultilevel"/>
    <w:tmpl w:val="27F68612"/>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D4295"/>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FD417A"/>
    <w:multiLevelType w:val="hybridMultilevel"/>
    <w:tmpl w:val="4BEADEE6"/>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5"/>
  </w:num>
  <w:num w:numId="6">
    <w:abstractNumId w:val="11"/>
  </w:num>
  <w:num w:numId="7">
    <w:abstractNumId w:val="17"/>
  </w:num>
  <w:num w:numId="8">
    <w:abstractNumId w:val="16"/>
  </w:num>
  <w:num w:numId="9">
    <w:abstractNumId w:val="1"/>
  </w:num>
  <w:num w:numId="10">
    <w:abstractNumId w:val="7"/>
  </w:num>
  <w:num w:numId="11">
    <w:abstractNumId w:val="8"/>
  </w:num>
  <w:num w:numId="12">
    <w:abstractNumId w:val="5"/>
  </w:num>
  <w:num w:numId="13">
    <w:abstractNumId w:val="18"/>
  </w:num>
  <w:num w:numId="14">
    <w:abstractNumId w:val="12"/>
  </w:num>
  <w:num w:numId="15">
    <w:abstractNumId w:val="4"/>
  </w:num>
  <w:num w:numId="16">
    <w:abstractNumId w:val="2"/>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10"/>
  </w:num>
  <w:num w:numId="19">
    <w:abstractNumId w:val="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5"/>
    <w:rsid w:val="00002565"/>
    <w:rsid w:val="00025FEA"/>
    <w:rsid w:val="00027257"/>
    <w:rsid w:val="00033380"/>
    <w:rsid w:val="0004251A"/>
    <w:rsid w:val="000878A8"/>
    <w:rsid w:val="00094570"/>
    <w:rsid w:val="00094AE6"/>
    <w:rsid w:val="000B6EFD"/>
    <w:rsid w:val="000D504C"/>
    <w:rsid w:val="000D6ACF"/>
    <w:rsid w:val="000D7495"/>
    <w:rsid w:val="000E3FE2"/>
    <w:rsid w:val="000E76BE"/>
    <w:rsid w:val="0010553C"/>
    <w:rsid w:val="00107A97"/>
    <w:rsid w:val="0012174A"/>
    <w:rsid w:val="00123DBC"/>
    <w:rsid w:val="00126883"/>
    <w:rsid w:val="001411B7"/>
    <w:rsid w:val="00152B59"/>
    <w:rsid w:val="0017346D"/>
    <w:rsid w:val="00195695"/>
    <w:rsid w:val="001A33D3"/>
    <w:rsid w:val="001B58D8"/>
    <w:rsid w:val="001D4305"/>
    <w:rsid w:val="001F231D"/>
    <w:rsid w:val="002074BD"/>
    <w:rsid w:val="002131E6"/>
    <w:rsid w:val="0022130A"/>
    <w:rsid w:val="0023090D"/>
    <w:rsid w:val="00234085"/>
    <w:rsid w:val="00236747"/>
    <w:rsid w:val="002529D7"/>
    <w:rsid w:val="00267895"/>
    <w:rsid w:val="00267BAF"/>
    <w:rsid w:val="002767E3"/>
    <w:rsid w:val="0028071E"/>
    <w:rsid w:val="002920EE"/>
    <w:rsid w:val="002E0ADC"/>
    <w:rsid w:val="002E24C5"/>
    <w:rsid w:val="002E3EF8"/>
    <w:rsid w:val="002E7122"/>
    <w:rsid w:val="002F4CF9"/>
    <w:rsid w:val="00320047"/>
    <w:rsid w:val="003412A2"/>
    <w:rsid w:val="0035011B"/>
    <w:rsid w:val="0035279A"/>
    <w:rsid w:val="00361528"/>
    <w:rsid w:val="003755AC"/>
    <w:rsid w:val="00386EDB"/>
    <w:rsid w:val="003903B1"/>
    <w:rsid w:val="00392D6C"/>
    <w:rsid w:val="00393492"/>
    <w:rsid w:val="003A34D1"/>
    <w:rsid w:val="003B227C"/>
    <w:rsid w:val="003C0EB8"/>
    <w:rsid w:val="003C4252"/>
    <w:rsid w:val="003D1976"/>
    <w:rsid w:val="003D5163"/>
    <w:rsid w:val="003F1232"/>
    <w:rsid w:val="003F2057"/>
    <w:rsid w:val="003F2166"/>
    <w:rsid w:val="003F2678"/>
    <w:rsid w:val="003F5EB9"/>
    <w:rsid w:val="00433AB8"/>
    <w:rsid w:val="004367AF"/>
    <w:rsid w:val="004406F3"/>
    <w:rsid w:val="00472694"/>
    <w:rsid w:val="00484D24"/>
    <w:rsid w:val="00486EBA"/>
    <w:rsid w:val="00494DBA"/>
    <w:rsid w:val="00495036"/>
    <w:rsid w:val="004D37CD"/>
    <w:rsid w:val="004D481D"/>
    <w:rsid w:val="004D5278"/>
    <w:rsid w:val="004D5FDE"/>
    <w:rsid w:val="00512C2B"/>
    <w:rsid w:val="00517738"/>
    <w:rsid w:val="005206D3"/>
    <w:rsid w:val="00521D1C"/>
    <w:rsid w:val="005667B7"/>
    <w:rsid w:val="00573D6B"/>
    <w:rsid w:val="00582876"/>
    <w:rsid w:val="00590118"/>
    <w:rsid w:val="00595BC6"/>
    <w:rsid w:val="005A6E24"/>
    <w:rsid w:val="005D1C5F"/>
    <w:rsid w:val="005E33AA"/>
    <w:rsid w:val="005E3871"/>
    <w:rsid w:val="005E4367"/>
    <w:rsid w:val="005F0032"/>
    <w:rsid w:val="00604BCE"/>
    <w:rsid w:val="00630E2D"/>
    <w:rsid w:val="00652F45"/>
    <w:rsid w:val="00660928"/>
    <w:rsid w:val="00664675"/>
    <w:rsid w:val="006646E6"/>
    <w:rsid w:val="00672AFE"/>
    <w:rsid w:val="00683425"/>
    <w:rsid w:val="00696DCF"/>
    <w:rsid w:val="006A1671"/>
    <w:rsid w:val="006B79C1"/>
    <w:rsid w:val="006C2B08"/>
    <w:rsid w:val="006E679E"/>
    <w:rsid w:val="006F0F8E"/>
    <w:rsid w:val="00716C7F"/>
    <w:rsid w:val="00717E01"/>
    <w:rsid w:val="00722938"/>
    <w:rsid w:val="00723321"/>
    <w:rsid w:val="007253BA"/>
    <w:rsid w:val="00732D08"/>
    <w:rsid w:val="007352F7"/>
    <w:rsid w:val="00735E9B"/>
    <w:rsid w:val="00751362"/>
    <w:rsid w:val="00753930"/>
    <w:rsid w:val="00753FD1"/>
    <w:rsid w:val="00755FB5"/>
    <w:rsid w:val="00757DAB"/>
    <w:rsid w:val="0077488F"/>
    <w:rsid w:val="007808C1"/>
    <w:rsid w:val="00790625"/>
    <w:rsid w:val="00791418"/>
    <w:rsid w:val="007927CA"/>
    <w:rsid w:val="007A5D38"/>
    <w:rsid w:val="007B1197"/>
    <w:rsid w:val="007C6AFD"/>
    <w:rsid w:val="007F4D9D"/>
    <w:rsid w:val="007F7346"/>
    <w:rsid w:val="00816D33"/>
    <w:rsid w:val="00830E0A"/>
    <w:rsid w:val="00873EC7"/>
    <w:rsid w:val="00877904"/>
    <w:rsid w:val="008A207C"/>
    <w:rsid w:val="008A64E5"/>
    <w:rsid w:val="008D58C4"/>
    <w:rsid w:val="00903F19"/>
    <w:rsid w:val="00904F72"/>
    <w:rsid w:val="0091200F"/>
    <w:rsid w:val="00920C0D"/>
    <w:rsid w:val="00925BE2"/>
    <w:rsid w:val="00936F6B"/>
    <w:rsid w:val="009507E1"/>
    <w:rsid w:val="00955362"/>
    <w:rsid w:val="00956516"/>
    <w:rsid w:val="009608B0"/>
    <w:rsid w:val="00961B9F"/>
    <w:rsid w:val="00965EFE"/>
    <w:rsid w:val="00967952"/>
    <w:rsid w:val="00995016"/>
    <w:rsid w:val="009B1DD7"/>
    <w:rsid w:val="009C3CC9"/>
    <w:rsid w:val="009E43D1"/>
    <w:rsid w:val="00A03E5C"/>
    <w:rsid w:val="00A22FB3"/>
    <w:rsid w:val="00A23153"/>
    <w:rsid w:val="00A27749"/>
    <w:rsid w:val="00A31228"/>
    <w:rsid w:val="00A47221"/>
    <w:rsid w:val="00A5544C"/>
    <w:rsid w:val="00A80C7C"/>
    <w:rsid w:val="00A84584"/>
    <w:rsid w:val="00AA314A"/>
    <w:rsid w:val="00AA3706"/>
    <w:rsid w:val="00AD291B"/>
    <w:rsid w:val="00B02903"/>
    <w:rsid w:val="00B07FE9"/>
    <w:rsid w:val="00B12024"/>
    <w:rsid w:val="00B27F2A"/>
    <w:rsid w:val="00B4574D"/>
    <w:rsid w:val="00B503DB"/>
    <w:rsid w:val="00B52B3F"/>
    <w:rsid w:val="00B760BB"/>
    <w:rsid w:val="00B82058"/>
    <w:rsid w:val="00B82775"/>
    <w:rsid w:val="00BA2E27"/>
    <w:rsid w:val="00BB3BC9"/>
    <w:rsid w:val="00BF7AD1"/>
    <w:rsid w:val="00C10C0E"/>
    <w:rsid w:val="00C11692"/>
    <w:rsid w:val="00C16D33"/>
    <w:rsid w:val="00C340BA"/>
    <w:rsid w:val="00C45794"/>
    <w:rsid w:val="00C46921"/>
    <w:rsid w:val="00C62078"/>
    <w:rsid w:val="00C708FB"/>
    <w:rsid w:val="00C87376"/>
    <w:rsid w:val="00CB48C5"/>
    <w:rsid w:val="00CB6D3C"/>
    <w:rsid w:val="00CC5E04"/>
    <w:rsid w:val="00CD64A4"/>
    <w:rsid w:val="00CF15C3"/>
    <w:rsid w:val="00CF3C37"/>
    <w:rsid w:val="00D038DB"/>
    <w:rsid w:val="00D5275B"/>
    <w:rsid w:val="00D92380"/>
    <w:rsid w:val="00D9286E"/>
    <w:rsid w:val="00DD550C"/>
    <w:rsid w:val="00E031F1"/>
    <w:rsid w:val="00E03220"/>
    <w:rsid w:val="00E25939"/>
    <w:rsid w:val="00E32345"/>
    <w:rsid w:val="00E340CA"/>
    <w:rsid w:val="00E770CD"/>
    <w:rsid w:val="00E8612A"/>
    <w:rsid w:val="00E90583"/>
    <w:rsid w:val="00EB48C8"/>
    <w:rsid w:val="00EE6955"/>
    <w:rsid w:val="00F1055F"/>
    <w:rsid w:val="00F2521E"/>
    <w:rsid w:val="00F371C9"/>
    <w:rsid w:val="00F41AAA"/>
    <w:rsid w:val="00F4734F"/>
    <w:rsid w:val="00F50736"/>
    <w:rsid w:val="00F6458F"/>
    <w:rsid w:val="00F650C1"/>
    <w:rsid w:val="00F74FE4"/>
    <w:rsid w:val="00F85521"/>
    <w:rsid w:val="00F9067A"/>
    <w:rsid w:val="00FB23FD"/>
    <w:rsid w:val="00FC453A"/>
    <w:rsid w:val="00FD7006"/>
    <w:rsid w:val="00FE1D8E"/>
    <w:rsid w:val="00FE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7B4D4F2F"/>
  <w15:chartTrackingRefBased/>
  <w15:docId w15:val="{40CDDFB7-0D6B-134E-AD33-141D12E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A"/>
    <w:pPr>
      <w:spacing w:before="240"/>
    </w:pPr>
    <w:rPr>
      <w:rFonts w:asciiTheme="minorHAnsi" w:hAnsiTheme="minorHAnsi" w:cs="Arial"/>
      <w:color w:val="595959"/>
      <w:szCs w:val="28"/>
    </w:rPr>
  </w:style>
  <w:style w:type="paragraph" w:styleId="Titre1">
    <w:name w:val="heading 1"/>
    <w:basedOn w:val="Titre3"/>
    <w:next w:val="Normal"/>
    <w:qFormat/>
    <w:rsid w:val="005667B7"/>
    <w:pPr>
      <w:spacing w:before="360"/>
      <w:outlineLvl w:val="0"/>
    </w:pPr>
    <w:rPr>
      <w:rFonts w:asciiTheme="majorHAnsi" w:hAnsiTheme="majorHAnsi"/>
      <w:caps/>
      <w:color w:val="000000" w:themeColor="text1"/>
      <w:sz w:val="48"/>
      <w:szCs w:val="64"/>
    </w:rPr>
  </w:style>
  <w:style w:type="paragraph" w:styleId="Titre2">
    <w:name w:val="heading 2"/>
    <w:basedOn w:val="Normal"/>
    <w:next w:val="Normal"/>
    <w:qFormat/>
    <w:rsid w:val="007253BA"/>
    <w:pPr>
      <w:keepNext/>
      <w:outlineLvl w:val="1"/>
    </w:pPr>
    <w:rPr>
      <w:rFonts w:ascii="Arial" w:hAnsi="Arial"/>
      <w:b/>
      <w:bCs/>
      <w:iCs/>
      <w:color w:val="000000" w:themeColor="text1"/>
      <w:sz w:val="40"/>
      <w:szCs w:val="40"/>
    </w:rPr>
  </w:style>
  <w:style w:type="paragraph" w:styleId="Titre3">
    <w:name w:val="heading 3"/>
    <w:aliases w:val="Name"/>
    <w:basedOn w:val="Normal"/>
    <w:next w:val="Normal"/>
    <w:link w:val="Titre3Car"/>
    <w:rsid w:val="00B27F2A"/>
    <w:pPr>
      <w:keepNext/>
      <w:outlineLvl w:val="2"/>
    </w:pPr>
    <w:rPr>
      <w:rFonts w:ascii="Avenir Black" w:hAnsi="Avenir Black"/>
      <w:b/>
      <w:color w:val="00698C" w:themeColor="accent4"/>
      <w:sz w:val="80"/>
      <w:szCs w:val="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1228"/>
    <w:rPr>
      <w:rFonts w:ascii="Tahoma" w:hAnsi="Tahoma" w:cs="Tahoma"/>
      <w:sz w:val="16"/>
      <w:szCs w:val="16"/>
    </w:rPr>
  </w:style>
  <w:style w:type="character" w:customStyle="1" w:styleId="TextedebullesCar">
    <w:name w:val="Texte de bulles Car"/>
    <w:link w:val="Textedebulles"/>
    <w:uiPriority w:val="99"/>
    <w:semiHidden/>
    <w:rsid w:val="00A31228"/>
    <w:rPr>
      <w:rFonts w:ascii="Tahoma" w:hAnsi="Tahoma" w:cs="Tahoma"/>
      <w:color w:val="595959"/>
      <w:sz w:val="16"/>
      <w:szCs w:val="16"/>
      <w:lang w:val="fr-CA"/>
    </w:rPr>
  </w:style>
  <w:style w:type="character" w:styleId="Textedelespacerserv">
    <w:name w:val="Placeholder Text"/>
    <w:uiPriority w:val="99"/>
    <w:semiHidden/>
    <w:rsid w:val="00A31228"/>
    <w:rPr>
      <w:color w:val="808080"/>
    </w:rPr>
  </w:style>
  <w:style w:type="paragraph" w:styleId="En-tte">
    <w:name w:val="header"/>
    <w:basedOn w:val="Normal"/>
    <w:link w:val="En-tteCar"/>
    <w:uiPriority w:val="99"/>
    <w:unhideWhenUsed/>
    <w:rsid w:val="008A64E5"/>
    <w:pPr>
      <w:tabs>
        <w:tab w:val="center" w:pos="4680"/>
        <w:tab w:val="right" w:pos="9360"/>
      </w:tabs>
    </w:pPr>
  </w:style>
  <w:style w:type="character" w:customStyle="1" w:styleId="En-tteCar">
    <w:name w:val="En-tête Car"/>
    <w:link w:val="En-tte"/>
    <w:uiPriority w:val="99"/>
    <w:rsid w:val="008A64E5"/>
    <w:rPr>
      <w:rFonts w:asciiTheme="minorHAnsi" w:hAnsiTheme="minorHAnsi" w:cs="Arial"/>
      <w:color w:val="595959"/>
      <w:szCs w:val="28"/>
      <w:lang w:val="fr-CA"/>
    </w:rPr>
  </w:style>
  <w:style w:type="paragraph" w:styleId="Pieddepage">
    <w:name w:val="footer"/>
    <w:basedOn w:val="Normal"/>
    <w:link w:val="PieddepageCar"/>
    <w:uiPriority w:val="99"/>
    <w:unhideWhenUsed/>
    <w:rsid w:val="008A64E5"/>
    <w:pPr>
      <w:tabs>
        <w:tab w:val="center" w:pos="4680"/>
        <w:tab w:val="right" w:pos="9360"/>
      </w:tabs>
    </w:pPr>
  </w:style>
  <w:style w:type="character" w:customStyle="1" w:styleId="PieddepageCar">
    <w:name w:val="Pied de page Car"/>
    <w:link w:val="Pieddepage"/>
    <w:uiPriority w:val="99"/>
    <w:rsid w:val="008A64E5"/>
    <w:rPr>
      <w:rFonts w:asciiTheme="minorHAnsi" w:hAnsiTheme="minorHAnsi" w:cs="Arial"/>
      <w:color w:val="595959"/>
      <w:szCs w:val="28"/>
      <w:lang w:val="fr-CA"/>
    </w:rPr>
  </w:style>
  <w:style w:type="paragraph" w:customStyle="1" w:styleId="Texte1">
    <w:name w:val="Texte 1"/>
    <w:basedOn w:val="Normal"/>
    <w:link w:val="Texte1Car"/>
    <w:qFormat/>
    <w:rsid w:val="006E679E"/>
    <w:pPr>
      <w:spacing w:line="240" w:lineRule="atLeast"/>
      <w:contextualSpacing/>
    </w:pPr>
    <w:rPr>
      <w:b/>
      <w:color w:val="00698C" w:themeColor="accent4"/>
      <w:sz w:val="24"/>
      <w:szCs w:val="24"/>
    </w:rPr>
  </w:style>
  <w:style w:type="paragraph" w:customStyle="1" w:styleId="Texte2">
    <w:name w:val="Texte 2"/>
    <w:qFormat/>
    <w:rsid w:val="00B27F2A"/>
    <w:rPr>
      <w:rFonts w:ascii="Avenir Book" w:hAnsi="Avenir Book" w:cs="Arial"/>
      <w:color w:val="595959"/>
      <w:sz w:val="28"/>
      <w:szCs w:val="28"/>
    </w:rPr>
  </w:style>
  <w:style w:type="character" w:customStyle="1" w:styleId="Titre3Car">
    <w:name w:val="Titre 3 Car"/>
    <w:aliases w:val="Name Car"/>
    <w:link w:val="Titre3"/>
    <w:rsid w:val="00B27F2A"/>
    <w:rPr>
      <w:rFonts w:ascii="Avenir Black" w:hAnsi="Avenir Black" w:cs="Arial"/>
      <w:b/>
      <w:color w:val="00698C" w:themeColor="accent4"/>
      <w:sz w:val="80"/>
      <w:szCs w:val="80"/>
      <w:lang w:val="fr-CA"/>
    </w:rPr>
  </w:style>
  <w:style w:type="character" w:customStyle="1" w:styleId="Texte1Car">
    <w:name w:val="Texte 1 Car"/>
    <w:link w:val="Texte1"/>
    <w:rsid w:val="006E679E"/>
    <w:rPr>
      <w:rFonts w:ascii="Avenir Book" w:hAnsi="Avenir Book" w:cs="Arial"/>
      <w:b/>
      <w:color w:val="00698C" w:themeColor="accent4"/>
      <w:sz w:val="24"/>
      <w:szCs w:val="24"/>
      <w:lang w:val="fr-CA"/>
    </w:rPr>
  </w:style>
  <w:style w:type="paragraph" w:customStyle="1" w:styleId="Texte3">
    <w:name w:val="Texte 3"/>
    <w:basedOn w:val="Texte2"/>
    <w:qFormat/>
    <w:rsid w:val="00A27749"/>
    <w:pPr>
      <w:keepNext/>
      <w:autoSpaceDE w:val="0"/>
      <w:autoSpaceDN w:val="0"/>
      <w:outlineLvl w:val="2"/>
    </w:pPr>
    <w:rPr>
      <w:b/>
      <w:i/>
    </w:rPr>
  </w:style>
  <w:style w:type="character" w:styleId="Numrodepage">
    <w:name w:val="page number"/>
    <w:basedOn w:val="Policepardfaut"/>
    <w:uiPriority w:val="99"/>
    <w:semiHidden/>
    <w:unhideWhenUsed/>
    <w:rsid w:val="006646E6"/>
    <w:rPr>
      <w:lang w:val="fr-CA"/>
    </w:rPr>
  </w:style>
  <w:style w:type="paragraph" w:customStyle="1" w:styleId="CoverHeading">
    <w:name w:val="Cover Heading"/>
    <w:qFormat/>
    <w:rsid w:val="003F2057"/>
    <w:pPr>
      <w:spacing w:line="780" w:lineRule="exact"/>
    </w:pPr>
    <w:rPr>
      <w:rFonts w:asciiTheme="majorHAnsi" w:hAnsiTheme="majorHAnsi" w:cs="Arial"/>
      <w:b/>
      <w:caps/>
      <w:color w:val="000000" w:themeColor="text1"/>
      <w:sz w:val="80"/>
      <w:szCs w:val="80"/>
    </w:rPr>
  </w:style>
  <w:style w:type="paragraph" w:customStyle="1" w:styleId="CoverSubheading">
    <w:name w:val="Cover Subheading"/>
    <w:basedOn w:val="Normal"/>
    <w:qFormat/>
    <w:rsid w:val="005667B7"/>
    <w:pPr>
      <w:spacing w:before="0"/>
    </w:pPr>
    <w:rPr>
      <w:rFonts w:asciiTheme="majorHAnsi" w:hAnsiTheme="majorHAnsi" w:cstheme="majorHAnsi"/>
      <w:sz w:val="58"/>
      <w:szCs w:val="58"/>
    </w:rPr>
  </w:style>
  <w:style w:type="paragraph" w:styleId="En-ttedetabledesmatires">
    <w:name w:val="TOC Heading"/>
    <w:basedOn w:val="Titre1"/>
    <w:next w:val="Normal"/>
    <w:uiPriority w:val="39"/>
    <w:unhideWhenUsed/>
    <w:qFormat/>
    <w:rsid w:val="00A84584"/>
    <w:pPr>
      <w:keepLines/>
      <w:spacing w:before="240" w:line="259" w:lineRule="auto"/>
      <w:outlineLvl w:val="9"/>
    </w:pPr>
    <w:rPr>
      <w:rFonts w:eastAsiaTheme="majorEastAsia" w:cstheme="majorBidi"/>
      <w:b w:val="0"/>
      <w:caps w:val="0"/>
      <w:color w:val="45B09C" w:themeColor="accent1" w:themeShade="BF"/>
      <w:sz w:val="32"/>
      <w:szCs w:val="32"/>
    </w:rPr>
  </w:style>
  <w:style w:type="table" w:styleId="Grilledutableau">
    <w:name w:val="Table Grid"/>
    <w:basedOn w:val="TableauNormal"/>
    <w:uiPriority w:val="59"/>
    <w:rsid w:val="0044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4406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M1">
    <w:name w:val="toc 1"/>
    <w:basedOn w:val="Normal"/>
    <w:next w:val="Normal"/>
    <w:autoRedefine/>
    <w:uiPriority w:val="39"/>
    <w:unhideWhenUsed/>
    <w:rsid w:val="00267895"/>
    <w:pPr>
      <w:spacing w:after="100"/>
    </w:pPr>
  </w:style>
  <w:style w:type="paragraph" w:styleId="TM2">
    <w:name w:val="toc 2"/>
    <w:basedOn w:val="Normal"/>
    <w:next w:val="Normal"/>
    <w:autoRedefine/>
    <w:uiPriority w:val="39"/>
    <w:unhideWhenUsed/>
    <w:rsid w:val="00267895"/>
    <w:pPr>
      <w:spacing w:after="100"/>
      <w:ind w:left="200"/>
    </w:pPr>
  </w:style>
  <w:style w:type="character" w:styleId="Lienhypertexte">
    <w:name w:val="Hyperlink"/>
    <w:basedOn w:val="Policepardfaut"/>
    <w:uiPriority w:val="99"/>
    <w:unhideWhenUsed/>
    <w:rsid w:val="00267895"/>
    <w:rPr>
      <w:color w:val="00698B" w:themeColor="hyperlink"/>
      <w:u w:val="single"/>
      <w:lang w:val="fr-CA"/>
    </w:rPr>
  </w:style>
  <w:style w:type="paragraph" w:styleId="Paragraphedeliste">
    <w:name w:val="List Paragraph"/>
    <w:basedOn w:val="Normal"/>
    <w:uiPriority w:val="34"/>
    <w:qFormat/>
    <w:rsid w:val="00A47221"/>
    <w:pPr>
      <w:ind w:left="720"/>
      <w:contextualSpacing/>
    </w:pPr>
  </w:style>
  <w:style w:type="paragraph" w:styleId="Sous-titre">
    <w:name w:val="Subtitle"/>
    <w:basedOn w:val="Normal"/>
    <w:next w:val="Normal"/>
    <w:link w:val="Sous-titreCar"/>
    <w:uiPriority w:val="11"/>
    <w:qFormat/>
    <w:rsid w:val="00C62078"/>
    <w:pPr>
      <w:numPr>
        <w:ilvl w:val="1"/>
      </w:numPr>
      <w:spacing w:after="160"/>
    </w:pPr>
    <w:rPr>
      <w:rFonts w:eastAsiaTheme="minorEastAsia"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62078"/>
    <w:rPr>
      <w:rFonts w:asciiTheme="minorHAnsi" w:eastAsiaTheme="minorEastAsia" w:hAnsiTheme="minorHAnsi" w:cstheme="minorBidi"/>
      <w:color w:val="5A5A5A" w:themeColor="text1" w:themeTint="A5"/>
      <w:spacing w:val="15"/>
      <w:sz w:val="22"/>
      <w:szCs w:val="22"/>
      <w:lang w:val="fr-CA"/>
    </w:rPr>
  </w:style>
  <w:style w:type="character" w:styleId="Lienhypertextesuivivisit">
    <w:name w:val="FollowedHyperlink"/>
    <w:basedOn w:val="Policepardfaut"/>
    <w:uiPriority w:val="99"/>
    <w:semiHidden/>
    <w:unhideWhenUsed/>
    <w:rsid w:val="00C11692"/>
    <w:rPr>
      <w:color w:val="DE6320" w:themeColor="followedHyperlink"/>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2387">
      <w:bodyDiv w:val="1"/>
      <w:marLeft w:val="0"/>
      <w:marRight w:val="0"/>
      <w:marTop w:val="0"/>
      <w:marBottom w:val="0"/>
      <w:divBdr>
        <w:top w:val="none" w:sz="0" w:space="0" w:color="auto"/>
        <w:left w:val="none" w:sz="0" w:space="0" w:color="auto"/>
        <w:bottom w:val="none" w:sz="0" w:space="0" w:color="auto"/>
        <w:right w:val="none" w:sz="0" w:space="0" w:color="auto"/>
      </w:divBdr>
    </w:div>
    <w:div w:id="412511275">
      <w:bodyDiv w:val="1"/>
      <w:marLeft w:val="0"/>
      <w:marRight w:val="0"/>
      <w:marTop w:val="0"/>
      <w:marBottom w:val="0"/>
      <w:divBdr>
        <w:top w:val="none" w:sz="0" w:space="0" w:color="auto"/>
        <w:left w:val="none" w:sz="0" w:space="0" w:color="auto"/>
        <w:bottom w:val="none" w:sz="0" w:space="0" w:color="auto"/>
        <w:right w:val="none" w:sz="0" w:space="0" w:color="auto"/>
      </w:divBdr>
    </w:div>
    <w:div w:id="832647212">
      <w:bodyDiv w:val="1"/>
      <w:marLeft w:val="0"/>
      <w:marRight w:val="0"/>
      <w:marTop w:val="0"/>
      <w:marBottom w:val="0"/>
      <w:divBdr>
        <w:top w:val="none" w:sz="0" w:space="0" w:color="auto"/>
        <w:left w:val="none" w:sz="0" w:space="0" w:color="auto"/>
        <w:bottom w:val="none" w:sz="0" w:space="0" w:color="auto"/>
        <w:right w:val="none" w:sz="0" w:space="0" w:color="auto"/>
      </w:divBdr>
    </w:div>
    <w:div w:id="1819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pcdocs://RDIMS/15756057/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pcdocs://RDIMS/15756398/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iki.gccollab.ca/Transport_Canada_Digital_Signature_Pilots_-_Pilotes_de_signatures_num&#233;rique_&#224;_Transports_Canad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IMAR\Application%20Data\Microsoft\Templates\EdWorld_CertExcellence(2).dotx" TargetMode="External"/></Relationships>
</file>

<file path=word/theme/theme1.xml><?xml version="1.0" encoding="utf-8"?>
<a:theme xmlns:a="http://schemas.openxmlformats.org/drawingml/2006/main" name="transpo">
  <a:themeElements>
    <a:clrScheme name="TRANSPORT">
      <a:dk1>
        <a:srgbClr val="000000"/>
      </a:dk1>
      <a:lt1>
        <a:srgbClr val="FFFFFF"/>
      </a:lt1>
      <a:dk2>
        <a:srgbClr val="44546A"/>
      </a:dk2>
      <a:lt2>
        <a:srgbClr val="E7E6E6"/>
      </a:lt2>
      <a:accent1>
        <a:srgbClr val="7CCCBD"/>
      </a:accent1>
      <a:accent2>
        <a:srgbClr val="D3DF44"/>
      </a:accent2>
      <a:accent3>
        <a:srgbClr val="DF6420"/>
      </a:accent3>
      <a:accent4>
        <a:srgbClr val="00698C"/>
      </a:accent4>
      <a:accent5>
        <a:srgbClr val="5B9BD5"/>
      </a:accent5>
      <a:accent6>
        <a:srgbClr val="F8F6F1"/>
      </a:accent6>
      <a:hlink>
        <a:srgbClr val="00698B"/>
      </a:hlink>
      <a:folHlink>
        <a:srgbClr val="DE63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anspo" id="{2157D189-82EB-534B-BF0A-5E7ED2469413}" vid="{ADD62858-846F-FA44-A7C2-F1011BE6DD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63CE-F122-4E41-A4CB-C4C96C876F4A}">
  <ds:schemaRefs>
    <ds:schemaRef ds:uri="http://schemas.microsoft.com/sharepoint/v3/contenttype/forms"/>
  </ds:schemaRefs>
</ds:datastoreItem>
</file>

<file path=customXml/itemProps2.xml><?xml version="1.0" encoding="utf-8"?>
<ds:datastoreItem xmlns:ds="http://schemas.openxmlformats.org/officeDocument/2006/customXml" ds:itemID="{9B7080CA-9062-448F-B67F-EAA37C6D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EdWorld_CertExcellence(2)</Template>
  <TotalTime>0</TotalTime>
  <Pages>10</Pages>
  <Words>2536</Words>
  <Characters>14915</Characters>
  <Application>Microsoft Office Word</Application>
  <DocSecurity>0</DocSecurity>
  <Lines>124</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DELIMAR</dc:creator>
  <cp:keywords/>
  <dc:description/>
  <cp:lastModifiedBy>Godsell, Greg</cp:lastModifiedBy>
  <cp:revision>2</cp:revision>
  <cp:lastPrinted>2019-07-29T15:17:00Z</cp:lastPrinted>
  <dcterms:created xsi:type="dcterms:W3CDTF">2019-11-14T18:32:00Z</dcterms:created>
  <dcterms:modified xsi:type="dcterms:W3CDTF">2019-11-14T18:32:00Z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TC018857719991</vt:lpwstr>
  </property>
  <property fmtid="{D5CDD505-2E9C-101B-9397-08002B2CF9AE}" pid="3" name="RunPrepV5.0.2">
    <vt:lpwstr>9/12/2019 11:15:59 AM</vt:lpwstr>
  </property>
</Properties>
</file>