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9A50" w14:textId="77777777" w:rsidR="00322EF2" w:rsidRPr="00F851B5" w:rsidRDefault="00322EF2" w:rsidP="00322EF2">
      <w:pPr>
        <w:pStyle w:val="Heading1"/>
        <w:spacing w:after="120"/>
        <w:rPr>
          <w:rFonts w:asciiTheme="minorHAnsi" w:hAnsiTheme="minorHAnsi"/>
          <w:b w:val="0"/>
          <w:bCs w:val="0"/>
          <w:i/>
          <w:iCs/>
          <w:color w:val="auto"/>
          <w:sz w:val="24"/>
          <w:szCs w:val="24"/>
          <w:lang w:val="fr-FR"/>
        </w:rPr>
      </w:pPr>
      <w:r w:rsidRPr="00F851B5">
        <w:rPr>
          <w:rFonts w:asciiTheme="minorHAnsi" w:hAnsiTheme="minorHAnsi"/>
          <w:b w:val="0"/>
          <w:bCs w:val="0"/>
          <w:i/>
          <w:iCs/>
          <w:color w:val="auto"/>
          <w:sz w:val="24"/>
          <w:szCs w:val="24"/>
          <w:lang w:val="fr-FR"/>
        </w:rPr>
        <w:t>(La version en français suit)</w:t>
      </w:r>
    </w:p>
    <w:p w14:paraId="66AB59D3" w14:textId="2BA54F1D" w:rsidR="00D80632" w:rsidRPr="00A07542" w:rsidRDefault="00B15137" w:rsidP="004938F2">
      <w:pPr>
        <w:pStyle w:val="Heading1"/>
        <w:spacing w:line="240" w:lineRule="auto"/>
        <w:rPr>
          <w:color w:val="auto"/>
        </w:rPr>
      </w:pPr>
      <w:r w:rsidRPr="00A07542">
        <w:rPr>
          <w:color w:val="auto"/>
        </w:rPr>
        <w:t xml:space="preserve">ATIP Onboarding Workshop </w:t>
      </w:r>
    </w:p>
    <w:p w14:paraId="56A1D103" w14:textId="47823DBA" w:rsidR="00D80632" w:rsidRPr="00A07542" w:rsidRDefault="00B15137" w:rsidP="004938F2">
      <w:pPr>
        <w:spacing w:before="120" w:line="240" w:lineRule="auto"/>
      </w:pPr>
      <w:r w:rsidRPr="00A07542">
        <w:t>Presented by the Access to Information and Privacy Communities Development Office (APCDO)</w:t>
      </w:r>
    </w:p>
    <w:p w14:paraId="18DC465F" w14:textId="64A38702" w:rsidR="00D80632" w:rsidRPr="00A07542" w:rsidRDefault="00B15137" w:rsidP="00A07542">
      <w:pPr>
        <w:pStyle w:val="ListParagraph"/>
        <w:numPr>
          <w:ilvl w:val="0"/>
          <w:numId w:val="10"/>
        </w:numPr>
        <w:tabs>
          <w:tab w:val="left" w:pos="360"/>
        </w:tabs>
        <w:ind w:left="360"/>
      </w:pPr>
      <w:r w:rsidRPr="00A07542">
        <w:t>Why is access to information and privacy protection essential in a democratic government?</w:t>
      </w:r>
      <w:r w:rsidR="00A07542">
        <w:t xml:space="preserve"> </w:t>
      </w:r>
      <w:r w:rsidRPr="00A07542">
        <w:t>Consider the impact on transparency, accountability, and public trust.</w:t>
      </w:r>
    </w:p>
    <w:p w14:paraId="55845BAA" w14:textId="4BF57038" w:rsidR="00D80632" w:rsidRPr="00A07542" w:rsidRDefault="00B15137" w:rsidP="00A07542">
      <w:pPr>
        <w:pStyle w:val="ListParagraph"/>
        <w:numPr>
          <w:ilvl w:val="0"/>
          <w:numId w:val="10"/>
        </w:numPr>
        <w:tabs>
          <w:tab w:val="left" w:pos="360"/>
        </w:tabs>
        <w:ind w:left="360"/>
      </w:pPr>
      <w:r w:rsidRPr="00A07542">
        <w:t xml:space="preserve">What are the key differences between the </w:t>
      </w:r>
      <w:r w:rsidRPr="00B624F4">
        <w:rPr>
          <w:i/>
          <w:iCs/>
        </w:rPr>
        <w:t>Access to Information Act</w:t>
      </w:r>
      <w:r w:rsidRPr="00A07542">
        <w:t xml:space="preserve"> and the </w:t>
      </w:r>
      <w:r w:rsidRPr="00B624F4">
        <w:rPr>
          <w:i/>
          <w:iCs/>
        </w:rPr>
        <w:t>Privacy Act</w:t>
      </w:r>
      <w:r w:rsidRPr="00A07542">
        <w:t>?</w:t>
      </w:r>
      <w:r w:rsidR="00A07542">
        <w:t xml:space="preserve"> </w:t>
      </w:r>
      <w:r w:rsidRPr="00A07542">
        <w:t>Think about the types of requests, obligations, and exemptions.</w:t>
      </w:r>
    </w:p>
    <w:p w14:paraId="51BD6897" w14:textId="2C6A6A93" w:rsidR="00D80632" w:rsidRPr="00A07542" w:rsidRDefault="00B15137" w:rsidP="00A07542">
      <w:pPr>
        <w:pStyle w:val="ListParagraph"/>
        <w:numPr>
          <w:ilvl w:val="0"/>
          <w:numId w:val="10"/>
        </w:numPr>
        <w:tabs>
          <w:tab w:val="left" w:pos="360"/>
        </w:tabs>
        <w:ind w:left="360"/>
      </w:pPr>
      <w:r w:rsidRPr="00A07542">
        <w:t>What role do ATIP professionals play in ensuring compliance and protecting personal information?</w:t>
      </w:r>
      <w:r w:rsidR="00A07542">
        <w:t xml:space="preserve"> </w:t>
      </w:r>
      <w:r w:rsidRPr="00A07542">
        <w:t>Reflect on responsibilities, ethical considerations, and potential challenges.</w:t>
      </w:r>
    </w:p>
    <w:p w14:paraId="6A624EE8" w14:textId="51E9AEC5" w:rsidR="00D80632" w:rsidRPr="00A07542" w:rsidRDefault="00B15137" w:rsidP="00A07542">
      <w:pPr>
        <w:pStyle w:val="ListParagraph"/>
        <w:numPr>
          <w:ilvl w:val="0"/>
          <w:numId w:val="10"/>
        </w:numPr>
        <w:tabs>
          <w:tab w:val="left" w:pos="360"/>
        </w:tabs>
        <w:ind w:left="360"/>
      </w:pPr>
      <w:r w:rsidRPr="00A07542">
        <w:t>How can proactive publication under Part 2 of the ATIA improve government transparency?</w:t>
      </w:r>
      <w:r w:rsidR="00A07542">
        <w:t xml:space="preserve"> </w:t>
      </w:r>
      <w:r w:rsidRPr="00A07542">
        <w:t>Discuss benefits, risks, and implementation strategies.</w:t>
      </w:r>
    </w:p>
    <w:p w14:paraId="587A0341" w14:textId="7F74DCD1" w:rsidR="00D80632" w:rsidRPr="00A07542" w:rsidRDefault="00B15137" w:rsidP="00A07542">
      <w:pPr>
        <w:pStyle w:val="ListParagraph"/>
        <w:numPr>
          <w:ilvl w:val="0"/>
          <w:numId w:val="10"/>
        </w:numPr>
        <w:tabs>
          <w:tab w:val="left" w:pos="360"/>
        </w:tabs>
        <w:ind w:left="360"/>
      </w:pPr>
      <w:r w:rsidRPr="00A07542">
        <w:t>What are some common reasons for exemptions or exclusions in ATIP requests, and how are they justified?</w:t>
      </w:r>
      <w:r w:rsidR="00A07542">
        <w:t xml:space="preserve"> </w:t>
      </w:r>
      <w:r w:rsidRPr="00A07542">
        <w:t>Explore mandatory vs. discretionary exemptions and the rationale behind them.</w:t>
      </w:r>
    </w:p>
    <w:p w14:paraId="5BDBC0CF" w14:textId="77777777" w:rsidR="00D80632" w:rsidRPr="008909C9" w:rsidRDefault="00B15137">
      <w:pPr>
        <w:pStyle w:val="Heading2"/>
        <w:rPr>
          <w:color w:val="auto"/>
          <w:lang w:val="fr-FR"/>
        </w:rPr>
      </w:pPr>
      <w:r w:rsidRPr="008909C9">
        <w:rPr>
          <w:color w:val="auto"/>
          <w:lang w:val="fr-FR"/>
        </w:rPr>
        <w:t xml:space="preserve">Notes &amp; </w:t>
      </w:r>
      <w:proofErr w:type="spellStart"/>
      <w:r w:rsidRPr="008909C9">
        <w:rPr>
          <w:color w:val="auto"/>
          <w:lang w:val="fr-FR"/>
        </w:rPr>
        <w:t>Reflections</w:t>
      </w:r>
      <w:proofErr w:type="spellEnd"/>
    </w:p>
    <w:p w14:paraId="09C9B582" w14:textId="0F437190" w:rsidR="004938F2" w:rsidRPr="008909C9" w:rsidRDefault="004938F2" w:rsidP="004938F2">
      <w:pPr>
        <w:pStyle w:val="ListNumber"/>
        <w:numPr>
          <w:ilvl w:val="0"/>
          <w:numId w:val="0"/>
        </w:numPr>
        <w:ind w:left="360" w:hanging="360"/>
        <w:rPr>
          <w:lang w:val="fr-FR"/>
        </w:rPr>
      </w:pPr>
      <w:r w:rsidRPr="008909C9">
        <w:rPr>
          <w:lang w:val="fr-FR"/>
        </w:rPr>
        <w:t>_______________________________________________________________________________</w:t>
      </w:r>
    </w:p>
    <w:p w14:paraId="1A44E541" w14:textId="77777777" w:rsidR="004938F2" w:rsidRPr="008909C9" w:rsidRDefault="004938F2" w:rsidP="004938F2">
      <w:pPr>
        <w:pStyle w:val="ListNumber"/>
        <w:numPr>
          <w:ilvl w:val="0"/>
          <w:numId w:val="0"/>
        </w:numPr>
        <w:rPr>
          <w:lang w:val="fr-FR"/>
        </w:rPr>
      </w:pPr>
      <w:r w:rsidRPr="008909C9">
        <w:rPr>
          <w:lang w:val="fr-FR"/>
        </w:rPr>
        <w:t>_______________________________________________________________________________</w:t>
      </w:r>
    </w:p>
    <w:p w14:paraId="601BB718" w14:textId="77777777" w:rsidR="004938F2" w:rsidRPr="008909C9" w:rsidRDefault="004938F2" w:rsidP="004938F2">
      <w:pPr>
        <w:pStyle w:val="ListNumber"/>
        <w:numPr>
          <w:ilvl w:val="0"/>
          <w:numId w:val="0"/>
        </w:numPr>
        <w:rPr>
          <w:lang w:val="fr-FR"/>
        </w:rPr>
      </w:pPr>
      <w:r w:rsidRPr="008909C9">
        <w:rPr>
          <w:lang w:val="fr-FR"/>
        </w:rPr>
        <w:t>_______________________________________________________________________________</w:t>
      </w:r>
    </w:p>
    <w:p w14:paraId="224C0DC7" w14:textId="77777777" w:rsidR="004938F2" w:rsidRPr="008909C9" w:rsidRDefault="004938F2" w:rsidP="004938F2">
      <w:pPr>
        <w:pStyle w:val="ListNumber"/>
        <w:numPr>
          <w:ilvl w:val="0"/>
          <w:numId w:val="0"/>
        </w:numPr>
        <w:rPr>
          <w:lang w:val="fr-FR"/>
        </w:rPr>
      </w:pPr>
      <w:r w:rsidRPr="008909C9">
        <w:rPr>
          <w:lang w:val="fr-FR"/>
        </w:rPr>
        <w:t>_______________________________________________________________________________</w:t>
      </w:r>
    </w:p>
    <w:p w14:paraId="5AB96102" w14:textId="77777777" w:rsidR="004938F2" w:rsidRPr="008909C9" w:rsidRDefault="004938F2" w:rsidP="004938F2">
      <w:pPr>
        <w:pStyle w:val="ListNumber"/>
        <w:numPr>
          <w:ilvl w:val="0"/>
          <w:numId w:val="0"/>
        </w:numPr>
        <w:rPr>
          <w:lang w:val="fr-FR"/>
        </w:rPr>
      </w:pPr>
      <w:r w:rsidRPr="008909C9">
        <w:rPr>
          <w:lang w:val="fr-FR"/>
        </w:rPr>
        <w:t>_______________________________________________________________________________</w:t>
      </w:r>
    </w:p>
    <w:p w14:paraId="1880AA21" w14:textId="14CB8224" w:rsidR="00D80632" w:rsidRPr="008909C9" w:rsidRDefault="00B15137">
      <w:pPr>
        <w:rPr>
          <w:lang w:val="fr-FR"/>
        </w:rPr>
      </w:pPr>
      <w:r w:rsidRPr="008909C9">
        <w:rPr>
          <w:lang w:val="fr-FR"/>
        </w:rPr>
        <w:br/>
      </w:r>
      <w:r w:rsidRPr="008909C9">
        <w:rPr>
          <w:lang w:val="fr-FR"/>
        </w:rPr>
        <w:br/>
      </w:r>
      <w:r w:rsidRPr="008909C9">
        <w:rPr>
          <w:lang w:val="fr-FR"/>
        </w:rPr>
        <w:br/>
      </w:r>
      <w:r w:rsidRPr="008909C9">
        <w:rPr>
          <w:lang w:val="fr-FR"/>
        </w:rPr>
        <w:br/>
      </w:r>
    </w:p>
    <w:p w14:paraId="51372BA3" w14:textId="77777777" w:rsidR="000B4F6C" w:rsidRPr="008909C9" w:rsidRDefault="000B4F6C">
      <w:pPr>
        <w:rPr>
          <w:lang w:val="fr-FR"/>
        </w:rPr>
      </w:pPr>
    </w:p>
    <w:p w14:paraId="13BABE31" w14:textId="77777777" w:rsidR="000B4F6C" w:rsidRPr="008909C9" w:rsidRDefault="000B4F6C">
      <w:pPr>
        <w:rPr>
          <w:lang w:val="fr-FR"/>
        </w:rPr>
      </w:pPr>
    </w:p>
    <w:p w14:paraId="0BC6815C" w14:textId="77777777" w:rsidR="000B4F6C" w:rsidRPr="008909C9" w:rsidRDefault="000B4F6C">
      <w:pPr>
        <w:rPr>
          <w:lang w:val="fr-FR"/>
        </w:rPr>
      </w:pPr>
    </w:p>
    <w:p w14:paraId="7022FDA2" w14:textId="77777777" w:rsidR="000B4F6C" w:rsidRPr="008909C9" w:rsidRDefault="000B4F6C">
      <w:pPr>
        <w:rPr>
          <w:lang w:val="fr-FR"/>
        </w:rPr>
      </w:pPr>
    </w:p>
    <w:p w14:paraId="22ECA044" w14:textId="77777777" w:rsidR="000B4F6C" w:rsidRPr="008909C9" w:rsidRDefault="000B4F6C">
      <w:pPr>
        <w:rPr>
          <w:lang w:val="fr-FR"/>
        </w:rPr>
      </w:pPr>
    </w:p>
    <w:p w14:paraId="5A115D3F" w14:textId="77777777" w:rsidR="000B4F6C" w:rsidRPr="008909C9" w:rsidRDefault="000B4F6C">
      <w:pPr>
        <w:rPr>
          <w:lang w:val="fr-FR"/>
        </w:rPr>
      </w:pPr>
    </w:p>
    <w:p w14:paraId="3B8AF885" w14:textId="3443CF43" w:rsidR="00E52E6F" w:rsidRPr="00A07542" w:rsidRDefault="00E52E6F" w:rsidP="00E52E6F">
      <w:pPr>
        <w:pStyle w:val="Heading1"/>
        <w:spacing w:line="240" w:lineRule="auto"/>
        <w:rPr>
          <w:color w:val="auto"/>
        </w:rPr>
      </w:pPr>
      <w:r>
        <w:rPr>
          <w:color w:val="auto"/>
        </w:rPr>
        <w:t>Atelier</w:t>
      </w:r>
      <w:r w:rsidR="00807EE9">
        <w:rPr>
          <w:color w:val="auto"/>
        </w:rPr>
        <w:t xml:space="preserve"> - </w:t>
      </w:r>
      <w:r w:rsidR="00807EE9" w:rsidRPr="00573BAF">
        <w:rPr>
          <w:color w:val="auto"/>
        </w:rPr>
        <w:t>Int</w:t>
      </w:r>
      <w:r w:rsidR="00573BAF" w:rsidRPr="00573BAF">
        <w:rPr>
          <w:color w:val="auto"/>
        </w:rPr>
        <w:t>é</w:t>
      </w:r>
      <w:proofErr w:type="spellStart"/>
      <w:r w:rsidR="00807EE9" w:rsidRPr="00573BAF">
        <w:rPr>
          <w:color w:val="auto"/>
        </w:rPr>
        <w:t>gration</w:t>
      </w:r>
      <w:proofErr w:type="spellEnd"/>
      <w:r w:rsidR="00807EE9" w:rsidRPr="00573BAF">
        <w:rPr>
          <w:color w:val="auto"/>
        </w:rPr>
        <w:t xml:space="preserve"> en AIPRP</w:t>
      </w:r>
    </w:p>
    <w:p w14:paraId="5E5290F2" w14:textId="77777777" w:rsidR="008909C9" w:rsidRDefault="008909C9" w:rsidP="0002032A">
      <w:pPr>
        <w:spacing w:after="0"/>
        <w:rPr>
          <w:lang w:val="fr-FR"/>
        </w:rPr>
      </w:pPr>
    </w:p>
    <w:p w14:paraId="3E564A18" w14:textId="35216CAA" w:rsidR="000B4F6C" w:rsidRPr="000B4F6C" w:rsidRDefault="000B4F6C" w:rsidP="0002032A">
      <w:pPr>
        <w:spacing w:after="0"/>
        <w:rPr>
          <w:lang w:val="fr-FR"/>
        </w:rPr>
      </w:pPr>
      <w:r w:rsidRPr="000B4F6C">
        <w:rPr>
          <w:lang w:val="fr-FR"/>
        </w:rPr>
        <w:t>Présenté par le Bureau du développement des communautés de l’accès à l’information et de la protection des renseignements personnels (B</w:t>
      </w:r>
      <w:r>
        <w:rPr>
          <w:lang w:val="fr-FR"/>
        </w:rPr>
        <w:t>PCAP</w:t>
      </w:r>
      <w:r w:rsidRPr="000B4F6C">
        <w:rPr>
          <w:lang w:val="fr-FR"/>
        </w:rPr>
        <w:t>)</w:t>
      </w:r>
    </w:p>
    <w:p w14:paraId="3A9E03D3" w14:textId="77777777" w:rsidR="000B4F6C" w:rsidRPr="000B4F6C" w:rsidRDefault="000B4F6C" w:rsidP="0002032A">
      <w:pPr>
        <w:spacing w:after="0"/>
        <w:rPr>
          <w:lang w:val="fr-FR"/>
        </w:rPr>
      </w:pPr>
    </w:p>
    <w:p w14:paraId="12354E94" w14:textId="1CC9A2F0" w:rsidR="00EA0950" w:rsidRPr="00EA0950" w:rsidRDefault="00EA0950" w:rsidP="00DF071F">
      <w:pPr>
        <w:numPr>
          <w:ilvl w:val="0"/>
          <w:numId w:val="11"/>
        </w:numPr>
        <w:tabs>
          <w:tab w:val="clear" w:pos="720"/>
        </w:tabs>
        <w:ind w:left="426" w:hanging="426"/>
        <w:rPr>
          <w:lang w:val="fr-FR"/>
        </w:rPr>
      </w:pPr>
      <w:r w:rsidRPr="00EA0950">
        <w:rPr>
          <w:lang w:val="fr-FR"/>
        </w:rPr>
        <w:t>Pourquoi l’accès à l’information et la protection des renseignements personnels sont-ils essentiels dans un gouvernement démocratique</w:t>
      </w:r>
      <w:r w:rsidR="003F5E83">
        <w:rPr>
          <w:lang w:val="fr-FR"/>
        </w:rPr>
        <w:t xml:space="preserve"> </w:t>
      </w:r>
      <w:r w:rsidRPr="00EA0950">
        <w:rPr>
          <w:lang w:val="fr-FR"/>
        </w:rPr>
        <w:t>? Pensez à leur incidence sur la transparence, la reddition de comptes et la confiance du public.</w:t>
      </w:r>
    </w:p>
    <w:p w14:paraId="22144960" w14:textId="7E7C92F9" w:rsidR="00EA0950" w:rsidRPr="00EA0950" w:rsidRDefault="00EA0950" w:rsidP="00DF071F">
      <w:pPr>
        <w:numPr>
          <w:ilvl w:val="0"/>
          <w:numId w:val="11"/>
        </w:numPr>
        <w:tabs>
          <w:tab w:val="clear" w:pos="720"/>
        </w:tabs>
        <w:ind w:left="426" w:hanging="426"/>
        <w:rPr>
          <w:lang w:val="fr-FR"/>
        </w:rPr>
      </w:pPr>
      <w:r w:rsidRPr="00EA0950">
        <w:rPr>
          <w:lang w:val="fr-FR"/>
        </w:rPr>
        <w:t>Quelles sont les principales différences entre la </w:t>
      </w:r>
      <w:r w:rsidRPr="00EA0950">
        <w:rPr>
          <w:i/>
          <w:iCs/>
          <w:lang w:val="fr-FR"/>
        </w:rPr>
        <w:t>Loi sur l’accès à l’information</w:t>
      </w:r>
      <w:r w:rsidRPr="00EA0950">
        <w:rPr>
          <w:lang w:val="fr-FR"/>
        </w:rPr>
        <w:t> et la </w:t>
      </w:r>
      <w:r w:rsidRPr="00EA0950">
        <w:rPr>
          <w:i/>
          <w:iCs/>
          <w:lang w:val="fr-FR"/>
        </w:rPr>
        <w:t>Loi sur la protection des renseignements personnels</w:t>
      </w:r>
      <w:r w:rsidR="003F5E83">
        <w:rPr>
          <w:i/>
          <w:iCs/>
          <w:lang w:val="fr-FR"/>
        </w:rPr>
        <w:t xml:space="preserve"> </w:t>
      </w:r>
      <w:r w:rsidRPr="00EA0950">
        <w:rPr>
          <w:lang w:val="fr-FR"/>
        </w:rPr>
        <w:t>? Réfléchissez aux types de demandes, aux obligations et aux exceptions qu’elles comportent.</w:t>
      </w:r>
    </w:p>
    <w:p w14:paraId="7F4FB7E5" w14:textId="78522384" w:rsidR="00EA0950" w:rsidRPr="00EA0950" w:rsidRDefault="00EA0950" w:rsidP="00DF071F">
      <w:pPr>
        <w:numPr>
          <w:ilvl w:val="0"/>
          <w:numId w:val="11"/>
        </w:numPr>
        <w:tabs>
          <w:tab w:val="clear" w:pos="720"/>
        </w:tabs>
        <w:ind w:left="426" w:hanging="426"/>
        <w:rPr>
          <w:lang w:val="fr-FR"/>
        </w:rPr>
      </w:pPr>
      <w:r w:rsidRPr="00EA0950">
        <w:rPr>
          <w:lang w:val="fr-FR"/>
        </w:rPr>
        <w:t>Quel rôle les professionnels de l’AIPRP jouent-ils dans le respect des lois et la protection des renseignements personnels</w:t>
      </w:r>
      <w:r w:rsidR="00615F08">
        <w:rPr>
          <w:lang w:val="fr-FR"/>
        </w:rPr>
        <w:t xml:space="preserve"> </w:t>
      </w:r>
      <w:r w:rsidRPr="00EA0950">
        <w:rPr>
          <w:lang w:val="fr-FR"/>
        </w:rPr>
        <w:t>? Examinez leurs responsabilités, les considérations éthiques ainsi que les défis possibles.</w:t>
      </w:r>
    </w:p>
    <w:p w14:paraId="304ECC18" w14:textId="022964C9" w:rsidR="00EA0950" w:rsidRPr="00EA0950" w:rsidRDefault="00EA0950" w:rsidP="00DF071F">
      <w:pPr>
        <w:numPr>
          <w:ilvl w:val="0"/>
          <w:numId w:val="11"/>
        </w:numPr>
        <w:tabs>
          <w:tab w:val="clear" w:pos="720"/>
        </w:tabs>
        <w:ind w:left="426" w:hanging="426"/>
        <w:rPr>
          <w:lang w:val="fr-FR"/>
        </w:rPr>
      </w:pPr>
      <w:r w:rsidRPr="00EA0950">
        <w:rPr>
          <w:lang w:val="fr-FR"/>
        </w:rPr>
        <w:t>Comment la publication proactive prévue à la partie 2 de la </w:t>
      </w:r>
      <w:r w:rsidRPr="00EA0950">
        <w:rPr>
          <w:i/>
          <w:iCs/>
          <w:lang w:val="fr-FR"/>
        </w:rPr>
        <w:t>LAI</w:t>
      </w:r>
      <w:r w:rsidRPr="00EA0950">
        <w:rPr>
          <w:lang w:val="fr-FR"/>
        </w:rPr>
        <w:t> peut-elle améliorer la transparence gouvernementale</w:t>
      </w:r>
      <w:r w:rsidR="00615F08">
        <w:rPr>
          <w:lang w:val="fr-FR"/>
        </w:rPr>
        <w:t xml:space="preserve"> </w:t>
      </w:r>
      <w:r w:rsidRPr="00EA0950">
        <w:rPr>
          <w:lang w:val="fr-FR"/>
        </w:rPr>
        <w:t>? Discutez des avantages, des risques et des stratégies de mise en œuvre.</w:t>
      </w:r>
    </w:p>
    <w:p w14:paraId="59F890F4" w14:textId="090C20CE" w:rsidR="00EA0950" w:rsidRPr="00EA0950" w:rsidRDefault="00EA0950" w:rsidP="00DF071F">
      <w:pPr>
        <w:numPr>
          <w:ilvl w:val="0"/>
          <w:numId w:val="11"/>
        </w:numPr>
        <w:tabs>
          <w:tab w:val="clear" w:pos="720"/>
        </w:tabs>
        <w:ind w:left="426" w:hanging="426"/>
        <w:rPr>
          <w:lang w:val="fr-FR"/>
        </w:rPr>
      </w:pPr>
      <w:r w:rsidRPr="00EA0950">
        <w:rPr>
          <w:lang w:val="fr-FR"/>
        </w:rPr>
        <w:t>Quelles sont les raisons courantes des exceptions ou des exclusions dans les demandes d’AIPRP, et comment sont-elles justifiées</w:t>
      </w:r>
      <w:r w:rsidR="00615F08">
        <w:rPr>
          <w:lang w:val="fr-FR"/>
        </w:rPr>
        <w:t xml:space="preserve"> </w:t>
      </w:r>
      <w:r w:rsidRPr="00EA0950">
        <w:rPr>
          <w:lang w:val="fr-FR"/>
        </w:rPr>
        <w:t>? Explorez les exceptions obligatoires et discrétionnaires ainsi que la logique qui les sous-ten</w:t>
      </w:r>
      <w:r w:rsidR="00406245">
        <w:rPr>
          <w:lang w:val="fr-FR"/>
        </w:rPr>
        <w:t>d.</w:t>
      </w:r>
    </w:p>
    <w:p w14:paraId="5132E17A" w14:textId="77777777" w:rsidR="000B4F6C" w:rsidRPr="000B4F6C" w:rsidRDefault="000B4F6C">
      <w:pPr>
        <w:rPr>
          <w:lang w:val="fr-FR"/>
        </w:rPr>
      </w:pPr>
    </w:p>
    <w:p w14:paraId="5DEF7DC1" w14:textId="79723818" w:rsidR="000B4F6C" w:rsidRPr="00A07542" w:rsidRDefault="000B4F6C" w:rsidP="000B4F6C">
      <w:pPr>
        <w:pStyle w:val="Heading2"/>
        <w:rPr>
          <w:color w:val="auto"/>
        </w:rPr>
      </w:pPr>
      <w:r w:rsidRPr="00A07542">
        <w:rPr>
          <w:color w:val="auto"/>
        </w:rPr>
        <w:t xml:space="preserve">Notes </w:t>
      </w:r>
      <w:r>
        <w:rPr>
          <w:color w:val="auto"/>
        </w:rPr>
        <w:t xml:space="preserve">et </w:t>
      </w:r>
      <w:r w:rsidR="00004662" w:rsidRPr="00004662">
        <w:rPr>
          <w:color w:val="auto"/>
        </w:rPr>
        <w:t>réflexions</w:t>
      </w:r>
    </w:p>
    <w:p w14:paraId="47B83792" w14:textId="77777777" w:rsidR="000B4F6C" w:rsidRDefault="000B4F6C" w:rsidP="000B4F6C">
      <w:pPr>
        <w:pStyle w:val="ListNumber"/>
        <w:numPr>
          <w:ilvl w:val="0"/>
          <w:numId w:val="0"/>
        </w:numPr>
        <w:ind w:left="360" w:hanging="360"/>
      </w:pPr>
      <w:r>
        <w:t>_______________________________________________________________________________</w:t>
      </w:r>
    </w:p>
    <w:p w14:paraId="0138A972" w14:textId="77777777" w:rsidR="000B4F6C" w:rsidRDefault="000B4F6C" w:rsidP="000B4F6C">
      <w:pPr>
        <w:pStyle w:val="ListNumber"/>
        <w:numPr>
          <w:ilvl w:val="0"/>
          <w:numId w:val="0"/>
        </w:numPr>
      </w:pPr>
      <w:r>
        <w:t>_______________________________________________________________________________</w:t>
      </w:r>
    </w:p>
    <w:p w14:paraId="75C91FE0" w14:textId="77777777" w:rsidR="000B4F6C" w:rsidRDefault="000B4F6C" w:rsidP="000B4F6C">
      <w:pPr>
        <w:pStyle w:val="ListNumber"/>
        <w:numPr>
          <w:ilvl w:val="0"/>
          <w:numId w:val="0"/>
        </w:numPr>
      </w:pPr>
      <w:r>
        <w:t>_______________________________________________________________________________</w:t>
      </w:r>
    </w:p>
    <w:p w14:paraId="3FD8CDAF" w14:textId="77777777" w:rsidR="000B4F6C" w:rsidRDefault="000B4F6C" w:rsidP="000B4F6C">
      <w:pPr>
        <w:pStyle w:val="ListNumber"/>
        <w:numPr>
          <w:ilvl w:val="0"/>
          <w:numId w:val="0"/>
        </w:numPr>
      </w:pPr>
      <w:r>
        <w:t>_______________________________________________________________________________</w:t>
      </w:r>
    </w:p>
    <w:p w14:paraId="7B579AF2" w14:textId="77777777" w:rsidR="000B4F6C" w:rsidRDefault="000B4F6C" w:rsidP="000B4F6C">
      <w:pPr>
        <w:pStyle w:val="ListNumber"/>
        <w:numPr>
          <w:ilvl w:val="0"/>
          <w:numId w:val="0"/>
        </w:numPr>
      </w:pPr>
      <w:r>
        <w:t>_______________________________________________________________________________</w:t>
      </w:r>
    </w:p>
    <w:p w14:paraId="4602081B" w14:textId="77777777" w:rsidR="000B4F6C" w:rsidRPr="000B4F6C" w:rsidRDefault="000B4F6C">
      <w:pPr>
        <w:rPr>
          <w:lang w:val="fr-FR"/>
        </w:rPr>
      </w:pPr>
    </w:p>
    <w:sectPr w:rsidR="000B4F6C" w:rsidRPr="000B4F6C" w:rsidSect="00034616">
      <w:headerReference w:type="even" r:id="rId12"/>
      <w:headerReference w:type="default" r:id="rId13"/>
      <w:head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9E2AB" w14:textId="77777777" w:rsidR="00E93921" w:rsidRDefault="00E93921" w:rsidP="00B15137">
      <w:pPr>
        <w:spacing w:after="0" w:line="240" w:lineRule="auto"/>
      </w:pPr>
      <w:r>
        <w:separator/>
      </w:r>
    </w:p>
  </w:endnote>
  <w:endnote w:type="continuationSeparator" w:id="0">
    <w:p w14:paraId="2EFBAC79" w14:textId="77777777" w:rsidR="00E93921" w:rsidRDefault="00E93921" w:rsidP="00B15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B11B5" w14:textId="77777777" w:rsidR="00E93921" w:rsidRDefault="00E93921" w:rsidP="00B15137">
      <w:pPr>
        <w:spacing w:after="0" w:line="240" w:lineRule="auto"/>
      </w:pPr>
      <w:r>
        <w:separator/>
      </w:r>
    </w:p>
  </w:footnote>
  <w:footnote w:type="continuationSeparator" w:id="0">
    <w:p w14:paraId="54A5B8CB" w14:textId="77777777" w:rsidR="00E93921" w:rsidRDefault="00E93921" w:rsidP="00B15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42FD9" w14:textId="00F999F8" w:rsidR="00B15137" w:rsidRDefault="00B151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2947F16" wp14:editId="1AB2038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1795"/>
              <wp:effectExtent l="0" t="0" r="0" b="8255"/>
              <wp:wrapNone/>
              <wp:docPr id="1069905068" name="Text Box 2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6CFF75" w14:textId="2F911A66" w:rsidR="00B15137" w:rsidRPr="00B15137" w:rsidRDefault="00B15137" w:rsidP="00B1513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15137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47F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/ NON CLASSIFIÉ" style="position:absolute;margin-left:157.55pt;margin-top:0;width:208.75pt;height:30.8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/FpDwIAABs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05tZUUxnlHD0fZwXn+ezmCa7/m2dD18FaBKFijpcS0KL&#10;HTc+DKHnkFjMwLpVKq1Gmd8MmDNasmuLUQr9rh/73kF9wnEcDJv2lq9brLlhPjwzh6vFCZCu4Qkf&#10;qaCrKIwSJQ24H3+zx3hEHL2UdEiVihrkMiXqm8FNRFYloZjnsxw1l7Tp7FMetd05yBz0PSALCzwI&#10;y5MYg4M6i9KBfkU2r2I1dDHDsWZFw1m8DwNx8Rq4WK1SELLIsrAxW8tj6ghWRPKlf2XOjnAHXNQj&#10;nMnEyjeoD7HxT29Xh4DYp5VEYAc0R7yRgWmp47VEiv+qp6jrTS9/AgAA//8DAFBLAwQUAAYACAAA&#10;ACEAVbSkGd4AAAAEAQAADwAAAGRycy9kb3ducmV2LnhtbEyPzU7DMBCE70i8g7VIXBB1wk9bQpwK&#10;IVWiBw4UcuDmxNskIl5Htpsmb8/CBS4rjWY0822+mWwvRvShc6QgXSQgkGpnOmoUfLxvr9cgQtRk&#10;dO8IFcwYYFOcn+U6M+5EbzjuYyO4hEKmFbQxDpmUoW7R6rBwAxJ7B+etjix9I43XJy63vbxJkqW0&#10;uiNeaPWAzy3WX/ujVVBO/up1+7B7mavPbpyTXXm7PpRKXV5MT48gIk7xLww/+IwOBTNV7kgmiF4B&#10;PxJ/L3t36eoeRKVgma5AFrn8D198AwAA//8DAFBLAQItABQABgAIAAAAIQC2gziS/gAAAOEBAAAT&#10;AAAAAAAAAAAAAAAAAAAAAABbQ29udGVudF9UeXBlc10ueG1sUEsBAi0AFAAGAAgAAAAhADj9If/W&#10;AAAAlAEAAAsAAAAAAAAAAAAAAAAALwEAAF9yZWxzLy5yZWxzUEsBAi0AFAAGAAgAAAAhACnj8WkP&#10;AgAAGwQAAA4AAAAAAAAAAAAAAAAALgIAAGRycy9lMm9Eb2MueG1sUEsBAi0AFAAGAAgAAAAhAFW0&#10;pBneAAAABAEAAA8AAAAAAAAAAAAAAAAAaQQAAGRycy9kb3ducmV2LnhtbFBLBQYAAAAABAAEAPMA&#10;AAB0BQAAAAA=&#10;" filled="f" stroked="f">
              <v:textbox style="mso-fit-shape-to-text:t" inset="0,15pt,20pt,0">
                <w:txbxContent>
                  <w:p w14:paraId="4B6CFF75" w14:textId="2F911A66" w:rsidR="00B15137" w:rsidRPr="00B15137" w:rsidRDefault="00B15137" w:rsidP="00B1513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B15137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DBBF8" w14:textId="0DBEFB25" w:rsidR="00B15137" w:rsidRDefault="00B151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2B56573" wp14:editId="688B5E5A">
              <wp:simplePos x="11430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1795"/>
              <wp:effectExtent l="0" t="0" r="0" b="8255"/>
              <wp:wrapNone/>
              <wp:docPr id="123757409" name="Text Box 3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9C7225" w14:textId="01D3F1C0" w:rsidR="00B15137" w:rsidRPr="00B15137" w:rsidRDefault="00B15137" w:rsidP="00B1513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15137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565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/ NON CLASSIFIÉ" style="position:absolute;margin-left:157.55pt;margin-top:0;width:208.75pt;height:30.8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r7EgIAACIEAAAOAAAAZHJzL2Uyb0RvYy54bWysU8lu2zAQvRfoPxC811pap7VgOXATuChg&#10;JAGcImeaIi0BJIcgaUvu13dIeUnTnopeqNk0nHnvcX47aEUOwvkOTE2LSU6JMByazuxq+uN59eEL&#10;JT4w0zAFRtT0KDy9Xbx/N+9tJUpoQTXCEWxifNXbmrYh2CrLPG+FZn4CVhhMSnCaBXTdLmsc67G7&#10;VlmZ5zdZD66xDrjwHqP3Y5IuUn8pBQ+PUnoRiKopzhbS6dK5jWe2mLNq55htO34ag/3DFJp1Bi+9&#10;tLpngZG96/5opTvuwIMMEw46Ayk7LtIOuE2Rv9lm0zIr0i4IjrcXmPz/a8sfDhv75EgYvsKABEZA&#10;eusrj8G4zyCdjl+clGAeITxeYBNDIByD5c20KMopJRxzH2fF59k0tsmuf1vnwzcBmkSjpg5pSWix&#10;w9qHsfRcEi8zsOqUStQo81sAe8ZIdh0xWmHYDqRrXo2/heaIWzkYCfeWrzq8es18eGIOGcZFULXh&#10;EQ+poK8pnCxKWnA//xaP9Qg8ZinpUTE1NShpStR3g4REcSWjmOXTHD2XvHL6KY/e9lxk9voOUIwF&#10;vgvLkxmLgzqb0oF+QVEv422YYobjnTUNZ/MujPrFR8HFcpmKUEyWhbXZWB5bR8wioM/DC3P2hHpA&#10;vh7grClWvQF/rI1/ervcB6QgMRPxHdE8wY5CTNyeHk1U+ms/VV2f9uIXAAAA//8DAFBLAwQUAAYA&#10;CAAAACEAVbSkGd4AAAAEAQAADwAAAGRycy9kb3ducmV2LnhtbEyPzU7DMBCE70i8g7VIXBB1wk9b&#10;QpwKIVWiBw4UcuDmxNskIl5Htpsmb8/CBS4rjWY0822+mWwvRvShc6QgXSQgkGpnOmoUfLxvr9cg&#10;QtRkdO8IFcwYYFOcn+U6M+5EbzjuYyO4hEKmFbQxDpmUoW7R6rBwAxJ7B+etjix9I43XJy63vbxJ&#10;kqW0uiNeaPWAzy3WX/ujVVBO/up1+7B7mavPbpyTXXm7PpRKXV5MT48gIk7xLww/+IwOBTNV7kgm&#10;iF4BPxJ/L3t36eoeRKVgma5AFrn8D198AwAA//8DAFBLAQItABQABgAIAAAAIQC2gziS/gAAAOEB&#10;AAATAAAAAAAAAAAAAAAAAAAAAABbQ29udGVudF9UeXBlc10ueG1sUEsBAi0AFAAGAAgAAAAhADj9&#10;If/WAAAAlAEAAAsAAAAAAAAAAAAAAAAALwEAAF9yZWxzLy5yZWxzUEsBAi0AFAAGAAgAAAAhAFGo&#10;OvsSAgAAIgQAAA4AAAAAAAAAAAAAAAAALgIAAGRycy9lMm9Eb2MueG1sUEsBAi0AFAAGAAgAAAAh&#10;AFW0pBneAAAABAEAAA8AAAAAAAAAAAAAAAAAbAQAAGRycy9kb3ducmV2LnhtbFBLBQYAAAAABAAE&#10;APMAAAB3BQAAAAA=&#10;" filled="f" stroked="f">
              <v:textbox style="mso-fit-shape-to-text:t" inset="0,15pt,20pt,0">
                <w:txbxContent>
                  <w:p w14:paraId="799C7225" w14:textId="01D3F1C0" w:rsidR="00B15137" w:rsidRPr="00B15137" w:rsidRDefault="00B15137" w:rsidP="00B1513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B15137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7613" w14:textId="42550B52" w:rsidR="00B15137" w:rsidRDefault="00B151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A00F98" wp14:editId="6F22529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1795"/>
              <wp:effectExtent l="0" t="0" r="0" b="8255"/>
              <wp:wrapNone/>
              <wp:docPr id="1293534002" name="Text Box 1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571D3D" w14:textId="7D09AB69" w:rsidR="00B15137" w:rsidRPr="00B15137" w:rsidRDefault="00B15137" w:rsidP="00B1513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15137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00F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/ NON CLASSIFIÉ" style="position:absolute;margin-left:157.55pt;margin-top:0;width:208.75pt;height:30.8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m5EwIAACIEAAAOAAAAZHJzL2Uyb0RvYy54bWysU02P2jAQvVfqf7B8L0lo2S4RYUV3RVUJ&#10;7a7EVns2jk0i2R7LNiT013fsEGi3PVW9OPOV8cx7z4u7XityFM63YCpaTHJKhOFQt2Zf0e8v6w+3&#10;lPjATM0UGFHRk/D0bvn+3aKzpZhCA6oWjmAT48vOVrQJwZZZ5nkjNPMTsMJgUoLTLKDr9lntWIfd&#10;tcqmeX6TdeBq64AL7zH6MCTpMvWXUvDwJKUXgaiK4mwhnS6du3hmywUr947ZpuXnMdg/TKFZa/DS&#10;S6sHFhg5uPaPVrrlDjzIMOGgM5Cy5SLtgNsU+Ztttg2zIu2C4Hh7gcn/v7b88bi1z46E/gv0SGAE&#10;pLO+9BiM+/TS6fjFSQnmEcLTBTbRB8IxOL2ZFcV0RgnH3Md58Xk+i22y69/W+fBVgCbRqKhDWhJa&#10;7LjxYSgdS+JlBtatUokaZX4LYM8Yya4jRiv0u560NU4yjr+D+oRbORgI95avW7x6w3x4Zg4ZxkVQ&#10;teEJD6mgqyicLUoacD/+Fo/1CDxmKelQMRU1KGlK1DeDhERxJaOY57McPZe86exTHr3dWGQO+h5Q&#10;jAW+C8uTGYuDGk3pQL+iqFfxNkwxw/HOiobRvA+DfvFRcLFapSIUk2VhY7aWx9YRswjoS//KnD2j&#10;HpCvRxg1xco34A+18U9vV4eAFCRmIr4DmmfYUYiJ2/OjiUr/1U9V16e9/AkAAP//AwBQSwMEFAAG&#10;AAgAAAAhAFW0pBneAAAABAEAAA8AAABkcnMvZG93bnJldi54bWxMj81OwzAQhO9IvIO1SFwQdcJP&#10;W0KcCiFVogcOFHLg5sTbJCJeR7abJm/PwgUuK41mNPNtvplsL0b0oXOkIF0kIJBqZzpqFHy8b6/X&#10;IELUZHTvCBXMGGBTnJ/lOjPuRG847mMjuIRCphW0MQ6ZlKFu0eqwcAMSewfnrY4sfSON1ycut728&#10;SZKltLojXmj1gM8t1l/7o1VQTv7qdfuwe5mrz26ck115uz6USl1eTE+PICJO8S8MP/iMDgUzVe5I&#10;JoheAT8Sfy97d+nqHkSlYJmuQBa5/A9ffAMAAP//AwBQSwECLQAUAAYACAAAACEAtoM4kv4AAADh&#10;AQAAEwAAAAAAAAAAAAAAAAAAAAAAW0NvbnRlbnRfVHlwZXNdLnhtbFBLAQItABQABgAIAAAAIQA4&#10;/SH/1gAAAJQBAAALAAAAAAAAAAAAAAAAAC8BAABfcmVscy8ucmVsc1BLAQItABQABgAIAAAAIQAA&#10;Psm5EwIAACIEAAAOAAAAAAAAAAAAAAAAAC4CAABkcnMvZTJvRG9jLnhtbFBLAQItABQABgAIAAAA&#10;IQBVtKQZ3gAAAAQBAAAPAAAAAAAAAAAAAAAAAG0EAABkcnMvZG93bnJldi54bWxQSwUGAAAAAAQA&#10;BADzAAAAeAUAAAAA&#10;" filled="f" stroked="f">
              <v:textbox style="mso-fit-shape-to-text:t" inset="0,15pt,20pt,0">
                <w:txbxContent>
                  <w:p w14:paraId="64571D3D" w14:textId="7D09AB69" w:rsidR="00B15137" w:rsidRPr="00B15137" w:rsidRDefault="00B15137" w:rsidP="00B1513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B15137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FD6E8E"/>
    <w:multiLevelType w:val="hybridMultilevel"/>
    <w:tmpl w:val="1C66E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35223"/>
    <w:multiLevelType w:val="multilevel"/>
    <w:tmpl w:val="ACF81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7579610">
    <w:abstractNumId w:val="8"/>
  </w:num>
  <w:num w:numId="2" w16cid:durableId="770009708">
    <w:abstractNumId w:val="6"/>
  </w:num>
  <w:num w:numId="3" w16cid:durableId="955211653">
    <w:abstractNumId w:val="5"/>
  </w:num>
  <w:num w:numId="4" w16cid:durableId="2091809644">
    <w:abstractNumId w:val="4"/>
  </w:num>
  <w:num w:numId="5" w16cid:durableId="109052147">
    <w:abstractNumId w:val="7"/>
  </w:num>
  <w:num w:numId="6" w16cid:durableId="764154686">
    <w:abstractNumId w:val="3"/>
  </w:num>
  <w:num w:numId="7" w16cid:durableId="2107801580">
    <w:abstractNumId w:val="2"/>
  </w:num>
  <w:num w:numId="8" w16cid:durableId="1711684969">
    <w:abstractNumId w:val="1"/>
  </w:num>
  <w:num w:numId="9" w16cid:durableId="1420828444">
    <w:abstractNumId w:val="0"/>
  </w:num>
  <w:num w:numId="10" w16cid:durableId="1571965811">
    <w:abstractNumId w:val="9"/>
  </w:num>
  <w:num w:numId="11" w16cid:durableId="1228685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662"/>
    <w:rsid w:val="0002032A"/>
    <w:rsid w:val="000275E1"/>
    <w:rsid w:val="00034616"/>
    <w:rsid w:val="0006063C"/>
    <w:rsid w:val="000B4F6C"/>
    <w:rsid w:val="000D20DF"/>
    <w:rsid w:val="000D7E28"/>
    <w:rsid w:val="000E1175"/>
    <w:rsid w:val="0015074B"/>
    <w:rsid w:val="001F3F7E"/>
    <w:rsid w:val="002403D8"/>
    <w:rsid w:val="002551B5"/>
    <w:rsid w:val="0029639D"/>
    <w:rsid w:val="00322EF2"/>
    <w:rsid w:val="00326B02"/>
    <w:rsid w:val="00326F90"/>
    <w:rsid w:val="00366133"/>
    <w:rsid w:val="003F5E83"/>
    <w:rsid w:val="00406245"/>
    <w:rsid w:val="004938F2"/>
    <w:rsid w:val="00573BAF"/>
    <w:rsid w:val="005C5071"/>
    <w:rsid w:val="00615F08"/>
    <w:rsid w:val="00640C8C"/>
    <w:rsid w:val="00807EE9"/>
    <w:rsid w:val="00884BD8"/>
    <w:rsid w:val="008909C9"/>
    <w:rsid w:val="009805E4"/>
    <w:rsid w:val="00A07542"/>
    <w:rsid w:val="00AA1D8D"/>
    <w:rsid w:val="00B15137"/>
    <w:rsid w:val="00B47730"/>
    <w:rsid w:val="00B624F4"/>
    <w:rsid w:val="00BA6808"/>
    <w:rsid w:val="00C91674"/>
    <w:rsid w:val="00C92D57"/>
    <w:rsid w:val="00CB0664"/>
    <w:rsid w:val="00D80632"/>
    <w:rsid w:val="00DF071F"/>
    <w:rsid w:val="00E52E6F"/>
    <w:rsid w:val="00E93921"/>
    <w:rsid w:val="00EA0950"/>
    <w:rsid w:val="00EA3E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8FAE7A"/>
  <w14:defaultImageDpi w14:val="300"/>
  <w15:docId w15:val="{BE4EC2BA-31DA-4E76-8A94-CF289263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Published xmlns="98a1368e-d07b-4654-8962-d7870efb807b" xsi:nil="true"/>
    <IconOverlay xmlns="http://schemas.microsoft.com/sharepoint/v4" xsi:nil="true"/>
    <lcf76f155ced4ddcb4097134ff3c332f xmlns="98a1368e-d07b-4654-8962-d7870efb807b">
      <Terms xmlns="http://schemas.microsoft.com/office/infopath/2007/PartnerControls"/>
    </lcf76f155ced4ddcb4097134ff3c332f>
    <_Flow_SignoffStatus xmlns="98a1368e-d07b-4654-8962-d7870efb807b" xsi:nil="true"/>
    <Document_x0020_Type xmlns="98a1368e-d07b-4654-8962-d7870efb807b" xsi:nil="true"/>
    <TaxCatchAll xmlns="83aa663b-4b8a-469d-b5ee-90eaa0e315d8" xsi:nil="true"/>
    <Frenchversion xmlns="98a1368e-d07b-4654-8962-d7870efb807b">false</Frenchversion>
    <Infosourceduedate xmlns="98a1368e-d07b-4654-8962-d7870efb807b" xsi:nil="true"/>
    <Consult xmlns="98a1368e-d07b-4654-8962-d7870efb807b" xsi:nil="true"/>
    <Status xmlns="98a1368e-d07b-4654-8962-d7870efb807b" xsi:nil="true"/>
    <_dlc_DocId xmlns="83aa663b-4b8a-469d-b5ee-90eaa0e315d8">4RWRPJAYJ72E-25897711-162391</_dlc_DocId>
    <_dlc_DocIdUrl xmlns="83aa663b-4b8a-469d-b5ee-90eaa0e315d8">
      <Url>https://056gc.sharepoint.com/sites/OCIO-DDP-_BDPI-SDPN/_layouts/15/DocIdRedir.aspx?ID=4RWRPJAYJ72E-25897711-162391</Url>
      <Description>4RWRPJAYJ72E-25897711-162391</Description>
    </_dlc_DocIdUrl>
    <Language xmlns="98a1368e-d07b-4654-8962-d7870efb807b" xsi:nil="true"/>
    <IDGReviewTags xmlns="98a1368e-d07b-4654-8962-d7870efb807b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A7348FF32FD4983FEBC65875BD8E7" ma:contentTypeVersion="31" ma:contentTypeDescription="Create a new document." ma:contentTypeScope="" ma:versionID="3011a2f187711266a2d4d258ea987641">
  <xsd:schema xmlns:xsd="http://www.w3.org/2001/XMLSchema" xmlns:xs="http://www.w3.org/2001/XMLSchema" xmlns:p="http://schemas.microsoft.com/office/2006/metadata/properties" xmlns:ns1="http://schemas.microsoft.com/sharepoint/v3" xmlns:ns2="83aa663b-4b8a-469d-b5ee-90eaa0e315d8" xmlns:ns3="98a1368e-d07b-4654-8962-d7870efb807b" xmlns:ns4="http://schemas.microsoft.com/sharepoint/v4" targetNamespace="http://schemas.microsoft.com/office/2006/metadata/properties" ma:root="true" ma:fieldsID="aeec935b0d60a16f836b8dea2f0f435c" ns1:_="" ns2:_="" ns3:_="" ns4:_="">
    <xsd:import namespace="http://schemas.microsoft.com/sharepoint/v3"/>
    <xsd:import namespace="83aa663b-4b8a-469d-b5ee-90eaa0e315d8"/>
    <xsd:import namespace="98a1368e-d07b-4654-8962-d7870efb807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_Flow_SignoffStatus" minOccurs="0"/>
                <xsd:element ref="ns3:Status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3:Frenchversion" minOccurs="0"/>
                <xsd:element ref="ns3:Infosourceduedate" minOccurs="0"/>
                <xsd:element ref="ns3:DatePublished" minOccurs="0"/>
                <xsd:element ref="ns3:MediaServiceBillingMetadata" minOccurs="0"/>
                <xsd:element ref="ns3:Consult" minOccurs="0"/>
                <xsd:element ref="ns3:Document_x0020_Type" minOccurs="0"/>
                <xsd:element ref="ns3:IDGReviewTags" minOccurs="0"/>
                <xsd:element ref="ns3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a663b-4b8a-469d-b5ee-90eaa0e315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17eb2-65c3-4c7c-bb0f-e7e8039ce12a}" ma:internalName="TaxCatchAll" ma:showField="CatchAllData" ma:web="83aa663b-4b8a-469d-b5ee-90eaa0e31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1368e-d07b-4654-8962-d7870efb8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Working Copy"/>
          <xsd:enumeration value="Final"/>
          <xsd:enumeration value="Draft"/>
        </xsd:restriction>
      </xsd:simpleType>
    </xsd:element>
    <xsd:element name="Frenchversion" ma:index="31" nillable="true" ma:displayName="French version" ma:default="0" ma:format="Dropdown" ma:internalName="Frenchversion">
      <xsd:simpleType>
        <xsd:restriction base="dms:Boolean"/>
      </xsd:simpleType>
    </xsd:element>
    <xsd:element name="Infosourceduedate" ma:index="32" nillable="true" ma:displayName="Info source due date" ma:description="For documents discussing or following up on Info Source updates that were due on a particular date" ma:format="Dropdown" ma:internalName="Infosourceduedate">
      <xsd:simpleType>
        <xsd:restriction base="dms:Text">
          <xsd:maxLength value="255"/>
        </xsd:restriction>
      </xsd:simpleType>
    </xsd:element>
    <xsd:element name="DatePublished" ma:index="33" nillable="true" ma:displayName="Date Published" ma:description="The date upon which the content was originally published on GCconnex" ma:format="DateOnly" ma:indexed="true" ma:internalName="DatePublished">
      <xsd:simpleType>
        <xsd:restriction base="dms:DateTim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nsult" ma:index="35" nillable="true" ma:displayName="Consult" ma:description="Identify whose comments are included in the draft" ma:format="Dropdown" ma:indexed="true" ma:internalName="Consult">
      <xsd:simpleType>
        <xsd:restriction base="dms:Text">
          <xsd:maxLength value="255"/>
        </xsd:restriction>
      </xsd:simpleType>
    </xsd:element>
    <xsd:element name="Document_x0020_Type" ma:index="36" nillable="true" ma:displayName="Document Type" ma:format="Dropdown" ma:indexed="true" ma:internalName="Document_x0020_Type">
      <xsd:simpleType>
        <xsd:union memberTypes="dms:Text">
          <xsd:simpleType>
            <xsd:restriction base="dms:Choice">
              <xsd:enumeration value="Meeting Agenda"/>
              <xsd:enumeration value="Record of Discussion"/>
            </xsd:restriction>
          </xsd:simpleType>
        </xsd:union>
      </xsd:simpleType>
    </xsd:element>
    <xsd:element name="IDGReviewTags" ma:index="37" nillable="true" ma:displayName="IDG Review Tags" ma:description="List of tags assigned from each of the PSD, Digital Ambition, Data Strategy and associated instruments" ma:format="Dropdown" ma:internalName="IDGReview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gital Ambition"/>
                    <xsd:enumeration value="Data"/>
                    <xsd:enumeration value="Choice 3"/>
                    <xsd:enumeration value="Choice 4"/>
                  </xsd:restriction>
                </xsd:simpleType>
              </xsd:element>
            </xsd:sequence>
          </xsd:extension>
        </xsd:complexContent>
      </xsd:complexType>
    </xsd:element>
    <xsd:element name="Language" ma:index="38" nillable="true" ma:displayName="Language " ma:format="Dropdown" ma:internalName="Languag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CD5FE-BC68-4D34-A898-17A1292F6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B15E31-D942-4C0E-9303-509561D49523}">
  <ds:schemaRefs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98a1368e-d07b-4654-8962-d7870efb807b"/>
    <ds:schemaRef ds:uri="http://schemas.microsoft.com/office/2006/documentManagement/types"/>
    <ds:schemaRef ds:uri="http://schemas.microsoft.com/sharepoint/v3"/>
    <ds:schemaRef ds:uri="http://schemas.microsoft.com/sharepoint/v4"/>
    <ds:schemaRef ds:uri="http://schemas.openxmlformats.org/package/2006/metadata/core-properties"/>
    <ds:schemaRef ds:uri="83aa663b-4b8a-469d-b5ee-90eaa0e315d8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6AF9146-0AA1-41D9-A7C7-9BCD7DB4D60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DDF4994-648E-4967-8C48-E633C42495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Eza, Taji</cp:lastModifiedBy>
  <cp:revision>33</cp:revision>
  <dcterms:created xsi:type="dcterms:W3CDTF">2025-07-28T14:48:00Z</dcterms:created>
  <dcterms:modified xsi:type="dcterms:W3CDTF">2026-01-02T19:18:00Z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4d19c332,3fc574ac,7606361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UNCLASSIFIED / NON CLASSIFIÉ</vt:lpwstr>
  </property>
  <property fmtid="{D5CDD505-2E9C-101B-9397-08002B2CF9AE}" pid="5" name="MSIP_Label_3d0ca00b-3f0e-465a-aac7-1a6a22fcea40_Enabled">
    <vt:lpwstr>true</vt:lpwstr>
  </property>
  <property fmtid="{D5CDD505-2E9C-101B-9397-08002B2CF9AE}" pid="6" name="MSIP_Label_3d0ca00b-3f0e-465a-aac7-1a6a22fcea40_SetDate">
    <vt:lpwstr>2025-07-28T14:48:58Z</vt:lpwstr>
  </property>
  <property fmtid="{D5CDD505-2E9C-101B-9397-08002B2CF9AE}" pid="7" name="MSIP_Label_3d0ca00b-3f0e-465a-aac7-1a6a22fcea40_Method">
    <vt:lpwstr>Privileged</vt:lpwstr>
  </property>
  <property fmtid="{D5CDD505-2E9C-101B-9397-08002B2CF9AE}" pid="8" name="MSIP_Label_3d0ca00b-3f0e-465a-aac7-1a6a22fcea40_Name">
    <vt:lpwstr>3d0ca00b-3f0e-465a-aac7-1a6a22fcea40</vt:lpwstr>
  </property>
  <property fmtid="{D5CDD505-2E9C-101B-9397-08002B2CF9AE}" pid="9" name="MSIP_Label_3d0ca00b-3f0e-465a-aac7-1a6a22fcea40_SiteId">
    <vt:lpwstr>6397df10-4595-4047-9c4f-03311282152b</vt:lpwstr>
  </property>
  <property fmtid="{D5CDD505-2E9C-101B-9397-08002B2CF9AE}" pid="10" name="MSIP_Label_3d0ca00b-3f0e-465a-aac7-1a6a22fcea40_ActionId">
    <vt:lpwstr>ce1167c1-705e-45a1-bc33-baf90378c83a</vt:lpwstr>
  </property>
  <property fmtid="{D5CDD505-2E9C-101B-9397-08002B2CF9AE}" pid="11" name="MSIP_Label_3d0ca00b-3f0e-465a-aac7-1a6a22fcea40_ContentBits">
    <vt:lpwstr>1</vt:lpwstr>
  </property>
  <property fmtid="{D5CDD505-2E9C-101B-9397-08002B2CF9AE}" pid="12" name="MSIP_Label_3d0ca00b-3f0e-465a-aac7-1a6a22fcea40_Tag">
    <vt:lpwstr>10, 0, 1, 1</vt:lpwstr>
  </property>
  <property fmtid="{D5CDD505-2E9C-101B-9397-08002B2CF9AE}" pid="13" name="ContentTypeId">
    <vt:lpwstr>0x0101005C2A7348FF32FD4983FEBC65875BD8E7</vt:lpwstr>
  </property>
  <property fmtid="{D5CDD505-2E9C-101B-9397-08002B2CF9AE}" pid="14" name="_dlc_DocIdItemGuid">
    <vt:lpwstr>471fa6be-3978-4911-a376-727808b36995</vt:lpwstr>
  </property>
  <property fmtid="{D5CDD505-2E9C-101B-9397-08002B2CF9AE}" pid="15" name="MediaServiceImageTags">
    <vt:lpwstr/>
  </property>
</Properties>
</file>