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AFB2" w14:textId="314D0B66" w:rsidR="008A2887" w:rsidRPr="003B79C6" w:rsidRDefault="008A2887" w:rsidP="008A2887">
      <w:pPr>
        <w:pStyle w:val="CoverPageSubtitle"/>
        <w:rPr>
          <w:rFonts w:ascii="Calibri" w:eastAsia="Calibri Light" w:hAnsi="Calibri" w:cs="Calibri"/>
          <w:b/>
          <w:bCs/>
          <w:highlight w:val="yellow"/>
        </w:rPr>
      </w:pPr>
      <w:r w:rsidRPr="003B79C6">
        <w:rPr>
          <w:rFonts w:ascii="Calibri" w:hAnsi="Calibri" w:cs="Calibri"/>
          <w:noProof/>
          <w:lang w:eastAsia="en-CA"/>
        </w:rPr>
        <w:drawing>
          <wp:anchor distT="0" distB="0" distL="114300" distR="114300" simplePos="0" relativeHeight="251658752" behindDoc="1" locked="0" layoutInCell="1" allowOverlap="1" wp14:anchorId="502E1B33" wp14:editId="65A1F2B8">
            <wp:simplePos x="0" y="0"/>
            <wp:positionH relativeFrom="page">
              <wp:posOffset>323850</wp:posOffset>
            </wp:positionH>
            <wp:positionV relativeFrom="page">
              <wp:posOffset>428625</wp:posOffset>
            </wp:positionV>
            <wp:extent cx="7191670" cy="9022715"/>
            <wp:effectExtent l="0" t="0" r="9525" b="6985"/>
            <wp:wrapNone/>
            <wp:docPr id="1385987985" name="Picture 1385987985" descr="A blue and white cover with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2317" name="Picture 164582317" descr="A blue and white cover with a glob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1670" cy="9022715"/>
                    </a:xfrm>
                    <a:prstGeom prst="rect">
                      <a:avLst/>
                    </a:prstGeom>
                  </pic:spPr>
                </pic:pic>
              </a:graphicData>
            </a:graphic>
            <wp14:sizeRelH relativeFrom="margin">
              <wp14:pctWidth>0</wp14:pctWidth>
            </wp14:sizeRelH>
            <wp14:sizeRelV relativeFrom="margin">
              <wp14:pctHeight>0</wp14:pctHeight>
            </wp14:sizeRelV>
          </wp:anchor>
        </w:drawing>
      </w:r>
    </w:p>
    <w:p w14:paraId="666E5BC7" w14:textId="6FE569A5" w:rsidR="008A2887" w:rsidRPr="003B79C6" w:rsidRDefault="008A2887" w:rsidP="008A2887">
      <w:pPr>
        <w:pStyle w:val="CoverPageSubtitle"/>
        <w:rPr>
          <w:rFonts w:ascii="Calibri" w:eastAsia="Calibri Light" w:hAnsi="Calibri" w:cs="Calibri"/>
          <w:b/>
          <w:bCs/>
          <w:highlight w:val="yellow"/>
        </w:rPr>
      </w:pPr>
    </w:p>
    <w:p w14:paraId="1A19F716" w14:textId="48AB6FE7" w:rsidR="008A2887" w:rsidRPr="003B79C6" w:rsidRDefault="008A2887" w:rsidP="008A2887">
      <w:pPr>
        <w:pStyle w:val="CoverPageSubtitle"/>
        <w:rPr>
          <w:rFonts w:ascii="Calibri" w:eastAsia="Calibri Light" w:hAnsi="Calibri" w:cs="Calibri"/>
          <w:b/>
          <w:bCs/>
          <w:highlight w:val="yellow"/>
        </w:rPr>
      </w:pPr>
    </w:p>
    <w:p w14:paraId="0F2698FD" w14:textId="77777777" w:rsidR="00AC30AB" w:rsidRPr="003B79C6" w:rsidRDefault="00AC30AB" w:rsidP="008A2887">
      <w:pPr>
        <w:pStyle w:val="CoverPageSubtitle"/>
        <w:rPr>
          <w:rFonts w:ascii="Calibri" w:eastAsia="Calibri Light" w:hAnsi="Calibri" w:cs="Calibri"/>
          <w:b/>
          <w:bCs/>
          <w:highlight w:val="yellow"/>
        </w:rPr>
      </w:pPr>
    </w:p>
    <w:p w14:paraId="4DEFCA81" w14:textId="77777777" w:rsidR="00AC30AB" w:rsidRPr="003B79C6" w:rsidRDefault="00AC30AB" w:rsidP="008A2887">
      <w:pPr>
        <w:pStyle w:val="CoverPageSubtitle"/>
        <w:rPr>
          <w:rFonts w:ascii="Calibri" w:eastAsia="Calibri Light" w:hAnsi="Calibri" w:cs="Calibri"/>
          <w:b/>
          <w:bCs/>
          <w:highlight w:val="yellow"/>
        </w:rPr>
      </w:pPr>
    </w:p>
    <w:p w14:paraId="7998F016" w14:textId="03388F22" w:rsidR="008A2887" w:rsidRPr="003B79C6" w:rsidRDefault="008A2887" w:rsidP="008A2887">
      <w:pPr>
        <w:pStyle w:val="CoverPageSubtitle"/>
        <w:rPr>
          <w:rFonts w:ascii="Calibri" w:eastAsia="Calibri Light" w:hAnsi="Calibri" w:cs="Calibri"/>
          <w:b/>
          <w:bCs/>
        </w:rPr>
      </w:pPr>
      <w:r w:rsidRPr="003B79C6">
        <w:rPr>
          <w:rFonts w:ascii="Calibri" w:eastAsia="Calibri Light" w:hAnsi="Calibri" w:cs="Calibri"/>
          <w:b/>
          <w:bCs/>
          <w:highlight w:val="yellow"/>
        </w:rPr>
        <w:t>FINAL DRAFT FOR HOM APPROVAL</w:t>
      </w:r>
    </w:p>
    <w:p w14:paraId="7B3F7CB7" w14:textId="637FE879" w:rsidR="008A2887" w:rsidRPr="003B79C6" w:rsidRDefault="008A2887" w:rsidP="008A2887">
      <w:pPr>
        <w:pStyle w:val="CoverPageSubtitle"/>
        <w:rPr>
          <w:rFonts w:ascii="Calibri" w:hAnsi="Calibri" w:cs="Calibri"/>
        </w:rPr>
      </w:pPr>
      <w:r w:rsidRPr="003B79C6">
        <w:rPr>
          <w:rFonts w:ascii="Calibri" w:eastAsia="Calibri Light" w:hAnsi="Calibri" w:cs="Calibri"/>
          <w:b/>
          <w:bCs/>
        </w:rPr>
        <w:t>2025 HAVAN Mission Report</w:t>
      </w:r>
    </w:p>
    <w:p w14:paraId="4DA07B14" w14:textId="6B500963" w:rsidR="008A2887" w:rsidRPr="003B79C6" w:rsidRDefault="008A2887" w:rsidP="008A2887">
      <w:pPr>
        <w:pStyle w:val="CoverPageSubtitle"/>
        <w:rPr>
          <w:rFonts w:ascii="Calibri" w:hAnsi="Calibri" w:cs="Calibri"/>
        </w:rPr>
      </w:pPr>
      <w:r w:rsidRPr="003B79C6">
        <w:rPr>
          <w:rFonts w:ascii="Calibri" w:hAnsi="Calibri" w:cs="Calibri"/>
        </w:rPr>
        <w:t>August 25, 2025</w:t>
      </w:r>
    </w:p>
    <w:p w14:paraId="5F177AA1" w14:textId="46547659" w:rsidR="00F32558" w:rsidRPr="003B79C6" w:rsidRDefault="00F32558">
      <w:pPr>
        <w:rPr>
          <w:rFonts w:ascii="Calibri" w:eastAsia="Calibri Light" w:hAnsi="Calibri" w:cs="Calibri"/>
          <w:b/>
          <w:bCs/>
        </w:rPr>
      </w:pPr>
      <w:r w:rsidRPr="003B79C6">
        <w:rPr>
          <w:rFonts w:ascii="Calibri" w:eastAsia="Calibri Light" w:hAnsi="Calibri" w:cs="Calibri"/>
          <w:b/>
          <w:bCs/>
        </w:rPr>
        <w:br w:type="page"/>
      </w:r>
    </w:p>
    <w:p w14:paraId="11E13CA8" w14:textId="4FD1DD8F" w:rsidR="00F81295" w:rsidRPr="003B79C6" w:rsidRDefault="61F068C1" w:rsidP="00B067AC">
      <w:pPr>
        <w:spacing w:after="0"/>
        <w:jc w:val="center"/>
        <w:rPr>
          <w:rFonts w:ascii="Calibri" w:hAnsi="Calibri" w:cs="Calibri"/>
          <w:b/>
          <w:bCs/>
        </w:rPr>
      </w:pPr>
      <w:r w:rsidRPr="003B79C6">
        <w:rPr>
          <w:rFonts w:ascii="Calibri" w:eastAsia="Calibri Light" w:hAnsi="Calibri" w:cs="Calibri"/>
          <w:b/>
          <w:bCs/>
        </w:rPr>
        <w:lastRenderedPageBreak/>
        <w:t>Contents 2025 HAVAN Mission Report</w:t>
      </w:r>
    </w:p>
    <w:p w14:paraId="62186801" w14:textId="4AC06762" w:rsidR="00F81295" w:rsidRPr="003B79C6" w:rsidRDefault="00C12D8E" w:rsidP="00B067AC">
      <w:pPr>
        <w:spacing w:after="0"/>
        <w:jc w:val="center"/>
        <w:rPr>
          <w:rFonts w:ascii="Calibri" w:hAnsi="Calibri" w:cs="Calibri"/>
          <w:b/>
          <w:bCs/>
        </w:rPr>
      </w:pPr>
      <w:r w:rsidRPr="003B79C6">
        <w:rPr>
          <w:rFonts w:ascii="Calibri" w:eastAsia="Calibri" w:hAnsi="Calibri" w:cs="Calibri"/>
          <w:b/>
          <w:bCs/>
        </w:rPr>
        <w:t xml:space="preserve">August </w:t>
      </w:r>
      <w:r w:rsidR="006F5FAA" w:rsidRPr="003B79C6">
        <w:rPr>
          <w:rFonts w:ascii="Calibri" w:eastAsia="Calibri" w:hAnsi="Calibri" w:cs="Calibri"/>
          <w:b/>
          <w:bCs/>
        </w:rPr>
        <w:t>25</w:t>
      </w:r>
      <w:r w:rsidR="61F068C1" w:rsidRPr="003B79C6">
        <w:rPr>
          <w:rFonts w:ascii="Calibri" w:eastAsia="Calibri" w:hAnsi="Calibri" w:cs="Calibri"/>
          <w:b/>
          <w:bCs/>
        </w:rPr>
        <w:t>, 2025</w:t>
      </w:r>
    </w:p>
    <w:p w14:paraId="6DFED13F" w14:textId="002B227C" w:rsidR="00F81295" w:rsidRPr="003B79C6" w:rsidRDefault="00F81295" w:rsidP="23A49966">
      <w:pPr>
        <w:spacing w:after="0"/>
        <w:rPr>
          <w:rFonts w:ascii="Calibri" w:hAnsi="Calibri" w:cs="Calibri"/>
        </w:rPr>
      </w:pPr>
    </w:p>
    <w:sdt>
      <w:sdtPr>
        <w:rPr>
          <w:rFonts w:ascii="Calibri" w:hAnsi="Calibri" w:cs="Calibri"/>
        </w:rPr>
        <w:id w:val="468246103"/>
        <w:docPartObj>
          <w:docPartGallery w:val="Table of Contents"/>
          <w:docPartUnique/>
        </w:docPartObj>
      </w:sdtPr>
      <w:sdtContent>
        <w:p w14:paraId="1929192F" w14:textId="60FD710B" w:rsidR="00C325AB" w:rsidRDefault="00F81295">
          <w:pPr>
            <w:pStyle w:val="TOC1"/>
            <w:tabs>
              <w:tab w:val="right" w:leader="dot" w:pos="9350"/>
            </w:tabs>
            <w:rPr>
              <w:rFonts w:eastAsiaTheme="minorEastAsia"/>
              <w:noProof/>
              <w:lang w:eastAsia="en-CA"/>
            </w:rPr>
          </w:pPr>
          <w:r w:rsidRPr="003B79C6">
            <w:rPr>
              <w:rFonts w:ascii="Calibri" w:hAnsi="Calibri" w:cs="Calibri"/>
            </w:rPr>
            <w:fldChar w:fldCharType="begin"/>
          </w:r>
          <w:r w:rsidRPr="003B79C6">
            <w:rPr>
              <w:rFonts w:ascii="Calibri" w:hAnsi="Calibri" w:cs="Calibri"/>
            </w:rPr>
            <w:instrText>TOC \o \z \u \h</w:instrText>
          </w:r>
          <w:r w:rsidRPr="003B79C6">
            <w:rPr>
              <w:rFonts w:ascii="Calibri" w:hAnsi="Calibri" w:cs="Calibri"/>
            </w:rPr>
            <w:fldChar w:fldCharType="separate"/>
          </w:r>
          <w:hyperlink w:anchor="_Toc207194783" w:history="1">
            <w:r w:rsidR="00C325AB" w:rsidRPr="00324CEF">
              <w:rPr>
                <w:rStyle w:val="Hyperlink"/>
                <w:rFonts w:ascii="Calibri" w:eastAsia="Calibri" w:hAnsi="Calibri" w:cs="Calibri"/>
                <w:b/>
                <w:bCs/>
                <w:noProof/>
              </w:rPr>
              <w:t>1. Daily Life</w:t>
            </w:r>
            <w:r w:rsidR="00C325AB">
              <w:rPr>
                <w:noProof/>
                <w:webHidden/>
              </w:rPr>
              <w:tab/>
            </w:r>
            <w:r w:rsidR="00C325AB">
              <w:rPr>
                <w:noProof/>
                <w:webHidden/>
              </w:rPr>
              <w:fldChar w:fldCharType="begin"/>
            </w:r>
            <w:r w:rsidR="00C325AB">
              <w:rPr>
                <w:noProof/>
                <w:webHidden/>
              </w:rPr>
              <w:instrText xml:space="preserve"> PAGEREF _Toc207194783 \h </w:instrText>
            </w:r>
            <w:r w:rsidR="00C325AB">
              <w:rPr>
                <w:noProof/>
                <w:webHidden/>
              </w:rPr>
            </w:r>
            <w:r w:rsidR="00C325AB">
              <w:rPr>
                <w:noProof/>
                <w:webHidden/>
              </w:rPr>
              <w:fldChar w:fldCharType="separate"/>
            </w:r>
            <w:r w:rsidR="00C325AB">
              <w:rPr>
                <w:noProof/>
                <w:webHidden/>
              </w:rPr>
              <w:t>6</w:t>
            </w:r>
            <w:r w:rsidR="00C325AB">
              <w:rPr>
                <w:noProof/>
                <w:webHidden/>
              </w:rPr>
              <w:fldChar w:fldCharType="end"/>
            </w:r>
          </w:hyperlink>
        </w:p>
        <w:p w14:paraId="58B7EC93" w14:textId="29CF72BE" w:rsidR="00C325AB" w:rsidRDefault="00C325AB">
          <w:pPr>
            <w:pStyle w:val="TOC2"/>
            <w:tabs>
              <w:tab w:val="right" w:leader="dot" w:pos="9350"/>
            </w:tabs>
            <w:rPr>
              <w:rFonts w:eastAsiaTheme="minorEastAsia"/>
              <w:noProof/>
              <w:lang w:eastAsia="en-CA"/>
            </w:rPr>
          </w:pPr>
          <w:hyperlink w:anchor="_Toc207194784" w:history="1">
            <w:r w:rsidRPr="00324CEF">
              <w:rPr>
                <w:rStyle w:val="Hyperlink"/>
                <w:rFonts w:ascii="Calibri" w:hAnsi="Calibri" w:cs="Calibri"/>
                <w:b/>
                <w:bCs/>
                <w:noProof/>
              </w:rPr>
              <w:t>1.1 Banking and Financial</w:t>
            </w:r>
            <w:r>
              <w:rPr>
                <w:noProof/>
                <w:webHidden/>
              </w:rPr>
              <w:tab/>
            </w:r>
            <w:r>
              <w:rPr>
                <w:noProof/>
                <w:webHidden/>
              </w:rPr>
              <w:fldChar w:fldCharType="begin"/>
            </w:r>
            <w:r>
              <w:rPr>
                <w:noProof/>
                <w:webHidden/>
              </w:rPr>
              <w:instrText xml:space="preserve"> PAGEREF _Toc207194784 \h </w:instrText>
            </w:r>
            <w:r>
              <w:rPr>
                <w:noProof/>
                <w:webHidden/>
              </w:rPr>
            </w:r>
            <w:r>
              <w:rPr>
                <w:noProof/>
                <w:webHidden/>
              </w:rPr>
              <w:fldChar w:fldCharType="separate"/>
            </w:r>
            <w:r>
              <w:rPr>
                <w:noProof/>
                <w:webHidden/>
              </w:rPr>
              <w:t>6</w:t>
            </w:r>
            <w:r>
              <w:rPr>
                <w:noProof/>
                <w:webHidden/>
              </w:rPr>
              <w:fldChar w:fldCharType="end"/>
            </w:r>
          </w:hyperlink>
        </w:p>
        <w:p w14:paraId="22FBAEB4" w14:textId="214DDFA7" w:rsidR="00C325AB" w:rsidRDefault="00C325AB">
          <w:pPr>
            <w:pStyle w:val="TOC2"/>
            <w:tabs>
              <w:tab w:val="right" w:leader="dot" w:pos="9350"/>
            </w:tabs>
            <w:rPr>
              <w:rFonts w:eastAsiaTheme="minorEastAsia"/>
              <w:noProof/>
              <w:lang w:eastAsia="en-CA"/>
            </w:rPr>
          </w:pPr>
          <w:hyperlink w:anchor="_Toc207194785" w:history="1">
            <w:r w:rsidRPr="00324CEF">
              <w:rPr>
                <w:rStyle w:val="Hyperlink"/>
                <w:rFonts w:ascii="Calibri" w:eastAsia="Calibri Light" w:hAnsi="Calibri" w:cs="Calibri"/>
                <w:b/>
                <w:bCs/>
                <w:noProof/>
              </w:rPr>
              <w:t>1.2 Climate</w:t>
            </w:r>
            <w:r>
              <w:rPr>
                <w:noProof/>
                <w:webHidden/>
              </w:rPr>
              <w:tab/>
            </w:r>
            <w:r>
              <w:rPr>
                <w:noProof/>
                <w:webHidden/>
              </w:rPr>
              <w:fldChar w:fldCharType="begin"/>
            </w:r>
            <w:r>
              <w:rPr>
                <w:noProof/>
                <w:webHidden/>
              </w:rPr>
              <w:instrText xml:space="preserve"> PAGEREF _Toc207194785 \h </w:instrText>
            </w:r>
            <w:r>
              <w:rPr>
                <w:noProof/>
                <w:webHidden/>
              </w:rPr>
            </w:r>
            <w:r>
              <w:rPr>
                <w:noProof/>
                <w:webHidden/>
              </w:rPr>
              <w:fldChar w:fldCharType="separate"/>
            </w:r>
            <w:r>
              <w:rPr>
                <w:noProof/>
                <w:webHidden/>
              </w:rPr>
              <w:t>7</w:t>
            </w:r>
            <w:r>
              <w:rPr>
                <w:noProof/>
                <w:webHidden/>
              </w:rPr>
              <w:fldChar w:fldCharType="end"/>
            </w:r>
          </w:hyperlink>
        </w:p>
        <w:p w14:paraId="2C69E710" w14:textId="19D31BF5" w:rsidR="00C325AB" w:rsidRDefault="00C325AB">
          <w:pPr>
            <w:pStyle w:val="TOC3"/>
            <w:tabs>
              <w:tab w:val="right" w:leader="dot" w:pos="9350"/>
            </w:tabs>
            <w:rPr>
              <w:rFonts w:eastAsiaTheme="minorEastAsia"/>
              <w:noProof/>
              <w:lang w:eastAsia="en-CA"/>
            </w:rPr>
          </w:pPr>
          <w:hyperlink w:anchor="_Toc207194786" w:history="1">
            <w:r w:rsidRPr="00324CEF">
              <w:rPr>
                <w:rStyle w:val="Hyperlink"/>
                <w:rFonts w:ascii="Calibri" w:hAnsi="Calibri" w:cs="Calibri"/>
                <w:b/>
                <w:bCs/>
                <w:noProof/>
              </w:rPr>
              <w:t>1.2.1 Earthquakes</w:t>
            </w:r>
            <w:r>
              <w:rPr>
                <w:noProof/>
                <w:webHidden/>
              </w:rPr>
              <w:tab/>
            </w:r>
            <w:r>
              <w:rPr>
                <w:noProof/>
                <w:webHidden/>
              </w:rPr>
              <w:fldChar w:fldCharType="begin"/>
            </w:r>
            <w:r>
              <w:rPr>
                <w:noProof/>
                <w:webHidden/>
              </w:rPr>
              <w:instrText xml:space="preserve"> PAGEREF _Toc207194786 \h </w:instrText>
            </w:r>
            <w:r>
              <w:rPr>
                <w:noProof/>
                <w:webHidden/>
              </w:rPr>
            </w:r>
            <w:r>
              <w:rPr>
                <w:noProof/>
                <w:webHidden/>
              </w:rPr>
              <w:fldChar w:fldCharType="separate"/>
            </w:r>
            <w:r>
              <w:rPr>
                <w:noProof/>
                <w:webHidden/>
              </w:rPr>
              <w:t>8</w:t>
            </w:r>
            <w:r>
              <w:rPr>
                <w:noProof/>
                <w:webHidden/>
              </w:rPr>
              <w:fldChar w:fldCharType="end"/>
            </w:r>
          </w:hyperlink>
        </w:p>
        <w:p w14:paraId="75D22913" w14:textId="184FF76D" w:rsidR="00C325AB" w:rsidRDefault="00C325AB">
          <w:pPr>
            <w:pStyle w:val="TOC3"/>
            <w:tabs>
              <w:tab w:val="right" w:leader="dot" w:pos="9350"/>
            </w:tabs>
            <w:rPr>
              <w:rFonts w:eastAsiaTheme="minorEastAsia"/>
              <w:noProof/>
              <w:lang w:eastAsia="en-CA"/>
            </w:rPr>
          </w:pPr>
          <w:hyperlink w:anchor="_Toc207194787" w:history="1">
            <w:r w:rsidRPr="00324CEF">
              <w:rPr>
                <w:rStyle w:val="Hyperlink"/>
                <w:rFonts w:ascii="Calibri" w:hAnsi="Calibri" w:cs="Calibri"/>
                <w:b/>
                <w:bCs/>
                <w:noProof/>
              </w:rPr>
              <w:t>1.2.2 Flooding</w:t>
            </w:r>
            <w:r>
              <w:rPr>
                <w:noProof/>
                <w:webHidden/>
              </w:rPr>
              <w:tab/>
            </w:r>
            <w:r>
              <w:rPr>
                <w:noProof/>
                <w:webHidden/>
              </w:rPr>
              <w:fldChar w:fldCharType="begin"/>
            </w:r>
            <w:r>
              <w:rPr>
                <w:noProof/>
                <w:webHidden/>
              </w:rPr>
              <w:instrText xml:space="preserve"> PAGEREF _Toc207194787 \h </w:instrText>
            </w:r>
            <w:r>
              <w:rPr>
                <w:noProof/>
                <w:webHidden/>
              </w:rPr>
            </w:r>
            <w:r>
              <w:rPr>
                <w:noProof/>
                <w:webHidden/>
              </w:rPr>
              <w:fldChar w:fldCharType="separate"/>
            </w:r>
            <w:r>
              <w:rPr>
                <w:noProof/>
                <w:webHidden/>
              </w:rPr>
              <w:t>8</w:t>
            </w:r>
            <w:r>
              <w:rPr>
                <w:noProof/>
                <w:webHidden/>
              </w:rPr>
              <w:fldChar w:fldCharType="end"/>
            </w:r>
          </w:hyperlink>
        </w:p>
        <w:p w14:paraId="1A7EBD0F" w14:textId="31266FC2" w:rsidR="00C325AB" w:rsidRDefault="00C325AB">
          <w:pPr>
            <w:pStyle w:val="TOC3"/>
            <w:tabs>
              <w:tab w:val="right" w:leader="dot" w:pos="9350"/>
            </w:tabs>
            <w:rPr>
              <w:rFonts w:eastAsiaTheme="minorEastAsia"/>
              <w:noProof/>
              <w:lang w:eastAsia="en-CA"/>
            </w:rPr>
          </w:pPr>
          <w:hyperlink w:anchor="_Toc207194788" w:history="1">
            <w:r w:rsidRPr="00324CEF">
              <w:rPr>
                <w:rStyle w:val="Hyperlink"/>
                <w:rFonts w:ascii="Calibri" w:eastAsia="Calibri" w:hAnsi="Calibri" w:cs="Calibri"/>
                <w:b/>
                <w:bCs/>
                <w:noProof/>
              </w:rPr>
              <w:t>1.2.3 Hurricanes</w:t>
            </w:r>
            <w:r>
              <w:rPr>
                <w:noProof/>
                <w:webHidden/>
              </w:rPr>
              <w:tab/>
            </w:r>
            <w:r>
              <w:rPr>
                <w:noProof/>
                <w:webHidden/>
              </w:rPr>
              <w:fldChar w:fldCharType="begin"/>
            </w:r>
            <w:r>
              <w:rPr>
                <w:noProof/>
                <w:webHidden/>
              </w:rPr>
              <w:instrText xml:space="preserve"> PAGEREF _Toc207194788 \h </w:instrText>
            </w:r>
            <w:r>
              <w:rPr>
                <w:noProof/>
                <w:webHidden/>
              </w:rPr>
            </w:r>
            <w:r>
              <w:rPr>
                <w:noProof/>
                <w:webHidden/>
              </w:rPr>
              <w:fldChar w:fldCharType="separate"/>
            </w:r>
            <w:r>
              <w:rPr>
                <w:noProof/>
                <w:webHidden/>
              </w:rPr>
              <w:t>8</w:t>
            </w:r>
            <w:r>
              <w:rPr>
                <w:noProof/>
                <w:webHidden/>
              </w:rPr>
              <w:fldChar w:fldCharType="end"/>
            </w:r>
          </w:hyperlink>
        </w:p>
        <w:p w14:paraId="0B27A55F" w14:textId="7B11515F" w:rsidR="00C325AB" w:rsidRDefault="00C325AB">
          <w:pPr>
            <w:pStyle w:val="TOC3"/>
            <w:tabs>
              <w:tab w:val="right" w:leader="dot" w:pos="9350"/>
            </w:tabs>
            <w:rPr>
              <w:rFonts w:eastAsiaTheme="minorEastAsia"/>
              <w:noProof/>
              <w:lang w:eastAsia="en-CA"/>
            </w:rPr>
          </w:pPr>
          <w:hyperlink w:anchor="_Toc207194789" w:history="1">
            <w:r w:rsidRPr="00324CEF">
              <w:rPr>
                <w:rStyle w:val="Hyperlink"/>
                <w:rFonts w:ascii="Calibri" w:eastAsia="Calibri" w:hAnsi="Calibri" w:cs="Calibri"/>
                <w:b/>
                <w:bCs/>
                <w:noProof/>
              </w:rPr>
              <w:t>1.2.4 Sahara Air Layer (SAL)</w:t>
            </w:r>
            <w:r>
              <w:rPr>
                <w:noProof/>
                <w:webHidden/>
              </w:rPr>
              <w:tab/>
            </w:r>
            <w:r>
              <w:rPr>
                <w:noProof/>
                <w:webHidden/>
              </w:rPr>
              <w:fldChar w:fldCharType="begin"/>
            </w:r>
            <w:r>
              <w:rPr>
                <w:noProof/>
                <w:webHidden/>
              </w:rPr>
              <w:instrText xml:space="preserve"> PAGEREF _Toc207194789 \h </w:instrText>
            </w:r>
            <w:r>
              <w:rPr>
                <w:noProof/>
                <w:webHidden/>
              </w:rPr>
            </w:r>
            <w:r>
              <w:rPr>
                <w:noProof/>
                <w:webHidden/>
              </w:rPr>
              <w:fldChar w:fldCharType="separate"/>
            </w:r>
            <w:r>
              <w:rPr>
                <w:noProof/>
                <w:webHidden/>
              </w:rPr>
              <w:t>9</w:t>
            </w:r>
            <w:r>
              <w:rPr>
                <w:noProof/>
                <w:webHidden/>
              </w:rPr>
              <w:fldChar w:fldCharType="end"/>
            </w:r>
          </w:hyperlink>
        </w:p>
        <w:p w14:paraId="0AFFD47A" w14:textId="53EB0ACD" w:rsidR="00C325AB" w:rsidRDefault="00C325AB">
          <w:pPr>
            <w:pStyle w:val="TOC2"/>
            <w:tabs>
              <w:tab w:val="right" w:leader="dot" w:pos="9350"/>
            </w:tabs>
            <w:rPr>
              <w:rFonts w:eastAsiaTheme="minorEastAsia"/>
              <w:noProof/>
              <w:lang w:eastAsia="en-CA"/>
            </w:rPr>
          </w:pPr>
          <w:hyperlink w:anchor="_Toc207194790" w:history="1">
            <w:r w:rsidRPr="00324CEF">
              <w:rPr>
                <w:rStyle w:val="Hyperlink"/>
                <w:rFonts w:ascii="Calibri" w:eastAsia="Calibri" w:hAnsi="Calibri" w:cs="Calibri"/>
                <w:b/>
                <w:bCs/>
                <w:noProof/>
              </w:rPr>
              <w:t>1.3 Concerts and Festivals</w:t>
            </w:r>
            <w:r>
              <w:rPr>
                <w:noProof/>
                <w:webHidden/>
              </w:rPr>
              <w:tab/>
            </w:r>
            <w:r>
              <w:rPr>
                <w:noProof/>
                <w:webHidden/>
              </w:rPr>
              <w:fldChar w:fldCharType="begin"/>
            </w:r>
            <w:r>
              <w:rPr>
                <w:noProof/>
                <w:webHidden/>
              </w:rPr>
              <w:instrText xml:space="preserve"> PAGEREF _Toc207194790 \h </w:instrText>
            </w:r>
            <w:r>
              <w:rPr>
                <w:noProof/>
                <w:webHidden/>
              </w:rPr>
            </w:r>
            <w:r>
              <w:rPr>
                <w:noProof/>
                <w:webHidden/>
              </w:rPr>
              <w:fldChar w:fldCharType="separate"/>
            </w:r>
            <w:r>
              <w:rPr>
                <w:noProof/>
                <w:webHidden/>
              </w:rPr>
              <w:t>9</w:t>
            </w:r>
            <w:r>
              <w:rPr>
                <w:noProof/>
                <w:webHidden/>
              </w:rPr>
              <w:fldChar w:fldCharType="end"/>
            </w:r>
          </w:hyperlink>
        </w:p>
        <w:p w14:paraId="1387112F" w14:textId="51C21005" w:rsidR="00C325AB" w:rsidRDefault="00C325AB">
          <w:pPr>
            <w:pStyle w:val="TOC2"/>
            <w:tabs>
              <w:tab w:val="right" w:leader="dot" w:pos="9350"/>
            </w:tabs>
            <w:rPr>
              <w:rFonts w:eastAsiaTheme="minorEastAsia"/>
              <w:noProof/>
              <w:lang w:eastAsia="en-CA"/>
            </w:rPr>
          </w:pPr>
          <w:hyperlink w:anchor="_Toc207194791" w:history="1">
            <w:r w:rsidRPr="00324CEF">
              <w:rPr>
                <w:rStyle w:val="Hyperlink"/>
                <w:rFonts w:ascii="Calibri" w:eastAsia="Calibri" w:hAnsi="Calibri" w:cs="Calibri"/>
                <w:b/>
                <w:bCs/>
                <w:noProof/>
              </w:rPr>
              <w:t>1.4 Education</w:t>
            </w:r>
            <w:r>
              <w:rPr>
                <w:noProof/>
                <w:webHidden/>
              </w:rPr>
              <w:tab/>
            </w:r>
            <w:r>
              <w:rPr>
                <w:noProof/>
                <w:webHidden/>
              </w:rPr>
              <w:fldChar w:fldCharType="begin"/>
            </w:r>
            <w:r>
              <w:rPr>
                <w:noProof/>
                <w:webHidden/>
              </w:rPr>
              <w:instrText xml:space="preserve"> PAGEREF _Toc207194791 \h </w:instrText>
            </w:r>
            <w:r>
              <w:rPr>
                <w:noProof/>
                <w:webHidden/>
              </w:rPr>
            </w:r>
            <w:r>
              <w:rPr>
                <w:noProof/>
                <w:webHidden/>
              </w:rPr>
              <w:fldChar w:fldCharType="separate"/>
            </w:r>
            <w:r>
              <w:rPr>
                <w:noProof/>
                <w:webHidden/>
              </w:rPr>
              <w:t>10</w:t>
            </w:r>
            <w:r>
              <w:rPr>
                <w:noProof/>
                <w:webHidden/>
              </w:rPr>
              <w:fldChar w:fldCharType="end"/>
            </w:r>
          </w:hyperlink>
        </w:p>
        <w:p w14:paraId="3FAAE8C7" w14:textId="5974354A" w:rsidR="00C325AB" w:rsidRDefault="00C325AB">
          <w:pPr>
            <w:pStyle w:val="TOC2"/>
            <w:tabs>
              <w:tab w:val="right" w:leader="dot" w:pos="9350"/>
            </w:tabs>
            <w:rPr>
              <w:rFonts w:eastAsiaTheme="minorEastAsia"/>
              <w:noProof/>
              <w:lang w:eastAsia="en-CA"/>
            </w:rPr>
          </w:pPr>
          <w:hyperlink w:anchor="_Toc207194792" w:history="1">
            <w:r w:rsidRPr="00324CEF">
              <w:rPr>
                <w:rStyle w:val="Hyperlink"/>
                <w:rFonts w:ascii="Calibri" w:eastAsia="Calibri" w:hAnsi="Calibri" w:cs="Calibri"/>
                <w:b/>
                <w:bCs/>
                <w:noProof/>
              </w:rPr>
              <w:t>1.5 Hair and Beauty Services</w:t>
            </w:r>
            <w:r>
              <w:rPr>
                <w:noProof/>
                <w:webHidden/>
              </w:rPr>
              <w:tab/>
            </w:r>
            <w:r>
              <w:rPr>
                <w:noProof/>
                <w:webHidden/>
              </w:rPr>
              <w:fldChar w:fldCharType="begin"/>
            </w:r>
            <w:r>
              <w:rPr>
                <w:noProof/>
                <w:webHidden/>
              </w:rPr>
              <w:instrText xml:space="preserve"> PAGEREF _Toc207194792 \h </w:instrText>
            </w:r>
            <w:r>
              <w:rPr>
                <w:noProof/>
                <w:webHidden/>
              </w:rPr>
            </w:r>
            <w:r>
              <w:rPr>
                <w:noProof/>
                <w:webHidden/>
              </w:rPr>
              <w:fldChar w:fldCharType="separate"/>
            </w:r>
            <w:r>
              <w:rPr>
                <w:noProof/>
                <w:webHidden/>
              </w:rPr>
              <w:t>10</w:t>
            </w:r>
            <w:r>
              <w:rPr>
                <w:noProof/>
                <w:webHidden/>
              </w:rPr>
              <w:fldChar w:fldCharType="end"/>
            </w:r>
          </w:hyperlink>
        </w:p>
        <w:p w14:paraId="1AB0F6AF" w14:textId="1648F04F" w:rsidR="00C325AB" w:rsidRDefault="00C325AB">
          <w:pPr>
            <w:pStyle w:val="TOC2"/>
            <w:tabs>
              <w:tab w:val="right" w:leader="dot" w:pos="9350"/>
            </w:tabs>
            <w:rPr>
              <w:rFonts w:eastAsiaTheme="minorEastAsia"/>
              <w:noProof/>
              <w:lang w:eastAsia="en-CA"/>
            </w:rPr>
          </w:pPr>
          <w:hyperlink w:anchor="_Toc207194793" w:history="1">
            <w:r w:rsidRPr="00324CEF">
              <w:rPr>
                <w:rStyle w:val="Hyperlink"/>
                <w:rFonts w:ascii="Calibri" w:eastAsia="Calibri" w:hAnsi="Calibri" w:cs="Calibri"/>
                <w:b/>
                <w:bCs/>
                <w:noProof/>
              </w:rPr>
              <w:t>1.6 Health</w:t>
            </w:r>
            <w:r>
              <w:rPr>
                <w:noProof/>
                <w:webHidden/>
              </w:rPr>
              <w:tab/>
            </w:r>
            <w:r>
              <w:rPr>
                <w:noProof/>
                <w:webHidden/>
              </w:rPr>
              <w:fldChar w:fldCharType="begin"/>
            </w:r>
            <w:r>
              <w:rPr>
                <w:noProof/>
                <w:webHidden/>
              </w:rPr>
              <w:instrText xml:space="preserve"> PAGEREF _Toc207194793 \h </w:instrText>
            </w:r>
            <w:r>
              <w:rPr>
                <w:noProof/>
                <w:webHidden/>
              </w:rPr>
            </w:r>
            <w:r>
              <w:rPr>
                <w:noProof/>
                <w:webHidden/>
              </w:rPr>
              <w:fldChar w:fldCharType="separate"/>
            </w:r>
            <w:r>
              <w:rPr>
                <w:noProof/>
                <w:webHidden/>
              </w:rPr>
              <w:t>11</w:t>
            </w:r>
            <w:r>
              <w:rPr>
                <w:noProof/>
                <w:webHidden/>
              </w:rPr>
              <w:fldChar w:fldCharType="end"/>
            </w:r>
          </w:hyperlink>
        </w:p>
        <w:p w14:paraId="11F449A1" w14:textId="009A9A44" w:rsidR="00C325AB" w:rsidRDefault="00C325AB">
          <w:pPr>
            <w:pStyle w:val="TOC3"/>
            <w:tabs>
              <w:tab w:val="right" w:leader="dot" w:pos="9350"/>
            </w:tabs>
            <w:rPr>
              <w:rFonts w:eastAsiaTheme="minorEastAsia"/>
              <w:noProof/>
              <w:lang w:eastAsia="en-CA"/>
            </w:rPr>
          </w:pPr>
          <w:hyperlink w:anchor="_Toc207194794" w:history="1">
            <w:r w:rsidRPr="00324CEF">
              <w:rPr>
                <w:rStyle w:val="Hyperlink"/>
                <w:rFonts w:ascii="Calibri" w:eastAsia="Calibri" w:hAnsi="Calibri" w:cs="Calibri"/>
                <w:b/>
                <w:bCs/>
                <w:noProof/>
              </w:rPr>
              <w:t>1.6.1 Diseases</w:t>
            </w:r>
            <w:r>
              <w:rPr>
                <w:noProof/>
                <w:webHidden/>
              </w:rPr>
              <w:tab/>
            </w:r>
            <w:r>
              <w:rPr>
                <w:noProof/>
                <w:webHidden/>
              </w:rPr>
              <w:fldChar w:fldCharType="begin"/>
            </w:r>
            <w:r>
              <w:rPr>
                <w:noProof/>
                <w:webHidden/>
              </w:rPr>
              <w:instrText xml:space="preserve"> PAGEREF _Toc207194794 \h </w:instrText>
            </w:r>
            <w:r>
              <w:rPr>
                <w:noProof/>
                <w:webHidden/>
              </w:rPr>
            </w:r>
            <w:r>
              <w:rPr>
                <w:noProof/>
                <w:webHidden/>
              </w:rPr>
              <w:fldChar w:fldCharType="separate"/>
            </w:r>
            <w:r>
              <w:rPr>
                <w:noProof/>
                <w:webHidden/>
              </w:rPr>
              <w:t>12</w:t>
            </w:r>
            <w:r>
              <w:rPr>
                <w:noProof/>
                <w:webHidden/>
              </w:rPr>
              <w:fldChar w:fldCharType="end"/>
            </w:r>
          </w:hyperlink>
        </w:p>
        <w:p w14:paraId="63B965DA" w14:textId="58B0D2A5" w:rsidR="00C325AB" w:rsidRDefault="00C325AB">
          <w:pPr>
            <w:pStyle w:val="TOC3"/>
            <w:tabs>
              <w:tab w:val="right" w:leader="dot" w:pos="9350"/>
            </w:tabs>
            <w:rPr>
              <w:rFonts w:eastAsiaTheme="minorEastAsia"/>
              <w:noProof/>
              <w:lang w:eastAsia="en-CA"/>
            </w:rPr>
          </w:pPr>
          <w:hyperlink w:anchor="_Toc207194795" w:history="1">
            <w:r w:rsidRPr="00324CEF">
              <w:rPr>
                <w:rStyle w:val="Hyperlink"/>
                <w:rFonts w:ascii="Calibri" w:eastAsia="Calibri" w:hAnsi="Calibri" w:cs="Calibri"/>
                <w:b/>
                <w:bCs/>
                <w:noProof/>
              </w:rPr>
              <w:t>1.6.2 Dental</w:t>
            </w:r>
            <w:r>
              <w:rPr>
                <w:noProof/>
                <w:webHidden/>
              </w:rPr>
              <w:tab/>
            </w:r>
            <w:r>
              <w:rPr>
                <w:noProof/>
                <w:webHidden/>
              </w:rPr>
              <w:fldChar w:fldCharType="begin"/>
            </w:r>
            <w:r>
              <w:rPr>
                <w:noProof/>
                <w:webHidden/>
              </w:rPr>
              <w:instrText xml:space="preserve"> PAGEREF _Toc207194795 \h </w:instrText>
            </w:r>
            <w:r>
              <w:rPr>
                <w:noProof/>
                <w:webHidden/>
              </w:rPr>
            </w:r>
            <w:r>
              <w:rPr>
                <w:noProof/>
                <w:webHidden/>
              </w:rPr>
              <w:fldChar w:fldCharType="separate"/>
            </w:r>
            <w:r>
              <w:rPr>
                <w:noProof/>
                <w:webHidden/>
              </w:rPr>
              <w:t>13</w:t>
            </w:r>
            <w:r>
              <w:rPr>
                <w:noProof/>
                <w:webHidden/>
              </w:rPr>
              <w:fldChar w:fldCharType="end"/>
            </w:r>
          </w:hyperlink>
        </w:p>
        <w:p w14:paraId="5A853728" w14:textId="69F1D743" w:rsidR="00C325AB" w:rsidRDefault="00C325AB">
          <w:pPr>
            <w:pStyle w:val="TOC3"/>
            <w:tabs>
              <w:tab w:val="right" w:leader="dot" w:pos="9350"/>
            </w:tabs>
            <w:rPr>
              <w:rFonts w:eastAsiaTheme="minorEastAsia"/>
              <w:noProof/>
              <w:lang w:eastAsia="en-CA"/>
            </w:rPr>
          </w:pPr>
          <w:hyperlink w:anchor="_Toc207194796" w:history="1">
            <w:r w:rsidRPr="00324CEF">
              <w:rPr>
                <w:rStyle w:val="Hyperlink"/>
                <w:rFonts w:ascii="Calibri" w:eastAsia="Calibri" w:hAnsi="Calibri" w:cs="Calibri"/>
                <w:b/>
                <w:bCs/>
                <w:noProof/>
              </w:rPr>
              <w:t>1.6.3 Other Health Concerns</w:t>
            </w:r>
            <w:r>
              <w:rPr>
                <w:noProof/>
                <w:webHidden/>
              </w:rPr>
              <w:tab/>
            </w:r>
            <w:r>
              <w:rPr>
                <w:noProof/>
                <w:webHidden/>
              </w:rPr>
              <w:fldChar w:fldCharType="begin"/>
            </w:r>
            <w:r>
              <w:rPr>
                <w:noProof/>
                <w:webHidden/>
              </w:rPr>
              <w:instrText xml:space="preserve"> PAGEREF _Toc207194796 \h </w:instrText>
            </w:r>
            <w:r>
              <w:rPr>
                <w:noProof/>
                <w:webHidden/>
              </w:rPr>
            </w:r>
            <w:r>
              <w:rPr>
                <w:noProof/>
                <w:webHidden/>
              </w:rPr>
              <w:fldChar w:fldCharType="separate"/>
            </w:r>
            <w:r>
              <w:rPr>
                <w:noProof/>
                <w:webHidden/>
              </w:rPr>
              <w:t>14</w:t>
            </w:r>
            <w:r>
              <w:rPr>
                <w:noProof/>
                <w:webHidden/>
              </w:rPr>
              <w:fldChar w:fldCharType="end"/>
            </w:r>
          </w:hyperlink>
        </w:p>
        <w:p w14:paraId="43A1E700" w14:textId="7FBECC81" w:rsidR="00C325AB" w:rsidRDefault="00C325AB">
          <w:pPr>
            <w:pStyle w:val="TOC2"/>
            <w:tabs>
              <w:tab w:val="right" w:leader="dot" w:pos="9350"/>
            </w:tabs>
            <w:rPr>
              <w:rFonts w:eastAsiaTheme="minorEastAsia"/>
              <w:noProof/>
              <w:lang w:eastAsia="en-CA"/>
            </w:rPr>
          </w:pPr>
          <w:hyperlink w:anchor="_Toc207194797" w:history="1">
            <w:r w:rsidRPr="00324CEF">
              <w:rPr>
                <w:rStyle w:val="Hyperlink"/>
                <w:rFonts w:ascii="Calibri" w:eastAsia="Calibri" w:hAnsi="Calibri" w:cs="Calibri"/>
                <w:b/>
                <w:bCs/>
                <w:noProof/>
              </w:rPr>
              <w:t>1.7 Hospitality Functions</w:t>
            </w:r>
            <w:r>
              <w:rPr>
                <w:noProof/>
                <w:webHidden/>
              </w:rPr>
              <w:tab/>
            </w:r>
            <w:r>
              <w:rPr>
                <w:noProof/>
                <w:webHidden/>
              </w:rPr>
              <w:fldChar w:fldCharType="begin"/>
            </w:r>
            <w:r>
              <w:rPr>
                <w:noProof/>
                <w:webHidden/>
              </w:rPr>
              <w:instrText xml:space="preserve"> PAGEREF _Toc207194797 \h </w:instrText>
            </w:r>
            <w:r>
              <w:rPr>
                <w:noProof/>
                <w:webHidden/>
              </w:rPr>
            </w:r>
            <w:r>
              <w:rPr>
                <w:noProof/>
                <w:webHidden/>
              </w:rPr>
              <w:fldChar w:fldCharType="separate"/>
            </w:r>
            <w:r>
              <w:rPr>
                <w:noProof/>
                <w:webHidden/>
              </w:rPr>
              <w:t>14</w:t>
            </w:r>
            <w:r>
              <w:rPr>
                <w:noProof/>
                <w:webHidden/>
              </w:rPr>
              <w:fldChar w:fldCharType="end"/>
            </w:r>
          </w:hyperlink>
        </w:p>
        <w:p w14:paraId="3527D34D" w14:textId="1E32BDCE" w:rsidR="00C325AB" w:rsidRDefault="00C325AB">
          <w:pPr>
            <w:pStyle w:val="TOC2"/>
            <w:tabs>
              <w:tab w:val="right" w:leader="dot" w:pos="9350"/>
            </w:tabs>
            <w:rPr>
              <w:rFonts w:eastAsiaTheme="minorEastAsia"/>
              <w:noProof/>
              <w:lang w:eastAsia="en-CA"/>
            </w:rPr>
          </w:pPr>
          <w:hyperlink w:anchor="_Toc207194798" w:history="1">
            <w:r w:rsidRPr="00324CEF">
              <w:rPr>
                <w:rStyle w:val="Hyperlink"/>
                <w:rFonts w:ascii="Calibri" w:eastAsia="Calibri" w:hAnsi="Calibri" w:cs="Calibri"/>
                <w:b/>
                <w:bCs/>
                <w:noProof/>
              </w:rPr>
              <w:t>1.8 Languages</w:t>
            </w:r>
            <w:r>
              <w:rPr>
                <w:noProof/>
                <w:webHidden/>
              </w:rPr>
              <w:tab/>
            </w:r>
            <w:r>
              <w:rPr>
                <w:noProof/>
                <w:webHidden/>
              </w:rPr>
              <w:fldChar w:fldCharType="begin"/>
            </w:r>
            <w:r>
              <w:rPr>
                <w:noProof/>
                <w:webHidden/>
              </w:rPr>
              <w:instrText xml:space="preserve"> PAGEREF _Toc207194798 \h </w:instrText>
            </w:r>
            <w:r>
              <w:rPr>
                <w:noProof/>
                <w:webHidden/>
              </w:rPr>
            </w:r>
            <w:r>
              <w:rPr>
                <w:noProof/>
                <w:webHidden/>
              </w:rPr>
              <w:fldChar w:fldCharType="separate"/>
            </w:r>
            <w:r>
              <w:rPr>
                <w:noProof/>
                <w:webHidden/>
              </w:rPr>
              <w:t>15</w:t>
            </w:r>
            <w:r>
              <w:rPr>
                <w:noProof/>
                <w:webHidden/>
              </w:rPr>
              <w:fldChar w:fldCharType="end"/>
            </w:r>
          </w:hyperlink>
        </w:p>
        <w:p w14:paraId="53E204D1" w14:textId="24E06539" w:rsidR="00C325AB" w:rsidRDefault="00C325AB">
          <w:pPr>
            <w:pStyle w:val="TOC2"/>
            <w:tabs>
              <w:tab w:val="right" w:leader="dot" w:pos="9350"/>
            </w:tabs>
            <w:rPr>
              <w:rFonts w:eastAsiaTheme="minorEastAsia"/>
              <w:noProof/>
              <w:lang w:eastAsia="en-CA"/>
            </w:rPr>
          </w:pPr>
          <w:hyperlink w:anchor="_Toc207194799" w:history="1">
            <w:r w:rsidRPr="00324CEF">
              <w:rPr>
                <w:rStyle w:val="Hyperlink"/>
                <w:rFonts w:ascii="Calibri" w:eastAsia="Calibri" w:hAnsi="Calibri" w:cs="Calibri"/>
                <w:b/>
                <w:bCs/>
                <w:noProof/>
              </w:rPr>
              <w:t>1.9 Libraries, Books, Publications</w:t>
            </w:r>
            <w:r>
              <w:rPr>
                <w:noProof/>
                <w:webHidden/>
              </w:rPr>
              <w:tab/>
            </w:r>
            <w:r>
              <w:rPr>
                <w:noProof/>
                <w:webHidden/>
              </w:rPr>
              <w:fldChar w:fldCharType="begin"/>
            </w:r>
            <w:r>
              <w:rPr>
                <w:noProof/>
                <w:webHidden/>
              </w:rPr>
              <w:instrText xml:space="preserve"> PAGEREF _Toc207194799 \h </w:instrText>
            </w:r>
            <w:r>
              <w:rPr>
                <w:noProof/>
                <w:webHidden/>
              </w:rPr>
            </w:r>
            <w:r>
              <w:rPr>
                <w:noProof/>
                <w:webHidden/>
              </w:rPr>
              <w:fldChar w:fldCharType="separate"/>
            </w:r>
            <w:r>
              <w:rPr>
                <w:noProof/>
                <w:webHidden/>
              </w:rPr>
              <w:t>15</w:t>
            </w:r>
            <w:r>
              <w:rPr>
                <w:noProof/>
                <w:webHidden/>
              </w:rPr>
              <w:fldChar w:fldCharType="end"/>
            </w:r>
          </w:hyperlink>
        </w:p>
        <w:p w14:paraId="20DFA995" w14:textId="1301CCC6" w:rsidR="00C325AB" w:rsidRDefault="00C325AB">
          <w:pPr>
            <w:pStyle w:val="TOC3"/>
            <w:tabs>
              <w:tab w:val="right" w:leader="dot" w:pos="9350"/>
            </w:tabs>
            <w:rPr>
              <w:rFonts w:eastAsiaTheme="minorEastAsia"/>
              <w:noProof/>
              <w:lang w:eastAsia="en-CA"/>
            </w:rPr>
          </w:pPr>
          <w:hyperlink w:anchor="_Toc207194800" w:history="1">
            <w:r w:rsidRPr="00324CEF">
              <w:rPr>
                <w:rStyle w:val="Hyperlink"/>
                <w:rFonts w:ascii="Calibri" w:eastAsia="Calibri" w:hAnsi="Calibri" w:cs="Calibri"/>
                <w:b/>
                <w:bCs/>
                <w:noProof/>
              </w:rPr>
              <w:t>1.9.1 Newspapers</w:t>
            </w:r>
            <w:r>
              <w:rPr>
                <w:noProof/>
                <w:webHidden/>
              </w:rPr>
              <w:tab/>
            </w:r>
            <w:r>
              <w:rPr>
                <w:noProof/>
                <w:webHidden/>
              </w:rPr>
              <w:fldChar w:fldCharType="begin"/>
            </w:r>
            <w:r>
              <w:rPr>
                <w:noProof/>
                <w:webHidden/>
              </w:rPr>
              <w:instrText xml:space="preserve"> PAGEREF _Toc207194800 \h </w:instrText>
            </w:r>
            <w:r>
              <w:rPr>
                <w:noProof/>
                <w:webHidden/>
              </w:rPr>
            </w:r>
            <w:r>
              <w:rPr>
                <w:noProof/>
                <w:webHidden/>
              </w:rPr>
              <w:fldChar w:fldCharType="separate"/>
            </w:r>
            <w:r>
              <w:rPr>
                <w:noProof/>
                <w:webHidden/>
              </w:rPr>
              <w:t>15</w:t>
            </w:r>
            <w:r>
              <w:rPr>
                <w:noProof/>
                <w:webHidden/>
              </w:rPr>
              <w:fldChar w:fldCharType="end"/>
            </w:r>
          </w:hyperlink>
        </w:p>
        <w:p w14:paraId="3F7982EF" w14:textId="3A99D42F" w:rsidR="00C325AB" w:rsidRDefault="00C325AB">
          <w:pPr>
            <w:pStyle w:val="TOC2"/>
            <w:tabs>
              <w:tab w:val="right" w:leader="dot" w:pos="9350"/>
            </w:tabs>
            <w:rPr>
              <w:rFonts w:eastAsiaTheme="minorEastAsia"/>
              <w:noProof/>
              <w:lang w:eastAsia="en-CA"/>
            </w:rPr>
          </w:pPr>
          <w:hyperlink w:anchor="_Toc207194801" w:history="1">
            <w:r w:rsidRPr="00324CEF">
              <w:rPr>
                <w:rStyle w:val="Hyperlink"/>
                <w:rFonts w:ascii="Calibri" w:eastAsia="Calibri" w:hAnsi="Calibri" w:cs="Calibri"/>
                <w:b/>
                <w:bCs/>
                <w:noProof/>
              </w:rPr>
              <w:t>1.10 Movies, Television, Radio, Internet, Mobile Telephones, and Tech for Life</w:t>
            </w:r>
            <w:r>
              <w:rPr>
                <w:noProof/>
                <w:webHidden/>
              </w:rPr>
              <w:tab/>
            </w:r>
            <w:r>
              <w:rPr>
                <w:noProof/>
                <w:webHidden/>
              </w:rPr>
              <w:fldChar w:fldCharType="begin"/>
            </w:r>
            <w:r>
              <w:rPr>
                <w:noProof/>
                <w:webHidden/>
              </w:rPr>
              <w:instrText xml:space="preserve"> PAGEREF _Toc207194801 \h </w:instrText>
            </w:r>
            <w:r>
              <w:rPr>
                <w:noProof/>
                <w:webHidden/>
              </w:rPr>
            </w:r>
            <w:r>
              <w:rPr>
                <w:noProof/>
                <w:webHidden/>
              </w:rPr>
              <w:fldChar w:fldCharType="separate"/>
            </w:r>
            <w:r>
              <w:rPr>
                <w:noProof/>
                <w:webHidden/>
              </w:rPr>
              <w:t>16</w:t>
            </w:r>
            <w:r>
              <w:rPr>
                <w:noProof/>
                <w:webHidden/>
              </w:rPr>
              <w:fldChar w:fldCharType="end"/>
            </w:r>
          </w:hyperlink>
        </w:p>
        <w:p w14:paraId="33A0E171" w14:textId="22CCEA5E" w:rsidR="00C325AB" w:rsidRDefault="00C325AB">
          <w:pPr>
            <w:pStyle w:val="TOC2"/>
            <w:tabs>
              <w:tab w:val="right" w:leader="dot" w:pos="9350"/>
            </w:tabs>
            <w:rPr>
              <w:rFonts w:eastAsiaTheme="minorEastAsia"/>
              <w:noProof/>
              <w:lang w:eastAsia="en-CA"/>
            </w:rPr>
          </w:pPr>
          <w:hyperlink w:anchor="_Toc207194802" w:history="1">
            <w:r w:rsidRPr="00324CEF">
              <w:rPr>
                <w:rStyle w:val="Hyperlink"/>
                <w:rFonts w:ascii="Calibri" w:eastAsia="Calibri" w:hAnsi="Calibri" w:cs="Calibri"/>
                <w:b/>
                <w:bCs/>
                <w:noProof/>
              </w:rPr>
              <w:t>1.11 Religion</w:t>
            </w:r>
            <w:r>
              <w:rPr>
                <w:noProof/>
                <w:webHidden/>
              </w:rPr>
              <w:tab/>
            </w:r>
            <w:r>
              <w:rPr>
                <w:noProof/>
                <w:webHidden/>
              </w:rPr>
              <w:fldChar w:fldCharType="begin"/>
            </w:r>
            <w:r>
              <w:rPr>
                <w:noProof/>
                <w:webHidden/>
              </w:rPr>
              <w:instrText xml:space="preserve"> PAGEREF _Toc207194802 \h </w:instrText>
            </w:r>
            <w:r>
              <w:rPr>
                <w:noProof/>
                <w:webHidden/>
              </w:rPr>
            </w:r>
            <w:r>
              <w:rPr>
                <w:noProof/>
                <w:webHidden/>
              </w:rPr>
              <w:fldChar w:fldCharType="separate"/>
            </w:r>
            <w:r>
              <w:rPr>
                <w:noProof/>
                <w:webHidden/>
              </w:rPr>
              <w:t>18</w:t>
            </w:r>
            <w:r>
              <w:rPr>
                <w:noProof/>
                <w:webHidden/>
              </w:rPr>
              <w:fldChar w:fldCharType="end"/>
            </w:r>
          </w:hyperlink>
        </w:p>
        <w:p w14:paraId="3DF584FE" w14:textId="211ED67F" w:rsidR="00C325AB" w:rsidRDefault="00C325AB">
          <w:pPr>
            <w:pStyle w:val="TOC2"/>
            <w:tabs>
              <w:tab w:val="right" w:leader="dot" w:pos="9350"/>
            </w:tabs>
            <w:rPr>
              <w:rFonts w:eastAsiaTheme="minorEastAsia"/>
              <w:noProof/>
              <w:lang w:eastAsia="en-CA"/>
            </w:rPr>
          </w:pPr>
          <w:hyperlink w:anchor="_Toc207194803" w:history="1">
            <w:r w:rsidRPr="00324CEF">
              <w:rPr>
                <w:rStyle w:val="Hyperlink"/>
                <w:rFonts w:ascii="Calibri" w:eastAsia="Calibri" w:hAnsi="Calibri" w:cs="Calibri"/>
                <w:b/>
                <w:bCs/>
                <w:noProof/>
              </w:rPr>
              <w:t>1.12 Restaurants</w:t>
            </w:r>
            <w:r>
              <w:rPr>
                <w:noProof/>
                <w:webHidden/>
              </w:rPr>
              <w:tab/>
            </w:r>
            <w:r>
              <w:rPr>
                <w:noProof/>
                <w:webHidden/>
              </w:rPr>
              <w:fldChar w:fldCharType="begin"/>
            </w:r>
            <w:r>
              <w:rPr>
                <w:noProof/>
                <w:webHidden/>
              </w:rPr>
              <w:instrText xml:space="preserve"> PAGEREF _Toc207194803 \h </w:instrText>
            </w:r>
            <w:r>
              <w:rPr>
                <w:noProof/>
                <w:webHidden/>
              </w:rPr>
            </w:r>
            <w:r>
              <w:rPr>
                <w:noProof/>
                <w:webHidden/>
              </w:rPr>
              <w:fldChar w:fldCharType="separate"/>
            </w:r>
            <w:r>
              <w:rPr>
                <w:noProof/>
                <w:webHidden/>
              </w:rPr>
              <w:t>19</w:t>
            </w:r>
            <w:r>
              <w:rPr>
                <w:noProof/>
                <w:webHidden/>
              </w:rPr>
              <w:fldChar w:fldCharType="end"/>
            </w:r>
          </w:hyperlink>
        </w:p>
        <w:p w14:paraId="0EFBCF0E" w14:textId="1B566590" w:rsidR="00C325AB" w:rsidRDefault="00C325AB">
          <w:pPr>
            <w:pStyle w:val="TOC2"/>
            <w:tabs>
              <w:tab w:val="right" w:leader="dot" w:pos="9350"/>
            </w:tabs>
            <w:rPr>
              <w:rFonts w:eastAsiaTheme="minorEastAsia"/>
              <w:noProof/>
              <w:lang w:eastAsia="en-CA"/>
            </w:rPr>
          </w:pPr>
          <w:hyperlink w:anchor="_Toc207194804" w:history="1">
            <w:r w:rsidRPr="00324CEF">
              <w:rPr>
                <w:rStyle w:val="Hyperlink"/>
                <w:rFonts w:ascii="Calibri" w:eastAsia="Calibri" w:hAnsi="Calibri" w:cs="Calibri"/>
                <w:b/>
                <w:bCs/>
                <w:noProof/>
              </w:rPr>
              <w:t>1.13 Security</w:t>
            </w:r>
            <w:r>
              <w:rPr>
                <w:noProof/>
                <w:webHidden/>
              </w:rPr>
              <w:tab/>
            </w:r>
            <w:r>
              <w:rPr>
                <w:noProof/>
                <w:webHidden/>
              </w:rPr>
              <w:fldChar w:fldCharType="begin"/>
            </w:r>
            <w:r>
              <w:rPr>
                <w:noProof/>
                <w:webHidden/>
              </w:rPr>
              <w:instrText xml:space="preserve"> PAGEREF _Toc207194804 \h </w:instrText>
            </w:r>
            <w:r>
              <w:rPr>
                <w:noProof/>
                <w:webHidden/>
              </w:rPr>
            </w:r>
            <w:r>
              <w:rPr>
                <w:noProof/>
                <w:webHidden/>
              </w:rPr>
              <w:fldChar w:fldCharType="separate"/>
            </w:r>
            <w:r>
              <w:rPr>
                <w:noProof/>
                <w:webHidden/>
              </w:rPr>
              <w:t>20</w:t>
            </w:r>
            <w:r>
              <w:rPr>
                <w:noProof/>
                <w:webHidden/>
              </w:rPr>
              <w:fldChar w:fldCharType="end"/>
            </w:r>
          </w:hyperlink>
        </w:p>
        <w:p w14:paraId="6D430A33" w14:textId="28D40071" w:rsidR="00C325AB" w:rsidRDefault="00C325AB">
          <w:pPr>
            <w:pStyle w:val="TOC2"/>
            <w:tabs>
              <w:tab w:val="right" w:leader="dot" w:pos="9350"/>
            </w:tabs>
            <w:rPr>
              <w:rFonts w:eastAsiaTheme="minorEastAsia"/>
              <w:noProof/>
              <w:lang w:eastAsia="en-CA"/>
            </w:rPr>
          </w:pPr>
          <w:hyperlink w:anchor="_Toc207194805" w:history="1">
            <w:r w:rsidRPr="00324CEF">
              <w:rPr>
                <w:rStyle w:val="Hyperlink"/>
                <w:rFonts w:ascii="Calibri" w:eastAsia="Calibri" w:hAnsi="Calibri" w:cs="Calibri"/>
                <w:b/>
                <w:bCs/>
                <w:noProof/>
              </w:rPr>
              <w:t>1.14 Shopping</w:t>
            </w:r>
            <w:r>
              <w:rPr>
                <w:noProof/>
                <w:webHidden/>
              </w:rPr>
              <w:tab/>
            </w:r>
            <w:r>
              <w:rPr>
                <w:noProof/>
                <w:webHidden/>
              </w:rPr>
              <w:fldChar w:fldCharType="begin"/>
            </w:r>
            <w:r>
              <w:rPr>
                <w:noProof/>
                <w:webHidden/>
              </w:rPr>
              <w:instrText xml:space="preserve"> PAGEREF _Toc207194805 \h </w:instrText>
            </w:r>
            <w:r>
              <w:rPr>
                <w:noProof/>
                <w:webHidden/>
              </w:rPr>
            </w:r>
            <w:r>
              <w:rPr>
                <w:noProof/>
                <w:webHidden/>
              </w:rPr>
              <w:fldChar w:fldCharType="separate"/>
            </w:r>
            <w:r>
              <w:rPr>
                <w:noProof/>
                <w:webHidden/>
              </w:rPr>
              <w:t>20</w:t>
            </w:r>
            <w:r>
              <w:rPr>
                <w:noProof/>
                <w:webHidden/>
              </w:rPr>
              <w:fldChar w:fldCharType="end"/>
            </w:r>
          </w:hyperlink>
        </w:p>
        <w:p w14:paraId="3FEB369F" w14:textId="72474E75" w:rsidR="00C325AB" w:rsidRDefault="00C325AB">
          <w:pPr>
            <w:pStyle w:val="TOC3"/>
            <w:tabs>
              <w:tab w:val="right" w:leader="dot" w:pos="9350"/>
            </w:tabs>
            <w:rPr>
              <w:rFonts w:eastAsiaTheme="minorEastAsia"/>
              <w:noProof/>
              <w:lang w:eastAsia="en-CA"/>
            </w:rPr>
          </w:pPr>
          <w:hyperlink w:anchor="_Toc207194806" w:history="1">
            <w:r w:rsidRPr="00324CEF">
              <w:rPr>
                <w:rStyle w:val="Hyperlink"/>
                <w:rFonts w:ascii="Calibri" w:eastAsia="Calibri" w:hAnsi="Calibri" w:cs="Calibri"/>
                <w:b/>
                <w:bCs/>
                <w:noProof/>
              </w:rPr>
              <w:t>1.14.1 Clothing</w:t>
            </w:r>
            <w:r>
              <w:rPr>
                <w:noProof/>
                <w:webHidden/>
              </w:rPr>
              <w:tab/>
            </w:r>
            <w:r>
              <w:rPr>
                <w:noProof/>
                <w:webHidden/>
              </w:rPr>
              <w:fldChar w:fldCharType="begin"/>
            </w:r>
            <w:r>
              <w:rPr>
                <w:noProof/>
                <w:webHidden/>
              </w:rPr>
              <w:instrText xml:space="preserve"> PAGEREF _Toc207194806 \h </w:instrText>
            </w:r>
            <w:r>
              <w:rPr>
                <w:noProof/>
                <w:webHidden/>
              </w:rPr>
            </w:r>
            <w:r>
              <w:rPr>
                <w:noProof/>
                <w:webHidden/>
              </w:rPr>
              <w:fldChar w:fldCharType="separate"/>
            </w:r>
            <w:r>
              <w:rPr>
                <w:noProof/>
                <w:webHidden/>
              </w:rPr>
              <w:t>21</w:t>
            </w:r>
            <w:r>
              <w:rPr>
                <w:noProof/>
                <w:webHidden/>
              </w:rPr>
              <w:fldChar w:fldCharType="end"/>
            </w:r>
          </w:hyperlink>
        </w:p>
        <w:p w14:paraId="3D9B4169" w14:textId="09C02872" w:rsidR="00C325AB" w:rsidRDefault="00C325AB">
          <w:pPr>
            <w:pStyle w:val="TOC3"/>
            <w:tabs>
              <w:tab w:val="right" w:leader="dot" w:pos="9350"/>
            </w:tabs>
            <w:rPr>
              <w:rFonts w:eastAsiaTheme="minorEastAsia"/>
              <w:noProof/>
              <w:lang w:eastAsia="en-CA"/>
            </w:rPr>
          </w:pPr>
          <w:hyperlink w:anchor="_Toc207194807" w:history="1">
            <w:r w:rsidRPr="00324CEF">
              <w:rPr>
                <w:rStyle w:val="Hyperlink"/>
                <w:rFonts w:ascii="Calibri" w:eastAsia="Calibri" w:hAnsi="Calibri" w:cs="Calibri"/>
                <w:b/>
                <w:bCs/>
                <w:noProof/>
              </w:rPr>
              <w:t>1.14.2 Food</w:t>
            </w:r>
            <w:r>
              <w:rPr>
                <w:noProof/>
                <w:webHidden/>
              </w:rPr>
              <w:tab/>
            </w:r>
            <w:r>
              <w:rPr>
                <w:noProof/>
                <w:webHidden/>
              </w:rPr>
              <w:fldChar w:fldCharType="begin"/>
            </w:r>
            <w:r>
              <w:rPr>
                <w:noProof/>
                <w:webHidden/>
              </w:rPr>
              <w:instrText xml:space="preserve"> PAGEREF _Toc207194807 \h </w:instrText>
            </w:r>
            <w:r>
              <w:rPr>
                <w:noProof/>
                <w:webHidden/>
              </w:rPr>
            </w:r>
            <w:r>
              <w:rPr>
                <w:noProof/>
                <w:webHidden/>
              </w:rPr>
              <w:fldChar w:fldCharType="separate"/>
            </w:r>
            <w:r>
              <w:rPr>
                <w:noProof/>
                <w:webHidden/>
              </w:rPr>
              <w:t>22</w:t>
            </w:r>
            <w:r>
              <w:rPr>
                <w:noProof/>
                <w:webHidden/>
              </w:rPr>
              <w:fldChar w:fldCharType="end"/>
            </w:r>
          </w:hyperlink>
        </w:p>
        <w:p w14:paraId="08293636" w14:textId="3C60404A" w:rsidR="00C325AB" w:rsidRDefault="00C325AB">
          <w:pPr>
            <w:pStyle w:val="TOC4"/>
            <w:tabs>
              <w:tab w:val="right" w:leader="dot" w:pos="9350"/>
            </w:tabs>
            <w:rPr>
              <w:rFonts w:eastAsiaTheme="minorEastAsia"/>
              <w:noProof/>
              <w:lang w:eastAsia="en-CA"/>
            </w:rPr>
          </w:pPr>
          <w:hyperlink w:anchor="_Toc207194808" w:history="1">
            <w:r w:rsidRPr="00324CEF">
              <w:rPr>
                <w:rStyle w:val="Hyperlink"/>
                <w:rFonts w:ascii="Calibri" w:eastAsia="Calibri" w:hAnsi="Calibri" w:cs="Calibri"/>
                <w:b/>
                <w:bCs/>
                <w:noProof/>
              </w:rPr>
              <w:t>1.14.2.1 Alcohol</w:t>
            </w:r>
            <w:r>
              <w:rPr>
                <w:noProof/>
                <w:webHidden/>
              </w:rPr>
              <w:tab/>
            </w:r>
            <w:r>
              <w:rPr>
                <w:noProof/>
                <w:webHidden/>
              </w:rPr>
              <w:fldChar w:fldCharType="begin"/>
            </w:r>
            <w:r>
              <w:rPr>
                <w:noProof/>
                <w:webHidden/>
              </w:rPr>
              <w:instrText xml:space="preserve"> PAGEREF _Toc207194808 \h </w:instrText>
            </w:r>
            <w:r>
              <w:rPr>
                <w:noProof/>
                <w:webHidden/>
              </w:rPr>
            </w:r>
            <w:r>
              <w:rPr>
                <w:noProof/>
                <w:webHidden/>
              </w:rPr>
              <w:fldChar w:fldCharType="separate"/>
            </w:r>
            <w:r>
              <w:rPr>
                <w:noProof/>
                <w:webHidden/>
              </w:rPr>
              <w:t>24</w:t>
            </w:r>
            <w:r>
              <w:rPr>
                <w:noProof/>
                <w:webHidden/>
              </w:rPr>
              <w:fldChar w:fldCharType="end"/>
            </w:r>
          </w:hyperlink>
        </w:p>
        <w:p w14:paraId="301159A9" w14:textId="33FD0108" w:rsidR="00C325AB" w:rsidRDefault="00C325AB">
          <w:pPr>
            <w:pStyle w:val="TOC4"/>
            <w:tabs>
              <w:tab w:val="right" w:leader="dot" w:pos="9350"/>
            </w:tabs>
            <w:rPr>
              <w:rFonts w:eastAsiaTheme="minorEastAsia"/>
              <w:noProof/>
              <w:lang w:eastAsia="en-CA"/>
            </w:rPr>
          </w:pPr>
          <w:hyperlink w:anchor="_Toc207194809" w:history="1">
            <w:r w:rsidRPr="00324CEF">
              <w:rPr>
                <w:rStyle w:val="Hyperlink"/>
                <w:rFonts w:ascii="Calibri" w:eastAsia="Calibri" w:hAnsi="Calibri" w:cs="Calibri"/>
                <w:b/>
                <w:bCs/>
                <w:noProof/>
              </w:rPr>
              <w:t>1.14.2.2 Bread, Pastires and Baked Goods</w:t>
            </w:r>
            <w:r>
              <w:rPr>
                <w:noProof/>
                <w:webHidden/>
              </w:rPr>
              <w:tab/>
            </w:r>
            <w:r>
              <w:rPr>
                <w:noProof/>
                <w:webHidden/>
              </w:rPr>
              <w:fldChar w:fldCharType="begin"/>
            </w:r>
            <w:r>
              <w:rPr>
                <w:noProof/>
                <w:webHidden/>
              </w:rPr>
              <w:instrText xml:space="preserve"> PAGEREF _Toc207194809 \h </w:instrText>
            </w:r>
            <w:r>
              <w:rPr>
                <w:noProof/>
                <w:webHidden/>
              </w:rPr>
            </w:r>
            <w:r>
              <w:rPr>
                <w:noProof/>
                <w:webHidden/>
              </w:rPr>
              <w:fldChar w:fldCharType="separate"/>
            </w:r>
            <w:r>
              <w:rPr>
                <w:noProof/>
                <w:webHidden/>
              </w:rPr>
              <w:t>24</w:t>
            </w:r>
            <w:r>
              <w:rPr>
                <w:noProof/>
                <w:webHidden/>
              </w:rPr>
              <w:fldChar w:fldCharType="end"/>
            </w:r>
          </w:hyperlink>
        </w:p>
        <w:p w14:paraId="24A96A09" w14:textId="5D944B65" w:rsidR="00C325AB" w:rsidRDefault="00C325AB">
          <w:pPr>
            <w:pStyle w:val="TOC4"/>
            <w:tabs>
              <w:tab w:val="right" w:leader="dot" w:pos="9350"/>
            </w:tabs>
            <w:rPr>
              <w:rFonts w:eastAsiaTheme="minorEastAsia"/>
              <w:noProof/>
              <w:lang w:eastAsia="en-CA"/>
            </w:rPr>
          </w:pPr>
          <w:hyperlink w:anchor="_Toc207194810" w:history="1">
            <w:r w:rsidRPr="00324CEF">
              <w:rPr>
                <w:rStyle w:val="Hyperlink"/>
                <w:rFonts w:ascii="Calibri" w:eastAsia="Calibri" w:hAnsi="Calibri" w:cs="Calibri"/>
                <w:b/>
                <w:bCs/>
                <w:noProof/>
              </w:rPr>
              <w:t>1.14.2.3 Canned and Packaged Products</w:t>
            </w:r>
            <w:r>
              <w:rPr>
                <w:noProof/>
                <w:webHidden/>
              </w:rPr>
              <w:tab/>
            </w:r>
            <w:r>
              <w:rPr>
                <w:noProof/>
                <w:webHidden/>
              </w:rPr>
              <w:fldChar w:fldCharType="begin"/>
            </w:r>
            <w:r>
              <w:rPr>
                <w:noProof/>
                <w:webHidden/>
              </w:rPr>
              <w:instrText xml:space="preserve"> PAGEREF _Toc207194810 \h </w:instrText>
            </w:r>
            <w:r>
              <w:rPr>
                <w:noProof/>
                <w:webHidden/>
              </w:rPr>
            </w:r>
            <w:r>
              <w:rPr>
                <w:noProof/>
                <w:webHidden/>
              </w:rPr>
              <w:fldChar w:fldCharType="separate"/>
            </w:r>
            <w:r>
              <w:rPr>
                <w:noProof/>
                <w:webHidden/>
              </w:rPr>
              <w:t>25</w:t>
            </w:r>
            <w:r>
              <w:rPr>
                <w:noProof/>
                <w:webHidden/>
              </w:rPr>
              <w:fldChar w:fldCharType="end"/>
            </w:r>
          </w:hyperlink>
        </w:p>
        <w:p w14:paraId="1255933E" w14:textId="099AD2E1" w:rsidR="00C325AB" w:rsidRDefault="00C325AB">
          <w:pPr>
            <w:pStyle w:val="TOC4"/>
            <w:tabs>
              <w:tab w:val="right" w:leader="dot" w:pos="9350"/>
            </w:tabs>
            <w:rPr>
              <w:rFonts w:eastAsiaTheme="minorEastAsia"/>
              <w:noProof/>
              <w:lang w:eastAsia="en-CA"/>
            </w:rPr>
          </w:pPr>
          <w:hyperlink w:anchor="_Toc207194811" w:history="1">
            <w:r w:rsidRPr="00324CEF">
              <w:rPr>
                <w:rStyle w:val="Hyperlink"/>
                <w:rFonts w:ascii="Calibri" w:eastAsia="Calibri" w:hAnsi="Calibri" w:cs="Calibri"/>
                <w:b/>
                <w:bCs/>
                <w:noProof/>
              </w:rPr>
              <w:t>1.14.2.4 Coffee and Tea</w:t>
            </w:r>
            <w:r>
              <w:rPr>
                <w:noProof/>
                <w:webHidden/>
              </w:rPr>
              <w:tab/>
            </w:r>
            <w:r>
              <w:rPr>
                <w:noProof/>
                <w:webHidden/>
              </w:rPr>
              <w:fldChar w:fldCharType="begin"/>
            </w:r>
            <w:r>
              <w:rPr>
                <w:noProof/>
                <w:webHidden/>
              </w:rPr>
              <w:instrText xml:space="preserve"> PAGEREF _Toc207194811 \h </w:instrText>
            </w:r>
            <w:r>
              <w:rPr>
                <w:noProof/>
                <w:webHidden/>
              </w:rPr>
            </w:r>
            <w:r>
              <w:rPr>
                <w:noProof/>
                <w:webHidden/>
              </w:rPr>
              <w:fldChar w:fldCharType="separate"/>
            </w:r>
            <w:r>
              <w:rPr>
                <w:noProof/>
                <w:webHidden/>
              </w:rPr>
              <w:t>26</w:t>
            </w:r>
            <w:r>
              <w:rPr>
                <w:noProof/>
                <w:webHidden/>
              </w:rPr>
              <w:fldChar w:fldCharType="end"/>
            </w:r>
          </w:hyperlink>
        </w:p>
        <w:p w14:paraId="77FE7F4C" w14:textId="6327FF44" w:rsidR="00C325AB" w:rsidRDefault="00C325AB">
          <w:pPr>
            <w:pStyle w:val="TOC4"/>
            <w:tabs>
              <w:tab w:val="right" w:leader="dot" w:pos="9350"/>
            </w:tabs>
            <w:rPr>
              <w:rFonts w:eastAsiaTheme="minorEastAsia"/>
              <w:noProof/>
              <w:lang w:eastAsia="en-CA"/>
            </w:rPr>
          </w:pPr>
          <w:hyperlink w:anchor="_Toc207194812" w:history="1">
            <w:r w:rsidRPr="00324CEF">
              <w:rPr>
                <w:rStyle w:val="Hyperlink"/>
                <w:rFonts w:ascii="Calibri" w:eastAsia="Calibri" w:hAnsi="Calibri" w:cs="Calibri"/>
                <w:b/>
                <w:bCs/>
                <w:noProof/>
              </w:rPr>
              <w:t>1.14.2.5 Dairy Products</w:t>
            </w:r>
            <w:r>
              <w:rPr>
                <w:noProof/>
                <w:webHidden/>
              </w:rPr>
              <w:tab/>
            </w:r>
            <w:r>
              <w:rPr>
                <w:noProof/>
                <w:webHidden/>
              </w:rPr>
              <w:fldChar w:fldCharType="begin"/>
            </w:r>
            <w:r>
              <w:rPr>
                <w:noProof/>
                <w:webHidden/>
              </w:rPr>
              <w:instrText xml:space="preserve"> PAGEREF _Toc207194812 \h </w:instrText>
            </w:r>
            <w:r>
              <w:rPr>
                <w:noProof/>
                <w:webHidden/>
              </w:rPr>
            </w:r>
            <w:r>
              <w:rPr>
                <w:noProof/>
                <w:webHidden/>
              </w:rPr>
              <w:fldChar w:fldCharType="separate"/>
            </w:r>
            <w:r>
              <w:rPr>
                <w:noProof/>
                <w:webHidden/>
              </w:rPr>
              <w:t>27</w:t>
            </w:r>
            <w:r>
              <w:rPr>
                <w:noProof/>
                <w:webHidden/>
              </w:rPr>
              <w:fldChar w:fldCharType="end"/>
            </w:r>
          </w:hyperlink>
        </w:p>
        <w:p w14:paraId="79667546" w14:textId="016156C4" w:rsidR="00C325AB" w:rsidRDefault="00C325AB">
          <w:pPr>
            <w:pStyle w:val="TOC4"/>
            <w:tabs>
              <w:tab w:val="right" w:leader="dot" w:pos="9350"/>
            </w:tabs>
            <w:rPr>
              <w:rFonts w:eastAsiaTheme="minorEastAsia"/>
              <w:noProof/>
              <w:lang w:eastAsia="en-CA"/>
            </w:rPr>
          </w:pPr>
          <w:hyperlink w:anchor="_Toc207194813" w:history="1">
            <w:r w:rsidRPr="00324CEF">
              <w:rPr>
                <w:rStyle w:val="Hyperlink"/>
                <w:rFonts w:ascii="Calibri" w:eastAsia="Calibri" w:hAnsi="Calibri" w:cs="Calibri"/>
                <w:b/>
                <w:bCs/>
                <w:noProof/>
              </w:rPr>
              <w:t>1.14.2.6 Eggs</w:t>
            </w:r>
            <w:r>
              <w:rPr>
                <w:noProof/>
                <w:webHidden/>
              </w:rPr>
              <w:tab/>
            </w:r>
            <w:r>
              <w:rPr>
                <w:noProof/>
                <w:webHidden/>
              </w:rPr>
              <w:fldChar w:fldCharType="begin"/>
            </w:r>
            <w:r>
              <w:rPr>
                <w:noProof/>
                <w:webHidden/>
              </w:rPr>
              <w:instrText xml:space="preserve"> PAGEREF _Toc207194813 \h </w:instrText>
            </w:r>
            <w:r>
              <w:rPr>
                <w:noProof/>
                <w:webHidden/>
              </w:rPr>
            </w:r>
            <w:r>
              <w:rPr>
                <w:noProof/>
                <w:webHidden/>
              </w:rPr>
              <w:fldChar w:fldCharType="separate"/>
            </w:r>
            <w:r>
              <w:rPr>
                <w:noProof/>
                <w:webHidden/>
              </w:rPr>
              <w:t>28</w:t>
            </w:r>
            <w:r>
              <w:rPr>
                <w:noProof/>
                <w:webHidden/>
              </w:rPr>
              <w:fldChar w:fldCharType="end"/>
            </w:r>
          </w:hyperlink>
        </w:p>
        <w:p w14:paraId="6AAE0992" w14:textId="540E947F" w:rsidR="00C325AB" w:rsidRDefault="00C325AB">
          <w:pPr>
            <w:pStyle w:val="TOC4"/>
            <w:tabs>
              <w:tab w:val="right" w:leader="dot" w:pos="9350"/>
            </w:tabs>
            <w:rPr>
              <w:rFonts w:eastAsiaTheme="minorEastAsia"/>
              <w:noProof/>
              <w:lang w:eastAsia="en-CA"/>
            </w:rPr>
          </w:pPr>
          <w:hyperlink w:anchor="_Toc207194814" w:history="1">
            <w:r w:rsidRPr="00324CEF">
              <w:rPr>
                <w:rStyle w:val="Hyperlink"/>
                <w:rFonts w:ascii="Calibri" w:eastAsia="Calibri" w:hAnsi="Calibri" w:cs="Calibri"/>
                <w:b/>
                <w:bCs/>
                <w:noProof/>
              </w:rPr>
              <w:t>1.14.2.7 Fresh Fruits and Vegetables</w:t>
            </w:r>
            <w:r>
              <w:rPr>
                <w:noProof/>
                <w:webHidden/>
              </w:rPr>
              <w:tab/>
            </w:r>
            <w:r>
              <w:rPr>
                <w:noProof/>
                <w:webHidden/>
              </w:rPr>
              <w:fldChar w:fldCharType="begin"/>
            </w:r>
            <w:r>
              <w:rPr>
                <w:noProof/>
                <w:webHidden/>
              </w:rPr>
              <w:instrText xml:space="preserve"> PAGEREF _Toc207194814 \h </w:instrText>
            </w:r>
            <w:r>
              <w:rPr>
                <w:noProof/>
                <w:webHidden/>
              </w:rPr>
            </w:r>
            <w:r>
              <w:rPr>
                <w:noProof/>
                <w:webHidden/>
              </w:rPr>
              <w:fldChar w:fldCharType="separate"/>
            </w:r>
            <w:r>
              <w:rPr>
                <w:noProof/>
                <w:webHidden/>
              </w:rPr>
              <w:t>28</w:t>
            </w:r>
            <w:r>
              <w:rPr>
                <w:noProof/>
                <w:webHidden/>
              </w:rPr>
              <w:fldChar w:fldCharType="end"/>
            </w:r>
          </w:hyperlink>
        </w:p>
        <w:p w14:paraId="31B20BB8" w14:textId="5FB0EBB7" w:rsidR="00C325AB" w:rsidRDefault="00C325AB">
          <w:pPr>
            <w:pStyle w:val="TOC4"/>
            <w:tabs>
              <w:tab w:val="right" w:leader="dot" w:pos="9350"/>
            </w:tabs>
            <w:rPr>
              <w:rFonts w:eastAsiaTheme="minorEastAsia"/>
              <w:noProof/>
              <w:lang w:eastAsia="en-CA"/>
            </w:rPr>
          </w:pPr>
          <w:hyperlink w:anchor="_Toc207194815" w:history="1">
            <w:r w:rsidRPr="00324CEF">
              <w:rPr>
                <w:rStyle w:val="Hyperlink"/>
                <w:rFonts w:ascii="Calibri" w:eastAsia="Calibri Light" w:hAnsi="Calibri" w:cs="Calibri"/>
                <w:b/>
                <w:bCs/>
                <w:noProof/>
              </w:rPr>
              <w:t>1.14.2.8 Frozen Foods</w:t>
            </w:r>
            <w:r>
              <w:rPr>
                <w:noProof/>
                <w:webHidden/>
              </w:rPr>
              <w:tab/>
            </w:r>
            <w:r>
              <w:rPr>
                <w:noProof/>
                <w:webHidden/>
              </w:rPr>
              <w:fldChar w:fldCharType="begin"/>
            </w:r>
            <w:r>
              <w:rPr>
                <w:noProof/>
                <w:webHidden/>
              </w:rPr>
              <w:instrText xml:space="preserve"> PAGEREF _Toc207194815 \h </w:instrText>
            </w:r>
            <w:r>
              <w:rPr>
                <w:noProof/>
                <w:webHidden/>
              </w:rPr>
            </w:r>
            <w:r>
              <w:rPr>
                <w:noProof/>
                <w:webHidden/>
              </w:rPr>
              <w:fldChar w:fldCharType="separate"/>
            </w:r>
            <w:r>
              <w:rPr>
                <w:noProof/>
                <w:webHidden/>
              </w:rPr>
              <w:t>29</w:t>
            </w:r>
            <w:r>
              <w:rPr>
                <w:noProof/>
                <w:webHidden/>
              </w:rPr>
              <w:fldChar w:fldCharType="end"/>
            </w:r>
          </w:hyperlink>
        </w:p>
        <w:p w14:paraId="167857FB" w14:textId="0BFE18FE" w:rsidR="00C325AB" w:rsidRDefault="00C325AB">
          <w:pPr>
            <w:pStyle w:val="TOC4"/>
            <w:tabs>
              <w:tab w:val="right" w:leader="dot" w:pos="9350"/>
            </w:tabs>
            <w:rPr>
              <w:rFonts w:eastAsiaTheme="minorEastAsia"/>
              <w:noProof/>
              <w:lang w:eastAsia="en-CA"/>
            </w:rPr>
          </w:pPr>
          <w:hyperlink w:anchor="_Toc207194816" w:history="1">
            <w:r w:rsidRPr="00324CEF">
              <w:rPr>
                <w:rStyle w:val="Hyperlink"/>
                <w:rFonts w:ascii="Calibri" w:hAnsi="Calibri" w:cs="Calibri"/>
                <w:b/>
                <w:bCs/>
                <w:noProof/>
              </w:rPr>
              <w:t>1.14.2.9 Imported Foodstuffs</w:t>
            </w:r>
            <w:r>
              <w:rPr>
                <w:noProof/>
                <w:webHidden/>
              </w:rPr>
              <w:tab/>
            </w:r>
            <w:r>
              <w:rPr>
                <w:noProof/>
                <w:webHidden/>
              </w:rPr>
              <w:fldChar w:fldCharType="begin"/>
            </w:r>
            <w:r>
              <w:rPr>
                <w:noProof/>
                <w:webHidden/>
              </w:rPr>
              <w:instrText xml:space="preserve"> PAGEREF _Toc207194816 \h </w:instrText>
            </w:r>
            <w:r>
              <w:rPr>
                <w:noProof/>
                <w:webHidden/>
              </w:rPr>
            </w:r>
            <w:r>
              <w:rPr>
                <w:noProof/>
                <w:webHidden/>
              </w:rPr>
              <w:fldChar w:fldCharType="separate"/>
            </w:r>
            <w:r>
              <w:rPr>
                <w:noProof/>
                <w:webHidden/>
              </w:rPr>
              <w:t>30</w:t>
            </w:r>
            <w:r>
              <w:rPr>
                <w:noProof/>
                <w:webHidden/>
              </w:rPr>
              <w:fldChar w:fldCharType="end"/>
            </w:r>
          </w:hyperlink>
        </w:p>
        <w:p w14:paraId="21D3EC43" w14:textId="711E36E6" w:rsidR="00C325AB" w:rsidRDefault="00C325AB">
          <w:pPr>
            <w:pStyle w:val="TOC4"/>
            <w:tabs>
              <w:tab w:val="right" w:leader="dot" w:pos="9350"/>
            </w:tabs>
            <w:rPr>
              <w:rFonts w:eastAsiaTheme="minorEastAsia"/>
              <w:noProof/>
              <w:lang w:eastAsia="en-CA"/>
            </w:rPr>
          </w:pPr>
          <w:hyperlink w:anchor="_Toc207194817" w:history="1">
            <w:r w:rsidRPr="00324CEF">
              <w:rPr>
                <w:rStyle w:val="Hyperlink"/>
                <w:rFonts w:ascii="Calibri" w:eastAsia="Calibri" w:hAnsi="Calibri" w:cs="Calibri"/>
                <w:b/>
                <w:bCs/>
                <w:noProof/>
              </w:rPr>
              <w:t>1.14.2.10 Meat</w:t>
            </w:r>
            <w:r>
              <w:rPr>
                <w:noProof/>
                <w:webHidden/>
              </w:rPr>
              <w:tab/>
            </w:r>
            <w:r>
              <w:rPr>
                <w:noProof/>
                <w:webHidden/>
              </w:rPr>
              <w:fldChar w:fldCharType="begin"/>
            </w:r>
            <w:r>
              <w:rPr>
                <w:noProof/>
                <w:webHidden/>
              </w:rPr>
              <w:instrText xml:space="preserve"> PAGEREF _Toc207194817 \h </w:instrText>
            </w:r>
            <w:r>
              <w:rPr>
                <w:noProof/>
                <w:webHidden/>
              </w:rPr>
            </w:r>
            <w:r>
              <w:rPr>
                <w:noProof/>
                <w:webHidden/>
              </w:rPr>
              <w:fldChar w:fldCharType="separate"/>
            </w:r>
            <w:r>
              <w:rPr>
                <w:noProof/>
                <w:webHidden/>
              </w:rPr>
              <w:t>30</w:t>
            </w:r>
            <w:r>
              <w:rPr>
                <w:noProof/>
                <w:webHidden/>
              </w:rPr>
              <w:fldChar w:fldCharType="end"/>
            </w:r>
          </w:hyperlink>
        </w:p>
        <w:p w14:paraId="5A1B8308" w14:textId="70383EC1" w:rsidR="00C325AB" w:rsidRDefault="00C325AB">
          <w:pPr>
            <w:pStyle w:val="TOC4"/>
            <w:tabs>
              <w:tab w:val="right" w:leader="dot" w:pos="9350"/>
            </w:tabs>
            <w:rPr>
              <w:rFonts w:eastAsiaTheme="minorEastAsia"/>
              <w:noProof/>
              <w:lang w:eastAsia="en-CA"/>
            </w:rPr>
          </w:pPr>
          <w:hyperlink w:anchor="_Toc207194818" w:history="1">
            <w:r w:rsidRPr="00324CEF">
              <w:rPr>
                <w:rStyle w:val="Hyperlink"/>
                <w:rFonts w:ascii="Calibri" w:eastAsia="Calibri" w:hAnsi="Calibri" w:cs="Calibri"/>
                <w:b/>
                <w:bCs/>
                <w:noProof/>
              </w:rPr>
              <w:t>1.14.2.11 Seafood</w:t>
            </w:r>
            <w:r>
              <w:rPr>
                <w:noProof/>
                <w:webHidden/>
              </w:rPr>
              <w:tab/>
            </w:r>
            <w:r>
              <w:rPr>
                <w:noProof/>
                <w:webHidden/>
              </w:rPr>
              <w:fldChar w:fldCharType="begin"/>
            </w:r>
            <w:r>
              <w:rPr>
                <w:noProof/>
                <w:webHidden/>
              </w:rPr>
              <w:instrText xml:space="preserve"> PAGEREF _Toc207194818 \h </w:instrText>
            </w:r>
            <w:r>
              <w:rPr>
                <w:noProof/>
                <w:webHidden/>
              </w:rPr>
            </w:r>
            <w:r>
              <w:rPr>
                <w:noProof/>
                <w:webHidden/>
              </w:rPr>
              <w:fldChar w:fldCharType="separate"/>
            </w:r>
            <w:r>
              <w:rPr>
                <w:noProof/>
                <w:webHidden/>
              </w:rPr>
              <w:t>31</w:t>
            </w:r>
            <w:r>
              <w:rPr>
                <w:noProof/>
                <w:webHidden/>
              </w:rPr>
              <w:fldChar w:fldCharType="end"/>
            </w:r>
          </w:hyperlink>
        </w:p>
        <w:p w14:paraId="6C7EA8B0" w14:textId="15224C6C" w:rsidR="00C325AB" w:rsidRDefault="00C325AB">
          <w:pPr>
            <w:pStyle w:val="TOC4"/>
            <w:tabs>
              <w:tab w:val="right" w:leader="dot" w:pos="9350"/>
            </w:tabs>
            <w:rPr>
              <w:rFonts w:eastAsiaTheme="minorEastAsia"/>
              <w:noProof/>
              <w:lang w:eastAsia="en-CA"/>
            </w:rPr>
          </w:pPr>
          <w:hyperlink w:anchor="_Toc207194819" w:history="1">
            <w:r w:rsidRPr="00324CEF">
              <w:rPr>
                <w:rStyle w:val="Hyperlink"/>
                <w:rFonts w:ascii="Calibri" w:eastAsia="Calibri" w:hAnsi="Calibri" w:cs="Calibri"/>
                <w:b/>
                <w:bCs/>
                <w:noProof/>
              </w:rPr>
              <w:t>1.14.2.12 Soft Drinks</w:t>
            </w:r>
            <w:r>
              <w:rPr>
                <w:noProof/>
                <w:webHidden/>
              </w:rPr>
              <w:tab/>
            </w:r>
            <w:r>
              <w:rPr>
                <w:noProof/>
                <w:webHidden/>
              </w:rPr>
              <w:fldChar w:fldCharType="begin"/>
            </w:r>
            <w:r>
              <w:rPr>
                <w:noProof/>
                <w:webHidden/>
              </w:rPr>
              <w:instrText xml:space="preserve"> PAGEREF _Toc207194819 \h </w:instrText>
            </w:r>
            <w:r>
              <w:rPr>
                <w:noProof/>
                <w:webHidden/>
              </w:rPr>
            </w:r>
            <w:r>
              <w:rPr>
                <w:noProof/>
                <w:webHidden/>
              </w:rPr>
              <w:fldChar w:fldCharType="separate"/>
            </w:r>
            <w:r>
              <w:rPr>
                <w:noProof/>
                <w:webHidden/>
              </w:rPr>
              <w:t>31</w:t>
            </w:r>
            <w:r>
              <w:rPr>
                <w:noProof/>
                <w:webHidden/>
              </w:rPr>
              <w:fldChar w:fldCharType="end"/>
            </w:r>
          </w:hyperlink>
        </w:p>
        <w:p w14:paraId="521A5F86" w14:textId="5C897A4C" w:rsidR="00C325AB" w:rsidRDefault="00C325AB">
          <w:pPr>
            <w:pStyle w:val="TOC4"/>
            <w:tabs>
              <w:tab w:val="right" w:leader="dot" w:pos="9350"/>
            </w:tabs>
            <w:rPr>
              <w:rFonts w:eastAsiaTheme="minorEastAsia"/>
              <w:noProof/>
              <w:lang w:eastAsia="en-CA"/>
            </w:rPr>
          </w:pPr>
          <w:hyperlink w:anchor="_Toc207194820" w:history="1">
            <w:r w:rsidRPr="00324CEF">
              <w:rPr>
                <w:rStyle w:val="Hyperlink"/>
                <w:rFonts w:ascii="Calibri" w:eastAsia="Calibri" w:hAnsi="Calibri" w:cs="Calibri"/>
                <w:b/>
                <w:bCs/>
                <w:noProof/>
              </w:rPr>
              <w:t>1.14.2.13 Pet Food and Supplies</w:t>
            </w:r>
            <w:r>
              <w:rPr>
                <w:noProof/>
                <w:webHidden/>
              </w:rPr>
              <w:tab/>
            </w:r>
            <w:r>
              <w:rPr>
                <w:noProof/>
                <w:webHidden/>
              </w:rPr>
              <w:fldChar w:fldCharType="begin"/>
            </w:r>
            <w:r>
              <w:rPr>
                <w:noProof/>
                <w:webHidden/>
              </w:rPr>
              <w:instrText xml:space="preserve"> PAGEREF _Toc207194820 \h </w:instrText>
            </w:r>
            <w:r>
              <w:rPr>
                <w:noProof/>
                <w:webHidden/>
              </w:rPr>
            </w:r>
            <w:r>
              <w:rPr>
                <w:noProof/>
                <w:webHidden/>
              </w:rPr>
              <w:fldChar w:fldCharType="separate"/>
            </w:r>
            <w:r>
              <w:rPr>
                <w:noProof/>
                <w:webHidden/>
              </w:rPr>
              <w:t>31</w:t>
            </w:r>
            <w:r>
              <w:rPr>
                <w:noProof/>
                <w:webHidden/>
              </w:rPr>
              <w:fldChar w:fldCharType="end"/>
            </w:r>
          </w:hyperlink>
        </w:p>
        <w:p w14:paraId="58CF6D9F" w14:textId="397E5AA1" w:rsidR="00C325AB" w:rsidRDefault="00C325AB">
          <w:pPr>
            <w:pStyle w:val="TOC3"/>
            <w:tabs>
              <w:tab w:val="right" w:leader="dot" w:pos="9350"/>
            </w:tabs>
            <w:rPr>
              <w:rFonts w:eastAsiaTheme="minorEastAsia"/>
              <w:noProof/>
              <w:lang w:eastAsia="en-CA"/>
            </w:rPr>
          </w:pPr>
          <w:hyperlink w:anchor="_Toc207194821" w:history="1">
            <w:r w:rsidRPr="00324CEF">
              <w:rPr>
                <w:rStyle w:val="Hyperlink"/>
                <w:rFonts w:ascii="Calibri" w:eastAsia="Calibri" w:hAnsi="Calibri" w:cs="Calibri"/>
                <w:b/>
                <w:bCs/>
                <w:noProof/>
              </w:rPr>
              <w:t>1.14.3 Cigarettes and Cigars</w:t>
            </w:r>
            <w:r>
              <w:rPr>
                <w:noProof/>
                <w:webHidden/>
              </w:rPr>
              <w:tab/>
            </w:r>
            <w:r>
              <w:rPr>
                <w:noProof/>
                <w:webHidden/>
              </w:rPr>
              <w:fldChar w:fldCharType="begin"/>
            </w:r>
            <w:r>
              <w:rPr>
                <w:noProof/>
                <w:webHidden/>
              </w:rPr>
              <w:instrText xml:space="preserve"> PAGEREF _Toc207194821 \h </w:instrText>
            </w:r>
            <w:r>
              <w:rPr>
                <w:noProof/>
                <w:webHidden/>
              </w:rPr>
            </w:r>
            <w:r>
              <w:rPr>
                <w:noProof/>
                <w:webHidden/>
              </w:rPr>
              <w:fldChar w:fldCharType="separate"/>
            </w:r>
            <w:r>
              <w:rPr>
                <w:noProof/>
                <w:webHidden/>
              </w:rPr>
              <w:t>32</w:t>
            </w:r>
            <w:r>
              <w:rPr>
                <w:noProof/>
                <w:webHidden/>
              </w:rPr>
              <w:fldChar w:fldCharType="end"/>
            </w:r>
          </w:hyperlink>
        </w:p>
        <w:p w14:paraId="28AD53B7" w14:textId="082DF9F9" w:rsidR="00C325AB" w:rsidRDefault="00C325AB">
          <w:pPr>
            <w:pStyle w:val="TOC3"/>
            <w:tabs>
              <w:tab w:val="right" w:leader="dot" w:pos="9350"/>
            </w:tabs>
            <w:rPr>
              <w:rFonts w:eastAsiaTheme="minorEastAsia"/>
              <w:noProof/>
              <w:lang w:eastAsia="en-CA"/>
            </w:rPr>
          </w:pPr>
          <w:hyperlink w:anchor="_Toc207194822" w:history="1">
            <w:r w:rsidRPr="00324CEF">
              <w:rPr>
                <w:rStyle w:val="Hyperlink"/>
                <w:rFonts w:ascii="Calibri" w:eastAsia="Calibri" w:hAnsi="Calibri" w:cs="Calibri"/>
                <w:b/>
                <w:bCs/>
                <w:noProof/>
              </w:rPr>
              <w:t>1.14.4 Non-Food Items and Household Supplies</w:t>
            </w:r>
            <w:r>
              <w:rPr>
                <w:noProof/>
                <w:webHidden/>
              </w:rPr>
              <w:tab/>
            </w:r>
            <w:r>
              <w:rPr>
                <w:noProof/>
                <w:webHidden/>
              </w:rPr>
              <w:fldChar w:fldCharType="begin"/>
            </w:r>
            <w:r>
              <w:rPr>
                <w:noProof/>
                <w:webHidden/>
              </w:rPr>
              <w:instrText xml:space="preserve"> PAGEREF _Toc207194822 \h </w:instrText>
            </w:r>
            <w:r>
              <w:rPr>
                <w:noProof/>
                <w:webHidden/>
              </w:rPr>
            </w:r>
            <w:r>
              <w:rPr>
                <w:noProof/>
                <w:webHidden/>
              </w:rPr>
              <w:fldChar w:fldCharType="separate"/>
            </w:r>
            <w:r>
              <w:rPr>
                <w:noProof/>
                <w:webHidden/>
              </w:rPr>
              <w:t>32</w:t>
            </w:r>
            <w:r>
              <w:rPr>
                <w:noProof/>
                <w:webHidden/>
              </w:rPr>
              <w:fldChar w:fldCharType="end"/>
            </w:r>
          </w:hyperlink>
        </w:p>
        <w:p w14:paraId="1C715CFD" w14:textId="0F9DF943" w:rsidR="00C325AB" w:rsidRDefault="00C325AB">
          <w:pPr>
            <w:pStyle w:val="TOC3"/>
            <w:tabs>
              <w:tab w:val="right" w:leader="dot" w:pos="9350"/>
            </w:tabs>
            <w:rPr>
              <w:rFonts w:eastAsiaTheme="minorEastAsia"/>
              <w:noProof/>
              <w:lang w:eastAsia="en-CA"/>
            </w:rPr>
          </w:pPr>
          <w:hyperlink w:anchor="_Toc207194823" w:history="1">
            <w:r w:rsidRPr="00324CEF">
              <w:rPr>
                <w:rStyle w:val="Hyperlink"/>
                <w:rFonts w:ascii="Calibri" w:eastAsia="Calibri" w:hAnsi="Calibri" w:cs="Calibri"/>
                <w:b/>
                <w:bCs/>
                <w:noProof/>
              </w:rPr>
              <w:t>1.14.5 Items to bring in shipment</w:t>
            </w:r>
            <w:r>
              <w:rPr>
                <w:noProof/>
                <w:webHidden/>
              </w:rPr>
              <w:tab/>
            </w:r>
            <w:r>
              <w:rPr>
                <w:noProof/>
                <w:webHidden/>
              </w:rPr>
              <w:fldChar w:fldCharType="begin"/>
            </w:r>
            <w:r>
              <w:rPr>
                <w:noProof/>
                <w:webHidden/>
              </w:rPr>
              <w:instrText xml:space="preserve"> PAGEREF _Toc207194823 \h </w:instrText>
            </w:r>
            <w:r>
              <w:rPr>
                <w:noProof/>
                <w:webHidden/>
              </w:rPr>
            </w:r>
            <w:r>
              <w:rPr>
                <w:noProof/>
                <w:webHidden/>
              </w:rPr>
              <w:fldChar w:fldCharType="separate"/>
            </w:r>
            <w:r>
              <w:rPr>
                <w:noProof/>
                <w:webHidden/>
              </w:rPr>
              <w:t>33</w:t>
            </w:r>
            <w:r>
              <w:rPr>
                <w:noProof/>
                <w:webHidden/>
              </w:rPr>
              <w:fldChar w:fldCharType="end"/>
            </w:r>
          </w:hyperlink>
        </w:p>
        <w:p w14:paraId="440910A7" w14:textId="7F8AD460" w:rsidR="00C325AB" w:rsidRDefault="00C325AB">
          <w:pPr>
            <w:pStyle w:val="TOC2"/>
            <w:tabs>
              <w:tab w:val="right" w:leader="dot" w:pos="9350"/>
            </w:tabs>
            <w:rPr>
              <w:rFonts w:eastAsiaTheme="minorEastAsia"/>
              <w:noProof/>
              <w:lang w:eastAsia="en-CA"/>
            </w:rPr>
          </w:pPr>
          <w:hyperlink w:anchor="_Toc207194824" w:history="1">
            <w:r w:rsidRPr="00324CEF">
              <w:rPr>
                <w:rStyle w:val="Hyperlink"/>
                <w:rFonts w:ascii="Calibri" w:eastAsia="Calibri" w:hAnsi="Calibri" w:cs="Calibri"/>
                <w:b/>
                <w:bCs/>
                <w:noProof/>
              </w:rPr>
              <w:t>1.15 Sports and Recreation</w:t>
            </w:r>
            <w:r>
              <w:rPr>
                <w:noProof/>
                <w:webHidden/>
              </w:rPr>
              <w:tab/>
            </w:r>
            <w:r>
              <w:rPr>
                <w:noProof/>
                <w:webHidden/>
              </w:rPr>
              <w:fldChar w:fldCharType="begin"/>
            </w:r>
            <w:r>
              <w:rPr>
                <w:noProof/>
                <w:webHidden/>
              </w:rPr>
              <w:instrText xml:space="preserve"> PAGEREF _Toc207194824 \h </w:instrText>
            </w:r>
            <w:r>
              <w:rPr>
                <w:noProof/>
                <w:webHidden/>
              </w:rPr>
            </w:r>
            <w:r>
              <w:rPr>
                <w:noProof/>
                <w:webHidden/>
              </w:rPr>
              <w:fldChar w:fldCharType="separate"/>
            </w:r>
            <w:r>
              <w:rPr>
                <w:noProof/>
                <w:webHidden/>
              </w:rPr>
              <w:t>34</w:t>
            </w:r>
            <w:r>
              <w:rPr>
                <w:noProof/>
                <w:webHidden/>
              </w:rPr>
              <w:fldChar w:fldCharType="end"/>
            </w:r>
          </w:hyperlink>
        </w:p>
        <w:p w14:paraId="2AD0C018" w14:textId="53759939" w:rsidR="00C325AB" w:rsidRDefault="00C325AB">
          <w:pPr>
            <w:pStyle w:val="TOC3"/>
            <w:tabs>
              <w:tab w:val="right" w:leader="dot" w:pos="9350"/>
            </w:tabs>
            <w:rPr>
              <w:rFonts w:eastAsiaTheme="minorEastAsia"/>
              <w:noProof/>
              <w:lang w:eastAsia="en-CA"/>
            </w:rPr>
          </w:pPr>
          <w:hyperlink w:anchor="_Toc207194825" w:history="1">
            <w:r w:rsidRPr="00324CEF">
              <w:rPr>
                <w:rStyle w:val="Hyperlink"/>
                <w:rFonts w:ascii="Calibri" w:eastAsia="Calibri" w:hAnsi="Calibri" w:cs="Calibri"/>
                <w:b/>
                <w:bCs/>
                <w:noProof/>
              </w:rPr>
              <w:t>1.15.1 Baseball</w:t>
            </w:r>
            <w:r>
              <w:rPr>
                <w:noProof/>
                <w:webHidden/>
              </w:rPr>
              <w:tab/>
            </w:r>
            <w:r>
              <w:rPr>
                <w:noProof/>
                <w:webHidden/>
              </w:rPr>
              <w:fldChar w:fldCharType="begin"/>
            </w:r>
            <w:r>
              <w:rPr>
                <w:noProof/>
                <w:webHidden/>
              </w:rPr>
              <w:instrText xml:space="preserve"> PAGEREF _Toc207194825 \h </w:instrText>
            </w:r>
            <w:r>
              <w:rPr>
                <w:noProof/>
                <w:webHidden/>
              </w:rPr>
            </w:r>
            <w:r>
              <w:rPr>
                <w:noProof/>
                <w:webHidden/>
              </w:rPr>
              <w:fldChar w:fldCharType="separate"/>
            </w:r>
            <w:r>
              <w:rPr>
                <w:noProof/>
                <w:webHidden/>
              </w:rPr>
              <w:t>34</w:t>
            </w:r>
            <w:r>
              <w:rPr>
                <w:noProof/>
                <w:webHidden/>
              </w:rPr>
              <w:fldChar w:fldCharType="end"/>
            </w:r>
          </w:hyperlink>
        </w:p>
        <w:p w14:paraId="25662200" w14:textId="1D7F7340" w:rsidR="00C325AB" w:rsidRDefault="00C325AB">
          <w:pPr>
            <w:pStyle w:val="TOC3"/>
            <w:tabs>
              <w:tab w:val="right" w:leader="dot" w:pos="9350"/>
            </w:tabs>
            <w:rPr>
              <w:rFonts w:eastAsiaTheme="minorEastAsia"/>
              <w:noProof/>
              <w:lang w:eastAsia="en-CA"/>
            </w:rPr>
          </w:pPr>
          <w:hyperlink w:anchor="_Toc207194826" w:history="1">
            <w:r w:rsidRPr="00324CEF">
              <w:rPr>
                <w:rStyle w:val="Hyperlink"/>
                <w:rFonts w:ascii="Calibri" w:eastAsia="Calibri Light" w:hAnsi="Calibri" w:cs="Calibri"/>
                <w:b/>
                <w:bCs/>
                <w:noProof/>
              </w:rPr>
              <w:t xml:space="preserve">1.15.2 </w:t>
            </w:r>
            <w:r w:rsidRPr="00324CEF">
              <w:rPr>
                <w:rStyle w:val="Hyperlink"/>
                <w:rFonts w:ascii="Calibri" w:hAnsi="Calibri" w:cs="Calibri"/>
                <w:b/>
                <w:bCs/>
                <w:noProof/>
              </w:rPr>
              <w:t>Billiards and Pool</w:t>
            </w:r>
            <w:r>
              <w:rPr>
                <w:noProof/>
                <w:webHidden/>
              </w:rPr>
              <w:tab/>
            </w:r>
            <w:r>
              <w:rPr>
                <w:noProof/>
                <w:webHidden/>
              </w:rPr>
              <w:fldChar w:fldCharType="begin"/>
            </w:r>
            <w:r>
              <w:rPr>
                <w:noProof/>
                <w:webHidden/>
              </w:rPr>
              <w:instrText xml:space="preserve"> PAGEREF _Toc207194826 \h </w:instrText>
            </w:r>
            <w:r>
              <w:rPr>
                <w:noProof/>
                <w:webHidden/>
              </w:rPr>
            </w:r>
            <w:r>
              <w:rPr>
                <w:noProof/>
                <w:webHidden/>
              </w:rPr>
              <w:fldChar w:fldCharType="separate"/>
            </w:r>
            <w:r>
              <w:rPr>
                <w:noProof/>
                <w:webHidden/>
              </w:rPr>
              <w:t>34</w:t>
            </w:r>
            <w:r>
              <w:rPr>
                <w:noProof/>
                <w:webHidden/>
              </w:rPr>
              <w:fldChar w:fldCharType="end"/>
            </w:r>
          </w:hyperlink>
        </w:p>
        <w:p w14:paraId="5A332633" w14:textId="53438F8E" w:rsidR="00C325AB" w:rsidRDefault="00C325AB">
          <w:pPr>
            <w:pStyle w:val="TOC3"/>
            <w:tabs>
              <w:tab w:val="right" w:leader="dot" w:pos="9350"/>
            </w:tabs>
            <w:rPr>
              <w:rFonts w:eastAsiaTheme="minorEastAsia"/>
              <w:noProof/>
              <w:lang w:eastAsia="en-CA"/>
            </w:rPr>
          </w:pPr>
          <w:hyperlink w:anchor="_Toc207194827" w:history="1">
            <w:r w:rsidRPr="00324CEF">
              <w:rPr>
                <w:rStyle w:val="Hyperlink"/>
                <w:rFonts w:ascii="Calibri" w:eastAsia="Calibri Light" w:hAnsi="Calibri" w:cs="Calibri"/>
                <w:b/>
                <w:bCs/>
                <w:noProof/>
              </w:rPr>
              <w:t>1.15.3 Boxing</w:t>
            </w:r>
            <w:r>
              <w:rPr>
                <w:noProof/>
                <w:webHidden/>
              </w:rPr>
              <w:tab/>
            </w:r>
            <w:r>
              <w:rPr>
                <w:noProof/>
                <w:webHidden/>
              </w:rPr>
              <w:fldChar w:fldCharType="begin"/>
            </w:r>
            <w:r>
              <w:rPr>
                <w:noProof/>
                <w:webHidden/>
              </w:rPr>
              <w:instrText xml:space="preserve"> PAGEREF _Toc207194827 \h </w:instrText>
            </w:r>
            <w:r>
              <w:rPr>
                <w:noProof/>
                <w:webHidden/>
              </w:rPr>
            </w:r>
            <w:r>
              <w:rPr>
                <w:noProof/>
                <w:webHidden/>
              </w:rPr>
              <w:fldChar w:fldCharType="separate"/>
            </w:r>
            <w:r>
              <w:rPr>
                <w:noProof/>
                <w:webHidden/>
              </w:rPr>
              <w:t>35</w:t>
            </w:r>
            <w:r>
              <w:rPr>
                <w:noProof/>
                <w:webHidden/>
              </w:rPr>
              <w:fldChar w:fldCharType="end"/>
            </w:r>
          </w:hyperlink>
        </w:p>
        <w:p w14:paraId="774D6850" w14:textId="7A3AFD6E" w:rsidR="00C325AB" w:rsidRDefault="00C325AB">
          <w:pPr>
            <w:pStyle w:val="TOC3"/>
            <w:tabs>
              <w:tab w:val="right" w:leader="dot" w:pos="9350"/>
            </w:tabs>
            <w:rPr>
              <w:rFonts w:eastAsiaTheme="minorEastAsia"/>
              <w:noProof/>
              <w:lang w:eastAsia="en-CA"/>
            </w:rPr>
          </w:pPr>
          <w:hyperlink w:anchor="_Toc207194828" w:history="1">
            <w:r w:rsidRPr="00324CEF">
              <w:rPr>
                <w:rStyle w:val="Hyperlink"/>
                <w:rFonts w:ascii="Calibri" w:eastAsia="Calibri" w:hAnsi="Calibri" w:cs="Calibri"/>
                <w:b/>
                <w:bCs/>
                <w:noProof/>
              </w:rPr>
              <w:t>1.15.4 Courses</w:t>
            </w:r>
            <w:r>
              <w:rPr>
                <w:noProof/>
                <w:webHidden/>
              </w:rPr>
              <w:tab/>
            </w:r>
            <w:r>
              <w:rPr>
                <w:noProof/>
                <w:webHidden/>
              </w:rPr>
              <w:fldChar w:fldCharType="begin"/>
            </w:r>
            <w:r>
              <w:rPr>
                <w:noProof/>
                <w:webHidden/>
              </w:rPr>
              <w:instrText xml:space="preserve"> PAGEREF _Toc207194828 \h </w:instrText>
            </w:r>
            <w:r>
              <w:rPr>
                <w:noProof/>
                <w:webHidden/>
              </w:rPr>
            </w:r>
            <w:r>
              <w:rPr>
                <w:noProof/>
                <w:webHidden/>
              </w:rPr>
              <w:fldChar w:fldCharType="separate"/>
            </w:r>
            <w:r>
              <w:rPr>
                <w:noProof/>
                <w:webHidden/>
              </w:rPr>
              <w:t>35</w:t>
            </w:r>
            <w:r>
              <w:rPr>
                <w:noProof/>
                <w:webHidden/>
              </w:rPr>
              <w:fldChar w:fldCharType="end"/>
            </w:r>
          </w:hyperlink>
        </w:p>
        <w:p w14:paraId="6FA7B394" w14:textId="1A624F6D" w:rsidR="00C325AB" w:rsidRDefault="00C325AB">
          <w:pPr>
            <w:pStyle w:val="TOC3"/>
            <w:tabs>
              <w:tab w:val="right" w:leader="dot" w:pos="9350"/>
            </w:tabs>
            <w:rPr>
              <w:rFonts w:eastAsiaTheme="minorEastAsia"/>
              <w:noProof/>
              <w:lang w:eastAsia="en-CA"/>
            </w:rPr>
          </w:pPr>
          <w:hyperlink w:anchor="_Toc207194829" w:history="1">
            <w:r w:rsidRPr="00324CEF">
              <w:rPr>
                <w:rStyle w:val="Hyperlink"/>
                <w:rFonts w:ascii="Calibri" w:eastAsia="Calibri" w:hAnsi="Calibri" w:cs="Calibri"/>
                <w:b/>
                <w:bCs/>
                <w:noProof/>
              </w:rPr>
              <w:t>1.15.5 Club Habana</w:t>
            </w:r>
            <w:r>
              <w:rPr>
                <w:noProof/>
                <w:webHidden/>
              </w:rPr>
              <w:tab/>
            </w:r>
            <w:r>
              <w:rPr>
                <w:noProof/>
                <w:webHidden/>
              </w:rPr>
              <w:fldChar w:fldCharType="begin"/>
            </w:r>
            <w:r>
              <w:rPr>
                <w:noProof/>
                <w:webHidden/>
              </w:rPr>
              <w:instrText xml:space="preserve"> PAGEREF _Toc207194829 \h </w:instrText>
            </w:r>
            <w:r>
              <w:rPr>
                <w:noProof/>
                <w:webHidden/>
              </w:rPr>
            </w:r>
            <w:r>
              <w:rPr>
                <w:noProof/>
                <w:webHidden/>
              </w:rPr>
              <w:fldChar w:fldCharType="separate"/>
            </w:r>
            <w:r>
              <w:rPr>
                <w:noProof/>
                <w:webHidden/>
              </w:rPr>
              <w:t>35</w:t>
            </w:r>
            <w:r>
              <w:rPr>
                <w:noProof/>
                <w:webHidden/>
              </w:rPr>
              <w:fldChar w:fldCharType="end"/>
            </w:r>
          </w:hyperlink>
        </w:p>
        <w:p w14:paraId="0FA131F9" w14:textId="051DE0E8" w:rsidR="00C325AB" w:rsidRDefault="00C325AB">
          <w:pPr>
            <w:pStyle w:val="TOC3"/>
            <w:tabs>
              <w:tab w:val="right" w:leader="dot" w:pos="9350"/>
            </w:tabs>
            <w:rPr>
              <w:rFonts w:eastAsiaTheme="minorEastAsia"/>
              <w:noProof/>
              <w:lang w:eastAsia="en-CA"/>
            </w:rPr>
          </w:pPr>
          <w:hyperlink w:anchor="_Toc207194830" w:history="1">
            <w:r w:rsidRPr="00324CEF">
              <w:rPr>
                <w:rStyle w:val="Hyperlink"/>
                <w:rFonts w:ascii="Calibri" w:eastAsia="Calibri" w:hAnsi="Calibri" w:cs="Calibri"/>
                <w:b/>
                <w:bCs/>
                <w:noProof/>
              </w:rPr>
              <w:t>1.15.6 Dance</w:t>
            </w:r>
            <w:r>
              <w:rPr>
                <w:noProof/>
                <w:webHidden/>
              </w:rPr>
              <w:tab/>
            </w:r>
            <w:r>
              <w:rPr>
                <w:noProof/>
                <w:webHidden/>
              </w:rPr>
              <w:fldChar w:fldCharType="begin"/>
            </w:r>
            <w:r>
              <w:rPr>
                <w:noProof/>
                <w:webHidden/>
              </w:rPr>
              <w:instrText xml:space="preserve"> PAGEREF _Toc207194830 \h </w:instrText>
            </w:r>
            <w:r>
              <w:rPr>
                <w:noProof/>
                <w:webHidden/>
              </w:rPr>
            </w:r>
            <w:r>
              <w:rPr>
                <w:noProof/>
                <w:webHidden/>
              </w:rPr>
              <w:fldChar w:fldCharType="separate"/>
            </w:r>
            <w:r>
              <w:rPr>
                <w:noProof/>
                <w:webHidden/>
              </w:rPr>
              <w:t>36</w:t>
            </w:r>
            <w:r>
              <w:rPr>
                <w:noProof/>
                <w:webHidden/>
              </w:rPr>
              <w:fldChar w:fldCharType="end"/>
            </w:r>
          </w:hyperlink>
        </w:p>
        <w:p w14:paraId="3606E504" w14:textId="3C3FC41F" w:rsidR="00C325AB" w:rsidRDefault="00C325AB">
          <w:pPr>
            <w:pStyle w:val="TOC3"/>
            <w:tabs>
              <w:tab w:val="right" w:leader="dot" w:pos="9350"/>
            </w:tabs>
            <w:rPr>
              <w:rFonts w:eastAsiaTheme="minorEastAsia"/>
              <w:noProof/>
              <w:lang w:eastAsia="en-CA"/>
            </w:rPr>
          </w:pPr>
          <w:hyperlink w:anchor="_Toc207194831" w:history="1">
            <w:r w:rsidRPr="00324CEF">
              <w:rPr>
                <w:rStyle w:val="Hyperlink"/>
                <w:rFonts w:ascii="Calibri" w:eastAsia="Calibri" w:hAnsi="Calibri" w:cs="Calibri"/>
                <w:b/>
                <w:bCs/>
                <w:noProof/>
              </w:rPr>
              <w:t>1.15.7 Darts</w:t>
            </w:r>
            <w:r>
              <w:rPr>
                <w:noProof/>
                <w:webHidden/>
              </w:rPr>
              <w:tab/>
            </w:r>
            <w:r>
              <w:rPr>
                <w:noProof/>
                <w:webHidden/>
              </w:rPr>
              <w:fldChar w:fldCharType="begin"/>
            </w:r>
            <w:r>
              <w:rPr>
                <w:noProof/>
                <w:webHidden/>
              </w:rPr>
              <w:instrText xml:space="preserve"> PAGEREF _Toc207194831 \h </w:instrText>
            </w:r>
            <w:r>
              <w:rPr>
                <w:noProof/>
                <w:webHidden/>
              </w:rPr>
            </w:r>
            <w:r>
              <w:rPr>
                <w:noProof/>
                <w:webHidden/>
              </w:rPr>
              <w:fldChar w:fldCharType="separate"/>
            </w:r>
            <w:r>
              <w:rPr>
                <w:noProof/>
                <w:webHidden/>
              </w:rPr>
              <w:t>36</w:t>
            </w:r>
            <w:r>
              <w:rPr>
                <w:noProof/>
                <w:webHidden/>
              </w:rPr>
              <w:fldChar w:fldCharType="end"/>
            </w:r>
          </w:hyperlink>
        </w:p>
        <w:p w14:paraId="418C8FD6" w14:textId="24617CC5" w:rsidR="00C325AB" w:rsidRDefault="00C325AB">
          <w:pPr>
            <w:pStyle w:val="TOC3"/>
            <w:tabs>
              <w:tab w:val="right" w:leader="dot" w:pos="9350"/>
            </w:tabs>
            <w:rPr>
              <w:rFonts w:eastAsiaTheme="minorEastAsia"/>
              <w:noProof/>
              <w:lang w:eastAsia="en-CA"/>
            </w:rPr>
          </w:pPr>
          <w:hyperlink w:anchor="_Toc207194832" w:history="1">
            <w:r w:rsidRPr="00324CEF">
              <w:rPr>
                <w:rStyle w:val="Hyperlink"/>
                <w:rFonts w:ascii="Calibri" w:eastAsia="Calibri" w:hAnsi="Calibri" w:cs="Calibri"/>
                <w:b/>
                <w:bCs/>
                <w:noProof/>
              </w:rPr>
              <w:t>1.15.8 Fishing</w:t>
            </w:r>
            <w:r>
              <w:rPr>
                <w:noProof/>
                <w:webHidden/>
              </w:rPr>
              <w:tab/>
            </w:r>
            <w:r>
              <w:rPr>
                <w:noProof/>
                <w:webHidden/>
              </w:rPr>
              <w:fldChar w:fldCharType="begin"/>
            </w:r>
            <w:r>
              <w:rPr>
                <w:noProof/>
                <w:webHidden/>
              </w:rPr>
              <w:instrText xml:space="preserve"> PAGEREF _Toc207194832 \h </w:instrText>
            </w:r>
            <w:r>
              <w:rPr>
                <w:noProof/>
                <w:webHidden/>
              </w:rPr>
            </w:r>
            <w:r>
              <w:rPr>
                <w:noProof/>
                <w:webHidden/>
              </w:rPr>
              <w:fldChar w:fldCharType="separate"/>
            </w:r>
            <w:r>
              <w:rPr>
                <w:noProof/>
                <w:webHidden/>
              </w:rPr>
              <w:t>36</w:t>
            </w:r>
            <w:r>
              <w:rPr>
                <w:noProof/>
                <w:webHidden/>
              </w:rPr>
              <w:fldChar w:fldCharType="end"/>
            </w:r>
          </w:hyperlink>
        </w:p>
        <w:p w14:paraId="4876E639" w14:textId="4D86AAEC" w:rsidR="00C325AB" w:rsidRDefault="00C325AB">
          <w:pPr>
            <w:pStyle w:val="TOC3"/>
            <w:tabs>
              <w:tab w:val="right" w:leader="dot" w:pos="9350"/>
            </w:tabs>
            <w:rPr>
              <w:rFonts w:eastAsiaTheme="minorEastAsia"/>
              <w:noProof/>
              <w:lang w:eastAsia="en-CA"/>
            </w:rPr>
          </w:pPr>
          <w:hyperlink w:anchor="_Toc207194833" w:history="1">
            <w:r w:rsidRPr="00324CEF">
              <w:rPr>
                <w:rStyle w:val="Hyperlink"/>
                <w:rFonts w:ascii="Calibri" w:eastAsia="Calibri" w:hAnsi="Calibri" w:cs="Calibri"/>
                <w:b/>
                <w:bCs/>
                <w:noProof/>
              </w:rPr>
              <w:t>1.15.9 Golf</w:t>
            </w:r>
            <w:r>
              <w:rPr>
                <w:noProof/>
                <w:webHidden/>
              </w:rPr>
              <w:tab/>
            </w:r>
            <w:r>
              <w:rPr>
                <w:noProof/>
                <w:webHidden/>
              </w:rPr>
              <w:fldChar w:fldCharType="begin"/>
            </w:r>
            <w:r>
              <w:rPr>
                <w:noProof/>
                <w:webHidden/>
              </w:rPr>
              <w:instrText xml:space="preserve"> PAGEREF _Toc207194833 \h </w:instrText>
            </w:r>
            <w:r>
              <w:rPr>
                <w:noProof/>
                <w:webHidden/>
              </w:rPr>
            </w:r>
            <w:r>
              <w:rPr>
                <w:noProof/>
                <w:webHidden/>
              </w:rPr>
              <w:fldChar w:fldCharType="separate"/>
            </w:r>
            <w:r>
              <w:rPr>
                <w:noProof/>
                <w:webHidden/>
              </w:rPr>
              <w:t>36</w:t>
            </w:r>
            <w:r>
              <w:rPr>
                <w:noProof/>
                <w:webHidden/>
              </w:rPr>
              <w:fldChar w:fldCharType="end"/>
            </w:r>
          </w:hyperlink>
        </w:p>
        <w:p w14:paraId="146AFE9D" w14:textId="45AC3B74" w:rsidR="00C325AB" w:rsidRDefault="00C325AB">
          <w:pPr>
            <w:pStyle w:val="TOC3"/>
            <w:tabs>
              <w:tab w:val="right" w:leader="dot" w:pos="9350"/>
            </w:tabs>
            <w:rPr>
              <w:rFonts w:eastAsiaTheme="minorEastAsia"/>
              <w:noProof/>
              <w:lang w:eastAsia="en-CA"/>
            </w:rPr>
          </w:pPr>
          <w:hyperlink w:anchor="_Toc207194834" w:history="1">
            <w:r w:rsidRPr="00324CEF">
              <w:rPr>
                <w:rStyle w:val="Hyperlink"/>
                <w:rFonts w:ascii="Calibri" w:eastAsia="Calibri" w:hAnsi="Calibri" w:cs="Calibri"/>
                <w:b/>
                <w:bCs/>
                <w:noProof/>
              </w:rPr>
              <w:t>1.15.10 Gyms</w:t>
            </w:r>
            <w:r>
              <w:rPr>
                <w:noProof/>
                <w:webHidden/>
              </w:rPr>
              <w:tab/>
            </w:r>
            <w:r>
              <w:rPr>
                <w:noProof/>
                <w:webHidden/>
              </w:rPr>
              <w:fldChar w:fldCharType="begin"/>
            </w:r>
            <w:r>
              <w:rPr>
                <w:noProof/>
                <w:webHidden/>
              </w:rPr>
              <w:instrText xml:space="preserve"> PAGEREF _Toc207194834 \h </w:instrText>
            </w:r>
            <w:r>
              <w:rPr>
                <w:noProof/>
                <w:webHidden/>
              </w:rPr>
            </w:r>
            <w:r>
              <w:rPr>
                <w:noProof/>
                <w:webHidden/>
              </w:rPr>
              <w:fldChar w:fldCharType="separate"/>
            </w:r>
            <w:r>
              <w:rPr>
                <w:noProof/>
                <w:webHidden/>
              </w:rPr>
              <w:t>37</w:t>
            </w:r>
            <w:r>
              <w:rPr>
                <w:noProof/>
                <w:webHidden/>
              </w:rPr>
              <w:fldChar w:fldCharType="end"/>
            </w:r>
          </w:hyperlink>
        </w:p>
        <w:p w14:paraId="67B681B5" w14:textId="4FF610AB" w:rsidR="00C325AB" w:rsidRDefault="00C325AB">
          <w:pPr>
            <w:pStyle w:val="TOC3"/>
            <w:tabs>
              <w:tab w:val="right" w:leader="dot" w:pos="9350"/>
            </w:tabs>
            <w:rPr>
              <w:rFonts w:eastAsiaTheme="minorEastAsia"/>
              <w:noProof/>
              <w:lang w:eastAsia="en-CA"/>
            </w:rPr>
          </w:pPr>
          <w:hyperlink w:anchor="_Toc207194835" w:history="1">
            <w:r w:rsidRPr="00324CEF">
              <w:rPr>
                <w:rStyle w:val="Hyperlink"/>
                <w:rFonts w:ascii="Calibri" w:eastAsia="Calibri" w:hAnsi="Calibri" w:cs="Calibri"/>
                <w:b/>
                <w:bCs/>
                <w:noProof/>
              </w:rPr>
              <w:t>1.15.11 Horseback Riding</w:t>
            </w:r>
            <w:r>
              <w:rPr>
                <w:noProof/>
                <w:webHidden/>
              </w:rPr>
              <w:tab/>
            </w:r>
            <w:r>
              <w:rPr>
                <w:noProof/>
                <w:webHidden/>
              </w:rPr>
              <w:fldChar w:fldCharType="begin"/>
            </w:r>
            <w:r>
              <w:rPr>
                <w:noProof/>
                <w:webHidden/>
              </w:rPr>
              <w:instrText xml:space="preserve"> PAGEREF _Toc207194835 \h </w:instrText>
            </w:r>
            <w:r>
              <w:rPr>
                <w:noProof/>
                <w:webHidden/>
              </w:rPr>
            </w:r>
            <w:r>
              <w:rPr>
                <w:noProof/>
                <w:webHidden/>
              </w:rPr>
              <w:fldChar w:fldCharType="separate"/>
            </w:r>
            <w:r>
              <w:rPr>
                <w:noProof/>
                <w:webHidden/>
              </w:rPr>
              <w:t>37</w:t>
            </w:r>
            <w:r>
              <w:rPr>
                <w:noProof/>
                <w:webHidden/>
              </w:rPr>
              <w:fldChar w:fldCharType="end"/>
            </w:r>
          </w:hyperlink>
        </w:p>
        <w:p w14:paraId="5F9AF131" w14:textId="128598A0" w:rsidR="00C325AB" w:rsidRDefault="00C325AB">
          <w:pPr>
            <w:pStyle w:val="TOC3"/>
            <w:tabs>
              <w:tab w:val="right" w:leader="dot" w:pos="9350"/>
            </w:tabs>
            <w:rPr>
              <w:rFonts w:eastAsiaTheme="minorEastAsia"/>
              <w:noProof/>
              <w:lang w:eastAsia="en-CA"/>
            </w:rPr>
          </w:pPr>
          <w:hyperlink w:anchor="_Toc207194836" w:history="1">
            <w:r w:rsidRPr="00324CEF">
              <w:rPr>
                <w:rStyle w:val="Hyperlink"/>
                <w:rFonts w:ascii="Calibri" w:eastAsia="Calibri" w:hAnsi="Calibri" w:cs="Calibri"/>
                <w:b/>
                <w:bCs/>
                <w:noProof/>
              </w:rPr>
              <w:t>1.15.12 Outdoor Activities</w:t>
            </w:r>
            <w:r>
              <w:rPr>
                <w:noProof/>
                <w:webHidden/>
              </w:rPr>
              <w:tab/>
            </w:r>
            <w:r>
              <w:rPr>
                <w:noProof/>
                <w:webHidden/>
              </w:rPr>
              <w:fldChar w:fldCharType="begin"/>
            </w:r>
            <w:r>
              <w:rPr>
                <w:noProof/>
                <w:webHidden/>
              </w:rPr>
              <w:instrText xml:space="preserve"> PAGEREF _Toc207194836 \h </w:instrText>
            </w:r>
            <w:r>
              <w:rPr>
                <w:noProof/>
                <w:webHidden/>
              </w:rPr>
            </w:r>
            <w:r>
              <w:rPr>
                <w:noProof/>
                <w:webHidden/>
              </w:rPr>
              <w:fldChar w:fldCharType="separate"/>
            </w:r>
            <w:r>
              <w:rPr>
                <w:noProof/>
                <w:webHidden/>
              </w:rPr>
              <w:t>38</w:t>
            </w:r>
            <w:r>
              <w:rPr>
                <w:noProof/>
                <w:webHidden/>
              </w:rPr>
              <w:fldChar w:fldCharType="end"/>
            </w:r>
          </w:hyperlink>
        </w:p>
        <w:p w14:paraId="5623C8FB" w14:textId="7E7D4863" w:rsidR="00C325AB" w:rsidRDefault="00C325AB">
          <w:pPr>
            <w:pStyle w:val="TOC3"/>
            <w:tabs>
              <w:tab w:val="right" w:leader="dot" w:pos="9350"/>
            </w:tabs>
            <w:rPr>
              <w:rFonts w:eastAsiaTheme="minorEastAsia"/>
              <w:noProof/>
              <w:lang w:eastAsia="en-CA"/>
            </w:rPr>
          </w:pPr>
          <w:hyperlink w:anchor="_Toc207194837" w:history="1">
            <w:r w:rsidRPr="00324CEF">
              <w:rPr>
                <w:rStyle w:val="Hyperlink"/>
                <w:rFonts w:ascii="Calibri" w:eastAsia="Calibri" w:hAnsi="Calibri" w:cs="Calibri"/>
                <w:b/>
                <w:bCs/>
                <w:noProof/>
              </w:rPr>
              <w:t>1.15.13 Sailing</w:t>
            </w:r>
            <w:r>
              <w:rPr>
                <w:noProof/>
                <w:webHidden/>
              </w:rPr>
              <w:tab/>
            </w:r>
            <w:r>
              <w:rPr>
                <w:noProof/>
                <w:webHidden/>
              </w:rPr>
              <w:fldChar w:fldCharType="begin"/>
            </w:r>
            <w:r>
              <w:rPr>
                <w:noProof/>
                <w:webHidden/>
              </w:rPr>
              <w:instrText xml:space="preserve"> PAGEREF _Toc207194837 \h </w:instrText>
            </w:r>
            <w:r>
              <w:rPr>
                <w:noProof/>
                <w:webHidden/>
              </w:rPr>
            </w:r>
            <w:r>
              <w:rPr>
                <w:noProof/>
                <w:webHidden/>
              </w:rPr>
              <w:fldChar w:fldCharType="separate"/>
            </w:r>
            <w:r>
              <w:rPr>
                <w:noProof/>
                <w:webHidden/>
              </w:rPr>
              <w:t>38</w:t>
            </w:r>
            <w:r>
              <w:rPr>
                <w:noProof/>
                <w:webHidden/>
              </w:rPr>
              <w:fldChar w:fldCharType="end"/>
            </w:r>
          </w:hyperlink>
        </w:p>
        <w:p w14:paraId="35E21967" w14:textId="1D767DFD" w:rsidR="00C325AB" w:rsidRDefault="00C325AB">
          <w:pPr>
            <w:pStyle w:val="TOC3"/>
            <w:tabs>
              <w:tab w:val="right" w:leader="dot" w:pos="9350"/>
            </w:tabs>
            <w:rPr>
              <w:rFonts w:eastAsiaTheme="minorEastAsia"/>
              <w:noProof/>
              <w:lang w:eastAsia="en-CA"/>
            </w:rPr>
          </w:pPr>
          <w:hyperlink w:anchor="_Toc207194838" w:history="1">
            <w:r w:rsidRPr="00324CEF">
              <w:rPr>
                <w:rStyle w:val="Hyperlink"/>
                <w:rFonts w:ascii="Calibri" w:eastAsia="Calibri" w:hAnsi="Calibri" w:cs="Calibri"/>
                <w:b/>
                <w:bCs/>
                <w:noProof/>
              </w:rPr>
              <w:t>1.15.14 Snorkeling and Scuba Diving</w:t>
            </w:r>
            <w:r>
              <w:rPr>
                <w:noProof/>
                <w:webHidden/>
              </w:rPr>
              <w:tab/>
            </w:r>
            <w:r>
              <w:rPr>
                <w:noProof/>
                <w:webHidden/>
              </w:rPr>
              <w:fldChar w:fldCharType="begin"/>
            </w:r>
            <w:r>
              <w:rPr>
                <w:noProof/>
                <w:webHidden/>
              </w:rPr>
              <w:instrText xml:space="preserve"> PAGEREF _Toc207194838 \h </w:instrText>
            </w:r>
            <w:r>
              <w:rPr>
                <w:noProof/>
                <w:webHidden/>
              </w:rPr>
            </w:r>
            <w:r>
              <w:rPr>
                <w:noProof/>
                <w:webHidden/>
              </w:rPr>
              <w:fldChar w:fldCharType="separate"/>
            </w:r>
            <w:r>
              <w:rPr>
                <w:noProof/>
                <w:webHidden/>
              </w:rPr>
              <w:t>38</w:t>
            </w:r>
            <w:r>
              <w:rPr>
                <w:noProof/>
                <w:webHidden/>
              </w:rPr>
              <w:fldChar w:fldCharType="end"/>
            </w:r>
          </w:hyperlink>
        </w:p>
        <w:p w14:paraId="3DF5648D" w14:textId="633CC62C" w:rsidR="00C325AB" w:rsidRDefault="00C325AB">
          <w:pPr>
            <w:pStyle w:val="TOC3"/>
            <w:tabs>
              <w:tab w:val="right" w:leader="dot" w:pos="9350"/>
            </w:tabs>
            <w:rPr>
              <w:rFonts w:eastAsiaTheme="minorEastAsia"/>
              <w:noProof/>
              <w:lang w:eastAsia="en-CA"/>
            </w:rPr>
          </w:pPr>
          <w:hyperlink w:anchor="_Toc207194839" w:history="1">
            <w:r w:rsidRPr="00324CEF">
              <w:rPr>
                <w:rStyle w:val="Hyperlink"/>
                <w:rFonts w:ascii="Calibri" w:eastAsia="Calibri" w:hAnsi="Calibri" w:cs="Calibri"/>
                <w:b/>
                <w:bCs/>
                <w:noProof/>
              </w:rPr>
              <w:t>1.15.15 Squash</w:t>
            </w:r>
            <w:r>
              <w:rPr>
                <w:noProof/>
                <w:webHidden/>
              </w:rPr>
              <w:tab/>
            </w:r>
            <w:r>
              <w:rPr>
                <w:noProof/>
                <w:webHidden/>
              </w:rPr>
              <w:fldChar w:fldCharType="begin"/>
            </w:r>
            <w:r>
              <w:rPr>
                <w:noProof/>
                <w:webHidden/>
              </w:rPr>
              <w:instrText xml:space="preserve"> PAGEREF _Toc207194839 \h </w:instrText>
            </w:r>
            <w:r>
              <w:rPr>
                <w:noProof/>
                <w:webHidden/>
              </w:rPr>
            </w:r>
            <w:r>
              <w:rPr>
                <w:noProof/>
                <w:webHidden/>
              </w:rPr>
              <w:fldChar w:fldCharType="separate"/>
            </w:r>
            <w:r>
              <w:rPr>
                <w:noProof/>
                <w:webHidden/>
              </w:rPr>
              <w:t>39</w:t>
            </w:r>
            <w:r>
              <w:rPr>
                <w:noProof/>
                <w:webHidden/>
              </w:rPr>
              <w:fldChar w:fldCharType="end"/>
            </w:r>
          </w:hyperlink>
        </w:p>
        <w:p w14:paraId="0A1F50CA" w14:textId="5A26ADF3" w:rsidR="00C325AB" w:rsidRDefault="00C325AB">
          <w:pPr>
            <w:pStyle w:val="TOC2"/>
            <w:tabs>
              <w:tab w:val="right" w:leader="dot" w:pos="9350"/>
            </w:tabs>
            <w:rPr>
              <w:rFonts w:eastAsiaTheme="minorEastAsia"/>
              <w:noProof/>
              <w:lang w:eastAsia="en-CA"/>
            </w:rPr>
          </w:pPr>
          <w:hyperlink w:anchor="_Toc207194840" w:history="1">
            <w:r w:rsidRPr="00324CEF">
              <w:rPr>
                <w:rStyle w:val="Hyperlink"/>
                <w:rFonts w:ascii="Calibri" w:eastAsia="Calibri" w:hAnsi="Calibri" w:cs="Calibri"/>
                <w:b/>
                <w:bCs/>
                <w:noProof/>
              </w:rPr>
              <w:t>1.16 Spousal Employment</w:t>
            </w:r>
            <w:r>
              <w:rPr>
                <w:noProof/>
                <w:webHidden/>
              </w:rPr>
              <w:tab/>
            </w:r>
            <w:r>
              <w:rPr>
                <w:noProof/>
                <w:webHidden/>
              </w:rPr>
              <w:fldChar w:fldCharType="begin"/>
            </w:r>
            <w:r>
              <w:rPr>
                <w:noProof/>
                <w:webHidden/>
              </w:rPr>
              <w:instrText xml:space="preserve"> PAGEREF _Toc207194840 \h </w:instrText>
            </w:r>
            <w:r>
              <w:rPr>
                <w:noProof/>
                <w:webHidden/>
              </w:rPr>
            </w:r>
            <w:r>
              <w:rPr>
                <w:noProof/>
                <w:webHidden/>
              </w:rPr>
              <w:fldChar w:fldCharType="separate"/>
            </w:r>
            <w:r>
              <w:rPr>
                <w:noProof/>
                <w:webHidden/>
              </w:rPr>
              <w:t>39</w:t>
            </w:r>
            <w:r>
              <w:rPr>
                <w:noProof/>
                <w:webHidden/>
              </w:rPr>
              <w:fldChar w:fldCharType="end"/>
            </w:r>
          </w:hyperlink>
        </w:p>
        <w:p w14:paraId="6E6B0782" w14:textId="34D27D52" w:rsidR="00C325AB" w:rsidRDefault="00C325AB">
          <w:pPr>
            <w:pStyle w:val="TOC2"/>
            <w:tabs>
              <w:tab w:val="right" w:leader="dot" w:pos="9350"/>
            </w:tabs>
            <w:rPr>
              <w:rFonts w:eastAsiaTheme="minorEastAsia"/>
              <w:noProof/>
              <w:lang w:eastAsia="en-CA"/>
            </w:rPr>
          </w:pPr>
          <w:hyperlink w:anchor="_Toc207194841" w:history="1">
            <w:r w:rsidRPr="00324CEF">
              <w:rPr>
                <w:rStyle w:val="Hyperlink"/>
                <w:rFonts w:ascii="Calibri" w:eastAsia="Calibri" w:hAnsi="Calibri" w:cs="Calibri"/>
                <w:b/>
                <w:bCs/>
                <w:noProof/>
              </w:rPr>
              <w:t>1.17 Travel within Cuba</w:t>
            </w:r>
            <w:r>
              <w:rPr>
                <w:noProof/>
                <w:webHidden/>
              </w:rPr>
              <w:tab/>
            </w:r>
            <w:r>
              <w:rPr>
                <w:noProof/>
                <w:webHidden/>
              </w:rPr>
              <w:fldChar w:fldCharType="begin"/>
            </w:r>
            <w:r>
              <w:rPr>
                <w:noProof/>
                <w:webHidden/>
              </w:rPr>
              <w:instrText xml:space="preserve"> PAGEREF _Toc207194841 \h </w:instrText>
            </w:r>
            <w:r>
              <w:rPr>
                <w:noProof/>
                <w:webHidden/>
              </w:rPr>
            </w:r>
            <w:r>
              <w:rPr>
                <w:noProof/>
                <w:webHidden/>
              </w:rPr>
              <w:fldChar w:fldCharType="separate"/>
            </w:r>
            <w:r>
              <w:rPr>
                <w:noProof/>
                <w:webHidden/>
              </w:rPr>
              <w:t>40</w:t>
            </w:r>
            <w:r>
              <w:rPr>
                <w:noProof/>
                <w:webHidden/>
              </w:rPr>
              <w:fldChar w:fldCharType="end"/>
            </w:r>
          </w:hyperlink>
        </w:p>
        <w:p w14:paraId="1B0BF3ED" w14:textId="519E274E" w:rsidR="00C325AB" w:rsidRDefault="00C325AB">
          <w:pPr>
            <w:pStyle w:val="TOC3"/>
            <w:tabs>
              <w:tab w:val="right" w:leader="dot" w:pos="9350"/>
            </w:tabs>
            <w:rPr>
              <w:rFonts w:eastAsiaTheme="minorEastAsia"/>
              <w:noProof/>
              <w:lang w:eastAsia="en-CA"/>
            </w:rPr>
          </w:pPr>
          <w:hyperlink w:anchor="_Toc207194842" w:history="1">
            <w:r w:rsidRPr="00324CEF">
              <w:rPr>
                <w:rStyle w:val="Hyperlink"/>
                <w:rFonts w:ascii="Calibri" w:hAnsi="Calibri" w:cs="Calibri"/>
                <w:b/>
                <w:bCs/>
                <w:noProof/>
              </w:rPr>
              <w:t>1.1</w:t>
            </w:r>
            <w:r w:rsidRPr="00324CEF">
              <w:rPr>
                <w:rStyle w:val="Hyperlink"/>
                <w:rFonts w:ascii="Calibri" w:eastAsia="Calibri" w:hAnsi="Calibri" w:cs="Calibri"/>
                <w:b/>
                <w:bCs/>
                <w:noProof/>
              </w:rPr>
              <w:t>7</w:t>
            </w:r>
            <w:r w:rsidRPr="00324CEF">
              <w:rPr>
                <w:rStyle w:val="Hyperlink"/>
                <w:rFonts w:ascii="Calibri" w:hAnsi="Calibri" w:cs="Calibri"/>
                <w:b/>
                <w:bCs/>
                <w:noProof/>
              </w:rPr>
              <w:t>.1 Air Travel</w:t>
            </w:r>
            <w:r>
              <w:rPr>
                <w:noProof/>
                <w:webHidden/>
              </w:rPr>
              <w:tab/>
            </w:r>
            <w:r>
              <w:rPr>
                <w:noProof/>
                <w:webHidden/>
              </w:rPr>
              <w:fldChar w:fldCharType="begin"/>
            </w:r>
            <w:r>
              <w:rPr>
                <w:noProof/>
                <w:webHidden/>
              </w:rPr>
              <w:instrText xml:space="preserve"> PAGEREF _Toc207194842 \h </w:instrText>
            </w:r>
            <w:r>
              <w:rPr>
                <w:noProof/>
                <w:webHidden/>
              </w:rPr>
            </w:r>
            <w:r>
              <w:rPr>
                <w:noProof/>
                <w:webHidden/>
              </w:rPr>
              <w:fldChar w:fldCharType="separate"/>
            </w:r>
            <w:r>
              <w:rPr>
                <w:noProof/>
                <w:webHidden/>
              </w:rPr>
              <w:t>41</w:t>
            </w:r>
            <w:r>
              <w:rPr>
                <w:noProof/>
                <w:webHidden/>
              </w:rPr>
              <w:fldChar w:fldCharType="end"/>
            </w:r>
          </w:hyperlink>
        </w:p>
        <w:p w14:paraId="34997B94" w14:textId="0A235D7F" w:rsidR="00C325AB" w:rsidRDefault="00C325AB">
          <w:pPr>
            <w:pStyle w:val="TOC3"/>
            <w:tabs>
              <w:tab w:val="right" w:leader="dot" w:pos="9350"/>
            </w:tabs>
            <w:rPr>
              <w:rFonts w:eastAsiaTheme="minorEastAsia"/>
              <w:noProof/>
              <w:lang w:eastAsia="en-CA"/>
            </w:rPr>
          </w:pPr>
          <w:hyperlink w:anchor="_Toc207194843" w:history="1">
            <w:r w:rsidRPr="00324CEF">
              <w:rPr>
                <w:rStyle w:val="Hyperlink"/>
                <w:rFonts w:ascii="Calibri" w:eastAsia="Calibri" w:hAnsi="Calibri" w:cs="Calibri"/>
                <w:b/>
                <w:bCs/>
                <w:noProof/>
              </w:rPr>
              <w:t>1.17.2 Hotels and Accommodations in Cuba</w:t>
            </w:r>
            <w:r>
              <w:rPr>
                <w:noProof/>
                <w:webHidden/>
              </w:rPr>
              <w:tab/>
            </w:r>
            <w:r>
              <w:rPr>
                <w:noProof/>
                <w:webHidden/>
              </w:rPr>
              <w:fldChar w:fldCharType="begin"/>
            </w:r>
            <w:r>
              <w:rPr>
                <w:noProof/>
                <w:webHidden/>
              </w:rPr>
              <w:instrText xml:space="preserve"> PAGEREF _Toc207194843 \h </w:instrText>
            </w:r>
            <w:r>
              <w:rPr>
                <w:noProof/>
                <w:webHidden/>
              </w:rPr>
            </w:r>
            <w:r>
              <w:rPr>
                <w:noProof/>
                <w:webHidden/>
              </w:rPr>
              <w:fldChar w:fldCharType="separate"/>
            </w:r>
            <w:r>
              <w:rPr>
                <w:noProof/>
                <w:webHidden/>
              </w:rPr>
              <w:t>42</w:t>
            </w:r>
            <w:r>
              <w:rPr>
                <w:noProof/>
                <w:webHidden/>
              </w:rPr>
              <w:fldChar w:fldCharType="end"/>
            </w:r>
          </w:hyperlink>
        </w:p>
        <w:p w14:paraId="7F26A43E" w14:textId="1E843C19" w:rsidR="00C325AB" w:rsidRDefault="00C325AB">
          <w:pPr>
            <w:pStyle w:val="TOC1"/>
            <w:tabs>
              <w:tab w:val="right" w:leader="dot" w:pos="9350"/>
            </w:tabs>
            <w:rPr>
              <w:rFonts w:eastAsiaTheme="minorEastAsia"/>
              <w:noProof/>
              <w:lang w:eastAsia="en-CA"/>
            </w:rPr>
          </w:pPr>
          <w:hyperlink w:anchor="_Toc207194844" w:history="1">
            <w:r w:rsidRPr="00324CEF">
              <w:rPr>
                <w:rStyle w:val="Hyperlink"/>
                <w:rFonts w:ascii="Calibri" w:eastAsia="Calibri" w:hAnsi="Calibri" w:cs="Calibri"/>
                <w:b/>
                <w:bCs/>
                <w:noProof/>
              </w:rPr>
              <w:t>2. Mission Information</w:t>
            </w:r>
            <w:r>
              <w:rPr>
                <w:noProof/>
                <w:webHidden/>
              </w:rPr>
              <w:tab/>
            </w:r>
            <w:r>
              <w:rPr>
                <w:noProof/>
                <w:webHidden/>
              </w:rPr>
              <w:fldChar w:fldCharType="begin"/>
            </w:r>
            <w:r>
              <w:rPr>
                <w:noProof/>
                <w:webHidden/>
              </w:rPr>
              <w:instrText xml:space="preserve"> PAGEREF _Toc207194844 \h </w:instrText>
            </w:r>
            <w:r>
              <w:rPr>
                <w:noProof/>
                <w:webHidden/>
              </w:rPr>
            </w:r>
            <w:r>
              <w:rPr>
                <w:noProof/>
                <w:webHidden/>
              </w:rPr>
              <w:fldChar w:fldCharType="separate"/>
            </w:r>
            <w:r>
              <w:rPr>
                <w:noProof/>
                <w:webHidden/>
              </w:rPr>
              <w:t>43</w:t>
            </w:r>
            <w:r>
              <w:rPr>
                <w:noProof/>
                <w:webHidden/>
              </w:rPr>
              <w:fldChar w:fldCharType="end"/>
            </w:r>
          </w:hyperlink>
        </w:p>
        <w:p w14:paraId="0877E9AB" w14:textId="3F96328A" w:rsidR="00C325AB" w:rsidRDefault="00C325AB">
          <w:pPr>
            <w:pStyle w:val="TOC2"/>
            <w:tabs>
              <w:tab w:val="right" w:leader="dot" w:pos="9350"/>
            </w:tabs>
            <w:rPr>
              <w:rFonts w:eastAsiaTheme="minorEastAsia"/>
              <w:noProof/>
              <w:lang w:eastAsia="en-CA"/>
            </w:rPr>
          </w:pPr>
          <w:hyperlink w:anchor="_Toc207194845" w:history="1">
            <w:r w:rsidRPr="00324CEF">
              <w:rPr>
                <w:rStyle w:val="Hyperlink"/>
                <w:rFonts w:ascii="Calibri" w:eastAsia="Calibri" w:hAnsi="Calibri" w:cs="Calibri"/>
                <w:b/>
                <w:bCs/>
                <w:noProof/>
              </w:rPr>
              <w:t>2.1 Driving and Vehicles</w:t>
            </w:r>
            <w:r>
              <w:rPr>
                <w:noProof/>
                <w:webHidden/>
              </w:rPr>
              <w:tab/>
            </w:r>
            <w:r>
              <w:rPr>
                <w:noProof/>
                <w:webHidden/>
              </w:rPr>
              <w:fldChar w:fldCharType="begin"/>
            </w:r>
            <w:r>
              <w:rPr>
                <w:noProof/>
                <w:webHidden/>
              </w:rPr>
              <w:instrText xml:space="preserve"> PAGEREF _Toc207194845 \h </w:instrText>
            </w:r>
            <w:r>
              <w:rPr>
                <w:noProof/>
                <w:webHidden/>
              </w:rPr>
            </w:r>
            <w:r>
              <w:rPr>
                <w:noProof/>
                <w:webHidden/>
              </w:rPr>
              <w:fldChar w:fldCharType="separate"/>
            </w:r>
            <w:r>
              <w:rPr>
                <w:noProof/>
                <w:webHidden/>
              </w:rPr>
              <w:t>44</w:t>
            </w:r>
            <w:r>
              <w:rPr>
                <w:noProof/>
                <w:webHidden/>
              </w:rPr>
              <w:fldChar w:fldCharType="end"/>
            </w:r>
          </w:hyperlink>
        </w:p>
        <w:p w14:paraId="7B4C046F" w14:textId="0BB4EC7D" w:rsidR="00C325AB" w:rsidRDefault="00C325AB">
          <w:pPr>
            <w:pStyle w:val="TOC3"/>
            <w:tabs>
              <w:tab w:val="right" w:leader="dot" w:pos="9350"/>
            </w:tabs>
            <w:rPr>
              <w:rFonts w:eastAsiaTheme="minorEastAsia"/>
              <w:noProof/>
              <w:lang w:eastAsia="en-CA"/>
            </w:rPr>
          </w:pPr>
          <w:hyperlink w:anchor="_Toc207194846" w:history="1">
            <w:r w:rsidRPr="00324CEF">
              <w:rPr>
                <w:rStyle w:val="Hyperlink"/>
                <w:rFonts w:ascii="Calibri" w:eastAsia="Calibri" w:hAnsi="Calibri" w:cs="Calibri"/>
                <w:b/>
                <w:bCs/>
                <w:noProof/>
              </w:rPr>
              <w:t>2.1.1 Car Rentals</w:t>
            </w:r>
            <w:r>
              <w:rPr>
                <w:noProof/>
                <w:webHidden/>
              </w:rPr>
              <w:tab/>
            </w:r>
            <w:r>
              <w:rPr>
                <w:noProof/>
                <w:webHidden/>
              </w:rPr>
              <w:fldChar w:fldCharType="begin"/>
            </w:r>
            <w:r>
              <w:rPr>
                <w:noProof/>
                <w:webHidden/>
              </w:rPr>
              <w:instrText xml:space="preserve"> PAGEREF _Toc207194846 \h </w:instrText>
            </w:r>
            <w:r>
              <w:rPr>
                <w:noProof/>
                <w:webHidden/>
              </w:rPr>
            </w:r>
            <w:r>
              <w:rPr>
                <w:noProof/>
                <w:webHidden/>
              </w:rPr>
              <w:fldChar w:fldCharType="separate"/>
            </w:r>
            <w:r>
              <w:rPr>
                <w:noProof/>
                <w:webHidden/>
              </w:rPr>
              <w:t>44</w:t>
            </w:r>
            <w:r>
              <w:rPr>
                <w:noProof/>
                <w:webHidden/>
              </w:rPr>
              <w:fldChar w:fldCharType="end"/>
            </w:r>
          </w:hyperlink>
        </w:p>
        <w:p w14:paraId="2E5302D2" w14:textId="795C2DCF" w:rsidR="00C325AB" w:rsidRDefault="00C325AB">
          <w:pPr>
            <w:pStyle w:val="TOC3"/>
            <w:tabs>
              <w:tab w:val="right" w:leader="dot" w:pos="9350"/>
            </w:tabs>
            <w:rPr>
              <w:rFonts w:eastAsiaTheme="minorEastAsia"/>
              <w:noProof/>
              <w:lang w:eastAsia="en-CA"/>
            </w:rPr>
          </w:pPr>
          <w:hyperlink w:anchor="_Toc207194847" w:history="1">
            <w:r w:rsidRPr="00324CEF">
              <w:rPr>
                <w:rStyle w:val="Hyperlink"/>
                <w:rFonts w:ascii="Calibri" w:eastAsia="Calibri" w:hAnsi="Calibri" w:cs="Calibri"/>
                <w:b/>
                <w:bCs/>
                <w:noProof/>
              </w:rPr>
              <w:t>2.1.2 Driver’s Licenses</w:t>
            </w:r>
            <w:r>
              <w:rPr>
                <w:noProof/>
                <w:webHidden/>
              </w:rPr>
              <w:tab/>
            </w:r>
            <w:r>
              <w:rPr>
                <w:noProof/>
                <w:webHidden/>
              </w:rPr>
              <w:fldChar w:fldCharType="begin"/>
            </w:r>
            <w:r>
              <w:rPr>
                <w:noProof/>
                <w:webHidden/>
              </w:rPr>
              <w:instrText xml:space="preserve"> PAGEREF _Toc207194847 \h </w:instrText>
            </w:r>
            <w:r>
              <w:rPr>
                <w:noProof/>
                <w:webHidden/>
              </w:rPr>
            </w:r>
            <w:r>
              <w:rPr>
                <w:noProof/>
                <w:webHidden/>
              </w:rPr>
              <w:fldChar w:fldCharType="separate"/>
            </w:r>
            <w:r>
              <w:rPr>
                <w:noProof/>
                <w:webHidden/>
              </w:rPr>
              <w:t>45</w:t>
            </w:r>
            <w:r>
              <w:rPr>
                <w:noProof/>
                <w:webHidden/>
              </w:rPr>
              <w:fldChar w:fldCharType="end"/>
            </w:r>
          </w:hyperlink>
        </w:p>
        <w:p w14:paraId="41A00CBA" w14:textId="6C22CA94" w:rsidR="00C325AB" w:rsidRDefault="00C325AB">
          <w:pPr>
            <w:pStyle w:val="TOC3"/>
            <w:tabs>
              <w:tab w:val="right" w:leader="dot" w:pos="9350"/>
            </w:tabs>
            <w:rPr>
              <w:rFonts w:eastAsiaTheme="minorEastAsia"/>
              <w:noProof/>
              <w:lang w:eastAsia="en-CA"/>
            </w:rPr>
          </w:pPr>
          <w:hyperlink w:anchor="_Toc207194848" w:history="1">
            <w:r w:rsidRPr="00324CEF">
              <w:rPr>
                <w:rStyle w:val="Hyperlink"/>
                <w:rFonts w:ascii="Calibri" w:eastAsia="Calibri" w:hAnsi="Calibri" w:cs="Calibri"/>
                <w:b/>
                <w:bCs/>
                <w:noProof/>
              </w:rPr>
              <w:t>2.1.3 Fuel</w:t>
            </w:r>
            <w:r>
              <w:rPr>
                <w:noProof/>
                <w:webHidden/>
              </w:rPr>
              <w:tab/>
            </w:r>
            <w:r>
              <w:rPr>
                <w:noProof/>
                <w:webHidden/>
              </w:rPr>
              <w:fldChar w:fldCharType="begin"/>
            </w:r>
            <w:r>
              <w:rPr>
                <w:noProof/>
                <w:webHidden/>
              </w:rPr>
              <w:instrText xml:space="preserve"> PAGEREF _Toc207194848 \h </w:instrText>
            </w:r>
            <w:r>
              <w:rPr>
                <w:noProof/>
                <w:webHidden/>
              </w:rPr>
            </w:r>
            <w:r>
              <w:rPr>
                <w:noProof/>
                <w:webHidden/>
              </w:rPr>
              <w:fldChar w:fldCharType="separate"/>
            </w:r>
            <w:r>
              <w:rPr>
                <w:noProof/>
                <w:webHidden/>
              </w:rPr>
              <w:t>45</w:t>
            </w:r>
            <w:r>
              <w:rPr>
                <w:noProof/>
                <w:webHidden/>
              </w:rPr>
              <w:fldChar w:fldCharType="end"/>
            </w:r>
          </w:hyperlink>
        </w:p>
        <w:p w14:paraId="34151EA0" w14:textId="7B761649" w:rsidR="00C325AB" w:rsidRDefault="00C325AB">
          <w:pPr>
            <w:pStyle w:val="TOC3"/>
            <w:tabs>
              <w:tab w:val="right" w:leader="dot" w:pos="9350"/>
            </w:tabs>
            <w:rPr>
              <w:rFonts w:eastAsiaTheme="minorEastAsia"/>
              <w:noProof/>
              <w:lang w:eastAsia="en-CA"/>
            </w:rPr>
          </w:pPr>
          <w:hyperlink w:anchor="_Toc207194849" w:history="1">
            <w:r w:rsidRPr="00324CEF">
              <w:rPr>
                <w:rStyle w:val="Hyperlink"/>
                <w:rFonts w:ascii="Calibri" w:eastAsia="Calibri" w:hAnsi="Calibri" w:cs="Calibri"/>
                <w:b/>
                <w:bCs/>
                <w:noProof/>
              </w:rPr>
              <w:t>2.1.4 Local Transport</w:t>
            </w:r>
            <w:r>
              <w:rPr>
                <w:noProof/>
                <w:webHidden/>
              </w:rPr>
              <w:tab/>
            </w:r>
            <w:r>
              <w:rPr>
                <w:noProof/>
                <w:webHidden/>
              </w:rPr>
              <w:fldChar w:fldCharType="begin"/>
            </w:r>
            <w:r>
              <w:rPr>
                <w:noProof/>
                <w:webHidden/>
              </w:rPr>
              <w:instrText xml:space="preserve"> PAGEREF _Toc207194849 \h </w:instrText>
            </w:r>
            <w:r>
              <w:rPr>
                <w:noProof/>
                <w:webHidden/>
              </w:rPr>
            </w:r>
            <w:r>
              <w:rPr>
                <w:noProof/>
                <w:webHidden/>
              </w:rPr>
              <w:fldChar w:fldCharType="separate"/>
            </w:r>
            <w:r>
              <w:rPr>
                <w:noProof/>
                <w:webHidden/>
              </w:rPr>
              <w:t>46</w:t>
            </w:r>
            <w:r>
              <w:rPr>
                <w:noProof/>
                <w:webHidden/>
              </w:rPr>
              <w:fldChar w:fldCharType="end"/>
            </w:r>
          </w:hyperlink>
        </w:p>
        <w:p w14:paraId="2944BEE9" w14:textId="056AC3D2" w:rsidR="00C325AB" w:rsidRDefault="00C325AB">
          <w:pPr>
            <w:pStyle w:val="TOC3"/>
            <w:tabs>
              <w:tab w:val="right" w:leader="dot" w:pos="9350"/>
            </w:tabs>
            <w:rPr>
              <w:rFonts w:eastAsiaTheme="minorEastAsia"/>
              <w:noProof/>
              <w:lang w:eastAsia="en-CA"/>
            </w:rPr>
          </w:pPr>
          <w:hyperlink w:anchor="_Toc207194850" w:history="1">
            <w:r w:rsidRPr="00324CEF">
              <w:rPr>
                <w:rStyle w:val="Hyperlink"/>
                <w:rFonts w:ascii="Calibri" w:eastAsia="Calibri" w:hAnsi="Calibri" w:cs="Calibri"/>
                <w:b/>
                <w:bCs/>
                <w:noProof/>
              </w:rPr>
              <w:t>2.1.5 Mechanics</w:t>
            </w:r>
            <w:r>
              <w:rPr>
                <w:noProof/>
                <w:webHidden/>
              </w:rPr>
              <w:tab/>
            </w:r>
            <w:r>
              <w:rPr>
                <w:noProof/>
                <w:webHidden/>
              </w:rPr>
              <w:fldChar w:fldCharType="begin"/>
            </w:r>
            <w:r>
              <w:rPr>
                <w:noProof/>
                <w:webHidden/>
              </w:rPr>
              <w:instrText xml:space="preserve"> PAGEREF _Toc207194850 \h </w:instrText>
            </w:r>
            <w:r>
              <w:rPr>
                <w:noProof/>
                <w:webHidden/>
              </w:rPr>
            </w:r>
            <w:r>
              <w:rPr>
                <w:noProof/>
                <w:webHidden/>
              </w:rPr>
              <w:fldChar w:fldCharType="separate"/>
            </w:r>
            <w:r>
              <w:rPr>
                <w:noProof/>
                <w:webHidden/>
              </w:rPr>
              <w:t>47</w:t>
            </w:r>
            <w:r>
              <w:rPr>
                <w:noProof/>
                <w:webHidden/>
              </w:rPr>
              <w:fldChar w:fldCharType="end"/>
            </w:r>
          </w:hyperlink>
        </w:p>
        <w:p w14:paraId="4D5CC1DE" w14:textId="19D1DA53" w:rsidR="00C325AB" w:rsidRDefault="00C325AB">
          <w:pPr>
            <w:pStyle w:val="TOC3"/>
            <w:tabs>
              <w:tab w:val="right" w:leader="dot" w:pos="9350"/>
            </w:tabs>
            <w:rPr>
              <w:rFonts w:eastAsiaTheme="minorEastAsia"/>
              <w:noProof/>
              <w:lang w:eastAsia="en-CA"/>
            </w:rPr>
          </w:pPr>
          <w:hyperlink w:anchor="_Toc207194851" w:history="1">
            <w:r w:rsidRPr="00324CEF">
              <w:rPr>
                <w:rStyle w:val="Hyperlink"/>
                <w:rFonts w:ascii="Calibri" w:eastAsia="Calibri" w:hAnsi="Calibri" w:cs="Calibri"/>
                <w:b/>
                <w:bCs/>
                <w:noProof/>
              </w:rPr>
              <w:t>2.1.6 Motorcycles, Scooters, and Bicycles</w:t>
            </w:r>
            <w:r>
              <w:rPr>
                <w:noProof/>
                <w:webHidden/>
              </w:rPr>
              <w:tab/>
            </w:r>
            <w:r>
              <w:rPr>
                <w:noProof/>
                <w:webHidden/>
              </w:rPr>
              <w:fldChar w:fldCharType="begin"/>
            </w:r>
            <w:r>
              <w:rPr>
                <w:noProof/>
                <w:webHidden/>
              </w:rPr>
              <w:instrText xml:space="preserve"> PAGEREF _Toc207194851 \h </w:instrText>
            </w:r>
            <w:r>
              <w:rPr>
                <w:noProof/>
                <w:webHidden/>
              </w:rPr>
            </w:r>
            <w:r>
              <w:rPr>
                <w:noProof/>
                <w:webHidden/>
              </w:rPr>
              <w:fldChar w:fldCharType="separate"/>
            </w:r>
            <w:r>
              <w:rPr>
                <w:noProof/>
                <w:webHidden/>
              </w:rPr>
              <w:t>47</w:t>
            </w:r>
            <w:r>
              <w:rPr>
                <w:noProof/>
                <w:webHidden/>
              </w:rPr>
              <w:fldChar w:fldCharType="end"/>
            </w:r>
          </w:hyperlink>
        </w:p>
        <w:p w14:paraId="7A863797" w14:textId="09934321" w:rsidR="00C325AB" w:rsidRDefault="00C325AB">
          <w:pPr>
            <w:pStyle w:val="TOC3"/>
            <w:tabs>
              <w:tab w:val="right" w:leader="dot" w:pos="9350"/>
            </w:tabs>
            <w:rPr>
              <w:rFonts w:eastAsiaTheme="minorEastAsia"/>
              <w:noProof/>
              <w:lang w:eastAsia="en-CA"/>
            </w:rPr>
          </w:pPr>
          <w:hyperlink w:anchor="_Toc207194852" w:history="1">
            <w:r w:rsidRPr="00324CEF">
              <w:rPr>
                <w:rStyle w:val="Hyperlink"/>
                <w:rFonts w:ascii="Calibri" w:eastAsia="Calibri" w:hAnsi="Calibri" w:cs="Calibri"/>
                <w:b/>
                <w:bCs/>
                <w:noProof/>
              </w:rPr>
              <w:t>2.1.7 Purchasing and Importing Cars</w:t>
            </w:r>
            <w:r>
              <w:rPr>
                <w:noProof/>
                <w:webHidden/>
              </w:rPr>
              <w:tab/>
            </w:r>
            <w:r>
              <w:rPr>
                <w:noProof/>
                <w:webHidden/>
              </w:rPr>
              <w:fldChar w:fldCharType="begin"/>
            </w:r>
            <w:r>
              <w:rPr>
                <w:noProof/>
                <w:webHidden/>
              </w:rPr>
              <w:instrText xml:space="preserve"> PAGEREF _Toc207194852 \h </w:instrText>
            </w:r>
            <w:r>
              <w:rPr>
                <w:noProof/>
                <w:webHidden/>
              </w:rPr>
            </w:r>
            <w:r>
              <w:rPr>
                <w:noProof/>
                <w:webHidden/>
              </w:rPr>
              <w:fldChar w:fldCharType="separate"/>
            </w:r>
            <w:r>
              <w:rPr>
                <w:noProof/>
                <w:webHidden/>
              </w:rPr>
              <w:t>48</w:t>
            </w:r>
            <w:r>
              <w:rPr>
                <w:noProof/>
                <w:webHidden/>
              </w:rPr>
              <w:fldChar w:fldCharType="end"/>
            </w:r>
          </w:hyperlink>
        </w:p>
        <w:p w14:paraId="0A0F82D0" w14:textId="473388E3" w:rsidR="00C325AB" w:rsidRDefault="00C325AB">
          <w:pPr>
            <w:pStyle w:val="TOC4"/>
            <w:tabs>
              <w:tab w:val="right" w:leader="dot" w:pos="9350"/>
            </w:tabs>
            <w:rPr>
              <w:rFonts w:eastAsiaTheme="minorEastAsia"/>
              <w:noProof/>
              <w:lang w:eastAsia="en-CA"/>
            </w:rPr>
          </w:pPr>
          <w:hyperlink w:anchor="_Toc207194853" w:history="1">
            <w:r w:rsidRPr="00324CEF">
              <w:rPr>
                <w:rStyle w:val="Hyperlink"/>
                <w:rFonts w:ascii="Calibri" w:eastAsia="Calibri" w:hAnsi="Calibri" w:cs="Calibri"/>
                <w:b/>
                <w:bCs/>
                <w:noProof/>
              </w:rPr>
              <w:t>2.1.7.1 New Cars Imported from Canada</w:t>
            </w:r>
            <w:r>
              <w:rPr>
                <w:noProof/>
                <w:webHidden/>
              </w:rPr>
              <w:tab/>
            </w:r>
            <w:r>
              <w:rPr>
                <w:noProof/>
                <w:webHidden/>
              </w:rPr>
              <w:fldChar w:fldCharType="begin"/>
            </w:r>
            <w:r>
              <w:rPr>
                <w:noProof/>
                <w:webHidden/>
              </w:rPr>
              <w:instrText xml:space="preserve"> PAGEREF _Toc207194853 \h </w:instrText>
            </w:r>
            <w:r>
              <w:rPr>
                <w:noProof/>
                <w:webHidden/>
              </w:rPr>
            </w:r>
            <w:r>
              <w:rPr>
                <w:noProof/>
                <w:webHidden/>
              </w:rPr>
              <w:fldChar w:fldCharType="separate"/>
            </w:r>
            <w:r>
              <w:rPr>
                <w:noProof/>
                <w:webHidden/>
              </w:rPr>
              <w:t>48</w:t>
            </w:r>
            <w:r>
              <w:rPr>
                <w:noProof/>
                <w:webHidden/>
              </w:rPr>
              <w:fldChar w:fldCharType="end"/>
            </w:r>
          </w:hyperlink>
        </w:p>
        <w:p w14:paraId="101A08DB" w14:textId="5C60DF74" w:rsidR="00C325AB" w:rsidRDefault="00C325AB">
          <w:pPr>
            <w:pStyle w:val="TOC4"/>
            <w:tabs>
              <w:tab w:val="right" w:leader="dot" w:pos="9350"/>
            </w:tabs>
            <w:rPr>
              <w:rFonts w:eastAsiaTheme="minorEastAsia"/>
              <w:noProof/>
              <w:lang w:eastAsia="en-CA"/>
            </w:rPr>
          </w:pPr>
          <w:hyperlink w:anchor="_Toc207194854" w:history="1">
            <w:r w:rsidRPr="00324CEF">
              <w:rPr>
                <w:rStyle w:val="Hyperlink"/>
                <w:rFonts w:ascii="Calibri" w:hAnsi="Calibri" w:cs="Calibri"/>
                <w:b/>
                <w:bCs/>
                <w:noProof/>
              </w:rPr>
              <w:t>2.1.7.2 Used Canadian Cars</w:t>
            </w:r>
            <w:r>
              <w:rPr>
                <w:noProof/>
                <w:webHidden/>
              </w:rPr>
              <w:tab/>
            </w:r>
            <w:r>
              <w:rPr>
                <w:noProof/>
                <w:webHidden/>
              </w:rPr>
              <w:fldChar w:fldCharType="begin"/>
            </w:r>
            <w:r>
              <w:rPr>
                <w:noProof/>
                <w:webHidden/>
              </w:rPr>
              <w:instrText xml:space="preserve"> PAGEREF _Toc207194854 \h </w:instrText>
            </w:r>
            <w:r>
              <w:rPr>
                <w:noProof/>
                <w:webHidden/>
              </w:rPr>
            </w:r>
            <w:r>
              <w:rPr>
                <w:noProof/>
                <w:webHidden/>
              </w:rPr>
              <w:fldChar w:fldCharType="separate"/>
            </w:r>
            <w:r>
              <w:rPr>
                <w:noProof/>
                <w:webHidden/>
              </w:rPr>
              <w:t>48</w:t>
            </w:r>
            <w:r>
              <w:rPr>
                <w:noProof/>
                <w:webHidden/>
              </w:rPr>
              <w:fldChar w:fldCharType="end"/>
            </w:r>
          </w:hyperlink>
        </w:p>
        <w:p w14:paraId="51D2823D" w14:textId="6100A513" w:rsidR="00C325AB" w:rsidRDefault="00C325AB">
          <w:pPr>
            <w:pStyle w:val="TOC4"/>
            <w:tabs>
              <w:tab w:val="right" w:leader="dot" w:pos="9350"/>
            </w:tabs>
            <w:rPr>
              <w:rFonts w:eastAsiaTheme="minorEastAsia"/>
              <w:noProof/>
              <w:lang w:eastAsia="en-CA"/>
            </w:rPr>
          </w:pPr>
          <w:hyperlink w:anchor="_Toc207194855" w:history="1">
            <w:r w:rsidRPr="00324CEF">
              <w:rPr>
                <w:rStyle w:val="Hyperlink"/>
                <w:rFonts w:ascii="Calibri" w:eastAsia="Calibri" w:hAnsi="Calibri" w:cs="Calibri"/>
                <w:b/>
                <w:bCs/>
                <w:noProof/>
              </w:rPr>
              <w:t>2.1.7.3 Used Cars Purchased from Other Diplomats</w:t>
            </w:r>
            <w:r>
              <w:rPr>
                <w:noProof/>
                <w:webHidden/>
              </w:rPr>
              <w:tab/>
            </w:r>
            <w:r>
              <w:rPr>
                <w:noProof/>
                <w:webHidden/>
              </w:rPr>
              <w:fldChar w:fldCharType="begin"/>
            </w:r>
            <w:r>
              <w:rPr>
                <w:noProof/>
                <w:webHidden/>
              </w:rPr>
              <w:instrText xml:space="preserve"> PAGEREF _Toc207194855 \h </w:instrText>
            </w:r>
            <w:r>
              <w:rPr>
                <w:noProof/>
                <w:webHidden/>
              </w:rPr>
            </w:r>
            <w:r>
              <w:rPr>
                <w:noProof/>
                <w:webHidden/>
              </w:rPr>
              <w:fldChar w:fldCharType="separate"/>
            </w:r>
            <w:r>
              <w:rPr>
                <w:noProof/>
                <w:webHidden/>
              </w:rPr>
              <w:t>49</w:t>
            </w:r>
            <w:r>
              <w:rPr>
                <w:noProof/>
                <w:webHidden/>
              </w:rPr>
              <w:fldChar w:fldCharType="end"/>
            </w:r>
          </w:hyperlink>
        </w:p>
        <w:p w14:paraId="13DB3F58" w14:textId="07AEC73E" w:rsidR="00C325AB" w:rsidRDefault="00C325AB">
          <w:pPr>
            <w:pStyle w:val="TOC3"/>
            <w:tabs>
              <w:tab w:val="right" w:leader="dot" w:pos="9350"/>
            </w:tabs>
            <w:rPr>
              <w:rFonts w:eastAsiaTheme="minorEastAsia"/>
              <w:noProof/>
              <w:lang w:eastAsia="en-CA"/>
            </w:rPr>
          </w:pPr>
          <w:hyperlink w:anchor="_Toc207194856" w:history="1">
            <w:r w:rsidRPr="00324CEF">
              <w:rPr>
                <w:rStyle w:val="Hyperlink"/>
                <w:rFonts w:ascii="Calibri" w:eastAsia="Calibri" w:hAnsi="Calibri" w:cs="Calibri"/>
                <w:b/>
                <w:bCs/>
                <w:noProof/>
              </w:rPr>
              <w:t>2.1.8 Vehicle Registration and Insurance</w:t>
            </w:r>
            <w:r>
              <w:rPr>
                <w:noProof/>
                <w:webHidden/>
              </w:rPr>
              <w:tab/>
            </w:r>
            <w:r>
              <w:rPr>
                <w:noProof/>
                <w:webHidden/>
              </w:rPr>
              <w:fldChar w:fldCharType="begin"/>
            </w:r>
            <w:r>
              <w:rPr>
                <w:noProof/>
                <w:webHidden/>
              </w:rPr>
              <w:instrText xml:space="preserve"> PAGEREF _Toc207194856 \h </w:instrText>
            </w:r>
            <w:r>
              <w:rPr>
                <w:noProof/>
                <w:webHidden/>
              </w:rPr>
            </w:r>
            <w:r>
              <w:rPr>
                <w:noProof/>
                <w:webHidden/>
              </w:rPr>
              <w:fldChar w:fldCharType="separate"/>
            </w:r>
            <w:r>
              <w:rPr>
                <w:noProof/>
                <w:webHidden/>
              </w:rPr>
              <w:t>49</w:t>
            </w:r>
            <w:r>
              <w:rPr>
                <w:noProof/>
                <w:webHidden/>
              </w:rPr>
              <w:fldChar w:fldCharType="end"/>
            </w:r>
          </w:hyperlink>
        </w:p>
        <w:p w14:paraId="5D19DCFF" w14:textId="426739B4" w:rsidR="00C325AB" w:rsidRDefault="00C325AB">
          <w:pPr>
            <w:pStyle w:val="TOC2"/>
            <w:tabs>
              <w:tab w:val="right" w:leader="dot" w:pos="9350"/>
            </w:tabs>
            <w:rPr>
              <w:rFonts w:eastAsiaTheme="minorEastAsia"/>
              <w:noProof/>
              <w:lang w:eastAsia="en-CA"/>
            </w:rPr>
          </w:pPr>
          <w:hyperlink w:anchor="_Toc207194857" w:history="1">
            <w:r w:rsidRPr="00324CEF">
              <w:rPr>
                <w:rStyle w:val="Hyperlink"/>
                <w:rFonts w:ascii="Calibri" w:eastAsia="Calibri" w:hAnsi="Calibri" w:cs="Calibri"/>
                <w:b/>
                <w:bCs/>
                <w:noProof/>
              </w:rPr>
              <w:t>2.2 Duty Free Orders</w:t>
            </w:r>
            <w:r>
              <w:rPr>
                <w:noProof/>
                <w:webHidden/>
              </w:rPr>
              <w:tab/>
            </w:r>
            <w:r>
              <w:rPr>
                <w:noProof/>
                <w:webHidden/>
              </w:rPr>
              <w:fldChar w:fldCharType="begin"/>
            </w:r>
            <w:r>
              <w:rPr>
                <w:noProof/>
                <w:webHidden/>
              </w:rPr>
              <w:instrText xml:space="preserve"> PAGEREF _Toc207194857 \h </w:instrText>
            </w:r>
            <w:r>
              <w:rPr>
                <w:noProof/>
                <w:webHidden/>
              </w:rPr>
            </w:r>
            <w:r>
              <w:rPr>
                <w:noProof/>
                <w:webHidden/>
              </w:rPr>
              <w:fldChar w:fldCharType="separate"/>
            </w:r>
            <w:r>
              <w:rPr>
                <w:noProof/>
                <w:webHidden/>
              </w:rPr>
              <w:t>50</w:t>
            </w:r>
            <w:r>
              <w:rPr>
                <w:noProof/>
                <w:webHidden/>
              </w:rPr>
              <w:fldChar w:fldCharType="end"/>
            </w:r>
          </w:hyperlink>
        </w:p>
        <w:p w14:paraId="44400E29" w14:textId="4092D605" w:rsidR="00C325AB" w:rsidRDefault="00C325AB">
          <w:pPr>
            <w:pStyle w:val="TOC2"/>
            <w:tabs>
              <w:tab w:val="right" w:leader="dot" w:pos="9350"/>
            </w:tabs>
            <w:rPr>
              <w:rFonts w:eastAsiaTheme="minorEastAsia"/>
              <w:noProof/>
              <w:lang w:eastAsia="en-CA"/>
            </w:rPr>
          </w:pPr>
          <w:hyperlink w:anchor="_Toc207194858" w:history="1">
            <w:r w:rsidRPr="00324CEF">
              <w:rPr>
                <w:rStyle w:val="Hyperlink"/>
                <w:rFonts w:ascii="Calibri" w:eastAsia="Calibri" w:hAnsi="Calibri" w:cs="Calibri"/>
                <w:b/>
                <w:bCs/>
                <w:noProof/>
              </w:rPr>
              <w:t>2.3 Mail and Postal System</w:t>
            </w:r>
            <w:r>
              <w:rPr>
                <w:noProof/>
                <w:webHidden/>
              </w:rPr>
              <w:tab/>
            </w:r>
            <w:r>
              <w:rPr>
                <w:noProof/>
                <w:webHidden/>
              </w:rPr>
              <w:fldChar w:fldCharType="begin"/>
            </w:r>
            <w:r>
              <w:rPr>
                <w:noProof/>
                <w:webHidden/>
              </w:rPr>
              <w:instrText xml:space="preserve"> PAGEREF _Toc207194858 \h </w:instrText>
            </w:r>
            <w:r>
              <w:rPr>
                <w:noProof/>
                <w:webHidden/>
              </w:rPr>
            </w:r>
            <w:r>
              <w:rPr>
                <w:noProof/>
                <w:webHidden/>
              </w:rPr>
              <w:fldChar w:fldCharType="separate"/>
            </w:r>
            <w:r>
              <w:rPr>
                <w:noProof/>
                <w:webHidden/>
              </w:rPr>
              <w:t>50</w:t>
            </w:r>
            <w:r>
              <w:rPr>
                <w:noProof/>
                <w:webHidden/>
              </w:rPr>
              <w:fldChar w:fldCharType="end"/>
            </w:r>
          </w:hyperlink>
        </w:p>
        <w:p w14:paraId="686C0778" w14:textId="397C150C" w:rsidR="00C325AB" w:rsidRDefault="00C325AB">
          <w:pPr>
            <w:pStyle w:val="TOC2"/>
            <w:tabs>
              <w:tab w:val="right" w:leader="dot" w:pos="9350"/>
            </w:tabs>
            <w:rPr>
              <w:rFonts w:eastAsiaTheme="minorEastAsia"/>
              <w:noProof/>
              <w:lang w:eastAsia="en-CA"/>
            </w:rPr>
          </w:pPr>
          <w:hyperlink w:anchor="_Toc207194859" w:history="1">
            <w:r w:rsidRPr="00324CEF">
              <w:rPr>
                <w:rStyle w:val="Hyperlink"/>
                <w:rFonts w:ascii="Calibri" w:eastAsia="Calibri" w:hAnsi="Calibri" w:cs="Calibri"/>
                <w:b/>
                <w:bCs/>
                <w:noProof/>
              </w:rPr>
              <w:t>2.4 Mission Organizational Structure</w:t>
            </w:r>
            <w:r>
              <w:rPr>
                <w:noProof/>
                <w:webHidden/>
              </w:rPr>
              <w:tab/>
            </w:r>
            <w:r>
              <w:rPr>
                <w:noProof/>
                <w:webHidden/>
              </w:rPr>
              <w:fldChar w:fldCharType="begin"/>
            </w:r>
            <w:r>
              <w:rPr>
                <w:noProof/>
                <w:webHidden/>
              </w:rPr>
              <w:instrText xml:space="preserve"> PAGEREF _Toc207194859 \h </w:instrText>
            </w:r>
            <w:r>
              <w:rPr>
                <w:noProof/>
                <w:webHidden/>
              </w:rPr>
            </w:r>
            <w:r>
              <w:rPr>
                <w:noProof/>
                <w:webHidden/>
              </w:rPr>
              <w:fldChar w:fldCharType="separate"/>
            </w:r>
            <w:r>
              <w:rPr>
                <w:noProof/>
                <w:webHidden/>
              </w:rPr>
              <w:t>51</w:t>
            </w:r>
            <w:r>
              <w:rPr>
                <w:noProof/>
                <w:webHidden/>
              </w:rPr>
              <w:fldChar w:fldCharType="end"/>
            </w:r>
          </w:hyperlink>
        </w:p>
        <w:p w14:paraId="136778DD" w14:textId="05AA792F" w:rsidR="00C325AB" w:rsidRDefault="00C325AB">
          <w:pPr>
            <w:pStyle w:val="TOC2"/>
            <w:tabs>
              <w:tab w:val="right" w:leader="dot" w:pos="9350"/>
            </w:tabs>
            <w:rPr>
              <w:rFonts w:eastAsiaTheme="minorEastAsia"/>
              <w:noProof/>
              <w:lang w:eastAsia="en-CA"/>
            </w:rPr>
          </w:pPr>
          <w:hyperlink w:anchor="_Toc207194860" w:history="1">
            <w:r w:rsidRPr="00324CEF">
              <w:rPr>
                <w:rStyle w:val="Hyperlink"/>
                <w:rFonts w:ascii="Calibri" w:eastAsia="Calibri" w:hAnsi="Calibri" w:cs="Calibri"/>
                <w:b/>
                <w:bCs/>
                <w:noProof/>
              </w:rPr>
              <w:t>2.5 Pets</w:t>
            </w:r>
            <w:r>
              <w:rPr>
                <w:noProof/>
                <w:webHidden/>
              </w:rPr>
              <w:tab/>
            </w:r>
            <w:r>
              <w:rPr>
                <w:noProof/>
                <w:webHidden/>
              </w:rPr>
              <w:fldChar w:fldCharType="begin"/>
            </w:r>
            <w:r>
              <w:rPr>
                <w:noProof/>
                <w:webHidden/>
              </w:rPr>
              <w:instrText xml:space="preserve"> PAGEREF _Toc207194860 \h </w:instrText>
            </w:r>
            <w:r>
              <w:rPr>
                <w:noProof/>
                <w:webHidden/>
              </w:rPr>
            </w:r>
            <w:r>
              <w:rPr>
                <w:noProof/>
                <w:webHidden/>
              </w:rPr>
              <w:fldChar w:fldCharType="separate"/>
            </w:r>
            <w:r>
              <w:rPr>
                <w:noProof/>
                <w:webHidden/>
              </w:rPr>
              <w:t>52</w:t>
            </w:r>
            <w:r>
              <w:rPr>
                <w:noProof/>
                <w:webHidden/>
              </w:rPr>
              <w:fldChar w:fldCharType="end"/>
            </w:r>
          </w:hyperlink>
        </w:p>
        <w:p w14:paraId="039469D7" w14:textId="7692E42A" w:rsidR="00C325AB" w:rsidRDefault="00C325AB">
          <w:pPr>
            <w:pStyle w:val="TOC1"/>
            <w:tabs>
              <w:tab w:val="right" w:leader="dot" w:pos="9350"/>
            </w:tabs>
            <w:rPr>
              <w:rFonts w:eastAsiaTheme="minorEastAsia"/>
              <w:noProof/>
              <w:lang w:eastAsia="en-CA"/>
            </w:rPr>
          </w:pPr>
          <w:hyperlink w:anchor="_Toc207194861" w:history="1">
            <w:r w:rsidRPr="00324CEF">
              <w:rPr>
                <w:rStyle w:val="Hyperlink"/>
                <w:rFonts w:ascii="Calibri" w:eastAsia="Calibri" w:hAnsi="Calibri" w:cs="Calibri"/>
                <w:b/>
                <w:bCs/>
                <w:noProof/>
              </w:rPr>
              <w:t>3. Staff Quarter (SQ) Details</w:t>
            </w:r>
            <w:r>
              <w:rPr>
                <w:noProof/>
                <w:webHidden/>
              </w:rPr>
              <w:tab/>
            </w:r>
            <w:r>
              <w:rPr>
                <w:noProof/>
                <w:webHidden/>
              </w:rPr>
              <w:fldChar w:fldCharType="begin"/>
            </w:r>
            <w:r>
              <w:rPr>
                <w:noProof/>
                <w:webHidden/>
              </w:rPr>
              <w:instrText xml:space="preserve"> PAGEREF _Toc207194861 \h </w:instrText>
            </w:r>
            <w:r>
              <w:rPr>
                <w:noProof/>
                <w:webHidden/>
              </w:rPr>
            </w:r>
            <w:r>
              <w:rPr>
                <w:noProof/>
                <w:webHidden/>
              </w:rPr>
              <w:fldChar w:fldCharType="separate"/>
            </w:r>
            <w:r>
              <w:rPr>
                <w:noProof/>
                <w:webHidden/>
              </w:rPr>
              <w:t>53</w:t>
            </w:r>
            <w:r>
              <w:rPr>
                <w:noProof/>
                <w:webHidden/>
              </w:rPr>
              <w:fldChar w:fldCharType="end"/>
            </w:r>
          </w:hyperlink>
        </w:p>
        <w:p w14:paraId="6FAD0F61" w14:textId="759B473B" w:rsidR="00C325AB" w:rsidRDefault="00C325AB">
          <w:pPr>
            <w:pStyle w:val="TOC2"/>
            <w:tabs>
              <w:tab w:val="right" w:leader="dot" w:pos="9350"/>
            </w:tabs>
            <w:rPr>
              <w:rFonts w:eastAsiaTheme="minorEastAsia"/>
              <w:noProof/>
              <w:lang w:eastAsia="en-CA"/>
            </w:rPr>
          </w:pPr>
          <w:hyperlink w:anchor="_Toc207194862" w:history="1">
            <w:r w:rsidRPr="00324CEF">
              <w:rPr>
                <w:rStyle w:val="Hyperlink"/>
                <w:rFonts w:ascii="Calibri" w:eastAsia="Calibri" w:hAnsi="Calibri" w:cs="Calibri"/>
                <w:b/>
                <w:bCs/>
                <w:noProof/>
              </w:rPr>
              <w:t>3.1 Official Residence (OR)</w:t>
            </w:r>
            <w:r>
              <w:rPr>
                <w:noProof/>
                <w:webHidden/>
              </w:rPr>
              <w:tab/>
            </w:r>
            <w:r>
              <w:rPr>
                <w:noProof/>
                <w:webHidden/>
              </w:rPr>
              <w:fldChar w:fldCharType="begin"/>
            </w:r>
            <w:r>
              <w:rPr>
                <w:noProof/>
                <w:webHidden/>
              </w:rPr>
              <w:instrText xml:space="preserve"> PAGEREF _Toc207194862 \h </w:instrText>
            </w:r>
            <w:r>
              <w:rPr>
                <w:noProof/>
                <w:webHidden/>
              </w:rPr>
            </w:r>
            <w:r>
              <w:rPr>
                <w:noProof/>
                <w:webHidden/>
              </w:rPr>
              <w:fldChar w:fldCharType="separate"/>
            </w:r>
            <w:r>
              <w:rPr>
                <w:noProof/>
                <w:webHidden/>
              </w:rPr>
              <w:t>54</w:t>
            </w:r>
            <w:r>
              <w:rPr>
                <w:noProof/>
                <w:webHidden/>
              </w:rPr>
              <w:fldChar w:fldCharType="end"/>
            </w:r>
          </w:hyperlink>
        </w:p>
        <w:p w14:paraId="5D33F7DE" w14:textId="245C8D11" w:rsidR="00C325AB" w:rsidRDefault="00C325AB">
          <w:pPr>
            <w:pStyle w:val="TOC2"/>
            <w:tabs>
              <w:tab w:val="right" w:leader="dot" w:pos="9350"/>
            </w:tabs>
            <w:rPr>
              <w:rFonts w:eastAsiaTheme="minorEastAsia"/>
              <w:noProof/>
              <w:lang w:eastAsia="en-CA"/>
            </w:rPr>
          </w:pPr>
          <w:hyperlink w:anchor="_Toc207194863" w:history="1">
            <w:r w:rsidRPr="00324CEF">
              <w:rPr>
                <w:rStyle w:val="Hyperlink"/>
                <w:rFonts w:ascii="Calibri" w:eastAsia="Calibri" w:hAnsi="Calibri" w:cs="Calibri"/>
                <w:b/>
                <w:bCs/>
                <w:noProof/>
              </w:rPr>
              <w:t>3.2 Staff Quarters (SQs)</w:t>
            </w:r>
            <w:r>
              <w:rPr>
                <w:noProof/>
                <w:webHidden/>
              </w:rPr>
              <w:tab/>
            </w:r>
            <w:r>
              <w:rPr>
                <w:noProof/>
                <w:webHidden/>
              </w:rPr>
              <w:fldChar w:fldCharType="begin"/>
            </w:r>
            <w:r>
              <w:rPr>
                <w:noProof/>
                <w:webHidden/>
              </w:rPr>
              <w:instrText xml:space="preserve"> PAGEREF _Toc207194863 \h </w:instrText>
            </w:r>
            <w:r>
              <w:rPr>
                <w:noProof/>
                <w:webHidden/>
              </w:rPr>
            </w:r>
            <w:r>
              <w:rPr>
                <w:noProof/>
                <w:webHidden/>
              </w:rPr>
              <w:fldChar w:fldCharType="separate"/>
            </w:r>
            <w:r>
              <w:rPr>
                <w:noProof/>
                <w:webHidden/>
              </w:rPr>
              <w:t>54</w:t>
            </w:r>
            <w:r>
              <w:rPr>
                <w:noProof/>
                <w:webHidden/>
              </w:rPr>
              <w:fldChar w:fldCharType="end"/>
            </w:r>
          </w:hyperlink>
        </w:p>
        <w:p w14:paraId="2DB8F4C3" w14:textId="4873FD54" w:rsidR="00C325AB" w:rsidRDefault="00C325AB">
          <w:pPr>
            <w:pStyle w:val="TOC2"/>
            <w:tabs>
              <w:tab w:val="right" w:leader="dot" w:pos="9350"/>
            </w:tabs>
            <w:rPr>
              <w:rFonts w:eastAsiaTheme="minorEastAsia"/>
              <w:noProof/>
              <w:lang w:eastAsia="en-CA"/>
            </w:rPr>
          </w:pPr>
          <w:hyperlink w:anchor="_Toc207194864" w:history="1">
            <w:r w:rsidRPr="00324CEF">
              <w:rPr>
                <w:rStyle w:val="Hyperlink"/>
                <w:rFonts w:ascii="Calibri" w:eastAsia="Calibri" w:hAnsi="Calibri" w:cs="Calibri"/>
                <w:b/>
                <w:bCs/>
                <w:noProof/>
              </w:rPr>
              <w:t>3.3 Items Provided by Mission in Staff Quarters</w:t>
            </w:r>
            <w:r>
              <w:rPr>
                <w:noProof/>
                <w:webHidden/>
              </w:rPr>
              <w:tab/>
            </w:r>
            <w:r>
              <w:rPr>
                <w:noProof/>
                <w:webHidden/>
              </w:rPr>
              <w:fldChar w:fldCharType="begin"/>
            </w:r>
            <w:r>
              <w:rPr>
                <w:noProof/>
                <w:webHidden/>
              </w:rPr>
              <w:instrText xml:space="preserve"> PAGEREF _Toc207194864 \h </w:instrText>
            </w:r>
            <w:r>
              <w:rPr>
                <w:noProof/>
                <w:webHidden/>
              </w:rPr>
            </w:r>
            <w:r>
              <w:rPr>
                <w:noProof/>
                <w:webHidden/>
              </w:rPr>
              <w:fldChar w:fldCharType="separate"/>
            </w:r>
            <w:r>
              <w:rPr>
                <w:noProof/>
                <w:webHidden/>
              </w:rPr>
              <w:t>55</w:t>
            </w:r>
            <w:r>
              <w:rPr>
                <w:noProof/>
                <w:webHidden/>
              </w:rPr>
              <w:fldChar w:fldCharType="end"/>
            </w:r>
          </w:hyperlink>
        </w:p>
        <w:p w14:paraId="2B92B302" w14:textId="02F51CAC" w:rsidR="00C325AB" w:rsidRDefault="00C325AB">
          <w:pPr>
            <w:pStyle w:val="TOC2"/>
            <w:tabs>
              <w:tab w:val="right" w:leader="dot" w:pos="9350"/>
            </w:tabs>
            <w:rPr>
              <w:rFonts w:eastAsiaTheme="minorEastAsia"/>
              <w:noProof/>
              <w:lang w:eastAsia="en-CA"/>
            </w:rPr>
          </w:pPr>
          <w:hyperlink w:anchor="_Toc207194865" w:history="1">
            <w:r w:rsidRPr="00324CEF">
              <w:rPr>
                <w:rStyle w:val="Hyperlink"/>
                <w:rFonts w:ascii="Calibri" w:eastAsia="Calibri" w:hAnsi="Calibri" w:cs="Calibri"/>
                <w:b/>
                <w:bCs/>
                <w:noProof/>
              </w:rPr>
              <w:t>3.4 Air and Noise Pollution</w:t>
            </w:r>
            <w:r>
              <w:rPr>
                <w:noProof/>
                <w:webHidden/>
              </w:rPr>
              <w:tab/>
            </w:r>
            <w:r>
              <w:rPr>
                <w:noProof/>
                <w:webHidden/>
              </w:rPr>
              <w:fldChar w:fldCharType="begin"/>
            </w:r>
            <w:r>
              <w:rPr>
                <w:noProof/>
                <w:webHidden/>
              </w:rPr>
              <w:instrText xml:space="preserve"> PAGEREF _Toc207194865 \h </w:instrText>
            </w:r>
            <w:r>
              <w:rPr>
                <w:noProof/>
                <w:webHidden/>
              </w:rPr>
            </w:r>
            <w:r>
              <w:rPr>
                <w:noProof/>
                <w:webHidden/>
              </w:rPr>
              <w:fldChar w:fldCharType="separate"/>
            </w:r>
            <w:r>
              <w:rPr>
                <w:noProof/>
                <w:webHidden/>
              </w:rPr>
              <w:t>57</w:t>
            </w:r>
            <w:r>
              <w:rPr>
                <w:noProof/>
                <w:webHidden/>
              </w:rPr>
              <w:fldChar w:fldCharType="end"/>
            </w:r>
          </w:hyperlink>
        </w:p>
        <w:p w14:paraId="35EA2938" w14:textId="5B0CB6DC" w:rsidR="00C325AB" w:rsidRDefault="00C325AB">
          <w:pPr>
            <w:pStyle w:val="TOC2"/>
            <w:tabs>
              <w:tab w:val="right" w:leader="dot" w:pos="9350"/>
            </w:tabs>
            <w:rPr>
              <w:rFonts w:eastAsiaTheme="minorEastAsia"/>
              <w:noProof/>
              <w:lang w:eastAsia="en-CA"/>
            </w:rPr>
          </w:pPr>
          <w:hyperlink w:anchor="_Toc207194866" w:history="1">
            <w:r w:rsidRPr="00324CEF">
              <w:rPr>
                <w:rStyle w:val="Hyperlink"/>
                <w:rFonts w:ascii="Calibri" w:eastAsia="Calibri" w:hAnsi="Calibri" w:cs="Calibri"/>
                <w:b/>
                <w:bCs/>
                <w:noProof/>
              </w:rPr>
              <w:t>3.5 Cooking Gas and Propane Cylinders</w:t>
            </w:r>
            <w:r>
              <w:rPr>
                <w:noProof/>
                <w:webHidden/>
              </w:rPr>
              <w:tab/>
            </w:r>
            <w:r>
              <w:rPr>
                <w:noProof/>
                <w:webHidden/>
              </w:rPr>
              <w:fldChar w:fldCharType="begin"/>
            </w:r>
            <w:r>
              <w:rPr>
                <w:noProof/>
                <w:webHidden/>
              </w:rPr>
              <w:instrText xml:space="preserve"> PAGEREF _Toc207194866 \h </w:instrText>
            </w:r>
            <w:r>
              <w:rPr>
                <w:noProof/>
                <w:webHidden/>
              </w:rPr>
            </w:r>
            <w:r>
              <w:rPr>
                <w:noProof/>
                <w:webHidden/>
              </w:rPr>
              <w:fldChar w:fldCharType="separate"/>
            </w:r>
            <w:r>
              <w:rPr>
                <w:noProof/>
                <w:webHidden/>
              </w:rPr>
              <w:t>57</w:t>
            </w:r>
            <w:r>
              <w:rPr>
                <w:noProof/>
                <w:webHidden/>
              </w:rPr>
              <w:fldChar w:fldCharType="end"/>
            </w:r>
          </w:hyperlink>
        </w:p>
        <w:p w14:paraId="733C2CD9" w14:textId="70F46018" w:rsidR="00C325AB" w:rsidRDefault="00C325AB">
          <w:pPr>
            <w:pStyle w:val="TOC2"/>
            <w:tabs>
              <w:tab w:val="right" w:leader="dot" w:pos="9350"/>
            </w:tabs>
            <w:rPr>
              <w:rFonts w:eastAsiaTheme="minorEastAsia"/>
              <w:noProof/>
              <w:lang w:eastAsia="en-CA"/>
            </w:rPr>
          </w:pPr>
          <w:hyperlink w:anchor="_Toc207194867" w:history="1">
            <w:r w:rsidRPr="00324CEF">
              <w:rPr>
                <w:rStyle w:val="Hyperlink"/>
                <w:rFonts w:ascii="Calibri" w:eastAsia="Calibri" w:hAnsi="Calibri" w:cs="Calibri"/>
                <w:b/>
                <w:bCs/>
                <w:noProof/>
              </w:rPr>
              <w:t>3.6 Domestic Staff</w:t>
            </w:r>
            <w:r>
              <w:rPr>
                <w:noProof/>
                <w:webHidden/>
              </w:rPr>
              <w:tab/>
            </w:r>
            <w:r>
              <w:rPr>
                <w:noProof/>
                <w:webHidden/>
              </w:rPr>
              <w:fldChar w:fldCharType="begin"/>
            </w:r>
            <w:r>
              <w:rPr>
                <w:noProof/>
                <w:webHidden/>
              </w:rPr>
              <w:instrText xml:space="preserve"> PAGEREF _Toc207194867 \h </w:instrText>
            </w:r>
            <w:r>
              <w:rPr>
                <w:noProof/>
                <w:webHidden/>
              </w:rPr>
            </w:r>
            <w:r>
              <w:rPr>
                <w:noProof/>
                <w:webHidden/>
              </w:rPr>
              <w:fldChar w:fldCharType="separate"/>
            </w:r>
            <w:r>
              <w:rPr>
                <w:noProof/>
                <w:webHidden/>
              </w:rPr>
              <w:t>58</w:t>
            </w:r>
            <w:r>
              <w:rPr>
                <w:noProof/>
                <w:webHidden/>
              </w:rPr>
              <w:fldChar w:fldCharType="end"/>
            </w:r>
          </w:hyperlink>
        </w:p>
        <w:p w14:paraId="66916310" w14:textId="224FFE6E" w:rsidR="00C325AB" w:rsidRDefault="00C325AB">
          <w:pPr>
            <w:pStyle w:val="TOC2"/>
            <w:tabs>
              <w:tab w:val="right" w:leader="dot" w:pos="9350"/>
            </w:tabs>
            <w:rPr>
              <w:rFonts w:eastAsiaTheme="minorEastAsia"/>
              <w:noProof/>
              <w:lang w:eastAsia="en-CA"/>
            </w:rPr>
          </w:pPr>
          <w:hyperlink w:anchor="_Toc207194868" w:history="1">
            <w:r w:rsidRPr="00324CEF">
              <w:rPr>
                <w:rStyle w:val="Hyperlink"/>
                <w:rFonts w:ascii="Calibri" w:eastAsia="Calibri" w:hAnsi="Calibri" w:cs="Calibri"/>
                <w:b/>
                <w:bCs/>
                <w:noProof/>
              </w:rPr>
              <w:t>3.7 Electricity</w:t>
            </w:r>
            <w:r>
              <w:rPr>
                <w:noProof/>
                <w:webHidden/>
              </w:rPr>
              <w:tab/>
            </w:r>
            <w:r>
              <w:rPr>
                <w:noProof/>
                <w:webHidden/>
              </w:rPr>
              <w:fldChar w:fldCharType="begin"/>
            </w:r>
            <w:r>
              <w:rPr>
                <w:noProof/>
                <w:webHidden/>
              </w:rPr>
              <w:instrText xml:space="preserve"> PAGEREF _Toc207194868 \h </w:instrText>
            </w:r>
            <w:r>
              <w:rPr>
                <w:noProof/>
                <w:webHidden/>
              </w:rPr>
            </w:r>
            <w:r>
              <w:rPr>
                <w:noProof/>
                <w:webHidden/>
              </w:rPr>
              <w:fldChar w:fldCharType="separate"/>
            </w:r>
            <w:r>
              <w:rPr>
                <w:noProof/>
                <w:webHidden/>
              </w:rPr>
              <w:t>58</w:t>
            </w:r>
            <w:r>
              <w:rPr>
                <w:noProof/>
                <w:webHidden/>
              </w:rPr>
              <w:fldChar w:fldCharType="end"/>
            </w:r>
          </w:hyperlink>
        </w:p>
        <w:p w14:paraId="72923BBE" w14:textId="4EC3504B" w:rsidR="00C325AB" w:rsidRDefault="00C325AB">
          <w:pPr>
            <w:pStyle w:val="TOC2"/>
            <w:tabs>
              <w:tab w:val="right" w:leader="dot" w:pos="9350"/>
            </w:tabs>
            <w:rPr>
              <w:rFonts w:eastAsiaTheme="minorEastAsia"/>
              <w:noProof/>
              <w:lang w:eastAsia="en-CA"/>
            </w:rPr>
          </w:pPr>
          <w:hyperlink w:anchor="_Toc207194869" w:history="1">
            <w:r w:rsidRPr="00324CEF">
              <w:rPr>
                <w:rStyle w:val="Hyperlink"/>
                <w:rFonts w:ascii="Calibri" w:eastAsia="Calibri" w:hAnsi="Calibri" w:cs="Calibri"/>
                <w:b/>
                <w:bCs/>
                <w:noProof/>
              </w:rPr>
              <w:t>3.8 Garbage Disposal</w:t>
            </w:r>
            <w:r>
              <w:rPr>
                <w:noProof/>
                <w:webHidden/>
              </w:rPr>
              <w:tab/>
            </w:r>
            <w:r>
              <w:rPr>
                <w:noProof/>
                <w:webHidden/>
              </w:rPr>
              <w:fldChar w:fldCharType="begin"/>
            </w:r>
            <w:r>
              <w:rPr>
                <w:noProof/>
                <w:webHidden/>
              </w:rPr>
              <w:instrText xml:space="preserve"> PAGEREF _Toc207194869 \h </w:instrText>
            </w:r>
            <w:r>
              <w:rPr>
                <w:noProof/>
                <w:webHidden/>
              </w:rPr>
            </w:r>
            <w:r>
              <w:rPr>
                <w:noProof/>
                <w:webHidden/>
              </w:rPr>
              <w:fldChar w:fldCharType="separate"/>
            </w:r>
            <w:r>
              <w:rPr>
                <w:noProof/>
                <w:webHidden/>
              </w:rPr>
              <w:t>59</w:t>
            </w:r>
            <w:r>
              <w:rPr>
                <w:noProof/>
                <w:webHidden/>
              </w:rPr>
              <w:fldChar w:fldCharType="end"/>
            </w:r>
          </w:hyperlink>
        </w:p>
        <w:p w14:paraId="6F0AED8B" w14:textId="40E63A2E" w:rsidR="00C325AB" w:rsidRDefault="00C325AB">
          <w:pPr>
            <w:pStyle w:val="TOC2"/>
            <w:tabs>
              <w:tab w:val="right" w:leader="dot" w:pos="9350"/>
            </w:tabs>
            <w:rPr>
              <w:rFonts w:eastAsiaTheme="minorEastAsia"/>
              <w:noProof/>
              <w:lang w:eastAsia="en-CA"/>
            </w:rPr>
          </w:pPr>
          <w:hyperlink w:anchor="_Toc207194870" w:history="1">
            <w:r w:rsidRPr="00324CEF">
              <w:rPr>
                <w:rStyle w:val="Hyperlink"/>
                <w:rFonts w:ascii="Calibri" w:eastAsia="Calibri" w:hAnsi="Calibri" w:cs="Calibri"/>
                <w:b/>
                <w:bCs/>
                <w:noProof/>
              </w:rPr>
              <w:t>3.9 Mosquitos, Insects and Vermin</w:t>
            </w:r>
            <w:r>
              <w:rPr>
                <w:noProof/>
                <w:webHidden/>
              </w:rPr>
              <w:tab/>
            </w:r>
            <w:r>
              <w:rPr>
                <w:noProof/>
                <w:webHidden/>
              </w:rPr>
              <w:fldChar w:fldCharType="begin"/>
            </w:r>
            <w:r>
              <w:rPr>
                <w:noProof/>
                <w:webHidden/>
              </w:rPr>
              <w:instrText xml:space="preserve"> PAGEREF _Toc207194870 \h </w:instrText>
            </w:r>
            <w:r>
              <w:rPr>
                <w:noProof/>
                <w:webHidden/>
              </w:rPr>
            </w:r>
            <w:r>
              <w:rPr>
                <w:noProof/>
                <w:webHidden/>
              </w:rPr>
              <w:fldChar w:fldCharType="separate"/>
            </w:r>
            <w:r>
              <w:rPr>
                <w:noProof/>
                <w:webHidden/>
              </w:rPr>
              <w:t>59</w:t>
            </w:r>
            <w:r>
              <w:rPr>
                <w:noProof/>
                <w:webHidden/>
              </w:rPr>
              <w:fldChar w:fldCharType="end"/>
            </w:r>
          </w:hyperlink>
        </w:p>
        <w:p w14:paraId="1147E1B7" w14:textId="12D845BE" w:rsidR="00C325AB" w:rsidRDefault="00C325AB">
          <w:pPr>
            <w:pStyle w:val="TOC2"/>
            <w:tabs>
              <w:tab w:val="right" w:leader="dot" w:pos="9350"/>
            </w:tabs>
            <w:rPr>
              <w:rFonts w:eastAsiaTheme="minorEastAsia"/>
              <w:noProof/>
              <w:lang w:eastAsia="en-CA"/>
            </w:rPr>
          </w:pPr>
          <w:hyperlink w:anchor="_Toc207194871" w:history="1">
            <w:r w:rsidRPr="00324CEF">
              <w:rPr>
                <w:rStyle w:val="Hyperlink"/>
                <w:rFonts w:ascii="Calibri" w:eastAsia="Calibri" w:hAnsi="Calibri" w:cs="Calibri"/>
                <w:b/>
                <w:bCs/>
                <w:noProof/>
              </w:rPr>
              <w:t>3.10 Shipment of Personal Goods</w:t>
            </w:r>
            <w:r>
              <w:rPr>
                <w:noProof/>
                <w:webHidden/>
              </w:rPr>
              <w:tab/>
            </w:r>
            <w:r>
              <w:rPr>
                <w:noProof/>
                <w:webHidden/>
              </w:rPr>
              <w:fldChar w:fldCharType="begin"/>
            </w:r>
            <w:r>
              <w:rPr>
                <w:noProof/>
                <w:webHidden/>
              </w:rPr>
              <w:instrText xml:space="preserve"> PAGEREF _Toc207194871 \h </w:instrText>
            </w:r>
            <w:r>
              <w:rPr>
                <w:noProof/>
                <w:webHidden/>
              </w:rPr>
            </w:r>
            <w:r>
              <w:rPr>
                <w:noProof/>
                <w:webHidden/>
              </w:rPr>
              <w:fldChar w:fldCharType="separate"/>
            </w:r>
            <w:r>
              <w:rPr>
                <w:noProof/>
                <w:webHidden/>
              </w:rPr>
              <w:t>60</w:t>
            </w:r>
            <w:r>
              <w:rPr>
                <w:noProof/>
                <w:webHidden/>
              </w:rPr>
              <w:fldChar w:fldCharType="end"/>
            </w:r>
          </w:hyperlink>
        </w:p>
        <w:p w14:paraId="0DAAD278" w14:textId="096191E6" w:rsidR="00C325AB" w:rsidRDefault="00C325AB">
          <w:pPr>
            <w:pStyle w:val="TOC3"/>
            <w:tabs>
              <w:tab w:val="right" w:leader="dot" w:pos="9350"/>
            </w:tabs>
            <w:rPr>
              <w:rFonts w:eastAsiaTheme="minorEastAsia"/>
              <w:noProof/>
              <w:lang w:eastAsia="en-CA"/>
            </w:rPr>
          </w:pPr>
          <w:hyperlink w:anchor="_Toc207194872" w:history="1">
            <w:r w:rsidRPr="00324CEF">
              <w:rPr>
                <w:rStyle w:val="Hyperlink"/>
                <w:rFonts w:ascii="Calibri" w:eastAsia="Calibri" w:hAnsi="Calibri" w:cs="Calibri"/>
                <w:b/>
                <w:bCs/>
                <w:noProof/>
              </w:rPr>
              <w:t>3.10.1 Restrictions and Limitations for Importation of Goods</w:t>
            </w:r>
            <w:r>
              <w:rPr>
                <w:noProof/>
                <w:webHidden/>
              </w:rPr>
              <w:tab/>
            </w:r>
            <w:r>
              <w:rPr>
                <w:noProof/>
                <w:webHidden/>
              </w:rPr>
              <w:fldChar w:fldCharType="begin"/>
            </w:r>
            <w:r>
              <w:rPr>
                <w:noProof/>
                <w:webHidden/>
              </w:rPr>
              <w:instrText xml:space="preserve"> PAGEREF _Toc207194872 \h </w:instrText>
            </w:r>
            <w:r>
              <w:rPr>
                <w:noProof/>
                <w:webHidden/>
              </w:rPr>
            </w:r>
            <w:r>
              <w:rPr>
                <w:noProof/>
                <w:webHidden/>
              </w:rPr>
              <w:fldChar w:fldCharType="separate"/>
            </w:r>
            <w:r>
              <w:rPr>
                <w:noProof/>
                <w:webHidden/>
              </w:rPr>
              <w:t>61</w:t>
            </w:r>
            <w:r>
              <w:rPr>
                <w:noProof/>
                <w:webHidden/>
              </w:rPr>
              <w:fldChar w:fldCharType="end"/>
            </w:r>
          </w:hyperlink>
        </w:p>
        <w:p w14:paraId="6D5906C7" w14:textId="0E3AD39A" w:rsidR="00C325AB" w:rsidRDefault="00C325AB">
          <w:pPr>
            <w:pStyle w:val="TOC2"/>
            <w:tabs>
              <w:tab w:val="right" w:leader="dot" w:pos="9350"/>
            </w:tabs>
            <w:rPr>
              <w:rFonts w:eastAsiaTheme="minorEastAsia"/>
              <w:noProof/>
              <w:lang w:eastAsia="en-CA"/>
            </w:rPr>
          </w:pPr>
          <w:hyperlink w:anchor="_Toc207194873" w:history="1">
            <w:r w:rsidRPr="00324CEF">
              <w:rPr>
                <w:rStyle w:val="Hyperlink"/>
                <w:rFonts w:ascii="Calibri" w:eastAsia="Calibri" w:hAnsi="Calibri" w:cs="Calibri"/>
                <w:b/>
                <w:bCs/>
                <w:noProof/>
              </w:rPr>
              <w:t>3.11 Water Services</w:t>
            </w:r>
            <w:r>
              <w:rPr>
                <w:noProof/>
                <w:webHidden/>
              </w:rPr>
              <w:tab/>
            </w:r>
            <w:r>
              <w:rPr>
                <w:noProof/>
                <w:webHidden/>
              </w:rPr>
              <w:fldChar w:fldCharType="begin"/>
            </w:r>
            <w:r>
              <w:rPr>
                <w:noProof/>
                <w:webHidden/>
              </w:rPr>
              <w:instrText xml:space="preserve"> PAGEREF _Toc207194873 \h </w:instrText>
            </w:r>
            <w:r>
              <w:rPr>
                <w:noProof/>
                <w:webHidden/>
              </w:rPr>
            </w:r>
            <w:r>
              <w:rPr>
                <w:noProof/>
                <w:webHidden/>
              </w:rPr>
              <w:fldChar w:fldCharType="separate"/>
            </w:r>
            <w:r>
              <w:rPr>
                <w:noProof/>
                <w:webHidden/>
              </w:rPr>
              <w:t>61</w:t>
            </w:r>
            <w:r>
              <w:rPr>
                <w:noProof/>
                <w:webHidden/>
              </w:rPr>
              <w:fldChar w:fldCharType="end"/>
            </w:r>
          </w:hyperlink>
        </w:p>
        <w:p w14:paraId="0B66018C" w14:textId="4E3DEFAA" w:rsidR="00C325AB" w:rsidRDefault="00C325AB">
          <w:pPr>
            <w:pStyle w:val="TOC1"/>
            <w:tabs>
              <w:tab w:val="right" w:leader="dot" w:pos="9350"/>
            </w:tabs>
            <w:rPr>
              <w:rFonts w:eastAsiaTheme="minorEastAsia"/>
              <w:noProof/>
              <w:lang w:eastAsia="en-CA"/>
            </w:rPr>
          </w:pPr>
          <w:hyperlink w:anchor="_Toc207194874" w:history="1">
            <w:r w:rsidRPr="00324CEF">
              <w:rPr>
                <w:rStyle w:val="Hyperlink"/>
                <w:rFonts w:ascii="Calibri" w:eastAsia="Calibri Light" w:hAnsi="Calibri" w:cs="Calibri"/>
                <w:b/>
                <w:bCs/>
                <w:noProof/>
              </w:rPr>
              <w:t>4 Annex:  Report Acronyms</w:t>
            </w:r>
            <w:r>
              <w:rPr>
                <w:noProof/>
                <w:webHidden/>
              </w:rPr>
              <w:tab/>
            </w:r>
            <w:r>
              <w:rPr>
                <w:noProof/>
                <w:webHidden/>
              </w:rPr>
              <w:fldChar w:fldCharType="begin"/>
            </w:r>
            <w:r>
              <w:rPr>
                <w:noProof/>
                <w:webHidden/>
              </w:rPr>
              <w:instrText xml:space="preserve"> PAGEREF _Toc207194874 \h </w:instrText>
            </w:r>
            <w:r>
              <w:rPr>
                <w:noProof/>
                <w:webHidden/>
              </w:rPr>
            </w:r>
            <w:r>
              <w:rPr>
                <w:noProof/>
                <w:webHidden/>
              </w:rPr>
              <w:fldChar w:fldCharType="separate"/>
            </w:r>
            <w:r>
              <w:rPr>
                <w:noProof/>
                <w:webHidden/>
              </w:rPr>
              <w:t>61</w:t>
            </w:r>
            <w:r>
              <w:rPr>
                <w:noProof/>
                <w:webHidden/>
              </w:rPr>
              <w:fldChar w:fldCharType="end"/>
            </w:r>
          </w:hyperlink>
        </w:p>
        <w:p w14:paraId="63561812" w14:textId="214D6612" w:rsidR="00C325AB" w:rsidRDefault="00C325AB">
          <w:pPr>
            <w:pStyle w:val="TOC2"/>
            <w:tabs>
              <w:tab w:val="right" w:leader="dot" w:pos="9350"/>
            </w:tabs>
            <w:rPr>
              <w:rFonts w:eastAsiaTheme="minorEastAsia"/>
              <w:noProof/>
              <w:lang w:eastAsia="en-CA"/>
            </w:rPr>
          </w:pPr>
          <w:hyperlink w:anchor="_Toc207194875" w:history="1">
            <w:r w:rsidRPr="00324CEF">
              <w:rPr>
                <w:rStyle w:val="Hyperlink"/>
                <w:rFonts w:ascii="Calibri" w:eastAsia="Calibri Light" w:hAnsi="Calibri" w:cs="Calibri"/>
                <w:b/>
                <w:bCs/>
                <w:noProof/>
              </w:rPr>
              <w:t>4.1 Annex:  Glossary</w:t>
            </w:r>
            <w:r>
              <w:rPr>
                <w:noProof/>
                <w:webHidden/>
              </w:rPr>
              <w:tab/>
            </w:r>
            <w:r>
              <w:rPr>
                <w:noProof/>
                <w:webHidden/>
              </w:rPr>
              <w:fldChar w:fldCharType="begin"/>
            </w:r>
            <w:r>
              <w:rPr>
                <w:noProof/>
                <w:webHidden/>
              </w:rPr>
              <w:instrText xml:space="preserve"> PAGEREF _Toc207194875 \h </w:instrText>
            </w:r>
            <w:r>
              <w:rPr>
                <w:noProof/>
                <w:webHidden/>
              </w:rPr>
            </w:r>
            <w:r>
              <w:rPr>
                <w:noProof/>
                <w:webHidden/>
              </w:rPr>
              <w:fldChar w:fldCharType="separate"/>
            </w:r>
            <w:r>
              <w:rPr>
                <w:noProof/>
                <w:webHidden/>
              </w:rPr>
              <w:t>62</w:t>
            </w:r>
            <w:r>
              <w:rPr>
                <w:noProof/>
                <w:webHidden/>
              </w:rPr>
              <w:fldChar w:fldCharType="end"/>
            </w:r>
          </w:hyperlink>
        </w:p>
        <w:p w14:paraId="78E65DED" w14:textId="1E551E30" w:rsidR="00C325AB" w:rsidRDefault="00C325AB">
          <w:pPr>
            <w:pStyle w:val="TOC2"/>
            <w:tabs>
              <w:tab w:val="right" w:leader="dot" w:pos="9350"/>
            </w:tabs>
            <w:rPr>
              <w:rFonts w:eastAsiaTheme="minorEastAsia"/>
              <w:noProof/>
              <w:lang w:eastAsia="en-CA"/>
            </w:rPr>
          </w:pPr>
          <w:hyperlink w:anchor="_Toc207194876" w:history="1">
            <w:r w:rsidRPr="00324CEF">
              <w:rPr>
                <w:rStyle w:val="Hyperlink"/>
                <w:rFonts w:ascii="Calibri" w:eastAsia="Calibri" w:hAnsi="Calibri" w:cs="Calibri"/>
                <w:b/>
                <w:bCs/>
                <w:noProof/>
              </w:rPr>
              <w:t xml:space="preserve">4.2 </w:t>
            </w:r>
            <w:r w:rsidRPr="00324CEF">
              <w:rPr>
                <w:rStyle w:val="Hyperlink"/>
                <w:rFonts w:ascii="Calibri" w:eastAsia="Calibri Light" w:hAnsi="Calibri" w:cs="Calibri"/>
                <w:b/>
                <w:bCs/>
                <w:noProof/>
              </w:rPr>
              <w:t xml:space="preserve">Annex:  </w:t>
            </w:r>
            <w:r w:rsidRPr="00324CEF">
              <w:rPr>
                <w:rStyle w:val="Hyperlink"/>
                <w:rFonts w:ascii="Calibri" w:eastAsia="Calibri" w:hAnsi="Calibri" w:cs="Calibri"/>
                <w:b/>
                <w:bCs/>
                <w:noProof/>
              </w:rPr>
              <w:t>List of Recommend Items to bring to HAVAN</w:t>
            </w:r>
            <w:r>
              <w:rPr>
                <w:noProof/>
                <w:webHidden/>
              </w:rPr>
              <w:tab/>
            </w:r>
            <w:r>
              <w:rPr>
                <w:noProof/>
                <w:webHidden/>
              </w:rPr>
              <w:fldChar w:fldCharType="begin"/>
            </w:r>
            <w:r>
              <w:rPr>
                <w:noProof/>
                <w:webHidden/>
              </w:rPr>
              <w:instrText xml:space="preserve"> PAGEREF _Toc207194876 \h </w:instrText>
            </w:r>
            <w:r>
              <w:rPr>
                <w:noProof/>
                <w:webHidden/>
              </w:rPr>
            </w:r>
            <w:r>
              <w:rPr>
                <w:noProof/>
                <w:webHidden/>
              </w:rPr>
              <w:fldChar w:fldCharType="separate"/>
            </w:r>
            <w:r>
              <w:rPr>
                <w:noProof/>
                <w:webHidden/>
              </w:rPr>
              <w:t>63</w:t>
            </w:r>
            <w:r>
              <w:rPr>
                <w:noProof/>
                <w:webHidden/>
              </w:rPr>
              <w:fldChar w:fldCharType="end"/>
            </w:r>
          </w:hyperlink>
        </w:p>
        <w:p w14:paraId="38AE42D0" w14:textId="6EC0AA3D" w:rsidR="00C325AB" w:rsidRDefault="00C325AB">
          <w:pPr>
            <w:pStyle w:val="TOC3"/>
            <w:tabs>
              <w:tab w:val="right" w:leader="dot" w:pos="9350"/>
            </w:tabs>
            <w:rPr>
              <w:rFonts w:eastAsiaTheme="minorEastAsia"/>
              <w:noProof/>
              <w:lang w:eastAsia="en-CA"/>
            </w:rPr>
          </w:pPr>
          <w:hyperlink w:anchor="_Toc207194877" w:history="1">
            <w:r w:rsidRPr="00324CEF">
              <w:rPr>
                <w:rStyle w:val="Hyperlink"/>
                <w:rFonts w:ascii="Calibri" w:eastAsia="Calibri Light" w:hAnsi="Calibri" w:cs="Calibri"/>
                <w:b/>
                <w:bCs/>
                <w:noProof/>
              </w:rPr>
              <w:t>4.2</w:t>
            </w:r>
            <w:r w:rsidRPr="00324CEF">
              <w:rPr>
                <w:rStyle w:val="Hyperlink"/>
                <w:rFonts w:ascii="Calibri" w:hAnsi="Calibri" w:cs="Calibri"/>
                <w:b/>
                <w:bCs/>
                <w:noProof/>
              </w:rPr>
              <w:t>.1 Books and Entertainment</w:t>
            </w:r>
            <w:r>
              <w:rPr>
                <w:noProof/>
                <w:webHidden/>
              </w:rPr>
              <w:tab/>
            </w:r>
            <w:r>
              <w:rPr>
                <w:noProof/>
                <w:webHidden/>
              </w:rPr>
              <w:fldChar w:fldCharType="begin"/>
            </w:r>
            <w:r>
              <w:rPr>
                <w:noProof/>
                <w:webHidden/>
              </w:rPr>
              <w:instrText xml:space="preserve"> PAGEREF _Toc207194877 \h </w:instrText>
            </w:r>
            <w:r>
              <w:rPr>
                <w:noProof/>
                <w:webHidden/>
              </w:rPr>
            </w:r>
            <w:r>
              <w:rPr>
                <w:noProof/>
                <w:webHidden/>
              </w:rPr>
              <w:fldChar w:fldCharType="separate"/>
            </w:r>
            <w:r>
              <w:rPr>
                <w:noProof/>
                <w:webHidden/>
              </w:rPr>
              <w:t>63</w:t>
            </w:r>
            <w:r>
              <w:rPr>
                <w:noProof/>
                <w:webHidden/>
              </w:rPr>
              <w:fldChar w:fldCharType="end"/>
            </w:r>
          </w:hyperlink>
        </w:p>
        <w:p w14:paraId="1045E6D4" w14:textId="4203899A" w:rsidR="00C325AB" w:rsidRDefault="00C325AB">
          <w:pPr>
            <w:pStyle w:val="TOC3"/>
            <w:tabs>
              <w:tab w:val="right" w:leader="dot" w:pos="9350"/>
            </w:tabs>
            <w:rPr>
              <w:rFonts w:eastAsiaTheme="minorEastAsia"/>
              <w:noProof/>
              <w:lang w:eastAsia="en-CA"/>
            </w:rPr>
          </w:pPr>
          <w:hyperlink w:anchor="_Toc207194878" w:history="1">
            <w:r w:rsidRPr="00324CEF">
              <w:rPr>
                <w:rStyle w:val="Hyperlink"/>
                <w:rFonts w:ascii="Calibri" w:eastAsia="Calibri Light" w:hAnsi="Calibri" w:cs="Calibri"/>
                <w:b/>
                <w:bCs/>
                <w:noProof/>
              </w:rPr>
              <w:t>4.2</w:t>
            </w:r>
            <w:r w:rsidRPr="00324CEF">
              <w:rPr>
                <w:rStyle w:val="Hyperlink"/>
                <w:rFonts w:ascii="Calibri" w:hAnsi="Calibri" w:cs="Calibri"/>
                <w:b/>
                <w:bCs/>
                <w:noProof/>
              </w:rPr>
              <w:t>.2 Car, Motorcycle, and Scooter Supplies</w:t>
            </w:r>
            <w:r>
              <w:rPr>
                <w:noProof/>
                <w:webHidden/>
              </w:rPr>
              <w:tab/>
            </w:r>
            <w:r>
              <w:rPr>
                <w:noProof/>
                <w:webHidden/>
              </w:rPr>
              <w:fldChar w:fldCharType="begin"/>
            </w:r>
            <w:r>
              <w:rPr>
                <w:noProof/>
                <w:webHidden/>
              </w:rPr>
              <w:instrText xml:space="preserve"> PAGEREF _Toc207194878 \h </w:instrText>
            </w:r>
            <w:r>
              <w:rPr>
                <w:noProof/>
                <w:webHidden/>
              </w:rPr>
            </w:r>
            <w:r>
              <w:rPr>
                <w:noProof/>
                <w:webHidden/>
              </w:rPr>
              <w:fldChar w:fldCharType="separate"/>
            </w:r>
            <w:r>
              <w:rPr>
                <w:noProof/>
                <w:webHidden/>
              </w:rPr>
              <w:t>63</w:t>
            </w:r>
            <w:r>
              <w:rPr>
                <w:noProof/>
                <w:webHidden/>
              </w:rPr>
              <w:fldChar w:fldCharType="end"/>
            </w:r>
          </w:hyperlink>
        </w:p>
        <w:p w14:paraId="64B50E82" w14:textId="74011E4F" w:rsidR="00C325AB" w:rsidRDefault="00C325AB">
          <w:pPr>
            <w:pStyle w:val="TOC3"/>
            <w:tabs>
              <w:tab w:val="right" w:leader="dot" w:pos="9350"/>
            </w:tabs>
            <w:rPr>
              <w:rFonts w:eastAsiaTheme="minorEastAsia"/>
              <w:noProof/>
              <w:lang w:eastAsia="en-CA"/>
            </w:rPr>
          </w:pPr>
          <w:hyperlink w:anchor="_Toc207194879" w:history="1">
            <w:r w:rsidRPr="00324CEF">
              <w:rPr>
                <w:rStyle w:val="Hyperlink"/>
                <w:rFonts w:ascii="Calibri" w:eastAsia="Calibri Light" w:hAnsi="Calibri" w:cs="Calibri"/>
                <w:b/>
                <w:bCs/>
                <w:noProof/>
              </w:rPr>
              <w:t>4.2</w:t>
            </w:r>
            <w:r w:rsidRPr="00324CEF">
              <w:rPr>
                <w:rStyle w:val="Hyperlink"/>
                <w:rFonts w:ascii="Calibri" w:hAnsi="Calibri" w:cs="Calibri"/>
                <w:b/>
                <w:bCs/>
                <w:noProof/>
              </w:rPr>
              <w:t>.3 Cleaning Supplies</w:t>
            </w:r>
            <w:r>
              <w:rPr>
                <w:noProof/>
                <w:webHidden/>
              </w:rPr>
              <w:tab/>
            </w:r>
            <w:r>
              <w:rPr>
                <w:noProof/>
                <w:webHidden/>
              </w:rPr>
              <w:fldChar w:fldCharType="begin"/>
            </w:r>
            <w:r>
              <w:rPr>
                <w:noProof/>
                <w:webHidden/>
              </w:rPr>
              <w:instrText xml:space="preserve"> PAGEREF _Toc207194879 \h </w:instrText>
            </w:r>
            <w:r>
              <w:rPr>
                <w:noProof/>
                <w:webHidden/>
              </w:rPr>
            </w:r>
            <w:r>
              <w:rPr>
                <w:noProof/>
                <w:webHidden/>
              </w:rPr>
              <w:fldChar w:fldCharType="separate"/>
            </w:r>
            <w:r>
              <w:rPr>
                <w:noProof/>
                <w:webHidden/>
              </w:rPr>
              <w:t>64</w:t>
            </w:r>
            <w:r>
              <w:rPr>
                <w:noProof/>
                <w:webHidden/>
              </w:rPr>
              <w:fldChar w:fldCharType="end"/>
            </w:r>
          </w:hyperlink>
        </w:p>
        <w:p w14:paraId="10FA739C" w14:textId="6CF9FBEC" w:rsidR="00C325AB" w:rsidRDefault="00C325AB">
          <w:pPr>
            <w:pStyle w:val="TOC3"/>
            <w:tabs>
              <w:tab w:val="right" w:leader="dot" w:pos="9350"/>
            </w:tabs>
            <w:rPr>
              <w:rFonts w:eastAsiaTheme="minorEastAsia"/>
              <w:noProof/>
              <w:lang w:eastAsia="en-CA"/>
            </w:rPr>
          </w:pPr>
          <w:hyperlink w:anchor="_Toc207194880" w:history="1">
            <w:r w:rsidRPr="00324CEF">
              <w:rPr>
                <w:rStyle w:val="Hyperlink"/>
                <w:rFonts w:ascii="Calibri" w:eastAsia="Calibri Light" w:hAnsi="Calibri" w:cs="Calibri"/>
                <w:b/>
                <w:bCs/>
                <w:noProof/>
              </w:rPr>
              <w:t>4.2</w:t>
            </w:r>
            <w:r w:rsidRPr="00324CEF">
              <w:rPr>
                <w:rStyle w:val="Hyperlink"/>
                <w:rFonts w:ascii="Calibri" w:hAnsi="Calibri" w:cs="Calibri"/>
                <w:b/>
                <w:bCs/>
                <w:noProof/>
              </w:rPr>
              <w:t>.4 Electronics</w:t>
            </w:r>
            <w:r>
              <w:rPr>
                <w:noProof/>
                <w:webHidden/>
              </w:rPr>
              <w:tab/>
            </w:r>
            <w:r>
              <w:rPr>
                <w:noProof/>
                <w:webHidden/>
              </w:rPr>
              <w:fldChar w:fldCharType="begin"/>
            </w:r>
            <w:r>
              <w:rPr>
                <w:noProof/>
                <w:webHidden/>
              </w:rPr>
              <w:instrText xml:space="preserve"> PAGEREF _Toc207194880 \h </w:instrText>
            </w:r>
            <w:r>
              <w:rPr>
                <w:noProof/>
                <w:webHidden/>
              </w:rPr>
            </w:r>
            <w:r>
              <w:rPr>
                <w:noProof/>
                <w:webHidden/>
              </w:rPr>
              <w:fldChar w:fldCharType="separate"/>
            </w:r>
            <w:r>
              <w:rPr>
                <w:noProof/>
                <w:webHidden/>
              </w:rPr>
              <w:t>65</w:t>
            </w:r>
            <w:r>
              <w:rPr>
                <w:noProof/>
                <w:webHidden/>
              </w:rPr>
              <w:fldChar w:fldCharType="end"/>
            </w:r>
          </w:hyperlink>
        </w:p>
        <w:p w14:paraId="7331EE1A" w14:textId="099C2D9A" w:rsidR="00C325AB" w:rsidRDefault="00C325AB">
          <w:pPr>
            <w:pStyle w:val="TOC3"/>
            <w:tabs>
              <w:tab w:val="right" w:leader="dot" w:pos="9350"/>
            </w:tabs>
            <w:rPr>
              <w:rFonts w:eastAsiaTheme="minorEastAsia"/>
              <w:noProof/>
              <w:lang w:eastAsia="en-CA"/>
            </w:rPr>
          </w:pPr>
          <w:hyperlink w:anchor="_Toc207194881" w:history="1">
            <w:r w:rsidRPr="00324CEF">
              <w:rPr>
                <w:rStyle w:val="Hyperlink"/>
                <w:rFonts w:ascii="Calibri" w:eastAsia="Calibri Light" w:hAnsi="Calibri" w:cs="Calibri"/>
                <w:b/>
                <w:bCs/>
                <w:noProof/>
              </w:rPr>
              <w:t>4.2</w:t>
            </w:r>
            <w:r w:rsidRPr="00324CEF">
              <w:rPr>
                <w:rStyle w:val="Hyperlink"/>
                <w:rFonts w:ascii="Calibri" w:hAnsi="Calibri" w:cs="Calibri"/>
                <w:b/>
                <w:bCs/>
                <w:noProof/>
              </w:rPr>
              <w:t>.5 Food (Please refer to Section 1.14.2 for more details)</w:t>
            </w:r>
            <w:r>
              <w:rPr>
                <w:noProof/>
                <w:webHidden/>
              </w:rPr>
              <w:tab/>
            </w:r>
            <w:r>
              <w:rPr>
                <w:noProof/>
                <w:webHidden/>
              </w:rPr>
              <w:fldChar w:fldCharType="begin"/>
            </w:r>
            <w:r>
              <w:rPr>
                <w:noProof/>
                <w:webHidden/>
              </w:rPr>
              <w:instrText xml:space="preserve"> PAGEREF _Toc207194881 \h </w:instrText>
            </w:r>
            <w:r>
              <w:rPr>
                <w:noProof/>
                <w:webHidden/>
              </w:rPr>
            </w:r>
            <w:r>
              <w:rPr>
                <w:noProof/>
                <w:webHidden/>
              </w:rPr>
              <w:fldChar w:fldCharType="separate"/>
            </w:r>
            <w:r>
              <w:rPr>
                <w:noProof/>
                <w:webHidden/>
              </w:rPr>
              <w:t>65</w:t>
            </w:r>
            <w:r>
              <w:rPr>
                <w:noProof/>
                <w:webHidden/>
              </w:rPr>
              <w:fldChar w:fldCharType="end"/>
            </w:r>
          </w:hyperlink>
        </w:p>
        <w:p w14:paraId="5D8851C1" w14:textId="317ECC6B" w:rsidR="00C325AB" w:rsidRDefault="00C325AB">
          <w:pPr>
            <w:pStyle w:val="TOC3"/>
            <w:tabs>
              <w:tab w:val="right" w:leader="dot" w:pos="9350"/>
            </w:tabs>
            <w:rPr>
              <w:rFonts w:eastAsiaTheme="minorEastAsia"/>
              <w:noProof/>
              <w:lang w:eastAsia="en-CA"/>
            </w:rPr>
          </w:pPr>
          <w:hyperlink w:anchor="_Toc207194882" w:history="1">
            <w:r w:rsidRPr="00324CEF">
              <w:rPr>
                <w:rStyle w:val="Hyperlink"/>
                <w:rFonts w:ascii="Calibri" w:eastAsia="Calibri Light" w:hAnsi="Calibri" w:cs="Calibri"/>
                <w:b/>
                <w:bCs/>
                <w:noProof/>
              </w:rPr>
              <w:t>4.2</w:t>
            </w:r>
            <w:r w:rsidRPr="00324CEF">
              <w:rPr>
                <w:rStyle w:val="Hyperlink"/>
                <w:rFonts w:ascii="Calibri" w:hAnsi="Calibri" w:cs="Calibri"/>
                <w:b/>
                <w:bCs/>
                <w:noProof/>
              </w:rPr>
              <w:t>.6 Gardening and Outdoor Recreation Supplies (optional)</w:t>
            </w:r>
            <w:r>
              <w:rPr>
                <w:noProof/>
                <w:webHidden/>
              </w:rPr>
              <w:tab/>
            </w:r>
            <w:r>
              <w:rPr>
                <w:noProof/>
                <w:webHidden/>
              </w:rPr>
              <w:fldChar w:fldCharType="begin"/>
            </w:r>
            <w:r>
              <w:rPr>
                <w:noProof/>
                <w:webHidden/>
              </w:rPr>
              <w:instrText xml:space="preserve"> PAGEREF _Toc207194882 \h </w:instrText>
            </w:r>
            <w:r>
              <w:rPr>
                <w:noProof/>
                <w:webHidden/>
              </w:rPr>
            </w:r>
            <w:r>
              <w:rPr>
                <w:noProof/>
                <w:webHidden/>
              </w:rPr>
              <w:fldChar w:fldCharType="separate"/>
            </w:r>
            <w:r>
              <w:rPr>
                <w:noProof/>
                <w:webHidden/>
              </w:rPr>
              <w:t>66</w:t>
            </w:r>
            <w:r>
              <w:rPr>
                <w:noProof/>
                <w:webHidden/>
              </w:rPr>
              <w:fldChar w:fldCharType="end"/>
            </w:r>
          </w:hyperlink>
        </w:p>
        <w:p w14:paraId="51B5521F" w14:textId="68C45BA9" w:rsidR="00C325AB" w:rsidRDefault="00C325AB">
          <w:pPr>
            <w:pStyle w:val="TOC3"/>
            <w:tabs>
              <w:tab w:val="right" w:leader="dot" w:pos="9350"/>
            </w:tabs>
            <w:rPr>
              <w:rFonts w:eastAsiaTheme="minorEastAsia"/>
              <w:noProof/>
              <w:lang w:eastAsia="en-CA"/>
            </w:rPr>
          </w:pPr>
          <w:hyperlink w:anchor="_Toc207194883" w:history="1">
            <w:r w:rsidRPr="00324CEF">
              <w:rPr>
                <w:rStyle w:val="Hyperlink"/>
                <w:rFonts w:ascii="Calibri" w:eastAsia="Calibri Light" w:hAnsi="Calibri" w:cs="Calibri"/>
                <w:b/>
                <w:bCs/>
                <w:noProof/>
              </w:rPr>
              <w:t>4.2</w:t>
            </w:r>
            <w:r w:rsidRPr="00324CEF">
              <w:rPr>
                <w:rStyle w:val="Hyperlink"/>
                <w:rFonts w:ascii="Calibri" w:hAnsi="Calibri" w:cs="Calibri"/>
                <w:b/>
                <w:bCs/>
                <w:noProof/>
              </w:rPr>
              <w:t>.7 Health and First Aid</w:t>
            </w:r>
            <w:r>
              <w:rPr>
                <w:noProof/>
                <w:webHidden/>
              </w:rPr>
              <w:tab/>
            </w:r>
            <w:r>
              <w:rPr>
                <w:noProof/>
                <w:webHidden/>
              </w:rPr>
              <w:fldChar w:fldCharType="begin"/>
            </w:r>
            <w:r>
              <w:rPr>
                <w:noProof/>
                <w:webHidden/>
              </w:rPr>
              <w:instrText xml:space="preserve"> PAGEREF _Toc207194883 \h </w:instrText>
            </w:r>
            <w:r>
              <w:rPr>
                <w:noProof/>
                <w:webHidden/>
              </w:rPr>
            </w:r>
            <w:r>
              <w:rPr>
                <w:noProof/>
                <w:webHidden/>
              </w:rPr>
              <w:fldChar w:fldCharType="separate"/>
            </w:r>
            <w:r>
              <w:rPr>
                <w:noProof/>
                <w:webHidden/>
              </w:rPr>
              <w:t>66</w:t>
            </w:r>
            <w:r>
              <w:rPr>
                <w:noProof/>
                <w:webHidden/>
              </w:rPr>
              <w:fldChar w:fldCharType="end"/>
            </w:r>
          </w:hyperlink>
        </w:p>
        <w:p w14:paraId="341C5684" w14:textId="459A0651" w:rsidR="00C325AB" w:rsidRDefault="00C325AB">
          <w:pPr>
            <w:pStyle w:val="TOC3"/>
            <w:tabs>
              <w:tab w:val="right" w:leader="dot" w:pos="9350"/>
            </w:tabs>
            <w:rPr>
              <w:rFonts w:eastAsiaTheme="minorEastAsia"/>
              <w:noProof/>
              <w:lang w:eastAsia="en-CA"/>
            </w:rPr>
          </w:pPr>
          <w:hyperlink w:anchor="_Toc207194884" w:history="1">
            <w:r w:rsidRPr="00324CEF">
              <w:rPr>
                <w:rStyle w:val="Hyperlink"/>
                <w:rFonts w:ascii="Calibri" w:eastAsia="Calibri Light" w:hAnsi="Calibri" w:cs="Calibri"/>
                <w:b/>
                <w:bCs/>
                <w:noProof/>
              </w:rPr>
              <w:t>4.2</w:t>
            </w:r>
            <w:r w:rsidRPr="00324CEF">
              <w:rPr>
                <w:rStyle w:val="Hyperlink"/>
                <w:rFonts w:ascii="Calibri" w:hAnsi="Calibri" w:cs="Calibri"/>
                <w:b/>
                <w:bCs/>
                <w:noProof/>
              </w:rPr>
              <w:t>.8 Hobby and Craft Supplies</w:t>
            </w:r>
            <w:r>
              <w:rPr>
                <w:noProof/>
                <w:webHidden/>
              </w:rPr>
              <w:tab/>
            </w:r>
            <w:r>
              <w:rPr>
                <w:noProof/>
                <w:webHidden/>
              </w:rPr>
              <w:fldChar w:fldCharType="begin"/>
            </w:r>
            <w:r>
              <w:rPr>
                <w:noProof/>
                <w:webHidden/>
              </w:rPr>
              <w:instrText xml:space="preserve"> PAGEREF _Toc207194884 \h </w:instrText>
            </w:r>
            <w:r>
              <w:rPr>
                <w:noProof/>
                <w:webHidden/>
              </w:rPr>
            </w:r>
            <w:r>
              <w:rPr>
                <w:noProof/>
                <w:webHidden/>
              </w:rPr>
              <w:fldChar w:fldCharType="separate"/>
            </w:r>
            <w:r>
              <w:rPr>
                <w:noProof/>
                <w:webHidden/>
              </w:rPr>
              <w:t>67</w:t>
            </w:r>
            <w:r>
              <w:rPr>
                <w:noProof/>
                <w:webHidden/>
              </w:rPr>
              <w:fldChar w:fldCharType="end"/>
            </w:r>
          </w:hyperlink>
        </w:p>
        <w:p w14:paraId="3E2FC4F8" w14:textId="7E270C1B" w:rsidR="00C325AB" w:rsidRDefault="00C325AB">
          <w:pPr>
            <w:pStyle w:val="TOC3"/>
            <w:tabs>
              <w:tab w:val="right" w:leader="dot" w:pos="9350"/>
            </w:tabs>
            <w:rPr>
              <w:rFonts w:eastAsiaTheme="minorEastAsia"/>
              <w:noProof/>
              <w:lang w:eastAsia="en-CA"/>
            </w:rPr>
          </w:pPr>
          <w:hyperlink w:anchor="_Toc207194885" w:history="1">
            <w:r w:rsidRPr="00324CEF">
              <w:rPr>
                <w:rStyle w:val="Hyperlink"/>
                <w:rFonts w:ascii="Calibri" w:eastAsia="Calibri Light" w:hAnsi="Calibri" w:cs="Calibri"/>
                <w:b/>
                <w:bCs/>
                <w:noProof/>
              </w:rPr>
              <w:t>4.2</w:t>
            </w:r>
            <w:r w:rsidRPr="00324CEF">
              <w:rPr>
                <w:rStyle w:val="Hyperlink"/>
                <w:rFonts w:ascii="Calibri" w:hAnsi="Calibri" w:cs="Calibri"/>
                <w:b/>
                <w:bCs/>
                <w:noProof/>
              </w:rPr>
              <w:t>.9 Home and Kitchen</w:t>
            </w:r>
            <w:r>
              <w:rPr>
                <w:noProof/>
                <w:webHidden/>
              </w:rPr>
              <w:tab/>
            </w:r>
            <w:r>
              <w:rPr>
                <w:noProof/>
                <w:webHidden/>
              </w:rPr>
              <w:fldChar w:fldCharType="begin"/>
            </w:r>
            <w:r>
              <w:rPr>
                <w:noProof/>
                <w:webHidden/>
              </w:rPr>
              <w:instrText xml:space="preserve"> PAGEREF _Toc207194885 \h </w:instrText>
            </w:r>
            <w:r>
              <w:rPr>
                <w:noProof/>
                <w:webHidden/>
              </w:rPr>
            </w:r>
            <w:r>
              <w:rPr>
                <w:noProof/>
                <w:webHidden/>
              </w:rPr>
              <w:fldChar w:fldCharType="separate"/>
            </w:r>
            <w:r>
              <w:rPr>
                <w:noProof/>
                <w:webHidden/>
              </w:rPr>
              <w:t>67</w:t>
            </w:r>
            <w:r>
              <w:rPr>
                <w:noProof/>
                <w:webHidden/>
              </w:rPr>
              <w:fldChar w:fldCharType="end"/>
            </w:r>
          </w:hyperlink>
        </w:p>
        <w:p w14:paraId="49A42EB7" w14:textId="4BFE3340" w:rsidR="00C325AB" w:rsidRDefault="00C325AB">
          <w:pPr>
            <w:pStyle w:val="TOC3"/>
            <w:tabs>
              <w:tab w:val="right" w:leader="dot" w:pos="9350"/>
            </w:tabs>
            <w:rPr>
              <w:rFonts w:eastAsiaTheme="minorEastAsia"/>
              <w:noProof/>
              <w:lang w:eastAsia="en-CA"/>
            </w:rPr>
          </w:pPr>
          <w:hyperlink w:anchor="_Toc207194886" w:history="1">
            <w:r w:rsidRPr="00324CEF">
              <w:rPr>
                <w:rStyle w:val="Hyperlink"/>
                <w:rFonts w:ascii="Calibri" w:eastAsia="Calibri Light" w:hAnsi="Calibri" w:cs="Calibri"/>
                <w:b/>
                <w:bCs/>
                <w:noProof/>
              </w:rPr>
              <w:t>4.2</w:t>
            </w:r>
            <w:r w:rsidRPr="00324CEF">
              <w:rPr>
                <w:rStyle w:val="Hyperlink"/>
                <w:rFonts w:ascii="Calibri" w:hAnsi="Calibri" w:cs="Calibri"/>
                <w:b/>
                <w:bCs/>
                <w:noProof/>
              </w:rPr>
              <w:t>.10 Home Office</w:t>
            </w:r>
            <w:r>
              <w:rPr>
                <w:noProof/>
                <w:webHidden/>
              </w:rPr>
              <w:tab/>
            </w:r>
            <w:r>
              <w:rPr>
                <w:noProof/>
                <w:webHidden/>
              </w:rPr>
              <w:fldChar w:fldCharType="begin"/>
            </w:r>
            <w:r>
              <w:rPr>
                <w:noProof/>
                <w:webHidden/>
              </w:rPr>
              <w:instrText xml:space="preserve"> PAGEREF _Toc207194886 \h </w:instrText>
            </w:r>
            <w:r>
              <w:rPr>
                <w:noProof/>
                <w:webHidden/>
              </w:rPr>
            </w:r>
            <w:r>
              <w:rPr>
                <w:noProof/>
                <w:webHidden/>
              </w:rPr>
              <w:fldChar w:fldCharType="separate"/>
            </w:r>
            <w:r>
              <w:rPr>
                <w:noProof/>
                <w:webHidden/>
              </w:rPr>
              <w:t>68</w:t>
            </w:r>
            <w:r>
              <w:rPr>
                <w:noProof/>
                <w:webHidden/>
              </w:rPr>
              <w:fldChar w:fldCharType="end"/>
            </w:r>
          </w:hyperlink>
        </w:p>
        <w:p w14:paraId="3AA10D67" w14:textId="28041582" w:rsidR="00C325AB" w:rsidRDefault="00C325AB">
          <w:pPr>
            <w:pStyle w:val="TOC3"/>
            <w:tabs>
              <w:tab w:val="right" w:leader="dot" w:pos="9350"/>
            </w:tabs>
            <w:rPr>
              <w:rFonts w:eastAsiaTheme="minorEastAsia"/>
              <w:noProof/>
              <w:lang w:eastAsia="en-CA"/>
            </w:rPr>
          </w:pPr>
          <w:hyperlink w:anchor="_Toc207194887" w:history="1">
            <w:r w:rsidRPr="00324CEF">
              <w:rPr>
                <w:rStyle w:val="Hyperlink"/>
                <w:rFonts w:ascii="Calibri" w:eastAsia="Calibri Light" w:hAnsi="Calibri" w:cs="Calibri"/>
                <w:b/>
                <w:bCs/>
                <w:noProof/>
              </w:rPr>
              <w:t>4.2</w:t>
            </w:r>
            <w:r w:rsidRPr="00324CEF">
              <w:rPr>
                <w:rStyle w:val="Hyperlink"/>
                <w:rFonts w:ascii="Calibri" w:hAnsi="Calibri" w:cs="Calibri"/>
                <w:b/>
                <w:bCs/>
                <w:noProof/>
              </w:rPr>
              <w:t>.11 Insect and Pest Control</w:t>
            </w:r>
            <w:r>
              <w:rPr>
                <w:noProof/>
                <w:webHidden/>
              </w:rPr>
              <w:tab/>
            </w:r>
            <w:r>
              <w:rPr>
                <w:noProof/>
                <w:webHidden/>
              </w:rPr>
              <w:fldChar w:fldCharType="begin"/>
            </w:r>
            <w:r>
              <w:rPr>
                <w:noProof/>
                <w:webHidden/>
              </w:rPr>
              <w:instrText xml:space="preserve"> PAGEREF _Toc207194887 \h </w:instrText>
            </w:r>
            <w:r>
              <w:rPr>
                <w:noProof/>
                <w:webHidden/>
              </w:rPr>
            </w:r>
            <w:r>
              <w:rPr>
                <w:noProof/>
                <w:webHidden/>
              </w:rPr>
              <w:fldChar w:fldCharType="separate"/>
            </w:r>
            <w:r>
              <w:rPr>
                <w:noProof/>
                <w:webHidden/>
              </w:rPr>
              <w:t>68</w:t>
            </w:r>
            <w:r>
              <w:rPr>
                <w:noProof/>
                <w:webHidden/>
              </w:rPr>
              <w:fldChar w:fldCharType="end"/>
            </w:r>
          </w:hyperlink>
        </w:p>
        <w:p w14:paraId="4F8C09F9" w14:textId="574233F9" w:rsidR="00C325AB" w:rsidRDefault="00C325AB">
          <w:pPr>
            <w:pStyle w:val="TOC3"/>
            <w:tabs>
              <w:tab w:val="right" w:leader="dot" w:pos="9350"/>
            </w:tabs>
            <w:rPr>
              <w:rFonts w:eastAsiaTheme="minorEastAsia"/>
              <w:noProof/>
              <w:lang w:eastAsia="en-CA"/>
            </w:rPr>
          </w:pPr>
          <w:hyperlink w:anchor="_Toc207194888" w:history="1">
            <w:r w:rsidRPr="00324CEF">
              <w:rPr>
                <w:rStyle w:val="Hyperlink"/>
                <w:rFonts w:ascii="Calibri" w:eastAsia="Calibri Light" w:hAnsi="Calibri" w:cs="Calibri"/>
                <w:b/>
                <w:bCs/>
                <w:noProof/>
              </w:rPr>
              <w:t>4.2</w:t>
            </w:r>
            <w:r w:rsidRPr="00324CEF">
              <w:rPr>
                <w:rStyle w:val="Hyperlink"/>
                <w:rFonts w:ascii="Calibri" w:hAnsi="Calibri" w:cs="Calibri"/>
                <w:b/>
                <w:bCs/>
                <w:noProof/>
              </w:rPr>
              <w:t>.12 Linens</w:t>
            </w:r>
            <w:r>
              <w:rPr>
                <w:noProof/>
                <w:webHidden/>
              </w:rPr>
              <w:tab/>
            </w:r>
            <w:r>
              <w:rPr>
                <w:noProof/>
                <w:webHidden/>
              </w:rPr>
              <w:fldChar w:fldCharType="begin"/>
            </w:r>
            <w:r>
              <w:rPr>
                <w:noProof/>
                <w:webHidden/>
              </w:rPr>
              <w:instrText xml:space="preserve"> PAGEREF _Toc207194888 \h </w:instrText>
            </w:r>
            <w:r>
              <w:rPr>
                <w:noProof/>
                <w:webHidden/>
              </w:rPr>
            </w:r>
            <w:r>
              <w:rPr>
                <w:noProof/>
                <w:webHidden/>
              </w:rPr>
              <w:fldChar w:fldCharType="separate"/>
            </w:r>
            <w:r>
              <w:rPr>
                <w:noProof/>
                <w:webHidden/>
              </w:rPr>
              <w:t>69</w:t>
            </w:r>
            <w:r>
              <w:rPr>
                <w:noProof/>
                <w:webHidden/>
              </w:rPr>
              <w:fldChar w:fldCharType="end"/>
            </w:r>
          </w:hyperlink>
        </w:p>
        <w:p w14:paraId="4A678254" w14:textId="61AF59EE" w:rsidR="00C325AB" w:rsidRDefault="00C325AB">
          <w:pPr>
            <w:pStyle w:val="TOC3"/>
            <w:tabs>
              <w:tab w:val="right" w:leader="dot" w:pos="9350"/>
            </w:tabs>
            <w:rPr>
              <w:rFonts w:eastAsiaTheme="minorEastAsia"/>
              <w:noProof/>
              <w:lang w:eastAsia="en-CA"/>
            </w:rPr>
          </w:pPr>
          <w:hyperlink w:anchor="_Toc207194889" w:history="1">
            <w:r w:rsidRPr="00324CEF">
              <w:rPr>
                <w:rStyle w:val="Hyperlink"/>
                <w:rFonts w:ascii="Calibri" w:eastAsia="Calibri Light" w:hAnsi="Calibri" w:cs="Calibri"/>
                <w:b/>
                <w:bCs/>
                <w:noProof/>
              </w:rPr>
              <w:t>4.2</w:t>
            </w:r>
            <w:r w:rsidRPr="00324CEF">
              <w:rPr>
                <w:rStyle w:val="Hyperlink"/>
                <w:rFonts w:ascii="Calibri" w:hAnsi="Calibri" w:cs="Calibri"/>
                <w:b/>
                <w:bCs/>
                <w:noProof/>
              </w:rPr>
              <w:t>.13 Personal Care and Toiletries</w:t>
            </w:r>
            <w:r>
              <w:rPr>
                <w:noProof/>
                <w:webHidden/>
              </w:rPr>
              <w:tab/>
            </w:r>
            <w:r>
              <w:rPr>
                <w:noProof/>
                <w:webHidden/>
              </w:rPr>
              <w:fldChar w:fldCharType="begin"/>
            </w:r>
            <w:r>
              <w:rPr>
                <w:noProof/>
                <w:webHidden/>
              </w:rPr>
              <w:instrText xml:space="preserve"> PAGEREF _Toc207194889 \h </w:instrText>
            </w:r>
            <w:r>
              <w:rPr>
                <w:noProof/>
                <w:webHidden/>
              </w:rPr>
            </w:r>
            <w:r>
              <w:rPr>
                <w:noProof/>
                <w:webHidden/>
              </w:rPr>
              <w:fldChar w:fldCharType="separate"/>
            </w:r>
            <w:r>
              <w:rPr>
                <w:noProof/>
                <w:webHidden/>
              </w:rPr>
              <w:t>69</w:t>
            </w:r>
            <w:r>
              <w:rPr>
                <w:noProof/>
                <w:webHidden/>
              </w:rPr>
              <w:fldChar w:fldCharType="end"/>
            </w:r>
          </w:hyperlink>
        </w:p>
        <w:p w14:paraId="7FFFA76E" w14:textId="4069D159" w:rsidR="00C325AB" w:rsidRDefault="00C325AB">
          <w:pPr>
            <w:pStyle w:val="TOC3"/>
            <w:tabs>
              <w:tab w:val="right" w:leader="dot" w:pos="9350"/>
            </w:tabs>
            <w:rPr>
              <w:rFonts w:eastAsiaTheme="minorEastAsia"/>
              <w:noProof/>
              <w:lang w:eastAsia="en-CA"/>
            </w:rPr>
          </w:pPr>
          <w:hyperlink w:anchor="_Toc207194890" w:history="1">
            <w:r w:rsidRPr="00324CEF">
              <w:rPr>
                <w:rStyle w:val="Hyperlink"/>
                <w:rFonts w:ascii="Calibri" w:eastAsia="Calibri Light" w:hAnsi="Calibri" w:cs="Calibri"/>
                <w:b/>
                <w:bCs/>
                <w:noProof/>
              </w:rPr>
              <w:t>4.2</w:t>
            </w:r>
            <w:r w:rsidRPr="00324CEF">
              <w:rPr>
                <w:rStyle w:val="Hyperlink"/>
                <w:rFonts w:ascii="Calibri" w:hAnsi="Calibri" w:cs="Calibri"/>
                <w:b/>
                <w:bCs/>
                <w:noProof/>
              </w:rPr>
              <w:t>.14 Pet Supplies (if Applicable or to help the local stray population)</w:t>
            </w:r>
            <w:r>
              <w:rPr>
                <w:noProof/>
                <w:webHidden/>
              </w:rPr>
              <w:tab/>
            </w:r>
            <w:r>
              <w:rPr>
                <w:noProof/>
                <w:webHidden/>
              </w:rPr>
              <w:fldChar w:fldCharType="begin"/>
            </w:r>
            <w:r>
              <w:rPr>
                <w:noProof/>
                <w:webHidden/>
              </w:rPr>
              <w:instrText xml:space="preserve"> PAGEREF _Toc207194890 \h </w:instrText>
            </w:r>
            <w:r>
              <w:rPr>
                <w:noProof/>
                <w:webHidden/>
              </w:rPr>
            </w:r>
            <w:r>
              <w:rPr>
                <w:noProof/>
                <w:webHidden/>
              </w:rPr>
              <w:fldChar w:fldCharType="separate"/>
            </w:r>
            <w:r>
              <w:rPr>
                <w:noProof/>
                <w:webHidden/>
              </w:rPr>
              <w:t>70</w:t>
            </w:r>
            <w:r>
              <w:rPr>
                <w:noProof/>
                <w:webHidden/>
              </w:rPr>
              <w:fldChar w:fldCharType="end"/>
            </w:r>
          </w:hyperlink>
        </w:p>
        <w:p w14:paraId="0DC71BC7" w14:textId="780D732C" w:rsidR="00C325AB" w:rsidRDefault="00C325AB">
          <w:pPr>
            <w:pStyle w:val="TOC3"/>
            <w:tabs>
              <w:tab w:val="right" w:leader="dot" w:pos="9350"/>
            </w:tabs>
            <w:rPr>
              <w:rFonts w:eastAsiaTheme="minorEastAsia"/>
              <w:noProof/>
              <w:lang w:eastAsia="en-CA"/>
            </w:rPr>
          </w:pPr>
          <w:hyperlink w:anchor="_Toc207194891" w:history="1">
            <w:r w:rsidRPr="00324CEF">
              <w:rPr>
                <w:rStyle w:val="Hyperlink"/>
                <w:rFonts w:ascii="Calibri" w:eastAsia="Calibri Light" w:hAnsi="Calibri" w:cs="Calibri"/>
                <w:b/>
                <w:bCs/>
                <w:noProof/>
              </w:rPr>
              <w:t>4.2</w:t>
            </w:r>
            <w:r w:rsidRPr="00324CEF">
              <w:rPr>
                <w:rStyle w:val="Hyperlink"/>
                <w:rFonts w:ascii="Calibri" w:hAnsi="Calibri" w:cs="Calibri"/>
                <w:b/>
                <w:bCs/>
                <w:noProof/>
              </w:rPr>
              <w:t>.15 Prescription and Over-the-Counter Medications</w:t>
            </w:r>
            <w:r>
              <w:rPr>
                <w:noProof/>
                <w:webHidden/>
              </w:rPr>
              <w:tab/>
            </w:r>
            <w:r>
              <w:rPr>
                <w:noProof/>
                <w:webHidden/>
              </w:rPr>
              <w:fldChar w:fldCharType="begin"/>
            </w:r>
            <w:r>
              <w:rPr>
                <w:noProof/>
                <w:webHidden/>
              </w:rPr>
              <w:instrText xml:space="preserve"> PAGEREF _Toc207194891 \h </w:instrText>
            </w:r>
            <w:r>
              <w:rPr>
                <w:noProof/>
                <w:webHidden/>
              </w:rPr>
            </w:r>
            <w:r>
              <w:rPr>
                <w:noProof/>
                <w:webHidden/>
              </w:rPr>
              <w:fldChar w:fldCharType="separate"/>
            </w:r>
            <w:r>
              <w:rPr>
                <w:noProof/>
                <w:webHidden/>
              </w:rPr>
              <w:t>70</w:t>
            </w:r>
            <w:r>
              <w:rPr>
                <w:noProof/>
                <w:webHidden/>
              </w:rPr>
              <w:fldChar w:fldCharType="end"/>
            </w:r>
          </w:hyperlink>
        </w:p>
        <w:p w14:paraId="2A815BAA" w14:textId="53DFECB9" w:rsidR="00C325AB" w:rsidRDefault="00C325AB">
          <w:pPr>
            <w:pStyle w:val="TOC3"/>
            <w:tabs>
              <w:tab w:val="right" w:leader="dot" w:pos="9350"/>
            </w:tabs>
            <w:rPr>
              <w:rFonts w:eastAsiaTheme="minorEastAsia"/>
              <w:noProof/>
              <w:lang w:eastAsia="en-CA"/>
            </w:rPr>
          </w:pPr>
          <w:hyperlink w:anchor="_Toc207194892" w:history="1">
            <w:r w:rsidRPr="00324CEF">
              <w:rPr>
                <w:rStyle w:val="Hyperlink"/>
                <w:rFonts w:ascii="Calibri" w:eastAsia="Calibri Light" w:hAnsi="Calibri" w:cs="Calibri"/>
                <w:b/>
                <w:bCs/>
                <w:noProof/>
              </w:rPr>
              <w:t>4.2</w:t>
            </w:r>
            <w:r w:rsidRPr="00324CEF">
              <w:rPr>
                <w:rStyle w:val="Hyperlink"/>
                <w:rFonts w:ascii="Calibri" w:hAnsi="Calibri" w:cs="Calibri"/>
                <w:b/>
                <w:bCs/>
                <w:noProof/>
              </w:rPr>
              <w:t>.16 Seasonal and Special Occasion Supplies</w:t>
            </w:r>
            <w:r>
              <w:rPr>
                <w:noProof/>
                <w:webHidden/>
              </w:rPr>
              <w:tab/>
            </w:r>
            <w:r>
              <w:rPr>
                <w:noProof/>
                <w:webHidden/>
              </w:rPr>
              <w:fldChar w:fldCharType="begin"/>
            </w:r>
            <w:r>
              <w:rPr>
                <w:noProof/>
                <w:webHidden/>
              </w:rPr>
              <w:instrText xml:space="preserve"> PAGEREF _Toc207194892 \h </w:instrText>
            </w:r>
            <w:r>
              <w:rPr>
                <w:noProof/>
                <w:webHidden/>
              </w:rPr>
            </w:r>
            <w:r>
              <w:rPr>
                <w:noProof/>
                <w:webHidden/>
              </w:rPr>
              <w:fldChar w:fldCharType="separate"/>
            </w:r>
            <w:r>
              <w:rPr>
                <w:noProof/>
                <w:webHidden/>
              </w:rPr>
              <w:t>71</w:t>
            </w:r>
            <w:r>
              <w:rPr>
                <w:noProof/>
                <w:webHidden/>
              </w:rPr>
              <w:fldChar w:fldCharType="end"/>
            </w:r>
          </w:hyperlink>
        </w:p>
        <w:p w14:paraId="3FA64F57" w14:textId="3FB5A501" w:rsidR="00C325AB" w:rsidRDefault="00C325AB">
          <w:pPr>
            <w:pStyle w:val="TOC3"/>
            <w:tabs>
              <w:tab w:val="right" w:leader="dot" w:pos="9350"/>
            </w:tabs>
            <w:rPr>
              <w:rFonts w:eastAsiaTheme="minorEastAsia"/>
              <w:noProof/>
              <w:lang w:eastAsia="en-CA"/>
            </w:rPr>
          </w:pPr>
          <w:hyperlink w:anchor="_Toc207194893" w:history="1">
            <w:r w:rsidRPr="00324CEF">
              <w:rPr>
                <w:rStyle w:val="Hyperlink"/>
                <w:rFonts w:ascii="Calibri" w:eastAsia="Calibri Light" w:hAnsi="Calibri" w:cs="Calibri"/>
                <w:b/>
                <w:bCs/>
                <w:noProof/>
              </w:rPr>
              <w:t>4.2</w:t>
            </w:r>
            <w:r w:rsidRPr="00324CEF">
              <w:rPr>
                <w:rStyle w:val="Hyperlink"/>
                <w:rFonts w:ascii="Calibri" w:hAnsi="Calibri" w:cs="Calibri"/>
                <w:b/>
                <w:bCs/>
                <w:noProof/>
              </w:rPr>
              <w:t>.17 Sporting Supplies</w:t>
            </w:r>
            <w:r>
              <w:rPr>
                <w:noProof/>
                <w:webHidden/>
              </w:rPr>
              <w:tab/>
            </w:r>
            <w:r>
              <w:rPr>
                <w:noProof/>
                <w:webHidden/>
              </w:rPr>
              <w:fldChar w:fldCharType="begin"/>
            </w:r>
            <w:r>
              <w:rPr>
                <w:noProof/>
                <w:webHidden/>
              </w:rPr>
              <w:instrText xml:space="preserve"> PAGEREF _Toc207194893 \h </w:instrText>
            </w:r>
            <w:r>
              <w:rPr>
                <w:noProof/>
                <w:webHidden/>
              </w:rPr>
            </w:r>
            <w:r>
              <w:rPr>
                <w:noProof/>
                <w:webHidden/>
              </w:rPr>
              <w:fldChar w:fldCharType="separate"/>
            </w:r>
            <w:r>
              <w:rPr>
                <w:noProof/>
                <w:webHidden/>
              </w:rPr>
              <w:t>71</w:t>
            </w:r>
            <w:r>
              <w:rPr>
                <w:noProof/>
                <w:webHidden/>
              </w:rPr>
              <w:fldChar w:fldCharType="end"/>
            </w:r>
          </w:hyperlink>
        </w:p>
        <w:p w14:paraId="6A3E9A7D" w14:textId="183A49B2" w:rsidR="00C325AB" w:rsidRDefault="00C325AB">
          <w:pPr>
            <w:pStyle w:val="TOC3"/>
            <w:tabs>
              <w:tab w:val="right" w:leader="dot" w:pos="9350"/>
            </w:tabs>
            <w:rPr>
              <w:rFonts w:eastAsiaTheme="minorEastAsia"/>
              <w:noProof/>
              <w:lang w:eastAsia="en-CA"/>
            </w:rPr>
          </w:pPr>
          <w:hyperlink w:anchor="_Toc207194894" w:history="1">
            <w:r w:rsidRPr="00324CEF">
              <w:rPr>
                <w:rStyle w:val="Hyperlink"/>
                <w:rFonts w:ascii="Calibri" w:eastAsia="Calibri Light" w:hAnsi="Calibri" w:cs="Calibri"/>
                <w:b/>
                <w:bCs/>
                <w:noProof/>
              </w:rPr>
              <w:t>4.2</w:t>
            </w:r>
            <w:r w:rsidRPr="00324CEF">
              <w:rPr>
                <w:rStyle w:val="Hyperlink"/>
                <w:rFonts w:ascii="Calibri" w:hAnsi="Calibri" w:cs="Calibri"/>
                <w:b/>
                <w:bCs/>
                <w:noProof/>
              </w:rPr>
              <w:t>.18 Tools and Emergency Supplies</w:t>
            </w:r>
            <w:r>
              <w:rPr>
                <w:noProof/>
                <w:webHidden/>
              </w:rPr>
              <w:tab/>
            </w:r>
            <w:r>
              <w:rPr>
                <w:noProof/>
                <w:webHidden/>
              </w:rPr>
              <w:fldChar w:fldCharType="begin"/>
            </w:r>
            <w:r>
              <w:rPr>
                <w:noProof/>
                <w:webHidden/>
              </w:rPr>
              <w:instrText xml:space="preserve"> PAGEREF _Toc207194894 \h </w:instrText>
            </w:r>
            <w:r>
              <w:rPr>
                <w:noProof/>
                <w:webHidden/>
              </w:rPr>
            </w:r>
            <w:r>
              <w:rPr>
                <w:noProof/>
                <w:webHidden/>
              </w:rPr>
              <w:fldChar w:fldCharType="separate"/>
            </w:r>
            <w:r>
              <w:rPr>
                <w:noProof/>
                <w:webHidden/>
              </w:rPr>
              <w:t>72</w:t>
            </w:r>
            <w:r>
              <w:rPr>
                <w:noProof/>
                <w:webHidden/>
              </w:rPr>
              <w:fldChar w:fldCharType="end"/>
            </w:r>
          </w:hyperlink>
        </w:p>
        <w:p w14:paraId="45E2D6FB" w14:textId="7EB99E19" w:rsidR="00F81295" w:rsidRPr="003B79C6" w:rsidRDefault="00F81295" w:rsidP="23A49966">
          <w:pPr>
            <w:pStyle w:val="TOC2"/>
            <w:tabs>
              <w:tab w:val="right" w:leader="dot" w:pos="9360"/>
            </w:tabs>
            <w:rPr>
              <w:rStyle w:val="Hyperlink"/>
              <w:rFonts w:ascii="Calibri" w:hAnsi="Calibri" w:cs="Calibri"/>
              <w:color w:val="auto"/>
            </w:rPr>
          </w:pPr>
          <w:r w:rsidRPr="003B79C6">
            <w:rPr>
              <w:rFonts w:ascii="Calibri" w:hAnsi="Calibri" w:cs="Calibri"/>
            </w:rPr>
            <w:fldChar w:fldCharType="end"/>
          </w:r>
        </w:p>
      </w:sdtContent>
    </w:sdt>
    <w:p w14:paraId="57CAD1BA" w14:textId="726DA347" w:rsidR="00F81295" w:rsidRPr="003B79C6" w:rsidRDefault="00F81295" w:rsidP="23A49966">
      <w:pPr>
        <w:spacing w:before="240" w:after="0"/>
        <w:rPr>
          <w:rFonts w:ascii="Calibri" w:eastAsia="Calibri" w:hAnsi="Calibri" w:cs="Calibri"/>
        </w:rPr>
      </w:pPr>
    </w:p>
    <w:p w14:paraId="53A9D461" w14:textId="765C5D71" w:rsidR="00740A86" w:rsidRPr="003B79C6" w:rsidRDefault="00740A86" w:rsidP="00775115">
      <w:pPr>
        <w:pStyle w:val="Heading1"/>
        <w:rPr>
          <w:rFonts w:ascii="Calibri" w:hAnsi="Calibri" w:cs="Calibri"/>
          <w:b/>
          <w:bCs/>
        </w:rPr>
      </w:pPr>
      <w:bookmarkStart w:id="0" w:name="_Toc207194783"/>
      <w:r w:rsidRPr="003B79C6">
        <w:rPr>
          <w:rFonts w:ascii="Calibri" w:eastAsia="Calibri" w:hAnsi="Calibri" w:cs="Calibri"/>
          <w:b/>
          <w:bCs/>
        </w:rPr>
        <w:lastRenderedPageBreak/>
        <w:t>1. Daily Life</w:t>
      </w:r>
      <w:bookmarkEnd w:id="0"/>
    </w:p>
    <w:p w14:paraId="680DCF0B" w14:textId="7FB67C59" w:rsidR="00F81295" w:rsidRPr="003B79C6" w:rsidRDefault="61F068C1" w:rsidP="23A49966">
      <w:pPr>
        <w:spacing w:after="0"/>
        <w:rPr>
          <w:rFonts w:ascii="Calibri" w:hAnsi="Calibri" w:cs="Calibri"/>
        </w:rPr>
      </w:pPr>
      <w:r w:rsidRPr="003B79C6">
        <w:rPr>
          <w:rFonts w:ascii="Calibri" w:eastAsia="Calibri" w:hAnsi="Calibri" w:cs="Calibri"/>
        </w:rPr>
        <w:t>An assignment to Havana, Cuba can be a very challenging yet rewarding experience.  The information included in this report should give you a sense of what to expect working and living in Cuba.  It is highly recommend reviewing these details carefully before considering a posting to this Caribbean Island.</w:t>
      </w:r>
    </w:p>
    <w:p w14:paraId="4688F80D" w14:textId="519AA4E4" w:rsidR="00F81295" w:rsidRPr="003B79C6" w:rsidRDefault="61F068C1" w:rsidP="23A49966">
      <w:pPr>
        <w:spacing w:after="0"/>
        <w:rPr>
          <w:rFonts w:ascii="Calibri" w:hAnsi="Calibri" w:cs="Calibri"/>
        </w:rPr>
      </w:pPr>
      <w:r w:rsidRPr="003B79C6">
        <w:rPr>
          <w:rFonts w:ascii="Calibri" w:eastAsia="Calibri" w:hAnsi="Calibri" w:cs="Calibri"/>
        </w:rPr>
        <w:t xml:space="preserve"> </w:t>
      </w:r>
    </w:p>
    <w:p w14:paraId="6A7B3443" w14:textId="59B5D271" w:rsidR="00F81295" w:rsidRPr="003B79C6" w:rsidRDefault="61F068C1" w:rsidP="23A49966">
      <w:pPr>
        <w:spacing w:after="0"/>
        <w:rPr>
          <w:rFonts w:ascii="Calibri" w:hAnsi="Calibri" w:cs="Calibri"/>
        </w:rPr>
      </w:pPr>
      <w:r w:rsidRPr="003B79C6">
        <w:rPr>
          <w:rFonts w:ascii="Calibri" w:eastAsia="Calibri" w:hAnsi="Calibri" w:cs="Calibri"/>
          <w:b/>
          <w:bCs/>
        </w:rPr>
        <w:t>Key Info</w:t>
      </w:r>
    </w:p>
    <w:p w14:paraId="595536BA" w14:textId="7B5BD4B9"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 xml:space="preserve">Location:  </w:t>
      </w:r>
      <w:r w:rsidRPr="003B79C6">
        <w:rPr>
          <w:rFonts w:ascii="Calibri" w:eastAsia="Calibri" w:hAnsi="Calibri" w:cs="Calibri"/>
        </w:rPr>
        <w:t>Havana is located on the northern coast of the island of Cuba in the Caribbean.</w:t>
      </w:r>
    </w:p>
    <w:p w14:paraId="3F2BBDDF" w14:textId="106271EA"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Mission Hardship Level:</w:t>
      </w:r>
      <w:r w:rsidRPr="003B79C6">
        <w:rPr>
          <w:rFonts w:ascii="Calibri" w:eastAsia="Calibri" w:hAnsi="Calibri" w:cs="Calibri"/>
        </w:rPr>
        <w:t xml:space="preserve"> V </w:t>
      </w:r>
    </w:p>
    <w:p w14:paraId="3C756BFF" w14:textId="22DAACD9"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Length of posting:</w:t>
      </w:r>
      <w:r w:rsidRPr="003B79C6">
        <w:rPr>
          <w:rFonts w:ascii="Calibri" w:eastAsia="Calibri" w:hAnsi="Calibri" w:cs="Calibri"/>
        </w:rPr>
        <w:t xml:space="preserve">  2 years</w:t>
      </w:r>
    </w:p>
    <w:p w14:paraId="165A8288" w14:textId="3EED10CB"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Accompanied Status:</w:t>
      </w:r>
      <w:r w:rsidRPr="003B79C6">
        <w:rPr>
          <w:rFonts w:ascii="Calibri" w:eastAsia="Calibri" w:hAnsi="Calibri" w:cs="Calibri"/>
        </w:rPr>
        <w:t xml:space="preserve">  Adult-Depend Accompanied (no children permitted, </w:t>
      </w:r>
      <w:r w:rsidR="006A6E17" w:rsidRPr="003B79C6">
        <w:rPr>
          <w:rFonts w:ascii="Calibri" w:eastAsia="Calibri" w:hAnsi="Calibri" w:cs="Calibri"/>
        </w:rPr>
        <w:t>but spouses</w:t>
      </w:r>
      <w:r w:rsidRPr="003B79C6">
        <w:rPr>
          <w:rFonts w:ascii="Calibri" w:eastAsia="Calibri" w:hAnsi="Calibri" w:cs="Calibri"/>
        </w:rPr>
        <w:t>/partner</w:t>
      </w:r>
      <w:r w:rsidR="00025065" w:rsidRPr="003B79C6">
        <w:rPr>
          <w:rFonts w:ascii="Calibri" w:eastAsia="Calibri" w:hAnsi="Calibri" w:cs="Calibri"/>
        </w:rPr>
        <w:t>s</w:t>
      </w:r>
      <w:r w:rsidRPr="003B79C6">
        <w:rPr>
          <w:rFonts w:ascii="Calibri" w:eastAsia="Calibri" w:hAnsi="Calibri" w:cs="Calibri"/>
        </w:rPr>
        <w:t xml:space="preserve"> and pets are)</w:t>
      </w:r>
    </w:p>
    <w:p w14:paraId="28EE8481" w14:textId="0CC21D5B"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Programs:</w:t>
      </w:r>
      <w:r w:rsidRPr="003B79C6">
        <w:rPr>
          <w:rFonts w:ascii="Calibri" w:eastAsia="Calibri" w:hAnsi="Calibri" w:cs="Calibri"/>
        </w:rPr>
        <w:t xml:space="preserve"> HOM; FPDS; Common Services; Consular; Immigration; Development; Readiness; Trade; and Defence Relations.</w:t>
      </w:r>
    </w:p>
    <w:p w14:paraId="4E8AAE72" w14:textId="47F8E859"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Total staff:</w:t>
      </w:r>
      <w:r w:rsidRPr="003B79C6">
        <w:rPr>
          <w:rFonts w:ascii="Calibri" w:eastAsia="Calibri" w:hAnsi="Calibri" w:cs="Calibri"/>
        </w:rPr>
        <w:t xml:space="preserve"> 74 (12 CBS; 62 LES)</w:t>
      </w:r>
    </w:p>
    <w:p w14:paraId="478B96B1" w14:textId="1F0DDBF4"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Foreign Language training requirements:</w:t>
      </w:r>
      <w:r w:rsidRPr="003B79C6">
        <w:rPr>
          <w:rFonts w:ascii="Calibri" w:eastAsia="Calibri" w:hAnsi="Calibri" w:cs="Calibri"/>
        </w:rPr>
        <w:t xml:space="preserve">  Most CBS positions require a level 2 or 3 in Spanish</w:t>
      </w:r>
      <w:r w:rsidR="00D9017C" w:rsidRPr="003B79C6">
        <w:rPr>
          <w:rFonts w:ascii="Calibri" w:eastAsia="Calibri" w:hAnsi="Calibri" w:cs="Calibri"/>
        </w:rPr>
        <w:t>.</w:t>
      </w:r>
    </w:p>
    <w:p w14:paraId="5E95AEDD" w14:textId="7518DE5A"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Mission Wiki page:</w:t>
      </w:r>
      <w:r w:rsidRPr="003B79C6">
        <w:rPr>
          <w:rFonts w:ascii="Calibri" w:eastAsia="Calibri" w:hAnsi="Calibri" w:cs="Calibri"/>
        </w:rPr>
        <w:t xml:space="preserve">  </w:t>
      </w:r>
      <w:hyperlink r:id="rId9">
        <w:r w:rsidRPr="003B79C6">
          <w:rPr>
            <w:rStyle w:val="Hyperlink"/>
            <w:rFonts w:ascii="Calibri" w:eastAsia="Calibri" w:hAnsi="Calibri" w:cs="Calibri"/>
            <w:color w:val="auto"/>
          </w:rPr>
          <w:t>https://wiki/index.php?title=HAVAN</w:t>
        </w:r>
      </w:hyperlink>
    </w:p>
    <w:p w14:paraId="7E5BF2DA" w14:textId="64166B55"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Time Zone:</w:t>
      </w:r>
      <w:r w:rsidRPr="003B79C6">
        <w:rPr>
          <w:rFonts w:ascii="Calibri" w:eastAsia="Calibri" w:hAnsi="Calibri" w:cs="Calibri"/>
        </w:rPr>
        <w:t xml:space="preserve"> Cuba Standard Time (CST), which is identical to Canadian Eastern Standard Time (EST).</w:t>
      </w:r>
    </w:p>
    <w:p w14:paraId="125A0A69" w14:textId="392A48B7" w:rsidR="00F81295" w:rsidRPr="003B79C6" w:rsidRDefault="61F068C1" w:rsidP="008D3ED0">
      <w:pPr>
        <w:pStyle w:val="ListParagraph"/>
        <w:numPr>
          <w:ilvl w:val="0"/>
          <w:numId w:val="3"/>
        </w:numPr>
        <w:spacing w:after="0"/>
        <w:rPr>
          <w:rFonts w:ascii="Calibri" w:eastAsia="Calibri" w:hAnsi="Calibri" w:cs="Calibri"/>
        </w:rPr>
      </w:pPr>
      <w:r w:rsidRPr="003B79C6">
        <w:rPr>
          <w:rFonts w:ascii="Calibri" w:eastAsia="Calibri" w:hAnsi="Calibri" w:cs="Calibri"/>
          <w:b/>
          <w:bCs/>
        </w:rPr>
        <w:t>Currency:</w:t>
      </w:r>
      <w:r w:rsidRPr="003B79C6">
        <w:rPr>
          <w:rFonts w:ascii="Calibri" w:eastAsia="Calibri" w:hAnsi="Calibri" w:cs="Calibri"/>
        </w:rPr>
        <w:t xml:space="preserve">  Cuban Peso (CUP)</w:t>
      </w:r>
    </w:p>
    <w:p w14:paraId="70E6271C" w14:textId="456FE232"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4BCE3E14" w14:textId="782E7B7B" w:rsidR="00F81295" w:rsidRPr="003B79C6" w:rsidRDefault="61F068C1" w:rsidP="00775115">
      <w:pPr>
        <w:pStyle w:val="Heading2"/>
        <w:rPr>
          <w:rFonts w:ascii="Calibri" w:hAnsi="Calibri" w:cs="Calibri"/>
          <w:b/>
          <w:bCs/>
        </w:rPr>
      </w:pPr>
      <w:bookmarkStart w:id="1" w:name="_Toc207194784"/>
      <w:r w:rsidRPr="003B79C6">
        <w:rPr>
          <w:rFonts w:ascii="Calibri" w:hAnsi="Calibri" w:cs="Calibri"/>
          <w:b/>
          <w:bCs/>
        </w:rPr>
        <w:t>1.1 Banking</w:t>
      </w:r>
      <w:r w:rsidR="00B225CE" w:rsidRPr="003B79C6">
        <w:rPr>
          <w:rFonts w:ascii="Calibri" w:hAnsi="Calibri" w:cs="Calibri"/>
          <w:b/>
          <w:bCs/>
        </w:rPr>
        <w:t xml:space="preserve"> and </w:t>
      </w:r>
      <w:r w:rsidRPr="003B79C6">
        <w:rPr>
          <w:rFonts w:ascii="Calibri" w:hAnsi="Calibri" w:cs="Calibri"/>
          <w:b/>
          <w:bCs/>
        </w:rPr>
        <w:t>Financial</w:t>
      </w:r>
      <w:bookmarkEnd w:id="1"/>
    </w:p>
    <w:p w14:paraId="08455542" w14:textId="77777777" w:rsidR="00025C6E" w:rsidRPr="003B79C6" w:rsidRDefault="009B568D" w:rsidP="00025C6E">
      <w:pPr>
        <w:rPr>
          <w:rFonts w:ascii="Calibri" w:hAnsi="Calibri" w:cs="Calibri"/>
        </w:rPr>
      </w:pPr>
      <w:r w:rsidRPr="003B79C6">
        <w:rPr>
          <w:rFonts w:ascii="Calibri" w:eastAsia="Calibri" w:hAnsi="Calibri" w:cs="Calibri"/>
        </w:rPr>
        <w:t xml:space="preserve">The official currency of Cuba is the Cuban Peso (CUP), which functions as a closed currency. This means it is only available and legally usable within Cuba, and it is illegal to take CUP out of the country. While the CUP is the sole legal tender on the island, it cannot be exchanged on international markets, so travelers to Cuba should plan accordingly.  </w:t>
      </w:r>
      <w:r w:rsidR="007E5C2D" w:rsidRPr="003B79C6">
        <w:rPr>
          <w:rFonts w:ascii="Calibri" w:eastAsia="Calibri" w:hAnsi="Calibri" w:cs="Calibri"/>
        </w:rPr>
        <w:t xml:space="preserve">The currency is currently pegged to the U.S. dollar at a rate of 120 CUP to 1 USD. Locally, Cubans often refer to the Cuban </w:t>
      </w:r>
      <w:r w:rsidR="007E5C2D" w:rsidRPr="005C5F3E">
        <w:rPr>
          <w:rFonts w:ascii="Calibri" w:eastAsia="Calibri" w:hAnsi="Calibri" w:cs="Calibri"/>
        </w:rPr>
        <w:t>Peso as </w:t>
      </w:r>
      <w:r w:rsidR="007E5C2D" w:rsidRPr="00C325AB">
        <w:rPr>
          <w:rFonts w:ascii="Calibri" w:eastAsia="Calibri" w:hAnsi="Calibri" w:cs="Calibri"/>
          <w:i/>
          <w:iCs/>
        </w:rPr>
        <w:t>moneda nacional</w:t>
      </w:r>
      <w:r w:rsidR="007E5C2D" w:rsidRPr="003B79C6">
        <w:rPr>
          <w:rFonts w:ascii="Calibri" w:eastAsia="Calibri" w:hAnsi="Calibri" w:cs="Calibri"/>
        </w:rPr>
        <w:t>, meaning “national currency.”</w:t>
      </w:r>
    </w:p>
    <w:p w14:paraId="4527D1F2" w14:textId="77777777" w:rsidR="009B568D" w:rsidRPr="003B79C6" w:rsidRDefault="009B568D" w:rsidP="009B568D">
      <w:pPr>
        <w:rPr>
          <w:rFonts w:ascii="Calibri" w:hAnsi="Calibri" w:cs="Calibri"/>
        </w:rPr>
      </w:pPr>
      <w:r w:rsidRPr="003B79C6">
        <w:rPr>
          <w:rFonts w:ascii="Calibri" w:eastAsia="Calibri" w:hAnsi="Calibri" w:cs="Calibri"/>
        </w:rPr>
        <w:t xml:space="preserve">The Embassy does all its banking through the Banco Financiero Internacional. CBS can open Cuban bank accounts in CUP however it is not possible to transfer from an international bank. CUP or hard currency must be deposited in cash. </w:t>
      </w:r>
    </w:p>
    <w:p w14:paraId="23AE13E5" w14:textId="77777777" w:rsidR="009B568D" w:rsidRPr="003B79C6" w:rsidRDefault="009B568D" w:rsidP="009B568D">
      <w:pPr>
        <w:rPr>
          <w:rFonts w:ascii="Calibri" w:hAnsi="Calibri" w:cs="Calibri"/>
        </w:rPr>
      </w:pPr>
      <w:r w:rsidRPr="003B79C6">
        <w:rPr>
          <w:rFonts w:ascii="Calibri" w:eastAsia="Calibri" w:hAnsi="Calibri" w:cs="Calibri"/>
        </w:rPr>
        <w:t xml:space="preserve">Cuba remains largely a cash-based society.  ATMs are scarce, subject to frequent outages, and typically accompanied by long queues, so they should not be counted on as a source of cash.  It </w:t>
      </w:r>
      <w:r w:rsidRPr="003B79C6">
        <w:rPr>
          <w:rFonts w:ascii="Calibri" w:eastAsia="Calibri" w:hAnsi="Calibri" w:cs="Calibri"/>
        </w:rPr>
        <w:lastRenderedPageBreak/>
        <w:t>is recommended that CBS inform their bank or credit card provider of their travel prior to departing and confirm whether their card will function in Cuba.  Non-American international credit cards acceptance is gradually being expanding, but usage is still largely limited to resorts, hotels, state-run stores, the diplomatic store, and gas stations.  American-issued credit and debit cards do not work anywhere in Cuba.</w:t>
      </w:r>
    </w:p>
    <w:p w14:paraId="674CDB54" w14:textId="3D7BB7DD" w:rsidR="004E35CB" w:rsidRPr="003B79C6" w:rsidRDefault="009B568D" w:rsidP="23A49966">
      <w:pPr>
        <w:spacing w:after="0"/>
        <w:rPr>
          <w:rFonts w:ascii="Calibri" w:eastAsia="Calibri" w:hAnsi="Calibri" w:cs="Calibri"/>
        </w:rPr>
      </w:pPr>
      <w:r w:rsidRPr="003B79C6">
        <w:rPr>
          <w:rFonts w:ascii="Calibri" w:eastAsia="Calibri" w:hAnsi="Calibri" w:cs="Calibri"/>
        </w:rPr>
        <w:t xml:space="preserve">The Cuban Peso (CUP) is the official currency, but in the private sector, U.S. dollars (USD) and euros (EUR) are often preferred for transactions such as groceries, dining, tipping, domestic staff, and other everyday expenses.  Bring a sufficient supply of foreign currency, especially in small denominations and ensure the bills are in excellent condition as foreign exchange offices in Cuba will not accept damaged foreign bills, or €200 bills.  While there is no limit to how much money can be brought into Cuba, the required declaration limit of $5,000 USD or its equivalent in other currencies applies.  Amounts greater than the limit must be declared to customs.  </w:t>
      </w:r>
    </w:p>
    <w:p w14:paraId="0A534534" w14:textId="4E497F1D" w:rsidR="00F81295" w:rsidRPr="003B79C6" w:rsidRDefault="00F81295" w:rsidP="23A49966">
      <w:pPr>
        <w:spacing w:after="0"/>
        <w:rPr>
          <w:rFonts w:ascii="Calibri" w:hAnsi="Calibri" w:cs="Calibri"/>
        </w:rPr>
      </w:pPr>
    </w:p>
    <w:p w14:paraId="72AC8D14" w14:textId="77777777" w:rsidR="005413B8" w:rsidRPr="003B79C6" w:rsidRDefault="61F068C1" w:rsidP="00775115">
      <w:pPr>
        <w:pStyle w:val="Heading2"/>
        <w:rPr>
          <w:rFonts w:ascii="Calibri" w:eastAsia="Calibri Light" w:hAnsi="Calibri" w:cs="Calibri"/>
          <w:b/>
          <w:bCs/>
        </w:rPr>
      </w:pPr>
      <w:bookmarkStart w:id="2" w:name="_Toc207194785"/>
      <w:r w:rsidRPr="003B79C6">
        <w:rPr>
          <w:rFonts w:ascii="Calibri" w:eastAsia="Calibri Light" w:hAnsi="Calibri" w:cs="Calibri"/>
          <w:b/>
          <w:bCs/>
        </w:rPr>
        <w:t>1.2 Climate</w:t>
      </w:r>
      <w:bookmarkEnd w:id="2"/>
    </w:p>
    <w:p w14:paraId="1A0496FD" w14:textId="5339101F" w:rsidR="00F81295" w:rsidRPr="003B79C6" w:rsidRDefault="61F068C1" w:rsidP="00CA26ED">
      <w:pPr>
        <w:rPr>
          <w:rFonts w:ascii="Calibri" w:hAnsi="Calibri" w:cs="Calibri"/>
        </w:rPr>
      </w:pPr>
      <w:r w:rsidRPr="003B79C6">
        <w:rPr>
          <w:rFonts w:ascii="Calibri" w:hAnsi="Calibri" w:cs="Calibri"/>
        </w:rPr>
        <w:t xml:space="preserve">Havana enjoys a tropical climate, moderated by the island’s location in the path of cooling trade winds and the influence of warm offshore currents. Average daytime temperatures range from 22°C in January and February to 28°C in August. Temperatures rarely fall below 10°C, with the highest recorded temperature reaching 38°C during a heatwave in May 2025.  </w:t>
      </w:r>
      <w:r w:rsidRPr="003B79C6">
        <w:rPr>
          <w:rFonts w:ascii="Calibri" w:eastAsia="Calibri" w:hAnsi="Calibri" w:cs="Calibri"/>
        </w:rPr>
        <w:t xml:space="preserve"> </w:t>
      </w:r>
    </w:p>
    <w:p w14:paraId="58E47E89" w14:textId="7B6589C2" w:rsidR="00AA0012" w:rsidRPr="003B79C6" w:rsidRDefault="61F068C1" w:rsidP="00AA0012">
      <w:pPr>
        <w:rPr>
          <w:rFonts w:ascii="Calibri" w:hAnsi="Calibri" w:cs="Calibri"/>
        </w:rPr>
      </w:pPr>
      <w:r w:rsidRPr="003B79C6">
        <w:rPr>
          <w:rFonts w:ascii="Calibri" w:eastAsia="Calibri" w:hAnsi="Calibri" w:cs="Calibri"/>
        </w:rPr>
        <w:t>Cuba experiences two distinct seasons:  the "dry season" from November to April, and the "wet season" from May to October.  The most popular time to visit Havana is in the winter months of December and January, when the weather is cooler and drier. However, thanks to its tropical charm, Havana remains a welcoming destination year-round</w:t>
      </w:r>
      <w:r w:rsidR="0099390C" w:rsidRPr="003B79C6">
        <w:rPr>
          <w:rFonts w:ascii="Calibri" w:eastAsia="Calibri" w:hAnsi="Calibri" w:cs="Calibri"/>
        </w:rPr>
        <w:t xml:space="preserve">, </w:t>
      </w:r>
      <w:r w:rsidRPr="003B79C6">
        <w:rPr>
          <w:rFonts w:ascii="Calibri" w:eastAsia="Calibri" w:hAnsi="Calibri" w:cs="Calibri"/>
        </w:rPr>
        <w:t>just be mindful that hurricane season can be unpredictable.</w:t>
      </w:r>
      <w:r w:rsidR="00AA0012" w:rsidRPr="003B79C6">
        <w:rPr>
          <w:rFonts w:ascii="Calibri" w:hAnsi="Calibri" w:cs="Calibri"/>
        </w:rPr>
        <w:t xml:space="preserve">  </w:t>
      </w:r>
      <w:r w:rsidR="00AA0012" w:rsidRPr="003B79C6">
        <w:rPr>
          <w:rFonts w:ascii="Calibri" w:eastAsia="Calibri" w:hAnsi="Calibri" w:cs="Calibri"/>
        </w:rPr>
        <w:t xml:space="preserve"> </w:t>
      </w:r>
    </w:p>
    <w:p w14:paraId="51005B5E" w14:textId="19A0306E" w:rsidR="00B23987" w:rsidRPr="003B79C6" w:rsidRDefault="61F068C1" w:rsidP="00B23987">
      <w:pPr>
        <w:rPr>
          <w:rFonts w:ascii="Calibri" w:hAnsi="Calibri" w:cs="Calibri"/>
          <w:color w:val="FF0000"/>
        </w:rPr>
      </w:pPr>
      <w:r w:rsidRPr="003B79C6">
        <w:rPr>
          <w:rFonts w:ascii="Calibri" w:eastAsia="Calibri" w:hAnsi="Calibri" w:cs="Calibri"/>
        </w:rPr>
        <w:t xml:space="preserve">The dry season is the most pleasant time of year in Havana, characterized by lower humidity, cooler temperatures, abundant sunshine, and minimal rainfall. Evenings can be cool enough to turn off the air conditioner and add a light blanket to the bed, though not cold enough to require flannel sheets. A light sweater may also come in handy for cooler nights. </w:t>
      </w:r>
    </w:p>
    <w:p w14:paraId="7651AC03" w14:textId="600F2730" w:rsidR="005F6A58" w:rsidRPr="003B79C6" w:rsidRDefault="009B05C7" w:rsidP="005F6A58">
      <w:pPr>
        <w:rPr>
          <w:rFonts w:ascii="Calibri" w:hAnsi="Calibri" w:cs="Calibri"/>
          <w:color w:val="FF0000"/>
        </w:rPr>
      </w:pPr>
      <w:r w:rsidRPr="003B79C6">
        <w:rPr>
          <w:rFonts w:ascii="Calibri" w:eastAsia="Calibri" w:hAnsi="Calibri" w:cs="Calibri"/>
        </w:rPr>
        <w:t xml:space="preserve">The wet season, </w:t>
      </w:r>
      <w:r w:rsidR="61F068C1" w:rsidRPr="003B79C6">
        <w:rPr>
          <w:rFonts w:ascii="Calibri" w:eastAsia="Calibri" w:hAnsi="Calibri" w:cs="Calibri"/>
        </w:rPr>
        <w:t>also known as the rainy season, is a period that overlaps with the Atlantic hurricane season. While the sun still shines frequently, humidity rises to around 80%, and afternoon thunderstorms are common. The wettest months in Havana are May and June, and most hurricanes occur between August and October. Daytime and nighttime temperatures remain relatively stable throughout this season.</w:t>
      </w:r>
      <w:r w:rsidR="005F6A58" w:rsidRPr="003B79C6">
        <w:rPr>
          <w:rFonts w:ascii="Calibri" w:eastAsia="Calibri" w:hAnsi="Calibri" w:cs="Calibri"/>
          <w:color w:val="FF0000"/>
        </w:rPr>
        <w:t xml:space="preserve"> </w:t>
      </w:r>
    </w:p>
    <w:p w14:paraId="7285A8E7" w14:textId="7BE5BCA5" w:rsidR="00182DB6" w:rsidRPr="003B79C6" w:rsidRDefault="61F068C1" w:rsidP="00182DB6">
      <w:pPr>
        <w:rPr>
          <w:rFonts w:ascii="Calibri" w:hAnsi="Calibri" w:cs="Calibri"/>
          <w:color w:val="FF0000"/>
        </w:rPr>
      </w:pPr>
      <w:r w:rsidRPr="003B79C6">
        <w:rPr>
          <w:rFonts w:ascii="Calibri" w:eastAsia="Calibri" w:hAnsi="Calibri" w:cs="Calibri"/>
        </w:rPr>
        <w:t xml:space="preserve">Weather-related disruptions such as delays in deliveries, flight cancellations or delays and service interruptions are more frequent during the wet season. The persistent high humidity, </w:t>
      </w:r>
      <w:r w:rsidRPr="003B79C6">
        <w:rPr>
          <w:rFonts w:ascii="Calibri" w:eastAsia="Calibri" w:hAnsi="Calibri" w:cs="Calibri"/>
        </w:rPr>
        <w:lastRenderedPageBreak/>
        <w:t xml:space="preserve">corrosive sea salt air, occasional flooding, and limited resources for maintenance has led to structural deterioration in some buildings. </w:t>
      </w:r>
      <w:r w:rsidR="00352D0A" w:rsidRPr="003B79C6">
        <w:rPr>
          <w:rFonts w:ascii="Calibri" w:eastAsia="Calibri" w:hAnsi="Calibri" w:cs="Calibri"/>
        </w:rPr>
        <w:t>This has tragically led to sudden, unannounced building collapses across the city, particularly in Old Havana.</w:t>
      </w:r>
      <w:r w:rsidR="00182DB6" w:rsidRPr="003B79C6">
        <w:rPr>
          <w:rFonts w:ascii="Calibri" w:hAnsi="Calibri" w:cs="Calibri"/>
          <w:color w:val="FF0000"/>
        </w:rPr>
        <w:t xml:space="preserve">  </w:t>
      </w:r>
      <w:r w:rsidR="00182DB6" w:rsidRPr="003B79C6">
        <w:rPr>
          <w:rFonts w:ascii="Calibri" w:eastAsia="Calibri" w:hAnsi="Calibri" w:cs="Calibri"/>
          <w:color w:val="FF0000"/>
        </w:rPr>
        <w:t xml:space="preserve"> </w:t>
      </w:r>
    </w:p>
    <w:p w14:paraId="03926C74" w14:textId="69041BCA" w:rsidR="00483F8B" w:rsidRPr="003B79C6" w:rsidRDefault="61F068C1" w:rsidP="00483F8B">
      <w:pPr>
        <w:rPr>
          <w:rFonts w:ascii="Calibri" w:hAnsi="Calibri" w:cs="Calibri"/>
          <w:color w:val="FF0000"/>
        </w:rPr>
      </w:pPr>
      <w:r w:rsidRPr="003B79C6">
        <w:rPr>
          <w:rFonts w:ascii="Calibri" w:eastAsia="Calibri" w:hAnsi="Calibri" w:cs="Calibri"/>
        </w:rPr>
        <w:t>Tornadoes are extremely rare in Cuba. However, in 2019, a powerful EF4 tornado struck the eastern side of Havana, an exceptionally unusual event for the region.</w:t>
      </w:r>
      <w:r w:rsidR="00483F8B" w:rsidRPr="003B79C6">
        <w:rPr>
          <w:rFonts w:ascii="Calibri" w:hAnsi="Calibri" w:cs="Calibri"/>
          <w:color w:val="FF0000"/>
        </w:rPr>
        <w:t xml:space="preserve">  </w:t>
      </w:r>
      <w:r w:rsidR="00483F8B" w:rsidRPr="003B79C6">
        <w:rPr>
          <w:rFonts w:ascii="Calibri" w:eastAsia="Calibri" w:hAnsi="Calibri" w:cs="Calibri"/>
          <w:color w:val="FF0000"/>
        </w:rPr>
        <w:t xml:space="preserve"> </w:t>
      </w:r>
    </w:p>
    <w:p w14:paraId="1A56C8DC" w14:textId="6B04FD83" w:rsidR="001D15AF" w:rsidRPr="003B79C6" w:rsidRDefault="61F068C1" w:rsidP="001D15AF">
      <w:pPr>
        <w:rPr>
          <w:rFonts w:ascii="Calibri" w:eastAsia="Calibri" w:hAnsi="Calibri" w:cs="Calibri"/>
          <w:color w:val="FF0000"/>
        </w:rPr>
      </w:pPr>
      <w:r w:rsidRPr="003B79C6">
        <w:rPr>
          <w:rFonts w:ascii="Calibri" w:eastAsia="Calibri" w:hAnsi="Calibri" w:cs="Calibri"/>
        </w:rPr>
        <w:t>As with all tropical posts, Havana’s climate poses challenges for personal belongings and infrastructure.  Mildew, moths, termites, and corrosion are common issues.  Items made of metal, brass, silver, leather, soft woods, and even photographs or paintings may deteriorate quickly.  Shipping personal effects is done at one’s own risk, and storage space is limited, so CBS are advised to avoid bringing perishables or climate-sensitive items.</w:t>
      </w:r>
      <w:r w:rsidR="001D15AF" w:rsidRPr="003B79C6">
        <w:rPr>
          <w:rFonts w:ascii="Calibri" w:hAnsi="Calibri" w:cs="Calibri"/>
          <w:color w:val="FF0000"/>
        </w:rPr>
        <w:t xml:space="preserve">  </w:t>
      </w:r>
      <w:r w:rsidR="001D15AF" w:rsidRPr="003B79C6">
        <w:rPr>
          <w:rFonts w:ascii="Calibri" w:eastAsia="Calibri" w:hAnsi="Calibri" w:cs="Calibri"/>
          <w:color w:val="FF0000"/>
        </w:rPr>
        <w:t xml:space="preserve"> </w:t>
      </w:r>
    </w:p>
    <w:p w14:paraId="2E5B0571" w14:textId="77777777" w:rsidR="001D15AF" w:rsidRPr="003B79C6" w:rsidRDefault="001D15AF" w:rsidP="001D15AF">
      <w:pPr>
        <w:rPr>
          <w:rFonts w:ascii="Calibri" w:hAnsi="Calibri" w:cs="Calibri"/>
          <w:color w:val="FF0000"/>
        </w:rPr>
      </w:pPr>
    </w:p>
    <w:p w14:paraId="2B396CB6" w14:textId="248FBB24" w:rsidR="00F81295" w:rsidRPr="003B79C6" w:rsidRDefault="61F068C1" w:rsidP="0044335F">
      <w:pPr>
        <w:pStyle w:val="Heading3"/>
        <w:rPr>
          <w:rFonts w:ascii="Calibri" w:hAnsi="Calibri" w:cs="Calibri"/>
          <w:b/>
          <w:bCs/>
        </w:rPr>
      </w:pPr>
      <w:bookmarkStart w:id="3" w:name="_Toc207194786"/>
      <w:r w:rsidRPr="003B79C6">
        <w:rPr>
          <w:rFonts w:ascii="Calibri" w:hAnsi="Calibri" w:cs="Calibri"/>
          <w:b/>
          <w:bCs/>
        </w:rPr>
        <w:t>1.2.1 Earthquakes</w:t>
      </w:r>
      <w:bookmarkEnd w:id="3"/>
    </w:p>
    <w:p w14:paraId="2CD6CBA1" w14:textId="19AEB96F" w:rsidR="00F81295" w:rsidRPr="003B79C6" w:rsidRDefault="61F068C1" w:rsidP="23A49966">
      <w:pPr>
        <w:rPr>
          <w:rFonts w:ascii="Calibri" w:hAnsi="Calibri" w:cs="Calibri"/>
        </w:rPr>
      </w:pPr>
      <w:r w:rsidRPr="003B79C6">
        <w:rPr>
          <w:rFonts w:ascii="Calibri" w:eastAsia="Calibri" w:hAnsi="Calibri" w:cs="Calibri"/>
        </w:rPr>
        <w:t xml:space="preserve">Cuba lies within an active seismic zone, where </w:t>
      </w:r>
      <w:hyperlink r:id="rId10">
        <w:r w:rsidRPr="003B79C6">
          <w:rPr>
            <w:rStyle w:val="Hyperlink"/>
            <w:rFonts w:ascii="Calibri" w:eastAsia="Calibri" w:hAnsi="Calibri" w:cs="Calibri"/>
            <w:color w:val="auto"/>
          </w:rPr>
          <w:t>earthquakes</w:t>
        </w:r>
      </w:hyperlink>
      <w:r w:rsidRPr="003B79C6">
        <w:rPr>
          <w:rFonts w:ascii="Calibri" w:eastAsia="Calibri" w:hAnsi="Calibri" w:cs="Calibri"/>
        </w:rPr>
        <w:t>, though infrequent, remain a real possibility. Even minor tremors can lead to considerable damage, particularly to older, deteriorating structures that have suffered from years of poor maintenance.</w:t>
      </w:r>
    </w:p>
    <w:p w14:paraId="0691C944" w14:textId="507A19B7"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7B4F954E" w14:textId="19E67035" w:rsidR="00F81295" w:rsidRPr="003B79C6" w:rsidRDefault="61F068C1" w:rsidP="0044335F">
      <w:pPr>
        <w:pStyle w:val="Heading3"/>
        <w:rPr>
          <w:rFonts w:ascii="Calibri" w:hAnsi="Calibri" w:cs="Calibri"/>
          <w:b/>
          <w:bCs/>
        </w:rPr>
      </w:pPr>
      <w:bookmarkStart w:id="4" w:name="_Toc207194787"/>
      <w:r w:rsidRPr="003B79C6">
        <w:rPr>
          <w:rFonts w:ascii="Calibri" w:hAnsi="Calibri" w:cs="Calibri"/>
          <w:b/>
          <w:bCs/>
        </w:rPr>
        <w:t>1.2.2 Flooding</w:t>
      </w:r>
      <w:bookmarkEnd w:id="4"/>
    </w:p>
    <w:p w14:paraId="33B03E98" w14:textId="23C1DF9F" w:rsidR="00814B97" w:rsidRPr="003B79C6" w:rsidRDefault="61F068C1" w:rsidP="00814B97">
      <w:pPr>
        <w:spacing w:before="220" w:after="220"/>
        <w:rPr>
          <w:rFonts w:ascii="Calibri" w:eastAsia="Calibri" w:hAnsi="Calibri" w:cs="Calibri"/>
        </w:rPr>
      </w:pPr>
      <w:hyperlink r:id="rId11">
        <w:r w:rsidRPr="003B79C6">
          <w:rPr>
            <w:rStyle w:val="Hyperlink"/>
            <w:rFonts w:ascii="Calibri" w:eastAsia="Calibri" w:hAnsi="Calibri" w:cs="Calibri"/>
            <w:color w:val="auto"/>
          </w:rPr>
          <w:t>Flooding</w:t>
        </w:r>
      </w:hyperlink>
      <w:r w:rsidRPr="003B79C6">
        <w:rPr>
          <w:rFonts w:ascii="Calibri" w:eastAsia="Calibri" w:hAnsi="Calibri" w:cs="Calibri"/>
        </w:rPr>
        <w:t xml:space="preserve"> </w:t>
      </w:r>
      <w:r w:rsidR="00814B97" w:rsidRPr="003B79C6">
        <w:rPr>
          <w:rFonts w:ascii="Calibri" w:eastAsia="Calibri" w:hAnsi="Calibri" w:cs="Calibri"/>
        </w:rPr>
        <w:t xml:space="preserve">is a recurring issue in Havana. Flash floods are most common </w:t>
      </w:r>
      <w:r w:rsidR="00452C3D" w:rsidRPr="003B79C6">
        <w:rPr>
          <w:rFonts w:ascii="Calibri" w:eastAsia="Calibri" w:hAnsi="Calibri" w:cs="Calibri"/>
        </w:rPr>
        <w:t xml:space="preserve">during the rainy season </w:t>
      </w:r>
      <w:r w:rsidR="00814B97" w:rsidRPr="003B79C6">
        <w:rPr>
          <w:rFonts w:ascii="Calibri" w:eastAsia="Calibri" w:hAnsi="Calibri" w:cs="Calibri"/>
        </w:rPr>
        <w:t>between 4:00 p.m. and 8:00 p.m., when intense downpours can quickly overwhelm the city’s limited drainage infrastructure. Streets often turn into fast-moving streams, particularly in low-lying or sloped areas, and blocked drains or clogged sewer grates exacerbate the problem. During such events, it is strongly advised to remain indoors or seek higher ground.</w:t>
      </w:r>
    </w:p>
    <w:p w14:paraId="41678C5C" w14:textId="6D0798BE" w:rsidR="00F81295" w:rsidRPr="003B79C6" w:rsidRDefault="00814B97" w:rsidP="00814B97">
      <w:pPr>
        <w:spacing w:before="220" w:after="220"/>
        <w:rPr>
          <w:rFonts w:ascii="Calibri" w:eastAsia="Aptos" w:hAnsi="Calibri" w:cs="Calibri"/>
        </w:rPr>
      </w:pPr>
      <w:r w:rsidRPr="003B79C6">
        <w:rPr>
          <w:rFonts w:ascii="Calibri" w:eastAsia="Calibri" w:hAnsi="Calibri" w:cs="Calibri"/>
        </w:rPr>
        <w:t>Severe flooding can dislodge manhole covers, posing serious safety risks. In a tragic incident in 2024, a you</w:t>
      </w:r>
      <w:r w:rsidR="00747945" w:rsidRPr="003B79C6">
        <w:rPr>
          <w:rFonts w:ascii="Calibri" w:eastAsia="Calibri" w:hAnsi="Calibri" w:cs="Calibri"/>
        </w:rPr>
        <w:t xml:space="preserve">th in </w:t>
      </w:r>
      <w:r w:rsidRPr="003B79C6">
        <w:rPr>
          <w:rFonts w:ascii="Calibri" w:eastAsia="Calibri" w:hAnsi="Calibri" w:cs="Calibri"/>
        </w:rPr>
        <w:t>Havana drowned after stepping into an open manhole. Drivers should exercise extreme caution, as roads may become impassable or closed without warning. Detours are rarely marked, making navigation difficult. Walking, biking, or driving through flooded areas where the road surface is not visible should be avoided.</w:t>
      </w:r>
      <w:r w:rsidR="61F068C1" w:rsidRPr="003B79C6">
        <w:rPr>
          <w:rFonts w:ascii="Calibri" w:eastAsia="Aptos" w:hAnsi="Calibri" w:cs="Calibri"/>
        </w:rPr>
        <w:t xml:space="preserve"> </w:t>
      </w:r>
    </w:p>
    <w:p w14:paraId="660AAE18" w14:textId="77777777" w:rsidR="001321CF" w:rsidRPr="003B79C6" w:rsidRDefault="001321CF" w:rsidP="00814B97">
      <w:pPr>
        <w:spacing w:before="220" w:after="220"/>
        <w:rPr>
          <w:rFonts w:ascii="Calibri" w:hAnsi="Calibri" w:cs="Calibri"/>
        </w:rPr>
      </w:pPr>
    </w:p>
    <w:p w14:paraId="1D25B488" w14:textId="3E8EFEAB" w:rsidR="00F81295" w:rsidRPr="003B79C6" w:rsidRDefault="61F068C1" w:rsidP="00875549">
      <w:pPr>
        <w:pStyle w:val="Heading3"/>
        <w:rPr>
          <w:rFonts w:ascii="Calibri" w:hAnsi="Calibri" w:cs="Calibri"/>
          <w:b/>
          <w:bCs/>
        </w:rPr>
      </w:pPr>
      <w:bookmarkStart w:id="5" w:name="_Toc207194788"/>
      <w:r w:rsidRPr="003B79C6">
        <w:rPr>
          <w:rFonts w:ascii="Calibri" w:eastAsia="Calibri" w:hAnsi="Calibri" w:cs="Calibri"/>
          <w:b/>
          <w:bCs/>
        </w:rPr>
        <w:t>1.2.3 Hurricanes</w:t>
      </w:r>
      <w:bookmarkEnd w:id="5"/>
    </w:p>
    <w:p w14:paraId="3A30B9B2" w14:textId="65D5CBC8" w:rsidR="000650ED" w:rsidRPr="003B79C6" w:rsidRDefault="000650ED" w:rsidP="000650ED">
      <w:pPr>
        <w:rPr>
          <w:rFonts w:ascii="Calibri" w:eastAsia="Calibri" w:hAnsi="Calibri" w:cs="Calibri"/>
        </w:rPr>
      </w:pPr>
      <w:r w:rsidRPr="003B79C6">
        <w:rPr>
          <w:rFonts w:ascii="Calibri" w:eastAsia="Calibri" w:hAnsi="Calibri" w:cs="Calibri"/>
        </w:rPr>
        <w:t xml:space="preserve">Cuba is located squarely within the Atlantic </w:t>
      </w:r>
      <w:hyperlink r:id="rId12">
        <w:r w:rsidR="00F9786E" w:rsidRPr="003B79C6">
          <w:rPr>
            <w:rStyle w:val="Hyperlink"/>
            <w:rFonts w:ascii="Calibri" w:eastAsia="Calibri" w:hAnsi="Calibri" w:cs="Calibri"/>
            <w:color w:val="auto"/>
          </w:rPr>
          <w:t>hurricane</w:t>
        </w:r>
      </w:hyperlink>
      <w:r w:rsidRPr="003B79C6">
        <w:rPr>
          <w:rFonts w:ascii="Calibri" w:eastAsia="Calibri" w:hAnsi="Calibri" w:cs="Calibri"/>
        </w:rPr>
        <w:t xml:space="preserve"> zone, making it vulnerable to tropical storms and hurricanes from June through November. The peak months for activity are </w:t>
      </w:r>
      <w:r w:rsidRPr="003B79C6">
        <w:rPr>
          <w:rFonts w:ascii="Calibri" w:eastAsia="Calibri" w:hAnsi="Calibri" w:cs="Calibri"/>
        </w:rPr>
        <w:lastRenderedPageBreak/>
        <w:t>September and October, when even minor systems can rapidly intensify into powerful hurricanes. Despite advances in meteorology, forecasting the exact path and strength of these storms remains challenging due to their unpredictable nature.</w:t>
      </w:r>
    </w:p>
    <w:p w14:paraId="03EBAFEC" w14:textId="778F86AE" w:rsidR="000650ED" w:rsidRPr="003B79C6" w:rsidRDefault="000650ED" w:rsidP="000650ED">
      <w:pPr>
        <w:rPr>
          <w:rFonts w:ascii="Calibri" w:eastAsia="Calibri" w:hAnsi="Calibri" w:cs="Calibri"/>
        </w:rPr>
      </w:pPr>
      <w:r w:rsidRPr="003B79C6">
        <w:rPr>
          <w:rFonts w:ascii="Calibri" w:eastAsia="Calibri" w:hAnsi="Calibri" w:cs="Calibri"/>
        </w:rPr>
        <w:t>A notable example is Hurricane Rafael, which unexpectedly intensified into a Category 3 storm before making landfall near Playa Majana on November 6, 2024. Although Havana has historically experienced less damage than other regions</w:t>
      </w:r>
      <w:r w:rsidR="003F63F7" w:rsidRPr="003B79C6">
        <w:rPr>
          <w:rFonts w:ascii="Calibri" w:eastAsia="Calibri" w:hAnsi="Calibri" w:cs="Calibri"/>
        </w:rPr>
        <w:t xml:space="preserve">, </w:t>
      </w:r>
      <w:r w:rsidRPr="003B79C6">
        <w:rPr>
          <w:rFonts w:ascii="Calibri" w:eastAsia="Calibri" w:hAnsi="Calibri" w:cs="Calibri"/>
        </w:rPr>
        <w:t>particularly the more exposed southern coast</w:t>
      </w:r>
      <w:r w:rsidR="003F63F7" w:rsidRPr="003B79C6">
        <w:rPr>
          <w:rFonts w:ascii="Calibri" w:eastAsia="Calibri" w:hAnsi="Calibri" w:cs="Calibri"/>
        </w:rPr>
        <w:t xml:space="preserve">, </w:t>
      </w:r>
      <w:r w:rsidRPr="003B79C6">
        <w:rPr>
          <w:rFonts w:ascii="Calibri" w:eastAsia="Calibri" w:hAnsi="Calibri" w:cs="Calibri"/>
        </w:rPr>
        <w:t>it remains at risk. Potential hazards include strong winds, torrential rainfall, coastal storm surges, and widespread flooding.</w:t>
      </w:r>
    </w:p>
    <w:p w14:paraId="506E6579" w14:textId="42C6837F" w:rsidR="008F2FC9" w:rsidRPr="003B79C6" w:rsidRDefault="000650ED" w:rsidP="000650ED">
      <w:pPr>
        <w:rPr>
          <w:rFonts w:ascii="Calibri" w:eastAsia="Calibri" w:hAnsi="Calibri" w:cs="Calibri"/>
        </w:rPr>
      </w:pPr>
      <w:r w:rsidRPr="003B79C6">
        <w:rPr>
          <w:rFonts w:ascii="Calibri" w:eastAsia="Calibri" w:hAnsi="Calibri" w:cs="Calibri"/>
        </w:rPr>
        <w:t>To prepare for hurricane season, it is strongly recommended to maintain a reserve supply of essential items such as drinking water, fuel, cash, and nonperishable, ready-to-eat food like protein bars.</w:t>
      </w:r>
    </w:p>
    <w:p w14:paraId="066E6942" w14:textId="77777777" w:rsidR="00063802" w:rsidRPr="003B79C6" w:rsidRDefault="00063802" w:rsidP="000650ED">
      <w:pPr>
        <w:rPr>
          <w:rFonts w:ascii="Calibri" w:hAnsi="Calibri" w:cs="Calibri"/>
          <w:color w:val="FF0000"/>
        </w:rPr>
      </w:pPr>
    </w:p>
    <w:p w14:paraId="2D58967C" w14:textId="6B02FC39" w:rsidR="000F0335" w:rsidRPr="003B79C6" w:rsidRDefault="00DE7526" w:rsidP="00BD422D">
      <w:pPr>
        <w:pStyle w:val="Heading3"/>
        <w:rPr>
          <w:rFonts w:ascii="Calibri" w:eastAsia="Calibri" w:hAnsi="Calibri" w:cs="Calibri"/>
          <w:b/>
          <w:bCs/>
        </w:rPr>
      </w:pPr>
      <w:bookmarkStart w:id="6" w:name="_Toc207194789"/>
      <w:r w:rsidRPr="003B79C6">
        <w:rPr>
          <w:rFonts w:ascii="Calibri" w:eastAsia="Calibri" w:hAnsi="Calibri" w:cs="Calibri"/>
          <w:b/>
          <w:bCs/>
        </w:rPr>
        <w:t xml:space="preserve">1.2.4 </w:t>
      </w:r>
      <w:r w:rsidR="00BD422D" w:rsidRPr="003B79C6">
        <w:rPr>
          <w:rFonts w:ascii="Calibri" w:eastAsia="Calibri" w:hAnsi="Calibri" w:cs="Calibri"/>
          <w:b/>
          <w:bCs/>
        </w:rPr>
        <w:t>Sahara Air Layer (SAL)</w:t>
      </w:r>
      <w:bookmarkEnd w:id="6"/>
    </w:p>
    <w:p w14:paraId="3637AB00" w14:textId="24C4CBC2" w:rsidR="008F2FC9" w:rsidRPr="003B79C6" w:rsidRDefault="008412C1" w:rsidP="008F2FC9">
      <w:pPr>
        <w:rPr>
          <w:rFonts w:ascii="Calibri" w:hAnsi="Calibri" w:cs="Calibri"/>
          <w:color w:val="FF0000"/>
        </w:rPr>
      </w:pPr>
      <w:r w:rsidRPr="003B79C6">
        <w:rPr>
          <w:rFonts w:ascii="Calibri" w:hAnsi="Calibri" w:cs="Calibri"/>
        </w:rPr>
        <w:t xml:space="preserve">The </w:t>
      </w:r>
      <w:hyperlink r:id="rId13" w:tgtFrame="_blank" w:tooltip="https://www.trackthetropics.com/saharan-air-layer-sal-tracking/" w:history="1">
        <w:r w:rsidR="002E62DC" w:rsidRPr="003B79C6">
          <w:rPr>
            <w:rStyle w:val="Hyperlink"/>
            <w:rFonts w:ascii="Calibri" w:hAnsi="Calibri" w:cs="Calibri"/>
          </w:rPr>
          <w:t>Saharan Air Layer (SAL)</w:t>
        </w:r>
      </w:hyperlink>
      <w:r w:rsidR="00324D38" w:rsidRPr="003B79C6">
        <w:rPr>
          <w:rFonts w:ascii="Calibri" w:hAnsi="Calibri" w:cs="Calibri"/>
        </w:rPr>
        <w:t xml:space="preserve"> </w:t>
      </w:r>
      <w:r w:rsidRPr="003B79C6">
        <w:rPr>
          <w:rFonts w:ascii="Calibri" w:hAnsi="Calibri" w:cs="Calibri"/>
        </w:rPr>
        <w:t>is an annual phenomenon where large amounts of dust from the Sahara Desert are carried by trade winds across the Atlantic Ocean, affecting the Caribbean from April to October, with peak concentrations in June and July. This dust suppresses hurricane formation by introducing dry air into the atmosphere and reducing moisture, while also contributing to higher temperatures</w:t>
      </w:r>
      <w:r w:rsidR="007320D4" w:rsidRPr="003B79C6">
        <w:rPr>
          <w:rFonts w:ascii="Calibri" w:hAnsi="Calibri" w:cs="Calibri"/>
        </w:rPr>
        <w:t>, hazy skies</w:t>
      </w:r>
      <w:r w:rsidRPr="003B79C6">
        <w:rPr>
          <w:rFonts w:ascii="Calibri" w:hAnsi="Calibri" w:cs="Calibri"/>
        </w:rPr>
        <w:t xml:space="preserve"> and lower rainfall. Although it brings nutrients beneficial to ecosystems, SAL poses significant health risks, especially to vulnerable groups such as children, the elderly, pregnant women, and those with respiratory conditions</w:t>
      </w:r>
      <w:r w:rsidR="002E62DC" w:rsidRPr="003B79C6">
        <w:rPr>
          <w:rFonts w:ascii="Calibri" w:hAnsi="Calibri" w:cs="Calibri"/>
        </w:rPr>
        <w:t>.</w:t>
      </w:r>
      <w:r w:rsidR="008F2FC9" w:rsidRPr="003B79C6">
        <w:rPr>
          <w:rFonts w:ascii="Calibri" w:hAnsi="Calibri" w:cs="Calibri"/>
          <w:color w:val="FF0000"/>
        </w:rPr>
        <w:t xml:space="preserve"> </w:t>
      </w:r>
    </w:p>
    <w:p w14:paraId="28289193" w14:textId="77777777" w:rsidR="008F2FC9" w:rsidRPr="003B79C6" w:rsidRDefault="008F2FC9" w:rsidP="008F2FC9">
      <w:pPr>
        <w:rPr>
          <w:rFonts w:ascii="Calibri" w:hAnsi="Calibri" w:cs="Calibri"/>
          <w:color w:val="FF0000"/>
        </w:rPr>
      </w:pPr>
    </w:p>
    <w:p w14:paraId="5D4FB9B3" w14:textId="72B6292C" w:rsidR="00F81295" w:rsidRPr="003B79C6" w:rsidRDefault="61F068C1" w:rsidP="006130D7">
      <w:pPr>
        <w:pStyle w:val="Heading2"/>
        <w:rPr>
          <w:rFonts w:ascii="Calibri" w:hAnsi="Calibri" w:cs="Calibri"/>
          <w:b/>
          <w:bCs/>
        </w:rPr>
      </w:pPr>
      <w:bookmarkStart w:id="7" w:name="_Toc207194790"/>
      <w:r w:rsidRPr="003B79C6">
        <w:rPr>
          <w:rFonts w:ascii="Calibri" w:eastAsia="Calibri" w:hAnsi="Calibri" w:cs="Calibri"/>
          <w:b/>
          <w:bCs/>
        </w:rPr>
        <w:t>1.3 Concerts and Festivals</w:t>
      </w:r>
      <w:bookmarkEnd w:id="7"/>
    </w:p>
    <w:p w14:paraId="2D21391B" w14:textId="225E7EB1" w:rsidR="00F81295" w:rsidRPr="003B79C6" w:rsidRDefault="61F068C1" w:rsidP="23A49966">
      <w:pPr>
        <w:rPr>
          <w:rFonts w:ascii="Calibri" w:hAnsi="Calibri" w:cs="Calibri"/>
        </w:rPr>
      </w:pPr>
      <w:r w:rsidRPr="003B79C6">
        <w:rPr>
          <w:rFonts w:ascii="Calibri" w:eastAsia="Calibri" w:hAnsi="Calibri" w:cs="Calibri"/>
        </w:rPr>
        <w:t xml:space="preserve">Cultural activities, such as the national ballet, the opera, and performances by salsa groups and other musical groups, are available year-round.  Local restaurants and bars frequently offer live music by jazz and rock music.  </w:t>
      </w:r>
      <w:hyperlink r:id="rId14">
        <w:r w:rsidRPr="003B79C6">
          <w:rPr>
            <w:rStyle w:val="Hyperlink"/>
            <w:rFonts w:ascii="Calibri" w:eastAsia="Calibri" w:hAnsi="Calibri" w:cs="Calibri"/>
            <w:color w:val="auto"/>
          </w:rPr>
          <w:t>Habana Cultural</w:t>
        </w:r>
      </w:hyperlink>
      <w:r w:rsidRPr="003B79C6">
        <w:rPr>
          <w:rFonts w:ascii="Calibri" w:eastAsia="Calibri" w:hAnsi="Calibri" w:cs="Calibri"/>
        </w:rPr>
        <w:t xml:space="preserve"> is a great website with the latest happenings of cultural events in Havana. </w:t>
      </w:r>
    </w:p>
    <w:p w14:paraId="73777E61" w14:textId="1FDB376A" w:rsidR="00F81295" w:rsidRPr="003B79C6" w:rsidRDefault="61F068C1" w:rsidP="23A49966">
      <w:pPr>
        <w:rPr>
          <w:rFonts w:ascii="Calibri" w:hAnsi="Calibri" w:cs="Calibri"/>
        </w:rPr>
      </w:pPr>
      <w:r w:rsidRPr="003B79C6">
        <w:rPr>
          <w:rFonts w:ascii="Calibri" w:eastAsia="Calibri" w:hAnsi="Calibri" w:cs="Calibri"/>
        </w:rPr>
        <w:t xml:space="preserve">There are plenty of events and festivals in Havana: </w:t>
      </w:r>
    </w:p>
    <w:p w14:paraId="35897669" w14:textId="7C6AC7E2" w:rsidR="00F81295" w:rsidRPr="003B79C6" w:rsidRDefault="61F068C1" w:rsidP="23A49966">
      <w:pPr>
        <w:rPr>
          <w:rFonts w:ascii="Calibri" w:hAnsi="Calibri" w:cs="Calibri"/>
        </w:rPr>
      </w:pPr>
      <w:r w:rsidRPr="003B79C6">
        <w:rPr>
          <w:rFonts w:ascii="Calibri" w:eastAsia="Calibri" w:hAnsi="Calibri" w:cs="Calibri"/>
          <w:b/>
          <w:bCs/>
        </w:rPr>
        <w:t xml:space="preserve">Annual Festivals include: </w:t>
      </w:r>
    </w:p>
    <w:p w14:paraId="67BA060A" w14:textId="77FFF186" w:rsidR="00F81295" w:rsidRPr="003B79C6" w:rsidRDefault="61F068C1" w:rsidP="23A49966">
      <w:pPr>
        <w:spacing w:after="0"/>
        <w:rPr>
          <w:rFonts w:ascii="Calibri" w:hAnsi="Calibri" w:cs="Calibri"/>
        </w:rPr>
      </w:pPr>
      <w:r w:rsidRPr="003B79C6">
        <w:rPr>
          <w:rFonts w:ascii="Calibri" w:eastAsia="Calibri" w:hAnsi="Calibri" w:cs="Calibri"/>
        </w:rPr>
        <w:t xml:space="preserve">International Book Fair (February) </w:t>
      </w:r>
    </w:p>
    <w:p w14:paraId="14D3EAAC" w14:textId="60F7371A" w:rsidR="00F81295" w:rsidRPr="003B79C6" w:rsidRDefault="61F068C1" w:rsidP="23A49966">
      <w:pPr>
        <w:spacing w:after="0"/>
        <w:rPr>
          <w:rFonts w:ascii="Calibri" w:hAnsi="Calibri" w:cs="Calibri"/>
        </w:rPr>
      </w:pPr>
      <w:r w:rsidRPr="003B79C6">
        <w:rPr>
          <w:rFonts w:ascii="Calibri" w:eastAsia="Calibri" w:hAnsi="Calibri" w:cs="Calibri"/>
        </w:rPr>
        <w:t xml:space="preserve">Caliente International Music Festival (February) </w:t>
      </w:r>
    </w:p>
    <w:p w14:paraId="455DF16B" w14:textId="1407A613" w:rsidR="00F81295" w:rsidRPr="003B79C6" w:rsidRDefault="61F068C1" w:rsidP="23A49966">
      <w:pPr>
        <w:spacing w:after="0"/>
        <w:rPr>
          <w:rFonts w:ascii="Calibri" w:hAnsi="Calibri" w:cs="Calibri"/>
        </w:rPr>
      </w:pPr>
      <w:r w:rsidRPr="003B79C6">
        <w:rPr>
          <w:rFonts w:ascii="Calibri" w:eastAsia="Calibri" w:hAnsi="Calibri" w:cs="Calibri"/>
        </w:rPr>
        <w:t xml:space="preserve">International Festival of Percussion (April) </w:t>
      </w:r>
    </w:p>
    <w:p w14:paraId="1CB6DA68" w14:textId="6C2AC8AA" w:rsidR="00F81295" w:rsidRPr="003B79C6" w:rsidRDefault="61F068C1" w:rsidP="23A49966">
      <w:pPr>
        <w:spacing w:after="0"/>
        <w:rPr>
          <w:rFonts w:ascii="Calibri" w:hAnsi="Calibri" w:cs="Calibri"/>
        </w:rPr>
      </w:pPr>
      <w:r w:rsidRPr="003B79C6">
        <w:rPr>
          <w:rFonts w:ascii="Calibri" w:eastAsia="Calibri" w:hAnsi="Calibri" w:cs="Calibri"/>
        </w:rPr>
        <w:t xml:space="preserve">Havana International Guitar Festival (May) </w:t>
      </w:r>
    </w:p>
    <w:p w14:paraId="1C866D40" w14:textId="6D2B1D91" w:rsidR="00F81295" w:rsidRPr="003B79C6" w:rsidRDefault="61F068C1" w:rsidP="23A49966">
      <w:pPr>
        <w:spacing w:after="0"/>
        <w:rPr>
          <w:rFonts w:ascii="Calibri" w:hAnsi="Calibri" w:cs="Calibri"/>
        </w:rPr>
      </w:pPr>
      <w:r w:rsidRPr="003B79C6">
        <w:rPr>
          <w:rFonts w:ascii="Calibri" w:eastAsia="Calibri" w:hAnsi="Calibri" w:cs="Calibri"/>
        </w:rPr>
        <w:lastRenderedPageBreak/>
        <w:t xml:space="preserve">International Theatre Festival (September) </w:t>
      </w:r>
    </w:p>
    <w:p w14:paraId="108981BE" w14:textId="2F917F78" w:rsidR="00F81295" w:rsidRPr="003B79C6" w:rsidRDefault="61F068C1" w:rsidP="23A49966">
      <w:pPr>
        <w:spacing w:after="0"/>
        <w:rPr>
          <w:rFonts w:ascii="Calibri" w:hAnsi="Calibri" w:cs="Calibri"/>
        </w:rPr>
      </w:pPr>
      <w:r w:rsidRPr="003B79C6">
        <w:rPr>
          <w:rFonts w:ascii="Calibri" w:eastAsia="Calibri" w:hAnsi="Calibri" w:cs="Calibri"/>
        </w:rPr>
        <w:t xml:space="preserve">Festival of Contemporary Music (October) </w:t>
      </w:r>
    </w:p>
    <w:p w14:paraId="0CE22D95" w14:textId="1792582C" w:rsidR="00F81295" w:rsidRPr="003B79C6" w:rsidRDefault="61F068C1" w:rsidP="23A49966">
      <w:pPr>
        <w:spacing w:after="0"/>
        <w:rPr>
          <w:rFonts w:ascii="Calibri" w:hAnsi="Calibri" w:cs="Calibri"/>
        </w:rPr>
      </w:pPr>
      <w:r w:rsidRPr="003B79C6">
        <w:rPr>
          <w:rFonts w:ascii="Calibri" w:eastAsia="Calibri" w:hAnsi="Calibri" w:cs="Calibri"/>
        </w:rPr>
        <w:t xml:space="preserve">Rock Festival (November) </w:t>
      </w:r>
    </w:p>
    <w:p w14:paraId="66E4A7D0" w14:textId="1E59C673" w:rsidR="00F81295" w:rsidRPr="003B79C6" w:rsidRDefault="61F068C1" w:rsidP="23A49966">
      <w:pPr>
        <w:spacing w:after="0"/>
        <w:rPr>
          <w:rFonts w:ascii="Calibri" w:hAnsi="Calibri" w:cs="Calibri"/>
        </w:rPr>
      </w:pPr>
      <w:r w:rsidRPr="003B79C6">
        <w:rPr>
          <w:rFonts w:ascii="Calibri" w:eastAsia="Calibri" w:hAnsi="Calibri" w:cs="Calibri"/>
        </w:rPr>
        <w:t xml:space="preserve">Latin American Film Festival (December) </w:t>
      </w:r>
    </w:p>
    <w:p w14:paraId="685941EA" w14:textId="77777777" w:rsidR="005734AB" w:rsidRPr="003B79C6" w:rsidRDefault="61F068C1" w:rsidP="005734AB">
      <w:pPr>
        <w:rPr>
          <w:rFonts w:ascii="Calibri" w:hAnsi="Calibri" w:cs="Calibri"/>
        </w:rPr>
      </w:pPr>
      <w:r w:rsidRPr="003B79C6">
        <w:rPr>
          <w:rFonts w:ascii="Calibri" w:eastAsia="Calibri" w:hAnsi="Calibri" w:cs="Calibri"/>
        </w:rPr>
        <w:t xml:space="preserve">International Jazz Festival (December) </w:t>
      </w:r>
    </w:p>
    <w:p w14:paraId="1CAD4AF6" w14:textId="77777777" w:rsidR="0069774E" w:rsidRPr="003B79C6" w:rsidRDefault="61F068C1" w:rsidP="0069774E">
      <w:pPr>
        <w:rPr>
          <w:rFonts w:ascii="Calibri" w:hAnsi="Calibri" w:cs="Calibri"/>
        </w:rPr>
      </w:pPr>
      <w:r w:rsidRPr="003B79C6">
        <w:rPr>
          <w:rFonts w:ascii="Calibri" w:eastAsia="Calibri" w:hAnsi="Calibri" w:cs="Calibri"/>
          <w:b/>
          <w:bCs/>
        </w:rPr>
        <w:t xml:space="preserve">Biennial Festivals: </w:t>
      </w:r>
    </w:p>
    <w:p w14:paraId="7A79D674" w14:textId="677B0FB8" w:rsidR="00F81295" w:rsidRPr="003B79C6" w:rsidRDefault="61F068C1" w:rsidP="23A49966">
      <w:pPr>
        <w:spacing w:after="0"/>
        <w:rPr>
          <w:rFonts w:ascii="Calibri" w:hAnsi="Calibri" w:cs="Calibri"/>
        </w:rPr>
      </w:pPr>
      <w:r w:rsidRPr="003B79C6">
        <w:rPr>
          <w:rFonts w:ascii="Calibri" w:eastAsia="Calibri" w:hAnsi="Calibri" w:cs="Calibri"/>
        </w:rPr>
        <w:t xml:space="preserve">Havana International Ballet Festival (October) </w:t>
      </w:r>
    </w:p>
    <w:p w14:paraId="0CF8202B" w14:textId="4718606F" w:rsidR="00F81295" w:rsidRPr="003B79C6" w:rsidRDefault="61F068C1" w:rsidP="23A49966">
      <w:pPr>
        <w:spacing w:after="0"/>
        <w:rPr>
          <w:rFonts w:ascii="Calibri" w:hAnsi="Calibri" w:cs="Calibri"/>
        </w:rPr>
      </w:pPr>
      <w:r w:rsidRPr="003B79C6">
        <w:rPr>
          <w:rFonts w:ascii="Calibri" w:eastAsia="Calibri" w:hAnsi="Calibri" w:cs="Calibri"/>
        </w:rPr>
        <w:t xml:space="preserve"> </w:t>
      </w:r>
    </w:p>
    <w:p w14:paraId="261EDB21" w14:textId="77777777" w:rsidR="0069774E" w:rsidRPr="003B79C6" w:rsidRDefault="61F068C1" w:rsidP="0069774E">
      <w:pPr>
        <w:rPr>
          <w:rFonts w:ascii="Calibri" w:hAnsi="Calibri" w:cs="Calibri"/>
        </w:rPr>
      </w:pPr>
      <w:r w:rsidRPr="003B79C6">
        <w:rPr>
          <w:rFonts w:ascii="Calibri" w:eastAsia="Calibri" w:hAnsi="Calibri" w:cs="Calibri"/>
          <w:b/>
          <w:bCs/>
        </w:rPr>
        <w:t xml:space="preserve">Other Festivals: </w:t>
      </w:r>
    </w:p>
    <w:p w14:paraId="49670835" w14:textId="7B1FAF09" w:rsidR="00F81295" w:rsidRPr="003B79C6" w:rsidRDefault="61F068C1" w:rsidP="23A49966">
      <w:pPr>
        <w:spacing w:after="0"/>
        <w:rPr>
          <w:rFonts w:ascii="Calibri" w:hAnsi="Calibri" w:cs="Calibri"/>
        </w:rPr>
      </w:pPr>
      <w:r w:rsidRPr="003B79C6">
        <w:rPr>
          <w:rFonts w:ascii="Calibri" w:eastAsia="Calibri" w:hAnsi="Calibri" w:cs="Calibri"/>
        </w:rPr>
        <w:t xml:space="preserve">Folk Dance festival, Theatre Festival, National Film Festival, Habanos Cigar Festival. </w:t>
      </w:r>
    </w:p>
    <w:p w14:paraId="3A3C7B70" w14:textId="54884518" w:rsidR="00F81295" w:rsidRPr="003B79C6" w:rsidRDefault="61F068C1" w:rsidP="23A49966">
      <w:pPr>
        <w:spacing w:after="0"/>
        <w:rPr>
          <w:rFonts w:ascii="Calibri" w:hAnsi="Calibri" w:cs="Calibri"/>
        </w:rPr>
      </w:pPr>
      <w:r w:rsidRPr="003B79C6">
        <w:rPr>
          <w:rFonts w:ascii="Calibri" w:eastAsia="Calibri" w:hAnsi="Calibri" w:cs="Calibri"/>
        </w:rPr>
        <w:t>There are also festivals celebrating arts, literature, crafts, photography, French film, humour and poetry to name a few.</w:t>
      </w:r>
    </w:p>
    <w:p w14:paraId="5C9C7330" w14:textId="0B73B228"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65CD15D8" w14:textId="5ED46EF3" w:rsidR="00F81295" w:rsidRPr="003B79C6" w:rsidRDefault="61F068C1" w:rsidP="006130D7">
      <w:pPr>
        <w:pStyle w:val="Heading2"/>
        <w:rPr>
          <w:rFonts w:ascii="Calibri" w:hAnsi="Calibri" w:cs="Calibri"/>
          <w:b/>
          <w:bCs/>
        </w:rPr>
      </w:pPr>
      <w:bookmarkStart w:id="8" w:name="_Toc207194791"/>
      <w:r w:rsidRPr="003B79C6">
        <w:rPr>
          <w:rFonts w:ascii="Calibri" w:eastAsia="Calibri" w:hAnsi="Calibri" w:cs="Calibri"/>
          <w:b/>
          <w:bCs/>
        </w:rPr>
        <w:t>1.4 Education</w:t>
      </w:r>
      <w:bookmarkEnd w:id="8"/>
    </w:p>
    <w:p w14:paraId="5071EF2D" w14:textId="31CF5038" w:rsidR="00F81295" w:rsidRPr="003B79C6" w:rsidRDefault="61F068C1" w:rsidP="23A49966">
      <w:pPr>
        <w:spacing w:after="0"/>
        <w:rPr>
          <w:rFonts w:ascii="Calibri" w:hAnsi="Calibri" w:cs="Calibri"/>
        </w:rPr>
      </w:pPr>
      <w:r w:rsidRPr="003B79C6">
        <w:rPr>
          <w:rFonts w:ascii="Calibri" w:eastAsia="Calibri" w:hAnsi="Calibri" w:cs="Calibri"/>
        </w:rPr>
        <w:t xml:space="preserve">The </w:t>
      </w:r>
      <w:hyperlink r:id="rId15">
        <w:r w:rsidRPr="003B79C6">
          <w:rPr>
            <w:rStyle w:val="Hyperlink"/>
            <w:rFonts w:ascii="Calibri" w:eastAsia="Calibri" w:hAnsi="Calibri" w:cs="Calibri"/>
            <w:color w:val="auto"/>
          </w:rPr>
          <w:t xml:space="preserve">Foreign Service Directives (FSD) Portal </w:t>
        </w:r>
      </w:hyperlink>
      <w:r w:rsidRPr="003B79C6">
        <w:rPr>
          <w:rFonts w:ascii="Calibri" w:eastAsia="Calibri" w:hAnsi="Calibri" w:cs="Calibri"/>
        </w:rPr>
        <w:t xml:space="preserve"> provides government policy on the education of dependent children at post, including those with special needs. </w:t>
      </w:r>
    </w:p>
    <w:p w14:paraId="26E31A8E" w14:textId="77777777" w:rsidR="00367528" w:rsidRPr="003B79C6" w:rsidRDefault="00367528" w:rsidP="23A49966">
      <w:pPr>
        <w:spacing w:after="0"/>
        <w:rPr>
          <w:rFonts w:ascii="Calibri" w:eastAsia="Calibri" w:hAnsi="Calibri" w:cs="Calibri"/>
        </w:rPr>
      </w:pPr>
    </w:p>
    <w:p w14:paraId="7E088C12" w14:textId="7E7D4593" w:rsidR="00F81295" w:rsidRPr="003B79C6" w:rsidRDefault="61F068C1" w:rsidP="23A49966">
      <w:pPr>
        <w:spacing w:after="0"/>
        <w:rPr>
          <w:rFonts w:ascii="Calibri" w:hAnsi="Calibri" w:cs="Calibri"/>
        </w:rPr>
      </w:pPr>
      <w:r w:rsidRPr="003B79C6">
        <w:rPr>
          <w:rFonts w:ascii="Calibri" w:eastAsia="Calibri" w:hAnsi="Calibri" w:cs="Calibri"/>
        </w:rPr>
        <w:t xml:space="preserve">Please consult your FSD Client Advisor </w:t>
      </w:r>
      <w:r w:rsidR="00157F12" w:rsidRPr="003B79C6">
        <w:rPr>
          <w:rFonts w:ascii="Calibri" w:eastAsia="Calibri" w:hAnsi="Calibri" w:cs="Calibri"/>
        </w:rPr>
        <w:t>about</w:t>
      </w:r>
      <w:r w:rsidRPr="003B79C6">
        <w:rPr>
          <w:rFonts w:ascii="Calibri" w:eastAsia="Calibri" w:hAnsi="Calibri" w:cs="Calibri"/>
        </w:rPr>
        <w:t xml:space="preserve"> specific policies, procedures and regulations pertaining to education and </w:t>
      </w:r>
      <w:r w:rsidR="00157F12" w:rsidRPr="003B79C6">
        <w:rPr>
          <w:rFonts w:ascii="Calibri" w:eastAsia="Calibri" w:hAnsi="Calibri" w:cs="Calibri"/>
        </w:rPr>
        <w:t>the Mission</w:t>
      </w:r>
      <w:r w:rsidRPr="003B79C6">
        <w:rPr>
          <w:rFonts w:ascii="Calibri" w:eastAsia="Calibri" w:hAnsi="Calibri" w:cs="Calibri"/>
        </w:rPr>
        <w:t xml:space="preserve"> List of Representative and Compatible Schools and Ceilings.</w:t>
      </w:r>
    </w:p>
    <w:p w14:paraId="4A9EA305" w14:textId="05109FDA" w:rsidR="00F81295" w:rsidRPr="003B79C6" w:rsidRDefault="61F068C1" w:rsidP="23A49966">
      <w:pPr>
        <w:spacing w:after="0"/>
        <w:rPr>
          <w:rFonts w:ascii="Calibri" w:hAnsi="Calibri" w:cs="Calibri"/>
        </w:rPr>
      </w:pPr>
      <w:r w:rsidRPr="003B79C6">
        <w:rPr>
          <w:rFonts w:ascii="Calibri" w:eastAsia="Calibri" w:hAnsi="Calibri" w:cs="Calibri"/>
        </w:rPr>
        <w:t xml:space="preserve"> </w:t>
      </w:r>
    </w:p>
    <w:p w14:paraId="406FDC83" w14:textId="552BB236" w:rsidR="00F81295" w:rsidRPr="003B79C6" w:rsidRDefault="61F068C1" w:rsidP="008D3ED0">
      <w:pPr>
        <w:pStyle w:val="ListParagraph"/>
        <w:numPr>
          <w:ilvl w:val="0"/>
          <w:numId w:val="2"/>
        </w:numPr>
        <w:spacing w:after="0"/>
        <w:rPr>
          <w:rFonts w:ascii="Calibri" w:eastAsia="Calibri" w:hAnsi="Calibri" w:cs="Calibri"/>
        </w:rPr>
      </w:pPr>
      <w:hyperlink r:id="rId16">
        <w:r w:rsidRPr="003B79C6">
          <w:rPr>
            <w:rStyle w:val="Hyperlink"/>
            <w:rFonts w:ascii="Calibri" w:eastAsia="Calibri" w:hAnsi="Calibri" w:cs="Calibri"/>
            <w:color w:val="auto"/>
          </w:rPr>
          <w:t>Mission List of Representative and Compatible Schools and Ceilings</w:t>
        </w:r>
      </w:hyperlink>
    </w:p>
    <w:p w14:paraId="6F6C7A96" w14:textId="472791E5" w:rsidR="00F81295" w:rsidRPr="003B79C6" w:rsidRDefault="61F068C1" w:rsidP="23A49966">
      <w:pPr>
        <w:spacing w:after="0"/>
        <w:rPr>
          <w:rFonts w:ascii="Calibri" w:eastAsia="Calibri" w:hAnsi="Calibri" w:cs="Calibri"/>
        </w:rPr>
      </w:pPr>
      <w:r w:rsidRPr="003B79C6">
        <w:rPr>
          <w:rFonts w:ascii="Calibri" w:eastAsia="Calibri" w:hAnsi="Calibri" w:cs="Calibri"/>
        </w:rPr>
        <w:t>Not applicable – Havana is currently an adult dependent only assignment (no accompanying children permitted.)</w:t>
      </w:r>
    </w:p>
    <w:p w14:paraId="170FF1E9" w14:textId="77777777" w:rsidR="002456F6" w:rsidRPr="003B79C6" w:rsidRDefault="002456F6" w:rsidP="23A49966">
      <w:pPr>
        <w:spacing w:after="0"/>
        <w:rPr>
          <w:rFonts w:ascii="Calibri" w:eastAsia="Calibri" w:hAnsi="Calibri" w:cs="Calibri"/>
        </w:rPr>
      </w:pPr>
    </w:p>
    <w:p w14:paraId="02E1A780" w14:textId="62825A73" w:rsidR="002456F6" w:rsidRPr="003B79C6" w:rsidRDefault="002456F6" w:rsidP="002456F6">
      <w:pPr>
        <w:pStyle w:val="Heading2"/>
        <w:rPr>
          <w:rFonts w:ascii="Calibri" w:hAnsi="Calibri" w:cs="Calibri"/>
          <w:b/>
          <w:bCs/>
        </w:rPr>
      </w:pPr>
      <w:bookmarkStart w:id="9" w:name="_Toc207194792"/>
      <w:r w:rsidRPr="003B79C6">
        <w:rPr>
          <w:rFonts w:ascii="Calibri" w:eastAsia="Calibri" w:hAnsi="Calibri" w:cs="Calibri"/>
          <w:b/>
          <w:bCs/>
        </w:rPr>
        <w:t>1.5 Hair and Beauty Services</w:t>
      </w:r>
      <w:bookmarkEnd w:id="9"/>
    </w:p>
    <w:p w14:paraId="33EFAA53" w14:textId="09A1355A" w:rsidR="00EF245D" w:rsidRPr="003B79C6" w:rsidRDefault="002456F6" w:rsidP="00EF245D">
      <w:pPr>
        <w:rPr>
          <w:rFonts w:ascii="Calibri" w:hAnsi="Calibri" w:cs="Calibri"/>
          <w:color w:val="FF0000"/>
        </w:rPr>
      </w:pPr>
      <w:r w:rsidRPr="003B79C6">
        <w:rPr>
          <w:rFonts w:ascii="Calibri" w:eastAsia="Calibri" w:hAnsi="Calibri" w:cs="Calibri"/>
        </w:rPr>
        <w:t>While there are some local hairdressers and barbers available, most CBS prefer to get haircuts while traveling abroad or opt to cut their hair at home.  Hair colouring products, especially specific brands or shades, are difficult to find in Cuba. If you have a preferred product, it is strongly recommended to bring an adequate supply with you for the duration of your posting.</w:t>
      </w:r>
      <w:r w:rsidR="00EF245D" w:rsidRPr="003B79C6">
        <w:rPr>
          <w:rFonts w:ascii="Calibri" w:hAnsi="Calibri" w:cs="Calibri"/>
          <w:color w:val="FF0000"/>
        </w:rPr>
        <w:t xml:space="preserve"> </w:t>
      </w:r>
    </w:p>
    <w:p w14:paraId="47BEC2E3" w14:textId="296AEDCC" w:rsidR="00E85BC4" w:rsidRPr="003B79C6" w:rsidRDefault="002456F6" w:rsidP="00E85BC4">
      <w:pPr>
        <w:rPr>
          <w:rFonts w:ascii="Calibri" w:hAnsi="Calibri" w:cs="Calibri"/>
          <w:color w:val="FF0000"/>
        </w:rPr>
      </w:pPr>
      <w:r w:rsidRPr="003B79C6">
        <w:rPr>
          <w:rFonts w:ascii="Calibri" w:eastAsia="Calibri" w:hAnsi="Calibri" w:cs="Calibri"/>
        </w:rPr>
        <w:t>Nail salons, on the other hand, are widely available throughout Havana. Getting your nails done is very affordable in Cuba, especially when compared to prices in Canada.</w:t>
      </w:r>
      <w:r w:rsidR="00E85BC4" w:rsidRPr="003B79C6">
        <w:rPr>
          <w:rFonts w:ascii="Calibri" w:hAnsi="Calibri" w:cs="Calibri"/>
          <w:color w:val="FF0000"/>
        </w:rPr>
        <w:t xml:space="preserve"> </w:t>
      </w:r>
      <w:r w:rsidR="00E85BC4" w:rsidRPr="003B79C6">
        <w:rPr>
          <w:rFonts w:ascii="Calibri" w:eastAsia="Calibri" w:hAnsi="Calibri" w:cs="Calibri"/>
          <w:color w:val="FF0000"/>
        </w:rPr>
        <w:t xml:space="preserve"> </w:t>
      </w:r>
    </w:p>
    <w:p w14:paraId="6C8EA23D" w14:textId="39672F07" w:rsidR="002561D5" w:rsidRPr="003B79C6" w:rsidRDefault="005C35C6" w:rsidP="002561D5">
      <w:pPr>
        <w:rPr>
          <w:rFonts w:ascii="Calibri" w:hAnsi="Calibri" w:cs="Calibri"/>
          <w:color w:val="FF0000"/>
        </w:rPr>
      </w:pPr>
      <w:r w:rsidRPr="003B79C6">
        <w:rPr>
          <w:rFonts w:ascii="Calibri" w:hAnsi="Calibri" w:cs="Calibri"/>
        </w:rPr>
        <w:lastRenderedPageBreak/>
        <w:t xml:space="preserve">Waxing </w:t>
      </w:r>
      <w:r w:rsidR="008C0EA3" w:rsidRPr="003B79C6">
        <w:rPr>
          <w:rFonts w:ascii="Calibri" w:hAnsi="Calibri" w:cs="Calibri"/>
        </w:rPr>
        <w:t>services</w:t>
      </w:r>
      <w:r w:rsidRPr="003B79C6">
        <w:rPr>
          <w:rFonts w:ascii="Calibri" w:hAnsi="Calibri" w:cs="Calibri"/>
        </w:rPr>
        <w:t xml:space="preserve"> exist at some s</w:t>
      </w:r>
      <w:r w:rsidR="008C0EA3" w:rsidRPr="003B79C6">
        <w:rPr>
          <w:rFonts w:ascii="Calibri" w:hAnsi="Calibri" w:cs="Calibri"/>
        </w:rPr>
        <w:t>alons and the supply, although varies, seems to be consistently available.</w:t>
      </w:r>
      <w:r w:rsidR="002561D5" w:rsidRPr="003B79C6">
        <w:rPr>
          <w:rFonts w:ascii="Calibri" w:hAnsi="Calibri" w:cs="Calibri"/>
          <w:color w:val="FF0000"/>
        </w:rPr>
        <w:t xml:space="preserve">  </w:t>
      </w:r>
      <w:r w:rsidR="002561D5" w:rsidRPr="003B79C6">
        <w:rPr>
          <w:rFonts w:ascii="Calibri" w:eastAsia="Calibri" w:hAnsi="Calibri" w:cs="Calibri"/>
          <w:color w:val="FF0000"/>
        </w:rPr>
        <w:t xml:space="preserve"> </w:t>
      </w:r>
    </w:p>
    <w:p w14:paraId="70EF26BD" w14:textId="4AE31117" w:rsidR="00F81295" w:rsidRPr="003B79C6" w:rsidRDefault="00F81295" w:rsidP="23A49966">
      <w:pPr>
        <w:spacing w:after="0"/>
        <w:rPr>
          <w:rFonts w:ascii="Calibri" w:hAnsi="Calibri" w:cs="Calibri"/>
        </w:rPr>
      </w:pPr>
    </w:p>
    <w:p w14:paraId="5126A0AE" w14:textId="3C4AFE67" w:rsidR="00F81295" w:rsidRPr="003B79C6" w:rsidRDefault="61F068C1" w:rsidP="006130D7">
      <w:pPr>
        <w:pStyle w:val="Heading2"/>
        <w:rPr>
          <w:rFonts w:ascii="Calibri" w:hAnsi="Calibri" w:cs="Calibri"/>
          <w:b/>
          <w:bCs/>
        </w:rPr>
      </w:pPr>
      <w:bookmarkStart w:id="10" w:name="_Toc207194793"/>
      <w:r w:rsidRPr="003B79C6">
        <w:rPr>
          <w:rFonts w:ascii="Calibri" w:eastAsia="Calibri" w:hAnsi="Calibri" w:cs="Calibri"/>
          <w:b/>
          <w:bCs/>
        </w:rPr>
        <w:t>1.</w:t>
      </w:r>
      <w:r w:rsidR="002456F6" w:rsidRPr="003B79C6">
        <w:rPr>
          <w:rFonts w:ascii="Calibri" w:eastAsia="Calibri" w:hAnsi="Calibri" w:cs="Calibri"/>
          <w:b/>
          <w:bCs/>
        </w:rPr>
        <w:t>6</w:t>
      </w:r>
      <w:r w:rsidRPr="003B79C6">
        <w:rPr>
          <w:rFonts w:ascii="Calibri" w:eastAsia="Calibri" w:hAnsi="Calibri" w:cs="Calibri"/>
          <w:b/>
          <w:bCs/>
        </w:rPr>
        <w:t xml:space="preserve"> Health</w:t>
      </w:r>
      <w:bookmarkEnd w:id="10"/>
    </w:p>
    <w:p w14:paraId="50F7E243" w14:textId="6309C14E" w:rsidR="009433FB" w:rsidRPr="003B79C6" w:rsidRDefault="61F068C1" w:rsidP="009433FB">
      <w:pPr>
        <w:rPr>
          <w:rFonts w:ascii="Calibri" w:hAnsi="Calibri" w:cs="Calibri"/>
          <w:color w:val="FF0000"/>
        </w:rPr>
      </w:pPr>
      <w:r w:rsidRPr="003B79C6">
        <w:rPr>
          <w:rFonts w:ascii="Calibri" w:eastAsia="Calibri" w:hAnsi="Calibri" w:cs="Calibri"/>
        </w:rPr>
        <w:t>Cuba was once internationally recognized for its strong community healthcare system and initiatives like Operación Milagro, which sent Cuban doctors abroad to provide medical services and training in developing countries. While Cuban doctors remain highly skilled, the quality of care has declined due to the U.S. embargo, economic challenges, outdated or broken equipment, and chronic shortages of medical supplies and pharmaceuticals.</w:t>
      </w:r>
      <w:r w:rsidR="009433FB" w:rsidRPr="003B79C6">
        <w:rPr>
          <w:rFonts w:ascii="Calibri" w:hAnsi="Calibri" w:cs="Calibri"/>
          <w:color w:val="FF0000"/>
        </w:rPr>
        <w:t xml:space="preserve">  </w:t>
      </w:r>
      <w:r w:rsidR="009433FB" w:rsidRPr="003B79C6">
        <w:rPr>
          <w:rFonts w:ascii="Calibri" w:eastAsia="Calibri" w:hAnsi="Calibri" w:cs="Calibri"/>
          <w:color w:val="FF0000"/>
        </w:rPr>
        <w:t xml:space="preserve"> </w:t>
      </w:r>
    </w:p>
    <w:p w14:paraId="6345A115" w14:textId="7864C9EF" w:rsidR="009433FB" w:rsidRPr="003B79C6" w:rsidRDefault="61F068C1" w:rsidP="009433FB">
      <w:pPr>
        <w:rPr>
          <w:rFonts w:ascii="Calibri" w:hAnsi="Calibri" w:cs="Calibri"/>
          <w:color w:val="FF0000"/>
        </w:rPr>
      </w:pPr>
      <w:r w:rsidRPr="003B79C6">
        <w:rPr>
          <w:rFonts w:ascii="Calibri" w:eastAsia="Calibri" w:hAnsi="Calibri" w:cs="Calibri"/>
        </w:rPr>
        <w:t>Many hospitals and clinics are now in poor physical condition and may not meet basic sanitation standards.</w:t>
      </w:r>
      <w:r w:rsidR="009433FB" w:rsidRPr="003B79C6">
        <w:rPr>
          <w:rFonts w:ascii="Calibri" w:hAnsi="Calibri" w:cs="Calibri"/>
          <w:color w:val="FF0000"/>
        </w:rPr>
        <w:t xml:space="preserve">  </w:t>
      </w:r>
      <w:r w:rsidR="009433FB" w:rsidRPr="003B79C6">
        <w:rPr>
          <w:rFonts w:ascii="Calibri" w:eastAsia="Calibri" w:hAnsi="Calibri" w:cs="Calibri"/>
          <w:color w:val="FF0000"/>
        </w:rPr>
        <w:t xml:space="preserve"> </w:t>
      </w:r>
    </w:p>
    <w:p w14:paraId="4B41F236" w14:textId="41FDF2B8" w:rsidR="00A21F16" w:rsidRPr="003B79C6" w:rsidRDefault="61F068C1" w:rsidP="00A21F16">
      <w:pPr>
        <w:rPr>
          <w:rFonts w:ascii="Calibri" w:hAnsi="Calibri" w:cs="Calibri"/>
          <w:color w:val="FF0000"/>
        </w:rPr>
      </w:pPr>
      <w:r w:rsidRPr="003B79C6">
        <w:rPr>
          <w:rFonts w:ascii="Calibri" w:eastAsia="Calibri" w:hAnsi="Calibri" w:cs="Calibri"/>
        </w:rPr>
        <w:t>A separate healthcare system exists for foreigners, primarily operated by Servi-Med, a subsidiary of the Cuban state company Cubanacán. This system includes a range of facilities, from full-service hospitals to optometrists and pharmacies, and operates on a for profit basis, with all services paid for in foreign currency by credit card only.</w:t>
      </w:r>
      <w:r w:rsidR="00A21F16" w:rsidRPr="003B79C6">
        <w:rPr>
          <w:rFonts w:ascii="Calibri" w:hAnsi="Calibri" w:cs="Calibri"/>
          <w:color w:val="FF0000"/>
        </w:rPr>
        <w:t xml:space="preserve"> </w:t>
      </w:r>
    </w:p>
    <w:p w14:paraId="2A5345EE" w14:textId="2E4BBF9C" w:rsidR="00320F1B" w:rsidRPr="003B79C6" w:rsidRDefault="61F068C1" w:rsidP="00320F1B">
      <w:pPr>
        <w:rPr>
          <w:rFonts w:ascii="Calibri" w:hAnsi="Calibri" w:cs="Calibri"/>
          <w:color w:val="FF0000"/>
          <w:lang w:val="es-419"/>
        </w:rPr>
      </w:pPr>
      <w:r w:rsidRPr="003B79C6">
        <w:rPr>
          <w:rFonts w:ascii="Calibri" w:eastAsia="Calibri" w:hAnsi="Calibri" w:cs="Calibri"/>
        </w:rPr>
        <w:t xml:space="preserve">The quality of care is generally adequate, though experiences vary. The main facility used by CBS and their dependents is the Cira García Clinic, which has received mixed reviews from CBS patients. </w:t>
      </w:r>
      <w:r w:rsidR="005C1C91" w:rsidRPr="002A7D47">
        <w:rPr>
          <w:rFonts w:ascii="Calibri" w:eastAsia="Calibri" w:hAnsi="Calibri" w:cs="Calibri"/>
        </w:rPr>
        <w:t>Other options include</w:t>
      </w:r>
      <w:r w:rsidRPr="003B79C6">
        <w:rPr>
          <w:rFonts w:ascii="Calibri" w:eastAsia="Calibri" w:hAnsi="Calibri" w:cs="Calibri"/>
          <w:lang w:val="es-419"/>
        </w:rPr>
        <w:t>:  La Pradera Medical Center, Clinica Internacional Camilo Cienfuegos, and CIMEQ Hospital.</w:t>
      </w:r>
      <w:r w:rsidR="00320F1B" w:rsidRPr="003B79C6">
        <w:rPr>
          <w:rFonts w:ascii="Calibri" w:hAnsi="Calibri" w:cs="Calibri"/>
          <w:color w:val="FF0000"/>
          <w:lang w:val="es-419"/>
        </w:rPr>
        <w:t xml:space="preserve">  </w:t>
      </w:r>
      <w:r w:rsidR="00320F1B" w:rsidRPr="003B79C6">
        <w:rPr>
          <w:rFonts w:ascii="Calibri" w:eastAsia="Calibri" w:hAnsi="Calibri" w:cs="Calibri"/>
          <w:color w:val="FF0000"/>
          <w:lang w:val="es-419"/>
        </w:rPr>
        <w:t xml:space="preserve"> </w:t>
      </w:r>
    </w:p>
    <w:p w14:paraId="6C1BF8C7" w14:textId="3585A1C1" w:rsidR="00F563A5" w:rsidRPr="003B79C6" w:rsidRDefault="61F068C1" w:rsidP="00F563A5">
      <w:pPr>
        <w:rPr>
          <w:rFonts w:ascii="Calibri" w:hAnsi="Calibri" w:cs="Calibri"/>
          <w:color w:val="FF0000"/>
        </w:rPr>
      </w:pPr>
      <w:r w:rsidRPr="003B79C6">
        <w:rPr>
          <w:rFonts w:ascii="Calibri" w:eastAsia="Calibri" w:hAnsi="Calibri" w:cs="Calibri"/>
        </w:rPr>
        <w:t>La Pradera Medical Center, common referred to as the "International Health Cente" is known for its long-term rehabilitation and cancer treatment.  It was once a hub for health tourism but has seen a decline in international patients in recent years.</w:t>
      </w:r>
      <w:r w:rsidR="00F563A5" w:rsidRPr="003B79C6">
        <w:rPr>
          <w:rFonts w:ascii="Calibri" w:hAnsi="Calibri" w:cs="Calibri"/>
          <w:color w:val="FF0000"/>
        </w:rPr>
        <w:t xml:space="preserve">  </w:t>
      </w:r>
      <w:r w:rsidR="00F563A5" w:rsidRPr="003B79C6">
        <w:rPr>
          <w:rFonts w:ascii="Calibri" w:eastAsia="Calibri" w:hAnsi="Calibri" w:cs="Calibri"/>
          <w:color w:val="FF0000"/>
        </w:rPr>
        <w:t xml:space="preserve"> </w:t>
      </w:r>
    </w:p>
    <w:p w14:paraId="53D299B7" w14:textId="2BF9F975" w:rsidR="00BE1477" w:rsidRPr="003B79C6" w:rsidRDefault="61F068C1" w:rsidP="00BE1477">
      <w:pPr>
        <w:rPr>
          <w:rFonts w:ascii="Calibri" w:hAnsi="Calibri" w:cs="Calibri"/>
          <w:color w:val="FF0000"/>
        </w:rPr>
      </w:pPr>
      <w:r w:rsidRPr="003B79C6">
        <w:rPr>
          <w:rFonts w:ascii="Calibri" w:eastAsia="Calibri" w:hAnsi="Calibri" w:cs="Calibri"/>
        </w:rPr>
        <w:t>Clinica Internacional Camilo Cienfuegos has general and specialized medical consultations, emergency care, diagnostic services, dental care, a pharmacy, and a variety of other medical services are available. CBS have reported recently receiving good care at this facility, noting that it tends to be much less crowded than the Cira García Clinic. However, the pharmacy was closed at the time due to a lack of supplies.</w:t>
      </w:r>
      <w:r w:rsidR="00BE1477" w:rsidRPr="003B79C6">
        <w:rPr>
          <w:rFonts w:ascii="Calibri" w:hAnsi="Calibri" w:cs="Calibri"/>
          <w:color w:val="FF0000"/>
        </w:rPr>
        <w:t xml:space="preserve">  </w:t>
      </w:r>
      <w:r w:rsidR="00BE1477" w:rsidRPr="003B79C6">
        <w:rPr>
          <w:rFonts w:ascii="Calibri" w:eastAsia="Calibri" w:hAnsi="Calibri" w:cs="Calibri"/>
          <w:color w:val="FF0000"/>
        </w:rPr>
        <w:t xml:space="preserve"> </w:t>
      </w:r>
    </w:p>
    <w:p w14:paraId="470BEE2B" w14:textId="214E2FC5" w:rsidR="0098629F" w:rsidRPr="003B79C6" w:rsidRDefault="61F068C1" w:rsidP="0098629F">
      <w:pPr>
        <w:rPr>
          <w:rFonts w:ascii="Calibri" w:hAnsi="Calibri" w:cs="Calibri"/>
          <w:color w:val="FF0000"/>
        </w:rPr>
      </w:pPr>
      <w:r w:rsidRPr="003B79C6">
        <w:rPr>
          <w:rFonts w:ascii="Calibri" w:eastAsia="Calibri" w:hAnsi="Calibri" w:cs="Calibri"/>
        </w:rPr>
        <w:t>CIMEQ Hospital was formerly reserved for high-ranking government officials now accepts resident foreigners and offers specialized care.</w:t>
      </w:r>
      <w:r w:rsidR="0098629F" w:rsidRPr="003B79C6">
        <w:rPr>
          <w:rFonts w:ascii="Calibri" w:hAnsi="Calibri" w:cs="Calibri"/>
          <w:color w:val="FF0000"/>
        </w:rPr>
        <w:t xml:space="preserve">  </w:t>
      </w:r>
      <w:r w:rsidR="0098629F" w:rsidRPr="003B79C6">
        <w:rPr>
          <w:rFonts w:ascii="Calibri" w:eastAsia="Calibri" w:hAnsi="Calibri" w:cs="Calibri"/>
          <w:color w:val="FF0000"/>
        </w:rPr>
        <w:t xml:space="preserve"> </w:t>
      </w:r>
    </w:p>
    <w:p w14:paraId="1AF387E9" w14:textId="670E78B0" w:rsidR="00970648" w:rsidRPr="003B79C6" w:rsidRDefault="61F068C1" w:rsidP="00970648">
      <w:pPr>
        <w:rPr>
          <w:rFonts w:ascii="Calibri" w:hAnsi="Calibri" w:cs="Calibri"/>
          <w:color w:val="FF0000"/>
        </w:rPr>
      </w:pPr>
      <w:r w:rsidRPr="003B79C6">
        <w:rPr>
          <w:rFonts w:ascii="Calibri" w:eastAsia="Calibri" w:hAnsi="Calibri" w:cs="Calibri"/>
        </w:rPr>
        <w:t>While some medical equipment is modern and Western-made, operative care is generally below Canadian standards. For major surgeries or serious illnesses, it is advisable to return to Canada if possible.</w:t>
      </w:r>
      <w:r w:rsidR="00970648" w:rsidRPr="003B79C6">
        <w:rPr>
          <w:rFonts w:ascii="Calibri" w:hAnsi="Calibri" w:cs="Calibri"/>
          <w:color w:val="FF0000"/>
        </w:rPr>
        <w:t xml:space="preserve">  </w:t>
      </w:r>
      <w:r w:rsidR="00970648" w:rsidRPr="003B79C6">
        <w:rPr>
          <w:rFonts w:ascii="Calibri" w:eastAsia="Calibri" w:hAnsi="Calibri" w:cs="Calibri"/>
          <w:color w:val="FF0000"/>
        </w:rPr>
        <w:t xml:space="preserve"> </w:t>
      </w:r>
    </w:p>
    <w:p w14:paraId="68A864DF" w14:textId="646F7915" w:rsidR="00E73914" w:rsidRPr="003B79C6" w:rsidRDefault="61F068C1" w:rsidP="00E73914">
      <w:pPr>
        <w:rPr>
          <w:rFonts w:ascii="Calibri" w:hAnsi="Calibri" w:cs="Calibri"/>
          <w:color w:val="FF0000"/>
        </w:rPr>
      </w:pPr>
      <w:r w:rsidRPr="003B79C6">
        <w:rPr>
          <w:rFonts w:ascii="Calibri" w:eastAsia="Calibri" w:hAnsi="Calibri" w:cs="Calibri"/>
        </w:rPr>
        <w:lastRenderedPageBreak/>
        <w:t xml:space="preserve">Due to frequent shortages, it is strongly recommended that CBS bring the following medical supplies with them in their shipment or accompanying baggage:  a  full supply of over-the-counter medications for the duration of their posting, all prescription medications, filled in Canada and arranged for delivery via diplomatic pouch if needed, contact lens supplies and an extra pair of prescription glasses, and reading glasses if required, including stronger strengths for future use, as they may be difficult to source locally.  </w:t>
      </w:r>
      <w:r w:rsidR="002540D3" w:rsidRPr="003B79C6">
        <w:rPr>
          <w:rFonts w:ascii="Calibri" w:eastAsia="Calibri" w:hAnsi="Calibri" w:cs="Calibri"/>
        </w:rPr>
        <w:t>Antibiotics are often difficult to obtain locally. CBS are advised to consult their family physician prior to departure to determine whether it is appropriate to obtain a supply of commonly prescribed antibiotics for personal use during their posting.</w:t>
      </w:r>
      <w:r w:rsidR="008461FB" w:rsidRPr="003B79C6">
        <w:rPr>
          <w:rFonts w:ascii="Calibri" w:eastAsia="Calibri" w:hAnsi="Calibri" w:cs="Calibri"/>
        </w:rPr>
        <w:t xml:space="preserve"> </w:t>
      </w:r>
      <w:r w:rsidRPr="003B79C6">
        <w:rPr>
          <w:rFonts w:ascii="Calibri" w:eastAsia="Calibri" w:hAnsi="Calibri" w:cs="Calibri"/>
        </w:rPr>
        <w:t xml:space="preserve">It is recommended all CBS bring a </w:t>
      </w:r>
      <w:hyperlink r:id="rId17">
        <w:r w:rsidRPr="003B79C6">
          <w:rPr>
            <w:rStyle w:val="Hyperlink"/>
            <w:rFonts w:ascii="Calibri" w:eastAsia="Calibri" w:hAnsi="Calibri" w:cs="Calibri"/>
            <w:color w:val="auto"/>
          </w:rPr>
          <w:t>travel health kit</w:t>
        </w:r>
      </w:hyperlink>
      <w:r w:rsidRPr="003B79C6">
        <w:rPr>
          <w:rFonts w:ascii="Calibri" w:eastAsia="Calibri" w:hAnsi="Calibri" w:cs="Calibri"/>
        </w:rPr>
        <w:t xml:space="preserve"> that is tailored to their personal needs.</w:t>
      </w:r>
      <w:r w:rsidR="00E73914" w:rsidRPr="003B79C6">
        <w:rPr>
          <w:rFonts w:ascii="Calibri" w:hAnsi="Calibri" w:cs="Calibri"/>
          <w:color w:val="FF0000"/>
        </w:rPr>
        <w:t xml:space="preserve">  </w:t>
      </w:r>
      <w:r w:rsidR="00E73914" w:rsidRPr="003B79C6">
        <w:rPr>
          <w:rFonts w:ascii="Calibri" w:eastAsia="Calibri" w:hAnsi="Calibri" w:cs="Calibri"/>
          <w:color w:val="FF0000"/>
        </w:rPr>
        <w:t xml:space="preserve"> </w:t>
      </w:r>
    </w:p>
    <w:p w14:paraId="0113B93C" w14:textId="49180A98" w:rsidR="00CD7124" w:rsidRPr="003B79C6" w:rsidRDefault="61F068C1" w:rsidP="00CD7124">
      <w:pPr>
        <w:rPr>
          <w:rFonts w:ascii="Calibri" w:eastAsia="Calibri" w:hAnsi="Calibri" w:cs="Calibri"/>
        </w:rPr>
      </w:pPr>
      <w:r w:rsidRPr="003B79C6">
        <w:rPr>
          <w:rFonts w:ascii="Calibri" w:eastAsia="Calibri" w:hAnsi="Calibri" w:cs="Calibri"/>
        </w:rPr>
        <w:t>Tap water in Cuba is not potable and should not be used for drinking or cooking.</w:t>
      </w:r>
      <w:r w:rsidR="00E73914" w:rsidRPr="003B79C6">
        <w:rPr>
          <w:rFonts w:ascii="Calibri" w:eastAsia="Calibri" w:hAnsi="Calibri" w:cs="Calibri"/>
        </w:rPr>
        <w:t xml:space="preserve">  </w:t>
      </w:r>
      <w:r w:rsidRPr="003B79C6">
        <w:rPr>
          <w:rFonts w:ascii="Calibri" w:eastAsia="Calibri" w:hAnsi="Calibri" w:cs="Calibri"/>
        </w:rPr>
        <w:t xml:space="preserve">The Embassy provides safe drinking water through a treatment plant, with twice-weekly deliveries to each SQ.  A water dispenser is provided </w:t>
      </w:r>
      <w:r w:rsidR="00342AF3" w:rsidRPr="003B79C6">
        <w:rPr>
          <w:rFonts w:ascii="Calibri" w:eastAsia="Calibri" w:hAnsi="Calibri" w:cs="Calibri"/>
        </w:rPr>
        <w:t>at</w:t>
      </w:r>
      <w:r w:rsidRPr="003B79C6">
        <w:rPr>
          <w:rFonts w:ascii="Calibri" w:eastAsia="Calibri" w:hAnsi="Calibri" w:cs="Calibri"/>
        </w:rPr>
        <w:t xml:space="preserve"> each SQ.</w:t>
      </w:r>
      <w:r w:rsidR="00FE68A0" w:rsidRPr="003B79C6">
        <w:rPr>
          <w:rFonts w:ascii="Calibri" w:eastAsia="Calibri" w:hAnsi="Calibri" w:cs="Calibri"/>
        </w:rPr>
        <w:t xml:space="preserve">  </w:t>
      </w:r>
      <w:r w:rsidR="00CD7124" w:rsidRPr="003B79C6">
        <w:rPr>
          <w:rFonts w:ascii="Calibri" w:eastAsia="Calibri" w:hAnsi="Calibri" w:cs="Calibri"/>
        </w:rPr>
        <w:t xml:space="preserve">Bags of ice produced at the treatment plant are also available at </w:t>
      </w:r>
      <w:r w:rsidR="007540E2" w:rsidRPr="003B79C6">
        <w:rPr>
          <w:rFonts w:ascii="Calibri" w:eastAsia="Calibri" w:hAnsi="Calibri" w:cs="Calibri"/>
        </w:rPr>
        <w:t>Embassy</w:t>
      </w:r>
      <w:r w:rsidR="00CD7124" w:rsidRPr="003B79C6">
        <w:rPr>
          <w:rFonts w:ascii="Calibri" w:eastAsia="Calibri" w:hAnsi="Calibri" w:cs="Calibri"/>
        </w:rPr>
        <w:t xml:space="preserve"> for </w:t>
      </w:r>
      <w:r w:rsidR="007540E2" w:rsidRPr="003B79C6">
        <w:rPr>
          <w:rFonts w:ascii="Calibri" w:eastAsia="Calibri" w:hAnsi="Calibri" w:cs="Calibri"/>
        </w:rPr>
        <w:t>CBS</w:t>
      </w:r>
      <w:r w:rsidR="00CD7124" w:rsidRPr="003B79C6">
        <w:rPr>
          <w:rFonts w:ascii="Calibri" w:eastAsia="Calibri" w:hAnsi="Calibri" w:cs="Calibri"/>
        </w:rPr>
        <w:t xml:space="preserve"> to take home as needed.</w:t>
      </w:r>
    </w:p>
    <w:p w14:paraId="4F87A42B" w14:textId="591E78F8" w:rsidR="00F81295" w:rsidRPr="003B79C6" w:rsidRDefault="61F068C1" w:rsidP="00CD7124">
      <w:pPr>
        <w:rPr>
          <w:rFonts w:ascii="Calibri" w:hAnsi="Calibri" w:cs="Calibri"/>
        </w:rPr>
      </w:pPr>
      <w:r w:rsidRPr="003B79C6">
        <w:rPr>
          <w:rFonts w:ascii="Calibri" w:eastAsia="Calibri" w:hAnsi="Calibri" w:cs="Calibri"/>
        </w:rPr>
        <w:t>Gastrointestinal issues are common, so safe food and water practices are essential. Wash hands frequently and ensure proper food handling, especially when training household staff.</w:t>
      </w:r>
    </w:p>
    <w:p w14:paraId="3615E42D" w14:textId="1588C38B" w:rsidR="007C7C51" w:rsidRPr="003B79C6" w:rsidRDefault="61F068C1" w:rsidP="007C7C51">
      <w:pPr>
        <w:rPr>
          <w:rFonts w:ascii="Calibri" w:hAnsi="Calibri" w:cs="Calibri"/>
          <w:color w:val="FF0000"/>
        </w:rPr>
      </w:pPr>
      <w:r w:rsidRPr="003B79C6">
        <w:rPr>
          <w:rFonts w:ascii="Calibri" w:eastAsia="Calibri" w:hAnsi="Calibri" w:cs="Calibri"/>
        </w:rPr>
        <w:t>Additional health services such as physiotherapy and massage therapy services are available in Havana, with many practitioners offering in-home visits. However, most therapists do not have easy access to massage tables and typically perform treatments on beds during home appointments. Individuals who plan to use these services regularly may wish to include a folding massage table in their shipment for added comfort and convenience</w:t>
      </w:r>
      <w:r w:rsidR="007C7C51" w:rsidRPr="003B79C6">
        <w:rPr>
          <w:rFonts w:ascii="Calibri" w:eastAsia="Calibri" w:hAnsi="Calibri" w:cs="Calibri"/>
        </w:rPr>
        <w:t>.</w:t>
      </w:r>
      <w:r w:rsidR="007C7C51" w:rsidRPr="003B79C6">
        <w:rPr>
          <w:rFonts w:ascii="Calibri" w:hAnsi="Calibri" w:cs="Calibri"/>
          <w:color w:val="FF0000"/>
        </w:rPr>
        <w:t xml:space="preserve"> </w:t>
      </w:r>
      <w:r w:rsidR="007C7C51" w:rsidRPr="003B79C6">
        <w:rPr>
          <w:rFonts w:ascii="Calibri" w:eastAsia="Calibri" w:hAnsi="Calibri" w:cs="Calibri"/>
          <w:color w:val="FF0000"/>
        </w:rPr>
        <w:t xml:space="preserve"> </w:t>
      </w:r>
    </w:p>
    <w:p w14:paraId="43D4F030" w14:textId="40B77E9E" w:rsidR="00F81295" w:rsidRPr="003B79C6" w:rsidRDefault="61F068C1" w:rsidP="23A49966">
      <w:pPr>
        <w:rPr>
          <w:rFonts w:ascii="Calibri" w:hAnsi="Calibri" w:cs="Calibri"/>
        </w:rPr>
      </w:pPr>
      <w:r w:rsidRPr="003B79C6">
        <w:rPr>
          <w:rFonts w:ascii="Calibri" w:eastAsia="Calibri" w:hAnsi="Calibri" w:cs="Calibri"/>
        </w:rPr>
        <w:t xml:space="preserve">For additional health and travel information in Cuba, please consult:  </w:t>
      </w:r>
      <w:hyperlink r:id="rId18">
        <w:r w:rsidRPr="003B79C6">
          <w:rPr>
            <w:rStyle w:val="Hyperlink"/>
            <w:rFonts w:ascii="Calibri" w:eastAsia="Calibri" w:hAnsi="Calibri" w:cs="Calibri"/>
            <w:color w:val="auto"/>
          </w:rPr>
          <w:t>Centre for Disease Control Health Information</w:t>
        </w:r>
      </w:hyperlink>
      <w:r w:rsidRPr="003B79C6">
        <w:rPr>
          <w:rFonts w:ascii="Calibri" w:eastAsia="Calibri" w:hAnsi="Calibri" w:cs="Calibri"/>
        </w:rPr>
        <w:t xml:space="preserve"> and </w:t>
      </w:r>
      <w:hyperlink r:id="rId19">
        <w:r w:rsidRPr="003B79C6">
          <w:rPr>
            <w:rStyle w:val="Hyperlink"/>
            <w:rFonts w:ascii="Calibri" w:eastAsia="Calibri" w:hAnsi="Calibri" w:cs="Calibri"/>
            <w:color w:val="auto"/>
          </w:rPr>
          <w:t>World Health Organization Country Report</w:t>
        </w:r>
      </w:hyperlink>
      <w:r w:rsidRPr="003B79C6">
        <w:rPr>
          <w:rFonts w:ascii="Calibri" w:eastAsia="Calibri" w:hAnsi="Calibri" w:cs="Calibri"/>
        </w:rPr>
        <w:t xml:space="preserve">.  </w:t>
      </w:r>
    </w:p>
    <w:p w14:paraId="48D9B06A" w14:textId="506DF601"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01C7B801" w14:textId="4057BF0E" w:rsidR="00F81295" w:rsidRPr="003B79C6" w:rsidRDefault="61F068C1" w:rsidP="00ED5435">
      <w:pPr>
        <w:pStyle w:val="Heading3"/>
        <w:rPr>
          <w:rFonts w:ascii="Calibri" w:hAnsi="Calibri" w:cs="Calibri"/>
          <w:b/>
          <w:bCs/>
        </w:rPr>
      </w:pPr>
      <w:bookmarkStart w:id="11" w:name="_Toc207194794"/>
      <w:r w:rsidRPr="003B79C6">
        <w:rPr>
          <w:rFonts w:ascii="Calibri" w:eastAsia="Calibri" w:hAnsi="Calibri" w:cs="Calibri"/>
          <w:b/>
          <w:bCs/>
        </w:rPr>
        <w:t>1.</w:t>
      </w:r>
      <w:r w:rsidR="00A62AD4" w:rsidRPr="003B79C6">
        <w:rPr>
          <w:rFonts w:ascii="Calibri" w:eastAsia="Calibri" w:hAnsi="Calibri" w:cs="Calibri"/>
          <w:b/>
          <w:bCs/>
        </w:rPr>
        <w:t>6</w:t>
      </w:r>
      <w:r w:rsidRPr="003B79C6">
        <w:rPr>
          <w:rFonts w:ascii="Calibri" w:eastAsia="Calibri" w:hAnsi="Calibri" w:cs="Calibri"/>
          <w:b/>
          <w:bCs/>
        </w:rPr>
        <w:t>.1 Diseases</w:t>
      </w:r>
      <w:bookmarkEnd w:id="11"/>
    </w:p>
    <w:p w14:paraId="4E70AE33" w14:textId="3DE415C8" w:rsidR="00FF5572" w:rsidRPr="003B79C6" w:rsidRDefault="61F068C1" w:rsidP="00FF5572">
      <w:pPr>
        <w:rPr>
          <w:rFonts w:ascii="Calibri" w:hAnsi="Calibri" w:cs="Calibri"/>
          <w:color w:val="FF0000"/>
        </w:rPr>
      </w:pPr>
      <w:r w:rsidRPr="003B79C6">
        <w:rPr>
          <w:rFonts w:ascii="Calibri" w:eastAsia="Calibri" w:hAnsi="Calibri" w:cs="Calibri"/>
        </w:rPr>
        <w:t>Common infectious diseases include chikungunya, dengue fever, oropouche virus (OVD</w:t>
      </w:r>
      <w:r w:rsidR="004E1846" w:rsidRPr="003B79C6">
        <w:rPr>
          <w:rFonts w:ascii="Calibri" w:eastAsia="Calibri" w:hAnsi="Calibri" w:cs="Calibri"/>
        </w:rPr>
        <w:t>), and</w:t>
      </w:r>
      <w:r w:rsidRPr="003B79C6">
        <w:rPr>
          <w:rFonts w:ascii="Calibri" w:eastAsia="Calibri" w:hAnsi="Calibri" w:cs="Calibri"/>
        </w:rPr>
        <w:t xml:space="preserve"> zika virus, and all spread by mosquitoes</w:t>
      </w:r>
      <w:r w:rsidR="00371C9D" w:rsidRPr="003B79C6">
        <w:rPr>
          <w:rFonts w:ascii="Calibri" w:eastAsia="Calibri" w:hAnsi="Calibri" w:cs="Calibri"/>
        </w:rPr>
        <w:t>.</w:t>
      </w:r>
      <w:r w:rsidR="00FF5572" w:rsidRPr="003B79C6">
        <w:rPr>
          <w:rFonts w:ascii="Calibri" w:eastAsia="Calibri" w:hAnsi="Calibri" w:cs="Calibri"/>
          <w:color w:val="FF0000"/>
        </w:rPr>
        <w:t xml:space="preserve"> </w:t>
      </w:r>
    </w:p>
    <w:p w14:paraId="3830E0E2" w14:textId="79CBF3B0" w:rsidR="00FF5572" w:rsidRPr="003B79C6" w:rsidRDefault="61F068C1" w:rsidP="00FF5572">
      <w:pPr>
        <w:rPr>
          <w:rFonts w:ascii="Calibri" w:hAnsi="Calibri" w:cs="Calibri"/>
          <w:color w:val="FF0000"/>
        </w:rPr>
      </w:pPr>
      <w:hyperlink r:id="rId20">
        <w:r w:rsidRPr="003B79C6">
          <w:rPr>
            <w:rStyle w:val="Hyperlink"/>
            <w:rFonts w:ascii="Calibri" w:eastAsia="Calibri" w:hAnsi="Calibri" w:cs="Calibri"/>
            <w:b/>
            <w:bCs/>
            <w:color w:val="auto"/>
          </w:rPr>
          <w:t>Chikungunya</w:t>
        </w:r>
      </w:hyperlink>
      <w:r w:rsidRPr="003B79C6">
        <w:rPr>
          <w:rFonts w:ascii="Calibri" w:eastAsia="Calibri" w:hAnsi="Calibri" w:cs="Calibri"/>
        </w:rPr>
        <w:t xml:space="preserve"> is a viral disease spread through the bite of an infected mosquito that typically causes fever and pain in the joints. Protect yourself from mosquito bites, particularly around sunrise and sunset. There is no vaccine available for chikungunya. </w:t>
      </w:r>
    </w:p>
    <w:p w14:paraId="087340B6" w14:textId="6B69912E" w:rsidR="00F81295" w:rsidRPr="003B79C6" w:rsidRDefault="61F068C1" w:rsidP="23A49966">
      <w:pPr>
        <w:rPr>
          <w:rFonts w:ascii="Calibri" w:hAnsi="Calibri" w:cs="Calibri"/>
        </w:rPr>
      </w:pPr>
      <w:hyperlink r:id="rId21">
        <w:r w:rsidRPr="003B79C6">
          <w:rPr>
            <w:rStyle w:val="Hyperlink"/>
            <w:rFonts w:ascii="Calibri" w:eastAsia="Calibri" w:hAnsi="Calibri" w:cs="Calibri"/>
            <w:b/>
            <w:bCs/>
            <w:color w:val="auto"/>
          </w:rPr>
          <w:t>Dengue fever</w:t>
        </w:r>
      </w:hyperlink>
      <w:r w:rsidRPr="003B79C6">
        <w:rPr>
          <w:rFonts w:ascii="Calibri" w:eastAsia="Calibri" w:hAnsi="Calibri" w:cs="Calibri"/>
        </w:rPr>
        <w:t xml:space="preserve"> is a viral disease that can cause severe flu-like symptoms. In some </w:t>
      </w:r>
      <w:r w:rsidR="004E1846" w:rsidRPr="003B79C6">
        <w:rPr>
          <w:rFonts w:ascii="Calibri" w:eastAsia="Calibri" w:hAnsi="Calibri" w:cs="Calibri"/>
        </w:rPr>
        <w:t>cases,</w:t>
      </w:r>
      <w:r w:rsidRPr="003B79C6">
        <w:rPr>
          <w:rFonts w:ascii="Calibri" w:eastAsia="Calibri" w:hAnsi="Calibri" w:cs="Calibri"/>
        </w:rPr>
        <w:t xml:space="preserve"> it leads to dengue haemorrhagic fever, which can be fatal.  The risk of dengue is higher during the </w:t>
      </w:r>
      <w:r w:rsidRPr="003B79C6">
        <w:rPr>
          <w:rFonts w:ascii="Calibri" w:eastAsia="Calibri" w:hAnsi="Calibri" w:cs="Calibri"/>
        </w:rPr>
        <w:lastRenderedPageBreak/>
        <w:t>daytime, particularly at sunrise and sunset. Protect yourself from mosquito bites. There is no vaccine or medication that protects against dengue fever.</w:t>
      </w:r>
    </w:p>
    <w:p w14:paraId="20509A8E" w14:textId="4693F959" w:rsidR="00371C9D" w:rsidRPr="003B79C6" w:rsidRDefault="61F068C1" w:rsidP="00371C9D">
      <w:pPr>
        <w:rPr>
          <w:rFonts w:ascii="Calibri" w:hAnsi="Calibri" w:cs="Calibri"/>
          <w:color w:val="FF0000"/>
        </w:rPr>
      </w:pPr>
      <w:hyperlink r:id="rId22">
        <w:r w:rsidRPr="003B79C6">
          <w:rPr>
            <w:rStyle w:val="Hyperlink"/>
            <w:rFonts w:ascii="Calibri" w:eastAsia="Calibri" w:hAnsi="Calibri" w:cs="Calibri"/>
            <w:b/>
            <w:bCs/>
            <w:color w:val="auto"/>
          </w:rPr>
          <w:t>Oropouche virus (OVD)</w:t>
        </w:r>
      </w:hyperlink>
      <w:r w:rsidRPr="003B79C6">
        <w:rPr>
          <w:rFonts w:ascii="Calibri" w:eastAsia="Calibri" w:hAnsi="Calibri" w:cs="Calibri"/>
          <w:b/>
          <w:bCs/>
        </w:rPr>
        <w:t xml:space="preserve"> </w:t>
      </w:r>
      <w:r w:rsidRPr="003B79C6">
        <w:rPr>
          <w:rFonts w:ascii="Calibri" w:eastAsia="Calibri" w:hAnsi="Calibri" w:cs="Calibri"/>
        </w:rPr>
        <w:t xml:space="preserve"> is a disease spread by bite</w:t>
      </w:r>
      <w:r w:rsidR="00DA50CF" w:rsidRPr="003B79C6">
        <w:rPr>
          <w:rFonts w:ascii="Calibri" w:eastAsia="Calibri" w:hAnsi="Calibri" w:cs="Calibri"/>
        </w:rPr>
        <w:t>s</w:t>
      </w:r>
      <w:r w:rsidRPr="003B79C6">
        <w:rPr>
          <w:rFonts w:ascii="Calibri" w:eastAsia="Calibri" w:hAnsi="Calibri" w:cs="Calibri"/>
        </w:rPr>
        <w:t xml:space="preserve"> from an infected small fly called a midge (sometimes called no-see-ums) or possibly some types of mosquito</w:t>
      </w:r>
      <w:r w:rsidR="00DE258F" w:rsidRPr="003B79C6">
        <w:rPr>
          <w:rFonts w:ascii="Calibri" w:eastAsia="Calibri" w:hAnsi="Calibri" w:cs="Calibri"/>
        </w:rPr>
        <w:t>e</w:t>
      </w:r>
      <w:r w:rsidRPr="003B79C6">
        <w:rPr>
          <w:rFonts w:ascii="Calibri" w:eastAsia="Calibri" w:hAnsi="Calibri" w:cs="Calibri"/>
        </w:rPr>
        <w:t xml:space="preserve">s and can cause chills, sudden fever, severe headache, muscle and joint pain, rash, nausea, dizziness, vomiting, sensitivity to light, pain behind the eyes.  There is currently not enough information to know whether Oropouche virus can be spread through sexual contact.  In rare cases, it can lead to serious illness, </w:t>
      </w:r>
      <w:r w:rsidR="004E1846" w:rsidRPr="003B79C6">
        <w:rPr>
          <w:rFonts w:ascii="Calibri" w:eastAsia="Calibri" w:hAnsi="Calibri" w:cs="Calibri"/>
        </w:rPr>
        <w:t>such as</w:t>
      </w:r>
      <w:r w:rsidRPr="003B79C6">
        <w:rPr>
          <w:rFonts w:ascii="Calibri" w:eastAsia="Calibri" w:hAnsi="Calibri" w:cs="Calibri"/>
        </w:rPr>
        <w:t xml:space="preserve"> meningitis, encephalitis, </w:t>
      </w:r>
      <w:r w:rsidR="00D852E4" w:rsidRPr="003B79C6">
        <w:rPr>
          <w:rFonts w:ascii="Calibri" w:eastAsia="Calibri" w:hAnsi="Calibri" w:cs="Calibri"/>
        </w:rPr>
        <w:t xml:space="preserve">and </w:t>
      </w:r>
      <w:r w:rsidRPr="003B79C6">
        <w:rPr>
          <w:rFonts w:ascii="Calibri" w:eastAsia="Calibri" w:hAnsi="Calibri" w:cs="Calibri"/>
        </w:rPr>
        <w:t xml:space="preserve">hemorrhage.  Protect yourself from </w:t>
      </w:r>
      <w:r w:rsidR="000A0876" w:rsidRPr="003B79C6">
        <w:rPr>
          <w:rFonts w:ascii="Calibri" w:eastAsia="Calibri" w:hAnsi="Calibri" w:cs="Calibri"/>
        </w:rPr>
        <w:t>m</w:t>
      </w:r>
      <w:r w:rsidRPr="003B79C6">
        <w:rPr>
          <w:rFonts w:ascii="Calibri" w:eastAsia="Calibri" w:hAnsi="Calibri" w:cs="Calibri"/>
        </w:rPr>
        <w:t xml:space="preserve">osquito bites, particularly at night, and </w:t>
      </w:r>
      <w:r w:rsidR="004E1846" w:rsidRPr="003B79C6">
        <w:rPr>
          <w:rFonts w:ascii="Calibri" w:eastAsia="Calibri" w:hAnsi="Calibri" w:cs="Calibri"/>
        </w:rPr>
        <w:t>midge’s</w:t>
      </w:r>
      <w:r w:rsidRPr="003B79C6">
        <w:rPr>
          <w:rFonts w:ascii="Calibri" w:eastAsia="Calibri" w:hAnsi="Calibri" w:cs="Calibri"/>
        </w:rPr>
        <w:t xml:space="preserve"> bites, particularly during the afternoon.   </w:t>
      </w:r>
      <w:r w:rsidR="000A0876" w:rsidRPr="003B79C6">
        <w:rPr>
          <w:rFonts w:ascii="Calibri" w:eastAsia="Calibri" w:hAnsi="Calibri" w:cs="Calibri"/>
        </w:rPr>
        <w:t>T</w:t>
      </w:r>
      <w:r w:rsidRPr="003B79C6">
        <w:rPr>
          <w:rFonts w:ascii="Calibri" w:eastAsia="Calibri" w:hAnsi="Calibri" w:cs="Calibri"/>
        </w:rPr>
        <w:t>here is no vaccine or medication that protects against Oropouche.</w:t>
      </w:r>
      <w:r w:rsidR="00371C9D" w:rsidRPr="003B79C6">
        <w:rPr>
          <w:rFonts w:ascii="Calibri" w:hAnsi="Calibri" w:cs="Calibri"/>
          <w:color w:val="FF0000"/>
        </w:rPr>
        <w:t xml:space="preserve"> </w:t>
      </w:r>
    </w:p>
    <w:p w14:paraId="5626386A" w14:textId="462E1938" w:rsidR="00F81295" w:rsidRPr="003B79C6" w:rsidRDefault="61F068C1" w:rsidP="23A49966">
      <w:pPr>
        <w:rPr>
          <w:rFonts w:ascii="Calibri" w:hAnsi="Calibri" w:cs="Calibri"/>
        </w:rPr>
      </w:pPr>
      <w:hyperlink r:id="rId23">
        <w:r w:rsidRPr="003B79C6">
          <w:rPr>
            <w:rStyle w:val="Hyperlink"/>
            <w:rFonts w:ascii="Calibri" w:eastAsia="Calibri" w:hAnsi="Calibri" w:cs="Calibri"/>
            <w:b/>
            <w:bCs/>
            <w:color w:val="auto"/>
          </w:rPr>
          <w:t>Zika virus</w:t>
        </w:r>
      </w:hyperlink>
      <w:r w:rsidRPr="003B79C6">
        <w:rPr>
          <w:rFonts w:ascii="Calibri" w:eastAsia="Calibri" w:hAnsi="Calibri" w:cs="Calibri"/>
        </w:rPr>
        <w:t xml:space="preserve"> infection is primarily spread by the bite of an infected mosquito and can cause fever, rash, and joint pain. It can also be transmitted through blood, semen and from an infected pregnant woman to her developing baby. Most people do not develop symptoms and recover fully without severe complications.</w:t>
      </w:r>
      <w:r w:rsidR="00924B94" w:rsidRPr="003B79C6">
        <w:rPr>
          <w:rFonts w:ascii="Calibri" w:eastAsia="Calibri" w:hAnsi="Calibri" w:cs="Calibri"/>
        </w:rPr>
        <w:t xml:space="preserve">  There is a scientific </w:t>
      </w:r>
      <w:r w:rsidRPr="003B79C6">
        <w:rPr>
          <w:rFonts w:ascii="Calibri" w:eastAsia="Calibri" w:hAnsi="Calibri" w:cs="Calibri"/>
        </w:rPr>
        <w:t>consensus that Zika virus infection is a cause of both microcephaly and Guillain-Barre Syndrome. Other neurological disorders have also been associated with Zika virus infection. Protect yourself from mosquito bites in daylight and evening hours. There is no vaccine for Zika virus infection.</w:t>
      </w:r>
    </w:p>
    <w:p w14:paraId="1DC01260" w14:textId="00FD36D7" w:rsidR="00F81295" w:rsidRPr="003B79C6" w:rsidRDefault="61F068C1" w:rsidP="23A49966">
      <w:pPr>
        <w:rPr>
          <w:rFonts w:ascii="Calibri" w:hAnsi="Calibri" w:cs="Calibri"/>
        </w:rPr>
      </w:pPr>
      <w:r w:rsidRPr="003B79C6">
        <w:rPr>
          <w:rFonts w:ascii="Calibri" w:eastAsia="Calibri" w:hAnsi="Calibri" w:cs="Calibri"/>
        </w:rPr>
        <w:t xml:space="preserve">To minimize these risks, individuals should always have the appropriate preventive vaccines and/or medications and in the absence of such protection, practice protective measures to avoid insect bites, including:  covering up with light-coloured, long-sleeved, tucked-in shirts, long pants, shoes and a hat, using insect repellent on exposed skin, whenever possible, staying in a well-screened or completely enclosed air-conditioned room, sleeping under a bed net, preferably treated with insecticide, and applying a permethrin insecticide to clothing and other travel gear for greater protection.  </w:t>
      </w:r>
    </w:p>
    <w:p w14:paraId="6381FA08" w14:textId="77777777" w:rsidR="00C3250C" w:rsidRPr="003B79C6" w:rsidRDefault="00C3250C" w:rsidP="00C3250C">
      <w:pPr>
        <w:spacing w:after="0"/>
        <w:rPr>
          <w:rFonts w:ascii="Calibri" w:eastAsia="Calibri" w:hAnsi="Calibri" w:cs="Calibri"/>
          <w:color w:val="FF0000"/>
        </w:rPr>
      </w:pPr>
    </w:p>
    <w:p w14:paraId="1BFC4783" w14:textId="1CE3A01B" w:rsidR="00F81295" w:rsidRPr="003B79C6" w:rsidRDefault="61F068C1" w:rsidP="000D2B18">
      <w:pPr>
        <w:pStyle w:val="Heading3"/>
        <w:rPr>
          <w:rFonts w:ascii="Calibri" w:hAnsi="Calibri" w:cs="Calibri"/>
          <w:b/>
          <w:bCs/>
        </w:rPr>
      </w:pPr>
      <w:bookmarkStart w:id="12" w:name="_Toc207194795"/>
      <w:r w:rsidRPr="003B79C6">
        <w:rPr>
          <w:rFonts w:ascii="Calibri" w:eastAsia="Calibri" w:hAnsi="Calibri" w:cs="Calibri"/>
          <w:b/>
          <w:bCs/>
        </w:rPr>
        <w:t>1.</w:t>
      </w:r>
      <w:r w:rsidR="00A62AD4" w:rsidRPr="003B79C6">
        <w:rPr>
          <w:rFonts w:ascii="Calibri" w:eastAsia="Calibri" w:hAnsi="Calibri" w:cs="Calibri"/>
          <w:b/>
          <w:bCs/>
        </w:rPr>
        <w:t>6</w:t>
      </w:r>
      <w:r w:rsidRPr="003B79C6">
        <w:rPr>
          <w:rFonts w:ascii="Calibri" w:eastAsia="Calibri" w:hAnsi="Calibri" w:cs="Calibri"/>
          <w:b/>
          <w:bCs/>
        </w:rPr>
        <w:t>.2 Dental</w:t>
      </w:r>
      <w:bookmarkEnd w:id="12"/>
    </w:p>
    <w:p w14:paraId="3EDF8141" w14:textId="0539F53C" w:rsidR="000D2B18" w:rsidRPr="003B79C6" w:rsidRDefault="61F068C1" w:rsidP="000D2B18">
      <w:pPr>
        <w:rPr>
          <w:rFonts w:ascii="Calibri" w:hAnsi="Calibri" w:cs="Calibri"/>
          <w:color w:val="FF0000"/>
        </w:rPr>
      </w:pPr>
      <w:r w:rsidRPr="003B79C6">
        <w:rPr>
          <w:rFonts w:ascii="Calibri" w:eastAsia="Calibri" w:hAnsi="Calibri" w:cs="Calibri"/>
        </w:rPr>
        <w:t xml:space="preserve">Dentists in Cuba face many of the same challenges as medical doctors, particularly when it comes to shortages of essential supplies and equipment. As a result, it is generally recommended to seek dental care outside the country for anything beyond basic treatment. That said, some </w:t>
      </w:r>
      <w:r w:rsidR="002147E1" w:rsidRPr="003B79C6">
        <w:rPr>
          <w:rFonts w:ascii="Calibri" w:eastAsia="Calibri" w:hAnsi="Calibri" w:cs="Calibri"/>
        </w:rPr>
        <w:t>CBS</w:t>
      </w:r>
      <w:r w:rsidRPr="003B79C6">
        <w:rPr>
          <w:rFonts w:ascii="Calibri" w:eastAsia="Calibri" w:hAnsi="Calibri" w:cs="Calibri"/>
        </w:rPr>
        <w:t xml:space="preserve"> have reported satisfactory experiences with dental services in Havana, suggesting that quality care is possible, but not guaranteed.</w:t>
      </w:r>
      <w:r w:rsidR="000D2B18" w:rsidRPr="003B79C6">
        <w:rPr>
          <w:rFonts w:ascii="Calibri" w:hAnsi="Calibri" w:cs="Calibri"/>
          <w:color w:val="FF0000"/>
        </w:rPr>
        <w:t xml:space="preserve"> </w:t>
      </w:r>
    </w:p>
    <w:p w14:paraId="34DD3C3E" w14:textId="77777777" w:rsidR="001321CF" w:rsidRPr="003B79C6" w:rsidRDefault="001321CF" w:rsidP="000D2B18">
      <w:pPr>
        <w:rPr>
          <w:rFonts w:ascii="Calibri" w:hAnsi="Calibri" w:cs="Calibri"/>
          <w:color w:val="FF0000"/>
        </w:rPr>
      </w:pPr>
    </w:p>
    <w:p w14:paraId="20F97C9D" w14:textId="0546063A" w:rsidR="004A6DB3" w:rsidRPr="003B79C6" w:rsidRDefault="004A6DB3" w:rsidP="004A6DB3">
      <w:pPr>
        <w:pStyle w:val="Heading3"/>
        <w:rPr>
          <w:rFonts w:ascii="Calibri" w:hAnsi="Calibri" w:cs="Calibri"/>
          <w:b/>
          <w:bCs/>
        </w:rPr>
      </w:pPr>
      <w:bookmarkStart w:id="13" w:name="_Toc207194796"/>
      <w:r w:rsidRPr="003B79C6">
        <w:rPr>
          <w:rFonts w:ascii="Calibri" w:eastAsia="Calibri" w:hAnsi="Calibri" w:cs="Calibri"/>
          <w:b/>
          <w:bCs/>
        </w:rPr>
        <w:lastRenderedPageBreak/>
        <w:t>1.6.3 Other Health Concerns</w:t>
      </w:r>
      <w:bookmarkEnd w:id="13"/>
    </w:p>
    <w:p w14:paraId="7D22D1E7" w14:textId="6352A7A2" w:rsidR="00E87CE3" w:rsidRPr="003B79C6" w:rsidRDefault="00E87CE3" w:rsidP="00E87CE3">
      <w:pPr>
        <w:rPr>
          <w:rFonts w:ascii="Calibri" w:eastAsia="Calibri" w:hAnsi="Calibri" w:cs="Calibri"/>
        </w:rPr>
      </w:pPr>
      <w:r w:rsidRPr="003B79C6">
        <w:rPr>
          <w:rFonts w:ascii="Calibri" w:eastAsia="Calibri" w:hAnsi="Calibri" w:cs="Calibri"/>
          <w:b/>
          <w:bCs/>
        </w:rPr>
        <w:t>Sun Exposure</w:t>
      </w:r>
      <w:r w:rsidRPr="003B79C6">
        <w:rPr>
          <w:rFonts w:ascii="Calibri" w:eastAsia="Calibri" w:hAnsi="Calibri" w:cs="Calibri"/>
        </w:rPr>
        <w:t xml:space="preserve">: The climate in Cuba is </w:t>
      </w:r>
      <w:r w:rsidR="009F3913" w:rsidRPr="003B79C6">
        <w:rPr>
          <w:rFonts w:ascii="Calibri" w:eastAsia="Calibri" w:hAnsi="Calibri" w:cs="Calibri"/>
        </w:rPr>
        <w:t xml:space="preserve">warm </w:t>
      </w:r>
      <w:r w:rsidRPr="003B79C6">
        <w:rPr>
          <w:rFonts w:ascii="Calibri" w:eastAsia="Calibri" w:hAnsi="Calibri" w:cs="Calibri"/>
        </w:rPr>
        <w:t xml:space="preserve">year-round, and </w:t>
      </w:r>
      <w:r w:rsidR="009F3913" w:rsidRPr="003B79C6">
        <w:rPr>
          <w:rFonts w:ascii="Calibri" w:eastAsia="Calibri" w:hAnsi="Calibri" w:cs="Calibri"/>
        </w:rPr>
        <w:t>CBS</w:t>
      </w:r>
      <w:r w:rsidRPr="003B79C6">
        <w:rPr>
          <w:rFonts w:ascii="Calibri" w:eastAsia="Calibri" w:hAnsi="Calibri" w:cs="Calibri"/>
        </w:rPr>
        <w:t xml:space="preserve"> are strongly advised to avoid prolonged exposure to direct sunlight</w:t>
      </w:r>
      <w:r w:rsidR="00E703C4" w:rsidRPr="003B79C6">
        <w:rPr>
          <w:rFonts w:ascii="Calibri" w:eastAsia="Calibri" w:hAnsi="Calibri" w:cs="Calibri"/>
        </w:rPr>
        <w:t xml:space="preserve"> and</w:t>
      </w:r>
      <w:r w:rsidRPr="003B79C6">
        <w:rPr>
          <w:rFonts w:ascii="Calibri" w:eastAsia="Calibri" w:hAnsi="Calibri" w:cs="Calibri"/>
        </w:rPr>
        <w:t xml:space="preserve"> take extra care by applying high-SPF, broad-spectrum sunscreen to exposed skin. Staying hydrated is essential, especially during outdoor activities, to prevent dehydration. Wearing a </w:t>
      </w:r>
      <w:r w:rsidR="00D106D2" w:rsidRPr="003B79C6">
        <w:rPr>
          <w:rFonts w:ascii="Calibri" w:eastAsia="Calibri" w:hAnsi="Calibri" w:cs="Calibri"/>
        </w:rPr>
        <w:t xml:space="preserve">long sleeve </w:t>
      </w:r>
      <w:r w:rsidR="00C877A3" w:rsidRPr="003B79C6">
        <w:rPr>
          <w:rFonts w:ascii="Calibri" w:eastAsia="Calibri" w:hAnsi="Calibri" w:cs="Calibri"/>
        </w:rPr>
        <w:t>rash guard</w:t>
      </w:r>
      <w:r w:rsidRPr="003B79C6">
        <w:rPr>
          <w:rFonts w:ascii="Calibri" w:eastAsia="Calibri" w:hAnsi="Calibri" w:cs="Calibri"/>
        </w:rPr>
        <w:t xml:space="preserve"> </w:t>
      </w:r>
      <w:r w:rsidR="00D106D2" w:rsidRPr="003B79C6">
        <w:rPr>
          <w:rFonts w:ascii="Calibri" w:eastAsia="Calibri" w:hAnsi="Calibri" w:cs="Calibri"/>
        </w:rPr>
        <w:t xml:space="preserve">swim </w:t>
      </w:r>
      <w:r w:rsidRPr="003B79C6">
        <w:rPr>
          <w:rFonts w:ascii="Calibri" w:eastAsia="Calibri" w:hAnsi="Calibri" w:cs="Calibri"/>
        </w:rPr>
        <w:t>shirt and a hat at the beach is also recommended.</w:t>
      </w:r>
    </w:p>
    <w:p w14:paraId="46BFA051" w14:textId="77777777" w:rsidR="00E87CE3" w:rsidRPr="003B79C6" w:rsidRDefault="00E87CE3" w:rsidP="00E87CE3">
      <w:pPr>
        <w:rPr>
          <w:rFonts w:ascii="Calibri" w:eastAsia="Calibri" w:hAnsi="Calibri" w:cs="Calibri"/>
        </w:rPr>
      </w:pPr>
      <w:r w:rsidRPr="003B79C6">
        <w:rPr>
          <w:rFonts w:ascii="Calibri" w:eastAsia="Calibri" w:hAnsi="Calibri" w:cs="Calibri"/>
        </w:rPr>
        <w:t>Sunscreen is very expensive and often difficult to find in Cuba, so it’s advisable to include an ample supply in your shipment.</w:t>
      </w:r>
    </w:p>
    <w:p w14:paraId="7A5004D9" w14:textId="2A31A3D9" w:rsidR="004A6DB3" w:rsidRPr="003B79C6" w:rsidRDefault="00ED7E1E" w:rsidP="00E87CE3">
      <w:pPr>
        <w:rPr>
          <w:rFonts w:ascii="Calibri" w:hAnsi="Calibri" w:cs="Calibri"/>
          <w:color w:val="FF0000"/>
        </w:rPr>
      </w:pPr>
      <w:r w:rsidRPr="003B79C6">
        <w:rPr>
          <w:rFonts w:ascii="Calibri" w:eastAsia="Calibri" w:hAnsi="Calibri" w:cs="Calibri"/>
          <w:b/>
          <w:bCs/>
        </w:rPr>
        <w:t>Portuguese man o’ war:</w:t>
      </w:r>
      <w:r w:rsidRPr="003B79C6">
        <w:rPr>
          <w:rFonts w:ascii="Calibri" w:eastAsia="Calibri" w:hAnsi="Calibri" w:cs="Calibri"/>
        </w:rPr>
        <w:t xml:space="preserve">  </w:t>
      </w:r>
      <w:r w:rsidR="007177D4" w:rsidRPr="003B79C6">
        <w:rPr>
          <w:rFonts w:ascii="Calibri" w:eastAsia="Calibri" w:hAnsi="Calibri" w:cs="Calibri"/>
        </w:rPr>
        <w:t>S</w:t>
      </w:r>
      <w:r w:rsidR="004A6DB3" w:rsidRPr="003B79C6">
        <w:rPr>
          <w:rFonts w:ascii="Calibri" w:eastAsia="Calibri" w:hAnsi="Calibri" w:cs="Calibri"/>
        </w:rPr>
        <w:t>wimmers should be aware of the Portuguese man o’ war, a potentially dangerous marine organism that can be found at beaches during certain times of the year in Cuba. Often mistaken for a jellyfish, it is recognizable by its bluish, balloon-like float (called a pneumatophore), which can reach up to 30 cm in length. Beneath the surface, it has long tentacles that may extend up to 30 meters.</w:t>
      </w:r>
      <w:r w:rsidR="004A6DB3" w:rsidRPr="003B79C6">
        <w:rPr>
          <w:rFonts w:ascii="Calibri" w:hAnsi="Calibri" w:cs="Calibri"/>
          <w:color w:val="FF0000"/>
        </w:rPr>
        <w:t xml:space="preserve"> </w:t>
      </w:r>
    </w:p>
    <w:p w14:paraId="6AD6F8F5" w14:textId="77777777" w:rsidR="004A6DB3" w:rsidRPr="003B79C6" w:rsidRDefault="004A6DB3" w:rsidP="004A6DB3">
      <w:pPr>
        <w:rPr>
          <w:rFonts w:ascii="Calibri" w:hAnsi="Calibri" w:cs="Calibri"/>
          <w:color w:val="FF0000"/>
        </w:rPr>
      </w:pPr>
      <w:r w:rsidRPr="003B79C6">
        <w:rPr>
          <w:rFonts w:ascii="Calibri" w:eastAsia="Calibri" w:hAnsi="Calibri" w:cs="Calibri"/>
        </w:rPr>
        <w:t>Contact with these tentacles can cause severe pain, welts, and, in rare cases, allergic reactions or anaphylaxis. Importantly, even dead specimens washed ashore can still sting, so caution is advised when walking on the beach.</w:t>
      </w:r>
      <w:r w:rsidRPr="003B79C6">
        <w:rPr>
          <w:rFonts w:ascii="Calibri" w:hAnsi="Calibri" w:cs="Calibri"/>
          <w:color w:val="FF0000"/>
        </w:rPr>
        <w:t xml:space="preserve"> </w:t>
      </w:r>
    </w:p>
    <w:p w14:paraId="06C5DCA8" w14:textId="77777777" w:rsidR="004A6DB3" w:rsidRPr="003B79C6" w:rsidRDefault="004A6DB3" w:rsidP="000D2B18">
      <w:pPr>
        <w:rPr>
          <w:rFonts w:ascii="Calibri" w:hAnsi="Calibri" w:cs="Calibri"/>
          <w:color w:val="FF0000"/>
        </w:rPr>
      </w:pPr>
    </w:p>
    <w:p w14:paraId="1BB403D2" w14:textId="5A1A78D4" w:rsidR="00F81295" w:rsidRPr="003B79C6" w:rsidRDefault="61F068C1" w:rsidP="00EB6ABC">
      <w:pPr>
        <w:pStyle w:val="Heading2"/>
        <w:rPr>
          <w:rFonts w:ascii="Calibri" w:hAnsi="Calibri" w:cs="Calibri"/>
          <w:b/>
          <w:bCs/>
        </w:rPr>
      </w:pPr>
      <w:bookmarkStart w:id="14" w:name="_Toc207194797"/>
      <w:r w:rsidRPr="003B79C6">
        <w:rPr>
          <w:rFonts w:ascii="Calibri" w:eastAsia="Calibri" w:hAnsi="Calibri" w:cs="Calibri"/>
          <w:b/>
          <w:bCs/>
        </w:rPr>
        <w:t>1.</w:t>
      </w:r>
      <w:r w:rsidR="00A62AD4" w:rsidRPr="003B79C6">
        <w:rPr>
          <w:rFonts w:ascii="Calibri" w:eastAsia="Calibri" w:hAnsi="Calibri" w:cs="Calibri"/>
          <w:b/>
          <w:bCs/>
        </w:rPr>
        <w:t>7</w:t>
      </w:r>
      <w:r w:rsidRPr="003B79C6">
        <w:rPr>
          <w:rFonts w:ascii="Calibri" w:eastAsia="Calibri" w:hAnsi="Calibri" w:cs="Calibri"/>
          <w:b/>
          <w:bCs/>
        </w:rPr>
        <w:t xml:space="preserve"> Hospitality Functions</w:t>
      </w:r>
      <w:bookmarkEnd w:id="14"/>
    </w:p>
    <w:p w14:paraId="60813BAE" w14:textId="48F5E2BC" w:rsidR="00F81295" w:rsidRPr="003B79C6" w:rsidRDefault="61F068C1" w:rsidP="23A49966">
      <w:pPr>
        <w:rPr>
          <w:rFonts w:ascii="Calibri" w:hAnsi="Calibri" w:cs="Calibri"/>
        </w:rPr>
      </w:pPr>
      <w:r w:rsidRPr="003B79C6">
        <w:rPr>
          <w:rFonts w:ascii="Calibri" w:eastAsia="Calibri" w:hAnsi="Calibri" w:cs="Calibri"/>
        </w:rPr>
        <w:t xml:space="preserve">Official hospitality functions in the local diplomatic community tend to be offered: at restaurants, hotels, official residences and at home.  Cuban authorities receive invitations and will often send representatives to social events. Official events or meetings, and events hosted by the foreign dignitaries will often start on time and attendees are expected to be punctual.  Events are hosted at the Chancery are usually hosted outside on the patio around the pool and Polar Bar.  </w:t>
      </w:r>
      <w:hyperlink r:id="rId24">
        <w:r w:rsidRPr="003B79C6">
          <w:rPr>
            <w:rStyle w:val="Hyperlink"/>
            <w:rFonts w:ascii="Calibri" w:eastAsia="Calibri" w:hAnsi="Calibri" w:cs="Calibri"/>
            <w:color w:val="auto"/>
          </w:rPr>
          <w:t>Hospitality Kits</w:t>
        </w:r>
      </w:hyperlink>
      <w:r w:rsidRPr="003B79C6">
        <w:rPr>
          <w:rFonts w:ascii="Calibri" w:eastAsia="Calibri" w:hAnsi="Calibri" w:cs="Calibri"/>
        </w:rPr>
        <w:t xml:space="preserve"> (of dishes, glasses, etc.) may be borrowed from the Mission.  Dress code for local hospitality functions is typically: business attire, men often wear a guayabera with dress pants, women wear light dresses or business dress.  Air conditioning may not be available in some locations or outdoor events may not have shaded areas.  Formal wear (and black tie) is not normally required for hospitality functions.</w:t>
      </w:r>
    </w:p>
    <w:p w14:paraId="7483EBB8" w14:textId="360C2C58" w:rsidR="00F81295" w:rsidRPr="003B79C6" w:rsidRDefault="61F068C1" w:rsidP="23A49966">
      <w:pPr>
        <w:spacing w:after="0"/>
        <w:rPr>
          <w:rFonts w:ascii="Calibri" w:eastAsia="Aptos" w:hAnsi="Calibri" w:cs="Calibri"/>
        </w:rPr>
      </w:pPr>
      <w:r w:rsidRPr="003B79C6">
        <w:rPr>
          <w:rFonts w:ascii="Calibri" w:eastAsia="Aptos" w:hAnsi="Calibri" w:cs="Calibri"/>
        </w:rPr>
        <w:t xml:space="preserve"> </w:t>
      </w:r>
    </w:p>
    <w:p w14:paraId="2BD7FAF5" w14:textId="237EF283" w:rsidR="00F81295" w:rsidRPr="003B79C6" w:rsidRDefault="61F068C1" w:rsidP="00932923">
      <w:pPr>
        <w:pStyle w:val="Heading2"/>
        <w:rPr>
          <w:rFonts w:ascii="Calibri" w:hAnsi="Calibri" w:cs="Calibri"/>
          <w:b/>
          <w:bCs/>
        </w:rPr>
      </w:pPr>
      <w:bookmarkStart w:id="15" w:name="_Toc207194798"/>
      <w:r w:rsidRPr="003B79C6">
        <w:rPr>
          <w:rFonts w:ascii="Calibri" w:eastAsia="Calibri" w:hAnsi="Calibri" w:cs="Calibri"/>
          <w:b/>
          <w:bCs/>
        </w:rPr>
        <w:lastRenderedPageBreak/>
        <w:t>1.</w:t>
      </w:r>
      <w:r w:rsidR="00A62AD4" w:rsidRPr="003B79C6">
        <w:rPr>
          <w:rFonts w:ascii="Calibri" w:eastAsia="Calibri" w:hAnsi="Calibri" w:cs="Calibri"/>
          <w:b/>
          <w:bCs/>
        </w:rPr>
        <w:t>8</w:t>
      </w:r>
      <w:r w:rsidRPr="003B79C6">
        <w:rPr>
          <w:rFonts w:ascii="Calibri" w:eastAsia="Calibri" w:hAnsi="Calibri" w:cs="Calibri"/>
          <w:b/>
          <w:bCs/>
        </w:rPr>
        <w:t xml:space="preserve"> Languages</w:t>
      </w:r>
      <w:bookmarkEnd w:id="15"/>
    </w:p>
    <w:p w14:paraId="009EADF4" w14:textId="79282EF3" w:rsidR="00F81295" w:rsidRPr="003B79C6" w:rsidRDefault="61F068C1" w:rsidP="23A49966">
      <w:pPr>
        <w:spacing w:before="120" w:after="60"/>
        <w:rPr>
          <w:rFonts w:ascii="Calibri" w:hAnsi="Calibri" w:cs="Calibri"/>
        </w:rPr>
      </w:pPr>
      <w:r w:rsidRPr="003B79C6">
        <w:rPr>
          <w:rFonts w:ascii="Calibri" w:eastAsia="Calibri" w:hAnsi="Calibri" w:cs="Calibri"/>
        </w:rPr>
        <w:t>Spanish is the official language of Cuba and is used in government, commerce, education, and the media. Private tutors and language instructors are available locally for those interested in learning Spanish.</w:t>
      </w:r>
    </w:p>
    <w:p w14:paraId="3450AF45" w14:textId="0840D385" w:rsidR="00F81295" w:rsidRPr="003B79C6" w:rsidRDefault="61F068C1" w:rsidP="23A49966">
      <w:pPr>
        <w:spacing w:before="120" w:after="60"/>
        <w:rPr>
          <w:rFonts w:ascii="Calibri" w:hAnsi="Calibri" w:cs="Calibri"/>
        </w:rPr>
      </w:pPr>
      <w:r w:rsidRPr="003B79C6">
        <w:rPr>
          <w:rFonts w:ascii="Calibri" w:eastAsia="Calibri" w:hAnsi="Calibri" w:cs="Calibri"/>
        </w:rPr>
        <w:t xml:space="preserve">English is commonly spoken in tourist areas but is not widely understood outside of those zones. </w:t>
      </w:r>
    </w:p>
    <w:p w14:paraId="682A6006" w14:textId="23B29AF4" w:rsidR="00210B48" w:rsidRPr="003B79C6" w:rsidRDefault="61F068C1" w:rsidP="00210B48">
      <w:pPr>
        <w:rPr>
          <w:rFonts w:ascii="Calibri" w:hAnsi="Calibri" w:cs="Calibri"/>
          <w:color w:val="FF0000"/>
        </w:rPr>
      </w:pPr>
      <w:r w:rsidRPr="003B79C6">
        <w:rPr>
          <w:rFonts w:ascii="Calibri" w:eastAsia="Calibri" w:hAnsi="Calibri" w:cs="Calibri"/>
        </w:rPr>
        <w:t>Similarly, French is not commonly spoken or understood in Cuba.</w:t>
      </w:r>
      <w:r w:rsidR="00210B48" w:rsidRPr="003B79C6">
        <w:rPr>
          <w:rFonts w:ascii="Calibri" w:hAnsi="Calibri" w:cs="Calibri"/>
          <w:color w:val="FF0000"/>
        </w:rPr>
        <w:t xml:space="preserve"> </w:t>
      </w:r>
      <w:r w:rsidR="00210B48" w:rsidRPr="003B79C6">
        <w:rPr>
          <w:rFonts w:ascii="Calibri" w:eastAsia="Calibri" w:hAnsi="Calibri" w:cs="Calibri"/>
          <w:color w:val="FF0000"/>
        </w:rPr>
        <w:t xml:space="preserve"> </w:t>
      </w:r>
    </w:p>
    <w:p w14:paraId="7149FA1F" w14:textId="2CEDE344" w:rsidR="00F81295" w:rsidRPr="003B79C6" w:rsidRDefault="00F81295" w:rsidP="23A49966">
      <w:pPr>
        <w:spacing w:before="120" w:after="60"/>
        <w:rPr>
          <w:rFonts w:ascii="Calibri" w:eastAsia="Calibri" w:hAnsi="Calibri" w:cs="Calibri"/>
          <w:color w:val="FF0000"/>
        </w:rPr>
      </w:pPr>
    </w:p>
    <w:p w14:paraId="384834DD" w14:textId="6CA78876" w:rsidR="00F81295" w:rsidRPr="003B79C6" w:rsidRDefault="61F068C1" w:rsidP="00800102">
      <w:pPr>
        <w:pStyle w:val="Heading2"/>
        <w:rPr>
          <w:rFonts w:ascii="Calibri" w:hAnsi="Calibri" w:cs="Calibri"/>
          <w:b/>
          <w:bCs/>
        </w:rPr>
      </w:pPr>
      <w:bookmarkStart w:id="16" w:name="_Toc207194799"/>
      <w:r w:rsidRPr="003B79C6">
        <w:rPr>
          <w:rFonts w:ascii="Calibri" w:eastAsia="Calibri" w:hAnsi="Calibri" w:cs="Calibri"/>
          <w:b/>
          <w:bCs/>
        </w:rPr>
        <w:t>1.</w:t>
      </w:r>
      <w:r w:rsidR="00A62AD4" w:rsidRPr="003B79C6">
        <w:rPr>
          <w:rFonts w:ascii="Calibri" w:eastAsia="Calibri" w:hAnsi="Calibri" w:cs="Calibri"/>
          <w:b/>
          <w:bCs/>
        </w:rPr>
        <w:t>9</w:t>
      </w:r>
      <w:r w:rsidRPr="003B79C6">
        <w:rPr>
          <w:rFonts w:ascii="Calibri" w:eastAsia="Calibri" w:hAnsi="Calibri" w:cs="Calibri"/>
          <w:b/>
          <w:bCs/>
        </w:rPr>
        <w:t xml:space="preserve"> Libraries, Books, Publications</w:t>
      </w:r>
      <w:bookmarkEnd w:id="16"/>
    </w:p>
    <w:p w14:paraId="4F21C3D5" w14:textId="6DCA10C9" w:rsidR="00F81295" w:rsidRPr="003B79C6" w:rsidRDefault="61F068C1" w:rsidP="23A49966">
      <w:pPr>
        <w:rPr>
          <w:rFonts w:ascii="Calibri" w:hAnsi="Calibri" w:cs="Calibri"/>
        </w:rPr>
      </w:pPr>
      <w:r w:rsidRPr="003B79C6">
        <w:rPr>
          <w:rFonts w:ascii="Calibri" w:eastAsia="Calibri" w:hAnsi="Calibri" w:cs="Calibri"/>
        </w:rPr>
        <w:t xml:space="preserve">Reading materials are very limited in Cuba.  Bookstores such as La Moderna Poesia and La Libreria Internacional (Calle Obispo) carry Cuban and other publications by accepted authors. A limited selection of Spanish-language versions of classics (e.g. Hugo, Dostoyevsky) is available. Some books in English and French are also available, as well as some western magazines.  In addition, Arte Habana on </w:t>
      </w:r>
      <w:r w:rsidR="00A62AD4" w:rsidRPr="003B79C6">
        <w:rPr>
          <w:rFonts w:ascii="Calibri" w:eastAsia="Calibri" w:hAnsi="Calibri" w:cs="Calibri"/>
        </w:rPr>
        <w:t>San Rafael Street</w:t>
      </w:r>
      <w:r w:rsidRPr="003B79C6">
        <w:rPr>
          <w:rFonts w:ascii="Calibri" w:eastAsia="Calibri" w:hAnsi="Calibri" w:cs="Calibri"/>
        </w:rPr>
        <w:t xml:space="preserve"> offers a good stock of Cuban and universal literature in English, French and Spanish.   </w:t>
      </w:r>
    </w:p>
    <w:p w14:paraId="25187BFE" w14:textId="71C19430" w:rsidR="00F81295" w:rsidRPr="003B79C6" w:rsidRDefault="61F068C1" w:rsidP="23A49966">
      <w:pPr>
        <w:rPr>
          <w:rFonts w:ascii="Calibri" w:hAnsi="Calibri" w:cs="Calibri"/>
        </w:rPr>
      </w:pPr>
      <w:r w:rsidRPr="003B79C6">
        <w:rPr>
          <w:rFonts w:ascii="Calibri" w:eastAsia="Calibri" w:hAnsi="Calibri" w:cs="Calibri"/>
        </w:rPr>
        <w:t xml:space="preserve">The Alliance Française offers French books. The International School of Havana has a lending library. Foreigners can make use of the Jose Martí National Library in the Plaza de la Revolucion and the University of Havana Library, but they do not have adequate borrowing </w:t>
      </w:r>
      <w:r w:rsidR="000C59AC" w:rsidRPr="003B79C6">
        <w:rPr>
          <w:rFonts w:ascii="Calibri" w:eastAsia="Calibri" w:hAnsi="Calibri" w:cs="Calibri"/>
        </w:rPr>
        <w:t>facilities,</w:t>
      </w:r>
      <w:r w:rsidRPr="003B79C6">
        <w:rPr>
          <w:rFonts w:ascii="Calibri" w:eastAsia="Calibri" w:hAnsi="Calibri" w:cs="Calibri"/>
        </w:rPr>
        <w:t xml:space="preserve"> and </w:t>
      </w:r>
      <w:r w:rsidR="000C59AC" w:rsidRPr="003B79C6">
        <w:rPr>
          <w:rFonts w:ascii="Calibri" w:eastAsia="Calibri" w:hAnsi="Calibri" w:cs="Calibri"/>
        </w:rPr>
        <w:t>most of</w:t>
      </w:r>
      <w:r w:rsidRPr="003B79C6">
        <w:rPr>
          <w:rFonts w:ascii="Calibri" w:eastAsia="Calibri" w:hAnsi="Calibri" w:cs="Calibri"/>
        </w:rPr>
        <w:t xml:space="preserve"> the books are, of course, in Spanish. </w:t>
      </w:r>
    </w:p>
    <w:p w14:paraId="61F53369" w14:textId="27BC2E4B" w:rsidR="00F81295" w:rsidRPr="003B79C6" w:rsidRDefault="61F068C1" w:rsidP="23A49966">
      <w:pPr>
        <w:rPr>
          <w:rFonts w:ascii="Calibri" w:eastAsia="Calibri" w:hAnsi="Calibri" w:cs="Calibri"/>
        </w:rPr>
      </w:pPr>
      <w:r w:rsidRPr="003B79C6">
        <w:rPr>
          <w:rFonts w:ascii="Calibri" w:eastAsia="Calibri" w:hAnsi="Calibri" w:cs="Calibri"/>
        </w:rPr>
        <w:t>Those posted to Havana should bring an adequate supply of books, bearing in mind the possible damage resulting from insects and humidity. Purchasing books online and having them shipped to the post is another option to explore.  Another option to consider is purchasing an E-Reader.  E-books, audiobooks, digital newspapers and digital magazines can be borrowed from libraries in Canada such as the Ottawa Public Library with a valid library card.</w:t>
      </w:r>
    </w:p>
    <w:p w14:paraId="57A811B4" w14:textId="77777777" w:rsidR="00E51B57" w:rsidRPr="003B79C6" w:rsidRDefault="00E51B57" w:rsidP="23A49966">
      <w:pPr>
        <w:rPr>
          <w:rFonts w:ascii="Calibri" w:eastAsia="Calibri" w:hAnsi="Calibri" w:cs="Calibri"/>
        </w:rPr>
      </w:pPr>
    </w:p>
    <w:p w14:paraId="7BAAE680" w14:textId="75415769" w:rsidR="00F81295" w:rsidRPr="003B79C6" w:rsidRDefault="61F068C1" w:rsidP="00E51B57">
      <w:pPr>
        <w:pStyle w:val="Heading3"/>
        <w:rPr>
          <w:rFonts w:ascii="Calibri" w:hAnsi="Calibri" w:cs="Calibri"/>
          <w:b/>
          <w:bCs/>
        </w:rPr>
      </w:pPr>
      <w:bookmarkStart w:id="17" w:name="_Toc207194800"/>
      <w:r w:rsidRPr="003B79C6">
        <w:rPr>
          <w:rFonts w:ascii="Calibri" w:eastAsia="Calibri" w:hAnsi="Calibri" w:cs="Calibri"/>
          <w:b/>
          <w:bCs/>
        </w:rPr>
        <w:t>1.</w:t>
      </w:r>
      <w:r w:rsidR="00A62AD4" w:rsidRPr="003B79C6">
        <w:rPr>
          <w:rFonts w:ascii="Calibri" w:eastAsia="Calibri" w:hAnsi="Calibri" w:cs="Calibri"/>
          <w:b/>
          <w:bCs/>
        </w:rPr>
        <w:t>9</w:t>
      </w:r>
      <w:r w:rsidRPr="003B79C6">
        <w:rPr>
          <w:rFonts w:ascii="Calibri" w:eastAsia="Calibri" w:hAnsi="Calibri" w:cs="Calibri"/>
          <w:b/>
          <w:bCs/>
        </w:rPr>
        <w:t>.1 Newspapers</w:t>
      </w:r>
      <w:bookmarkEnd w:id="17"/>
      <w:r w:rsidRPr="003B79C6">
        <w:rPr>
          <w:rFonts w:ascii="Calibri" w:eastAsia="Calibri" w:hAnsi="Calibri" w:cs="Calibri"/>
          <w:b/>
          <w:bCs/>
        </w:rPr>
        <w:t xml:space="preserve"> </w:t>
      </w:r>
    </w:p>
    <w:p w14:paraId="3CD4D0CE" w14:textId="228ACA79" w:rsidR="0024226C" w:rsidRPr="003B79C6" w:rsidRDefault="61F068C1" w:rsidP="0024226C">
      <w:pPr>
        <w:rPr>
          <w:rFonts w:ascii="Calibri" w:hAnsi="Calibri" w:cs="Calibri"/>
          <w:color w:val="FF0000"/>
        </w:rPr>
      </w:pPr>
      <w:r w:rsidRPr="003B79C6">
        <w:rPr>
          <w:rFonts w:ascii="Calibri" w:eastAsia="Calibri" w:hAnsi="Calibri" w:cs="Calibri"/>
        </w:rPr>
        <w:t xml:space="preserve">There are no local newspapers in English or French, nor are international newspapers or magazines sold locally. However, </w:t>
      </w:r>
      <w:r w:rsidR="00E94384" w:rsidRPr="003B79C6">
        <w:rPr>
          <w:rFonts w:ascii="Calibri" w:eastAsia="Calibri" w:hAnsi="Calibri" w:cs="Calibri"/>
        </w:rPr>
        <w:t xml:space="preserve">as mentioned above, </w:t>
      </w:r>
      <w:r w:rsidRPr="003B79C6">
        <w:rPr>
          <w:rFonts w:ascii="Calibri" w:eastAsia="Calibri" w:hAnsi="Calibri" w:cs="Calibri"/>
        </w:rPr>
        <w:t>digital newspapers and magazines can be accessed through Canadian libraries, such as the Ottawa Public Library, with a valid library card</w:t>
      </w:r>
      <w:r w:rsidR="0024226C" w:rsidRPr="003B79C6">
        <w:rPr>
          <w:rFonts w:ascii="Calibri" w:eastAsia="Calibri" w:hAnsi="Calibri" w:cs="Calibri"/>
        </w:rPr>
        <w:t>.</w:t>
      </w:r>
      <w:r w:rsidR="0024226C" w:rsidRPr="003B79C6">
        <w:rPr>
          <w:rFonts w:ascii="Calibri" w:hAnsi="Calibri" w:cs="Calibri"/>
          <w:color w:val="FF0000"/>
        </w:rPr>
        <w:t xml:space="preserve">  </w:t>
      </w:r>
      <w:r w:rsidR="0024226C" w:rsidRPr="003B79C6">
        <w:rPr>
          <w:rFonts w:ascii="Calibri" w:eastAsia="Calibri" w:hAnsi="Calibri" w:cs="Calibri"/>
          <w:color w:val="FF0000"/>
        </w:rPr>
        <w:t xml:space="preserve"> </w:t>
      </w:r>
    </w:p>
    <w:p w14:paraId="37F84755" w14:textId="71598CB8" w:rsidR="0024226C" w:rsidRPr="003B79C6" w:rsidRDefault="61F068C1" w:rsidP="0024226C">
      <w:pPr>
        <w:rPr>
          <w:rFonts w:ascii="Calibri" w:hAnsi="Calibri" w:cs="Calibri"/>
          <w:color w:val="FF0000"/>
        </w:rPr>
      </w:pPr>
      <w:r w:rsidRPr="003B79C6">
        <w:rPr>
          <w:rFonts w:ascii="Calibri" w:eastAsia="Calibri" w:hAnsi="Calibri" w:cs="Calibri"/>
        </w:rPr>
        <w:t>Some local newsletters and newspapers, such as Cartelera and Dónde y Cuándo? (available by subscription), offer weekly or monthly listings of cultural events in Havana.</w:t>
      </w:r>
      <w:r w:rsidR="0024226C" w:rsidRPr="003B79C6">
        <w:rPr>
          <w:rFonts w:ascii="Calibri" w:hAnsi="Calibri" w:cs="Calibri"/>
          <w:color w:val="FF0000"/>
        </w:rPr>
        <w:t xml:space="preserve">  </w:t>
      </w:r>
      <w:r w:rsidR="0024226C" w:rsidRPr="003B79C6">
        <w:rPr>
          <w:rFonts w:ascii="Calibri" w:eastAsia="Calibri" w:hAnsi="Calibri" w:cs="Calibri"/>
          <w:color w:val="FF0000"/>
        </w:rPr>
        <w:t xml:space="preserve"> </w:t>
      </w:r>
    </w:p>
    <w:p w14:paraId="666E8477" w14:textId="71FED4B5" w:rsidR="0024226C" w:rsidRPr="003B79C6" w:rsidRDefault="61F068C1" w:rsidP="0024226C">
      <w:pPr>
        <w:rPr>
          <w:rFonts w:ascii="Calibri" w:hAnsi="Calibri" w:cs="Calibri"/>
          <w:color w:val="FF0000"/>
        </w:rPr>
      </w:pPr>
      <w:r w:rsidRPr="003B79C6">
        <w:rPr>
          <w:rFonts w:ascii="Calibri" w:eastAsia="Calibri" w:hAnsi="Calibri" w:cs="Calibri"/>
        </w:rPr>
        <w:lastRenderedPageBreak/>
        <w:t xml:space="preserve">Several websites provide up-to-date information on cultural </w:t>
      </w:r>
      <w:r w:rsidR="00883143" w:rsidRPr="003B79C6">
        <w:rPr>
          <w:rFonts w:ascii="Calibri" w:eastAsia="Calibri" w:hAnsi="Calibri" w:cs="Calibri"/>
        </w:rPr>
        <w:t>event</w:t>
      </w:r>
      <w:r w:rsidRPr="003B79C6">
        <w:rPr>
          <w:rFonts w:ascii="Calibri" w:eastAsia="Calibri" w:hAnsi="Calibri" w:cs="Calibri"/>
        </w:rPr>
        <w:t xml:space="preserve">s in Havana, including exhibitions, concerts, workshops, conferences, major festivals, fairs, dance performances, and other public events. Notable sources include </w:t>
      </w:r>
      <w:hyperlink r:id="rId25">
        <w:r w:rsidRPr="003B79C6">
          <w:rPr>
            <w:rStyle w:val="Hyperlink"/>
            <w:rFonts w:ascii="Calibri" w:eastAsia="Calibri" w:hAnsi="Calibri" w:cs="Calibri"/>
            <w:color w:val="auto"/>
          </w:rPr>
          <w:t>Habana Cultura</w:t>
        </w:r>
      </w:hyperlink>
      <w:r w:rsidRPr="003B79C6">
        <w:rPr>
          <w:rFonts w:ascii="Calibri" w:eastAsia="Calibri" w:hAnsi="Calibri" w:cs="Calibri"/>
        </w:rPr>
        <w:t xml:space="preserve">, </w:t>
      </w:r>
      <w:hyperlink r:id="rId26">
        <w:r w:rsidRPr="003B79C6">
          <w:rPr>
            <w:rStyle w:val="Hyperlink"/>
            <w:rFonts w:ascii="Calibri" w:eastAsia="Calibri" w:hAnsi="Calibri" w:cs="Calibri"/>
            <w:color w:val="auto"/>
          </w:rPr>
          <w:t>Cuba Travel</w:t>
        </w:r>
      </w:hyperlink>
      <w:r w:rsidRPr="003B79C6">
        <w:rPr>
          <w:rFonts w:ascii="Calibri" w:eastAsia="Calibri" w:hAnsi="Calibri" w:cs="Calibri"/>
        </w:rPr>
        <w:t xml:space="preserve">, and </w:t>
      </w:r>
      <w:hyperlink r:id="rId27">
        <w:r w:rsidRPr="003B79C6">
          <w:rPr>
            <w:rStyle w:val="Hyperlink"/>
            <w:rFonts w:ascii="Calibri" w:eastAsia="Calibri" w:hAnsi="Calibri" w:cs="Calibri"/>
            <w:color w:val="auto"/>
          </w:rPr>
          <w:t>CulturalPlus</w:t>
        </w:r>
      </w:hyperlink>
      <w:r w:rsidRPr="003B79C6">
        <w:rPr>
          <w:rFonts w:ascii="Calibri" w:eastAsia="Calibri" w:hAnsi="Calibri" w:cs="Calibri"/>
        </w:rPr>
        <w:t xml:space="preserve">.  </w:t>
      </w:r>
      <w:hyperlink r:id="rId28">
        <w:r w:rsidRPr="003B79C6">
          <w:rPr>
            <w:rStyle w:val="Hyperlink"/>
            <w:rFonts w:ascii="Calibri" w:eastAsia="Calibri" w:hAnsi="Calibri" w:cs="Calibri"/>
            <w:color w:val="auto"/>
          </w:rPr>
          <w:t>La Papeleta</w:t>
        </w:r>
      </w:hyperlink>
      <w:r w:rsidRPr="003B79C6">
        <w:rPr>
          <w:rFonts w:ascii="Calibri" w:eastAsia="Calibri" w:hAnsi="Calibri" w:cs="Calibri"/>
        </w:rPr>
        <w:t xml:space="preserve"> is a collaborative online billboard and platform for promoting cultural activities and events across the island and can be found on Instagram.</w:t>
      </w:r>
      <w:r w:rsidR="0024226C" w:rsidRPr="003B79C6">
        <w:rPr>
          <w:rFonts w:ascii="Calibri" w:hAnsi="Calibri" w:cs="Calibri"/>
          <w:color w:val="FF0000"/>
        </w:rPr>
        <w:t xml:space="preserve">  </w:t>
      </w:r>
      <w:r w:rsidR="0024226C" w:rsidRPr="003B79C6">
        <w:rPr>
          <w:rFonts w:ascii="Calibri" w:eastAsia="Calibri" w:hAnsi="Calibri" w:cs="Calibri"/>
          <w:color w:val="FF0000"/>
        </w:rPr>
        <w:t xml:space="preserve"> </w:t>
      </w:r>
    </w:p>
    <w:p w14:paraId="525E0CB9" w14:textId="35988FD7" w:rsidR="0024226C" w:rsidRPr="003B79C6" w:rsidRDefault="61F068C1" w:rsidP="0024226C">
      <w:pPr>
        <w:rPr>
          <w:rFonts w:ascii="Calibri" w:hAnsi="Calibri" w:cs="Calibri"/>
          <w:color w:val="FF0000"/>
        </w:rPr>
      </w:pPr>
      <w:r w:rsidRPr="003B79C6">
        <w:rPr>
          <w:rFonts w:ascii="Calibri" w:eastAsia="Calibri" w:hAnsi="Calibri" w:cs="Calibri"/>
        </w:rPr>
        <w:t>Additionally, cultural bulletins are distributed via email to the Embassy and shared with staff.</w:t>
      </w:r>
      <w:r w:rsidR="0024226C" w:rsidRPr="003B79C6">
        <w:rPr>
          <w:rFonts w:ascii="Calibri" w:hAnsi="Calibri" w:cs="Calibri"/>
          <w:color w:val="FF0000"/>
        </w:rPr>
        <w:t xml:space="preserve">  </w:t>
      </w:r>
      <w:r w:rsidR="0024226C" w:rsidRPr="003B79C6">
        <w:rPr>
          <w:rFonts w:ascii="Calibri" w:eastAsia="Calibri" w:hAnsi="Calibri" w:cs="Calibri"/>
          <w:color w:val="FF0000"/>
        </w:rPr>
        <w:t xml:space="preserve"> </w:t>
      </w:r>
    </w:p>
    <w:p w14:paraId="29437D4F" w14:textId="31B18915" w:rsidR="00F81295" w:rsidRPr="003B79C6" w:rsidRDefault="00F81295" w:rsidP="23A49966">
      <w:pPr>
        <w:spacing w:after="0"/>
        <w:rPr>
          <w:rFonts w:ascii="Calibri" w:hAnsi="Calibri" w:cs="Calibri"/>
        </w:rPr>
      </w:pPr>
    </w:p>
    <w:p w14:paraId="46A7F84C" w14:textId="1072000E" w:rsidR="00F81295" w:rsidRPr="003B79C6" w:rsidRDefault="007E131D" w:rsidP="00096FCE">
      <w:pPr>
        <w:pStyle w:val="Heading2"/>
        <w:rPr>
          <w:rFonts w:ascii="Calibri" w:hAnsi="Calibri" w:cs="Calibri"/>
          <w:b/>
          <w:bCs/>
        </w:rPr>
      </w:pPr>
      <w:bookmarkStart w:id="18" w:name="_Toc207194801"/>
      <w:r w:rsidRPr="007E131D">
        <w:rPr>
          <w:rFonts w:ascii="Calibri" w:eastAsia="Calibri" w:hAnsi="Calibri" w:cs="Calibri"/>
          <w:b/>
          <w:bCs/>
        </w:rPr>
        <w:t>1.10 Movies, Television, Radio, Internet, Mobile Telephones, and Tech for Life</w:t>
      </w:r>
      <w:bookmarkEnd w:id="18"/>
    </w:p>
    <w:p w14:paraId="7F0A620C" w14:textId="77777777" w:rsidR="00B87C0C" w:rsidRPr="003B79C6" w:rsidRDefault="61F068C1" w:rsidP="00B87C0C">
      <w:pPr>
        <w:rPr>
          <w:rFonts w:ascii="Calibri" w:hAnsi="Calibri" w:cs="Calibri"/>
        </w:rPr>
      </w:pPr>
      <w:r w:rsidRPr="003B79C6">
        <w:rPr>
          <w:rFonts w:ascii="Calibri" w:eastAsia="Calibri" w:hAnsi="Calibri" w:cs="Calibri"/>
          <w:b/>
          <w:bCs/>
        </w:rPr>
        <w:t xml:space="preserve">Movies </w:t>
      </w:r>
    </w:p>
    <w:p w14:paraId="290CB972" w14:textId="5455036F" w:rsidR="001363F3" w:rsidRPr="003B79C6" w:rsidRDefault="61F068C1" w:rsidP="001363F3">
      <w:pPr>
        <w:rPr>
          <w:rFonts w:ascii="Calibri" w:hAnsi="Calibri" w:cs="Calibri"/>
          <w:color w:val="FF0000"/>
        </w:rPr>
      </w:pPr>
      <w:r w:rsidRPr="003B79C6">
        <w:rPr>
          <w:rFonts w:ascii="Calibri" w:eastAsia="Calibri" w:hAnsi="Calibri" w:cs="Calibri"/>
        </w:rPr>
        <w:t>Havana is home to many movie theatres offering a diverse selection of films. Admission prices are significantly lower than in Canada, making movie-going an affordable activity.</w:t>
      </w:r>
      <w:r w:rsidR="001363F3" w:rsidRPr="003B79C6">
        <w:rPr>
          <w:rFonts w:ascii="Calibri" w:hAnsi="Calibri" w:cs="Calibri"/>
          <w:color w:val="FF0000"/>
        </w:rPr>
        <w:t xml:space="preserve">  </w:t>
      </w:r>
      <w:r w:rsidR="001363F3" w:rsidRPr="003B79C6">
        <w:rPr>
          <w:rFonts w:ascii="Calibri" w:eastAsia="Calibri" w:hAnsi="Calibri" w:cs="Calibri"/>
          <w:color w:val="FF0000"/>
        </w:rPr>
        <w:t xml:space="preserve"> </w:t>
      </w:r>
    </w:p>
    <w:p w14:paraId="55C98AFE" w14:textId="77777777" w:rsidR="00B87C0C" w:rsidRPr="003B79C6" w:rsidRDefault="61F068C1" w:rsidP="00B87C0C">
      <w:pPr>
        <w:rPr>
          <w:rFonts w:ascii="Calibri" w:hAnsi="Calibri" w:cs="Calibri"/>
        </w:rPr>
      </w:pPr>
      <w:r w:rsidRPr="003B79C6">
        <w:rPr>
          <w:rFonts w:ascii="Calibri" w:eastAsia="Calibri" w:hAnsi="Calibri" w:cs="Calibri"/>
        </w:rPr>
        <w:t>The city also hosts several film festivals throughout the year, showcasing both local and international cinema.</w:t>
      </w:r>
    </w:p>
    <w:p w14:paraId="7B43A025" w14:textId="2B18162A" w:rsidR="00F81295" w:rsidRPr="003B79C6" w:rsidRDefault="61F068C1" w:rsidP="23A49966">
      <w:pPr>
        <w:rPr>
          <w:rFonts w:ascii="Calibri" w:hAnsi="Calibri" w:cs="Calibri"/>
        </w:rPr>
      </w:pPr>
      <w:r w:rsidRPr="003B79C6">
        <w:rPr>
          <w:rFonts w:ascii="Calibri" w:eastAsia="Calibri" w:hAnsi="Calibri" w:cs="Calibri"/>
          <w:b/>
          <w:bCs/>
        </w:rPr>
        <w:t xml:space="preserve">Television </w:t>
      </w:r>
    </w:p>
    <w:p w14:paraId="52A9B5A5" w14:textId="6FD1CD13" w:rsidR="00F81295" w:rsidRPr="003B79C6" w:rsidRDefault="61F068C1" w:rsidP="23A49966">
      <w:pPr>
        <w:rPr>
          <w:rFonts w:ascii="Calibri" w:hAnsi="Calibri" w:cs="Calibri"/>
        </w:rPr>
      </w:pPr>
      <w:r w:rsidRPr="003B79C6">
        <w:rPr>
          <w:rFonts w:ascii="Calibri" w:eastAsia="Calibri" w:hAnsi="Calibri" w:cs="Calibri"/>
        </w:rPr>
        <w:t xml:space="preserve">Each SQ is equipped with a smart TV, at least 42” in size, along with a cable box and antenna for accessing local channels, which are mostly in Spanish. While North American and European movies are occasionally broadcast, they may be heavily censored. </w:t>
      </w:r>
    </w:p>
    <w:p w14:paraId="41361FB9" w14:textId="051811D6" w:rsidR="009C6AE6" w:rsidRPr="003B79C6" w:rsidRDefault="61F068C1" w:rsidP="009C6AE6">
      <w:pPr>
        <w:rPr>
          <w:rFonts w:ascii="Calibri" w:hAnsi="Calibri" w:cs="Calibri"/>
          <w:color w:val="FF0000"/>
        </w:rPr>
      </w:pPr>
      <w:r w:rsidRPr="003B79C6">
        <w:rPr>
          <w:rFonts w:ascii="Calibri" w:eastAsia="Calibri" w:hAnsi="Calibri" w:cs="Calibri"/>
        </w:rPr>
        <w:t>Most CBS bring their own streaming devices such as Apple TV, Firestick, or Roku, or subscribe to services like Netflix or Amazon Prime Video to access recent movies and Canadian content.</w:t>
      </w:r>
      <w:r w:rsidR="009C6AE6" w:rsidRPr="003B79C6">
        <w:rPr>
          <w:rFonts w:ascii="Calibri" w:hAnsi="Calibri" w:cs="Calibri"/>
          <w:color w:val="FF0000"/>
        </w:rPr>
        <w:t xml:space="preserve">  </w:t>
      </w:r>
      <w:r w:rsidR="009C6AE6" w:rsidRPr="003B79C6">
        <w:rPr>
          <w:rFonts w:ascii="Calibri" w:eastAsia="Calibri" w:hAnsi="Calibri" w:cs="Calibri"/>
          <w:color w:val="FF0000"/>
        </w:rPr>
        <w:t xml:space="preserve"> </w:t>
      </w:r>
    </w:p>
    <w:p w14:paraId="37F504C9" w14:textId="5F92C007" w:rsidR="009C6AE6" w:rsidRPr="003B79C6" w:rsidRDefault="61F068C1" w:rsidP="009C6AE6">
      <w:pPr>
        <w:rPr>
          <w:rFonts w:ascii="Calibri" w:hAnsi="Calibri" w:cs="Calibri"/>
          <w:color w:val="FF0000"/>
        </w:rPr>
      </w:pPr>
      <w:r w:rsidRPr="003B79C6">
        <w:rPr>
          <w:rFonts w:ascii="Calibri" w:eastAsia="Calibri" w:hAnsi="Calibri" w:cs="Calibri"/>
        </w:rPr>
        <w:t>A high-quality VPN is strongly recommended, as it is the only reliable way to access Canadian and international content. It must be installed and activated prior to arrival in Cuba. Likewise, any additional applications CBS intended for use during the posting must also be installed and activated on electronic devices in advance of arrival.</w:t>
      </w:r>
      <w:r w:rsidR="009C6AE6" w:rsidRPr="003B79C6">
        <w:rPr>
          <w:rFonts w:ascii="Calibri" w:hAnsi="Calibri" w:cs="Calibri"/>
          <w:color w:val="FF0000"/>
        </w:rPr>
        <w:t xml:space="preserve">  </w:t>
      </w:r>
      <w:r w:rsidR="009C6AE6" w:rsidRPr="003B79C6">
        <w:rPr>
          <w:rFonts w:ascii="Calibri" w:eastAsia="Calibri" w:hAnsi="Calibri" w:cs="Calibri"/>
          <w:color w:val="FF0000"/>
        </w:rPr>
        <w:t xml:space="preserve"> </w:t>
      </w:r>
    </w:p>
    <w:p w14:paraId="14F39060" w14:textId="77777777" w:rsidR="000D62F1" w:rsidRPr="003B79C6" w:rsidRDefault="61F068C1" w:rsidP="000D62F1">
      <w:pPr>
        <w:rPr>
          <w:rFonts w:ascii="Calibri" w:hAnsi="Calibri" w:cs="Calibri"/>
        </w:rPr>
      </w:pPr>
      <w:r w:rsidRPr="003B79C6">
        <w:rPr>
          <w:rFonts w:ascii="Calibri" w:eastAsia="Calibri" w:hAnsi="Calibri" w:cs="Calibri"/>
          <w:b/>
          <w:bCs/>
        </w:rPr>
        <w:t>Video/DVD/Blu-ray</w:t>
      </w:r>
    </w:p>
    <w:p w14:paraId="27636AEB" w14:textId="5660A446" w:rsidR="00F81295" w:rsidRPr="003B79C6" w:rsidRDefault="61F068C1" w:rsidP="23A49966">
      <w:pPr>
        <w:rPr>
          <w:rFonts w:ascii="Calibri" w:eastAsia="Calibri" w:hAnsi="Calibri" w:cs="Calibri"/>
        </w:rPr>
      </w:pPr>
      <w:r w:rsidRPr="003B79C6">
        <w:rPr>
          <w:rFonts w:ascii="Calibri" w:eastAsia="Calibri" w:hAnsi="Calibri" w:cs="Calibri"/>
        </w:rPr>
        <w:t xml:space="preserve">A NTSC M spec multi-system DVD/Blu-ray player is provided in each SQ to play North American DVDs and Blu-ray discs.  There are no video rental outlets in Cuba, however the Embassy keeps a large collection of DVDs for borrowing. </w:t>
      </w:r>
    </w:p>
    <w:p w14:paraId="4C3516D8" w14:textId="731367C2" w:rsidR="00F81295" w:rsidRPr="003B79C6" w:rsidRDefault="61F068C1" w:rsidP="23A49966">
      <w:pPr>
        <w:rPr>
          <w:rFonts w:ascii="Calibri" w:hAnsi="Calibri" w:cs="Calibri"/>
        </w:rPr>
      </w:pPr>
      <w:r w:rsidRPr="003B79C6">
        <w:rPr>
          <w:rFonts w:ascii="Calibri" w:eastAsia="Calibri" w:hAnsi="Calibri" w:cs="Calibri"/>
          <w:b/>
          <w:bCs/>
        </w:rPr>
        <w:t xml:space="preserve">Radio </w:t>
      </w:r>
    </w:p>
    <w:p w14:paraId="38327076" w14:textId="77777777" w:rsidR="000D62F1" w:rsidRPr="003B79C6" w:rsidRDefault="61F068C1" w:rsidP="000D62F1">
      <w:pPr>
        <w:rPr>
          <w:rFonts w:ascii="Calibri" w:hAnsi="Calibri" w:cs="Calibri"/>
        </w:rPr>
      </w:pPr>
      <w:r w:rsidRPr="003B79C6">
        <w:rPr>
          <w:rFonts w:ascii="Calibri" w:eastAsia="Calibri" w:hAnsi="Calibri" w:cs="Calibri"/>
        </w:rPr>
        <w:lastRenderedPageBreak/>
        <w:t>Spanish radio stations are available.  Radio Havana Cuba (</w:t>
      </w:r>
      <w:r w:rsidRPr="003B79C6">
        <w:rPr>
          <w:rFonts w:ascii="Calibri" w:eastAsia="Calibri" w:hAnsi="Calibri" w:cs="Calibri"/>
          <w:i/>
          <w:iCs/>
        </w:rPr>
        <w:t>Radio Habana Cuba</w:t>
      </w:r>
      <w:r w:rsidRPr="003B79C6">
        <w:rPr>
          <w:rFonts w:ascii="Calibri" w:eastAsia="Calibri" w:hAnsi="Calibri" w:cs="Calibri"/>
        </w:rPr>
        <w:t>, RHC) is the official government-run international broadcasting station of Cuba.  Occasionally, some English music stations available from Floridia.</w:t>
      </w:r>
    </w:p>
    <w:p w14:paraId="563FACBD" w14:textId="02113ACF" w:rsidR="00F81295" w:rsidRPr="003B79C6" w:rsidRDefault="61F068C1" w:rsidP="23A49966">
      <w:pPr>
        <w:rPr>
          <w:rFonts w:ascii="Calibri" w:hAnsi="Calibri" w:cs="Calibri"/>
        </w:rPr>
      </w:pPr>
      <w:r w:rsidRPr="003B79C6">
        <w:rPr>
          <w:rFonts w:ascii="Calibri" w:eastAsia="Calibri" w:hAnsi="Calibri" w:cs="Calibri"/>
          <w:b/>
          <w:bCs/>
        </w:rPr>
        <w:t xml:space="preserve">Internet </w:t>
      </w:r>
    </w:p>
    <w:p w14:paraId="645E7418" w14:textId="77777777" w:rsidR="000D62F1" w:rsidRPr="003B79C6" w:rsidRDefault="61F068C1" w:rsidP="000D62F1">
      <w:pPr>
        <w:rPr>
          <w:rFonts w:ascii="Calibri" w:hAnsi="Calibri" w:cs="Calibri"/>
        </w:rPr>
      </w:pPr>
      <w:r w:rsidRPr="003B79C6">
        <w:rPr>
          <w:rFonts w:ascii="Calibri" w:eastAsia="Calibri" w:hAnsi="Calibri" w:cs="Calibri"/>
        </w:rPr>
        <w:t xml:space="preserve">SQs are equipped with satellite internet service provided by Kusat. It is up to the individual whether they choose to subscribe to this service, the current cost is approximately $245 CAD per month. The service is equivalent to high-speed internet in Canada.  The system can be impacted by weather, especially during heavy rainfall.  VPN is strongly </w:t>
      </w:r>
      <w:r w:rsidR="00C32839" w:rsidRPr="003B79C6">
        <w:rPr>
          <w:rFonts w:ascii="Calibri" w:eastAsia="Calibri" w:hAnsi="Calibri" w:cs="Calibri"/>
        </w:rPr>
        <w:t>recommended and</w:t>
      </w:r>
      <w:r w:rsidRPr="003B79C6">
        <w:rPr>
          <w:rFonts w:ascii="Calibri" w:eastAsia="Calibri" w:hAnsi="Calibri" w:cs="Calibri"/>
        </w:rPr>
        <w:t xml:space="preserve"> must be installed and activated before arriving in Cuba.</w:t>
      </w:r>
    </w:p>
    <w:p w14:paraId="10895FB5" w14:textId="77777777" w:rsidR="000D62F1" w:rsidRPr="003B79C6" w:rsidRDefault="61F068C1" w:rsidP="000D62F1">
      <w:pPr>
        <w:rPr>
          <w:rFonts w:ascii="Calibri" w:hAnsi="Calibri" w:cs="Calibri"/>
        </w:rPr>
      </w:pPr>
      <w:r w:rsidRPr="003B79C6">
        <w:rPr>
          <w:rFonts w:ascii="Calibri" w:eastAsia="Calibri" w:hAnsi="Calibri" w:cs="Calibri"/>
        </w:rPr>
        <w:t>Due to the thickness of the concrete walls, Wi-Fi signals do not distribute evenly throughout the house. As a result, Wi-Fi amplifiers or range extenders are necessary to ensure reliable connectivity in all areas.</w:t>
      </w:r>
    </w:p>
    <w:p w14:paraId="7EE99EA7" w14:textId="672982A6" w:rsidR="000D62F1" w:rsidRPr="003B79C6" w:rsidRDefault="61F068C1" w:rsidP="000D62F1">
      <w:pPr>
        <w:rPr>
          <w:rFonts w:ascii="Calibri" w:hAnsi="Calibri" w:cs="Calibri"/>
        </w:rPr>
      </w:pPr>
      <w:r w:rsidRPr="003B79C6">
        <w:rPr>
          <w:rFonts w:ascii="Calibri" w:eastAsia="Calibri" w:hAnsi="Calibri" w:cs="Calibri"/>
        </w:rPr>
        <w:t>Devices with exterior antennas are prohibited in Cuba, which includes most standard modems. CBS are advised to keep this in mind when selecting modems and Wi-Fi extenders to bring. Only models with</w:t>
      </w:r>
      <w:r w:rsidR="0001353A" w:rsidRPr="003B79C6">
        <w:rPr>
          <w:rFonts w:ascii="Calibri" w:eastAsia="Calibri" w:hAnsi="Calibri" w:cs="Calibri"/>
        </w:rPr>
        <w:t xml:space="preserve"> no</w:t>
      </w:r>
      <w:r w:rsidRPr="003B79C6">
        <w:rPr>
          <w:rFonts w:ascii="Calibri" w:eastAsia="Calibri" w:hAnsi="Calibri" w:cs="Calibri"/>
        </w:rPr>
        <w:t xml:space="preserve"> visible external antennas should be considered to comply with local regulations. Please contact the DMCO Property or MCO for further information.</w:t>
      </w:r>
    </w:p>
    <w:p w14:paraId="1D7CBE31" w14:textId="77777777" w:rsidR="000D62F1" w:rsidRPr="003B79C6" w:rsidRDefault="61F068C1" w:rsidP="000D62F1">
      <w:pPr>
        <w:rPr>
          <w:rFonts w:ascii="Calibri" w:hAnsi="Calibri" w:cs="Calibri"/>
        </w:rPr>
      </w:pPr>
      <w:r w:rsidRPr="003B79C6">
        <w:rPr>
          <w:rFonts w:ascii="Calibri" w:eastAsia="Calibri" w:hAnsi="Calibri" w:cs="Calibri"/>
          <w:b/>
          <w:bCs/>
        </w:rPr>
        <w:t>Mobile Telephones</w:t>
      </w:r>
    </w:p>
    <w:p w14:paraId="4E1F36B0" w14:textId="0DCB6199" w:rsidR="000D62F1" w:rsidRPr="003B79C6" w:rsidRDefault="61F068C1" w:rsidP="000D62F1">
      <w:pPr>
        <w:rPr>
          <w:rFonts w:ascii="Calibri" w:hAnsi="Calibri" w:cs="Calibri"/>
        </w:rPr>
      </w:pPr>
      <w:r w:rsidRPr="003B79C6">
        <w:rPr>
          <w:rFonts w:ascii="Calibri" w:eastAsia="Calibri" w:hAnsi="Calibri" w:cs="Calibri"/>
        </w:rPr>
        <w:t xml:space="preserve">All CBS will receive an iPhone with a Canadian SIM card (phone number) upon arrival. This phone will have access to their signet emails.   CBS are expected to cover all personal use costs associated with the phones which leads them to charges above and beyond the basic cost. </w:t>
      </w:r>
      <w:r w:rsidR="001C5E0D" w:rsidRPr="003B79C6">
        <w:rPr>
          <w:rFonts w:ascii="Calibri" w:eastAsia="Calibri" w:hAnsi="Calibri" w:cs="Calibri"/>
        </w:rPr>
        <w:t xml:space="preserve">In addition, </w:t>
      </w:r>
      <w:r w:rsidR="00BB5663" w:rsidRPr="003B79C6">
        <w:rPr>
          <w:rFonts w:ascii="Calibri" w:eastAsia="Calibri" w:hAnsi="Calibri" w:cs="Calibri"/>
        </w:rPr>
        <w:t xml:space="preserve">all CBS and dependents will be provided with a local </w:t>
      </w:r>
      <w:r w:rsidR="001C5E0D" w:rsidRPr="003B79C6">
        <w:rPr>
          <w:rFonts w:ascii="Calibri" w:eastAsia="Calibri" w:hAnsi="Calibri" w:cs="Calibri"/>
        </w:rPr>
        <w:t xml:space="preserve">SIM </w:t>
      </w:r>
      <w:r w:rsidRPr="003B79C6">
        <w:rPr>
          <w:rFonts w:ascii="Calibri" w:eastAsia="Calibri" w:hAnsi="Calibri" w:cs="Calibri"/>
        </w:rPr>
        <w:t xml:space="preserve">card but must bring their own smart phone in which they may place the SIM card into.  </w:t>
      </w:r>
      <w:r w:rsidR="00026DC2" w:rsidRPr="003B79C6">
        <w:rPr>
          <w:rFonts w:ascii="Calibri" w:eastAsia="Calibri" w:hAnsi="Calibri" w:cs="Calibri"/>
        </w:rPr>
        <w:t xml:space="preserve">Currently, </w:t>
      </w:r>
      <w:r w:rsidR="000E2D71" w:rsidRPr="003B79C6">
        <w:rPr>
          <w:rFonts w:ascii="Calibri" w:eastAsia="Calibri" w:hAnsi="Calibri" w:cs="Calibri"/>
        </w:rPr>
        <w:t>t</w:t>
      </w:r>
      <w:r w:rsidRPr="003B79C6">
        <w:rPr>
          <w:rFonts w:ascii="Calibri" w:eastAsia="Calibri" w:hAnsi="Calibri" w:cs="Calibri"/>
        </w:rPr>
        <w:t>he Embassy provides all spouses or partners with a mobile plan of 7Gb data plan for a total of 875.00 CUP = 36.46 USD.  The Spouses or partners will not receive an invoice unless there are additional charges for phone calls and/or SMS, for which they will be personally responsible.</w:t>
      </w:r>
    </w:p>
    <w:p w14:paraId="1D7D1CBE" w14:textId="465BE9B9" w:rsidR="000E2D71" w:rsidRPr="003B79C6" w:rsidRDefault="61F068C1" w:rsidP="000D62F1">
      <w:pPr>
        <w:rPr>
          <w:rFonts w:ascii="Calibri" w:eastAsia="Calibri" w:hAnsi="Calibri" w:cs="Calibri"/>
          <w:b/>
          <w:bCs/>
        </w:rPr>
      </w:pPr>
      <w:hyperlink r:id="rId29">
        <w:r w:rsidRPr="003B79C6">
          <w:rPr>
            <w:rStyle w:val="Hyperlink"/>
            <w:rFonts w:ascii="Calibri" w:eastAsia="Calibri" w:hAnsi="Calibri" w:cs="Calibri"/>
            <w:b/>
            <w:bCs/>
            <w:color w:val="auto"/>
            <w:u w:val="none"/>
          </w:rPr>
          <w:t xml:space="preserve">Tech for </w:t>
        </w:r>
        <w:r w:rsidR="005C5F3E">
          <w:rPr>
            <w:rStyle w:val="Hyperlink"/>
            <w:rFonts w:ascii="Calibri" w:eastAsia="Calibri" w:hAnsi="Calibri" w:cs="Calibri"/>
            <w:b/>
            <w:bCs/>
            <w:color w:val="auto"/>
            <w:u w:val="none"/>
          </w:rPr>
          <w:t>L</w:t>
        </w:r>
        <w:r w:rsidRPr="003B79C6">
          <w:rPr>
            <w:rStyle w:val="Hyperlink"/>
            <w:rFonts w:ascii="Calibri" w:eastAsia="Calibri" w:hAnsi="Calibri" w:cs="Calibri"/>
            <w:b/>
            <w:bCs/>
            <w:color w:val="auto"/>
            <w:u w:val="none"/>
          </w:rPr>
          <w:t>ife</w:t>
        </w:r>
      </w:hyperlink>
    </w:p>
    <w:p w14:paraId="77E36C15" w14:textId="142BF793" w:rsidR="000D62F1" w:rsidRPr="003B79C6" w:rsidRDefault="61F068C1" w:rsidP="000D62F1">
      <w:pPr>
        <w:rPr>
          <w:rFonts w:ascii="Calibri" w:hAnsi="Calibri" w:cs="Calibri"/>
        </w:rPr>
      </w:pPr>
      <w:r w:rsidRPr="003B79C6">
        <w:rPr>
          <w:rFonts w:ascii="Calibri" w:eastAsia="Calibri" w:hAnsi="Calibri" w:cs="Calibri"/>
          <w:b/>
          <w:bCs/>
        </w:rPr>
        <w:t xml:space="preserve">HAVAN is </w:t>
      </w:r>
      <w:r w:rsidRPr="003B79C6">
        <w:rPr>
          <w:rFonts w:ascii="Calibri" w:eastAsia="Calibri" w:hAnsi="Calibri" w:cs="Calibri"/>
          <w:b/>
          <w:bCs/>
          <w:u w:val="single"/>
        </w:rPr>
        <w:t>NOT</w:t>
      </w:r>
      <w:r w:rsidRPr="003B79C6">
        <w:rPr>
          <w:rFonts w:ascii="Calibri" w:eastAsia="Calibri" w:hAnsi="Calibri" w:cs="Calibri"/>
          <w:b/>
          <w:bCs/>
        </w:rPr>
        <w:t xml:space="preserve"> on the list of </w:t>
      </w:r>
      <w:hyperlink r:id="rId30" w:history="1">
        <w:r w:rsidR="00C469B7" w:rsidRPr="00C469B7">
          <w:rPr>
            <w:rStyle w:val="Hyperlink"/>
            <w:rFonts w:ascii="Calibri" w:eastAsia="Calibri" w:hAnsi="Calibri" w:cs="Calibri"/>
            <w:b/>
            <w:bCs/>
          </w:rPr>
          <w:t>Tech for Life</w:t>
        </w:r>
      </w:hyperlink>
      <w:r w:rsidR="00C469B7">
        <w:rPr>
          <w:rFonts w:ascii="Calibri" w:eastAsia="Calibri" w:hAnsi="Calibri" w:cs="Calibri"/>
          <w:b/>
          <w:bCs/>
        </w:rPr>
        <w:t xml:space="preserve"> </w:t>
      </w:r>
      <w:r w:rsidRPr="003B79C6">
        <w:rPr>
          <w:rFonts w:ascii="Calibri" w:eastAsia="Calibri" w:hAnsi="Calibri" w:cs="Calibri"/>
          <w:b/>
          <w:bCs/>
        </w:rPr>
        <w:t xml:space="preserve">program participants in 2025.  </w:t>
      </w:r>
      <w:r w:rsidRPr="003B79C6">
        <w:rPr>
          <w:rFonts w:ascii="Calibri" w:eastAsia="Calibri" w:hAnsi="Calibri" w:cs="Calibri"/>
        </w:rPr>
        <w:t xml:space="preserve">CBS cannot bring their work laptop and smartphone with them when they move to HAVAN.  See </w:t>
      </w:r>
      <w:hyperlink r:id="rId31">
        <w:r w:rsidRPr="003B79C6">
          <w:rPr>
            <w:rStyle w:val="Hyperlink"/>
            <w:rFonts w:ascii="Calibri" w:eastAsia="Calibri" w:hAnsi="Calibri" w:cs="Calibri"/>
            <w:color w:val="auto"/>
          </w:rPr>
          <w:t>Moving without your laptop and smartphone – steps to perform before leaving</w:t>
        </w:r>
      </w:hyperlink>
      <w:r w:rsidRPr="003B79C6">
        <w:rPr>
          <w:rFonts w:ascii="Calibri" w:eastAsia="Calibri" w:hAnsi="Calibri" w:cs="Calibri"/>
          <w:b/>
          <w:bCs/>
        </w:rPr>
        <w:t xml:space="preserve"> </w:t>
      </w:r>
      <w:r w:rsidRPr="003B79C6">
        <w:rPr>
          <w:rFonts w:ascii="Calibri" w:eastAsia="Calibri" w:hAnsi="Calibri" w:cs="Calibri"/>
        </w:rPr>
        <w:t>for additional information.</w:t>
      </w:r>
    </w:p>
    <w:p w14:paraId="6988D031" w14:textId="5EE16E9D" w:rsidR="00F81295" w:rsidRPr="003B79C6" w:rsidRDefault="00F81295" w:rsidP="23A49966">
      <w:pPr>
        <w:spacing w:after="0"/>
        <w:rPr>
          <w:rFonts w:ascii="Calibri" w:hAnsi="Calibri" w:cs="Calibri"/>
        </w:rPr>
      </w:pPr>
    </w:p>
    <w:p w14:paraId="199D187F" w14:textId="7930FC5C" w:rsidR="00F81295" w:rsidRPr="003B79C6" w:rsidRDefault="61F068C1" w:rsidP="004247AD">
      <w:pPr>
        <w:pStyle w:val="Heading2"/>
        <w:rPr>
          <w:rFonts w:ascii="Calibri" w:hAnsi="Calibri" w:cs="Calibri"/>
          <w:b/>
          <w:bCs/>
        </w:rPr>
      </w:pPr>
      <w:bookmarkStart w:id="19" w:name="_Toc207194802"/>
      <w:r w:rsidRPr="003B79C6">
        <w:rPr>
          <w:rFonts w:ascii="Calibri" w:eastAsia="Calibri" w:hAnsi="Calibri" w:cs="Calibri"/>
          <w:b/>
          <w:bCs/>
        </w:rPr>
        <w:lastRenderedPageBreak/>
        <w:t>1.1</w:t>
      </w:r>
      <w:r w:rsidR="00A62AD4" w:rsidRPr="003B79C6">
        <w:rPr>
          <w:rFonts w:ascii="Calibri" w:eastAsia="Calibri" w:hAnsi="Calibri" w:cs="Calibri"/>
          <w:b/>
          <w:bCs/>
        </w:rPr>
        <w:t>1</w:t>
      </w:r>
      <w:r w:rsidRPr="003B79C6">
        <w:rPr>
          <w:rFonts w:ascii="Calibri" w:eastAsia="Calibri" w:hAnsi="Calibri" w:cs="Calibri"/>
          <w:b/>
          <w:bCs/>
        </w:rPr>
        <w:t xml:space="preserve"> Religion</w:t>
      </w:r>
      <w:bookmarkEnd w:id="19"/>
    </w:p>
    <w:p w14:paraId="78798278" w14:textId="12E3AAD8" w:rsidR="00F81295" w:rsidRPr="003B79C6" w:rsidRDefault="61F068C1" w:rsidP="23A49966">
      <w:pPr>
        <w:rPr>
          <w:rFonts w:ascii="Calibri" w:hAnsi="Calibri" w:cs="Calibri"/>
        </w:rPr>
      </w:pPr>
      <w:r w:rsidRPr="003B79C6">
        <w:rPr>
          <w:rFonts w:ascii="Calibri" w:eastAsia="Calibri" w:hAnsi="Calibri" w:cs="Calibri"/>
        </w:rPr>
        <w:t xml:space="preserve">Cuba is historically Catholic but with a much weaker tradition than other Latin American countries. About 5% of the population is Protestant. In addition to the Catholic churches, the following are among those found in Havana: Baptist, Anglican, Methodist, Presbyterian, Christian Science, Lutheran, Pentecostal, Greek Orthodox and Salvation Army. There is also a small Jewish community. Services are in Spanish except at the Anglican Cathedral where a special service in English is conducted for English-speaking parishioners. Although there is a shortage of priests and clergymen, regular Sunday services are held at all the main Havana churches. </w:t>
      </w:r>
    </w:p>
    <w:p w14:paraId="458CABB3" w14:textId="50FC7F68" w:rsidR="00F81295" w:rsidRPr="003B79C6" w:rsidRDefault="61F068C1" w:rsidP="23A49966">
      <w:pPr>
        <w:rPr>
          <w:rFonts w:ascii="Calibri" w:hAnsi="Calibri" w:cs="Calibri"/>
        </w:rPr>
      </w:pPr>
      <w:r w:rsidRPr="003B79C6">
        <w:rPr>
          <w:rFonts w:ascii="Calibri" w:eastAsia="Calibri" w:hAnsi="Calibri" w:cs="Calibri"/>
        </w:rPr>
        <w:t xml:space="preserve">There are several churches, </w:t>
      </w:r>
      <w:r w:rsidR="00AB158F" w:rsidRPr="003B79C6">
        <w:rPr>
          <w:rFonts w:ascii="Calibri" w:eastAsia="Calibri" w:hAnsi="Calibri" w:cs="Calibri"/>
        </w:rPr>
        <w:t xml:space="preserve">synagogues, </w:t>
      </w:r>
      <w:r w:rsidRPr="003B79C6">
        <w:rPr>
          <w:rFonts w:ascii="Calibri" w:eastAsia="Calibri" w:hAnsi="Calibri" w:cs="Calibri"/>
        </w:rPr>
        <w:t xml:space="preserve">temples, and a mosque in Havana, a few of which are listed here: </w:t>
      </w:r>
    </w:p>
    <w:p w14:paraId="42223BEF" w14:textId="177F345E" w:rsidR="00F81295" w:rsidRPr="003B79C6" w:rsidRDefault="61F068C1" w:rsidP="23A49966">
      <w:pPr>
        <w:spacing w:after="0"/>
        <w:rPr>
          <w:rFonts w:ascii="Calibri" w:hAnsi="Calibri" w:cs="Calibri"/>
          <w:lang w:val="es-419"/>
        </w:rPr>
      </w:pPr>
      <w:r w:rsidRPr="003B79C6">
        <w:rPr>
          <w:rFonts w:ascii="Calibri" w:eastAsia="Calibri" w:hAnsi="Calibri" w:cs="Calibri"/>
          <w:b/>
          <w:bCs/>
          <w:lang w:val="es-419"/>
        </w:rPr>
        <w:t>Miramar</w:t>
      </w:r>
    </w:p>
    <w:p w14:paraId="237B1158" w14:textId="223EE5D2"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Iglesia de Santa Rita - 5ta. Ave. esq. 26  </w:t>
      </w:r>
    </w:p>
    <w:p w14:paraId="526EFA2D" w14:textId="57E265BF"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Iglesia Jesús de Miramar - 5ta. Ave. esq. 82 </w:t>
      </w:r>
    </w:p>
    <w:p w14:paraId="5A990D1A" w14:textId="77777777" w:rsidR="007C79B4" w:rsidRPr="003B79C6" w:rsidRDefault="61F068C1" w:rsidP="007C79B4">
      <w:pPr>
        <w:rPr>
          <w:rFonts w:ascii="Calibri" w:hAnsi="Calibri" w:cs="Calibri"/>
          <w:lang w:val="es-419"/>
        </w:rPr>
      </w:pPr>
      <w:r w:rsidRPr="003B79C6">
        <w:rPr>
          <w:rFonts w:ascii="Calibri" w:eastAsia="Calibri" w:hAnsi="Calibri" w:cs="Calibri"/>
          <w:lang w:val="es-419"/>
        </w:rPr>
        <w:t xml:space="preserve">Iglesia de San Antonio de Padua - 5ta. Ave. y 60 </w:t>
      </w:r>
    </w:p>
    <w:p w14:paraId="6861C6AF" w14:textId="0BB3BB8A" w:rsidR="00F81295" w:rsidRPr="003B79C6" w:rsidRDefault="61F068C1" w:rsidP="23A49966">
      <w:pPr>
        <w:spacing w:after="0"/>
        <w:rPr>
          <w:rFonts w:ascii="Calibri" w:hAnsi="Calibri" w:cs="Calibri"/>
          <w:lang w:val="es-419"/>
        </w:rPr>
      </w:pPr>
      <w:r w:rsidRPr="003B79C6">
        <w:rPr>
          <w:rFonts w:ascii="Calibri" w:eastAsia="Calibri" w:hAnsi="Calibri" w:cs="Calibri"/>
          <w:b/>
          <w:bCs/>
          <w:lang w:val="es-419"/>
        </w:rPr>
        <w:t>Playa</w:t>
      </w:r>
    </w:p>
    <w:p w14:paraId="5E9297F2" w14:textId="77777777" w:rsidR="003177B3" w:rsidRPr="003B79C6" w:rsidRDefault="61F068C1" w:rsidP="003177B3">
      <w:pPr>
        <w:rPr>
          <w:rFonts w:ascii="Calibri" w:hAnsi="Calibri" w:cs="Calibri"/>
          <w:lang w:val="es-419"/>
        </w:rPr>
      </w:pPr>
      <w:r w:rsidRPr="003B79C6">
        <w:rPr>
          <w:rFonts w:ascii="Calibri" w:eastAsia="Calibri" w:hAnsi="Calibri" w:cs="Calibri"/>
          <w:lang w:val="es-419"/>
        </w:rPr>
        <w:t xml:space="preserve">Iglesia del Corpus Cristi - Calle 146, #904, esq. 9na </w:t>
      </w:r>
    </w:p>
    <w:p w14:paraId="51F67031" w14:textId="44CF246B" w:rsidR="00F81295" w:rsidRPr="003B79C6" w:rsidRDefault="61F068C1" w:rsidP="23A49966">
      <w:pPr>
        <w:spacing w:after="0"/>
        <w:rPr>
          <w:rFonts w:ascii="Calibri" w:hAnsi="Calibri" w:cs="Calibri"/>
          <w:lang w:val="es-419"/>
        </w:rPr>
      </w:pPr>
      <w:r w:rsidRPr="003B79C6">
        <w:rPr>
          <w:rFonts w:ascii="Calibri" w:eastAsia="Calibri" w:hAnsi="Calibri" w:cs="Calibri"/>
          <w:b/>
          <w:bCs/>
          <w:lang w:val="es-419"/>
        </w:rPr>
        <w:t>Vedado</w:t>
      </w:r>
    </w:p>
    <w:p w14:paraId="723BA34A" w14:textId="048511C3"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Catedral Episcopal de la Santisima Trinidad - Calle 13 #876, esq. 6  </w:t>
      </w:r>
    </w:p>
    <w:p w14:paraId="30130FDE" w14:textId="33339073"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Iglesia Metodista de Cuba - Calle K #502 esq. 25 </w:t>
      </w:r>
    </w:p>
    <w:p w14:paraId="3425DB48" w14:textId="2193720D"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Casa de la Comunidad Hebrea de Cuba (Patronato Synagogue) </w:t>
      </w:r>
    </w:p>
    <w:p w14:paraId="6D46267A" w14:textId="07B29EF4" w:rsidR="00F81295" w:rsidRPr="003B79C6" w:rsidRDefault="61F068C1" w:rsidP="23A49966">
      <w:pPr>
        <w:spacing w:after="0"/>
        <w:rPr>
          <w:rFonts w:ascii="Calibri" w:hAnsi="Calibri" w:cs="Calibri"/>
        </w:rPr>
      </w:pPr>
      <w:r w:rsidRPr="003B79C6">
        <w:rPr>
          <w:rFonts w:ascii="Calibri" w:eastAsia="Calibri" w:hAnsi="Calibri" w:cs="Calibri"/>
        </w:rPr>
        <w:t xml:space="preserve">Templo Beth-Shalom - Calle I, esq. 13 </w:t>
      </w:r>
    </w:p>
    <w:p w14:paraId="2F8CAD22" w14:textId="02A2B399"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Centro Sefardi (Synagogue) - Calle 17 esquina E </w:t>
      </w:r>
    </w:p>
    <w:p w14:paraId="4E1C57F3" w14:textId="77777777" w:rsidR="003177B3" w:rsidRPr="003B79C6" w:rsidRDefault="61F068C1" w:rsidP="003177B3">
      <w:pPr>
        <w:rPr>
          <w:rFonts w:ascii="Calibri" w:hAnsi="Calibri" w:cs="Calibri"/>
          <w:lang w:val="es-419"/>
        </w:rPr>
      </w:pPr>
      <w:r w:rsidRPr="003B79C6">
        <w:rPr>
          <w:rFonts w:ascii="Calibri" w:eastAsia="Calibri" w:hAnsi="Calibri" w:cs="Calibri"/>
          <w:lang w:val="es-419"/>
        </w:rPr>
        <w:t xml:space="preserve">Iglesia Bautista W. </w:t>
      </w:r>
      <w:r w:rsidR="0027511F" w:rsidRPr="003B79C6">
        <w:rPr>
          <w:rFonts w:ascii="Calibri" w:eastAsia="Calibri" w:hAnsi="Calibri" w:cs="Calibri"/>
          <w:lang w:val="es-419"/>
        </w:rPr>
        <w:t>Carey -</w:t>
      </w:r>
      <w:r w:rsidRPr="003B79C6">
        <w:rPr>
          <w:rFonts w:ascii="Calibri" w:eastAsia="Calibri" w:hAnsi="Calibri" w:cs="Calibri"/>
          <w:lang w:val="es-419"/>
        </w:rPr>
        <w:t xml:space="preserve"> Calle J #555 e/ Calle 25 y 27</w:t>
      </w:r>
    </w:p>
    <w:p w14:paraId="43C1BEEE" w14:textId="47F02A12" w:rsidR="00F81295" w:rsidRPr="003B79C6" w:rsidRDefault="61F068C1" w:rsidP="23A49966">
      <w:pPr>
        <w:spacing w:after="0"/>
        <w:rPr>
          <w:rFonts w:ascii="Calibri" w:hAnsi="Calibri" w:cs="Calibri"/>
          <w:lang w:val="es-419"/>
        </w:rPr>
      </w:pPr>
      <w:r w:rsidRPr="003B79C6">
        <w:rPr>
          <w:rFonts w:ascii="Calibri" w:eastAsia="Calibri" w:hAnsi="Calibri" w:cs="Calibri"/>
          <w:b/>
          <w:bCs/>
          <w:lang w:val="es-419"/>
        </w:rPr>
        <w:t>Centro Habana</w:t>
      </w:r>
    </w:p>
    <w:p w14:paraId="6668CF5E" w14:textId="48034E67"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Iglesia Evangélica Pentecostal (Asamblea de Dios) - Calle Infanta #1252, esq. Santa Marta </w:t>
      </w:r>
    </w:p>
    <w:p w14:paraId="4787D85F" w14:textId="27A4110F"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Iglesia Presbiteriana Reformada – Calle Salud #222</w:t>
      </w:r>
    </w:p>
    <w:p w14:paraId="4DC979AE" w14:textId="77777777" w:rsidR="003177B3" w:rsidRPr="003B79C6" w:rsidRDefault="61F068C1" w:rsidP="003177B3">
      <w:pPr>
        <w:rPr>
          <w:rFonts w:ascii="Calibri" w:hAnsi="Calibri" w:cs="Calibri"/>
          <w:lang w:val="es-419"/>
        </w:rPr>
      </w:pPr>
      <w:r w:rsidRPr="003B79C6">
        <w:rPr>
          <w:rFonts w:ascii="Calibri" w:eastAsia="Calibri" w:hAnsi="Calibri" w:cs="Calibri"/>
          <w:lang w:val="es-419"/>
        </w:rPr>
        <w:t xml:space="preserve">Mezquita Abdallah (Mosque Abdallah), 154 Oficios, La Habana, Cuba </w:t>
      </w:r>
    </w:p>
    <w:p w14:paraId="78A74720" w14:textId="454DF202" w:rsidR="00F81295" w:rsidRPr="003B79C6" w:rsidRDefault="61F068C1" w:rsidP="23A49966">
      <w:pPr>
        <w:spacing w:after="0"/>
        <w:rPr>
          <w:rFonts w:ascii="Calibri" w:hAnsi="Calibri" w:cs="Calibri"/>
          <w:lang w:val="es-419"/>
        </w:rPr>
      </w:pPr>
      <w:r w:rsidRPr="003B79C6">
        <w:rPr>
          <w:rFonts w:ascii="Calibri" w:eastAsia="Calibri" w:hAnsi="Calibri" w:cs="Calibri"/>
          <w:b/>
          <w:bCs/>
          <w:lang w:val="es-419"/>
        </w:rPr>
        <w:t>Habana Vieja</w:t>
      </w:r>
    </w:p>
    <w:p w14:paraId="562AEB5B" w14:textId="033359D4"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Iglesia Orthodoxia de Cuba - Calle Churruca esq. Ave San Pedro </w:t>
      </w:r>
    </w:p>
    <w:p w14:paraId="798A22D0" w14:textId="0C1FB2BC"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Comunidad Religiosa Hebrea (Orthodox Synagogue) </w:t>
      </w:r>
    </w:p>
    <w:p w14:paraId="3E906E28" w14:textId="77777777" w:rsidR="003177B3" w:rsidRPr="003B79C6" w:rsidRDefault="61F068C1" w:rsidP="003177B3">
      <w:pPr>
        <w:rPr>
          <w:rFonts w:ascii="Calibri" w:hAnsi="Calibri" w:cs="Calibri"/>
        </w:rPr>
      </w:pPr>
      <w:r w:rsidRPr="003B79C6">
        <w:rPr>
          <w:rFonts w:ascii="Calibri" w:eastAsia="Calibri" w:hAnsi="Calibri" w:cs="Calibri"/>
          <w:lang w:val="es-419"/>
        </w:rPr>
        <w:t xml:space="preserve">Adath Israel de Cuba - Picota #52 esq. </w:t>
      </w:r>
      <w:r w:rsidRPr="003B79C6">
        <w:rPr>
          <w:rFonts w:ascii="Calibri" w:eastAsia="Calibri" w:hAnsi="Calibri" w:cs="Calibri"/>
        </w:rPr>
        <w:t xml:space="preserve">Acosta </w:t>
      </w:r>
    </w:p>
    <w:p w14:paraId="1343B065" w14:textId="45DED15E" w:rsidR="00F81295" w:rsidRPr="003B79C6" w:rsidRDefault="00F81295" w:rsidP="23A49966">
      <w:pPr>
        <w:spacing w:after="0"/>
        <w:rPr>
          <w:rFonts w:ascii="Calibri" w:hAnsi="Calibri" w:cs="Calibri"/>
        </w:rPr>
      </w:pPr>
    </w:p>
    <w:p w14:paraId="1267A7C2" w14:textId="40C50911" w:rsidR="00F81295" w:rsidRPr="003B79C6" w:rsidRDefault="61F068C1" w:rsidP="004247AD">
      <w:pPr>
        <w:pStyle w:val="Heading2"/>
        <w:rPr>
          <w:rFonts w:ascii="Calibri" w:hAnsi="Calibri" w:cs="Calibri"/>
          <w:b/>
          <w:bCs/>
        </w:rPr>
      </w:pPr>
      <w:bookmarkStart w:id="20" w:name="_Toc207194803"/>
      <w:r w:rsidRPr="003B79C6">
        <w:rPr>
          <w:rFonts w:ascii="Calibri" w:eastAsia="Calibri" w:hAnsi="Calibri" w:cs="Calibri"/>
          <w:b/>
          <w:bCs/>
        </w:rPr>
        <w:lastRenderedPageBreak/>
        <w:t>1.1</w:t>
      </w:r>
      <w:r w:rsidR="00A62AD4" w:rsidRPr="003B79C6">
        <w:rPr>
          <w:rFonts w:ascii="Calibri" w:eastAsia="Calibri" w:hAnsi="Calibri" w:cs="Calibri"/>
          <w:b/>
          <w:bCs/>
        </w:rPr>
        <w:t>2</w:t>
      </w:r>
      <w:r w:rsidRPr="003B79C6">
        <w:rPr>
          <w:rFonts w:ascii="Calibri" w:eastAsia="Calibri" w:hAnsi="Calibri" w:cs="Calibri"/>
          <w:b/>
          <w:bCs/>
        </w:rPr>
        <w:t xml:space="preserve"> Restaurants</w:t>
      </w:r>
      <w:bookmarkEnd w:id="20"/>
    </w:p>
    <w:p w14:paraId="68246F56" w14:textId="77777777" w:rsidR="004658E4" w:rsidRPr="003B79C6" w:rsidRDefault="61F068C1" w:rsidP="004658E4">
      <w:pPr>
        <w:rPr>
          <w:rFonts w:ascii="Calibri" w:hAnsi="Calibri" w:cs="Calibri"/>
        </w:rPr>
      </w:pPr>
      <w:r w:rsidRPr="003B79C6">
        <w:rPr>
          <w:rFonts w:ascii="Calibri" w:eastAsia="Calibri" w:hAnsi="Calibri" w:cs="Calibri"/>
        </w:rPr>
        <w:t xml:space="preserve">In early 1968, the Cuban government nationalized all nightclubs, restaurants, and private bars in Havana. In addition to those bars and restaurants still operating, many new government-run venues have been opened to accommodate the growing tourism sector.  With increased attention on tourism, have been made to improve food quality and service.  </w:t>
      </w:r>
    </w:p>
    <w:p w14:paraId="00D9657D" w14:textId="77777777" w:rsidR="004658E4" w:rsidRPr="003B79C6" w:rsidRDefault="61F068C1" w:rsidP="004658E4">
      <w:pPr>
        <w:rPr>
          <w:rFonts w:ascii="Calibri" w:hAnsi="Calibri" w:cs="Calibri"/>
        </w:rPr>
      </w:pPr>
      <w:r w:rsidRPr="003B79C6">
        <w:rPr>
          <w:rFonts w:ascii="Calibri" w:eastAsia="Calibri" w:hAnsi="Calibri" w:cs="Calibri"/>
        </w:rPr>
        <w:t>Although the number of restaurants in Havana is steadily increasing, only a few meets international standards.</w:t>
      </w:r>
    </w:p>
    <w:p w14:paraId="3B83DE9B" w14:textId="77777777" w:rsidR="006C6043" w:rsidRPr="003B79C6" w:rsidRDefault="61F068C1" w:rsidP="006C6043">
      <w:pPr>
        <w:rPr>
          <w:rFonts w:ascii="Calibri" w:hAnsi="Calibri" w:cs="Calibri"/>
        </w:rPr>
      </w:pPr>
      <w:r w:rsidRPr="003B79C6">
        <w:rPr>
          <w:rFonts w:ascii="Calibri" w:eastAsia="Calibri" w:hAnsi="Calibri" w:cs="Calibri"/>
        </w:rPr>
        <w:t>In addition to state-run establishments, Havana is known for its privately owned, family-run restaurants, called paladares, which generally offer better menus and quality than government-run restaurants. Originally operating out of private homes, many paladares have since expanded into larger, uniquely decorated spaces with a more traditional restaurant atmosphere. One of the most famous paladares, La Guarida, has hosted the Queen of Spain and served as a filming location for the acclaimed Cuban film Fresa y Chocolate. Quality and pricing vary widely across establishments.</w:t>
      </w:r>
    </w:p>
    <w:p w14:paraId="2F0D6198" w14:textId="77777777" w:rsidR="00810919" w:rsidRPr="003B79C6" w:rsidRDefault="61F068C1" w:rsidP="00810919">
      <w:pPr>
        <w:rPr>
          <w:rFonts w:ascii="Calibri" w:hAnsi="Calibri" w:cs="Calibri"/>
        </w:rPr>
      </w:pPr>
      <w:r w:rsidRPr="003B79C6">
        <w:rPr>
          <w:rFonts w:ascii="Calibri" w:eastAsia="Calibri" w:hAnsi="Calibri" w:cs="Calibri"/>
        </w:rPr>
        <w:t xml:space="preserve">Some restaurants include a service charge of 5% to 10%, usually indicated on the bill with the words propina or servicio. Even when a service charge is included, it is customary to leave an additional tip of 10% to 20% for exceptional service. This same tipping range applies when no service charge is listed.  </w:t>
      </w:r>
    </w:p>
    <w:p w14:paraId="41674480" w14:textId="77777777" w:rsidR="00810919" w:rsidRPr="003B79C6" w:rsidRDefault="61F068C1" w:rsidP="00810919">
      <w:pPr>
        <w:rPr>
          <w:rFonts w:ascii="Calibri" w:hAnsi="Calibri" w:cs="Calibri"/>
        </w:rPr>
      </w:pPr>
      <w:r w:rsidRPr="003B79C6">
        <w:rPr>
          <w:rFonts w:ascii="Calibri" w:eastAsia="Calibri" w:hAnsi="Calibri" w:cs="Calibri"/>
        </w:rPr>
        <w:t>Most restaurant prices are listed in Cuban Pesos (CUP), though some may occasionally be in U.S. dollars (USD). Very few restaurants accept credit cards, so it is advisable to carry cash to settle the bill.</w:t>
      </w:r>
    </w:p>
    <w:p w14:paraId="4C76105F" w14:textId="77777777" w:rsidR="004A2EB3" w:rsidRPr="003B79C6" w:rsidRDefault="61F068C1" w:rsidP="004A2EB3">
      <w:pPr>
        <w:rPr>
          <w:rFonts w:ascii="Calibri" w:hAnsi="Calibri" w:cs="Calibri"/>
        </w:rPr>
      </w:pPr>
      <w:r w:rsidRPr="003B79C6">
        <w:rPr>
          <w:rFonts w:ascii="Calibri" w:eastAsia="Calibri" w:hAnsi="Calibri" w:cs="Calibri"/>
        </w:rPr>
        <w:t>Restaurants in and around Havana offer a wide variety of Cuban dishes, with a strong emphasis on pork, chicken, rice, beans, and plantains. Popular local specialties include ropa vieja (shredded beef stew), lechón asado (roast pork), and various rice-and-bean combinations, often served with yuca or other root vegetables. Seafood is also commonly featured, especially in coastal areas.</w:t>
      </w:r>
    </w:p>
    <w:p w14:paraId="24E14E8B" w14:textId="77777777" w:rsidR="00AF2640" w:rsidRPr="003B79C6" w:rsidRDefault="61F068C1" w:rsidP="00AF2640">
      <w:pPr>
        <w:rPr>
          <w:rFonts w:ascii="Calibri" w:hAnsi="Calibri" w:cs="Calibri"/>
        </w:rPr>
      </w:pPr>
      <w:r w:rsidRPr="003B79C6">
        <w:rPr>
          <w:rFonts w:ascii="Calibri" w:eastAsia="Calibri" w:hAnsi="Calibri" w:cs="Calibri"/>
        </w:rPr>
        <w:t>In addition to Cuban cuisine, a range of international options is available, including Italian, Mexican, Spanish, Indian, Chinese, and Japanese. There are also restaurants that serve more casual fare such as pizza, sandwiches, and hamburgers.</w:t>
      </w:r>
    </w:p>
    <w:p w14:paraId="021B46DF" w14:textId="77777777" w:rsidR="00AF2640" w:rsidRPr="003B79C6" w:rsidRDefault="61F068C1" w:rsidP="00AF2640">
      <w:pPr>
        <w:rPr>
          <w:rFonts w:ascii="Calibri" w:hAnsi="Calibri" w:cs="Calibri"/>
        </w:rPr>
      </w:pPr>
      <w:r w:rsidRPr="003B79C6">
        <w:rPr>
          <w:rFonts w:ascii="Calibri" w:eastAsia="Calibri" w:hAnsi="Calibri" w:cs="Calibri"/>
        </w:rPr>
        <w:t>Restaurant reservations are strongly recommended and should be strictly observed.</w:t>
      </w:r>
    </w:p>
    <w:p w14:paraId="0525539C" w14:textId="77777777" w:rsidR="00544B7B" w:rsidRPr="003B79C6" w:rsidRDefault="61F068C1" w:rsidP="00544B7B">
      <w:pPr>
        <w:rPr>
          <w:rFonts w:ascii="Calibri" w:hAnsi="Calibri" w:cs="Calibri"/>
        </w:rPr>
      </w:pPr>
      <w:r w:rsidRPr="003B79C6">
        <w:rPr>
          <w:rFonts w:ascii="Calibri" w:eastAsia="Calibri" w:hAnsi="Calibri" w:cs="Calibri"/>
        </w:rPr>
        <w:t>There are no international fast-food chains such as McDonald's, KFC, Pizza Hut, Dunkin’ Donuts, Subway, or Starbucks operating in Cuba.</w:t>
      </w:r>
    </w:p>
    <w:p w14:paraId="67CA326D" w14:textId="77777777" w:rsidR="00544B7B" w:rsidRPr="003B79C6" w:rsidRDefault="00544B7B" w:rsidP="00544B7B">
      <w:pPr>
        <w:spacing w:after="0"/>
        <w:rPr>
          <w:rFonts w:ascii="Calibri" w:eastAsia="Calibri" w:hAnsi="Calibri" w:cs="Calibri"/>
          <w:b/>
          <w:bCs/>
        </w:rPr>
      </w:pPr>
    </w:p>
    <w:p w14:paraId="265974FA" w14:textId="5357BBBD" w:rsidR="00F81295" w:rsidRPr="003B79C6" w:rsidRDefault="61F068C1" w:rsidP="00544B7B">
      <w:pPr>
        <w:pStyle w:val="Heading2"/>
        <w:rPr>
          <w:rFonts w:ascii="Calibri" w:hAnsi="Calibri" w:cs="Calibri"/>
          <w:b/>
          <w:bCs/>
        </w:rPr>
      </w:pPr>
      <w:bookmarkStart w:id="21" w:name="_Toc207194804"/>
      <w:r w:rsidRPr="003B79C6">
        <w:rPr>
          <w:rFonts w:ascii="Calibri" w:eastAsia="Calibri" w:hAnsi="Calibri" w:cs="Calibri"/>
          <w:b/>
          <w:bCs/>
        </w:rPr>
        <w:t>1.1</w:t>
      </w:r>
      <w:r w:rsidR="005E65FA" w:rsidRPr="003B79C6">
        <w:rPr>
          <w:rFonts w:ascii="Calibri" w:eastAsia="Calibri" w:hAnsi="Calibri" w:cs="Calibri"/>
          <w:b/>
          <w:bCs/>
        </w:rPr>
        <w:t>3</w:t>
      </w:r>
      <w:r w:rsidRPr="003B79C6">
        <w:rPr>
          <w:rFonts w:ascii="Calibri" w:eastAsia="Calibri" w:hAnsi="Calibri" w:cs="Calibri"/>
          <w:b/>
          <w:bCs/>
        </w:rPr>
        <w:t xml:space="preserve"> Security</w:t>
      </w:r>
      <w:bookmarkEnd w:id="21"/>
    </w:p>
    <w:p w14:paraId="6EF733FB" w14:textId="5CB73A78" w:rsidR="00F81295" w:rsidRPr="003B79C6" w:rsidRDefault="61F068C1" w:rsidP="23A49966">
      <w:pPr>
        <w:rPr>
          <w:rFonts w:ascii="Calibri" w:hAnsi="Calibri" w:cs="Calibri"/>
        </w:rPr>
      </w:pPr>
      <w:r w:rsidRPr="003B79C6">
        <w:rPr>
          <w:rFonts w:ascii="Calibri" w:eastAsia="Calibri" w:hAnsi="Calibri" w:cs="Calibri"/>
        </w:rPr>
        <w:t xml:space="preserve">It is important to monitor the relevant sections of the latest  </w:t>
      </w:r>
      <w:hyperlink r:id="rId32">
        <w:r w:rsidRPr="003B79C6">
          <w:rPr>
            <w:rStyle w:val="Hyperlink"/>
            <w:rFonts w:ascii="Calibri" w:eastAsia="Calibri" w:hAnsi="Calibri" w:cs="Calibri"/>
            <w:color w:val="auto"/>
          </w:rPr>
          <w:t>Government of Canada travel advice and advisories for Cuba</w:t>
        </w:r>
      </w:hyperlink>
      <w:r w:rsidRPr="003B79C6">
        <w:rPr>
          <w:rFonts w:ascii="Calibri" w:eastAsia="Calibri" w:hAnsi="Calibri" w:cs="Calibri"/>
        </w:rPr>
        <w:t xml:space="preserve">, as this generally consistent with the advice to CBS posted to the mission. </w:t>
      </w:r>
    </w:p>
    <w:p w14:paraId="63264748" w14:textId="3AF972E1" w:rsidR="00F81295" w:rsidRPr="003B79C6" w:rsidRDefault="61F068C1" w:rsidP="23A49966">
      <w:pPr>
        <w:rPr>
          <w:rFonts w:ascii="Calibri" w:hAnsi="Calibri" w:cs="Calibri"/>
        </w:rPr>
      </w:pPr>
      <w:r w:rsidRPr="003B79C6">
        <w:rPr>
          <w:rFonts w:ascii="Calibri" w:eastAsia="Calibri" w:hAnsi="Calibri" w:cs="Calibri"/>
        </w:rPr>
        <w:t>Although Cuba is considered safer than other countries in Latin and Central America, personal security precautions and heightened awareness are very important. The mission has a Security and Movement Protocol which provides information on specific high-risk areas to avoid/ increase vigilance. The Readiness Program Manager will brief incoming staff and dependents on arrival and provides ongoing information on security issues affecting life and work at mission. CBS should exercise higher caution at Mission regarding personal safety.</w:t>
      </w:r>
      <w:r w:rsidRPr="003B79C6">
        <w:rPr>
          <w:rFonts w:ascii="Calibri" w:eastAsia="Corbel" w:hAnsi="Calibri" w:cs="Calibri"/>
        </w:rPr>
        <w:t xml:space="preserve">   </w:t>
      </w:r>
    </w:p>
    <w:p w14:paraId="3CCFEDBF" w14:textId="75E1B059" w:rsidR="00F81295" w:rsidRPr="003B79C6" w:rsidRDefault="61F068C1" w:rsidP="23A49966">
      <w:pPr>
        <w:rPr>
          <w:rFonts w:ascii="Calibri" w:hAnsi="Calibri" w:cs="Calibri"/>
        </w:rPr>
      </w:pPr>
      <w:r w:rsidRPr="003B79C6">
        <w:rPr>
          <w:rFonts w:ascii="Calibri" w:eastAsia="Calibri" w:hAnsi="Calibri" w:cs="Calibri"/>
        </w:rPr>
        <w:t>CBS should remain vigilant and aware of potential threats to personal safety, which have been reported and include pickpocketing, purse-snatching, assault, spiked food or drinks, car break-ins, and home intrusions. Street lighting in Cuba is often inadequate, even in urban areas, so it is important to avoid walking through dark alleyways or poorly lit streets. Whenever possible, avoid traveling alone, especially at night.</w:t>
      </w:r>
    </w:p>
    <w:p w14:paraId="4488AB43" w14:textId="77777777" w:rsidR="00EE32A4" w:rsidRPr="003B79C6" w:rsidRDefault="61F068C1" w:rsidP="00EE32A4">
      <w:pPr>
        <w:rPr>
          <w:rFonts w:ascii="Calibri" w:hAnsi="Calibri" w:cs="Calibri"/>
        </w:rPr>
      </w:pPr>
      <w:r w:rsidRPr="003B79C6">
        <w:rPr>
          <w:rFonts w:ascii="Calibri" w:eastAsia="Calibri" w:hAnsi="Calibri" w:cs="Calibri"/>
        </w:rPr>
        <w:t xml:space="preserve">Each SQ is equipped with the following security equipment:  </w:t>
      </w:r>
      <w:r w:rsidR="00F855F3" w:rsidRPr="003B79C6">
        <w:rPr>
          <w:rFonts w:ascii="Calibri" w:eastAsia="Calibri" w:hAnsi="Calibri" w:cs="Calibri"/>
        </w:rPr>
        <w:t xml:space="preserve">a fire blanket, </w:t>
      </w:r>
      <w:r w:rsidRPr="003B79C6">
        <w:rPr>
          <w:rFonts w:ascii="Calibri" w:eastAsia="Calibri" w:hAnsi="Calibri" w:cs="Calibri"/>
        </w:rPr>
        <w:t xml:space="preserve">carbon monoxide detectors in the kitchen (for SQs with gas stoves), </w:t>
      </w:r>
      <w:r w:rsidR="00F855F3" w:rsidRPr="003B79C6">
        <w:rPr>
          <w:rFonts w:ascii="Calibri" w:eastAsia="Calibri" w:hAnsi="Calibri" w:cs="Calibri"/>
        </w:rPr>
        <w:t xml:space="preserve">smoke detectors, </w:t>
      </w:r>
      <w:r w:rsidRPr="003B79C6">
        <w:rPr>
          <w:rFonts w:ascii="Calibri" w:eastAsia="Calibri" w:hAnsi="Calibri" w:cs="Calibri"/>
        </w:rPr>
        <w:t>fire extinguishers, an EcoFlow 4000-watt portable power station with accompany solar panel,  a rechargeable electric/ solar pedestal fan with LED lights, a generator, and 72H Go Bag for CBS and their dependents (if applicable) in case of an emergency or evacuation. It is recommended CBS supplement their go bags with personal items such as change of cloth</w:t>
      </w:r>
      <w:r w:rsidR="008D6717" w:rsidRPr="003B79C6">
        <w:rPr>
          <w:rFonts w:ascii="Calibri" w:eastAsia="Calibri" w:hAnsi="Calibri" w:cs="Calibri"/>
        </w:rPr>
        <w:t>e</w:t>
      </w:r>
      <w:r w:rsidRPr="003B79C6">
        <w:rPr>
          <w:rFonts w:ascii="Calibri" w:eastAsia="Calibri" w:hAnsi="Calibri" w:cs="Calibri"/>
        </w:rPr>
        <w:t xml:space="preserve">s, photocopies of passports, prescription medicine, prescription glasses, pet supplies, </w:t>
      </w:r>
      <w:r w:rsidR="00051365" w:rsidRPr="003B79C6">
        <w:rPr>
          <w:rFonts w:ascii="Calibri" w:eastAsia="Calibri" w:hAnsi="Calibri" w:cs="Calibri"/>
        </w:rPr>
        <w:t xml:space="preserve">cash </w:t>
      </w:r>
      <w:r w:rsidRPr="003B79C6">
        <w:rPr>
          <w:rFonts w:ascii="Calibri" w:eastAsia="Calibri" w:hAnsi="Calibri" w:cs="Calibri"/>
        </w:rPr>
        <w:t xml:space="preserve">etc. based on their individual situation.  </w:t>
      </w:r>
    </w:p>
    <w:p w14:paraId="73026DBF" w14:textId="77777777" w:rsidR="00EE32A4" w:rsidRPr="003B79C6" w:rsidRDefault="61F068C1" w:rsidP="00EE32A4">
      <w:pPr>
        <w:rPr>
          <w:rFonts w:ascii="Calibri" w:hAnsi="Calibri" w:cs="Calibri"/>
        </w:rPr>
      </w:pPr>
      <w:r w:rsidRPr="003B79C6">
        <w:rPr>
          <w:rFonts w:ascii="Calibri" w:eastAsia="Calibri" w:hAnsi="Calibri" w:cs="Calibri"/>
        </w:rPr>
        <w:t>Cuba faces chronic and severe shortages of ‎</w:t>
      </w:r>
      <w:r w:rsidR="0013783C" w:rsidRPr="003B79C6">
        <w:rPr>
          <w:rFonts w:ascii="Calibri" w:eastAsia="Calibri" w:hAnsi="Calibri" w:cs="Calibri"/>
        </w:rPr>
        <w:t>basic necessities</w:t>
      </w:r>
      <w:r w:rsidR="00C95273" w:rsidRPr="003B79C6">
        <w:rPr>
          <w:rFonts w:ascii="Calibri" w:eastAsia="Calibri" w:hAnsi="Calibri" w:cs="Calibri"/>
        </w:rPr>
        <w:t>,</w:t>
      </w:r>
      <w:r w:rsidRPr="003B79C6">
        <w:rPr>
          <w:rFonts w:ascii="Calibri" w:eastAsia="Calibri" w:hAnsi="Calibri" w:cs="Calibri"/>
        </w:rPr>
        <w:t xml:space="preserve"> and it is recommended that CBS keep a reserve supply of water, fuel, cash and non-perishable food, such as protein bars, for emergencies.  </w:t>
      </w:r>
    </w:p>
    <w:p w14:paraId="6E1F0BFF" w14:textId="3F39209D" w:rsidR="00F81295" w:rsidRPr="003B79C6" w:rsidRDefault="00F81295" w:rsidP="23A49966">
      <w:pPr>
        <w:spacing w:after="0"/>
        <w:rPr>
          <w:rFonts w:ascii="Calibri" w:hAnsi="Calibri" w:cs="Calibri"/>
        </w:rPr>
      </w:pPr>
    </w:p>
    <w:p w14:paraId="18C391CC" w14:textId="3BDBC1C5" w:rsidR="00F81295" w:rsidRPr="003B79C6" w:rsidRDefault="61F068C1" w:rsidP="00C95273">
      <w:pPr>
        <w:pStyle w:val="Heading2"/>
        <w:rPr>
          <w:rFonts w:ascii="Calibri" w:hAnsi="Calibri" w:cs="Calibri"/>
          <w:b/>
          <w:bCs/>
        </w:rPr>
      </w:pPr>
      <w:bookmarkStart w:id="22" w:name="_Toc207194805"/>
      <w:r w:rsidRPr="003B79C6">
        <w:rPr>
          <w:rFonts w:ascii="Calibri" w:eastAsia="Calibri" w:hAnsi="Calibri" w:cs="Calibri"/>
          <w:b/>
          <w:bCs/>
        </w:rPr>
        <w:t>1.1</w:t>
      </w:r>
      <w:r w:rsidR="005E65FA" w:rsidRPr="003B79C6">
        <w:rPr>
          <w:rFonts w:ascii="Calibri" w:eastAsia="Calibri" w:hAnsi="Calibri" w:cs="Calibri"/>
          <w:b/>
          <w:bCs/>
        </w:rPr>
        <w:t>4</w:t>
      </w:r>
      <w:r w:rsidRPr="003B79C6">
        <w:rPr>
          <w:rFonts w:ascii="Calibri" w:eastAsia="Calibri" w:hAnsi="Calibri" w:cs="Calibri"/>
          <w:b/>
          <w:bCs/>
        </w:rPr>
        <w:t xml:space="preserve"> Shopping</w:t>
      </w:r>
      <w:bookmarkEnd w:id="22"/>
    </w:p>
    <w:p w14:paraId="1DA71B6B" w14:textId="77777777" w:rsidR="00F6784B" w:rsidRPr="003B79C6" w:rsidRDefault="61F068C1" w:rsidP="00F6784B">
      <w:pPr>
        <w:rPr>
          <w:rFonts w:ascii="Calibri" w:hAnsi="Calibri" w:cs="Calibri"/>
        </w:rPr>
      </w:pPr>
      <w:r w:rsidRPr="003B79C6">
        <w:rPr>
          <w:rFonts w:ascii="Calibri" w:eastAsia="Calibri" w:hAnsi="Calibri" w:cs="Calibri"/>
        </w:rPr>
        <w:t>Cuba has both state-run and privately owned shops, with prices primarily listed in Cuban Pesos (CUP), and occasionally in U.S. dollars (USD).  Most transactions are cash-only, although a limited number of stores accept non-U.S. foreign credit cards.</w:t>
      </w:r>
    </w:p>
    <w:p w14:paraId="6C145A36" w14:textId="77777777" w:rsidR="00F6784B" w:rsidRPr="003B79C6" w:rsidRDefault="61F068C1" w:rsidP="00F6784B">
      <w:pPr>
        <w:rPr>
          <w:rFonts w:ascii="Calibri" w:hAnsi="Calibri" w:cs="Calibri"/>
        </w:rPr>
      </w:pPr>
      <w:r w:rsidRPr="003B79C6">
        <w:rPr>
          <w:rFonts w:ascii="Calibri" w:eastAsia="Calibri" w:hAnsi="Calibri" w:cs="Calibri"/>
        </w:rPr>
        <w:lastRenderedPageBreak/>
        <w:t xml:space="preserve">Prices are typically fixed, and bargaining is uncommon and often considered impolite in shops and restaurants. However, negotiating prices </w:t>
      </w:r>
      <w:r w:rsidR="0002179F" w:rsidRPr="003B79C6">
        <w:rPr>
          <w:rFonts w:ascii="Calibri" w:eastAsia="Calibri" w:hAnsi="Calibri" w:cs="Calibri"/>
        </w:rPr>
        <w:t>are</w:t>
      </w:r>
      <w:r w:rsidRPr="003B79C6">
        <w:rPr>
          <w:rFonts w:ascii="Calibri" w:eastAsia="Calibri" w:hAnsi="Calibri" w:cs="Calibri"/>
        </w:rPr>
        <w:t xml:space="preserve"> generally acceptable in informal settings, such as with taxi drivers who do not use meters, informal markets, and with street vendors.</w:t>
      </w:r>
    </w:p>
    <w:p w14:paraId="7D840848" w14:textId="77777777" w:rsidR="00F6784B" w:rsidRPr="003B79C6" w:rsidRDefault="00756FCD" w:rsidP="00F6784B">
      <w:pPr>
        <w:rPr>
          <w:rFonts w:ascii="Calibri" w:hAnsi="Calibri" w:cs="Calibri"/>
        </w:rPr>
      </w:pPr>
      <w:r w:rsidRPr="003B79C6">
        <w:rPr>
          <w:rFonts w:ascii="Calibri" w:eastAsia="Calibri" w:hAnsi="Calibri" w:cs="Calibri"/>
        </w:rPr>
        <w:t>Generally,</w:t>
      </w:r>
      <w:r w:rsidR="61F068C1" w:rsidRPr="003B79C6">
        <w:rPr>
          <w:rFonts w:ascii="Calibri" w:eastAsia="Calibri" w:hAnsi="Calibri" w:cs="Calibri"/>
        </w:rPr>
        <w:t xml:space="preserve"> stores and small businesses are open from 9:00 AM to 5:00 PM, Monday through Saturday, and from 9:00 AM to 12:00 PM on Sundays. However, these hours are approximate, and some privately owned shops stay open longer in the evenings.  Some stores, especially agromercados, are closed on Sundays or Mondays.</w:t>
      </w:r>
    </w:p>
    <w:p w14:paraId="3EB6FBFA" w14:textId="77777777" w:rsidR="00F6784B" w:rsidRPr="003B79C6" w:rsidRDefault="61F068C1" w:rsidP="00F6784B">
      <w:pPr>
        <w:rPr>
          <w:rFonts w:ascii="Calibri" w:hAnsi="Calibri" w:cs="Calibri"/>
        </w:rPr>
      </w:pPr>
      <w:r w:rsidRPr="003B79C6">
        <w:rPr>
          <w:rFonts w:ascii="Calibri" w:eastAsia="Calibri" w:hAnsi="Calibri" w:cs="Calibri"/>
        </w:rPr>
        <w:t xml:space="preserve">Goods, whether imported or locally produced, are generally more expensive than in Canada, </w:t>
      </w:r>
      <w:r w:rsidR="00756FCD" w:rsidRPr="003B79C6">
        <w:rPr>
          <w:rFonts w:ascii="Calibri" w:eastAsia="Calibri" w:hAnsi="Calibri" w:cs="Calibri"/>
        </w:rPr>
        <w:t>apart from</w:t>
      </w:r>
      <w:r w:rsidRPr="003B79C6">
        <w:rPr>
          <w:rFonts w:ascii="Calibri" w:eastAsia="Calibri" w:hAnsi="Calibri" w:cs="Calibri"/>
        </w:rPr>
        <w:t xml:space="preserve"> produce and other items sold at agromercados (farmers’ markets), where prices tend to be more affordable.</w:t>
      </w:r>
    </w:p>
    <w:p w14:paraId="7072EEA1" w14:textId="77777777" w:rsidR="009206E2" w:rsidRPr="003B79C6" w:rsidRDefault="61F068C1" w:rsidP="009206E2">
      <w:pPr>
        <w:rPr>
          <w:rFonts w:ascii="Calibri" w:hAnsi="Calibri" w:cs="Calibri"/>
        </w:rPr>
      </w:pPr>
      <w:r w:rsidRPr="003B79C6">
        <w:rPr>
          <w:rFonts w:ascii="Calibri" w:eastAsia="Calibri" w:hAnsi="Calibri" w:cs="Calibri"/>
        </w:rPr>
        <w:t>Shops and supermarkets in Havana are typically much smaller than Canadian convenience stores and offer a very limited inventory. There are no big-box retailer</w:t>
      </w:r>
      <w:r w:rsidR="00FB6E7A" w:rsidRPr="003B79C6">
        <w:rPr>
          <w:rFonts w:ascii="Calibri" w:eastAsia="Calibri" w:hAnsi="Calibri" w:cs="Calibri"/>
        </w:rPr>
        <w:t>s</w:t>
      </w:r>
      <w:r w:rsidRPr="003B79C6">
        <w:rPr>
          <w:rFonts w:ascii="Calibri" w:eastAsia="Calibri" w:hAnsi="Calibri" w:cs="Calibri"/>
        </w:rPr>
        <w:t xml:space="preserve"> and the few malls in Havana are mostly empty. Boutique shops, mostly located in hotels, carry a minimal selection of goods. Retail conditions are unstable, with stores frequently closing either permanently or temporarily for renovations with little or no notice.</w:t>
      </w:r>
    </w:p>
    <w:p w14:paraId="358D0545" w14:textId="04399426" w:rsidR="00F81295" w:rsidRPr="003B79C6" w:rsidRDefault="61F068C1" w:rsidP="009206E2">
      <w:pPr>
        <w:spacing w:before="40" w:after="0"/>
        <w:rPr>
          <w:rFonts w:ascii="Calibri" w:hAnsi="Calibri" w:cs="Calibri"/>
        </w:rPr>
      </w:pPr>
      <w:r w:rsidRPr="003B79C6">
        <w:rPr>
          <w:rFonts w:ascii="Calibri" w:eastAsia="Calibri" w:hAnsi="Calibri" w:cs="Calibri"/>
        </w:rPr>
        <w:t>Some privately owned supermarkets and restaurants in Havana use social media such as Instagram, Facebook or WhatsApp groups to highlight items currently in stock.</w:t>
      </w:r>
    </w:p>
    <w:p w14:paraId="36E8578A" w14:textId="77777777" w:rsidR="002C033E" w:rsidRPr="003B79C6" w:rsidRDefault="61F068C1" w:rsidP="002C033E">
      <w:pPr>
        <w:rPr>
          <w:rFonts w:ascii="Calibri" w:hAnsi="Calibri" w:cs="Calibri"/>
        </w:rPr>
      </w:pPr>
      <w:r w:rsidRPr="003B79C6">
        <w:rPr>
          <w:rFonts w:ascii="Calibri" w:eastAsia="Calibri" w:hAnsi="Calibri" w:cs="Calibri"/>
        </w:rPr>
        <w:t>Power and fuel shortages further disrupt supply chains, leading to frequent stockouts and empty shelves, refrigerators, and freezers. Hoarding is common, and staples such as eggs, milk, flour, oil, and rice may be unavailable for weeks or even months. Power outages often force stores to close or operate manually, with some relying on generators, providing it is functional and has fuel.</w:t>
      </w:r>
    </w:p>
    <w:p w14:paraId="4E3A8F0B" w14:textId="77777777" w:rsidR="00B10E12" w:rsidRPr="003B79C6" w:rsidRDefault="61F068C1" w:rsidP="00B10E12">
      <w:pPr>
        <w:rPr>
          <w:rFonts w:ascii="Calibri" w:hAnsi="Calibri" w:cs="Calibri"/>
        </w:rPr>
      </w:pPr>
      <w:r w:rsidRPr="003B79C6">
        <w:rPr>
          <w:rFonts w:ascii="Calibri" w:eastAsia="Calibri" w:hAnsi="Calibri" w:cs="Calibri"/>
        </w:rPr>
        <w:t xml:space="preserve">Many CBS make “shopping trips” </w:t>
      </w:r>
      <w:r w:rsidR="00756FCD" w:rsidRPr="003B79C6">
        <w:rPr>
          <w:rFonts w:ascii="Calibri" w:eastAsia="Calibri" w:hAnsi="Calibri" w:cs="Calibri"/>
        </w:rPr>
        <w:t>aboard, especially</w:t>
      </w:r>
      <w:r w:rsidRPr="003B79C6">
        <w:rPr>
          <w:rFonts w:ascii="Calibri" w:eastAsia="Calibri" w:hAnsi="Calibri" w:cs="Calibri"/>
        </w:rPr>
        <w:t xml:space="preserve"> to the U.S. or Mexico to buy groceries, especially meats and cheeses; electronics, over the counter medications, clothing, and other supplies which are not readily available locally.</w:t>
      </w:r>
    </w:p>
    <w:p w14:paraId="5C3EB50C" w14:textId="378E7C21" w:rsidR="00F81295" w:rsidRPr="003B79C6" w:rsidRDefault="61F068C1" w:rsidP="00B10E12">
      <w:pPr>
        <w:pStyle w:val="Heading3"/>
        <w:rPr>
          <w:rFonts w:ascii="Calibri" w:hAnsi="Calibri" w:cs="Calibri"/>
          <w:b/>
          <w:bCs/>
        </w:rPr>
      </w:pPr>
      <w:bookmarkStart w:id="23" w:name="_Toc207194806"/>
      <w:r w:rsidRPr="003B79C6">
        <w:rPr>
          <w:rFonts w:ascii="Calibri" w:eastAsia="Calibri" w:hAnsi="Calibri" w:cs="Calibri"/>
          <w:b/>
          <w:bCs/>
        </w:rPr>
        <w:t>1.1</w:t>
      </w:r>
      <w:r w:rsidR="005E65FA" w:rsidRPr="003B79C6">
        <w:rPr>
          <w:rFonts w:ascii="Calibri" w:eastAsia="Calibri" w:hAnsi="Calibri" w:cs="Calibri"/>
          <w:b/>
          <w:bCs/>
        </w:rPr>
        <w:t>4</w:t>
      </w:r>
      <w:r w:rsidRPr="003B79C6">
        <w:rPr>
          <w:rFonts w:ascii="Calibri" w:eastAsia="Calibri" w:hAnsi="Calibri" w:cs="Calibri"/>
          <w:b/>
          <w:bCs/>
        </w:rPr>
        <w:t>.1 Clothing</w:t>
      </w:r>
      <w:bookmarkEnd w:id="23"/>
      <w:r w:rsidRPr="003B79C6">
        <w:rPr>
          <w:rFonts w:ascii="Calibri" w:eastAsia="Calibri" w:hAnsi="Calibri" w:cs="Calibri"/>
          <w:b/>
          <w:bCs/>
        </w:rPr>
        <w:t xml:space="preserve"> </w:t>
      </w:r>
    </w:p>
    <w:p w14:paraId="04927B2F" w14:textId="77777777" w:rsidR="00C9584A" w:rsidRPr="003B79C6" w:rsidRDefault="61F068C1" w:rsidP="00C9584A">
      <w:pPr>
        <w:rPr>
          <w:rFonts w:ascii="Calibri" w:hAnsi="Calibri" w:cs="Calibri"/>
        </w:rPr>
      </w:pPr>
      <w:r w:rsidRPr="003B79C6">
        <w:rPr>
          <w:rFonts w:ascii="Calibri" w:eastAsia="Calibri" w:hAnsi="Calibri" w:cs="Calibri"/>
        </w:rPr>
        <w:t>Lightweight, breathable clothing made from natural fabrics like cotton and linen is ideal for Cuba’s hot, humid climate. Summer attire is suitable year-round in Havana.  Daytime winter temperatures can dip to 15–20 °C, so pack long sleeves, pants and light sweaters or sweatshirts for cool evenings.  A lightweight coat is useful for trips to Mexico or Florida, and winter clothing is essential for returning to Canada during colder months.  Bring at least one pair of rubber boots for the rainy season, or ideally two pairs: one for home and one to keep at the office. These are especially useful during heavy rain and are difficult to find locally.</w:t>
      </w:r>
    </w:p>
    <w:p w14:paraId="431CF800" w14:textId="77777777" w:rsidR="00F139ED" w:rsidRPr="003B79C6" w:rsidRDefault="61F068C1" w:rsidP="00F139ED">
      <w:pPr>
        <w:rPr>
          <w:rFonts w:ascii="Calibri" w:hAnsi="Calibri" w:cs="Calibri"/>
        </w:rPr>
      </w:pPr>
      <w:r w:rsidRPr="003B79C6">
        <w:rPr>
          <w:rFonts w:ascii="Calibri" w:eastAsia="Calibri" w:hAnsi="Calibri" w:cs="Calibri"/>
        </w:rPr>
        <w:lastRenderedPageBreak/>
        <w:t>Local clothing and shoe options, mostly synthetic and are mostly limited to hotel shops, are generally poor in quality, sizing, and selection compared to Canada. Canadians often shop for summer wear in the southern U.S., especially since it’s only seasonally available in Canada.</w:t>
      </w:r>
    </w:p>
    <w:p w14:paraId="37E2BE1F" w14:textId="77777777" w:rsidR="00F139ED" w:rsidRPr="003B79C6" w:rsidRDefault="61F068C1" w:rsidP="00F139ED">
      <w:pPr>
        <w:rPr>
          <w:rFonts w:ascii="Calibri" w:hAnsi="Calibri" w:cs="Calibri"/>
        </w:rPr>
      </w:pPr>
      <w:r w:rsidRPr="003B79C6">
        <w:rPr>
          <w:rFonts w:ascii="Calibri" w:eastAsia="Calibri" w:hAnsi="Calibri" w:cs="Calibri"/>
          <w:b/>
          <w:bCs/>
        </w:rPr>
        <w:t xml:space="preserve">Custom Clothing </w:t>
      </w:r>
    </w:p>
    <w:p w14:paraId="2B916414" w14:textId="5FCDB855" w:rsidR="00F139ED" w:rsidRPr="003B79C6" w:rsidRDefault="61F068C1" w:rsidP="00F139ED">
      <w:pPr>
        <w:rPr>
          <w:rFonts w:ascii="Calibri" w:hAnsi="Calibri" w:cs="Calibri"/>
        </w:rPr>
      </w:pPr>
      <w:r w:rsidRPr="003B79C6">
        <w:rPr>
          <w:rFonts w:ascii="Calibri" w:eastAsia="Calibri" w:hAnsi="Calibri" w:cs="Calibri"/>
        </w:rPr>
        <w:t xml:space="preserve">A few dressmakers operate in Havana, but materials sourced locally are scarce and are often bought aboard during shopping trips instead. Women should bring fabric, patterns (or pattern books), and all necessary supplies like zippers, buttons, thread, and </w:t>
      </w:r>
      <w:r w:rsidR="006F7E32" w:rsidRPr="003B79C6">
        <w:rPr>
          <w:rFonts w:ascii="Calibri" w:eastAsia="Calibri" w:hAnsi="Calibri" w:cs="Calibri"/>
        </w:rPr>
        <w:t>notion</w:t>
      </w:r>
      <w:r w:rsidRPr="003B79C6">
        <w:rPr>
          <w:rFonts w:ascii="Calibri" w:eastAsia="Calibri" w:hAnsi="Calibri" w:cs="Calibri"/>
        </w:rPr>
        <w:t>s.</w:t>
      </w:r>
    </w:p>
    <w:p w14:paraId="2ADA39D8" w14:textId="77777777" w:rsidR="006F7E32" w:rsidRPr="003B79C6" w:rsidRDefault="61F068C1" w:rsidP="006F7E32">
      <w:pPr>
        <w:rPr>
          <w:rFonts w:ascii="Calibri" w:hAnsi="Calibri" w:cs="Calibri"/>
        </w:rPr>
      </w:pPr>
      <w:r w:rsidRPr="003B79C6">
        <w:rPr>
          <w:rFonts w:ascii="Calibri" w:eastAsia="Calibri" w:hAnsi="Calibri" w:cs="Calibri"/>
          <w:b/>
          <w:bCs/>
        </w:rPr>
        <w:t>Men</w:t>
      </w:r>
    </w:p>
    <w:p w14:paraId="77C5C9F0" w14:textId="77777777" w:rsidR="003676C3" w:rsidRPr="003B79C6" w:rsidRDefault="61F068C1" w:rsidP="003676C3">
      <w:pPr>
        <w:rPr>
          <w:rFonts w:ascii="Calibri" w:hAnsi="Calibri" w:cs="Calibri"/>
        </w:rPr>
      </w:pPr>
      <w:r w:rsidRPr="003B79C6">
        <w:rPr>
          <w:rFonts w:ascii="Calibri" w:eastAsia="Calibri" w:hAnsi="Calibri" w:cs="Calibri"/>
        </w:rPr>
        <w:t xml:space="preserve">Men's formal wear is rarely </w:t>
      </w:r>
      <w:r w:rsidR="00511203" w:rsidRPr="003B79C6">
        <w:rPr>
          <w:rFonts w:ascii="Calibri" w:eastAsia="Calibri" w:hAnsi="Calibri" w:cs="Calibri"/>
        </w:rPr>
        <w:t>needed;</w:t>
      </w:r>
      <w:r w:rsidRPr="003B79C6">
        <w:rPr>
          <w:rFonts w:ascii="Calibri" w:eastAsia="Calibri" w:hAnsi="Calibri" w:cs="Calibri"/>
        </w:rPr>
        <w:t xml:space="preserve"> however, it is strongly recommended that at least one dark suit (navy blue or black) be brought for use at certain diplomatic functions. Typical office attire includes slacks and a guayabera, which is a lightweight, short- or long-sleeved dress shirt, with the latter considered more formal after 6 p.m. These shirts are locally made or imported from brands like Givenchy and Dior. Sport shirts without ties are also acceptable.</w:t>
      </w:r>
    </w:p>
    <w:p w14:paraId="4AAC0431" w14:textId="5553BE2A" w:rsidR="00F81295" w:rsidRPr="003B79C6" w:rsidRDefault="61F068C1" w:rsidP="23A49966">
      <w:pPr>
        <w:rPr>
          <w:rFonts w:ascii="Calibri" w:hAnsi="Calibri" w:cs="Calibri"/>
        </w:rPr>
      </w:pPr>
      <w:r w:rsidRPr="003B79C6">
        <w:rPr>
          <w:rFonts w:ascii="Calibri" w:eastAsia="Calibri" w:hAnsi="Calibri" w:cs="Calibri"/>
          <w:b/>
          <w:bCs/>
        </w:rPr>
        <w:t xml:space="preserve">Women </w:t>
      </w:r>
    </w:p>
    <w:p w14:paraId="35FE5BB7" w14:textId="4A5886E2" w:rsidR="00F81295" w:rsidRPr="003B79C6" w:rsidRDefault="61F068C1" w:rsidP="23A49966">
      <w:pPr>
        <w:rPr>
          <w:rFonts w:ascii="Calibri" w:hAnsi="Calibri" w:cs="Calibri"/>
        </w:rPr>
      </w:pPr>
      <w:r w:rsidRPr="003B79C6">
        <w:rPr>
          <w:rFonts w:ascii="Calibri" w:eastAsia="Calibri" w:hAnsi="Calibri" w:cs="Calibri"/>
        </w:rPr>
        <w:t>Office wear balances hot weather and cold air conditioning. High heels are impractical outdoors. Evening events call for skirts, dress slacks, or ¾-length dresses. Cocktail and long dresses are worn occasionally, often in dark shades and fabrics ranging from simple cottons and jerseys to more formal fabrics such as silks. Cotton jackets, sleeveless tops, flats, and heeled sandals are common. Pantyhose are rarely worn, even in winter.</w:t>
      </w:r>
    </w:p>
    <w:p w14:paraId="31665E1A" w14:textId="08A08D1F" w:rsidR="00F81295" w:rsidRPr="003B79C6" w:rsidRDefault="61F068C1" w:rsidP="23A49966">
      <w:pPr>
        <w:rPr>
          <w:rFonts w:ascii="Calibri" w:hAnsi="Calibri" w:cs="Calibri"/>
        </w:rPr>
      </w:pPr>
      <w:r w:rsidRPr="003B79C6">
        <w:rPr>
          <w:rFonts w:ascii="Calibri" w:eastAsia="Calibri" w:hAnsi="Calibri" w:cs="Calibri"/>
          <w:b/>
          <w:bCs/>
        </w:rPr>
        <w:t xml:space="preserve">Bathing </w:t>
      </w:r>
    </w:p>
    <w:p w14:paraId="01C9533A" w14:textId="08526E69" w:rsidR="00F81295" w:rsidRPr="003B79C6" w:rsidRDefault="61F068C1" w:rsidP="23A49966">
      <w:pPr>
        <w:rPr>
          <w:rFonts w:ascii="Calibri" w:hAnsi="Calibri" w:cs="Calibri"/>
        </w:rPr>
      </w:pPr>
      <w:r w:rsidRPr="003B79C6">
        <w:rPr>
          <w:rFonts w:ascii="Calibri" w:eastAsia="Calibri" w:hAnsi="Calibri" w:cs="Calibri"/>
        </w:rPr>
        <w:t>With year-round beach access, swimsuits wear out quickly. While available in Cuba, selection, sizes and quality are limited and expensive.  It is recommended that CBS bring several from Canada.</w:t>
      </w:r>
    </w:p>
    <w:p w14:paraId="00DB67FD" w14:textId="6B88C1D6" w:rsidR="00F81295" w:rsidRPr="003B79C6" w:rsidRDefault="61F068C1" w:rsidP="23A49966">
      <w:pPr>
        <w:rPr>
          <w:rFonts w:ascii="Calibri" w:hAnsi="Calibri" w:cs="Calibri"/>
        </w:rPr>
      </w:pPr>
      <w:r w:rsidRPr="003B79C6">
        <w:rPr>
          <w:rFonts w:ascii="Calibri" w:eastAsia="Calibri" w:hAnsi="Calibri" w:cs="Calibri"/>
          <w:b/>
          <w:bCs/>
        </w:rPr>
        <w:t>Dry Cleaning</w:t>
      </w:r>
    </w:p>
    <w:p w14:paraId="3EB5B5BB" w14:textId="6D1D78A6" w:rsidR="00DA35E1" w:rsidRPr="003B79C6" w:rsidRDefault="61F068C1" w:rsidP="00DA35E1">
      <w:pPr>
        <w:rPr>
          <w:rFonts w:ascii="Calibri" w:eastAsia="Calibri" w:hAnsi="Calibri" w:cs="Calibri"/>
        </w:rPr>
      </w:pPr>
      <w:r w:rsidRPr="003B79C6">
        <w:rPr>
          <w:rFonts w:ascii="Calibri" w:eastAsia="Calibri" w:hAnsi="Calibri" w:cs="Calibri"/>
        </w:rPr>
        <w:t>Dry cleaning is not readily available.  Some hotels offer the service, but only to registered guests.</w:t>
      </w:r>
    </w:p>
    <w:p w14:paraId="6A207FAC" w14:textId="77777777" w:rsidR="003C767E" w:rsidRPr="003B79C6" w:rsidRDefault="003C767E" w:rsidP="00DA35E1">
      <w:pPr>
        <w:rPr>
          <w:rFonts w:ascii="Calibri" w:eastAsia="Calibri" w:hAnsi="Calibri" w:cs="Calibri"/>
        </w:rPr>
      </w:pPr>
    </w:p>
    <w:p w14:paraId="36EC9109" w14:textId="77777777" w:rsidR="00DA35E1" w:rsidRPr="003B79C6" w:rsidRDefault="61F068C1" w:rsidP="00DA35E1">
      <w:pPr>
        <w:pStyle w:val="Heading3"/>
        <w:rPr>
          <w:rFonts w:ascii="Calibri" w:hAnsi="Calibri" w:cs="Calibri"/>
          <w:b/>
          <w:bCs/>
        </w:rPr>
      </w:pPr>
      <w:bookmarkStart w:id="24" w:name="_Toc207194807"/>
      <w:r w:rsidRPr="003B79C6">
        <w:rPr>
          <w:rFonts w:ascii="Calibri" w:eastAsia="Calibri" w:hAnsi="Calibri" w:cs="Calibri"/>
          <w:b/>
          <w:bCs/>
        </w:rPr>
        <w:t>1.1</w:t>
      </w:r>
      <w:r w:rsidR="005E65FA" w:rsidRPr="003B79C6">
        <w:rPr>
          <w:rFonts w:ascii="Calibri" w:eastAsia="Calibri" w:hAnsi="Calibri" w:cs="Calibri"/>
          <w:b/>
          <w:bCs/>
        </w:rPr>
        <w:t>4</w:t>
      </w:r>
      <w:r w:rsidRPr="003B79C6">
        <w:rPr>
          <w:rFonts w:ascii="Calibri" w:eastAsia="Calibri" w:hAnsi="Calibri" w:cs="Calibri"/>
          <w:b/>
          <w:bCs/>
        </w:rPr>
        <w:t>.2 Food</w:t>
      </w:r>
      <w:bookmarkEnd w:id="24"/>
    </w:p>
    <w:p w14:paraId="5986C8BE" w14:textId="77777777" w:rsidR="003C767E" w:rsidRPr="003B79C6" w:rsidRDefault="61F068C1" w:rsidP="003C767E">
      <w:pPr>
        <w:rPr>
          <w:rFonts w:ascii="Calibri" w:hAnsi="Calibri" w:cs="Calibri"/>
        </w:rPr>
      </w:pPr>
      <w:r w:rsidRPr="003B79C6">
        <w:rPr>
          <w:rFonts w:ascii="Calibri" w:eastAsia="Calibri" w:hAnsi="Calibri" w:cs="Calibri"/>
        </w:rPr>
        <w:t xml:space="preserve">Caveat: Food shortages remain a common challenge in Cuba, influenced by ongoing economic conditions, weather events, and the lingering effects of the COVID-19 pandemic. Although there </w:t>
      </w:r>
      <w:r w:rsidRPr="003B79C6">
        <w:rPr>
          <w:rFonts w:ascii="Calibri" w:eastAsia="Calibri" w:hAnsi="Calibri" w:cs="Calibri"/>
        </w:rPr>
        <w:lastRenderedPageBreak/>
        <w:t xml:space="preserve">has been a recent increase in the variety of food items available, the situation remains fluid and unpredictable. There is no guarantee that any specific product will be in stock at any given time. </w:t>
      </w:r>
      <w:r w:rsidR="00E77461" w:rsidRPr="003B79C6">
        <w:rPr>
          <w:rFonts w:ascii="Calibri" w:eastAsia="Calibri" w:hAnsi="Calibri" w:cs="Calibri"/>
        </w:rPr>
        <w:t xml:space="preserve">Cubans will tell you that you should always </w:t>
      </w:r>
      <w:r w:rsidR="002936A2" w:rsidRPr="003B79C6">
        <w:rPr>
          <w:rFonts w:ascii="Calibri" w:eastAsia="Calibri" w:hAnsi="Calibri" w:cs="Calibri"/>
        </w:rPr>
        <w:t>carry a “jaba” a reusable shopping bag with you</w:t>
      </w:r>
      <w:r w:rsidR="00E77461" w:rsidRPr="003B79C6">
        <w:rPr>
          <w:rFonts w:ascii="Calibri" w:eastAsia="Calibri" w:hAnsi="Calibri" w:cs="Calibri"/>
        </w:rPr>
        <w:t xml:space="preserve">, because you never know when you’ll come across an item you’ve been searching for weeks to find.  </w:t>
      </w:r>
      <w:r w:rsidRPr="003B79C6">
        <w:rPr>
          <w:rFonts w:ascii="Calibri" w:eastAsia="Calibri" w:hAnsi="Calibri" w:cs="Calibri"/>
        </w:rPr>
        <w:t>Store shelves, refrigerators, and freezers are often empty, and hoarding can further exacerbate shortages.</w:t>
      </w:r>
    </w:p>
    <w:p w14:paraId="6E63AD4F" w14:textId="77777777" w:rsidR="003C767E" w:rsidRPr="003B79C6" w:rsidRDefault="61F068C1" w:rsidP="003C767E">
      <w:pPr>
        <w:rPr>
          <w:rFonts w:ascii="Calibri" w:hAnsi="Calibri" w:cs="Calibri"/>
        </w:rPr>
      </w:pPr>
      <w:r w:rsidRPr="003B79C6">
        <w:rPr>
          <w:rFonts w:ascii="Calibri" w:eastAsia="Calibri" w:hAnsi="Calibri" w:cs="Calibri"/>
        </w:rPr>
        <w:t>It is strongly recommended that CBS bring enough basic food and hygiene products to last their entire posting. Restocking is possible through frequent visitors or trips off the island, which offer the best opportunities to replenish supplies.</w:t>
      </w:r>
    </w:p>
    <w:p w14:paraId="14C33E37" w14:textId="77777777" w:rsidR="003C767E" w:rsidRPr="003B79C6" w:rsidRDefault="61F068C1" w:rsidP="003C767E">
      <w:pPr>
        <w:rPr>
          <w:rFonts w:ascii="Calibri" w:hAnsi="Calibri" w:cs="Calibri"/>
        </w:rPr>
      </w:pPr>
      <w:r w:rsidRPr="003B79C6">
        <w:rPr>
          <w:rFonts w:ascii="Calibri" w:eastAsia="Calibri" w:hAnsi="Calibri" w:cs="Calibri"/>
        </w:rPr>
        <w:t>Exercise caution when purchasing food locally, as product quality can be inconsistent. Many products are near or past their best-before dates. Staples such as rice and flour may be infested, and frozen foods may have thawed and been refrozen due to power outages, especially in stores without backup generators. For frozen items, look for signs like deformed packaging or pooled blood or liquids at the bottom of freezers. For packaged goods, inspect for holes, chew marks, or damaged packaging that may indicate infestation.</w:t>
      </w:r>
    </w:p>
    <w:p w14:paraId="6837F248" w14:textId="77777777" w:rsidR="003C767E" w:rsidRPr="003B79C6" w:rsidRDefault="61F068C1" w:rsidP="003C767E">
      <w:pPr>
        <w:rPr>
          <w:rFonts w:ascii="Calibri" w:hAnsi="Calibri" w:cs="Calibri"/>
        </w:rPr>
      </w:pPr>
      <w:r w:rsidRPr="003B79C6">
        <w:rPr>
          <w:rFonts w:ascii="Calibri" w:eastAsia="Calibri" w:hAnsi="Calibri" w:cs="Calibri"/>
        </w:rPr>
        <w:t>Cuba operates a ration system for its citizens, but due to ongoing economic hardship, rations are limited and often insufficient.</w:t>
      </w:r>
    </w:p>
    <w:p w14:paraId="64235AC3" w14:textId="22920F5F" w:rsidR="003C767E" w:rsidRPr="003B79C6" w:rsidRDefault="61F068C1" w:rsidP="003C767E">
      <w:pPr>
        <w:rPr>
          <w:rFonts w:ascii="Calibri" w:hAnsi="Calibri" w:cs="Calibri"/>
        </w:rPr>
      </w:pPr>
      <w:r w:rsidRPr="003B79C6">
        <w:rPr>
          <w:rFonts w:ascii="Calibri" w:eastAsia="Calibri" w:hAnsi="Calibri" w:cs="Calibri"/>
        </w:rPr>
        <w:t>Grocery stores typically offer limited variety, are poorly stocked, and may have long lines</w:t>
      </w:r>
      <w:r w:rsidR="00890E51" w:rsidRPr="003B79C6">
        <w:rPr>
          <w:rFonts w:ascii="Calibri" w:eastAsia="Calibri" w:hAnsi="Calibri" w:cs="Calibri"/>
        </w:rPr>
        <w:t xml:space="preserve">, </w:t>
      </w:r>
      <w:r w:rsidRPr="003B79C6">
        <w:rPr>
          <w:rFonts w:ascii="Calibri" w:eastAsia="Calibri" w:hAnsi="Calibri" w:cs="Calibri"/>
        </w:rPr>
        <w:t xml:space="preserve">though these are becoming less frequent. Popular items sell out quickly, and supply is highly unpredictable. Most local shops accept Cuban Pesos (CUP) but have limited selection. State-run “Dollar Stores” offer better stock but require payment in USD or non-U.S. foreign credit cards. Farmers markets, known as agromercados, sell </w:t>
      </w:r>
      <w:r w:rsidR="000D0873" w:rsidRPr="003B79C6">
        <w:rPr>
          <w:rFonts w:ascii="Calibri" w:eastAsia="Calibri" w:hAnsi="Calibri" w:cs="Calibri"/>
        </w:rPr>
        <w:t xml:space="preserve">fresh </w:t>
      </w:r>
      <w:r w:rsidRPr="003B79C6">
        <w:rPr>
          <w:rFonts w:ascii="Calibri" w:eastAsia="Calibri" w:hAnsi="Calibri" w:cs="Calibri"/>
        </w:rPr>
        <w:t>fruits, vegetables, and meat in CUP.</w:t>
      </w:r>
    </w:p>
    <w:p w14:paraId="1354CEB2" w14:textId="77777777" w:rsidR="003C767E" w:rsidRPr="003B79C6" w:rsidRDefault="61F068C1" w:rsidP="003C767E">
      <w:pPr>
        <w:rPr>
          <w:rFonts w:ascii="Calibri" w:hAnsi="Calibri" w:cs="Calibri"/>
        </w:rPr>
      </w:pPr>
      <w:r w:rsidRPr="003B79C6">
        <w:rPr>
          <w:rFonts w:ascii="Calibri" w:eastAsia="Calibri" w:hAnsi="Calibri" w:cs="Calibri"/>
        </w:rPr>
        <w:t xml:space="preserve">The availability of brand-name products in Cuba is highly variable, and it is often difficult to find the same item more than once. Many familiar brands commonly found in Canada are simply not available locally. However, Vima food products, imported from Spain, are among the more consistently available brands in local stores.  At the time of writing this report, Vima is also one of </w:t>
      </w:r>
      <w:r w:rsidR="00031049" w:rsidRPr="003B79C6">
        <w:rPr>
          <w:rFonts w:ascii="Calibri" w:eastAsia="Calibri" w:hAnsi="Calibri" w:cs="Calibri"/>
        </w:rPr>
        <w:t xml:space="preserve">the companies </w:t>
      </w:r>
      <w:r w:rsidRPr="003B79C6">
        <w:rPr>
          <w:rFonts w:ascii="Calibri" w:eastAsia="Calibri" w:hAnsi="Calibri" w:cs="Calibri"/>
        </w:rPr>
        <w:t>used by the mission for Duty Free orders.</w:t>
      </w:r>
    </w:p>
    <w:p w14:paraId="76AD18FA" w14:textId="071BE5E6" w:rsidR="003C767E" w:rsidRPr="003B79C6" w:rsidRDefault="61F068C1" w:rsidP="003C767E">
      <w:pPr>
        <w:rPr>
          <w:rFonts w:ascii="Calibri" w:hAnsi="Calibri" w:cs="Calibri"/>
        </w:rPr>
      </w:pPr>
      <w:r w:rsidRPr="003B79C6">
        <w:rPr>
          <w:rFonts w:ascii="Calibri" w:eastAsia="Calibri" w:hAnsi="Calibri" w:cs="Calibri"/>
        </w:rPr>
        <w:t>Located near the PALCO supermarket, the Diplomatic Store opened in 2020 to serve accredited foreign diplomats. It offers a 15% discount on select</w:t>
      </w:r>
      <w:r w:rsidR="00F758D9" w:rsidRPr="003B79C6">
        <w:rPr>
          <w:rFonts w:ascii="Calibri" w:eastAsia="Calibri" w:hAnsi="Calibri" w:cs="Calibri"/>
        </w:rPr>
        <w:t>ed</w:t>
      </w:r>
      <w:r w:rsidRPr="003B79C6">
        <w:rPr>
          <w:rFonts w:ascii="Calibri" w:eastAsia="Calibri" w:hAnsi="Calibri" w:cs="Calibri"/>
        </w:rPr>
        <w:t xml:space="preserve"> items. Customers must present their Diplomatic ID at checkout, and payment is accepted only via non-U.S. foreign credit cards. During the time of writing this report, the store is closed for </w:t>
      </w:r>
      <w:r w:rsidR="00C15A8B" w:rsidRPr="003B79C6">
        <w:rPr>
          <w:rFonts w:ascii="Calibri" w:eastAsia="Calibri" w:hAnsi="Calibri" w:cs="Calibri"/>
        </w:rPr>
        <w:t>renovations,</w:t>
      </w:r>
      <w:r w:rsidR="00245B84" w:rsidRPr="003B79C6">
        <w:rPr>
          <w:rFonts w:ascii="Calibri" w:eastAsia="Calibri" w:hAnsi="Calibri" w:cs="Calibri"/>
        </w:rPr>
        <w:t xml:space="preserve"> and it is unclear if or when the store may reopen</w:t>
      </w:r>
      <w:r w:rsidRPr="003B79C6">
        <w:rPr>
          <w:rFonts w:ascii="Calibri" w:eastAsia="Calibri" w:hAnsi="Calibri" w:cs="Calibri"/>
        </w:rPr>
        <w:t xml:space="preserve">.  </w:t>
      </w:r>
    </w:p>
    <w:p w14:paraId="64263321" w14:textId="08668197" w:rsidR="003C767E" w:rsidRPr="003B79C6" w:rsidRDefault="61F068C1" w:rsidP="003C767E">
      <w:pPr>
        <w:rPr>
          <w:rFonts w:ascii="Calibri" w:hAnsi="Calibri" w:cs="Calibri"/>
        </w:rPr>
      </w:pPr>
      <w:r w:rsidRPr="003B79C6">
        <w:rPr>
          <w:rFonts w:ascii="Calibri" w:eastAsia="Calibri" w:hAnsi="Calibri" w:cs="Calibri"/>
        </w:rPr>
        <w:t xml:space="preserve">There are a growing number of </w:t>
      </w:r>
      <w:r w:rsidR="00511203" w:rsidRPr="003B79C6">
        <w:rPr>
          <w:rFonts w:ascii="Calibri" w:eastAsia="Calibri" w:hAnsi="Calibri" w:cs="Calibri"/>
        </w:rPr>
        <w:t>duty-free</w:t>
      </w:r>
      <w:r w:rsidRPr="003B79C6">
        <w:rPr>
          <w:rFonts w:ascii="Calibri" w:eastAsia="Calibri" w:hAnsi="Calibri" w:cs="Calibri"/>
        </w:rPr>
        <w:t xml:space="preserve"> importers who offer bulk goods to diplomats with the use of importation license known as a “franquicias.” Prices vary widely, some are below market, </w:t>
      </w:r>
      <w:r w:rsidRPr="003B79C6">
        <w:rPr>
          <w:rFonts w:ascii="Calibri" w:eastAsia="Calibri" w:hAnsi="Calibri" w:cs="Calibri"/>
        </w:rPr>
        <w:lastRenderedPageBreak/>
        <w:t>while others are significantly higher due to transport and import fees. Monthly offers may include dairy, cereals, frozen vegetables, long-life milk, wine, and more. Availability is not guaranteed, and substitutions may occur without notice.  Additional information about Duty Free Orders can be found under the "Duty Free Orders" in section 2.</w:t>
      </w:r>
      <w:r w:rsidR="00104B39" w:rsidRPr="003B79C6">
        <w:rPr>
          <w:rFonts w:ascii="Calibri" w:eastAsia="Calibri" w:hAnsi="Calibri" w:cs="Calibri"/>
        </w:rPr>
        <w:t>2</w:t>
      </w:r>
      <w:r w:rsidRPr="003B79C6">
        <w:rPr>
          <w:rFonts w:ascii="Calibri" w:eastAsia="Calibri" w:hAnsi="Calibri" w:cs="Calibri"/>
        </w:rPr>
        <w:t xml:space="preserve">.  </w:t>
      </w:r>
    </w:p>
    <w:p w14:paraId="697DBEFD" w14:textId="77777777" w:rsidR="00F87F46" w:rsidRPr="003B79C6" w:rsidRDefault="61F068C1" w:rsidP="00F87F46">
      <w:pPr>
        <w:rPr>
          <w:rFonts w:ascii="Calibri" w:eastAsia="Calibri" w:hAnsi="Calibri" w:cs="Calibri"/>
        </w:rPr>
      </w:pPr>
      <w:r w:rsidRPr="003B79C6">
        <w:rPr>
          <w:rFonts w:ascii="Calibri" w:eastAsia="Calibri" w:hAnsi="Calibri" w:cs="Calibri"/>
        </w:rPr>
        <w:t>Due to Cuba’s humid climate, pests, and unreliable power grid, proper food storage is essential. It is recommended to bring vacuum sealers and bags, airtight containers</w:t>
      </w:r>
      <w:r w:rsidR="004B579D" w:rsidRPr="003B79C6">
        <w:rPr>
          <w:rFonts w:ascii="Calibri" w:eastAsia="Calibri" w:hAnsi="Calibri" w:cs="Calibri"/>
        </w:rPr>
        <w:t xml:space="preserve"> and jars</w:t>
      </w:r>
      <w:r w:rsidRPr="003B79C6">
        <w:rPr>
          <w:rFonts w:ascii="Calibri" w:eastAsia="Calibri" w:hAnsi="Calibri" w:cs="Calibri"/>
        </w:rPr>
        <w:t xml:space="preserve">, </w:t>
      </w:r>
      <w:r w:rsidR="004F3434" w:rsidRPr="003B79C6">
        <w:rPr>
          <w:rFonts w:ascii="Calibri" w:eastAsia="Calibri" w:hAnsi="Calibri" w:cs="Calibri"/>
        </w:rPr>
        <w:t xml:space="preserve">good </w:t>
      </w:r>
      <w:r w:rsidRPr="003B79C6">
        <w:rPr>
          <w:rFonts w:ascii="Calibri" w:eastAsia="Calibri" w:hAnsi="Calibri" w:cs="Calibri"/>
        </w:rPr>
        <w:t>quality freezer bags, and bag clips in your shipment. Food products for special diets, such as whole wheat products, diet/light versions, gluten-free, lactose-free, vegan, keto, or other specialty foods are not readily available. If these items are essential, it is strongly recommended CBS includ</w:t>
      </w:r>
      <w:r w:rsidR="00927502" w:rsidRPr="003B79C6">
        <w:rPr>
          <w:rFonts w:ascii="Calibri" w:eastAsia="Calibri" w:hAnsi="Calibri" w:cs="Calibri"/>
        </w:rPr>
        <w:t>e</w:t>
      </w:r>
      <w:r w:rsidRPr="003B79C6">
        <w:rPr>
          <w:rFonts w:ascii="Calibri" w:eastAsia="Calibri" w:hAnsi="Calibri" w:cs="Calibri"/>
        </w:rPr>
        <w:t xml:space="preserve"> them in their shipment.</w:t>
      </w:r>
    </w:p>
    <w:p w14:paraId="467C5E18" w14:textId="77777777" w:rsidR="00B6007D" w:rsidRPr="003B79C6" w:rsidRDefault="00B6007D" w:rsidP="00F87F46">
      <w:pPr>
        <w:rPr>
          <w:rFonts w:ascii="Calibri" w:hAnsi="Calibri" w:cs="Calibri"/>
        </w:rPr>
      </w:pPr>
    </w:p>
    <w:p w14:paraId="2C0C472B" w14:textId="77777777" w:rsidR="0007609D" w:rsidRPr="003B79C6" w:rsidRDefault="61F068C1" w:rsidP="0007609D">
      <w:pPr>
        <w:pStyle w:val="Heading4"/>
        <w:rPr>
          <w:rFonts w:ascii="Calibri" w:hAnsi="Calibri" w:cs="Calibri"/>
          <w:b/>
          <w:bCs/>
          <w:i w:val="0"/>
          <w:iCs w:val="0"/>
        </w:rPr>
      </w:pPr>
      <w:bookmarkStart w:id="25" w:name="_Toc207194808"/>
      <w:r w:rsidRPr="003B79C6">
        <w:rPr>
          <w:rFonts w:ascii="Calibri" w:eastAsia="Calibri" w:hAnsi="Calibri" w:cs="Calibri"/>
          <w:b/>
          <w:bCs/>
          <w:i w:val="0"/>
          <w:iCs w:val="0"/>
        </w:rPr>
        <w:t>1.1</w:t>
      </w:r>
      <w:r w:rsidR="005E65FA" w:rsidRPr="003B79C6">
        <w:rPr>
          <w:rFonts w:ascii="Calibri" w:eastAsia="Calibri" w:hAnsi="Calibri" w:cs="Calibri"/>
          <w:b/>
          <w:bCs/>
          <w:i w:val="0"/>
          <w:iCs w:val="0"/>
        </w:rPr>
        <w:t>4</w:t>
      </w:r>
      <w:r w:rsidRPr="003B79C6">
        <w:rPr>
          <w:rFonts w:ascii="Calibri" w:eastAsia="Calibri" w:hAnsi="Calibri" w:cs="Calibri"/>
          <w:b/>
          <w:bCs/>
          <w:i w:val="0"/>
          <w:iCs w:val="0"/>
        </w:rPr>
        <w:t>.2.1 Alcohol</w:t>
      </w:r>
      <w:bookmarkEnd w:id="25"/>
    </w:p>
    <w:p w14:paraId="01908596" w14:textId="7E4F4F4C" w:rsidR="00F81295" w:rsidRPr="003B79C6" w:rsidRDefault="61F068C1" w:rsidP="00F87F46">
      <w:pPr>
        <w:rPr>
          <w:rFonts w:ascii="Calibri" w:hAnsi="Calibri" w:cs="Calibri"/>
          <w:b/>
          <w:bCs/>
        </w:rPr>
      </w:pPr>
      <w:r w:rsidRPr="003B79C6">
        <w:rPr>
          <w:rFonts w:ascii="Calibri" w:hAnsi="Calibri" w:cs="Calibri"/>
          <w:b/>
          <w:bCs/>
        </w:rPr>
        <w:t>Beer</w:t>
      </w:r>
    </w:p>
    <w:p w14:paraId="57127B48" w14:textId="71121EA9" w:rsidR="00F81295" w:rsidRPr="003B79C6" w:rsidRDefault="61F068C1" w:rsidP="23A49966">
      <w:pPr>
        <w:rPr>
          <w:rFonts w:ascii="Calibri" w:hAnsi="Calibri" w:cs="Calibri"/>
        </w:rPr>
      </w:pPr>
      <w:r w:rsidRPr="003B79C6">
        <w:rPr>
          <w:rFonts w:ascii="Calibri" w:eastAsia="Calibri" w:hAnsi="Calibri" w:cs="Calibri"/>
        </w:rPr>
        <w:t xml:space="preserve">Cuban beer is almost always available and of good quality. Some local beer is being brewed in a joint venture with Canadian company Labatt. Imported beer from Holland, Germany and Mexico are usually available.  Over the past year, Canadian beers, such as Moosehead and Labatt Blue have been occasionally available.  Duty-free suppliers sometimes offer excellent rates on European brands. </w:t>
      </w:r>
    </w:p>
    <w:p w14:paraId="20AC5F8A" w14:textId="458DC276" w:rsidR="00F81295" w:rsidRPr="003B79C6" w:rsidRDefault="61F068C1" w:rsidP="23A49966">
      <w:pPr>
        <w:rPr>
          <w:rFonts w:ascii="Calibri" w:hAnsi="Calibri" w:cs="Calibri"/>
        </w:rPr>
      </w:pPr>
      <w:r w:rsidRPr="003B79C6">
        <w:rPr>
          <w:rFonts w:ascii="Calibri" w:eastAsia="Calibri" w:hAnsi="Calibri" w:cs="Calibri"/>
          <w:b/>
          <w:bCs/>
        </w:rPr>
        <w:t xml:space="preserve">Wine </w:t>
      </w:r>
    </w:p>
    <w:p w14:paraId="5B00D4D3" w14:textId="04A1F8AA" w:rsidR="00115828" w:rsidRPr="003B79C6" w:rsidRDefault="61F068C1" w:rsidP="00115828">
      <w:pPr>
        <w:rPr>
          <w:rFonts w:ascii="Calibri" w:hAnsi="Calibri" w:cs="Calibri"/>
        </w:rPr>
      </w:pPr>
      <w:r w:rsidRPr="003B79C6">
        <w:rPr>
          <w:rFonts w:ascii="Calibri" w:eastAsia="Calibri" w:hAnsi="Calibri" w:cs="Calibri"/>
        </w:rPr>
        <w:t xml:space="preserve">Cuba does not produce domestic wine, however there is </w:t>
      </w:r>
      <w:r w:rsidR="00511203" w:rsidRPr="003B79C6">
        <w:rPr>
          <w:rFonts w:ascii="Calibri" w:eastAsia="Calibri" w:hAnsi="Calibri" w:cs="Calibri"/>
        </w:rPr>
        <w:t>a decent</w:t>
      </w:r>
      <w:r w:rsidRPr="003B79C6">
        <w:rPr>
          <w:rFonts w:ascii="Calibri" w:eastAsia="Calibri" w:hAnsi="Calibri" w:cs="Calibri"/>
        </w:rPr>
        <w:t xml:space="preserve"> choice of wines from Spain, Chile and France are available locally at reasonable prices.  Duty free suppliers can provide a wide range of old and new world wines at a </w:t>
      </w:r>
      <w:r w:rsidR="00115828" w:rsidRPr="003B79C6">
        <w:rPr>
          <w:rFonts w:ascii="Calibri" w:eastAsia="Calibri" w:hAnsi="Calibri" w:cs="Calibri"/>
        </w:rPr>
        <w:t xml:space="preserve">wide range of prices.  </w:t>
      </w:r>
    </w:p>
    <w:p w14:paraId="4E8A429F" w14:textId="19BB67E7" w:rsidR="00F81295" w:rsidRPr="003B79C6" w:rsidRDefault="61F068C1" w:rsidP="23A49966">
      <w:pPr>
        <w:rPr>
          <w:rFonts w:ascii="Calibri" w:hAnsi="Calibri" w:cs="Calibri"/>
        </w:rPr>
      </w:pPr>
      <w:r w:rsidRPr="003B79C6">
        <w:rPr>
          <w:rFonts w:ascii="Calibri" w:eastAsia="Calibri" w:hAnsi="Calibri" w:cs="Calibri"/>
          <w:b/>
          <w:bCs/>
        </w:rPr>
        <w:t xml:space="preserve">Liquors and Liqueurs </w:t>
      </w:r>
    </w:p>
    <w:p w14:paraId="1E542A43" w14:textId="077D2344" w:rsidR="00F81295" w:rsidRPr="003B79C6" w:rsidRDefault="61F068C1" w:rsidP="23A49966">
      <w:pPr>
        <w:rPr>
          <w:rFonts w:ascii="Calibri" w:eastAsia="Calibri" w:hAnsi="Calibri" w:cs="Calibri"/>
        </w:rPr>
      </w:pPr>
      <w:r w:rsidRPr="003B79C6">
        <w:rPr>
          <w:rFonts w:ascii="Calibri" w:eastAsia="Calibri" w:hAnsi="Calibri" w:cs="Calibri"/>
        </w:rPr>
        <w:t>A good supply of both national and imported brands is available at reasonable prices.  Cuban rum is readily available.</w:t>
      </w:r>
    </w:p>
    <w:p w14:paraId="06E52382" w14:textId="77777777" w:rsidR="007D01E7" w:rsidRPr="003B79C6" w:rsidRDefault="007D01E7" w:rsidP="23A49966">
      <w:pPr>
        <w:rPr>
          <w:rFonts w:ascii="Calibri" w:hAnsi="Calibri" w:cs="Calibri"/>
        </w:rPr>
      </w:pPr>
    </w:p>
    <w:p w14:paraId="061D5349" w14:textId="749FB8E2" w:rsidR="00F81295" w:rsidRPr="003B79C6" w:rsidRDefault="61F068C1" w:rsidP="00511203">
      <w:pPr>
        <w:pStyle w:val="Heading4"/>
        <w:rPr>
          <w:rFonts w:ascii="Calibri" w:hAnsi="Calibri" w:cs="Calibri"/>
          <w:b/>
          <w:bCs/>
          <w:i w:val="0"/>
          <w:iCs w:val="0"/>
        </w:rPr>
      </w:pPr>
      <w:bookmarkStart w:id="26" w:name="_Toc207194809"/>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.2.2 Bread, Pastires and Baked Goods</w:t>
      </w:r>
      <w:bookmarkEnd w:id="26"/>
    </w:p>
    <w:p w14:paraId="77DC7F2B" w14:textId="77777777" w:rsidR="00161F08" w:rsidRPr="003B79C6" w:rsidRDefault="61F068C1" w:rsidP="00161F08">
      <w:pPr>
        <w:rPr>
          <w:rFonts w:ascii="Calibri" w:hAnsi="Calibri" w:cs="Calibri"/>
        </w:rPr>
      </w:pPr>
      <w:r w:rsidRPr="003B79C6">
        <w:rPr>
          <w:rFonts w:ascii="Calibri" w:eastAsia="Calibri" w:hAnsi="Calibri" w:cs="Calibri"/>
        </w:rPr>
        <w:t xml:space="preserve">Bread is typically sold at dedicated bread shops and in some supermarkets, while bakeries tend to offer a wider variety of baked goods and pastries. Many Canadians find the selection of Cuban bread limited, and it tends to go stale very quickly, often within 24 hours. Sliced, commercially produced bread, such as Wonder </w:t>
      </w:r>
      <w:r w:rsidR="00C2602A" w:rsidRPr="003B79C6">
        <w:rPr>
          <w:rFonts w:ascii="Calibri" w:eastAsia="Calibri" w:hAnsi="Calibri" w:cs="Calibri"/>
        </w:rPr>
        <w:t>Bread, is</w:t>
      </w:r>
      <w:r w:rsidRPr="003B79C6">
        <w:rPr>
          <w:rFonts w:ascii="Calibri" w:eastAsia="Calibri" w:hAnsi="Calibri" w:cs="Calibri"/>
        </w:rPr>
        <w:t xml:space="preserve"> not available in Cuba. When sliced </w:t>
      </w:r>
      <w:r w:rsidRPr="003B79C6">
        <w:rPr>
          <w:rFonts w:ascii="Calibri" w:eastAsia="Calibri" w:hAnsi="Calibri" w:cs="Calibri"/>
        </w:rPr>
        <w:lastRenderedPageBreak/>
        <w:t>bread is found, it resembles bakery-style or homemade loaves rather than mass-produced varieties. Croissants, especially plain, are difficult to find and are usually sold individually.</w:t>
      </w:r>
    </w:p>
    <w:p w14:paraId="501D0851" w14:textId="77777777" w:rsidR="00F04313" w:rsidRPr="003B79C6" w:rsidRDefault="61F068C1" w:rsidP="00F04313">
      <w:pPr>
        <w:rPr>
          <w:rFonts w:ascii="Calibri" w:hAnsi="Calibri" w:cs="Calibri"/>
        </w:rPr>
      </w:pPr>
      <w:r w:rsidRPr="003B79C6">
        <w:rPr>
          <w:rFonts w:ascii="Calibri" w:eastAsia="Calibri" w:hAnsi="Calibri" w:cs="Calibri"/>
        </w:rPr>
        <w:t>There is a growing number of establishments, including artisanal bakeries, that offer home delivery of bread orders placed via WhatsApp, usually for a nominal fee. Some CBS choose to make their own bread and bring a bread machine from Canada. However, yeast is not always available, bread machine yeast is not available locally, and the quality of Cuban flour can vary significantly. Frequent power outages may also interrupt baking cycles unless the machine is connected to a UPS (uninterruptible power supply).</w:t>
      </w:r>
    </w:p>
    <w:p w14:paraId="74B21080" w14:textId="77777777" w:rsidR="009F5907" w:rsidRPr="003B79C6" w:rsidRDefault="61F068C1" w:rsidP="009F5907">
      <w:pPr>
        <w:rPr>
          <w:rFonts w:ascii="Calibri" w:hAnsi="Calibri" w:cs="Calibri"/>
        </w:rPr>
      </w:pPr>
      <w:r w:rsidRPr="003B79C6">
        <w:rPr>
          <w:rFonts w:ascii="Calibri" w:eastAsia="Calibri" w:hAnsi="Calibri" w:cs="Calibri"/>
        </w:rPr>
        <w:t>A local confectioner, known as a "dulcero" regularly visits the Embassy and many SQs by bicycle, selling pastries and occasionally tamales (a savory dish made from corn dough, often filled with pork and steamed in corn husks). Additionally, a few newer bakeries have recently opened, offering a broader selection of baked goods, including cakes, muffins, and cookies.</w:t>
      </w:r>
    </w:p>
    <w:p w14:paraId="4291B2D3" w14:textId="77777777" w:rsidR="009A773B" w:rsidRPr="003B79C6" w:rsidRDefault="61F068C1" w:rsidP="009A773B">
      <w:pPr>
        <w:rPr>
          <w:rFonts w:ascii="Calibri" w:hAnsi="Calibri" w:cs="Calibri"/>
        </w:rPr>
      </w:pPr>
      <w:r w:rsidRPr="003B79C6">
        <w:rPr>
          <w:rFonts w:ascii="Calibri" w:eastAsia="Calibri" w:hAnsi="Calibri" w:cs="Calibri"/>
        </w:rPr>
        <w:t xml:space="preserve">While flour and sugar can sometimes be found in local supermarkets when in stock, home bakers are encouraged to bring essential ingredients with them </w:t>
      </w:r>
      <w:r w:rsidR="00C2602A" w:rsidRPr="003B79C6">
        <w:rPr>
          <w:rFonts w:ascii="Calibri" w:eastAsia="Calibri" w:hAnsi="Calibri" w:cs="Calibri"/>
        </w:rPr>
        <w:t>including specialty</w:t>
      </w:r>
      <w:r w:rsidRPr="003B79C6">
        <w:rPr>
          <w:rFonts w:ascii="Calibri" w:eastAsia="Calibri" w:hAnsi="Calibri" w:cs="Calibri"/>
        </w:rPr>
        <w:t xml:space="preserve"> flours, brown sugar, icing sugar, </w:t>
      </w:r>
      <w:r w:rsidR="00291691" w:rsidRPr="003B79C6">
        <w:rPr>
          <w:rFonts w:ascii="Calibri" w:eastAsia="Calibri" w:hAnsi="Calibri" w:cs="Calibri"/>
        </w:rPr>
        <w:t xml:space="preserve">sugar substitutes, </w:t>
      </w:r>
      <w:r w:rsidRPr="003B79C6">
        <w:rPr>
          <w:rFonts w:ascii="Calibri" w:eastAsia="Calibri" w:hAnsi="Calibri" w:cs="Calibri"/>
        </w:rPr>
        <w:t>chocolate chips, baking nuts, corn starch, cake sprinkles, yeast, spices, extracts, cake, muffin, brownie, dessert topping, pudding, and pie filling mixes.  Local options for baking soda and baking powder are often expired or near expiry and unsweetened cocoa is difficult to find locally.  Lard and shortening are not available in Cuba and are not recommended to be included in your shipment, but they can be easily purchased during shopping trips abroad.  Mixes for flan are often available locally, as is powdered gelatin, although not typically from the Jell-O</w:t>
      </w:r>
      <w:r w:rsidR="00C2602A" w:rsidRPr="003B79C6">
        <w:rPr>
          <w:rFonts w:ascii="Calibri" w:eastAsia="Calibri" w:hAnsi="Calibri" w:cs="Calibri"/>
        </w:rPr>
        <w:t>® brand</w:t>
      </w:r>
      <w:r w:rsidRPr="003B79C6">
        <w:rPr>
          <w:rFonts w:ascii="Calibri" w:eastAsia="Calibri" w:hAnsi="Calibri" w:cs="Calibri"/>
        </w:rPr>
        <w:t>.</w:t>
      </w:r>
    </w:p>
    <w:p w14:paraId="5C46DD24" w14:textId="6A862D21" w:rsidR="00F81295" w:rsidRPr="003B79C6" w:rsidRDefault="00F81295" w:rsidP="23A49966">
      <w:pPr>
        <w:spacing w:after="0"/>
        <w:rPr>
          <w:rFonts w:ascii="Calibri" w:hAnsi="Calibri" w:cs="Calibri"/>
        </w:rPr>
      </w:pPr>
    </w:p>
    <w:p w14:paraId="45A1B4D8" w14:textId="316741B5" w:rsidR="00F81295" w:rsidRPr="003B79C6" w:rsidRDefault="61F068C1" w:rsidP="00C2602A">
      <w:pPr>
        <w:pStyle w:val="Heading4"/>
        <w:rPr>
          <w:rFonts w:ascii="Calibri" w:hAnsi="Calibri" w:cs="Calibri"/>
          <w:b/>
          <w:bCs/>
          <w:i w:val="0"/>
          <w:iCs w:val="0"/>
        </w:rPr>
      </w:pPr>
      <w:bookmarkStart w:id="27" w:name="_Toc207194810"/>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.2.3 Canned and Packaged Products</w:t>
      </w:r>
      <w:bookmarkEnd w:id="27"/>
      <w:r w:rsidRPr="003B79C6">
        <w:rPr>
          <w:rFonts w:ascii="Calibri" w:eastAsia="Calibri" w:hAnsi="Calibri" w:cs="Calibri"/>
          <w:b/>
          <w:bCs/>
          <w:i w:val="0"/>
          <w:iCs w:val="0"/>
        </w:rPr>
        <w:t xml:space="preserve"> </w:t>
      </w:r>
    </w:p>
    <w:p w14:paraId="5A8A8549" w14:textId="1DC0D04B"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 xml:space="preserve">Cuba’s food industry is gradually expanding into food processing, with some locally made processed products are becoming available. However, </w:t>
      </w:r>
      <w:r w:rsidR="00A8425C" w:rsidRPr="003B79C6">
        <w:rPr>
          <w:rFonts w:ascii="Calibri" w:eastAsia="Calibri" w:hAnsi="Calibri" w:cs="Calibri"/>
        </w:rPr>
        <w:t>most</w:t>
      </w:r>
      <w:r w:rsidRPr="003B79C6">
        <w:rPr>
          <w:rFonts w:ascii="Calibri" w:eastAsia="Calibri" w:hAnsi="Calibri" w:cs="Calibri"/>
        </w:rPr>
        <w:t xml:space="preserve"> canned and packaged goods are still imported. Staples such as flour, </w:t>
      </w:r>
      <w:r w:rsidR="00BC5580" w:rsidRPr="003B79C6">
        <w:rPr>
          <w:rFonts w:ascii="Calibri" w:eastAsia="Calibri" w:hAnsi="Calibri" w:cs="Calibri"/>
        </w:rPr>
        <w:t xml:space="preserve">sugar, </w:t>
      </w:r>
      <w:r w:rsidRPr="003B79C6">
        <w:rPr>
          <w:rFonts w:ascii="Calibri" w:eastAsia="Calibri" w:hAnsi="Calibri" w:cs="Calibri"/>
        </w:rPr>
        <w:t>rice, and beans are generally available, though quality and variety are limited, and shortages are frequent.</w:t>
      </w:r>
    </w:p>
    <w:p w14:paraId="14FE386F" w14:textId="3603F165"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Pasta options are typically limited to macaroni and spaghetti, which are usually in good supply. Other varieties commonly found in Canada, such as lasagna noodles, penne, rotini, and specialty types like whole wheat or gluten-free pasta</w:t>
      </w:r>
      <w:r w:rsidR="00A8425C" w:rsidRPr="003B79C6">
        <w:rPr>
          <w:rFonts w:ascii="Calibri" w:eastAsia="Calibri" w:hAnsi="Calibri" w:cs="Calibri"/>
        </w:rPr>
        <w:t xml:space="preserve"> a</w:t>
      </w:r>
      <w:r w:rsidRPr="003B79C6">
        <w:rPr>
          <w:rFonts w:ascii="Calibri" w:eastAsia="Calibri" w:hAnsi="Calibri" w:cs="Calibri"/>
        </w:rPr>
        <w:t>re rarely available.</w:t>
      </w:r>
    </w:p>
    <w:p w14:paraId="46A1F242" w14:textId="77777777"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 xml:space="preserve">Canned goods are limited. Canned soups are not available, though a small selection of dried soup mixes may occasionally be found. Most canned items are restricted to tomatoes, a small selection of fruits and vegetables, and tuna packed in oil. Tuna packed in water is rarely </w:t>
      </w:r>
      <w:r w:rsidRPr="003B79C6">
        <w:rPr>
          <w:rFonts w:ascii="Calibri" w:eastAsia="Calibri" w:hAnsi="Calibri" w:cs="Calibri"/>
        </w:rPr>
        <w:lastRenderedPageBreak/>
        <w:t>available.  Canned beans such as kidney beans and chickpeas are available, but canned baked beans are not.</w:t>
      </w:r>
    </w:p>
    <w:p w14:paraId="6781353F" w14:textId="77777777"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Condiments are inconsistently stocked. Mayonnaise is commonly found, and salad dressings, especially ranch, are becoming more available. Ketchup and mustard appear occasionally, typically in small bottles. Heinz ketchup is sometimes available but usually comes in small, high-priced bottles. Relish is occasionally seen, and pickles are commonly available, though dill and bread-and-butter varieties are not.</w:t>
      </w:r>
    </w:p>
    <w:p w14:paraId="7A2F326C" w14:textId="2F31E66F"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Cuban honey is excellent but unpredictably available. Specialty sauces such as Worcestershire and hot sauces are often difficult to find, though some stores that specialize in imported goods may carry Tabasco® sauce.</w:t>
      </w:r>
      <w:r w:rsidR="00037CDF" w:rsidRPr="003B79C6">
        <w:rPr>
          <w:rFonts w:ascii="Calibri" w:eastAsia="Calibri" w:hAnsi="Calibri" w:cs="Calibri"/>
        </w:rPr>
        <w:t xml:space="preserve">  Asian </w:t>
      </w:r>
      <w:r w:rsidR="00297F0B" w:rsidRPr="003B79C6">
        <w:rPr>
          <w:rFonts w:ascii="Calibri" w:eastAsia="Calibri" w:hAnsi="Calibri" w:cs="Calibri"/>
        </w:rPr>
        <w:t>condiments</w:t>
      </w:r>
      <w:r w:rsidR="00037CDF" w:rsidRPr="003B79C6">
        <w:rPr>
          <w:rFonts w:ascii="Calibri" w:eastAsia="Calibri" w:hAnsi="Calibri" w:cs="Calibri"/>
        </w:rPr>
        <w:t xml:space="preserve"> are </w:t>
      </w:r>
      <w:r w:rsidR="00297F0B" w:rsidRPr="003B79C6">
        <w:rPr>
          <w:rFonts w:ascii="Calibri" w:eastAsia="Calibri" w:hAnsi="Calibri" w:cs="Calibri"/>
        </w:rPr>
        <w:t>usually unavailable</w:t>
      </w:r>
      <w:r w:rsidR="00831EA5" w:rsidRPr="003B79C6">
        <w:rPr>
          <w:rFonts w:ascii="Calibri" w:eastAsia="Calibri" w:hAnsi="Calibri" w:cs="Calibri"/>
        </w:rPr>
        <w:t>, except for soy sauce</w:t>
      </w:r>
      <w:r w:rsidR="00297F0B" w:rsidRPr="003B79C6">
        <w:rPr>
          <w:rFonts w:ascii="Calibri" w:eastAsia="Calibri" w:hAnsi="Calibri" w:cs="Calibri"/>
        </w:rPr>
        <w:t>.</w:t>
      </w:r>
    </w:p>
    <w:p w14:paraId="5C99073B" w14:textId="595B7703"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Cooking oils such as olive oil and sunflower oil are commonly available when in stock. Other types of oil vary widely in availability. White vinegar is generally easy to find, although the quality can vary</w:t>
      </w:r>
      <w:r w:rsidR="008A01B1" w:rsidRPr="003B79C6">
        <w:rPr>
          <w:rFonts w:ascii="Calibri" w:eastAsia="Calibri" w:hAnsi="Calibri" w:cs="Calibri"/>
        </w:rPr>
        <w:t xml:space="preserve"> and shortages do occur</w:t>
      </w:r>
      <w:r w:rsidRPr="003B79C6">
        <w:rPr>
          <w:rFonts w:ascii="Calibri" w:eastAsia="Calibri" w:hAnsi="Calibri" w:cs="Calibri"/>
        </w:rPr>
        <w:t>. In contrast, apple cider and balsamic vinegars are much less consistently available.</w:t>
      </w:r>
    </w:p>
    <w:p w14:paraId="11341F3E" w14:textId="63F552CB" w:rsidR="0094651F" w:rsidRPr="003B79C6" w:rsidRDefault="0094651F" w:rsidP="0094651F">
      <w:pPr>
        <w:spacing w:before="220" w:after="220"/>
        <w:rPr>
          <w:rFonts w:ascii="Calibri" w:eastAsia="Calibri" w:hAnsi="Calibri" w:cs="Calibri"/>
        </w:rPr>
      </w:pPr>
      <w:r w:rsidRPr="003B79C6">
        <w:rPr>
          <w:rFonts w:ascii="Calibri" w:eastAsia="Calibri" w:hAnsi="Calibri" w:cs="Calibri"/>
        </w:rPr>
        <w:t xml:space="preserve">Snack foods are limited and often expensive. Pringles and similar brands are commonly found but cost more than in Canada. Potato chips are becoming more available, though flavour options are limited. Sandwich cookies like Oreos are typically sold in small packs of 2 to 6 cookies. Waffle wafer cookies are widely available in various flavors. Plain and soda crackers are common, but specialty crackers such as Ritz, Wheat Thins, or Vegetable Thins are not.  Due to Cuba’s high humidity, items like crackers, cookies, potato chips, and tortilla chips tend to lose their crispness quickly. Proper storage in airtight containers is recommended to preserve </w:t>
      </w:r>
      <w:r w:rsidR="00556D87" w:rsidRPr="003B79C6">
        <w:rPr>
          <w:rFonts w:ascii="Calibri" w:eastAsia="Calibri" w:hAnsi="Calibri" w:cs="Calibri"/>
        </w:rPr>
        <w:t>f</w:t>
      </w:r>
      <w:r w:rsidRPr="003B79C6">
        <w:rPr>
          <w:rFonts w:ascii="Calibri" w:eastAsia="Calibri" w:hAnsi="Calibri" w:cs="Calibri"/>
        </w:rPr>
        <w:t>reshness.</w:t>
      </w:r>
    </w:p>
    <w:p w14:paraId="1F29EF0D" w14:textId="77777777" w:rsidR="00B21B6F" w:rsidRPr="003B79C6" w:rsidRDefault="0094651F" w:rsidP="0094651F">
      <w:pPr>
        <w:spacing w:before="220" w:after="220"/>
        <w:rPr>
          <w:rFonts w:ascii="Calibri" w:eastAsia="Calibri" w:hAnsi="Calibri" w:cs="Calibri"/>
          <w:b/>
          <w:bCs/>
          <w:i/>
          <w:iCs/>
        </w:rPr>
      </w:pPr>
      <w:r w:rsidRPr="003B79C6">
        <w:rPr>
          <w:rFonts w:ascii="Calibri" w:eastAsia="Calibri" w:hAnsi="Calibri" w:cs="Calibri"/>
        </w:rPr>
        <w:t>Breakfast cereals are becoming more common, including corn flakes under various non-Kellogg’s brands and chocolate-flavored cereals. Oatmeal is occasionally available, though instant pre-packaged varieties are not.</w:t>
      </w:r>
      <w:r w:rsidRPr="003B79C6">
        <w:rPr>
          <w:rFonts w:ascii="Calibri" w:eastAsia="Calibri" w:hAnsi="Calibri" w:cs="Calibri"/>
          <w:b/>
          <w:bCs/>
          <w:i/>
          <w:iCs/>
        </w:rPr>
        <w:t xml:space="preserve"> </w:t>
      </w:r>
    </w:p>
    <w:p w14:paraId="5051A9FB" w14:textId="77777777" w:rsidR="00AA2A26" w:rsidRPr="003B79C6" w:rsidRDefault="00AA2A26" w:rsidP="0094651F">
      <w:pPr>
        <w:spacing w:before="220" w:after="220"/>
        <w:rPr>
          <w:rFonts w:ascii="Calibri" w:eastAsia="Calibri" w:hAnsi="Calibri" w:cs="Calibri"/>
          <w:b/>
          <w:bCs/>
        </w:rPr>
      </w:pPr>
    </w:p>
    <w:p w14:paraId="6372CDC6" w14:textId="6C40B04B" w:rsidR="00F81295" w:rsidRPr="003B79C6" w:rsidRDefault="61F068C1" w:rsidP="00B21B6F">
      <w:pPr>
        <w:pStyle w:val="Heading4"/>
        <w:rPr>
          <w:rFonts w:ascii="Calibri" w:hAnsi="Calibri" w:cs="Calibri"/>
          <w:b/>
          <w:bCs/>
          <w:i w:val="0"/>
          <w:iCs w:val="0"/>
        </w:rPr>
      </w:pPr>
      <w:bookmarkStart w:id="28" w:name="_Toc207194811"/>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.2.4 Coffee and Tea</w:t>
      </w:r>
      <w:bookmarkEnd w:id="28"/>
    </w:p>
    <w:p w14:paraId="37A13697" w14:textId="77777777" w:rsidR="008A152D" w:rsidRPr="003B79C6" w:rsidRDefault="61F068C1" w:rsidP="008A152D">
      <w:pPr>
        <w:rPr>
          <w:rFonts w:ascii="Calibri" w:hAnsi="Calibri" w:cs="Calibri"/>
        </w:rPr>
      </w:pPr>
      <w:r w:rsidRPr="003B79C6">
        <w:rPr>
          <w:rFonts w:ascii="Calibri" w:eastAsia="Calibri" w:hAnsi="Calibri" w:cs="Calibri"/>
        </w:rPr>
        <w:t xml:space="preserve">Cuban coffee is renowned for its bold, rich flavor and strong preparation. It's often served sweetened and in small portions, like an espresso shot, known locally as "cafecito" or "colada" when shared. The scarcity of local coffee since late 2020 has been a </w:t>
      </w:r>
      <w:r w:rsidR="00B21B6F" w:rsidRPr="003B79C6">
        <w:rPr>
          <w:rFonts w:ascii="Calibri" w:eastAsia="Calibri" w:hAnsi="Calibri" w:cs="Calibri"/>
        </w:rPr>
        <w:t>challenge but</w:t>
      </w:r>
      <w:r w:rsidRPr="003B79C6">
        <w:rPr>
          <w:rFonts w:ascii="Calibri" w:eastAsia="Calibri" w:hAnsi="Calibri" w:cs="Calibri"/>
        </w:rPr>
        <w:t xml:space="preserve"> is now becoming more available.  Imported coffee is usually espresso-style with availability is limited and inconsistent.</w:t>
      </w:r>
    </w:p>
    <w:p w14:paraId="7CCE5365" w14:textId="77777777" w:rsidR="008A152D" w:rsidRPr="003B79C6" w:rsidRDefault="61F068C1" w:rsidP="008A152D">
      <w:pPr>
        <w:rPr>
          <w:rFonts w:ascii="Calibri" w:hAnsi="Calibri" w:cs="Calibri"/>
        </w:rPr>
      </w:pPr>
      <w:r w:rsidRPr="003B79C6">
        <w:rPr>
          <w:rFonts w:ascii="Calibri" w:eastAsia="Calibri" w:hAnsi="Calibri" w:cs="Calibri"/>
        </w:rPr>
        <w:lastRenderedPageBreak/>
        <w:t>Coffee creamers are rarely available in local stores, as Cubans typically use milk in their coffee or go without.</w:t>
      </w:r>
    </w:p>
    <w:p w14:paraId="25026EED" w14:textId="77777777" w:rsidR="001E0504" w:rsidRPr="003B79C6" w:rsidRDefault="61F068C1" w:rsidP="001E0504">
      <w:pPr>
        <w:rPr>
          <w:rFonts w:ascii="Calibri" w:hAnsi="Calibri" w:cs="Calibri"/>
        </w:rPr>
      </w:pPr>
      <w:r w:rsidRPr="003B79C6">
        <w:rPr>
          <w:rFonts w:ascii="Calibri" w:eastAsia="Calibri" w:hAnsi="Calibri" w:cs="Calibri"/>
        </w:rPr>
        <w:t>Regular teas, such as black or green tea, are not commonly consumed in Cuba and can be difficult to find. Herbal teas</w:t>
      </w:r>
      <w:r w:rsidR="009E3194" w:rsidRPr="003B79C6">
        <w:rPr>
          <w:rFonts w:ascii="Calibri" w:eastAsia="Calibri" w:hAnsi="Calibri" w:cs="Calibri"/>
        </w:rPr>
        <w:t xml:space="preserve">, </w:t>
      </w:r>
      <w:r w:rsidRPr="003B79C6">
        <w:rPr>
          <w:rFonts w:ascii="Calibri" w:eastAsia="Calibri" w:hAnsi="Calibri" w:cs="Calibri"/>
        </w:rPr>
        <w:t>like chamomile or mint</w:t>
      </w:r>
      <w:r w:rsidR="009E3194" w:rsidRPr="003B79C6">
        <w:rPr>
          <w:rFonts w:ascii="Calibri" w:eastAsia="Calibri" w:hAnsi="Calibri" w:cs="Calibri"/>
        </w:rPr>
        <w:t xml:space="preserve">, </w:t>
      </w:r>
      <w:r w:rsidRPr="003B79C6">
        <w:rPr>
          <w:rFonts w:ascii="Calibri" w:eastAsia="Calibri" w:hAnsi="Calibri" w:cs="Calibri"/>
        </w:rPr>
        <w:t>are somewhat more accessible, though their availability remains limited.</w:t>
      </w:r>
    </w:p>
    <w:p w14:paraId="4794A23C" w14:textId="69663E0E" w:rsidR="00F81295" w:rsidRPr="003B79C6" w:rsidRDefault="00F81295" w:rsidP="23A49966">
      <w:pPr>
        <w:spacing w:after="0"/>
        <w:rPr>
          <w:rFonts w:ascii="Calibri" w:hAnsi="Calibri" w:cs="Calibri"/>
        </w:rPr>
      </w:pPr>
    </w:p>
    <w:p w14:paraId="73BF2725" w14:textId="19E2E6EA" w:rsidR="00F81295" w:rsidRPr="003B79C6" w:rsidRDefault="61F068C1" w:rsidP="00EF7483">
      <w:pPr>
        <w:pStyle w:val="Heading4"/>
        <w:rPr>
          <w:rFonts w:ascii="Calibri" w:hAnsi="Calibri" w:cs="Calibri"/>
          <w:b/>
          <w:bCs/>
          <w:i w:val="0"/>
          <w:iCs w:val="0"/>
        </w:rPr>
      </w:pPr>
      <w:bookmarkStart w:id="29" w:name="_Toc207194812"/>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.2.5 Dairy Products</w:t>
      </w:r>
      <w:bookmarkEnd w:id="29"/>
      <w:r w:rsidRPr="003B79C6">
        <w:rPr>
          <w:rFonts w:ascii="Calibri" w:eastAsia="Calibri" w:hAnsi="Calibri" w:cs="Calibri"/>
          <w:b/>
          <w:bCs/>
          <w:i w:val="0"/>
          <w:iCs w:val="0"/>
        </w:rPr>
        <w:t xml:space="preserve"> </w:t>
      </w:r>
    </w:p>
    <w:p w14:paraId="551D68E3" w14:textId="77777777" w:rsidR="009E2AF5" w:rsidRPr="003B79C6" w:rsidRDefault="61F068C1" w:rsidP="009E2AF5">
      <w:pPr>
        <w:rPr>
          <w:rFonts w:ascii="Calibri" w:hAnsi="Calibri" w:cs="Calibri"/>
        </w:rPr>
      </w:pPr>
      <w:r w:rsidRPr="003B79C6">
        <w:rPr>
          <w:rFonts w:ascii="Calibri" w:eastAsia="Calibri" w:hAnsi="Calibri" w:cs="Calibri"/>
        </w:rPr>
        <w:t>There is a very limited supply of milk, butter, yogurt, cream, and cheese in Cuba. Fresh milk is not available. Whole milk is typically sold in powdered form (more common) or in UHT (ultra-heat treated) cartons, with UHT milk generally being more expensive. UHT partly skimmed and skimmed milk are rarely available. It is common for milk, especially UHT, to be out of stock for weeks at a time. When available, it is often close to or past its expiry date and tends to sell out quickly. UHT milk is preferred over powdered milk by most CBS and has more than doubled in price over the past year.</w:t>
      </w:r>
    </w:p>
    <w:p w14:paraId="0A3BCD8E" w14:textId="77777777" w:rsidR="005E7FC7" w:rsidRPr="003B79C6" w:rsidRDefault="61F068C1" w:rsidP="005E7FC7">
      <w:pPr>
        <w:rPr>
          <w:rFonts w:ascii="Calibri" w:hAnsi="Calibri" w:cs="Calibri"/>
        </w:rPr>
      </w:pPr>
      <w:r w:rsidRPr="003B79C6">
        <w:rPr>
          <w:rFonts w:ascii="Calibri" w:eastAsia="Calibri" w:hAnsi="Calibri" w:cs="Calibri"/>
        </w:rPr>
        <w:t>Butter is occasionally available and may also be sourced through duty-free suppliers. Margarine is rarely seen. Local plain yogurt is readily available and typically sold in 1 L bottles or 4 L buckets, while flavored yogurts are usually only available in 4 L buckets. More recently, imported UHT yogurt has become available in limited quantities. Cream is occasionally found in stores but tends to be expensive.</w:t>
      </w:r>
    </w:p>
    <w:p w14:paraId="36FBAE3E" w14:textId="77777777" w:rsidR="000A40CE" w:rsidRPr="003B79C6" w:rsidRDefault="61F068C1" w:rsidP="000A40CE">
      <w:pPr>
        <w:rPr>
          <w:rFonts w:ascii="Calibri" w:hAnsi="Calibri" w:cs="Calibri"/>
        </w:rPr>
      </w:pPr>
      <w:r w:rsidRPr="003B79C6">
        <w:rPr>
          <w:rFonts w:ascii="Calibri" w:eastAsia="Calibri" w:hAnsi="Calibri" w:cs="Calibri"/>
        </w:rPr>
        <w:t xml:space="preserve">Local artisanal cheeses are becoming more available, including spreadable cream cheese. Imported cheese is occasionally stocked, with gouda being the </w:t>
      </w:r>
      <w:r w:rsidR="00721FC2" w:rsidRPr="003B79C6">
        <w:rPr>
          <w:rFonts w:ascii="Calibri" w:eastAsia="Calibri" w:hAnsi="Calibri" w:cs="Calibri"/>
        </w:rPr>
        <w:t>most found</w:t>
      </w:r>
      <w:r w:rsidRPr="003B79C6">
        <w:rPr>
          <w:rFonts w:ascii="Calibri" w:eastAsia="Calibri" w:hAnsi="Calibri" w:cs="Calibri"/>
        </w:rPr>
        <w:t xml:space="preserve"> variety. It is typically sold in full or half blocks, and occasionally in slices. Other cheeses such as cream cheese, Edam, cheddar, and mozzarella are sometimes available. Shredded cheese and processed cheese slices are rarely found.</w:t>
      </w:r>
    </w:p>
    <w:p w14:paraId="42D00AE4" w14:textId="77777777" w:rsidR="000A40CE" w:rsidRPr="003B79C6" w:rsidRDefault="61F068C1" w:rsidP="000A40CE">
      <w:pPr>
        <w:rPr>
          <w:rFonts w:ascii="Calibri" w:hAnsi="Calibri" w:cs="Calibri"/>
        </w:rPr>
      </w:pPr>
      <w:r w:rsidRPr="003B79C6">
        <w:rPr>
          <w:rFonts w:ascii="Calibri" w:eastAsia="Calibri" w:hAnsi="Calibri" w:cs="Calibri"/>
        </w:rPr>
        <w:t>Local ice cream is available in a variety of basic flavors such as vanilla, chocolate, peanut, orange-pineapple, guava, and dulce de leche. It is sold in various sizes but is generally more expensive than in Canada. Occasionally, imported ice cream is available in stores. Some CBS bring ice cream makers with them and make ice cream at home, though sourcing heavy cream or whipping cream locally can be quite challenging.</w:t>
      </w:r>
    </w:p>
    <w:p w14:paraId="20973052" w14:textId="77777777" w:rsidR="00537CA9" w:rsidRPr="003B79C6" w:rsidRDefault="61F068C1" w:rsidP="00537CA9">
      <w:pPr>
        <w:rPr>
          <w:rFonts w:ascii="Calibri" w:hAnsi="Calibri" w:cs="Calibri"/>
        </w:rPr>
      </w:pPr>
      <w:r w:rsidRPr="003B79C6">
        <w:rPr>
          <w:rFonts w:ascii="Calibri" w:eastAsia="Calibri" w:hAnsi="Calibri" w:cs="Calibri"/>
        </w:rPr>
        <w:t>Lactose-free milk and plant-based alternatives such as soy, almond, rice, and oat milk are rarely seen on store shelves. CBS should not rely on being able to source these products locally.</w:t>
      </w:r>
    </w:p>
    <w:p w14:paraId="78B0A900" w14:textId="63258384"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34431ECA" w14:textId="033E53F5" w:rsidR="00F81295" w:rsidRPr="003B79C6" w:rsidRDefault="00EF7483" w:rsidP="00EF7483">
      <w:pPr>
        <w:pStyle w:val="Heading4"/>
        <w:rPr>
          <w:rFonts w:ascii="Calibri" w:hAnsi="Calibri" w:cs="Calibri"/>
          <w:b/>
          <w:bCs/>
          <w:i w:val="0"/>
          <w:iCs w:val="0"/>
        </w:rPr>
      </w:pPr>
      <w:bookmarkStart w:id="30" w:name="_Toc207194813"/>
      <w:r w:rsidRPr="003B79C6">
        <w:rPr>
          <w:rFonts w:ascii="Calibri" w:eastAsia="Calibri" w:hAnsi="Calibri" w:cs="Calibri"/>
          <w:b/>
          <w:bCs/>
          <w:i w:val="0"/>
          <w:iCs w:val="0"/>
        </w:rPr>
        <w:lastRenderedPageBreak/>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.2.6 Eggs</w:t>
      </w:r>
      <w:bookmarkEnd w:id="30"/>
    </w:p>
    <w:p w14:paraId="62644F95" w14:textId="77777777" w:rsidR="00C6771E" w:rsidRPr="003B79C6" w:rsidRDefault="61F068C1" w:rsidP="00C6771E">
      <w:pPr>
        <w:rPr>
          <w:rFonts w:ascii="Calibri" w:hAnsi="Calibri" w:cs="Calibri"/>
        </w:rPr>
      </w:pPr>
      <w:r w:rsidRPr="003B79C6">
        <w:rPr>
          <w:rFonts w:ascii="Calibri" w:eastAsia="Calibri" w:hAnsi="Calibri" w:cs="Calibri"/>
        </w:rPr>
        <w:t>Eggs in Cuba are typically sold in flats of 30</w:t>
      </w:r>
      <w:r w:rsidR="008402C9" w:rsidRPr="003B79C6">
        <w:rPr>
          <w:rFonts w:ascii="Calibri" w:eastAsia="Calibri" w:hAnsi="Calibri" w:cs="Calibri"/>
        </w:rPr>
        <w:t xml:space="preserve"> eggs</w:t>
      </w:r>
      <w:r w:rsidRPr="003B79C6">
        <w:rPr>
          <w:rFonts w:ascii="Calibri" w:eastAsia="Calibri" w:hAnsi="Calibri" w:cs="Calibri"/>
        </w:rPr>
        <w:t>, but unlike in Canada, there is no standard sizin</w:t>
      </w:r>
      <w:r w:rsidR="008458CE" w:rsidRPr="003B79C6">
        <w:rPr>
          <w:rFonts w:ascii="Calibri" w:eastAsia="Calibri" w:hAnsi="Calibri" w:cs="Calibri"/>
        </w:rPr>
        <w:t>g</w:t>
      </w:r>
      <w:r w:rsidR="008402C9" w:rsidRPr="003B79C6">
        <w:rPr>
          <w:rFonts w:ascii="Calibri" w:eastAsia="Calibri" w:hAnsi="Calibri" w:cs="Calibri"/>
        </w:rPr>
        <w:t>.  E</w:t>
      </w:r>
      <w:r w:rsidRPr="003B79C6">
        <w:rPr>
          <w:rFonts w:ascii="Calibri" w:eastAsia="Calibri" w:hAnsi="Calibri" w:cs="Calibri"/>
        </w:rPr>
        <w:t>ggs in the same flat can range from small to extra-large. While availability has improved over the past two years, supply remains inconsistent, and prices fluctuate. It’s not uncommon for eggs to be out of stock for weeks at a time.</w:t>
      </w:r>
    </w:p>
    <w:p w14:paraId="675410BE" w14:textId="77777777" w:rsidR="00C6771E" w:rsidRPr="003B79C6" w:rsidRDefault="61F068C1" w:rsidP="00C6771E">
      <w:pPr>
        <w:rPr>
          <w:rFonts w:ascii="Calibri" w:hAnsi="Calibri" w:cs="Calibri"/>
        </w:rPr>
      </w:pPr>
      <w:r w:rsidRPr="003B79C6">
        <w:rPr>
          <w:rFonts w:ascii="Calibri" w:eastAsia="Calibri" w:hAnsi="Calibri" w:cs="Calibri"/>
        </w:rPr>
        <w:t>To manage these gaps, some CBS choose to freeze eggs for future use, particularly for baking or making scrambled eggs when fresh eggs are unavailable.</w:t>
      </w:r>
    </w:p>
    <w:p w14:paraId="57F71583" w14:textId="77777777" w:rsidR="000D4568" w:rsidRPr="003B79C6" w:rsidRDefault="61F068C1" w:rsidP="000D4568">
      <w:pPr>
        <w:rPr>
          <w:rFonts w:ascii="Calibri" w:hAnsi="Calibri" w:cs="Calibri"/>
        </w:rPr>
      </w:pPr>
      <w:r w:rsidRPr="003B79C6">
        <w:rPr>
          <w:rFonts w:ascii="Calibri" w:eastAsia="Calibri" w:hAnsi="Calibri" w:cs="Calibri"/>
        </w:rPr>
        <w:t xml:space="preserve">You are invited to discuss with Mission Common Services if you opted to bring supplies for a chicken coop and obtain chickens for their eggs, which some CBS have done. </w:t>
      </w:r>
    </w:p>
    <w:p w14:paraId="39561D26" w14:textId="3D013A7A" w:rsidR="00F81295" w:rsidRPr="003B79C6" w:rsidRDefault="00F81295" w:rsidP="00C6771E">
      <w:pPr>
        <w:spacing w:before="120" w:after="60"/>
        <w:rPr>
          <w:rFonts w:ascii="Calibri" w:hAnsi="Calibri" w:cs="Calibri"/>
        </w:rPr>
      </w:pPr>
    </w:p>
    <w:p w14:paraId="5F7B67BC" w14:textId="4C24E2F4" w:rsidR="00F81295" w:rsidRPr="003B79C6" w:rsidRDefault="61F068C1" w:rsidP="00EF7483">
      <w:pPr>
        <w:pStyle w:val="Heading4"/>
        <w:rPr>
          <w:rFonts w:ascii="Calibri" w:hAnsi="Calibri" w:cs="Calibri"/>
          <w:b/>
          <w:bCs/>
          <w:i w:val="0"/>
          <w:iCs w:val="0"/>
        </w:rPr>
      </w:pPr>
      <w:bookmarkStart w:id="31" w:name="_Toc207194814"/>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.2.7 Fresh Fruits and Vegetables</w:t>
      </w:r>
      <w:bookmarkEnd w:id="31"/>
      <w:r w:rsidRPr="003B79C6">
        <w:rPr>
          <w:rFonts w:ascii="Calibri" w:eastAsia="Calibri" w:hAnsi="Calibri" w:cs="Calibri"/>
          <w:b/>
          <w:bCs/>
          <w:i w:val="0"/>
          <w:iCs w:val="0"/>
        </w:rPr>
        <w:t xml:space="preserve"> </w:t>
      </w:r>
    </w:p>
    <w:p w14:paraId="20BD59BB" w14:textId="77777777" w:rsidR="003602B8" w:rsidRPr="003B79C6" w:rsidRDefault="61F068C1" w:rsidP="003602B8">
      <w:pPr>
        <w:rPr>
          <w:rFonts w:ascii="Calibri" w:hAnsi="Calibri" w:cs="Calibri"/>
        </w:rPr>
      </w:pPr>
      <w:r w:rsidRPr="003B79C6">
        <w:rPr>
          <w:rFonts w:ascii="Calibri" w:eastAsia="Calibri" w:hAnsi="Calibri" w:cs="Calibri"/>
        </w:rPr>
        <w:t xml:space="preserve">The supply of fresh fruits and vegetables in Havana is highly dependent on seasonal availability. Since the establishment of "agromercados" (fruit and vegetable markets), where Cuban growers can sell their surplus produce for pesos, access to fresh produce has improved. Some private entrepreneurs offer delivery services, purchasing from agromercados and </w:t>
      </w:r>
      <w:r w:rsidR="00E956C2" w:rsidRPr="003B79C6">
        <w:rPr>
          <w:rFonts w:ascii="Calibri" w:eastAsia="Calibri" w:hAnsi="Calibri" w:cs="Calibri"/>
        </w:rPr>
        <w:t>delivering them to your door for a markup.</w:t>
      </w:r>
      <w:r w:rsidRPr="003B79C6">
        <w:rPr>
          <w:rFonts w:ascii="Calibri" w:eastAsia="Calibri" w:hAnsi="Calibri" w:cs="Calibri"/>
        </w:rPr>
        <w:t xml:space="preserve"> to your door for a markup.</w:t>
      </w:r>
    </w:p>
    <w:p w14:paraId="0294E2DC" w14:textId="77777777" w:rsidR="000E3463" w:rsidRPr="003B79C6" w:rsidRDefault="61F068C1" w:rsidP="000E3463">
      <w:pPr>
        <w:rPr>
          <w:rFonts w:ascii="Calibri" w:hAnsi="Calibri" w:cs="Calibri"/>
        </w:rPr>
      </w:pPr>
      <w:r w:rsidRPr="003B79C6">
        <w:rPr>
          <w:rFonts w:ascii="Calibri" w:eastAsia="Calibri" w:hAnsi="Calibri" w:cs="Calibri"/>
        </w:rPr>
        <w:t xml:space="preserve">Most supermarkets do not carry fresh produce, and those that do offer very limited options. </w:t>
      </w:r>
      <w:r w:rsidR="00F24135" w:rsidRPr="003B79C6">
        <w:rPr>
          <w:rFonts w:ascii="Calibri" w:eastAsia="Calibri" w:hAnsi="Calibri" w:cs="Calibri"/>
        </w:rPr>
        <w:t>Most</w:t>
      </w:r>
      <w:r w:rsidRPr="003B79C6">
        <w:rPr>
          <w:rFonts w:ascii="Calibri" w:eastAsia="Calibri" w:hAnsi="Calibri" w:cs="Calibri"/>
        </w:rPr>
        <w:t xml:space="preserve"> fruits and vegetables found at agromercados are domestically grown. Compared to Canada, produce tends to be smaller in size, lower in quality, and </w:t>
      </w:r>
      <w:r w:rsidR="00AE3B29" w:rsidRPr="003B79C6">
        <w:rPr>
          <w:rFonts w:ascii="Calibri" w:eastAsia="Calibri" w:hAnsi="Calibri" w:cs="Calibri"/>
        </w:rPr>
        <w:t xml:space="preserve">are </w:t>
      </w:r>
      <w:r w:rsidRPr="003B79C6">
        <w:rPr>
          <w:rFonts w:ascii="Calibri" w:eastAsia="Calibri" w:hAnsi="Calibri" w:cs="Calibri"/>
        </w:rPr>
        <w:t>only available during short seasonal windows. Planning meals, especially for dinner parties or hosting visitors, can be challenging, as menus often need to be adjusted at the last minute due to unpredictable availability.</w:t>
      </w:r>
    </w:p>
    <w:p w14:paraId="12DD09E6" w14:textId="77777777" w:rsidR="005162F6" w:rsidRPr="003B79C6" w:rsidRDefault="61F068C1" w:rsidP="005162F6">
      <w:pPr>
        <w:rPr>
          <w:rFonts w:ascii="Calibri" w:hAnsi="Calibri" w:cs="Calibri"/>
        </w:rPr>
      </w:pPr>
      <w:r w:rsidRPr="003B79C6">
        <w:rPr>
          <w:rFonts w:ascii="Calibri" w:eastAsia="Calibri" w:hAnsi="Calibri" w:cs="Calibri"/>
        </w:rPr>
        <w:t>From July through October, vegetable supply is typically more limited. While frozen imports are available in some grocery stores, quality can vary. For those with culinary skills, preserving produce through canning, freezing, or dehydrating is highly recommended. Supplies for these methods, such as jars, lids, vacuum sealers, freezer bags, and dehydrators, should be brought from Canada.</w:t>
      </w:r>
    </w:p>
    <w:p w14:paraId="0427192B" w14:textId="77777777" w:rsidR="00AE17C4" w:rsidRPr="003B79C6" w:rsidRDefault="61F068C1" w:rsidP="00AE17C4">
      <w:pPr>
        <w:rPr>
          <w:rFonts w:ascii="Calibri" w:hAnsi="Calibri" w:cs="Calibri"/>
        </w:rPr>
      </w:pPr>
      <w:r w:rsidRPr="003B79C6">
        <w:rPr>
          <w:rFonts w:ascii="Calibri" w:eastAsia="Calibri" w:hAnsi="Calibri" w:cs="Calibri"/>
        </w:rPr>
        <w:t>Starchy tropical vegetables like yucca, malanga, and boniato are usually plentiful, while potatoes are rarely available. Cucumbers, garlic and onions are generally available year-round. Other vegetables such as bell peppers, cabbage, carrots, beets, green beans, lettuce, okra, spinach, squash, and tomatoes are seasonal.  Fresh mushrooms are generally not available in Cuba; however, canned mushrooms can occasionally be found in local stores.</w:t>
      </w:r>
    </w:p>
    <w:p w14:paraId="35859EC1" w14:textId="77777777" w:rsidR="00FC6860" w:rsidRPr="003B79C6" w:rsidRDefault="61F068C1" w:rsidP="00FC6860">
      <w:pPr>
        <w:rPr>
          <w:rFonts w:ascii="Calibri" w:hAnsi="Calibri" w:cs="Calibri"/>
        </w:rPr>
      </w:pPr>
      <w:r w:rsidRPr="003B79C6">
        <w:rPr>
          <w:rFonts w:ascii="Calibri" w:eastAsia="Calibri" w:hAnsi="Calibri" w:cs="Calibri"/>
        </w:rPr>
        <w:lastRenderedPageBreak/>
        <w:t>Tropical fruits like coconuts, pineapples and bananas are typically available year-round, while avocados, frutabomba (papaya), guanabana (soursop), guavas, lemons, mamey, and mangoes are seasonal. Fresh herbs can be difficult to source. One of the joys of living in Havana is the opportunity to pick your own mangoes, limes, avocados, or bananas, if you have the right trees in your yard or access to a friend’s.</w:t>
      </w:r>
    </w:p>
    <w:p w14:paraId="3B675EEB" w14:textId="77777777" w:rsidR="00BB1B00" w:rsidRPr="003B79C6" w:rsidRDefault="61F068C1" w:rsidP="00BB1B00">
      <w:pPr>
        <w:rPr>
          <w:rFonts w:ascii="Calibri" w:hAnsi="Calibri" w:cs="Calibri"/>
        </w:rPr>
      </w:pPr>
      <w:r w:rsidRPr="003B79C6">
        <w:rPr>
          <w:rFonts w:ascii="Calibri" w:eastAsia="Calibri" w:hAnsi="Calibri" w:cs="Calibri"/>
        </w:rPr>
        <w:t>Fresh seasonal juices such as frutabomba (papya), guava, mango, and pineapple are available when in season, though fresh orange juice is not. Lemonade is a popular beverage and is commonly served in local restaurants throughout Havana.  UHT boxed juices and nectars are commonly available in flavors like orange, mango, pear, grape, peach, and apple. Tomato juice and V8 are not available, and Clamato juice is only occasionally found.</w:t>
      </w:r>
    </w:p>
    <w:p w14:paraId="18C2129B" w14:textId="77777777" w:rsidR="00BB1B00" w:rsidRPr="003B79C6" w:rsidRDefault="61F068C1" w:rsidP="00BB1B00">
      <w:pPr>
        <w:rPr>
          <w:rFonts w:ascii="Calibri" w:hAnsi="Calibri" w:cs="Calibri"/>
        </w:rPr>
      </w:pPr>
      <w:r w:rsidRPr="003B79C6">
        <w:rPr>
          <w:rFonts w:ascii="Calibri" w:eastAsia="Calibri" w:hAnsi="Calibri" w:cs="Calibri"/>
        </w:rPr>
        <w:t>Imported fresh fruits and vegetables are very rare. However, in recent years, imported apples, such as the Red Delicious variety from Canada or the U.S., have been appearing on store shelves.</w:t>
      </w:r>
    </w:p>
    <w:p w14:paraId="77E2A0E1" w14:textId="77777777" w:rsidR="00525FBA" w:rsidRPr="003B79C6" w:rsidRDefault="61F068C1" w:rsidP="00525FBA">
      <w:pPr>
        <w:rPr>
          <w:rFonts w:ascii="Calibri" w:hAnsi="Calibri" w:cs="Calibri"/>
        </w:rPr>
      </w:pPr>
      <w:r w:rsidRPr="003B79C6">
        <w:rPr>
          <w:rFonts w:ascii="Calibri" w:eastAsia="Calibri" w:hAnsi="Calibri" w:cs="Calibri"/>
        </w:rPr>
        <w:t>Note:  CBS should be aware that the word "papaya", while commonly used in other Spanish-speaking countries to refer to the tropical fruit, carries a vulgar connotation in Cuban slang. To avoid misunderstandings or causing offense, it is strongly advised not to use this term in public conversations.  Instead, when referring to the fruit, use the local term "frutabomba."</w:t>
      </w:r>
    </w:p>
    <w:p w14:paraId="687A0330" w14:textId="4C42C7AE"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220C605D" w14:textId="76A5F56C" w:rsidR="00F81295" w:rsidRPr="003B79C6" w:rsidRDefault="61F068C1" w:rsidP="001D5215">
      <w:pPr>
        <w:pStyle w:val="Heading4"/>
        <w:rPr>
          <w:rFonts w:ascii="Calibri" w:hAnsi="Calibri" w:cs="Calibri"/>
          <w:b/>
          <w:bCs/>
          <w:i w:val="0"/>
          <w:iCs w:val="0"/>
        </w:rPr>
      </w:pPr>
      <w:bookmarkStart w:id="32" w:name="_Toc207194815"/>
      <w:r w:rsidRPr="003B79C6">
        <w:rPr>
          <w:rFonts w:ascii="Calibri" w:eastAsia="Calibri Light" w:hAnsi="Calibri" w:cs="Calibri"/>
          <w:b/>
          <w:bCs/>
          <w:i w:val="0"/>
          <w:iCs w:val="0"/>
        </w:rPr>
        <w:t>1.</w:t>
      </w:r>
      <w:r w:rsidR="005E65FA" w:rsidRPr="003B79C6">
        <w:rPr>
          <w:rFonts w:ascii="Calibri" w:eastAsia="Calibri Light" w:hAnsi="Calibri" w:cs="Calibri"/>
          <w:b/>
          <w:bCs/>
          <w:i w:val="0"/>
          <w:iCs w:val="0"/>
        </w:rPr>
        <w:t>14</w:t>
      </w:r>
      <w:r w:rsidRPr="003B79C6">
        <w:rPr>
          <w:rFonts w:ascii="Calibri" w:eastAsia="Calibri Light" w:hAnsi="Calibri" w:cs="Calibri"/>
          <w:b/>
          <w:bCs/>
          <w:i w:val="0"/>
          <w:iCs w:val="0"/>
        </w:rPr>
        <w:t>.2.8 Frozen Foods</w:t>
      </w:r>
      <w:bookmarkEnd w:id="32"/>
    </w:p>
    <w:p w14:paraId="1148615D" w14:textId="77777777" w:rsidR="003B0841" w:rsidRPr="003B79C6" w:rsidRDefault="61F068C1" w:rsidP="003B0841">
      <w:pPr>
        <w:rPr>
          <w:rFonts w:ascii="Calibri" w:hAnsi="Calibri" w:cs="Calibri"/>
        </w:rPr>
      </w:pPr>
      <w:r w:rsidRPr="003B79C6">
        <w:rPr>
          <w:rFonts w:ascii="Calibri" w:eastAsia="Calibri" w:hAnsi="Calibri" w:cs="Calibri"/>
        </w:rPr>
        <w:t>It is common to find store freezers in Havana completely empty. Frozen food is often difficult to obtain due to frequent power outages and ongoing supply shortages. Many stores lack backup generators, and those that do have them often face issues such as poor maintenance or fuel scarcity, leading to food spoilage.</w:t>
      </w:r>
    </w:p>
    <w:p w14:paraId="5055C19A" w14:textId="77777777" w:rsidR="00EC7982" w:rsidRPr="003B79C6" w:rsidRDefault="61F068C1" w:rsidP="00EC7982">
      <w:pPr>
        <w:rPr>
          <w:rFonts w:ascii="Calibri" w:hAnsi="Calibri" w:cs="Calibri"/>
        </w:rPr>
      </w:pPr>
      <w:r w:rsidRPr="003B79C6">
        <w:rPr>
          <w:rFonts w:ascii="Calibri" w:eastAsia="Calibri" w:hAnsi="Calibri" w:cs="Calibri"/>
        </w:rPr>
        <w:t>Unlike in Canada, many prepackaged frozen foods are not available in Cuba. However, when available, freezers in Havana may contain items such as French fries, ice cream, croquettes, and frozen vegetables like peas, broccoli, cauliflower, carrots, and bell peppers. Frozen fruits such as berries and mangoes are also occasionally stocked. In some cases, frozen pizza</w:t>
      </w:r>
      <w:r w:rsidR="00E4422F" w:rsidRPr="003B79C6">
        <w:rPr>
          <w:rFonts w:ascii="Calibri" w:eastAsia="Calibri" w:hAnsi="Calibri" w:cs="Calibri"/>
        </w:rPr>
        <w:t xml:space="preserve">, </w:t>
      </w:r>
      <w:r w:rsidRPr="003B79C6">
        <w:rPr>
          <w:rFonts w:ascii="Calibri" w:eastAsia="Calibri" w:hAnsi="Calibri" w:cs="Calibri"/>
        </w:rPr>
        <w:t>typically made in-store</w:t>
      </w:r>
      <w:r w:rsidR="00E4422F" w:rsidRPr="003B79C6">
        <w:rPr>
          <w:rFonts w:ascii="Calibri" w:eastAsia="Calibri" w:hAnsi="Calibri" w:cs="Calibri"/>
        </w:rPr>
        <w:t xml:space="preserve">, </w:t>
      </w:r>
      <w:r w:rsidRPr="003B79C6">
        <w:rPr>
          <w:rFonts w:ascii="Calibri" w:eastAsia="Calibri" w:hAnsi="Calibri" w:cs="Calibri"/>
        </w:rPr>
        <w:t>can be found.</w:t>
      </w:r>
    </w:p>
    <w:p w14:paraId="49BC794D" w14:textId="77777777" w:rsidR="00EC7982" w:rsidRPr="003B79C6" w:rsidRDefault="61F068C1" w:rsidP="00EC7982">
      <w:pPr>
        <w:rPr>
          <w:rFonts w:ascii="Calibri" w:hAnsi="Calibri" w:cs="Calibri"/>
        </w:rPr>
      </w:pPr>
      <w:r w:rsidRPr="003B79C6">
        <w:rPr>
          <w:rFonts w:ascii="Calibri" w:eastAsia="Calibri" w:hAnsi="Calibri" w:cs="Calibri"/>
        </w:rPr>
        <w:t>A limited selection of frozen meat and fish is also available. For more information, refer to sections 1.</w:t>
      </w:r>
      <w:r w:rsidR="005E65FA" w:rsidRPr="003B79C6">
        <w:rPr>
          <w:rFonts w:ascii="Calibri" w:eastAsia="Calibri" w:hAnsi="Calibri" w:cs="Calibri"/>
        </w:rPr>
        <w:t>14</w:t>
      </w:r>
      <w:r w:rsidRPr="003B79C6">
        <w:rPr>
          <w:rFonts w:ascii="Calibri" w:eastAsia="Calibri" w:hAnsi="Calibri" w:cs="Calibri"/>
        </w:rPr>
        <w:t>.2.10 Meat, and 1.</w:t>
      </w:r>
      <w:r w:rsidR="005E65FA" w:rsidRPr="003B79C6">
        <w:rPr>
          <w:rFonts w:ascii="Calibri" w:eastAsia="Calibri" w:hAnsi="Calibri" w:cs="Calibri"/>
        </w:rPr>
        <w:t>14</w:t>
      </w:r>
      <w:r w:rsidRPr="003B79C6">
        <w:rPr>
          <w:rFonts w:ascii="Calibri" w:eastAsia="Calibri" w:hAnsi="Calibri" w:cs="Calibri"/>
        </w:rPr>
        <w:t>.2.11 Seafood.</w:t>
      </w:r>
    </w:p>
    <w:p w14:paraId="73ED920D" w14:textId="5E864CBF" w:rsidR="00F81295" w:rsidRPr="003B79C6" w:rsidRDefault="00F81295" w:rsidP="23A49966">
      <w:pPr>
        <w:spacing w:after="0"/>
        <w:rPr>
          <w:rFonts w:ascii="Calibri" w:hAnsi="Calibri" w:cs="Calibri"/>
        </w:rPr>
      </w:pPr>
    </w:p>
    <w:p w14:paraId="6D0DE0B5" w14:textId="22DB7B6E" w:rsidR="00F81295" w:rsidRPr="003B79C6" w:rsidRDefault="61F068C1" w:rsidP="00846E90">
      <w:pPr>
        <w:pStyle w:val="Heading4"/>
        <w:rPr>
          <w:rFonts w:ascii="Calibri" w:hAnsi="Calibri" w:cs="Calibri"/>
          <w:b/>
          <w:bCs/>
          <w:i w:val="0"/>
          <w:iCs w:val="0"/>
        </w:rPr>
      </w:pPr>
      <w:bookmarkStart w:id="33" w:name="_Toc207194816"/>
      <w:r w:rsidRPr="003B79C6">
        <w:rPr>
          <w:rFonts w:ascii="Calibri" w:hAnsi="Calibri" w:cs="Calibri"/>
          <w:b/>
          <w:bCs/>
          <w:i w:val="0"/>
          <w:iCs w:val="0"/>
        </w:rPr>
        <w:lastRenderedPageBreak/>
        <w:t>1.</w:t>
      </w:r>
      <w:r w:rsidR="005E65FA" w:rsidRPr="003B79C6">
        <w:rPr>
          <w:rFonts w:ascii="Calibri" w:hAnsi="Calibri" w:cs="Calibri"/>
          <w:b/>
          <w:bCs/>
          <w:i w:val="0"/>
          <w:iCs w:val="0"/>
        </w:rPr>
        <w:t>14</w:t>
      </w:r>
      <w:r w:rsidRPr="003B79C6">
        <w:rPr>
          <w:rFonts w:ascii="Calibri" w:hAnsi="Calibri" w:cs="Calibri"/>
          <w:b/>
          <w:bCs/>
          <w:i w:val="0"/>
          <w:iCs w:val="0"/>
        </w:rPr>
        <w:t>.2.9 Imported Foodstuffs</w:t>
      </w:r>
      <w:bookmarkEnd w:id="33"/>
      <w:r w:rsidRPr="003B79C6">
        <w:rPr>
          <w:rFonts w:ascii="Calibri" w:hAnsi="Calibri" w:cs="Calibri"/>
          <w:b/>
          <w:bCs/>
          <w:i w:val="0"/>
          <w:iCs w:val="0"/>
        </w:rPr>
        <w:t xml:space="preserve"> </w:t>
      </w:r>
    </w:p>
    <w:p w14:paraId="55AD9E37" w14:textId="77777777" w:rsidR="00E92686" w:rsidRPr="003B79C6" w:rsidRDefault="61F068C1" w:rsidP="00E92686">
      <w:pPr>
        <w:rPr>
          <w:rFonts w:ascii="Calibri" w:hAnsi="Calibri" w:cs="Calibri"/>
        </w:rPr>
      </w:pPr>
      <w:r w:rsidRPr="003B79C6">
        <w:rPr>
          <w:rFonts w:ascii="Calibri" w:eastAsia="Calibri" w:hAnsi="Calibri" w:cs="Calibri"/>
        </w:rPr>
        <w:t>It is difficult, and often misleading, to compile a definitive list of imported foodstuffs typically available in Havana, as store shelves are not replenished consistently. On some days, stores may be well stocked, while on others, they may be nearly empty. Available brands often change and lack consistency.</w:t>
      </w:r>
    </w:p>
    <w:p w14:paraId="74F79145" w14:textId="77777777" w:rsidR="00E92686" w:rsidRPr="003B79C6" w:rsidRDefault="61F068C1" w:rsidP="00E92686">
      <w:pPr>
        <w:rPr>
          <w:rFonts w:ascii="Calibri" w:hAnsi="Calibri" w:cs="Calibri"/>
        </w:rPr>
      </w:pPr>
      <w:r w:rsidRPr="003B79C6">
        <w:rPr>
          <w:rFonts w:ascii="Calibri" w:eastAsia="Calibri" w:hAnsi="Calibri" w:cs="Calibri"/>
        </w:rPr>
        <w:t>A variety of imported food items are often available, including breakfast cereals, canned meats, condiments, baby food, canned fruits and vegetables, spices, and juices. However, these products are generally sold at higher prices than in Canada.</w:t>
      </w:r>
    </w:p>
    <w:p w14:paraId="0C6A68CF" w14:textId="77777777" w:rsidR="007835B5" w:rsidRPr="003B79C6" w:rsidRDefault="61F068C1" w:rsidP="007835B5">
      <w:pPr>
        <w:rPr>
          <w:rFonts w:ascii="Calibri" w:hAnsi="Calibri" w:cs="Calibri"/>
        </w:rPr>
      </w:pPr>
      <w:r w:rsidRPr="003B79C6">
        <w:rPr>
          <w:rFonts w:ascii="Calibri" w:eastAsia="Calibri" w:hAnsi="Calibri" w:cs="Calibri"/>
        </w:rPr>
        <w:t>Since 2024, there has been an increase in the variety of both food and non-food items available in stores. Nevertheless, this trend remains uncertain and may not be sustained. Additionally, product brands often differ from those familiar to Canadian consumers, and packaging sizes tend to be smaller.</w:t>
      </w:r>
    </w:p>
    <w:p w14:paraId="0066D1B4" w14:textId="77777777" w:rsidR="00D754E4" w:rsidRPr="003B79C6" w:rsidRDefault="61F068C1" w:rsidP="00D754E4">
      <w:pPr>
        <w:rPr>
          <w:rFonts w:ascii="Calibri" w:hAnsi="Calibri" w:cs="Calibri"/>
        </w:rPr>
      </w:pPr>
      <w:r w:rsidRPr="003B79C6">
        <w:rPr>
          <w:rFonts w:ascii="Calibri" w:eastAsia="Calibri" w:hAnsi="Calibri" w:cs="Calibri"/>
        </w:rPr>
        <w:t xml:space="preserve">Food products for special diets or dietary restrictions, such as whole wheat products, diet or light versions, gluten-free, lactose-free, or other specialty foods, are not readily available in Cuba. CBS are strongly advised to include these items in their personal shipments if they are essential to their diet. </w:t>
      </w:r>
    </w:p>
    <w:p w14:paraId="36662527" w14:textId="03879B85" w:rsidR="00F81295" w:rsidRPr="003B79C6" w:rsidRDefault="00F81295" w:rsidP="23A49966">
      <w:pPr>
        <w:spacing w:after="0"/>
        <w:rPr>
          <w:rFonts w:ascii="Calibri" w:hAnsi="Calibri" w:cs="Calibri"/>
        </w:rPr>
      </w:pPr>
    </w:p>
    <w:p w14:paraId="12C5725A" w14:textId="77777777" w:rsidR="00063742" w:rsidRPr="003B79C6" w:rsidRDefault="61F068C1" w:rsidP="00063742">
      <w:pPr>
        <w:pStyle w:val="Heading4"/>
        <w:rPr>
          <w:rFonts w:ascii="Calibri" w:hAnsi="Calibri" w:cs="Calibri"/>
          <w:b/>
          <w:bCs/>
          <w:i w:val="0"/>
          <w:iCs w:val="0"/>
        </w:rPr>
      </w:pPr>
      <w:bookmarkStart w:id="34" w:name="_Toc207194817"/>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.2.10 Meat</w:t>
      </w:r>
      <w:bookmarkEnd w:id="34"/>
    </w:p>
    <w:p w14:paraId="371239AA" w14:textId="77777777" w:rsidR="001F3822" w:rsidRPr="003B79C6" w:rsidRDefault="61F068C1" w:rsidP="001F3822">
      <w:pPr>
        <w:rPr>
          <w:rFonts w:ascii="Calibri" w:hAnsi="Calibri" w:cs="Calibri"/>
        </w:rPr>
      </w:pPr>
      <w:r w:rsidRPr="003B79C6">
        <w:rPr>
          <w:rFonts w:ascii="Calibri" w:eastAsia="Calibri" w:hAnsi="Calibri" w:cs="Calibri"/>
        </w:rPr>
        <w:t>Meat and poultry are often sold in a frozen state and are generally not of the same quality or cuts as those found in Canada. Commonly available meats include beef, pork, ham, and chicken, though availability can vary significantly. On rare occasions, turkey, rabbit, and lamb may also be found.</w:t>
      </w:r>
    </w:p>
    <w:p w14:paraId="5CDA81F7" w14:textId="77777777" w:rsidR="00063742" w:rsidRPr="003B79C6" w:rsidRDefault="61F068C1" w:rsidP="00063742">
      <w:pPr>
        <w:rPr>
          <w:rFonts w:ascii="Calibri" w:hAnsi="Calibri" w:cs="Calibri"/>
        </w:rPr>
      </w:pPr>
      <w:r w:rsidRPr="003B79C6">
        <w:rPr>
          <w:rFonts w:ascii="Calibri" w:eastAsia="Calibri" w:hAnsi="Calibri" w:cs="Calibri"/>
        </w:rPr>
        <w:t>Processed meats such as wieners, made from chicken, pork, beef, or a combination, are sometimes available in Havana and are usually frozen. Imported bacon and cold cuts like salami and pepperoni appear occasionally, while chorizo is more commonly stocked.</w:t>
      </w:r>
    </w:p>
    <w:p w14:paraId="6BED0852" w14:textId="77777777" w:rsidR="00063742" w:rsidRPr="003B79C6" w:rsidRDefault="61F068C1" w:rsidP="00063742">
      <w:pPr>
        <w:rPr>
          <w:rFonts w:ascii="Calibri" w:hAnsi="Calibri" w:cs="Calibri"/>
        </w:rPr>
      </w:pPr>
      <w:r w:rsidRPr="003B79C6">
        <w:rPr>
          <w:rFonts w:ascii="Calibri" w:eastAsia="Calibri" w:hAnsi="Calibri" w:cs="Calibri"/>
        </w:rPr>
        <w:t>Meat scarcity is not uncommon and should be expected. Due to this, the Embassy organizes duty-free meat orders a few times a year to supplement local supply.</w:t>
      </w:r>
    </w:p>
    <w:p w14:paraId="2EE2185D" w14:textId="77777777" w:rsidR="00E422D5" w:rsidRPr="003B79C6" w:rsidRDefault="61F068C1" w:rsidP="00E422D5">
      <w:pPr>
        <w:rPr>
          <w:rFonts w:ascii="Calibri" w:hAnsi="Calibri" w:cs="Calibri"/>
        </w:rPr>
      </w:pPr>
      <w:r w:rsidRPr="003B79C6">
        <w:rPr>
          <w:rFonts w:ascii="Calibri" w:eastAsia="Calibri" w:hAnsi="Calibri" w:cs="Calibri"/>
        </w:rPr>
        <w:t>Although fresh meat is available, CBS are advised to avoid purchasing it from butchers at larger agromercados due to sanitary concerns. A few shops have recently expanded to include butcher sections, offering a limited selection of fresh meats under improved conditions.  However, much of the meat sold in these shops is still in a frozen state.</w:t>
      </w:r>
    </w:p>
    <w:p w14:paraId="4224EEE0" w14:textId="32CD6FDE"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2FE114F3" w14:textId="77777777" w:rsidR="00BE0B89" w:rsidRPr="003B79C6" w:rsidRDefault="61F068C1" w:rsidP="00BE0B89">
      <w:pPr>
        <w:pStyle w:val="Heading4"/>
        <w:rPr>
          <w:rFonts w:ascii="Calibri" w:hAnsi="Calibri" w:cs="Calibri"/>
          <w:b/>
          <w:bCs/>
          <w:i w:val="0"/>
          <w:iCs w:val="0"/>
        </w:rPr>
      </w:pPr>
      <w:bookmarkStart w:id="35" w:name="_Toc207194818"/>
      <w:r w:rsidRPr="003B79C6">
        <w:rPr>
          <w:rFonts w:ascii="Calibri" w:eastAsia="Calibri" w:hAnsi="Calibri" w:cs="Calibri"/>
          <w:b/>
          <w:bCs/>
          <w:i w:val="0"/>
          <w:iCs w:val="0"/>
        </w:rPr>
        <w:lastRenderedPageBreak/>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.2.11 Seafood</w:t>
      </w:r>
      <w:bookmarkEnd w:id="35"/>
    </w:p>
    <w:p w14:paraId="7F48C5F0" w14:textId="77777777" w:rsidR="00BE0B89" w:rsidRPr="003B79C6" w:rsidRDefault="61F068C1" w:rsidP="00BE0B89">
      <w:pPr>
        <w:rPr>
          <w:rFonts w:ascii="Calibri" w:hAnsi="Calibri" w:cs="Calibri"/>
        </w:rPr>
      </w:pPr>
      <w:r w:rsidRPr="003B79C6">
        <w:rPr>
          <w:rFonts w:ascii="Calibri" w:eastAsia="Calibri" w:hAnsi="Calibri" w:cs="Calibri"/>
        </w:rPr>
        <w:t xml:space="preserve">Local fish is available and is </w:t>
      </w:r>
      <w:r w:rsidR="00382C5D" w:rsidRPr="003B79C6">
        <w:rPr>
          <w:rFonts w:ascii="Calibri" w:eastAsia="Calibri" w:hAnsi="Calibri" w:cs="Calibri"/>
        </w:rPr>
        <w:t>decent</w:t>
      </w:r>
      <w:r w:rsidRPr="003B79C6">
        <w:rPr>
          <w:rFonts w:ascii="Calibri" w:eastAsia="Calibri" w:hAnsi="Calibri" w:cs="Calibri"/>
        </w:rPr>
        <w:t xml:space="preserve"> quality, though the variety is limited. Frozen imported fish is occasionally available in stores. However, it is advisable to avoid eating fish during the summer months, as frequent power outages can compromise refrigeration in both restaurants and retail outlets.</w:t>
      </w:r>
    </w:p>
    <w:p w14:paraId="3C816596" w14:textId="77777777" w:rsidR="009D4782" w:rsidRPr="003B79C6" w:rsidRDefault="61F068C1" w:rsidP="009D4782">
      <w:pPr>
        <w:rPr>
          <w:rFonts w:ascii="Calibri" w:hAnsi="Calibri" w:cs="Calibri"/>
        </w:rPr>
      </w:pPr>
      <w:r w:rsidRPr="003B79C6">
        <w:rPr>
          <w:rFonts w:ascii="Calibri" w:eastAsia="Calibri" w:hAnsi="Calibri" w:cs="Calibri"/>
        </w:rPr>
        <w:t>Cuban shrimp and lobster are typically good in quality and relatively affordable when available. Note that scampi fishing is highly regulated in Cuba, which may affect its availability and buying them from street vendors is illegal.</w:t>
      </w:r>
    </w:p>
    <w:p w14:paraId="5A6C90C3" w14:textId="4B22F5E5" w:rsidR="00F81295" w:rsidRPr="003B79C6" w:rsidRDefault="00F81295" w:rsidP="23A49966">
      <w:pPr>
        <w:spacing w:after="0"/>
        <w:rPr>
          <w:rFonts w:ascii="Calibri" w:hAnsi="Calibri" w:cs="Calibri"/>
        </w:rPr>
      </w:pPr>
    </w:p>
    <w:p w14:paraId="7EA98FB9" w14:textId="1B23B9EC" w:rsidR="00F81295" w:rsidRPr="003B79C6" w:rsidRDefault="61F068C1" w:rsidP="00B941D9">
      <w:pPr>
        <w:pStyle w:val="Heading4"/>
        <w:rPr>
          <w:rFonts w:ascii="Calibri" w:hAnsi="Calibri" w:cs="Calibri"/>
          <w:b/>
          <w:bCs/>
          <w:i w:val="0"/>
          <w:iCs w:val="0"/>
        </w:rPr>
      </w:pPr>
      <w:bookmarkStart w:id="36" w:name="_Toc207194819"/>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.2.12 Soft Drinks</w:t>
      </w:r>
      <w:bookmarkEnd w:id="36"/>
    </w:p>
    <w:p w14:paraId="17F350C8" w14:textId="77777777" w:rsidR="00AA607C" w:rsidRPr="003B79C6" w:rsidRDefault="61F068C1" w:rsidP="00AA607C">
      <w:pPr>
        <w:rPr>
          <w:rFonts w:ascii="Calibri" w:hAnsi="Calibri" w:cs="Calibri"/>
        </w:rPr>
      </w:pPr>
      <w:r w:rsidRPr="003B79C6">
        <w:rPr>
          <w:rFonts w:ascii="Calibri" w:eastAsia="Calibri" w:hAnsi="Calibri" w:cs="Calibri"/>
        </w:rPr>
        <w:t>Most soft drinks sold in Cuba are packaged in cans. Bottled soft drinks are rarely seen in Havana, and large plastic bottles, such as 2-litre sizes, are uncommon. Cuban brands of cola, lemon-lime, and orange-flavoured drinks are almost always available.</w:t>
      </w:r>
    </w:p>
    <w:p w14:paraId="2EE1186E" w14:textId="77777777" w:rsidR="006373DC" w:rsidRPr="003B79C6" w:rsidRDefault="61F068C1" w:rsidP="006373DC">
      <w:pPr>
        <w:rPr>
          <w:rFonts w:ascii="Calibri" w:hAnsi="Calibri" w:cs="Calibri"/>
        </w:rPr>
      </w:pPr>
      <w:r w:rsidRPr="003B79C6">
        <w:rPr>
          <w:rFonts w:ascii="Calibri" w:eastAsia="Calibri" w:hAnsi="Calibri" w:cs="Calibri"/>
        </w:rPr>
        <w:t>The availability of tonic water, ginger ale, and club soda tends to be erratic. Other flavors, such as root beer or grape, are generally not available. Imported soft drinks from Europe, Mexico, or Venezuela are typically found in stores, although specific types may be in short supply at various times of the year.</w:t>
      </w:r>
    </w:p>
    <w:p w14:paraId="3A611063" w14:textId="77777777" w:rsidR="00A14F93" w:rsidRPr="003B79C6" w:rsidRDefault="61F068C1" w:rsidP="00A14F93">
      <w:pPr>
        <w:rPr>
          <w:rFonts w:ascii="Calibri" w:hAnsi="Calibri" w:cs="Calibri"/>
        </w:rPr>
      </w:pPr>
      <w:r w:rsidRPr="003B79C6">
        <w:rPr>
          <w:rFonts w:ascii="Calibri" w:eastAsia="Calibri" w:hAnsi="Calibri" w:cs="Calibri"/>
        </w:rPr>
        <w:t>Imported brands like Coca-Cola, Sprite, Pepsi, and 7-Up are sporadically available. However, since 2024, their availability has improved, though they remain more expensive than local alternatives. Diet or light soft drinks are rarely available</w:t>
      </w:r>
      <w:r w:rsidR="00A14F93" w:rsidRPr="003B79C6">
        <w:rPr>
          <w:rFonts w:ascii="Calibri" w:eastAsia="Calibri" w:hAnsi="Calibri" w:cs="Calibri"/>
        </w:rPr>
        <w:t xml:space="preserve">.  </w:t>
      </w:r>
    </w:p>
    <w:p w14:paraId="58DB314B" w14:textId="77777777" w:rsidR="009D5654" w:rsidRPr="003B79C6" w:rsidRDefault="61F068C1" w:rsidP="009D5654">
      <w:pPr>
        <w:rPr>
          <w:rFonts w:ascii="Calibri" w:hAnsi="Calibri" w:cs="Calibri"/>
        </w:rPr>
      </w:pPr>
      <w:r w:rsidRPr="003B79C6">
        <w:rPr>
          <w:rFonts w:ascii="Calibri" w:eastAsia="Calibri" w:hAnsi="Calibri" w:cs="Calibri"/>
        </w:rPr>
        <w:t>Note: Bringing a home carbonation system, such as a SodaStream, to Cuba is not recommended. There are currently no facilities in Havana to refill the required CO₂ cartridges, making the device impractical for regular use.</w:t>
      </w:r>
    </w:p>
    <w:p w14:paraId="135F631C" w14:textId="6BFEFD7C"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7ADE547F" w14:textId="5655EFE6" w:rsidR="00F81295" w:rsidRPr="003B79C6" w:rsidRDefault="61F068C1" w:rsidP="003C7824">
      <w:pPr>
        <w:pStyle w:val="Heading4"/>
        <w:rPr>
          <w:rFonts w:ascii="Calibri" w:hAnsi="Calibri" w:cs="Calibri"/>
          <w:b/>
          <w:bCs/>
          <w:i w:val="0"/>
          <w:iCs w:val="0"/>
        </w:rPr>
      </w:pPr>
      <w:bookmarkStart w:id="37" w:name="_Toc207194820"/>
      <w:r w:rsidRPr="003B79C6">
        <w:rPr>
          <w:rFonts w:ascii="Calibri" w:eastAsia="Calibri" w:hAnsi="Calibri" w:cs="Calibri"/>
          <w:b/>
          <w:bCs/>
          <w:i w:val="0"/>
          <w:iCs w:val="0"/>
        </w:rPr>
        <w:t>1.</w:t>
      </w:r>
      <w:r w:rsidR="005E65FA" w:rsidRPr="003B79C6">
        <w:rPr>
          <w:rFonts w:ascii="Calibri" w:eastAsia="Calibri" w:hAnsi="Calibri" w:cs="Calibri"/>
          <w:b/>
          <w:bCs/>
          <w:i w:val="0"/>
          <w:iCs w:val="0"/>
        </w:rPr>
        <w:t>14</w:t>
      </w:r>
      <w:r w:rsidRPr="003B79C6">
        <w:rPr>
          <w:rFonts w:ascii="Calibri" w:eastAsia="Calibri" w:hAnsi="Calibri" w:cs="Calibri"/>
          <w:b/>
          <w:bCs/>
          <w:i w:val="0"/>
          <w:iCs w:val="0"/>
        </w:rPr>
        <w:t>.2.13 Pet Food and Supplies</w:t>
      </w:r>
      <w:bookmarkEnd w:id="37"/>
    </w:p>
    <w:p w14:paraId="7B5F0615" w14:textId="77777777" w:rsidR="00EA1C9B" w:rsidRPr="003B79C6" w:rsidRDefault="61F068C1" w:rsidP="00EA1C9B">
      <w:pPr>
        <w:rPr>
          <w:rFonts w:ascii="Calibri" w:hAnsi="Calibri" w:cs="Calibri"/>
        </w:rPr>
      </w:pPr>
      <w:r w:rsidRPr="003B79C6">
        <w:rPr>
          <w:rFonts w:ascii="Calibri" w:eastAsia="Calibri" w:hAnsi="Calibri" w:cs="Calibri"/>
        </w:rPr>
        <w:t>Pet food is very difficult to find in Cuba, as most Cubans do not use commercial pet food. Availability is mostly limited to dry dog and cat food, with supply being irregular and selection extremely limited. Shortages are frequent, and prices are high. Wet pet food is rarely available.</w:t>
      </w:r>
    </w:p>
    <w:p w14:paraId="4122301D" w14:textId="77777777" w:rsidR="00EA1C9B" w:rsidRPr="003B79C6" w:rsidRDefault="61F068C1" w:rsidP="00EA1C9B">
      <w:pPr>
        <w:rPr>
          <w:rFonts w:ascii="Calibri" w:hAnsi="Calibri" w:cs="Calibri"/>
        </w:rPr>
      </w:pPr>
      <w:r w:rsidRPr="003B79C6">
        <w:rPr>
          <w:rFonts w:ascii="Calibri" w:eastAsia="Calibri" w:hAnsi="Calibri" w:cs="Calibri"/>
        </w:rPr>
        <w:t>Brands commonly found in Canada are not available in Cuba, especially those formulated for pets with special dietary needs. The quality of available pet food may also be lower than what is typically found in Canadian pet stores.</w:t>
      </w:r>
    </w:p>
    <w:p w14:paraId="5875018D" w14:textId="77777777" w:rsidR="00225734" w:rsidRPr="003B79C6" w:rsidRDefault="61F068C1" w:rsidP="00225734">
      <w:pPr>
        <w:rPr>
          <w:rFonts w:ascii="Calibri" w:hAnsi="Calibri" w:cs="Calibri"/>
        </w:rPr>
      </w:pPr>
      <w:r w:rsidRPr="003B79C6">
        <w:rPr>
          <w:rFonts w:ascii="Calibri" w:eastAsia="Calibri" w:hAnsi="Calibri" w:cs="Calibri"/>
        </w:rPr>
        <w:lastRenderedPageBreak/>
        <w:t>CBS are strongly advised to bring pet food in both their luggage and shipment, with enough to last the entire posting if possible. When planning quantities, consider expiry dates and the possibility of freezing a portion to extend shelf life.</w:t>
      </w:r>
    </w:p>
    <w:p w14:paraId="61D17FE4" w14:textId="77777777" w:rsidR="0074021C" w:rsidRPr="003B79C6" w:rsidRDefault="61F068C1" w:rsidP="0074021C">
      <w:pPr>
        <w:rPr>
          <w:rFonts w:ascii="Calibri" w:hAnsi="Calibri" w:cs="Calibri"/>
        </w:rPr>
      </w:pPr>
      <w:r w:rsidRPr="003B79C6">
        <w:rPr>
          <w:rFonts w:ascii="Calibri" w:eastAsia="Calibri" w:hAnsi="Calibri" w:cs="Calibri"/>
        </w:rPr>
        <w:t xml:space="preserve">Other pet supplies, such as treats, toys, </w:t>
      </w:r>
      <w:r w:rsidR="0074481A" w:rsidRPr="003B79C6">
        <w:rPr>
          <w:rFonts w:ascii="Calibri" w:eastAsia="Calibri" w:hAnsi="Calibri" w:cs="Calibri"/>
        </w:rPr>
        <w:t>kitty litter</w:t>
      </w:r>
      <w:r w:rsidR="0074021C" w:rsidRPr="003B79C6">
        <w:rPr>
          <w:rFonts w:ascii="Calibri" w:eastAsia="Calibri" w:hAnsi="Calibri" w:cs="Calibri"/>
        </w:rPr>
        <w:t>,</w:t>
      </w:r>
      <w:r w:rsidR="0074481A" w:rsidRPr="003B79C6">
        <w:rPr>
          <w:rFonts w:ascii="Calibri" w:eastAsia="Calibri" w:hAnsi="Calibri" w:cs="Calibri"/>
        </w:rPr>
        <w:t xml:space="preserve"> </w:t>
      </w:r>
      <w:r w:rsidR="0074021C" w:rsidRPr="003B79C6">
        <w:rPr>
          <w:rFonts w:ascii="Calibri" w:eastAsia="Calibri" w:hAnsi="Calibri" w:cs="Calibri"/>
        </w:rPr>
        <w:t xml:space="preserve">dog </w:t>
      </w:r>
      <w:r w:rsidRPr="003B79C6">
        <w:rPr>
          <w:rFonts w:ascii="Calibri" w:eastAsia="Calibri" w:hAnsi="Calibri" w:cs="Calibri"/>
        </w:rPr>
        <w:t>and</w:t>
      </w:r>
      <w:r w:rsidR="0074021C" w:rsidRPr="003B79C6">
        <w:rPr>
          <w:rFonts w:ascii="Calibri" w:eastAsia="Calibri" w:hAnsi="Calibri" w:cs="Calibri"/>
        </w:rPr>
        <w:t xml:space="preserve"> puppy training pads</w:t>
      </w:r>
      <w:r w:rsidRPr="003B79C6">
        <w:rPr>
          <w:rFonts w:ascii="Calibri" w:eastAsia="Calibri" w:hAnsi="Calibri" w:cs="Calibri"/>
        </w:rPr>
        <w:t>, are largely unavailable and should also be included in shipments.</w:t>
      </w:r>
    </w:p>
    <w:p w14:paraId="06F5F1A4" w14:textId="3D243036" w:rsidR="00F81295" w:rsidRPr="003B79C6" w:rsidRDefault="00F81295" w:rsidP="23A49966">
      <w:pPr>
        <w:spacing w:after="0"/>
        <w:rPr>
          <w:rFonts w:ascii="Calibri" w:hAnsi="Calibri" w:cs="Calibri"/>
        </w:rPr>
      </w:pPr>
    </w:p>
    <w:p w14:paraId="13372BE8" w14:textId="102966BE" w:rsidR="00F81295" w:rsidRPr="003B79C6" w:rsidRDefault="61F068C1" w:rsidP="00623FBE">
      <w:pPr>
        <w:pStyle w:val="Heading3"/>
        <w:rPr>
          <w:rFonts w:ascii="Calibri" w:hAnsi="Calibri" w:cs="Calibri"/>
          <w:b/>
          <w:bCs/>
        </w:rPr>
      </w:pPr>
      <w:bookmarkStart w:id="38" w:name="_Toc207194821"/>
      <w:r w:rsidRPr="003B79C6">
        <w:rPr>
          <w:rFonts w:ascii="Calibri" w:eastAsia="Calibri" w:hAnsi="Calibri" w:cs="Calibri"/>
          <w:b/>
          <w:bCs/>
        </w:rPr>
        <w:t>1.</w:t>
      </w:r>
      <w:r w:rsidR="005E65FA" w:rsidRPr="003B79C6">
        <w:rPr>
          <w:rFonts w:ascii="Calibri" w:eastAsia="Calibri" w:hAnsi="Calibri" w:cs="Calibri"/>
          <w:b/>
          <w:bCs/>
        </w:rPr>
        <w:t>14</w:t>
      </w:r>
      <w:r w:rsidRPr="003B79C6">
        <w:rPr>
          <w:rFonts w:ascii="Calibri" w:eastAsia="Calibri" w:hAnsi="Calibri" w:cs="Calibri"/>
          <w:b/>
          <w:bCs/>
        </w:rPr>
        <w:t>.3 Cigarettes and Cigars</w:t>
      </w:r>
      <w:bookmarkEnd w:id="38"/>
      <w:r w:rsidRPr="003B79C6">
        <w:rPr>
          <w:rFonts w:ascii="Calibri" w:eastAsia="Calibri" w:hAnsi="Calibri" w:cs="Calibri"/>
          <w:b/>
          <w:bCs/>
        </w:rPr>
        <w:t xml:space="preserve"> </w:t>
      </w:r>
    </w:p>
    <w:p w14:paraId="0B680C35" w14:textId="77777777" w:rsidR="00F21E9A" w:rsidRPr="003B79C6" w:rsidRDefault="61F068C1" w:rsidP="00F21E9A">
      <w:pPr>
        <w:rPr>
          <w:rFonts w:ascii="Calibri" w:hAnsi="Calibri" w:cs="Calibri"/>
        </w:rPr>
      </w:pPr>
      <w:r w:rsidRPr="003B79C6">
        <w:rPr>
          <w:rFonts w:ascii="Calibri" w:eastAsia="Calibri" w:hAnsi="Calibri" w:cs="Calibri"/>
        </w:rPr>
        <w:t>Local and imported cigarettes are generally available, though the selection of brands is limited and may differ from those commonly found in Canada. While cigarette prices have increased in recent months, they remain significantly lower than Canadian prices. Cigarettes are sold only in packs of 20; cartons and many imported brands are not available.</w:t>
      </w:r>
    </w:p>
    <w:p w14:paraId="57A5DF60" w14:textId="77777777" w:rsidR="00B04702" w:rsidRPr="003B79C6" w:rsidRDefault="61F068C1" w:rsidP="00B04702">
      <w:pPr>
        <w:rPr>
          <w:rFonts w:ascii="Calibri" w:hAnsi="Calibri" w:cs="Calibri"/>
        </w:rPr>
      </w:pPr>
      <w:r w:rsidRPr="003B79C6">
        <w:rPr>
          <w:rFonts w:ascii="Calibri" w:eastAsia="Calibri" w:hAnsi="Calibri" w:cs="Calibri"/>
        </w:rPr>
        <w:t>Cuban cigars are readily available and often considerably more affordable than in Canada.</w:t>
      </w:r>
    </w:p>
    <w:p w14:paraId="042BC8B8" w14:textId="77777777" w:rsidR="00B04702" w:rsidRPr="003B79C6" w:rsidRDefault="61F068C1" w:rsidP="00B04702">
      <w:pPr>
        <w:rPr>
          <w:rFonts w:ascii="Calibri" w:hAnsi="Calibri" w:cs="Calibri"/>
        </w:rPr>
      </w:pPr>
      <w:r w:rsidRPr="003B79C6">
        <w:rPr>
          <w:rFonts w:ascii="Calibri" w:eastAsia="Calibri" w:hAnsi="Calibri" w:cs="Calibri"/>
        </w:rPr>
        <w:t>Vaping supplies are also available for purchase locally.</w:t>
      </w:r>
    </w:p>
    <w:p w14:paraId="75368E49" w14:textId="1EBFEE8C"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442F3113" w14:textId="77777777" w:rsidR="00B04702" w:rsidRPr="003B79C6" w:rsidRDefault="61F068C1" w:rsidP="00B04702">
      <w:pPr>
        <w:pStyle w:val="Heading3"/>
        <w:rPr>
          <w:rFonts w:ascii="Calibri" w:hAnsi="Calibri" w:cs="Calibri"/>
          <w:b/>
          <w:bCs/>
        </w:rPr>
      </w:pPr>
      <w:bookmarkStart w:id="39" w:name="_Toc207194822"/>
      <w:r w:rsidRPr="003B79C6">
        <w:rPr>
          <w:rFonts w:ascii="Calibri" w:eastAsia="Calibri" w:hAnsi="Calibri" w:cs="Calibri"/>
          <w:b/>
          <w:bCs/>
        </w:rPr>
        <w:t>1.</w:t>
      </w:r>
      <w:r w:rsidR="005E65FA" w:rsidRPr="003B79C6">
        <w:rPr>
          <w:rFonts w:ascii="Calibri" w:eastAsia="Calibri" w:hAnsi="Calibri" w:cs="Calibri"/>
          <w:b/>
          <w:bCs/>
        </w:rPr>
        <w:t>14</w:t>
      </w:r>
      <w:r w:rsidRPr="003B79C6">
        <w:rPr>
          <w:rFonts w:ascii="Calibri" w:eastAsia="Calibri" w:hAnsi="Calibri" w:cs="Calibri"/>
          <w:b/>
          <w:bCs/>
        </w:rPr>
        <w:t>.4 Non-Food Items and Household Supplies</w:t>
      </w:r>
      <w:bookmarkEnd w:id="39"/>
    </w:p>
    <w:p w14:paraId="5BF02255" w14:textId="793688D1" w:rsidR="00DC396A" w:rsidRPr="003B79C6" w:rsidRDefault="61F068C1" w:rsidP="00DC396A">
      <w:pPr>
        <w:rPr>
          <w:rFonts w:ascii="Calibri" w:hAnsi="Calibri" w:cs="Calibri"/>
        </w:rPr>
      </w:pPr>
      <w:r w:rsidRPr="003B79C6">
        <w:rPr>
          <w:rFonts w:ascii="Calibri" w:eastAsia="Calibri" w:hAnsi="Calibri" w:cs="Calibri"/>
        </w:rPr>
        <w:t xml:space="preserve">Since 2024, imports of non-food items </w:t>
      </w:r>
      <w:r w:rsidR="00382C5D" w:rsidRPr="003B79C6">
        <w:rPr>
          <w:rFonts w:ascii="Calibri" w:eastAsia="Calibri" w:hAnsi="Calibri" w:cs="Calibri"/>
        </w:rPr>
        <w:t>have</w:t>
      </w:r>
      <w:r w:rsidRPr="003B79C6">
        <w:rPr>
          <w:rFonts w:ascii="Calibri" w:eastAsia="Calibri" w:hAnsi="Calibri" w:cs="Calibri"/>
        </w:rPr>
        <w:t xml:space="preserve"> improve</w:t>
      </w:r>
      <w:r w:rsidR="00DC396A" w:rsidRPr="003B79C6">
        <w:rPr>
          <w:rFonts w:ascii="Calibri" w:eastAsia="Calibri" w:hAnsi="Calibri" w:cs="Calibri"/>
        </w:rPr>
        <w:t>d</w:t>
      </w:r>
      <w:r w:rsidRPr="003B79C6">
        <w:rPr>
          <w:rFonts w:ascii="Calibri" w:eastAsia="Calibri" w:hAnsi="Calibri" w:cs="Calibri"/>
        </w:rPr>
        <w:t>, but selection and availability remain very limited.</w:t>
      </w:r>
    </w:p>
    <w:p w14:paraId="5E28C817" w14:textId="04F5AB73" w:rsidR="00544906" w:rsidRPr="003B79C6" w:rsidRDefault="61F068C1" w:rsidP="00544906">
      <w:pPr>
        <w:rPr>
          <w:rFonts w:ascii="Calibri" w:hAnsi="Calibri" w:cs="Calibri"/>
        </w:rPr>
      </w:pPr>
      <w:r w:rsidRPr="003B79C6">
        <w:rPr>
          <w:rFonts w:ascii="Calibri" w:eastAsia="Calibri" w:hAnsi="Calibri" w:cs="Calibri"/>
        </w:rPr>
        <w:t xml:space="preserve">Toiletries in Cuba are both expensive and rarely available, and when they are, the quality is often poor. Even basic items such as toothpaste and deodorant can be difficult to find. Feminine hygiene products, especially tampons, are very rarely available and should be brought to post. While shaving cream is commonly found, replacement razor blades are difficult to source. Liquid hand soap is rarely seen, although bar soap is more commonly available.  CBS are strongly advised to bring all </w:t>
      </w:r>
      <w:r w:rsidR="00F15D3F" w:rsidRPr="003B79C6">
        <w:rPr>
          <w:rFonts w:ascii="Calibri" w:eastAsia="Calibri" w:hAnsi="Calibri" w:cs="Calibri"/>
        </w:rPr>
        <w:t>the toiletries</w:t>
      </w:r>
      <w:r w:rsidRPr="003B79C6">
        <w:rPr>
          <w:rFonts w:ascii="Calibri" w:eastAsia="Calibri" w:hAnsi="Calibri" w:cs="Calibri"/>
        </w:rPr>
        <w:t xml:space="preserve"> they expect to use during their posting, particularly if they prefer specific brands.  Pocket-sized packages of facial tissues are commonly available; however, standard boxed facial tissues are </w:t>
      </w:r>
      <w:r w:rsidR="00DB1CE5" w:rsidRPr="003B79C6">
        <w:rPr>
          <w:rFonts w:ascii="Calibri" w:eastAsia="Calibri" w:hAnsi="Calibri" w:cs="Calibri"/>
        </w:rPr>
        <w:t xml:space="preserve">not </w:t>
      </w:r>
      <w:r w:rsidRPr="003B79C6">
        <w:rPr>
          <w:rFonts w:ascii="Calibri" w:eastAsia="Calibri" w:hAnsi="Calibri" w:cs="Calibri"/>
        </w:rPr>
        <w:t>sold in local stores</w:t>
      </w:r>
      <w:r w:rsidR="005C6CAD" w:rsidRPr="003B79C6">
        <w:rPr>
          <w:rFonts w:ascii="Calibri" w:eastAsia="Calibri" w:hAnsi="Calibri" w:cs="Calibri"/>
        </w:rPr>
        <w:t xml:space="preserve"> and should be included in </w:t>
      </w:r>
      <w:r w:rsidR="00544906" w:rsidRPr="003B79C6">
        <w:rPr>
          <w:rFonts w:ascii="Calibri" w:eastAsia="Calibri" w:hAnsi="Calibri" w:cs="Calibri"/>
        </w:rPr>
        <w:t>CBS’ shipment</w:t>
      </w:r>
      <w:r w:rsidRPr="003B79C6">
        <w:rPr>
          <w:rFonts w:ascii="Calibri" w:eastAsia="Calibri" w:hAnsi="Calibri" w:cs="Calibri"/>
        </w:rPr>
        <w:t>. Wet wipes, including baby wipes, are widely available.</w:t>
      </w:r>
    </w:p>
    <w:p w14:paraId="6B7F69D3" w14:textId="77777777" w:rsidR="000F29B2" w:rsidRPr="003B79C6" w:rsidRDefault="61F068C1" w:rsidP="000F29B2">
      <w:pPr>
        <w:rPr>
          <w:rFonts w:ascii="Calibri" w:hAnsi="Calibri" w:cs="Calibri"/>
        </w:rPr>
      </w:pPr>
      <w:r w:rsidRPr="003B79C6">
        <w:rPr>
          <w:rFonts w:ascii="Calibri" w:eastAsia="Calibri" w:hAnsi="Calibri" w:cs="Calibri"/>
        </w:rPr>
        <w:t>Toilet paper has become more readily available in recent years; however, the quality remains significantly lower than that of commonly used brands in Canada. Similarly, paper towels are rarely found in local stores and, when available, are generally of poor quality.</w:t>
      </w:r>
    </w:p>
    <w:p w14:paraId="4F4860E4" w14:textId="77777777" w:rsidR="00E144FC" w:rsidRPr="003B79C6" w:rsidRDefault="61F068C1" w:rsidP="00E144FC">
      <w:pPr>
        <w:rPr>
          <w:rFonts w:ascii="Calibri" w:hAnsi="Calibri" w:cs="Calibri"/>
        </w:rPr>
      </w:pPr>
      <w:r w:rsidRPr="003B79C6">
        <w:rPr>
          <w:rFonts w:ascii="Calibri" w:eastAsia="Calibri" w:hAnsi="Calibri" w:cs="Calibri"/>
        </w:rPr>
        <w:lastRenderedPageBreak/>
        <w:t>Cleaning products are available in Cuba, but the selection is very limited. Most products are heavily scented, and quality can be inconsistent. Brands typically differ from those found in Canada. Bleach is generally available but subject to periodic shortages.</w:t>
      </w:r>
    </w:p>
    <w:p w14:paraId="136FAD96" w14:textId="75119C85" w:rsidR="00E144FC" w:rsidRPr="003B79C6" w:rsidRDefault="61F068C1" w:rsidP="00E144FC">
      <w:pPr>
        <w:rPr>
          <w:rFonts w:ascii="Calibri" w:hAnsi="Calibri" w:cs="Calibri"/>
        </w:rPr>
      </w:pPr>
      <w:r w:rsidRPr="003B79C6">
        <w:rPr>
          <w:rFonts w:ascii="Calibri" w:eastAsia="Calibri" w:hAnsi="Calibri" w:cs="Calibri"/>
        </w:rPr>
        <w:t xml:space="preserve">Powdered laundry detergent and </w:t>
      </w:r>
      <w:r w:rsidR="00BC57E7" w:rsidRPr="003B79C6">
        <w:rPr>
          <w:rFonts w:ascii="Calibri" w:eastAsia="Calibri" w:hAnsi="Calibri" w:cs="Calibri"/>
        </w:rPr>
        <w:t xml:space="preserve">liquid </w:t>
      </w:r>
      <w:r w:rsidRPr="003B79C6">
        <w:rPr>
          <w:rFonts w:ascii="Calibri" w:eastAsia="Calibri" w:hAnsi="Calibri" w:cs="Calibri"/>
        </w:rPr>
        <w:t xml:space="preserve">fabric softener are available in Cuba, though they are typically heavily scented. </w:t>
      </w:r>
      <w:r w:rsidR="00EE65B1" w:rsidRPr="003B79C6">
        <w:rPr>
          <w:rFonts w:ascii="Calibri" w:eastAsia="Calibri" w:hAnsi="Calibri" w:cs="Calibri"/>
        </w:rPr>
        <w:t xml:space="preserve">Fabric softener sheets, such as Bounce, are </w:t>
      </w:r>
      <w:r w:rsidR="001E2396" w:rsidRPr="003B79C6">
        <w:rPr>
          <w:rFonts w:ascii="Calibri" w:eastAsia="Calibri" w:hAnsi="Calibri" w:cs="Calibri"/>
        </w:rPr>
        <w:t xml:space="preserve">not stocked locally in stores.  </w:t>
      </w:r>
      <w:r w:rsidRPr="003B79C6">
        <w:rPr>
          <w:rFonts w:ascii="Calibri" w:eastAsia="Calibri" w:hAnsi="Calibri" w:cs="Calibri"/>
        </w:rPr>
        <w:t>Dishwasher detergent, HE (</w:t>
      </w:r>
      <w:r w:rsidR="00382C5D" w:rsidRPr="003B79C6">
        <w:rPr>
          <w:rFonts w:ascii="Calibri" w:eastAsia="Calibri" w:hAnsi="Calibri" w:cs="Calibri"/>
        </w:rPr>
        <w:t>high efficiency</w:t>
      </w:r>
      <w:r w:rsidRPr="003B79C6">
        <w:rPr>
          <w:rFonts w:ascii="Calibri" w:eastAsia="Calibri" w:hAnsi="Calibri" w:cs="Calibri"/>
        </w:rPr>
        <w:t>) laundry detergent, and detergent pods are rarely available and are significantly more expensive than in Canada. These items should be included in shipments from Canada whenever possible.</w:t>
      </w:r>
    </w:p>
    <w:p w14:paraId="48D41616" w14:textId="0016DF28" w:rsidR="00BA55E6" w:rsidRPr="003B79C6" w:rsidRDefault="61F068C1" w:rsidP="00BA55E6">
      <w:pPr>
        <w:rPr>
          <w:rFonts w:ascii="Calibri" w:hAnsi="Calibri" w:cs="Calibri"/>
        </w:rPr>
      </w:pPr>
      <w:r w:rsidRPr="003B79C6">
        <w:rPr>
          <w:rFonts w:ascii="Calibri" w:eastAsia="Calibri" w:hAnsi="Calibri" w:cs="Calibri"/>
        </w:rPr>
        <w:t xml:space="preserve">CBS are strongly advised to bring a </w:t>
      </w:r>
      <w:r w:rsidR="0071605A" w:rsidRPr="003B79C6">
        <w:rPr>
          <w:rFonts w:ascii="Calibri" w:eastAsia="Calibri" w:hAnsi="Calibri" w:cs="Calibri"/>
        </w:rPr>
        <w:t xml:space="preserve">good </w:t>
      </w:r>
      <w:r w:rsidRPr="003B79C6">
        <w:rPr>
          <w:rFonts w:ascii="Calibri" w:eastAsia="Calibri" w:hAnsi="Calibri" w:cs="Calibri"/>
        </w:rPr>
        <w:t>supply of dishwasher detergent pods and laundry detergent pods or strips in their luggage to use prior to the arrival of their shipment.</w:t>
      </w:r>
    </w:p>
    <w:p w14:paraId="60480AEF" w14:textId="77777777" w:rsidR="00FB1501" w:rsidRPr="003B79C6" w:rsidRDefault="61F068C1" w:rsidP="00FB1501">
      <w:pPr>
        <w:rPr>
          <w:rFonts w:ascii="Calibri" w:hAnsi="Calibri" w:cs="Calibri"/>
        </w:rPr>
      </w:pPr>
      <w:r w:rsidRPr="003B79C6">
        <w:rPr>
          <w:rFonts w:ascii="Calibri" w:eastAsia="Calibri" w:hAnsi="Calibri" w:cs="Calibri"/>
        </w:rPr>
        <w:t>Due to the hard water in Havana, items such as dishwasher rinse aid, descaling products, and maintenance products for dishwashers</w:t>
      </w:r>
      <w:r w:rsidR="005210D1" w:rsidRPr="003B79C6">
        <w:rPr>
          <w:rFonts w:ascii="Calibri" w:eastAsia="Calibri" w:hAnsi="Calibri" w:cs="Calibri"/>
        </w:rPr>
        <w:t>,</w:t>
      </w:r>
      <w:r w:rsidRPr="003B79C6">
        <w:rPr>
          <w:rFonts w:ascii="Calibri" w:eastAsia="Calibri" w:hAnsi="Calibri" w:cs="Calibri"/>
        </w:rPr>
        <w:t xml:space="preserve"> washing machines </w:t>
      </w:r>
      <w:r w:rsidR="005210D1" w:rsidRPr="003B79C6">
        <w:rPr>
          <w:rFonts w:ascii="Calibri" w:eastAsia="Calibri" w:hAnsi="Calibri" w:cs="Calibri"/>
        </w:rPr>
        <w:t>and coffee m</w:t>
      </w:r>
      <w:r w:rsidR="006D2BC4" w:rsidRPr="003B79C6">
        <w:rPr>
          <w:rFonts w:ascii="Calibri" w:eastAsia="Calibri" w:hAnsi="Calibri" w:cs="Calibri"/>
        </w:rPr>
        <w:t>akers</w:t>
      </w:r>
      <w:r w:rsidR="005210D1" w:rsidRPr="003B79C6">
        <w:rPr>
          <w:rFonts w:ascii="Calibri" w:eastAsia="Calibri" w:hAnsi="Calibri" w:cs="Calibri"/>
        </w:rPr>
        <w:t xml:space="preserve"> </w:t>
      </w:r>
      <w:r w:rsidRPr="003B79C6">
        <w:rPr>
          <w:rFonts w:ascii="Calibri" w:eastAsia="Calibri" w:hAnsi="Calibri" w:cs="Calibri"/>
        </w:rPr>
        <w:t>are used more frequently than in Canada. These items are not readily available locally and should also be included in shipments.</w:t>
      </w:r>
    </w:p>
    <w:p w14:paraId="4EF32237" w14:textId="77777777" w:rsidR="00D3377B" w:rsidRPr="003B79C6" w:rsidRDefault="61F068C1" w:rsidP="00D3377B">
      <w:pPr>
        <w:rPr>
          <w:rFonts w:ascii="Calibri" w:hAnsi="Calibri" w:cs="Calibri"/>
        </w:rPr>
      </w:pPr>
      <w:r w:rsidRPr="003B79C6">
        <w:rPr>
          <w:rFonts w:ascii="Calibri" w:eastAsia="Calibri" w:hAnsi="Calibri" w:cs="Calibri"/>
        </w:rPr>
        <w:t>There are a few state-run hardware stores that carry a small selection of basic tools and LED lightbulbs. Home furnishings, dishes, and linens are very difficult to find locally and are often of poor quality when available.</w:t>
      </w:r>
    </w:p>
    <w:p w14:paraId="78BE75B6" w14:textId="77777777" w:rsidR="001B35CD" w:rsidRPr="003B79C6" w:rsidRDefault="61F068C1" w:rsidP="001B35CD">
      <w:pPr>
        <w:rPr>
          <w:rFonts w:ascii="Calibri" w:hAnsi="Calibri" w:cs="Calibri"/>
        </w:rPr>
      </w:pPr>
      <w:r w:rsidRPr="003B79C6">
        <w:rPr>
          <w:rFonts w:ascii="Calibri" w:eastAsia="Calibri" w:hAnsi="Calibri" w:cs="Calibri"/>
        </w:rPr>
        <w:t>Electronics are not readily available in Cuba. CBS are advised to bring any electronics they plan to use during their posting, as purchasing them locally is not recommended.</w:t>
      </w:r>
    </w:p>
    <w:p w14:paraId="10A3E4EA" w14:textId="77777777" w:rsidR="00210836" w:rsidRPr="003B79C6" w:rsidRDefault="001B35CD" w:rsidP="00210836">
      <w:pPr>
        <w:rPr>
          <w:rFonts w:ascii="Calibri" w:hAnsi="Calibri" w:cs="Calibri"/>
        </w:rPr>
      </w:pPr>
      <w:r w:rsidRPr="003B79C6">
        <w:rPr>
          <w:rFonts w:ascii="Calibri" w:eastAsia="Corbel" w:hAnsi="Calibri" w:cs="Calibri"/>
        </w:rPr>
        <w:t xml:space="preserve">The selection of small appliances available locally is </w:t>
      </w:r>
      <w:r w:rsidR="00004095" w:rsidRPr="003B79C6">
        <w:rPr>
          <w:rFonts w:ascii="Calibri" w:eastAsia="Corbel" w:hAnsi="Calibri" w:cs="Calibri"/>
        </w:rPr>
        <w:t xml:space="preserve">very </w:t>
      </w:r>
      <w:r w:rsidRPr="003B79C6">
        <w:rPr>
          <w:rFonts w:ascii="Calibri" w:eastAsia="Corbel" w:hAnsi="Calibri" w:cs="Calibri"/>
        </w:rPr>
        <w:t>limited, and prices are significantly higher compared to those in</w:t>
      </w:r>
      <w:r w:rsidR="61F068C1" w:rsidRPr="003B79C6">
        <w:rPr>
          <w:rFonts w:ascii="Calibri" w:eastAsia="Corbel" w:hAnsi="Calibri" w:cs="Calibri"/>
        </w:rPr>
        <w:t xml:space="preserve"> </w:t>
      </w:r>
      <w:r w:rsidR="00210836" w:rsidRPr="003B79C6">
        <w:rPr>
          <w:rFonts w:ascii="Calibri" w:eastAsia="Corbel" w:hAnsi="Calibri" w:cs="Calibri"/>
        </w:rPr>
        <w:t>Canada.</w:t>
      </w:r>
    </w:p>
    <w:p w14:paraId="5F1AD216" w14:textId="7A918C1E" w:rsidR="00F81295" w:rsidRPr="003B79C6" w:rsidRDefault="00F81295" w:rsidP="001B35CD">
      <w:pPr>
        <w:spacing w:after="0"/>
        <w:rPr>
          <w:rFonts w:ascii="Calibri" w:hAnsi="Calibri" w:cs="Calibri"/>
        </w:rPr>
      </w:pPr>
    </w:p>
    <w:p w14:paraId="23996B8F" w14:textId="2BB3BE92" w:rsidR="00F81295" w:rsidRPr="003B79C6" w:rsidRDefault="61F068C1" w:rsidP="00662568">
      <w:pPr>
        <w:pStyle w:val="Heading3"/>
        <w:rPr>
          <w:rFonts w:ascii="Calibri" w:hAnsi="Calibri" w:cs="Calibri"/>
          <w:b/>
          <w:bCs/>
          <w:i/>
          <w:iCs/>
        </w:rPr>
      </w:pPr>
      <w:bookmarkStart w:id="40" w:name="_Toc207194823"/>
      <w:r w:rsidRPr="003B79C6">
        <w:rPr>
          <w:rFonts w:ascii="Calibri" w:eastAsia="Calibri" w:hAnsi="Calibri" w:cs="Calibri"/>
          <w:b/>
          <w:bCs/>
        </w:rPr>
        <w:t>1.</w:t>
      </w:r>
      <w:r w:rsidR="005E65FA" w:rsidRPr="003B79C6">
        <w:rPr>
          <w:rFonts w:ascii="Calibri" w:eastAsia="Calibri" w:hAnsi="Calibri" w:cs="Calibri"/>
          <w:b/>
          <w:bCs/>
        </w:rPr>
        <w:t>14</w:t>
      </w:r>
      <w:r w:rsidRPr="003B79C6">
        <w:rPr>
          <w:rFonts w:ascii="Calibri" w:eastAsia="Calibri" w:hAnsi="Calibri" w:cs="Calibri"/>
          <w:b/>
          <w:bCs/>
        </w:rPr>
        <w:t>.</w:t>
      </w:r>
      <w:r w:rsidR="00837328" w:rsidRPr="003B79C6">
        <w:rPr>
          <w:rFonts w:ascii="Calibri" w:eastAsia="Calibri" w:hAnsi="Calibri" w:cs="Calibri"/>
          <w:b/>
          <w:bCs/>
        </w:rPr>
        <w:t>5</w:t>
      </w:r>
      <w:r w:rsidRPr="003B79C6">
        <w:rPr>
          <w:rFonts w:ascii="Calibri" w:eastAsia="Calibri" w:hAnsi="Calibri" w:cs="Calibri"/>
          <w:b/>
          <w:bCs/>
        </w:rPr>
        <w:t xml:space="preserve"> Items to bring in shipment</w:t>
      </w:r>
      <w:bookmarkEnd w:id="40"/>
    </w:p>
    <w:p w14:paraId="49C6A24F" w14:textId="77777777" w:rsidR="00E5383A" w:rsidRPr="003B79C6" w:rsidRDefault="00E5383A" w:rsidP="00E5383A">
      <w:pPr>
        <w:rPr>
          <w:rFonts w:ascii="Calibri" w:eastAsia="Calibri" w:hAnsi="Calibri" w:cs="Calibri"/>
        </w:rPr>
      </w:pPr>
      <w:r w:rsidRPr="003B79C6">
        <w:rPr>
          <w:rFonts w:ascii="Calibri" w:eastAsia="Calibri" w:hAnsi="Calibri" w:cs="Calibri"/>
        </w:rPr>
        <w:t xml:space="preserve">Due to the unpredictable availability of goods in Cuba, it is very difficult and often misleading to compile a definitive list of what will be available locally. Store shelves are not replenished regularly; a store may be well stocked one day and nearly empty the next. </w:t>
      </w:r>
    </w:p>
    <w:p w14:paraId="644D9F11" w14:textId="77777777" w:rsidR="00E5383A" w:rsidRPr="003B79C6" w:rsidRDefault="00E5383A" w:rsidP="00E5383A">
      <w:pPr>
        <w:rPr>
          <w:rFonts w:ascii="Calibri" w:hAnsi="Calibri" w:cs="Calibri"/>
        </w:rPr>
      </w:pPr>
      <w:r w:rsidRPr="003B79C6">
        <w:rPr>
          <w:rFonts w:ascii="Calibri" w:hAnsi="Calibri" w:cs="Calibri"/>
        </w:rPr>
        <w:t>When determining what to bring to HAVAN, it is important to consider that items made of metal, brass, silver, leather, soft woods, and even photographs or paintings may deteriorate rapidly due to the local climate and environmental conditions. Additionally, please note that personal property insurance is not available for personal belongings in SQs.</w:t>
      </w:r>
    </w:p>
    <w:p w14:paraId="10DC3E5F" w14:textId="2D61EDBA" w:rsidR="00E5383A" w:rsidRPr="003B79C6" w:rsidRDefault="00E5383A" w:rsidP="00E5383A">
      <w:pPr>
        <w:rPr>
          <w:rFonts w:ascii="Calibri" w:eastAsia="Calibri" w:hAnsi="Calibri" w:cs="Calibri"/>
        </w:rPr>
      </w:pPr>
      <w:r w:rsidRPr="003B79C6">
        <w:rPr>
          <w:rFonts w:ascii="Calibri" w:eastAsia="Calibri" w:hAnsi="Calibri" w:cs="Calibri"/>
        </w:rPr>
        <w:t xml:space="preserve">See 4.2 Annex:  List of Recommend Items to bring to HAVAN for a full list of </w:t>
      </w:r>
      <w:r w:rsidR="00B7695D" w:rsidRPr="003B79C6">
        <w:rPr>
          <w:rFonts w:ascii="Calibri" w:eastAsia="Calibri" w:hAnsi="Calibri" w:cs="Calibri"/>
        </w:rPr>
        <w:t xml:space="preserve">suggested </w:t>
      </w:r>
      <w:r w:rsidRPr="003B79C6">
        <w:rPr>
          <w:rFonts w:ascii="Calibri" w:eastAsia="Calibri" w:hAnsi="Calibri" w:cs="Calibri"/>
        </w:rPr>
        <w:t>items to bring recommended by HAVAN CBS.</w:t>
      </w:r>
    </w:p>
    <w:p w14:paraId="3FD68BD4" w14:textId="77777777" w:rsidR="00662568" w:rsidRPr="003B79C6" w:rsidRDefault="00662568" w:rsidP="00662568">
      <w:pPr>
        <w:rPr>
          <w:rFonts w:ascii="Calibri" w:hAnsi="Calibri" w:cs="Calibri"/>
        </w:rPr>
      </w:pPr>
    </w:p>
    <w:p w14:paraId="0E860FB5" w14:textId="14E61905" w:rsidR="00F81295" w:rsidRPr="003B79C6" w:rsidRDefault="61F068C1" w:rsidP="009870DD">
      <w:pPr>
        <w:pStyle w:val="Heading2"/>
        <w:rPr>
          <w:rFonts w:ascii="Calibri" w:hAnsi="Calibri" w:cs="Calibri"/>
          <w:b/>
          <w:bCs/>
        </w:rPr>
      </w:pPr>
      <w:bookmarkStart w:id="41" w:name="_Toc207194824"/>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 xml:space="preserve"> Sports and Recreation</w:t>
      </w:r>
      <w:bookmarkEnd w:id="41"/>
    </w:p>
    <w:p w14:paraId="7E8DA804" w14:textId="2AC8A7A6" w:rsidR="00F81295" w:rsidRPr="003B79C6" w:rsidRDefault="61F068C1" w:rsidP="23A49966">
      <w:pPr>
        <w:spacing w:before="120" w:after="60"/>
        <w:rPr>
          <w:rFonts w:ascii="Calibri" w:hAnsi="Calibri" w:cs="Calibri"/>
        </w:rPr>
      </w:pPr>
      <w:r w:rsidRPr="003B79C6">
        <w:rPr>
          <w:rFonts w:ascii="Calibri" w:eastAsia="Calibri" w:hAnsi="Calibri" w:cs="Calibri"/>
        </w:rPr>
        <w:t xml:space="preserve">Popular outdoor spots like La Quinta and the </w:t>
      </w:r>
      <w:r w:rsidRPr="009C1E96">
        <w:rPr>
          <w:rFonts w:ascii="Calibri" w:eastAsia="Calibri" w:hAnsi="Calibri" w:cs="Calibri"/>
        </w:rPr>
        <w:t>Malecón</w:t>
      </w:r>
      <w:r w:rsidRPr="003B79C6">
        <w:rPr>
          <w:rFonts w:ascii="Calibri" w:eastAsia="Calibri" w:hAnsi="Calibri" w:cs="Calibri"/>
        </w:rPr>
        <w:t xml:space="preserve"> are frequented by runners, walkers, and individuals training with personal trainers. In the evenings and on weekends, community squares often come alive with music and dancing, creating a vibrant and social atmosphere.</w:t>
      </w:r>
    </w:p>
    <w:p w14:paraId="121A80A1" w14:textId="687190CB" w:rsidR="00F81295" w:rsidRPr="003B79C6" w:rsidRDefault="61F068C1" w:rsidP="23A49966">
      <w:pPr>
        <w:spacing w:before="120" w:after="60"/>
        <w:rPr>
          <w:rFonts w:ascii="Calibri" w:hAnsi="Calibri" w:cs="Calibri"/>
        </w:rPr>
      </w:pPr>
      <w:r w:rsidRPr="003B79C6">
        <w:rPr>
          <w:rFonts w:ascii="Calibri" w:eastAsia="Calibri" w:hAnsi="Calibri" w:cs="Calibri"/>
        </w:rPr>
        <w:t xml:space="preserve">A wide variety of recreational activities are available in Havana, including but not limited </w:t>
      </w:r>
      <w:r w:rsidR="009870DD" w:rsidRPr="003B79C6">
        <w:rPr>
          <w:rFonts w:ascii="Calibri" w:eastAsia="Calibri" w:hAnsi="Calibri" w:cs="Calibri"/>
        </w:rPr>
        <w:t>to soccer</w:t>
      </w:r>
      <w:r w:rsidRPr="003B79C6">
        <w:rPr>
          <w:rFonts w:ascii="Calibri" w:eastAsia="Calibri" w:hAnsi="Calibri" w:cs="Calibri"/>
        </w:rPr>
        <w:t xml:space="preserve"> (</w:t>
      </w:r>
      <w:r w:rsidRPr="009C1E96">
        <w:rPr>
          <w:rFonts w:ascii="Calibri" w:eastAsia="Calibri" w:hAnsi="Calibri" w:cs="Calibri"/>
          <w:i/>
          <w:iCs/>
        </w:rPr>
        <w:t>fútbol</w:t>
      </w:r>
      <w:r w:rsidRPr="003B79C6">
        <w:rPr>
          <w:rFonts w:ascii="Calibri" w:eastAsia="Calibri" w:hAnsi="Calibri" w:cs="Calibri"/>
        </w:rPr>
        <w:t>), racket sports (tennis and squash), swimming, yoga</w:t>
      </w:r>
      <w:r w:rsidR="0091331D" w:rsidRPr="003B79C6">
        <w:rPr>
          <w:rFonts w:ascii="Calibri" w:eastAsia="Calibri" w:hAnsi="Calibri" w:cs="Calibri"/>
        </w:rPr>
        <w:t>,</w:t>
      </w:r>
      <w:r w:rsidRPr="003B79C6">
        <w:rPr>
          <w:rFonts w:ascii="Calibri" w:eastAsia="Calibri" w:hAnsi="Calibri" w:cs="Calibri"/>
        </w:rPr>
        <w:t xml:space="preserve"> </w:t>
      </w:r>
      <w:r w:rsidR="009870DD" w:rsidRPr="003B79C6">
        <w:rPr>
          <w:rFonts w:ascii="Calibri" w:eastAsia="Calibri" w:hAnsi="Calibri" w:cs="Calibri"/>
        </w:rPr>
        <w:t>Pilates</w:t>
      </w:r>
      <w:r w:rsidRPr="003B79C6">
        <w:rPr>
          <w:rFonts w:ascii="Calibri" w:eastAsia="Calibri" w:hAnsi="Calibri" w:cs="Calibri"/>
        </w:rPr>
        <w:t xml:space="preserve">, fencing, martial arts, </w:t>
      </w:r>
      <w:r w:rsidR="00C97B19" w:rsidRPr="003B79C6">
        <w:rPr>
          <w:rFonts w:ascii="Calibri" w:eastAsia="Calibri" w:hAnsi="Calibri" w:cs="Calibri"/>
        </w:rPr>
        <w:t xml:space="preserve">pool, basketball, </w:t>
      </w:r>
      <w:r w:rsidRPr="003B79C6">
        <w:rPr>
          <w:rFonts w:ascii="Calibri" w:eastAsia="Calibri" w:hAnsi="Calibri" w:cs="Calibri"/>
        </w:rPr>
        <w:t xml:space="preserve">bowling, hiking, </w:t>
      </w:r>
      <w:r w:rsidR="009A6FA9" w:rsidRPr="003B79C6">
        <w:rPr>
          <w:rFonts w:ascii="Calibri" w:eastAsia="Calibri" w:hAnsi="Calibri" w:cs="Calibri"/>
        </w:rPr>
        <w:t xml:space="preserve">and </w:t>
      </w:r>
      <w:r w:rsidR="009870DD" w:rsidRPr="003B79C6">
        <w:rPr>
          <w:rFonts w:ascii="Calibri" w:eastAsia="Calibri" w:hAnsi="Calibri" w:cs="Calibri"/>
        </w:rPr>
        <w:t>Zumba</w:t>
      </w:r>
      <w:r w:rsidRPr="003B79C6">
        <w:rPr>
          <w:rFonts w:ascii="Calibri" w:eastAsia="Calibri" w:hAnsi="Calibri" w:cs="Calibri"/>
        </w:rPr>
        <w:t>.</w:t>
      </w:r>
      <w:r w:rsidR="00D50ADD" w:rsidRPr="003B79C6">
        <w:rPr>
          <w:rFonts w:ascii="Calibri" w:eastAsia="Calibri" w:hAnsi="Calibri" w:cs="Calibri"/>
        </w:rPr>
        <w:t xml:space="preserve">  Depending on interest, </w:t>
      </w:r>
      <w:r w:rsidR="00A613DC" w:rsidRPr="003B79C6">
        <w:rPr>
          <w:rFonts w:ascii="Calibri" w:eastAsia="Calibri" w:hAnsi="Calibri" w:cs="Calibri"/>
        </w:rPr>
        <w:t xml:space="preserve">fitness classes </w:t>
      </w:r>
      <w:r w:rsidR="00707B68" w:rsidRPr="003B79C6">
        <w:rPr>
          <w:rFonts w:ascii="Calibri" w:eastAsia="Calibri" w:hAnsi="Calibri" w:cs="Calibri"/>
        </w:rPr>
        <w:t xml:space="preserve">can be arranged </w:t>
      </w:r>
      <w:r w:rsidR="00DE110C" w:rsidRPr="003B79C6">
        <w:rPr>
          <w:rFonts w:ascii="Calibri" w:eastAsia="Calibri" w:hAnsi="Calibri" w:cs="Calibri"/>
        </w:rPr>
        <w:t>and held over the lunch break at the Embassy.</w:t>
      </w:r>
      <w:r w:rsidR="008D3358" w:rsidRPr="003B79C6">
        <w:rPr>
          <w:rFonts w:ascii="Calibri" w:eastAsia="Calibri" w:hAnsi="Calibri" w:cs="Calibri"/>
        </w:rPr>
        <w:t xml:space="preserve">  In the past there has been yoga, Pilates and Zumba</w:t>
      </w:r>
      <w:r w:rsidR="002B4DEB" w:rsidRPr="003B79C6">
        <w:rPr>
          <w:rFonts w:ascii="Calibri" w:eastAsia="Calibri" w:hAnsi="Calibri" w:cs="Calibri"/>
        </w:rPr>
        <w:t xml:space="preserve"> </w:t>
      </w:r>
      <w:r w:rsidR="00E47E96" w:rsidRPr="003B79C6">
        <w:rPr>
          <w:rFonts w:ascii="Calibri" w:eastAsia="Calibri" w:hAnsi="Calibri" w:cs="Calibri"/>
        </w:rPr>
        <w:t>led by local instructor</w:t>
      </w:r>
      <w:r w:rsidR="0082056E" w:rsidRPr="003B79C6">
        <w:rPr>
          <w:rFonts w:ascii="Calibri" w:eastAsia="Calibri" w:hAnsi="Calibri" w:cs="Calibri"/>
        </w:rPr>
        <w:t>s</w:t>
      </w:r>
      <w:r w:rsidR="002B4DEB" w:rsidRPr="003B79C6">
        <w:rPr>
          <w:rFonts w:ascii="Calibri" w:eastAsia="Calibri" w:hAnsi="Calibri" w:cs="Calibri"/>
        </w:rPr>
        <w:t>.</w:t>
      </w:r>
    </w:p>
    <w:p w14:paraId="187F3F39" w14:textId="234D6EEC" w:rsidR="00F81295" w:rsidRPr="003B79C6" w:rsidRDefault="00B43B51" w:rsidP="23A49966">
      <w:pPr>
        <w:spacing w:before="120" w:after="60"/>
        <w:rPr>
          <w:rFonts w:ascii="Calibri" w:hAnsi="Calibri" w:cs="Calibri"/>
        </w:rPr>
      </w:pPr>
      <w:r w:rsidRPr="003B79C6">
        <w:rPr>
          <w:rFonts w:ascii="Calibri" w:eastAsia="Calibri" w:hAnsi="Calibri" w:cs="Calibri"/>
        </w:rPr>
        <w:t>S</w:t>
      </w:r>
      <w:r w:rsidR="61F068C1" w:rsidRPr="003B79C6">
        <w:rPr>
          <w:rFonts w:ascii="Calibri" w:eastAsia="Calibri" w:hAnsi="Calibri" w:cs="Calibri"/>
        </w:rPr>
        <w:t xml:space="preserve">porting equipment is generally not available for purchase in Cuba. CBS members are strongly encouraged to include all desired sporting and recreational gear in their shipment. This may </w:t>
      </w:r>
      <w:r w:rsidR="009870DD" w:rsidRPr="003B79C6">
        <w:rPr>
          <w:rFonts w:ascii="Calibri" w:eastAsia="Calibri" w:hAnsi="Calibri" w:cs="Calibri"/>
        </w:rPr>
        <w:t>include running</w:t>
      </w:r>
      <w:r w:rsidR="61F068C1" w:rsidRPr="003B79C6">
        <w:rPr>
          <w:rFonts w:ascii="Calibri" w:eastAsia="Calibri" w:hAnsi="Calibri" w:cs="Calibri"/>
        </w:rPr>
        <w:t xml:space="preserve"> shoes, board games and outdoor games, hiking gear, beach and pool accessories.</w:t>
      </w:r>
    </w:p>
    <w:p w14:paraId="456AA29D" w14:textId="77777777" w:rsidR="006242E3" w:rsidRPr="003B79C6" w:rsidRDefault="61F068C1" w:rsidP="006242E3">
      <w:pPr>
        <w:spacing w:before="120" w:after="60"/>
        <w:rPr>
          <w:rFonts w:ascii="Calibri" w:hAnsi="Calibri" w:cs="Calibri"/>
        </w:rPr>
      </w:pPr>
      <w:r w:rsidRPr="003B79C6">
        <w:rPr>
          <w:rFonts w:ascii="Calibri" w:eastAsia="Calibri" w:hAnsi="Calibri" w:cs="Calibri"/>
        </w:rPr>
        <w:t>While there are no designated cycling or rollerblading paths, bringing a bicycle along with all necessary safety gear, a tire pump, and a repair kit is recommended for those who enjoy riding.</w:t>
      </w:r>
    </w:p>
    <w:p w14:paraId="02165389" w14:textId="26ED4810" w:rsidR="00F81295" w:rsidRPr="003B79C6" w:rsidRDefault="00F81295" w:rsidP="23A49966">
      <w:pPr>
        <w:spacing w:before="120" w:after="60"/>
        <w:rPr>
          <w:rFonts w:ascii="Calibri" w:hAnsi="Calibri" w:cs="Calibri"/>
        </w:rPr>
      </w:pPr>
    </w:p>
    <w:p w14:paraId="15CB09E4" w14:textId="5EDDAEE6" w:rsidR="00F81295" w:rsidRPr="003B79C6" w:rsidRDefault="61F068C1" w:rsidP="00BC08F0">
      <w:pPr>
        <w:pStyle w:val="Heading3"/>
        <w:rPr>
          <w:rFonts w:ascii="Calibri" w:hAnsi="Calibri" w:cs="Calibri"/>
          <w:b/>
          <w:bCs/>
        </w:rPr>
      </w:pPr>
      <w:bookmarkStart w:id="42" w:name="_Toc207194825"/>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.1 Baseball</w:t>
      </w:r>
      <w:bookmarkEnd w:id="42"/>
      <w:r w:rsidRPr="003B79C6">
        <w:rPr>
          <w:rFonts w:ascii="Calibri" w:eastAsia="Calibri" w:hAnsi="Calibri" w:cs="Calibri"/>
          <w:b/>
          <w:bCs/>
        </w:rPr>
        <w:t xml:space="preserve"> </w:t>
      </w:r>
    </w:p>
    <w:p w14:paraId="00C9EC2C" w14:textId="37198E24" w:rsidR="00F81295" w:rsidRPr="003B79C6" w:rsidRDefault="61F068C1" w:rsidP="23A49966">
      <w:pPr>
        <w:spacing w:after="0"/>
        <w:rPr>
          <w:rFonts w:ascii="Calibri" w:hAnsi="Calibri" w:cs="Calibri"/>
        </w:rPr>
      </w:pPr>
      <w:r w:rsidRPr="003B79C6">
        <w:rPr>
          <w:rFonts w:ascii="Calibri" w:eastAsia="Calibri" w:hAnsi="Calibri" w:cs="Calibri"/>
        </w:rPr>
        <w:t>Baseball is Cuba’s most popular sport. An extensive inter-provincial league of excellent calibre has been organized by the government to replace professional baseball, which was widely followed before the Revolution. In Havana, it is possible to attend league games when the local team, Industriales, is playing.</w:t>
      </w:r>
    </w:p>
    <w:p w14:paraId="63AAA7FA" w14:textId="77777777" w:rsidR="00401811" w:rsidRPr="003B79C6" w:rsidRDefault="61F068C1" w:rsidP="00401811">
      <w:pPr>
        <w:spacing w:before="120" w:after="60"/>
        <w:rPr>
          <w:rFonts w:ascii="Calibri" w:hAnsi="Calibri" w:cs="Calibri"/>
        </w:rPr>
      </w:pPr>
      <w:r w:rsidRPr="003B79C6">
        <w:rPr>
          <w:rFonts w:ascii="Calibri" w:eastAsia="Calibri" w:hAnsi="Calibri" w:cs="Calibri"/>
        </w:rPr>
        <w:t>The Canadian Embassy also has a baseball team, primarily made up of LES (Locally Engaged Staff) and guard staff, which competes with other local teams. All CBS and their spouses are welcome to watch or join the team. Those interested in playing are encouraged to bring their own equipment, including gloves, bats, cleats, and other gear.</w:t>
      </w:r>
    </w:p>
    <w:p w14:paraId="7F355665" w14:textId="24FB1224" w:rsidR="00016171" w:rsidRPr="003B79C6" w:rsidRDefault="00016171" w:rsidP="23A49966">
      <w:pPr>
        <w:spacing w:after="0"/>
        <w:rPr>
          <w:rFonts w:ascii="Calibri" w:eastAsia="Calibri" w:hAnsi="Calibri" w:cs="Calibri"/>
        </w:rPr>
      </w:pPr>
    </w:p>
    <w:p w14:paraId="4501F82E" w14:textId="7AB1002A" w:rsidR="00016171" w:rsidRPr="003B79C6" w:rsidRDefault="00016171" w:rsidP="00016171">
      <w:pPr>
        <w:pStyle w:val="Heading3"/>
        <w:rPr>
          <w:rFonts w:ascii="Calibri" w:eastAsia="Calibri" w:hAnsi="Calibri" w:cs="Calibri"/>
          <w:b/>
          <w:bCs/>
        </w:rPr>
      </w:pPr>
      <w:bookmarkStart w:id="43" w:name="_Toc207194826"/>
      <w:r w:rsidRPr="003B79C6">
        <w:rPr>
          <w:rFonts w:ascii="Calibri" w:eastAsia="Calibri Light" w:hAnsi="Calibri" w:cs="Calibri"/>
          <w:b/>
          <w:bCs/>
        </w:rPr>
        <w:t xml:space="preserve">1.15.2 </w:t>
      </w:r>
      <w:r w:rsidRPr="003B79C6">
        <w:rPr>
          <w:rFonts w:ascii="Calibri" w:hAnsi="Calibri" w:cs="Calibri"/>
          <w:b/>
          <w:bCs/>
        </w:rPr>
        <w:t>Billiards and Pool</w:t>
      </w:r>
      <w:bookmarkEnd w:id="43"/>
    </w:p>
    <w:p w14:paraId="632F38B3" w14:textId="77777777" w:rsidR="00121E73" w:rsidRPr="003B79C6" w:rsidRDefault="00016171" w:rsidP="00121E73">
      <w:pPr>
        <w:spacing w:before="120" w:after="60"/>
        <w:rPr>
          <w:rFonts w:ascii="Calibri" w:hAnsi="Calibri" w:cs="Calibri"/>
        </w:rPr>
      </w:pPr>
      <w:r w:rsidRPr="003B79C6">
        <w:rPr>
          <w:rFonts w:ascii="Calibri" w:hAnsi="Calibri" w:cs="Calibri"/>
        </w:rPr>
        <w:t xml:space="preserve">Billiards and pool were banned in Cuba following the 1959 Revolution, as they were associated with gambling and nightlife deemed counter to revolutionary values. However, since the fall of the Soviet Union and the gradual opening of Cuban society, the games have slowly reemerged, though they remain relatively niche. Today, while dedicated pool halls are rare, pool tables can occasionally be found in hotels, casas </w:t>
      </w:r>
      <w:r w:rsidRPr="009C1E96">
        <w:rPr>
          <w:rFonts w:ascii="Calibri" w:hAnsi="Calibri" w:cs="Calibri"/>
        </w:rPr>
        <w:t>particulares,</w:t>
      </w:r>
      <w:r w:rsidRPr="003B79C6">
        <w:rPr>
          <w:rFonts w:ascii="Calibri" w:hAnsi="Calibri" w:cs="Calibri"/>
        </w:rPr>
        <w:t xml:space="preserve"> and some restaurants.</w:t>
      </w:r>
    </w:p>
    <w:p w14:paraId="3838172B" w14:textId="259F1341" w:rsidR="00F81295" w:rsidRPr="003B79C6" w:rsidRDefault="00F81295" w:rsidP="00121E73">
      <w:pPr>
        <w:spacing w:after="0"/>
        <w:rPr>
          <w:rFonts w:ascii="Calibri" w:hAnsi="Calibri" w:cs="Calibri"/>
        </w:rPr>
      </w:pPr>
    </w:p>
    <w:p w14:paraId="72B8B02F" w14:textId="77777777" w:rsidR="00121E73" w:rsidRPr="003B79C6" w:rsidRDefault="00121E73" w:rsidP="00121E73">
      <w:pPr>
        <w:spacing w:after="0"/>
        <w:rPr>
          <w:rFonts w:ascii="Calibri" w:hAnsi="Calibri" w:cs="Calibri"/>
        </w:rPr>
      </w:pPr>
    </w:p>
    <w:p w14:paraId="74891AC4" w14:textId="6E53577E" w:rsidR="00F81295" w:rsidRPr="003B79C6" w:rsidRDefault="61F068C1" w:rsidP="009870DD">
      <w:pPr>
        <w:pStyle w:val="Heading3"/>
        <w:rPr>
          <w:rFonts w:ascii="Calibri" w:eastAsia="Calibri Light" w:hAnsi="Calibri" w:cs="Calibri"/>
          <w:b/>
          <w:bCs/>
        </w:rPr>
      </w:pPr>
      <w:bookmarkStart w:id="44" w:name="_Toc207194827"/>
      <w:r w:rsidRPr="003B79C6">
        <w:rPr>
          <w:rFonts w:ascii="Calibri" w:eastAsia="Calibri Light" w:hAnsi="Calibri" w:cs="Calibri"/>
          <w:b/>
          <w:bCs/>
        </w:rPr>
        <w:t>1.</w:t>
      </w:r>
      <w:r w:rsidR="00DA0E04" w:rsidRPr="003B79C6">
        <w:rPr>
          <w:rFonts w:ascii="Calibri" w:eastAsia="Calibri Light" w:hAnsi="Calibri" w:cs="Calibri"/>
          <w:b/>
          <w:bCs/>
        </w:rPr>
        <w:t>15</w:t>
      </w:r>
      <w:r w:rsidRPr="003B79C6">
        <w:rPr>
          <w:rFonts w:ascii="Calibri" w:eastAsia="Calibri Light" w:hAnsi="Calibri" w:cs="Calibri"/>
          <w:b/>
          <w:bCs/>
        </w:rPr>
        <w:t>.</w:t>
      </w:r>
      <w:r w:rsidR="00703B41" w:rsidRPr="003B79C6">
        <w:rPr>
          <w:rFonts w:ascii="Calibri" w:eastAsia="Calibri Light" w:hAnsi="Calibri" w:cs="Calibri"/>
          <w:b/>
          <w:bCs/>
        </w:rPr>
        <w:t>3</w:t>
      </w:r>
      <w:r w:rsidRPr="003B79C6">
        <w:rPr>
          <w:rFonts w:ascii="Calibri" w:eastAsia="Calibri Light" w:hAnsi="Calibri" w:cs="Calibri"/>
          <w:b/>
          <w:bCs/>
        </w:rPr>
        <w:t xml:space="preserve"> Boxing</w:t>
      </w:r>
      <w:bookmarkEnd w:id="44"/>
    </w:p>
    <w:p w14:paraId="62FB8D61" w14:textId="2DAEA1DD" w:rsidR="00F81295" w:rsidRPr="003B79C6" w:rsidRDefault="61F068C1" w:rsidP="23A49966">
      <w:pPr>
        <w:spacing w:before="120" w:after="60"/>
        <w:rPr>
          <w:rFonts w:ascii="Calibri" w:hAnsi="Calibri" w:cs="Calibri"/>
        </w:rPr>
      </w:pPr>
      <w:r w:rsidRPr="003B79C6">
        <w:rPr>
          <w:rFonts w:ascii="Calibri" w:eastAsia="Calibri" w:hAnsi="Calibri" w:cs="Calibri"/>
        </w:rPr>
        <w:t>Boxing is a popular sport in Cuba, both for those who practice it and for spectators. The country has a rich boxing tradition and is known internationally for producing world-class athletes.</w:t>
      </w:r>
    </w:p>
    <w:p w14:paraId="17503BEF" w14:textId="6BD4D49D" w:rsidR="00F81295" w:rsidRPr="003B79C6" w:rsidRDefault="61F068C1" w:rsidP="23A49966">
      <w:pPr>
        <w:spacing w:before="120" w:after="60"/>
        <w:rPr>
          <w:rFonts w:ascii="Calibri" w:hAnsi="Calibri" w:cs="Calibri"/>
        </w:rPr>
      </w:pPr>
      <w:r w:rsidRPr="003B79C6">
        <w:rPr>
          <w:rFonts w:ascii="Calibri" w:eastAsia="Calibri" w:hAnsi="Calibri" w:cs="Calibri"/>
        </w:rPr>
        <w:t>Located in Old Havana, the renowned Rafael Trejo Boxing Gym is the oldest boxing gym in the city and is widely considered the best place to train. It offers both private and group lessons and attracts locals and visitors alike who are interested in learning or improving their boxing skills.</w:t>
      </w:r>
    </w:p>
    <w:p w14:paraId="65C037AB" w14:textId="22EE2F82" w:rsidR="00F81295" w:rsidRPr="003B79C6" w:rsidRDefault="00F81295" w:rsidP="23A49966">
      <w:pPr>
        <w:spacing w:after="0"/>
        <w:rPr>
          <w:rFonts w:ascii="Calibri" w:hAnsi="Calibri" w:cs="Calibri"/>
        </w:rPr>
      </w:pPr>
    </w:p>
    <w:p w14:paraId="7D4736DE" w14:textId="3DB278C7" w:rsidR="00F81295" w:rsidRPr="003B79C6" w:rsidRDefault="61F068C1" w:rsidP="00BC08F0">
      <w:pPr>
        <w:pStyle w:val="Heading3"/>
        <w:rPr>
          <w:rFonts w:ascii="Calibri" w:hAnsi="Calibri" w:cs="Calibri"/>
          <w:b/>
          <w:bCs/>
        </w:rPr>
      </w:pPr>
      <w:bookmarkStart w:id="45" w:name="_Toc207194828"/>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w:t>
      </w:r>
      <w:r w:rsidR="00703B41" w:rsidRPr="003B79C6">
        <w:rPr>
          <w:rFonts w:ascii="Calibri" w:eastAsia="Calibri" w:hAnsi="Calibri" w:cs="Calibri"/>
          <w:b/>
          <w:bCs/>
        </w:rPr>
        <w:t>4</w:t>
      </w:r>
      <w:r w:rsidRPr="003B79C6">
        <w:rPr>
          <w:rFonts w:ascii="Calibri" w:eastAsia="Calibri" w:hAnsi="Calibri" w:cs="Calibri"/>
          <w:b/>
          <w:bCs/>
        </w:rPr>
        <w:t xml:space="preserve"> Courses</w:t>
      </w:r>
      <w:bookmarkEnd w:id="45"/>
    </w:p>
    <w:p w14:paraId="5DE966A2" w14:textId="77777777" w:rsidR="00C06640" w:rsidRPr="003B79C6" w:rsidRDefault="61F068C1" w:rsidP="00C06640">
      <w:pPr>
        <w:spacing w:before="120" w:after="60"/>
        <w:rPr>
          <w:rFonts w:ascii="Calibri" w:hAnsi="Calibri" w:cs="Calibri"/>
        </w:rPr>
      </w:pPr>
      <w:r w:rsidRPr="003B79C6">
        <w:rPr>
          <w:rFonts w:ascii="Calibri" w:eastAsia="Calibri" w:hAnsi="Calibri" w:cs="Calibri"/>
        </w:rPr>
        <w:t>A wide variety of courses are available in Havana, including salsa, Spanish dance, Tai Chi, aerobics, swimming, tennis, golf, yoga, and more. Music is an integral part of Cuban culture, and it is easy to find teachers for guitar, piano, voice, and other instruments. However, you are expected to bring your own instruments and sheet music.</w:t>
      </w:r>
    </w:p>
    <w:p w14:paraId="5790D013" w14:textId="77777777" w:rsidR="00C56EA8" w:rsidRPr="003B79C6" w:rsidRDefault="61F068C1" w:rsidP="00C56EA8">
      <w:pPr>
        <w:spacing w:before="120" w:after="60"/>
        <w:rPr>
          <w:rFonts w:ascii="Calibri" w:hAnsi="Calibri" w:cs="Calibri"/>
        </w:rPr>
      </w:pPr>
      <w:r w:rsidRPr="003B79C6">
        <w:rPr>
          <w:rFonts w:ascii="Calibri" w:eastAsia="Calibri" w:hAnsi="Calibri" w:cs="Calibri"/>
        </w:rPr>
        <w:t>Painting classes are also available, though it is recommended to bring your own art supplies. A limited selection of local supplies can be found at a couple of shops, including one at 17th Avenue and H Street in Vedado, and another in Old Havana.</w:t>
      </w:r>
    </w:p>
    <w:p w14:paraId="5BE37E54" w14:textId="77777777" w:rsidR="00425CAB" w:rsidRPr="003B79C6" w:rsidRDefault="61F068C1" w:rsidP="00425CAB">
      <w:pPr>
        <w:spacing w:before="120" w:after="60"/>
        <w:rPr>
          <w:rFonts w:ascii="Calibri" w:hAnsi="Calibri" w:cs="Calibri"/>
        </w:rPr>
      </w:pPr>
      <w:r w:rsidRPr="003B79C6">
        <w:rPr>
          <w:rFonts w:ascii="Calibri" w:eastAsia="Calibri" w:hAnsi="Calibri" w:cs="Calibri"/>
        </w:rPr>
        <w:t>In general, course fees are inexpensive compared to Canadian prices, and many instructors are willing to come to your home for lessons.</w:t>
      </w:r>
    </w:p>
    <w:p w14:paraId="4B6EAE0D" w14:textId="41725454" w:rsidR="00F81295" w:rsidRPr="003B79C6" w:rsidRDefault="00F81295" w:rsidP="00C06640">
      <w:pPr>
        <w:spacing w:before="120" w:after="60"/>
        <w:rPr>
          <w:rFonts w:ascii="Calibri" w:hAnsi="Calibri" w:cs="Calibri"/>
        </w:rPr>
      </w:pPr>
    </w:p>
    <w:p w14:paraId="38A9446D" w14:textId="0C3FAD9A" w:rsidR="00F81295" w:rsidRPr="003B79C6" w:rsidRDefault="61F068C1" w:rsidP="00BC08F0">
      <w:pPr>
        <w:pStyle w:val="Heading3"/>
        <w:rPr>
          <w:rFonts w:ascii="Calibri" w:hAnsi="Calibri" w:cs="Calibri"/>
          <w:b/>
          <w:bCs/>
        </w:rPr>
      </w:pPr>
      <w:bookmarkStart w:id="46" w:name="_Toc207194829"/>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w:t>
      </w:r>
      <w:r w:rsidR="00703B41" w:rsidRPr="003B79C6">
        <w:rPr>
          <w:rFonts w:ascii="Calibri" w:eastAsia="Calibri" w:hAnsi="Calibri" w:cs="Calibri"/>
          <w:b/>
          <w:bCs/>
        </w:rPr>
        <w:t>5</w:t>
      </w:r>
      <w:r w:rsidRPr="003B79C6">
        <w:rPr>
          <w:rFonts w:ascii="Calibri" w:eastAsia="Calibri" w:hAnsi="Calibri" w:cs="Calibri"/>
          <w:b/>
          <w:bCs/>
        </w:rPr>
        <w:t xml:space="preserve"> Club Habana</w:t>
      </w:r>
      <w:bookmarkEnd w:id="46"/>
    </w:p>
    <w:p w14:paraId="597C115C" w14:textId="77777777" w:rsidR="00425CAB" w:rsidRPr="003B79C6" w:rsidRDefault="61F068C1" w:rsidP="00425CAB">
      <w:pPr>
        <w:spacing w:before="120" w:after="60"/>
        <w:rPr>
          <w:rFonts w:ascii="Calibri" w:hAnsi="Calibri" w:cs="Calibri"/>
        </w:rPr>
      </w:pPr>
      <w:r w:rsidRPr="003B79C6">
        <w:rPr>
          <w:rFonts w:ascii="Calibri" w:eastAsia="Calibri" w:hAnsi="Calibri" w:cs="Calibri"/>
        </w:rPr>
        <w:t>Club Habana is a private club located at Ave. 5ta y 188 in Reparto Flores. Formerly the Havana Biltmore Yacht &amp; Country Club, the main building of the complex was constructed in 1928. In December 1998, the property reopened as Club Habana.</w:t>
      </w:r>
    </w:p>
    <w:p w14:paraId="45721341" w14:textId="77777777" w:rsidR="00425CAB" w:rsidRPr="003B79C6" w:rsidRDefault="61F068C1" w:rsidP="00425CAB">
      <w:pPr>
        <w:spacing w:before="120" w:after="60"/>
        <w:rPr>
          <w:rFonts w:ascii="Calibri" w:hAnsi="Calibri" w:cs="Calibri"/>
        </w:rPr>
      </w:pPr>
      <w:r w:rsidRPr="003B79C6">
        <w:rPr>
          <w:rFonts w:ascii="Calibri" w:eastAsia="Calibri" w:hAnsi="Calibri" w:cs="Calibri"/>
        </w:rPr>
        <w:t>Today, it functions as a social, sports, and nautical club, as well as a business and networking hub, operated by the Palacio de las Convenciones Enterprise. The complex includes a restaurant, banquet halls, a medium-sized supermarket, a chocolatier, and a cigar shop.</w:t>
      </w:r>
    </w:p>
    <w:p w14:paraId="49F11EDC" w14:textId="77777777" w:rsidR="00EA797E" w:rsidRPr="003B79C6" w:rsidRDefault="61F068C1" w:rsidP="00EA797E">
      <w:pPr>
        <w:spacing w:before="120" w:after="60"/>
        <w:rPr>
          <w:rFonts w:ascii="Calibri" w:hAnsi="Calibri" w:cs="Calibri"/>
        </w:rPr>
      </w:pPr>
      <w:r w:rsidRPr="003B79C6">
        <w:rPr>
          <w:rFonts w:ascii="Calibri" w:eastAsia="Calibri" w:hAnsi="Calibri" w:cs="Calibri"/>
        </w:rPr>
        <w:t>Club Habana regularly hosts a variety of events, including monthly cigar nights and New Year’s Eve celebrations.</w:t>
      </w:r>
    </w:p>
    <w:p w14:paraId="6EA7D882" w14:textId="77777777" w:rsidR="00EA797E" w:rsidRPr="003B79C6" w:rsidRDefault="61F068C1" w:rsidP="00EA797E">
      <w:pPr>
        <w:spacing w:before="120" w:after="60"/>
        <w:rPr>
          <w:rFonts w:ascii="Calibri" w:hAnsi="Calibri" w:cs="Calibri"/>
        </w:rPr>
      </w:pPr>
      <w:r w:rsidRPr="003B79C6">
        <w:rPr>
          <w:rFonts w:ascii="Calibri" w:eastAsia="Calibri" w:hAnsi="Calibri" w:cs="Calibri"/>
        </w:rPr>
        <w:t>Members enjoy access to three swimming pools, Havana’s only beach with an on-site restaurant and bar, four tennis courts, a fully equipped gym, and a sauna. Additional services include diving instruction, massage therapy, yoga, aerobics, and swimming lessons.</w:t>
      </w:r>
    </w:p>
    <w:p w14:paraId="0BD6C9D6" w14:textId="67011E45" w:rsidR="00EA797E" w:rsidRPr="003B79C6" w:rsidRDefault="61F068C1" w:rsidP="00EA797E">
      <w:pPr>
        <w:spacing w:before="120" w:after="60"/>
        <w:rPr>
          <w:rFonts w:ascii="Calibri" w:hAnsi="Calibri" w:cs="Calibri"/>
        </w:rPr>
      </w:pPr>
      <w:r w:rsidRPr="003B79C6">
        <w:rPr>
          <w:rFonts w:ascii="Calibri" w:eastAsia="Calibri" w:hAnsi="Calibri" w:cs="Calibri"/>
        </w:rPr>
        <w:lastRenderedPageBreak/>
        <w:t>While the beach is modest compared to those in the east or in Varadero, its proximity, less than 15 minutes</w:t>
      </w:r>
      <w:r w:rsidR="00162200" w:rsidRPr="003B79C6">
        <w:rPr>
          <w:rFonts w:ascii="Calibri" w:eastAsia="Calibri" w:hAnsi="Calibri" w:cs="Calibri"/>
        </w:rPr>
        <w:t>’</w:t>
      </w:r>
      <w:r w:rsidRPr="003B79C6">
        <w:rPr>
          <w:rFonts w:ascii="Calibri" w:eastAsia="Calibri" w:hAnsi="Calibri" w:cs="Calibri"/>
        </w:rPr>
        <w:t xml:space="preserve"> walk from most SQs</w:t>
      </w:r>
      <w:r w:rsidR="00522C3A" w:rsidRPr="003B79C6">
        <w:rPr>
          <w:rFonts w:ascii="Calibri" w:eastAsia="Calibri" w:hAnsi="Calibri" w:cs="Calibri"/>
        </w:rPr>
        <w:t>,</w:t>
      </w:r>
      <w:r w:rsidRPr="003B79C6">
        <w:rPr>
          <w:rFonts w:ascii="Calibri" w:eastAsia="Calibri" w:hAnsi="Calibri" w:cs="Calibri"/>
        </w:rPr>
        <w:t xml:space="preserve"> makes it a convenient retreat. Membership includes a</w:t>
      </w:r>
      <w:r w:rsidR="004347AF" w:rsidRPr="003B79C6">
        <w:rPr>
          <w:rFonts w:ascii="Calibri" w:eastAsia="Calibri" w:hAnsi="Calibri" w:cs="Calibri"/>
        </w:rPr>
        <w:t xml:space="preserve"> </w:t>
      </w:r>
      <w:r w:rsidRPr="003B79C6">
        <w:rPr>
          <w:rFonts w:ascii="Calibri" w:eastAsia="Calibri" w:hAnsi="Calibri" w:cs="Calibri"/>
        </w:rPr>
        <w:t>personal membership card and a guest pass card.</w:t>
      </w:r>
    </w:p>
    <w:p w14:paraId="5C8F1E04" w14:textId="4A09C8DE" w:rsidR="00F81295" w:rsidRPr="003B79C6" w:rsidRDefault="61F068C1" w:rsidP="00EA797E">
      <w:pPr>
        <w:spacing w:before="120" w:after="60"/>
        <w:rPr>
          <w:rFonts w:ascii="Calibri" w:hAnsi="Calibri" w:cs="Calibri"/>
        </w:rPr>
      </w:pPr>
      <w:r w:rsidRPr="003B79C6">
        <w:rPr>
          <w:rFonts w:ascii="Calibri" w:eastAsia="Aptos" w:hAnsi="Calibri" w:cs="Calibri"/>
        </w:rPr>
        <w:t xml:space="preserve"> </w:t>
      </w:r>
    </w:p>
    <w:p w14:paraId="1ECC7483" w14:textId="7C5B0101" w:rsidR="00F81295" w:rsidRPr="003B79C6" w:rsidRDefault="61F068C1" w:rsidP="00793871">
      <w:pPr>
        <w:pStyle w:val="Heading3"/>
        <w:rPr>
          <w:rFonts w:ascii="Calibri" w:hAnsi="Calibri" w:cs="Calibri"/>
          <w:b/>
          <w:bCs/>
        </w:rPr>
      </w:pPr>
      <w:bookmarkStart w:id="47" w:name="_Toc207194830"/>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w:t>
      </w:r>
      <w:r w:rsidR="00703B41" w:rsidRPr="003B79C6">
        <w:rPr>
          <w:rFonts w:ascii="Calibri" w:eastAsia="Calibri" w:hAnsi="Calibri" w:cs="Calibri"/>
          <w:b/>
          <w:bCs/>
        </w:rPr>
        <w:t>6</w:t>
      </w:r>
      <w:r w:rsidRPr="003B79C6">
        <w:rPr>
          <w:rFonts w:ascii="Calibri" w:eastAsia="Calibri" w:hAnsi="Calibri" w:cs="Calibri"/>
          <w:b/>
          <w:bCs/>
        </w:rPr>
        <w:t xml:space="preserve"> Dance</w:t>
      </w:r>
      <w:bookmarkEnd w:id="47"/>
    </w:p>
    <w:p w14:paraId="352CED63" w14:textId="77777777" w:rsidR="00CB195B" w:rsidRPr="003B79C6" w:rsidRDefault="61F068C1" w:rsidP="00CB195B">
      <w:pPr>
        <w:spacing w:before="120" w:after="60"/>
        <w:rPr>
          <w:rFonts w:ascii="Calibri" w:hAnsi="Calibri" w:cs="Calibri"/>
        </w:rPr>
      </w:pPr>
      <w:r w:rsidRPr="003B79C6">
        <w:rPr>
          <w:rFonts w:ascii="Calibri" w:eastAsia="Calibri" w:hAnsi="Calibri" w:cs="Calibri"/>
        </w:rPr>
        <w:t xml:space="preserve">Dancing is very popular in Cuba. Some of the most vibrant and exciting dance clubs can be found in Havana. </w:t>
      </w:r>
      <w:r w:rsidRPr="003B79C6">
        <w:rPr>
          <w:rFonts w:ascii="Calibri" w:eastAsia="Calibri" w:hAnsi="Calibri" w:cs="Calibri"/>
          <w:lang w:val="es-419"/>
        </w:rPr>
        <w:t xml:space="preserve">Salsa clubs </w:t>
      </w:r>
      <w:r w:rsidRPr="009C1E96">
        <w:rPr>
          <w:rFonts w:ascii="Calibri" w:eastAsia="Calibri" w:hAnsi="Calibri" w:cs="Calibri"/>
          <w:lang w:val="es-419"/>
        </w:rPr>
        <w:t>frequented by foreigners include</w:t>
      </w:r>
      <w:r w:rsidRPr="003B79C6">
        <w:rPr>
          <w:rFonts w:ascii="Calibri" w:eastAsia="Calibri" w:hAnsi="Calibri" w:cs="Calibri"/>
          <w:lang w:val="es-419"/>
        </w:rPr>
        <w:t xml:space="preserve"> La Casa de la Música and La Casa de la Amistad. </w:t>
      </w:r>
      <w:r w:rsidRPr="003B79C6">
        <w:rPr>
          <w:rFonts w:ascii="Calibri" w:eastAsia="Calibri" w:hAnsi="Calibri" w:cs="Calibri"/>
        </w:rPr>
        <w:t>Many diplomats take salsa lessons in their home before braving Cuban dance floors, including, but not limited to salsa, kizomba, tango, belly, ballet, and biodan</w:t>
      </w:r>
      <w:r w:rsidR="005C7D30" w:rsidRPr="003B79C6">
        <w:rPr>
          <w:rFonts w:ascii="Calibri" w:eastAsia="Calibri" w:hAnsi="Calibri" w:cs="Calibri"/>
        </w:rPr>
        <w:t>z</w:t>
      </w:r>
      <w:r w:rsidRPr="003B79C6">
        <w:rPr>
          <w:rFonts w:ascii="Calibri" w:eastAsia="Calibri" w:hAnsi="Calibri" w:cs="Calibri"/>
        </w:rPr>
        <w:t>e.  Currently, the</w:t>
      </w:r>
      <w:r w:rsidR="007B7A56" w:rsidRPr="003B79C6">
        <w:rPr>
          <w:rFonts w:ascii="Calibri" w:eastAsia="Calibri" w:hAnsi="Calibri" w:cs="Calibri"/>
        </w:rPr>
        <w:t>re are</w:t>
      </w:r>
      <w:r w:rsidRPr="003B79C6">
        <w:rPr>
          <w:rFonts w:ascii="Calibri" w:eastAsia="Calibri" w:hAnsi="Calibri" w:cs="Calibri"/>
        </w:rPr>
        <w:t xml:space="preserve"> dance classes at the Norwegian Embassy host dance lessons on Tuesday evenings.</w:t>
      </w:r>
    </w:p>
    <w:p w14:paraId="61172ABD" w14:textId="179BB673" w:rsidR="00CB195B" w:rsidRPr="003B79C6" w:rsidRDefault="00CB195B" w:rsidP="00CB195B">
      <w:pPr>
        <w:spacing w:before="120" w:after="60"/>
        <w:rPr>
          <w:rFonts w:ascii="Calibri" w:hAnsi="Calibri" w:cs="Calibri"/>
        </w:rPr>
      </w:pPr>
    </w:p>
    <w:p w14:paraId="502A1B06" w14:textId="50CF8AF9" w:rsidR="00F81295" w:rsidRPr="003B79C6" w:rsidRDefault="61F068C1" w:rsidP="00CB195B">
      <w:pPr>
        <w:pStyle w:val="Heading3"/>
        <w:rPr>
          <w:rFonts w:ascii="Calibri" w:hAnsi="Calibri" w:cs="Calibri"/>
          <w:b/>
          <w:bCs/>
        </w:rPr>
      </w:pPr>
      <w:bookmarkStart w:id="48" w:name="_Toc207194831"/>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w:t>
      </w:r>
      <w:r w:rsidR="00703B41" w:rsidRPr="003B79C6">
        <w:rPr>
          <w:rFonts w:ascii="Calibri" w:eastAsia="Calibri" w:hAnsi="Calibri" w:cs="Calibri"/>
          <w:b/>
          <w:bCs/>
        </w:rPr>
        <w:t>7</w:t>
      </w:r>
      <w:r w:rsidRPr="003B79C6">
        <w:rPr>
          <w:rFonts w:ascii="Calibri" w:eastAsia="Calibri" w:hAnsi="Calibri" w:cs="Calibri"/>
          <w:b/>
          <w:bCs/>
        </w:rPr>
        <w:t xml:space="preserve"> Darts</w:t>
      </w:r>
      <w:bookmarkEnd w:id="48"/>
    </w:p>
    <w:p w14:paraId="30977F74" w14:textId="77777777" w:rsidR="00E74999" w:rsidRPr="003B79C6" w:rsidRDefault="61F068C1" w:rsidP="00E74999">
      <w:pPr>
        <w:spacing w:before="120" w:after="60"/>
        <w:rPr>
          <w:rFonts w:ascii="Calibri" w:hAnsi="Calibri" w:cs="Calibri"/>
        </w:rPr>
      </w:pPr>
      <w:r w:rsidRPr="003B79C6">
        <w:rPr>
          <w:rFonts w:ascii="Calibri" w:eastAsia="Calibri" w:hAnsi="Calibri" w:cs="Calibri"/>
        </w:rPr>
        <w:t xml:space="preserve">The Polar Bar features two dart boards available for use, and many CBS members bring their own darts and boards from Canada to use in their SQs. </w:t>
      </w:r>
    </w:p>
    <w:p w14:paraId="136FE73A" w14:textId="59CFCDDF" w:rsidR="00F81295" w:rsidRPr="003B79C6" w:rsidRDefault="61F068C1" w:rsidP="23A49966">
      <w:pPr>
        <w:spacing w:after="0"/>
        <w:rPr>
          <w:rFonts w:ascii="Calibri" w:hAnsi="Calibri" w:cs="Calibri"/>
        </w:rPr>
      </w:pPr>
      <w:r w:rsidRPr="003B79C6">
        <w:rPr>
          <w:rFonts w:ascii="Calibri" w:eastAsia="Calibri" w:hAnsi="Calibri" w:cs="Calibri"/>
        </w:rPr>
        <w:t>CBS wishing to play should include dart supplies in their shipment.</w:t>
      </w:r>
    </w:p>
    <w:p w14:paraId="4977ED23" w14:textId="3594EBF5"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3B3C1F60" w14:textId="66616A7F" w:rsidR="00F81295" w:rsidRPr="003B79C6" w:rsidRDefault="61F068C1" w:rsidP="00793871">
      <w:pPr>
        <w:pStyle w:val="Heading3"/>
        <w:rPr>
          <w:rFonts w:ascii="Calibri" w:hAnsi="Calibri" w:cs="Calibri"/>
          <w:b/>
          <w:bCs/>
        </w:rPr>
      </w:pPr>
      <w:bookmarkStart w:id="49" w:name="_Toc207194832"/>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w:t>
      </w:r>
      <w:r w:rsidR="00703B41" w:rsidRPr="003B79C6">
        <w:rPr>
          <w:rFonts w:ascii="Calibri" w:eastAsia="Calibri" w:hAnsi="Calibri" w:cs="Calibri"/>
          <w:b/>
          <w:bCs/>
        </w:rPr>
        <w:t>8</w:t>
      </w:r>
      <w:r w:rsidRPr="003B79C6">
        <w:rPr>
          <w:rFonts w:ascii="Calibri" w:eastAsia="Calibri" w:hAnsi="Calibri" w:cs="Calibri"/>
          <w:b/>
          <w:bCs/>
        </w:rPr>
        <w:t xml:space="preserve"> Fishing</w:t>
      </w:r>
      <w:bookmarkEnd w:id="49"/>
      <w:r w:rsidRPr="003B79C6">
        <w:rPr>
          <w:rFonts w:ascii="Calibri" w:eastAsia="Calibri" w:hAnsi="Calibri" w:cs="Calibri"/>
          <w:b/>
          <w:bCs/>
        </w:rPr>
        <w:t xml:space="preserve"> </w:t>
      </w:r>
    </w:p>
    <w:p w14:paraId="4186BA3D" w14:textId="5E2E1D9D" w:rsidR="00F81295" w:rsidRPr="003B79C6" w:rsidRDefault="61F068C1" w:rsidP="23A49966">
      <w:pPr>
        <w:rPr>
          <w:rFonts w:ascii="Calibri" w:hAnsi="Calibri" w:cs="Calibri"/>
        </w:rPr>
      </w:pPr>
      <w:r w:rsidRPr="003B79C6">
        <w:rPr>
          <w:rFonts w:ascii="Calibri" w:eastAsia="Calibri" w:hAnsi="Calibri" w:cs="Calibri"/>
        </w:rPr>
        <w:t>Marina Hemingway offers 4–</w:t>
      </w:r>
      <w:r w:rsidR="00AF714A" w:rsidRPr="003B79C6">
        <w:rPr>
          <w:rFonts w:ascii="Calibri" w:eastAsia="Calibri" w:hAnsi="Calibri" w:cs="Calibri"/>
        </w:rPr>
        <w:t>5-hour</w:t>
      </w:r>
      <w:r w:rsidRPr="003B79C6">
        <w:rPr>
          <w:rFonts w:ascii="Calibri" w:eastAsia="Calibri" w:hAnsi="Calibri" w:cs="Calibri"/>
        </w:rPr>
        <w:t xml:space="preserve"> fishing excursions for approximately $100 USD per person. </w:t>
      </w:r>
    </w:p>
    <w:p w14:paraId="583220A8" w14:textId="0D4F17DF" w:rsidR="00F81295" w:rsidRPr="003B79C6" w:rsidRDefault="61F068C1" w:rsidP="23A49966">
      <w:pPr>
        <w:rPr>
          <w:rFonts w:ascii="Calibri" w:hAnsi="Calibri" w:cs="Calibri"/>
        </w:rPr>
      </w:pPr>
      <w:r w:rsidRPr="003B79C6">
        <w:rPr>
          <w:rFonts w:ascii="Calibri" w:eastAsia="Calibri" w:hAnsi="Calibri" w:cs="Calibri"/>
        </w:rPr>
        <w:t xml:space="preserve">Historically in past mission reports, there has been reported excellent bass fishing is available at Treasure Lake, a two-hour drive east of Havana, and at Lake Zaza, four hours from the capital, but has not been recently verified. </w:t>
      </w:r>
    </w:p>
    <w:p w14:paraId="5A1081E5" w14:textId="17691003" w:rsidR="00793871" w:rsidRPr="003B79C6" w:rsidRDefault="61F068C1" w:rsidP="00BC08F0">
      <w:pPr>
        <w:rPr>
          <w:rFonts w:ascii="Calibri" w:eastAsia="Corbel" w:hAnsi="Calibri" w:cs="Calibri"/>
        </w:rPr>
      </w:pPr>
      <w:r w:rsidRPr="003B79C6">
        <w:rPr>
          <w:rFonts w:ascii="Calibri" w:eastAsia="Corbel" w:hAnsi="Calibri" w:cs="Calibri"/>
        </w:rPr>
        <w:t xml:space="preserve"> </w:t>
      </w:r>
    </w:p>
    <w:p w14:paraId="67AF6D30" w14:textId="1AA81D69" w:rsidR="00F81295" w:rsidRPr="003B79C6" w:rsidRDefault="00FB23A7" w:rsidP="00FB23A7">
      <w:pPr>
        <w:pStyle w:val="Heading3"/>
        <w:rPr>
          <w:rFonts w:ascii="Calibri" w:hAnsi="Calibri" w:cs="Calibri"/>
          <w:b/>
          <w:bCs/>
        </w:rPr>
      </w:pPr>
      <w:bookmarkStart w:id="50" w:name="_Toc207194833"/>
      <w:r w:rsidRPr="003B79C6">
        <w:rPr>
          <w:rFonts w:ascii="Calibri" w:eastAsia="Calibri" w:hAnsi="Calibri" w:cs="Calibri"/>
          <w:b/>
          <w:bCs/>
        </w:rPr>
        <w:t>1.</w:t>
      </w:r>
      <w:r w:rsidR="00DA0E04" w:rsidRPr="003B79C6">
        <w:rPr>
          <w:rFonts w:ascii="Calibri" w:eastAsia="Calibri" w:hAnsi="Calibri" w:cs="Calibri"/>
          <w:b/>
          <w:bCs/>
        </w:rPr>
        <w:t>15</w:t>
      </w:r>
      <w:r w:rsidR="61F068C1" w:rsidRPr="003B79C6">
        <w:rPr>
          <w:rFonts w:ascii="Calibri" w:eastAsia="Calibri" w:hAnsi="Calibri" w:cs="Calibri"/>
          <w:b/>
          <w:bCs/>
        </w:rPr>
        <w:t>.</w:t>
      </w:r>
      <w:r w:rsidR="00703B41" w:rsidRPr="003B79C6">
        <w:rPr>
          <w:rFonts w:ascii="Calibri" w:eastAsia="Calibri" w:hAnsi="Calibri" w:cs="Calibri"/>
          <w:b/>
          <w:bCs/>
        </w:rPr>
        <w:t>9</w:t>
      </w:r>
      <w:r w:rsidR="61F068C1" w:rsidRPr="003B79C6">
        <w:rPr>
          <w:rFonts w:ascii="Calibri" w:eastAsia="Calibri" w:hAnsi="Calibri" w:cs="Calibri"/>
          <w:b/>
          <w:bCs/>
        </w:rPr>
        <w:t xml:space="preserve"> Golf</w:t>
      </w:r>
      <w:bookmarkEnd w:id="50"/>
    </w:p>
    <w:p w14:paraId="7484D451" w14:textId="77777777" w:rsidR="009D5CD7" w:rsidRPr="003B79C6" w:rsidRDefault="61F068C1" w:rsidP="009D5CD7">
      <w:pPr>
        <w:spacing w:before="120" w:after="60"/>
        <w:rPr>
          <w:rFonts w:ascii="Calibri" w:hAnsi="Calibri" w:cs="Calibri"/>
        </w:rPr>
      </w:pPr>
      <w:r w:rsidRPr="003B79C6">
        <w:rPr>
          <w:rFonts w:ascii="Calibri" w:eastAsia="Calibri" w:hAnsi="Calibri" w:cs="Calibri"/>
        </w:rPr>
        <w:t xml:space="preserve">The Havana Golf Club, located approximately 20 minutes by car from the Chancery, offers </w:t>
      </w:r>
      <w:r w:rsidR="005B6928" w:rsidRPr="003B79C6">
        <w:rPr>
          <w:rFonts w:ascii="Calibri" w:eastAsia="Calibri" w:hAnsi="Calibri" w:cs="Calibri"/>
        </w:rPr>
        <w:t xml:space="preserve">a </w:t>
      </w:r>
      <w:r w:rsidRPr="003B79C6">
        <w:rPr>
          <w:rFonts w:ascii="Calibri" w:eastAsia="Calibri" w:hAnsi="Calibri" w:cs="Calibri"/>
        </w:rPr>
        <w:t>nine-hole golf course. While the course is not maintained to international standards, particularly during the rainy season, it is rarely crowded, and its affordable rates have encouraged some CBS to take up the sport. Golf lessons are available at a reasonable cost, and beginners are welcome</w:t>
      </w:r>
    </w:p>
    <w:p w14:paraId="41795C4C" w14:textId="77777777" w:rsidR="009D5CD7" w:rsidRPr="003B79C6" w:rsidRDefault="61F068C1" w:rsidP="009D5CD7">
      <w:pPr>
        <w:spacing w:before="120" w:after="60"/>
        <w:rPr>
          <w:rFonts w:ascii="Calibri" w:hAnsi="Calibri" w:cs="Calibri"/>
        </w:rPr>
      </w:pPr>
      <w:r w:rsidRPr="003B79C6">
        <w:rPr>
          <w:rFonts w:ascii="Calibri" w:eastAsia="Calibri" w:hAnsi="Calibri" w:cs="Calibri"/>
        </w:rPr>
        <w:t>The club also offers a variety of recreational facilities, including:  two hard-surface tennis courts, a large swimming pool with a patio and bar area, a restaurant, a sometimes-functioning bowling lane, billiards, and a Cuban-style squash court.  All facilities are open to non-members upon payment of a small fee and are free for club members. The club also hosts tournaments.</w:t>
      </w:r>
    </w:p>
    <w:p w14:paraId="6B37B429" w14:textId="77777777" w:rsidR="008F01D9" w:rsidRPr="003B79C6" w:rsidRDefault="61F068C1" w:rsidP="00F330C5">
      <w:pPr>
        <w:spacing w:before="120" w:after="60"/>
        <w:rPr>
          <w:rFonts w:ascii="Calibri" w:hAnsi="Calibri" w:cs="Calibri"/>
        </w:rPr>
      </w:pPr>
      <w:r w:rsidRPr="003B79C6">
        <w:rPr>
          <w:rFonts w:ascii="Calibri" w:eastAsia="Calibri" w:hAnsi="Calibri" w:cs="Calibri"/>
        </w:rPr>
        <w:lastRenderedPageBreak/>
        <w:t xml:space="preserve">Clubs are available for rent, though they are often of poor quality and may not be in the best condition. It is recommended that avid golfers bring their own set of clubs. It’s advisable to ensure it is well-protected for travel and storage, as replacement options in Cuba are extremely limited.   </w:t>
      </w:r>
    </w:p>
    <w:p w14:paraId="5E6D0B97" w14:textId="726C5728" w:rsidR="00485FB1" w:rsidRDefault="00514772" w:rsidP="00056091">
      <w:pPr>
        <w:spacing w:after="0"/>
        <w:rPr>
          <w:rFonts w:ascii="Calibri" w:eastAsia="Calibri" w:hAnsi="Calibri" w:cs="Calibri"/>
        </w:rPr>
      </w:pPr>
      <w:r w:rsidRPr="00514772">
        <w:rPr>
          <w:rFonts w:ascii="Calibri" w:eastAsia="Calibri" w:hAnsi="Calibri" w:cs="Calibri"/>
        </w:rPr>
        <w:t>In recent years, due to declining maintenance of the Havana Golf Club, many CBS prefer to make the three-hour trip on weekends to Varadero to enjoy a better golfing experience at the Varadero Golf Club, which features an 18-hole, par-72 course as well as a driving range.</w:t>
      </w:r>
    </w:p>
    <w:p w14:paraId="64F1B757" w14:textId="77777777" w:rsidR="006E57F3" w:rsidRPr="003B79C6" w:rsidRDefault="006E57F3" w:rsidP="00056091">
      <w:pPr>
        <w:spacing w:after="0"/>
        <w:rPr>
          <w:rFonts w:ascii="Calibri" w:eastAsia="Calibri" w:hAnsi="Calibri" w:cs="Calibri"/>
        </w:rPr>
      </w:pPr>
    </w:p>
    <w:p w14:paraId="76FCEBA1" w14:textId="186288E8" w:rsidR="00F81295" w:rsidRPr="003B79C6" w:rsidRDefault="61F068C1" w:rsidP="00F330C5">
      <w:pPr>
        <w:pStyle w:val="Heading3"/>
        <w:rPr>
          <w:rFonts w:ascii="Calibri" w:hAnsi="Calibri" w:cs="Calibri"/>
          <w:b/>
          <w:bCs/>
        </w:rPr>
      </w:pPr>
      <w:bookmarkStart w:id="51" w:name="_Toc207194834"/>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w:t>
      </w:r>
      <w:r w:rsidR="00703B41" w:rsidRPr="003B79C6">
        <w:rPr>
          <w:rFonts w:ascii="Calibri" w:eastAsia="Calibri" w:hAnsi="Calibri" w:cs="Calibri"/>
          <w:b/>
          <w:bCs/>
        </w:rPr>
        <w:t>10</w:t>
      </w:r>
      <w:r w:rsidRPr="003B79C6">
        <w:rPr>
          <w:rFonts w:ascii="Calibri" w:eastAsia="Calibri" w:hAnsi="Calibri" w:cs="Calibri"/>
          <w:b/>
          <w:bCs/>
        </w:rPr>
        <w:t xml:space="preserve"> Gyms</w:t>
      </w:r>
      <w:bookmarkEnd w:id="51"/>
    </w:p>
    <w:p w14:paraId="195ABD2B" w14:textId="77777777" w:rsidR="008F01D9" w:rsidRPr="003B79C6" w:rsidRDefault="61F068C1" w:rsidP="008F01D9">
      <w:pPr>
        <w:spacing w:before="120" w:after="60"/>
        <w:rPr>
          <w:rFonts w:ascii="Calibri" w:hAnsi="Calibri" w:cs="Calibri"/>
        </w:rPr>
      </w:pPr>
      <w:r w:rsidRPr="003B79C6">
        <w:rPr>
          <w:rFonts w:ascii="Calibri" w:eastAsia="Calibri" w:hAnsi="Calibri" w:cs="Calibri"/>
        </w:rPr>
        <w:t>There is no gym located at the Embassy; however, several public gyms are available nearby for a membership fee. These include facilities at hotels such as the Grand Muthu, Hotel Occidental, Meliá Habana, and Hotel Oasis Panorama, all located in Miramar near the Embassy.</w:t>
      </w:r>
    </w:p>
    <w:p w14:paraId="3248A555" w14:textId="77777777" w:rsidR="008F01D9" w:rsidRPr="003B79C6" w:rsidRDefault="61F068C1" w:rsidP="008F01D9">
      <w:pPr>
        <w:spacing w:before="120" w:after="60"/>
        <w:rPr>
          <w:rFonts w:ascii="Calibri" w:hAnsi="Calibri" w:cs="Calibri"/>
        </w:rPr>
      </w:pPr>
      <w:r w:rsidRPr="003B79C6">
        <w:rPr>
          <w:rFonts w:ascii="Calibri" w:eastAsia="Calibri" w:hAnsi="Calibri" w:cs="Calibri"/>
        </w:rPr>
        <w:t>In addition, there are private gyms such as Gimnasio Pura Vida Gym, and the gym at Club Habana (membership or guest pass required). The quality and pricing of these gyms can vary.</w:t>
      </w:r>
    </w:p>
    <w:p w14:paraId="01C89CAE" w14:textId="77777777" w:rsidR="00F221D6" w:rsidRPr="003B79C6" w:rsidRDefault="00712249" w:rsidP="00F221D6">
      <w:pPr>
        <w:spacing w:before="120" w:after="60"/>
        <w:rPr>
          <w:rFonts w:ascii="Calibri" w:hAnsi="Calibri" w:cs="Calibri"/>
        </w:rPr>
      </w:pPr>
      <w:r w:rsidRPr="003B79C6">
        <w:rPr>
          <w:rFonts w:ascii="Calibri" w:eastAsia="Calibri" w:hAnsi="Calibri" w:cs="Calibri"/>
        </w:rPr>
        <w:t>Currently, t</w:t>
      </w:r>
      <w:r w:rsidR="61F068C1" w:rsidRPr="003B79C6">
        <w:rPr>
          <w:rFonts w:ascii="Calibri" w:eastAsia="Calibri" w:hAnsi="Calibri" w:cs="Calibri"/>
        </w:rPr>
        <w:t>ypical pricing examples include: $5 USD for general equipment use, $15 USD for a 1.5-hour session with a personal trainer, $2 USD for a workout class and $10 USD or 1,200 CUP per visit (depending on the facility).</w:t>
      </w:r>
    </w:p>
    <w:p w14:paraId="2EEE0788" w14:textId="082F6700" w:rsidR="00F81295" w:rsidRPr="003B79C6" w:rsidRDefault="00F81295" w:rsidP="00F221D6">
      <w:pPr>
        <w:spacing w:before="120" w:after="60"/>
        <w:rPr>
          <w:rFonts w:ascii="Calibri" w:hAnsi="Calibri" w:cs="Calibri"/>
        </w:rPr>
      </w:pPr>
    </w:p>
    <w:p w14:paraId="2EFF0C60" w14:textId="7C8C7A95" w:rsidR="00F81295" w:rsidRPr="003B79C6" w:rsidRDefault="61F068C1" w:rsidP="00AF714A">
      <w:pPr>
        <w:pStyle w:val="Heading3"/>
        <w:rPr>
          <w:rFonts w:ascii="Calibri" w:hAnsi="Calibri" w:cs="Calibri"/>
          <w:b/>
          <w:bCs/>
        </w:rPr>
      </w:pPr>
      <w:bookmarkStart w:id="52" w:name="_Toc207194835"/>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.1</w:t>
      </w:r>
      <w:r w:rsidR="00703B41" w:rsidRPr="003B79C6">
        <w:rPr>
          <w:rFonts w:ascii="Calibri" w:eastAsia="Calibri" w:hAnsi="Calibri" w:cs="Calibri"/>
          <w:b/>
          <w:bCs/>
        </w:rPr>
        <w:t>1</w:t>
      </w:r>
      <w:r w:rsidRPr="003B79C6">
        <w:rPr>
          <w:rFonts w:ascii="Calibri" w:eastAsia="Calibri" w:hAnsi="Calibri" w:cs="Calibri"/>
          <w:b/>
          <w:bCs/>
        </w:rPr>
        <w:t xml:space="preserve"> Horseback Riding</w:t>
      </w:r>
      <w:bookmarkEnd w:id="52"/>
    </w:p>
    <w:p w14:paraId="108B1CD0" w14:textId="6ACA7CAB" w:rsidR="00F81295" w:rsidRPr="003B79C6" w:rsidRDefault="61F068C1" w:rsidP="23A49966">
      <w:pPr>
        <w:rPr>
          <w:rFonts w:ascii="Calibri" w:hAnsi="Calibri" w:cs="Calibri"/>
        </w:rPr>
      </w:pPr>
      <w:r w:rsidRPr="003B79C6">
        <w:rPr>
          <w:rFonts w:ascii="Calibri" w:eastAsia="Calibri" w:hAnsi="Calibri" w:cs="Calibri"/>
        </w:rPr>
        <w:t xml:space="preserve">Horseback riding is available at Lenin Park, a 20 minutes' drive south from downtown Havana. The park's riding excursions are relatively </w:t>
      </w:r>
      <w:r w:rsidR="00AF714A" w:rsidRPr="003B79C6">
        <w:rPr>
          <w:rFonts w:ascii="Calibri" w:eastAsia="Calibri" w:hAnsi="Calibri" w:cs="Calibri"/>
        </w:rPr>
        <w:t>inexpensive,</w:t>
      </w:r>
      <w:r w:rsidRPr="003B79C6">
        <w:rPr>
          <w:rFonts w:ascii="Calibri" w:eastAsia="Calibri" w:hAnsi="Calibri" w:cs="Calibri"/>
        </w:rPr>
        <w:t xml:space="preserve"> and lessons are reasonable. Equitation courses are being developed. Riding boots and hats are not available locally so these must be brought to the post. Pony rides are available for children at Lenin Park. </w:t>
      </w:r>
    </w:p>
    <w:p w14:paraId="7F05864F" w14:textId="01722289" w:rsidR="00F81295" w:rsidRPr="003B79C6" w:rsidRDefault="61F068C1" w:rsidP="23A49966">
      <w:pPr>
        <w:rPr>
          <w:rFonts w:ascii="Calibri" w:hAnsi="Calibri" w:cs="Calibri"/>
        </w:rPr>
      </w:pPr>
      <w:r w:rsidRPr="003B79C6">
        <w:rPr>
          <w:rFonts w:ascii="Calibri" w:eastAsia="Calibri" w:hAnsi="Calibri" w:cs="Calibri"/>
        </w:rPr>
        <w:t>Finca La Loma, a private horse farm located near the Havana Golf Club, also offers horseback riding lessons.</w:t>
      </w:r>
    </w:p>
    <w:p w14:paraId="76BC3D1A" w14:textId="7F1BA68C" w:rsidR="00F81295" w:rsidRPr="003B79C6" w:rsidRDefault="61F068C1" w:rsidP="23A49966">
      <w:pPr>
        <w:rPr>
          <w:rFonts w:ascii="Calibri" w:eastAsia="Calibri" w:hAnsi="Calibri" w:cs="Calibri"/>
        </w:rPr>
      </w:pPr>
      <w:r w:rsidRPr="003B79C6">
        <w:rPr>
          <w:rFonts w:ascii="Calibri" w:eastAsia="Calibri" w:hAnsi="Calibri" w:cs="Calibri"/>
        </w:rPr>
        <w:t>Horseback riding tours are also available outside of Havana, particularly in scenic areas like Viñales, located about three hours west of the city. These tours often take riders through tobacco farms, limestone hills, and lush valleys, offering a unique way to experience the Cuban countryside.</w:t>
      </w:r>
    </w:p>
    <w:p w14:paraId="50DB094D" w14:textId="77777777" w:rsidR="002235E8" w:rsidRPr="003B79C6" w:rsidRDefault="002235E8" w:rsidP="23A49966">
      <w:pPr>
        <w:rPr>
          <w:rFonts w:ascii="Calibri" w:hAnsi="Calibri" w:cs="Calibri"/>
        </w:rPr>
      </w:pPr>
    </w:p>
    <w:p w14:paraId="20D72EE6" w14:textId="09A3411D" w:rsidR="00F81295" w:rsidRPr="003B79C6" w:rsidRDefault="61F068C1" w:rsidP="00AF714A">
      <w:pPr>
        <w:pStyle w:val="Heading3"/>
        <w:rPr>
          <w:rFonts w:ascii="Calibri" w:hAnsi="Calibri" w:cs="Calibri"/>
          <w:b/>
          <w:bCs/>
        </w:rPr>
      </w:pPr>
      <w:bookmarkStart w:id="53" w:name="_Toc207194836"/>
      <w:r w:rsidRPr="003B79C6">
        <w:rPr>
          <w:rFonts w:ascii="Calibri" w:eastAsia="Calibri" w:hAnsi="Calibri" w:cs="Calibri"/>
          <w:b/>
          <w:bCs/>
        </w:rPr>
        <w:lastRenderedPageBreak/>
        <w:t>1.</w:t>
      </w:r>
      <w:r w:rsidR="00DA0E04" w:rsidRPr="003B79C6">
        <w:rPr>
          <w:rFonts w:ascii="Calibri" w:eastAsia="Calibri" w:hAnsi="Calibri" w:cs="Calibri"/>
          <w:b/>
          <w:bCs/>
        </w:rPr>
        <w:t>15</w:t>
      </w:r>
      <w:r w:rsidRPr="003B79C6">
        <w:rPr>
          <w:rFonts w:ascii="Calibri" w:eastAsia="Calibri" w:hAnsi="Calibri" w:cs="Calibri"/>
          <w:b/>
          <w:bCs/>
        </w:rPr>
        <w:t>.1</w:t>
      </w:r>
      <w:r w:rsidR="00C12D8E" w:rsidRPr="003B79C6">
        <w:rPr>
          <w:rFonts w:ascii="Calibri" w:eastAsia="Calibri" w:hAnsi="Calibri" w:cs="Calibri"/>
          <w:b/>
          <w:bCs/>
        </w:rPr>
        <w:t>2</w:t>
      </w:r>
      <w:r w:rsidRPr="003B79C6">
        <w:rPr>
          <w:rFonts w:ascii="Calibri" w:eastAsia="Calibri" w:hAnsi="Calibri" w:cs="Calibri"/>
          <w:b/>
          <w:bCs/>
        </w:rPr>
        <w:t xml:space="preserve"> Outdoor Activities</w:t>
      </w:r>
      <w:bookmarkEnd w:id="53"/>
    </w:p>
    <w:p w14:paraId="20460231" w14:textId="650345AA" w:rsidR="00F81295" w:rsidRPr="003B79C6" w:rsidRDefault="61F068C1" w:rsidP="23A49966">
      <w:pPr>
        <w:rPr>
          <w:rFonts w:ascii="Calibri" w:hAnsi="Calibri" w:cs="Calibri"/>
        </w:rPr>
      </w:pPr>
      <w:r w:rsidRPr="003B79C6">
        <w:rPr>
          <w:rFonts w:ascii="Calibri" w:eastAsia="Calibri" w:hAnsi="Calibri" w:cs="Calibri"/>
        </w:rPr>
        <w:t xml:space="preserve">Hiking and bird watching are becoming increasingly popular with more hiking trails and special guided tours of the island being offered. More than 8,000 species of plants are present in Cuba. The national flower is the white Mariposa </w:t>
      </w:r>
      <w:r w:rsidRPr="009C1E96">
        <w:rPr>
          <w:rFonts w:ascii="Calibri" w:eastAsia="Calibri" w:hAnsi="Calibri" w:cs="Calibri"/>
        </w:rPr>
        <w:t xml:space="preserve">blanca </w:t>
      </w:r>
      <w:r w:rsidRPr="003B79C6">
        <w:rPr>
          <w:rFonts w:ascii="Calibri" w:eastAsia="Calibri" w:hAnsi="Calibri" w:cs="Calibri"/>
        </w:rPr>
        <w:t xml:space="preserve">(white jasmine). Among the 350 species of bird found in Cuba are many varieties of crane, egret, flamingo, flycatcher, hawk, heron, hummingbird and many others. Cuba is home to the world’s smallest bird, the bee hummingbird, called the zunzuncito or </w:t>
      </w:r>
      <w:r w:rsidRPr="009C1E96">
        <w:rPr>
          <w:rFonts w:ascii="Calibri" w:eastAsia="Calibri" w:hAnsi="Calibri" w:cs="Calibri"/>
        </w:rPr>
        <w:t>pajaro mosca</w:t>
      </w:r>
      <w:r w:rsidRPr="003B79C6">
        <w:rPr>
          <w:rFonts w:ascii="Calibri" w:eastAsia="Calibri" w:hAnsi="Calibri" w:cs="Calibri"/>
        </w:rPr>
        <w:t xml:space="preserve"> in Spanish. Habitat destruction has restricted the rarer birds to remote areas, such as the Zapata Swamp, but bird watching opportunities around the island abound. Moreover, the 185 species of butterflies and 900 species of fish can make exploration of the island attractive. </w:t>
      </w:r>
    </w:p>
    <w:p w14:paraId="762A65FD" w14:textId="160CCB01"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6EC980A2" w14:textId="0D3D8045" w:rsidR="00F81295" w:rsidRPr="003B79C6" w:rsidRDefault="61F068C1" w:rsidP="00AF714A">
      <w:pPr>
        <w:pStyle w:val="Heading3"/>
        <w:rPr>
          <w:rFonts w:ascii="Calibri" w:hAnsi="Calibri" w:cs="Calibri"/>
          <w:b/>
          <w:bCs/>
        </w:rPr>
      </w:pPr>
      <w:bookmarkStart w:id="54" w:name="_Toc207194837"/>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.1</w:t>
      </w:r>
      <w:r w:rsidR="00C12D8E" w:rsidRPr="003B79C6">
        <w:rPr>
          <w:rFonts w:ascii="Calibri" w:eastAsia="Calibri" w:hAnsi="Calibri" w:cs="Calibri"/>
          <w:b/>
          <w:bCs/>
        </w:rPr>
        <w:t>3</w:t>
      </w:r>
      <w:r w:rsidRPr="003B79C6">
        <w:rPr>
          <w:rFonts w:ascii="Calibri" w:eastAsia="Calibri" w:hAnsi="Calibri" w:cs="Calibri"/>
          <w:b/>
          <w:bCs/>
        </w:rPr>
        <w:t xml:space="preserve"> Sailing</w:t>
      </w:r>
      <w:bookmarkEnd w:id="54"/>
    </w:p>
    <w:p w14:paraId="51A27DB1" w14:textId="06892214" w:rsidR="00F81295" w:rsidRPr="003B79C6" w:rsidRDefault="61F068C1" w:rsidP="23A49966">
      <w:pPr>
        <w:rPr>
          <w:rFonts w:ascii="Calibri" w:hAnsi="Calibri" w:cs="Calibri"/>
        </w:rPr>
      </w:pPr>
      <w:r w:rsidRPr="003B79C6">
        <w:rPr>
          <w:rFonts w:ascii="Calibri" w:eastAsia="Calibri" w:hAnsi="Calibri" w:cs="Calibri"/>
        </w:rPr>
        <w:t xml:space="preserve">Sailing is gaining in popularity. Dingy sailing lessons for adults and children are available at Marina Hemingway's Club Nautico. It is possible to become a member of the club for a fee. This entitles you to use the bar, games, social areas and the club boat.  Although expensive, it is possible to rent a well-equipped boat for coastline fishing or to arrange to go sailing. </w:t>
      </w:r>
    </w:p>
    <w:p w14:paraId="4010A634" w14:textId="164AE168" w:rsidR="00F81295" w:rsidRPr="003B79C6" w:rsidRDefault="61F068C1" w:rsidP="23A49966">
      <w:pPr>
        <w:rPr>
          <w:rFonts w:ascii="Calibri" w:hAnsi="Calibri" w:cs="Calibri"/>
        </w:rPr>
      </w:pPr>
      <w:r w:rsidRPr="003B79C6">
        <w:rPr>
          <w:rFonts w:ascii="Calibri" w:eastAsia="Calibri" w:hAnsi="Calibri" w:cs="Calibri"/>
        </w:rPr>
        <w:t xml:space="preserve">Windsurfing or kitesurfing can be practiced at Club Habana provided the fin is short as there is a reef not far from the beach at the Club.  Most windsurfers/kitesurfers sail on </w:t>
      </w:r>
      <w:r w:rsidR="00C90E7D" w:rsidRPr="003B79C6">
        <w:rPr>
          <w:rFonts w:ascii="Calibri" w:eastAsia="Calibri" w:hAnsi="Calibri" w:cs="Calibri"/>
        </w:rPr>
        <w:t>several</w:t>
      </w:r>
      <w:r w:rsidRPr="003B79C6">
        <w:rPr>
          <w:rFonts w:ascii="Calibri" w:eastAsia="Calibri" w:hAnsi="Calibri" w:cs="Calibri"/>
        </w:rPr>
        <w:t xml:space="preserve"> beaches at the Eastern beaches, the location varies depending on the wind direction.  Wind speed and direction varies throughout the year and weather sites such as </w:t>
      </w:r>
      <w:hyperlink r:id="rId33">
        <w:r w:rsidRPr="003B79C6">
          <w:rPr>
            <w:rStyle w:val="Hyperlink"/>
            <w:rFonts w:ascii="Calibri" w:eastAsia="Calibri" w:hAnsi="Calibri" w:cs="Calibri"/>
            <w:color w:val="auto"/>
          </w:rPr>
          <w:t>Windfinder</w:t>
        </w:r>
      </w:hyperlink>
      <w:r w:rsidRPr="003B79C6">
        <w:rPr>
          <w:rFonts w:ascii="Calibri" w:eastAsia="Calibri" w:hAnsi="Calibri" w:cs="Calibri"/>
        </w:rPr>
        <w:t xml:space="preserve"> have specific statistics.  For CBS who plan to participate in windsurfing equipment should be brought to the post as rentals are not available.</w:t>
      </w:r>
    </w:p>
    <w:p w14:paraId="08B82FEC" w14:textId="334937A2"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5094B35F" w14:textId="28EE5D61" w:rsidR="00F81295" w:rsidRPr="003B79C6" w:rsidRDefault="61F068C1" w:rsidP="00AF714A">
      <w:pPr>
        <w:pStyle w:val="Heading3"/>
        <w:rPr>
          <w:rFonts w:ascii="Calibri" w:hAnsi="Calibri" w:cs="Calibri"/>
          <w:b/>
          <w:bCs/>
        </w:rPr>
      </w:pPr>
      <w:bookmarkStart w:id="55" w:name="_Toc207194838"/>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.1</w:t>
      </w:r>
      <w:r w:rsidR="00C12D8E" w:rsidRPr="003B79C6">
        <w:rPr>
          <w:rFonts w:ascii="Calibri" w:eastAsia="Calibri" w:hAnsi="Calibri" w:cs="Calibri"/>
          <w:b/>
          <w:bCs/>
        </w:rPr>
        <w:t>4</w:t>
      </w:r>
      <w:r w:rsidRPr="003B79C6">
        <w:rPr>
          <w:rFonts w:ascii="Calibri" w:eastAsia="Calibri" w:hAnsi="Calibri" w:cs="Calibri"/>
          <w:b/>
          <w:bCs/>
        </w:rPr>
        <w:t xml:space="preserve"> Snorkeling and Scuba Diving</w:t>
      </w:r>
      <w:bookmarkEnd w:id="55"/>
    </w:p>
    <w:p w14:paraId="05599E15" w14:textId="77777777" w:rsidR="0076525B" w:rsidRPr="003B79C6" w:rsidRDefault="61F068C1" w:rsidP="0076525B">
      <w:pPr>
        <w:rPr>
          <w:rFonts w:ascii="Calibri" w:hAnsi="Calibri" w:cs="Calibri"/>
        </w:rPr>
      </w:pPr>
      <w:r w:rsidRPr="003B79C6">
        <w:rPr>
          <w:rFonts w:ascii="Calibri" w:eastAsia="Calibri" w:hAnsi="Calibri" w:cs="Calibri"/>
        </w:rPr>
        <w:t>Snorkeling and scuba diving are popular activities in Cuba. While full scuba kits can be rented at most tourist destinations, availability and sizing may be limited, so it’s recommended that enthusiasts bring their own equipment when possible.</w:t>
      </w:r>
    </w:p>
    <w:p w14:paraId="0D24746D" w14:textId="77777777" w:rsidR="00146394" w:rsidRPr="003B79C6" w:rsidRDefault="61F068C1" w:rsidP="00146394">
      <w:pPr>
        <w:rPr>
          <w:rFonts w:ascii="Calibri" w:hAnsi="Calibri" w:cs="Calibri"/>
        </w:rPr>
      </w:pPr>
      <w:r w:rsidRPr="003B79C6">
        <w:rPr>
          <w:rFonts w:ascii="Calibri" w:eastAsia="Calibri" w:hAnsi="Calibri" w:cs="Calibri"/>
        </w:rPr>
        <w:t>Scuba instructors are available at Marina Hemingway, located about 20 minutes by car from the Chancery. However, PADI certification is not currently offered, and most courses are conducted in Spanish only.</w:t>
      </w:r>
    </w:p>
    <w:p w14:paraId="5D886BEA" w14:textId="77777777" w:rsidR="00C0154D" w:rsidRPr="003B79C6" w:rsidRDefault="61F068C1" w:rsidP="00C0154D">
      <w:pPr>
        <w:rPr>
          <w:rFonts w:ascii="Calibri" w:hAnsi="Calibri" w:cs="Calibri"/>
        </w:rPr>
      </w:pPr>
      <w:r w:rsidRPr="003B79C6">
        <w:rPr>
          <w:rFonts w:ascii="Calibri" w:eastAsia="Calibri" w:hAnsi="Calibri" w:cs="Calibri"/>
        </w:rPr>
        <w:t>Popular diving locations in Cuba include Havana, Playa Girón, Playa Larga, Jibacoa, Cienfuegos, and Varadero. The cost typically ranges from $25 to $50 USD per dive, including equipment rental.</w:t>
      </w:r>
    </w:p>
    <w:p w14:paraId="33AC96E8" w14:textId="77777777" w:rsidR="00C0154D" w:rsidRPr="003B79C6" w:rsidRDefault="61F068C1" w:rsidP="00C0154D">
      <w:pPr>
        <w:rPr>
          <w:rFonts w:ascii="Calibri" w:hAnsi="Calibri" w:cs="Calibri"/>
        </w:rPr>
      </w:pPr>
      <w:r w:rsidRPr="003B79C6">
        <w:rPr>
          <w:rFonts w:ascii="Calibri" w:eastAsia="Calibri" w:hAnsi="Calibri" w:cs="Calibri"/>
        </w:rPr>
        <w:lastRenderedPageBreak/>
        <w:t xml:space="preserve">In the past, CBS members </w:t>
      </w:r>
      <w:r w:rsidR="009F356B" w:rsidRPr="003B79C6">
        <w:rPr>
          <w:rFonts w:ascii="Calibri" w:eastAsia="Calibri" w:hAnsi="Calibri" w:cs="Calibri"/>
        </w:rPr>
        <w:t>took</w:t>
      </w:r>
      <w:r w:rsidRPr="003B79C6">
        <w:rPr>
          <w:rFonts w:ascii="Calibri" w:eastAsia="Calibri" w:hAnsi="Calibri" w:cs="Calibri"/>
        </w:rPr>
        <w:t xml:space="preserve"> scuba diving courses at the Chancery pool through a certified instructor affiliated with the Embassy.</w:t>
      </w:r>
    </w:p>
    <w:p w14:paraId="5C104ECB" w14:textId="7F261F44"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741C276E" w14:textId="03402711" w:rsidR="00F81295" w:rsidRPr="003B79C6" w:rsidRDefault="61F068C1" w:rsidP="00AF714A">
      <w:pPr>
        <w:pStyle w:val="Heading3"/>
        <w:rPr>
          <w:rFonts w:ascii="Calibri" w:hAnsi="Calibri" w:cs="Calibri"/>
          <w:b/>
          <w:bCs/>
        </w:rPr>
      </w:pPr>
      <w:bookmarkStart w:id="56" w:name="_Toc207194839"/>
      <w:r w:rsidRPr="003B79C6">
        <w:rPr>
          <w:rFonts w:ascii="Calibri" w:eastAsia="Calibri" w:hAnsi="Calibri" w:cs="Calibri"/>
          <w:b/>
          <w:bCs/>
        </w:rPr>
        <w:t>1.</w:t>
      </w:r>
      <w:r w:rsidR="00DA0E04" w:rsidRPr="003B79C6">
        <w:rPr>
          <w:rFonts w:ascii="Calibri" w:eastAsia="Calibri" w:hAnsi="Calibri" w:cs="Calibri"/>
          <w:b/>
          <w:bCs/>
        </w:rPr>
        <w:t>15</w:t>
      </w:r>
      <w:r w:rsidRPr="003B79C6">
        <w:rPr>
          <w:rFonts w:ascii="Calibri" w:eastAsia="Calibri" w:hAnsi="Calibri" w:cs="Calibri"/>
          <w:b/>
          <w:bCs/>
        </w:rPr>
        <w:t>.1</w:t>
      </w:r>
      <w:r w:rsidR="00C12D8E" w:rsidRPr="003B79C6">
        <w:rPr>
          <w:rFonts w:ascii="Calibri" w:eastAsia="Calibri" w:hAnsi="Calibri" w:cs="Calibri"/>
          <w:b/>
          <w:bCs/>
        </w:rPr>
        <w:t>5</w:t>
      </w:r>
      <w:r w:rsidRPr="003B79C6">
        <w:rPr>
          <w:rFonts w:ascii="Calibri" w:eastAsia="Calibri" w:hAnsi="Calibri" w:cs="Calibri"/>
          <w:b/>
          <w:bCs/>
        </w:rPr>
        <w:t xml:space="preserve"> Squash</w:t>
      </w:r>
      <w:bookmarkEnd w:id="56"/>
    </w:p>
    <w:p w14:paraId="0EDDD306" w14:textId="25985B4A" w:rsidR="00F81295" w:rsidRPr="003B79C6" w:rsidRDefault="61F068C1" w:rsidP="23A49966">
      <w:pPr>
        <w:rPr>
          <w:rFonts w:ascii="Calibri" w:hAnsi="Calibri" w:cs="Calibri"/>
        </w:rPr>
      </w:pPr>
      <w:r w:rsidRPr="003B79C6">
        <w:rPr>
          <w:rFonts w:ascii="Calibri" w:eastAsia="Calibri" w:hAnsi="Calibri" w:cs="Calibri"/>
        </w:rPr>
        <w:t xml:space="preserve">A Cuban variation of outdoor squash is occasionally played in Havana, using a large squash ball and a tennis racquet. Courts for this version of the game can be found in various parts of the city. For those interested in traditional indoor squash, courts are available at several hotels, including Hotel Oasis Panorama, Hotel Occidental, and Memories Miramar Havana. </w:t>
      </w:r>
    </w:p>
    <w:p w14:paraId="59667DEA" w14:textId="168D9650"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5D989051" w14:textId="4298826A" w:rsidR="00F81295" w:rsidRPr="003B79C6" w:rsidRDefault="61F068C1" w:rsidP="00AF714A">
      <w:pPr>
        <w:pStyle w:val="Heading2"/>
        <w:rPr>
          <w:rFonts w:ascii="Calibri" w:hAnsi="Calibri" w:cs="Calibri"/>
          <w:b/>
          <w:bCs/>
        </w:rPr>
      </w:pPr>
      <w:bookmarkStart w:id="57" w:name="_Toc207194840"/>
      <w:r w:rsidRPr="003B79C6">
        <w:rPr>
          <w:rFonts w:ascii="Calibri" w:eastAsia="Calibri" w:hAnsi="Calibri" w:cs="Calibri"/>
          <w:b/>
          <w:bCs/>
        </w:rPr>
        <w:t>1.1</w:t>
      </w:r>
      <w:r w:rsidR="00FB23A7" w:rsidRPr="003B79C6">
        <w:rPr>
          <w:rFonts w:ascii="Calibri" w:eastAsia="Calibri" w:hAnsi="Calibri" w:cs="Calibri"/>
          <w:b/>
          <w:bCs/>
        </w:rPr>
        <w:t>6</w:t>
      </w:r>
      <w:r w:rsidRPr="003B79C6">
        <w:rPr>
          <w:rFonts w:ascii="Calibri" w:eastAsia="Calibri" w:hAnsi="Calibri" w:cs="Calibri"/>
          <w:b/>
          <w:bCs/>
        </w:rPr>
        <w:t xml:space="preserve"> Spousal Employment</w:t>
      </w:r>
      <w:bookmarkEnd w:id="57"/>
    </w:p>
    <w:p w14:paraId="6AF5C3AF" w14:textId="75C3F69B" w:rsidR="00F81295" w:rsidRPr="003B79C6" w:rsidRDefault="61F068C1" w:rsidP="23A49966">
      <w:pPr>
        <w:rPr>
          <w:rFonts w:ascii="Calibri" w:hAnsi="Calibri" w:cs="Calibri"/>
        </w:rPr>
      </w:pPr>
      <w:r w:rsidRPr="003B79C6">
        <w:rPr>
          <w:rFonts w:ascii="Calibri" w:eastAsia="Calibri" w:hAnsi="Calibri" w:cs="Calibri"/>
        </w:rPr>
        <w:t>Opportunities for spouses to work are very limited, however, it is sometimes possible for spouses to find work at the embassy, in other embassies, foreign representation establishments or foreign organizations in Havana.  Canada does not have a bilateral Reciprocal Employment Agreement or Arrangement (REA) with Cuba.</w:t>
      </w:r>
    </w:p>
    <w:p w14:paraId="4C1EA302" w14:textId="104F596C" w:rsidR="00F81295" w:rsidRPr="003B79C6" w:rsidRDefault="61F068C1" w:rsidP="23A49966">
      <w:pPr>
        <w:rPr>
          <w:rFonts w:ascii="Calibri" w:hAnsi="Calibri" w:cs="Calibri"/>
        </w:rPr>
      </w:pPr>
      <w:r w:rsidRPr="003B79C6">
        <w:rPr>
          <w:rFonts w:ascii="Calibri" w:eastAsia="Calibri" w:hAnsi="Calibri" w:cs="Calibri"/>
        </w:rPr>
        <w:t xml:space="preserve">While it is possible to compete for LES positions </w:t>
      </w:r>
      <w:r w:rsidR="006F6E7E" w:rsidRPr="003B79C6">
        <w:rPr>
          <w:rFonts w:ascii="Calibri" w:eastAsia="Calibri" w:hAnsi="Calibri" w:cs="Calibri"/>
        </w:rPr>
        <w:t>at</w:t>
      </w:r>
      <w:r w:rsidRPr="003B79C6">
        <w:rPr>
          <w:rFonts w:ascii="Calibri" w:eastAsia="Calibri" w:hAnsi="Calibri" w:cs="Calibri"/>
        </w:rPr>
        <w:t xml:space="preserve"> the Embassy, the local salary would not be very attractive.  There is a community coordinator position and from time to time small, </w:t>
      </w:r>
      <w:r w:rsidR="00FB23A7" w:rsidRPr="003B79C6">
        <w:rPr>
          <w:rFonts w:ascii="Calibri" w:eastAsia="Calibri" w:hAnsi="Calibri" w:cs="Calibri"/>
        </w:rPr>
        <w:t>short-term</w:t>
      </w:r>
      <w:r w:rsidRPr="003B79C6">
        <w:rPr>
          <w:rFonts w:ascii="Calibri" w:eastAsia="Calibri" w:hAnsi="Calibri" w:cs="Calibri"/>
        </w:rPr>
        <w:t xml:space="preserve"> contracts are available for spouses.</w:t>
      </w:r>
    </w:p>
    <w:p w14:paraId="194B73B9" w14:textId="08B6C722" w:rsidR="00F81295" w:rsidRPr="003B79C6" w:rsidRDefault="61F068C1" w:rsidP="23A49966">
      <w:pPr>
        <w:rPr>
          <w:rFonts w:ascii="Calibri" w:hAnsi="Calibri" w:cs="Calibri"/>
        </w:rPr>
      </w:pPr>
      <w:r w:rsidRPr="003B79C6">
        <w:rPr>
          <w:rFonts w:ascii="Calibri" w:eastAsia="Calibri" w:hAnsi="Calibri" w:cs="Calibri"/>
        </w:rPr>
        <w:t xml:space="preserve">Finding work outside the Embassy takes a good knowledge of Spanish and a lot of perseverance. There is a deep divide in Cuba between local jobs and jobs for foreigners and it is problematic for a foreigner to work </w:t>
      </w:r>
      <w:r w:rsidR="00BF7501" w:rsidRPr="003B79C6">
        <w:rPr>
          <w:rFonts w:ascii="Calibri" w:eastAsia="Calibri" w:hAnsi="Calibri" w:cs="Calibri"/>
        </w:rPr>
        <w:t>i</w:t>
      </w:r>
      <w:r w:rsidRPr="003B79C6">
        <w:rPr>
          <w:rFonts w:ascii="Calibri" w:eastAsia="Calibri" w:hAnsi="Calibri" w:cs="Calibri"/>
        </w:rPr>
        <w:t xml:space="preserve">n the local market. </w:t>
      </w:r>
    </w:p>
    <w:p w14:paraId="4D37A562" w14:textId="4332D0FD" w:rsidR="00F81295" w:rsidRPr="003B79C6" w:rsidRDefault="61F068C1" w:rsidP="23A49966">
      <w:pPr>
        <w:rPr>
          <w:rFonts w:ascii="Calibri" w:hAnsi="Calibri" w:cs="Calibri"/>
        </w:rPr>
      </w:pPr>
      <w:r w:rsidRPr="003B79C6">
        <w:rPr>
          <w:rFonts w:ascii="Calibri" w:eastAsia="Calibri" w:hAnsi="Calibri" w:cs="Calibri"/>
        </w:rPr>
        <w:t xml:space="preserve">It is, in principle, possible for a spouse to work out of his/her home as a consultant, but certain obstacles make this more difficult. It is possible to get phone extensions at home but poor-quality phone lines and frequent power outages limit reliability for business purposes, particularly during the rainy season. </w:t>
      </w:r>
    </w:p>
    <w:p w14:paraId="66160126" w14:textId="066B33BD" w:rsidR="00F81295" w:rsidRPr="003B79C6" w:rsidRDefault="61F068C1" w:rsidP="23A49966">
      <w:pPr>
        <w:rPr>
          <w:rFonts w:ascii="Calibri" w:hAnsi="Calibri" w:cs="Calibri"/>
        </w:rPr>
      </w:pPr>
      <w:r w:rsidRPr="003B79C6">
        <w:rPr>
          <w:rFonts w:ascii="Calibri" w:eastAsia="Calibri" w:hAnsi="Calibri" w:cs="Calibri"/>
        </w:rPr>
        <w:t>Cuba’s socialist framework has made concepts of charity and volunteering somewhat redundant and there are only limited opportunities for organized charity work.  Low wages have ensured a good supply of labour for many types of work, but the persevering (and Spanish-speaking) volunteer could also try the Canadian nuns at the Catholic Church or sister Margarita Hebert at the Iglesia del Caridad (Church of Charity). Other ideas might include contacting NGOs such as CARE, Humanity &amp; Inclusion, COSPE, CISP, Hand 2 Hand, Caritas, the Martin Luther King Foundation or ACLIFIM.  There is a charity group made up of a few diplomats that collect food for a community in Santa Fé.</w:t>
      </w:r>
    </w:p>
    <w:p w14:paraId="286843A9" w14:textId="01D29611" w:rsidR="00F81295" w:rsidRPr="003B79C6" w:rsidRDefault="61F068C1" w:rsidP="23A49966">
      <w:pPr>
        <w:spacing w:after="0"/>
        <w:rPr>
          <w:rFonts w:ascii="Calibri" w:hAnsi="Calibri" w:cs="Calibri"/>
        </w:rPr>
      </w:pPr>
      <w:hyperlink r:id="rId34">
        <w:r w:rsidRPr="003B79C6">
          <w:rPr>
            <w:rStyle w:val="Hyperlink"/>
            <w:rFonts w:ascii="Calibri" w:eastAsia="Calibri" w:hAnsi="Calibri" w:cs="Calibri"/>
            <w:color w:val="auto"/>
          </w:rPr>
          <w:t>The CDFN (Canadian Diplomatic Family Network)</w:t>
        </w:r>
      </w:hyperlink>
      <w:r w:rsidRPr="003B79C6">
        <w:rPr>
          <w:rFonts w:ascii="Calibri" w:eastAsia="Calibri" w:hAnsi="Calibri" w:cs="Calibri"/>
        </w:rPr>
        <w:t xml:space="preserve"> also has tips and information about spouse’s professional challenges. Note the CDFN is a not-for-profit volunteer group of </w:t>
      </w:r>
      <w:r w:rsidR="0009100F" w:rsidRPr="003B79C6">
        <w:rPr>
          <w:rFonts w:ascii="Calibri" w:eastAsia="Calibri" w:hAnsi="Calibri" w:cs="Calibri"/>
        </w:rPr>
        <w:t xml:space="preserve">Government </w:t>
      </w:r>
      <w:r w:rsidRPr="003B79C6">
        <w:rPr>
          <w:rFonts w:ascii="Calibri" w:eastAsia="Calibri" w:hAnsi="Calibri" w:cs="Calibri"/>
        </w:rPr>
        <w:t>o</w:t>
      </w:r>
      <w:r w:rsidR="0009100F" w:rsidRPr="003B79C6">
        <w:rPr>
          <w:rFonts w:ascii="Calibri" w:eastAsia="Calibri" w:hAnsi="Calibri" w:cs="Calibri"/>
        </w:rPr>
        <w:t xml:space="preserve">f </w:t>
      </w:r>
      <w:r w:rsidRPr="003B79C6">
        <w:rPr>
          <w:rFonts w:ascii="Calibri" w:eastAsia="Calibri" w:hAnsi="Calibri" w:cs="Calibri"/>
        </w:rPr>
        <w:t>C</w:t>
      </w:r>
      <w:r w:rsidR="0009100F" w:rsidRPr="003B79C6">
        <w:rPr>
          <w:rFonts w:ascii="Calibri" w:eastAsia="Calibri" w:hAnsi="Calibri" w:cs="Calibri"/>
        </w:rPr>
        <w:t>anada</w:t>
      </w:r>
      <w:r w:rsidR="002208A1" w:rsidRPr="003B79C6">
        <w:rPr>
          <w:rFonts w:ascii="Calibri" w:eastAsia="Calibri" w:hAnsi="Calibri" w:cs="Calibri"/>
        </w:rPr>
        <w:t xml:space="preserve"> (GoC)</w:t>
      </w:r>
      <w:r w:rsidR="0009100F" w:rsidRPr="003B79C6">
        <w:rPr>
          <w:rFonts w:ascii="Calibri" w:eastAsia="Calibri" w:hAnsi="Calibri" w:cs="Calibri"/>
        </w:rPr>
        <w:t xml:space="preserve"> </w:t>
      </w:r>
      <w:r w:rsidRPr="003B79C6">
        <w:rPr>
          <w:rFonts w:ascii="Calibri" w:eastAsia="Calibri" w:hAnsi="Calibri" w:cs="Calibri"/>
        </w:rPr>
        <w:t xml:space="preserve">spouses working together to connect spouses and family members of GoC representatives at all diplomatic posts, and advocate for them. They cannot support individual cases but can provide valuable insights, best practices, etc. </w:t>
      </w:r>
      <w:r w:rsidR="00E15B29" w:rsidRPr="003B79C6">
        <w:rPr>
          <w:rFonts w:ascii="Calibri" w:eastAsia="Calibri" w:hAnsi="Calibri" w:cs="Calibri"/>
        </w:rPr>
        <w:t xml:space="preserve">Is your spouse not a member yet? </w:t>
      </w:r>
      <w:r w:rsidRPr="003B79C6">
        <w:rPr>
          <w:rFonts w:ascii="Calibri" w:eastAsia="Calibri" w:hAnsi="Calibri" w:cs="Calibri"/>
        </w:rPr>
        <w:t xml:space="preserve">Become a member of the CDFN here: </w:t>
      </w:r>
      <w:hyperlink r:id="rId35">
        <w:r w:rsidRPr="003B79C6">
          <w:rPr>
            <w:rStyle w:val="Hyperlink"/>
            <w:rFonts w:ascii="Calibri" w:eastAsia="Calibri" w:hAnsi="Calibri" w:cs="Calibri"/>
            <w:color w:val="auto"/>
          </w:rPr>
          <w:t>Canadian Diplomatic Family Network Membership Form</w:t>
        </w:r>
      </w:hyperlink>
      <w:r w:rsidRPr="003B79C6">
        <w:rPr>
          <w:rFonts w:ascii="Calibri" w:eastAsia="Calibri" w:hAnsi="Calibri" w:cs="Calibri"/>
        </w:rPr>
        <w:t>.</w:t>
      </w:r>
    </w:p>
    <w:p w14:paraId="5D3C4663" w14:textId="1BB2E200" w:rsidR="00F81295" w:rsidRPr="003B79C6" w:rsidRDefault="61F068C1" w:rsidP="23A49966">
      <w:pPr>
        <w:spacing w:after="0"/>
        <w:rPr>
          <w:rFonts w:ascii="Calibri" w:hAnsi="Calibri" w:cs="Calibri"/>
        </w:rPr>
      </w:pPr>
      <w:r w:rsidRPr="003B79C6">
        <w:rPr>
          <w:rFonts w:ascii="Calibri" w:eastAsia="Calibri" w:hAnsi="Calibri" w:cs="Calibri"/>
        </w:rPr>
        <w:t xml:space="preserve"> </w:t>
      </w:r>
    </w:p>
    <w:p w14:paraId="65C2A69B" w14:textId="3913D272" w:rsidR="00F81295" w:rsidRPr="003B79C6" w:rsidRDefault="61F068C1" w:rsidP="23A49966">
      <w:pPr>
        <w:rPr>
          <w:rFonts w:ascii="Calibri" w:eastAsia="Calibri" w:hAnsi="Calibri" w:cs="Calibri"/>
        </w:rPr>
      </w:pPr>
      <w:r w:rsidRPr="003B79C6">
        <w:rPr>
          <w:rFonts w:ascii="Calibri" w:eastAsia="Calibri" w:hAnsi="Calibri" w:cs="Calibri"/>
        </w:rPr>
        <w:t xml:space="preserve">Another resource for spouses is the </w:t>
      </w:r>
      <w:hyperlink r:id="rId36">
        <w:r w:rsidRPr="003B79C6">
          <w:rPr>
            <w:rStyle w:val="Hyperlink"/>
            <w:rFonts w:ascii="Calibri" w:eastAsia="Calibri" w:hAnsi="Calibri" w:cs="Calibri"/>
            <w:color w:val="auto"/>
          </w:rPr>
          <w:t>Canadian Diplomatic Spouses &amp; Partners</w:t>
        </w:r>
      </w:hyperlink>
      <w:r w:rsidRPr="003B79C6">
        <w:rPr>
          <w:rFonts w:ascii="Calibri" w:eastAsia="Calibri" w:hAnsi="Calibri" w:cs="Calibri"/>
        </w:rPr>
        <w:t xml:space="preserve"> </w:t>
      </w:r>
      <w:r w:rsidR="003E457F" w:rsidRPr="003B79C6">
        <w:rPr>
          <w:rFonts w:ascii="Calibri" w:eastAsia="Calibri" w:hAnsi="Calibri" w:cs="Calibri"/>
        </w:rPr>
        <w:t>Facebook</w:t>
      </w:r>
      <w:r w:rsidRPr="003B79C6">
        <w:rPr>
          <w:rFonts w:ascii="Calibri" w:eastAsia="Calibri" w:hAnsi="Calibri" w:cs="Calibri"/>
        </w:rPr>
        <w:t xml:space="preserve"> group which is forum for Canadian diplomatic spouses and partners to ask questions, share their experiences, exchange info, and support each other.  They welcome all spouses and partners of Government of Canada employees who are currently, will soon be, or have recently been posted overseas (whether accompanying or not).  The group is a private </w:t>
      </w:r>
      <w:r w:rsidR="003E457F" w:rsidRPr="003B79C6">
        <w:rPr>
          <w:rFonts w:ascii="Calibri" w:eastAsia="Calibri" w:hAnsi="Calibri" w:cs="Calibri"/>
        </w:rPr>
        <w:t>group,</w:t>
      </w:r>
      <w:r w:rsidRPr="003B79C6">
        <w:rPr>
          <w:rFonts w:ascii="Calibri" w:eastAsia="Calibri" w:hAnsi="Calibri" w:cs="Calibri"/>
        </w:rPr>
        <w:t xml:space="preserve"> and a request must be sent </w:t>
      </w:r>
      <w:r w:rsidR="00347085" w:rsidRPr="003B79C6">
        <w:rPr>
          <w:rFonts w:ascii="Calibri" w:eastAsia="Calibri" w:hAnsi="Calibri" w:cs="Calibri"/>
        </w:rPr>
        <w:t>to</w:t>
      </w:r>
      <w:r w:rsidRPr="003B79C6">
        <w:rPr>
          <w:rFonts w:ascii="Calibri" w:eastAsia="Calibri" w:hAnsi="Calibri" w:cs="Calibri"/>
        </w:rPr>
        <w:t xml:space="preserve"> join.</w:t>
      </w:r>
    </w:p>
    <w:p w14:paraId="3191486A" w14:textId="1412DF2F" w:rsidR="002B27F4" w:rsidRPr="003B79C6" w:rsidRDefault="00CD5B64" w:rsidP="002B27F4">
      <w:pPr>
        <w:rPr>
          <w:rFonts w:ascii="Calibri" w:hAnsi="Calibri" w:cs="Calibri"/>
        </w:rPr>
      </w:pPr>
      <w:r w:rsidRPr="003B79C6">
        <w:rPr>
          <w:rFonts w:ascii="Calibri" w:eastAsia="Calibri" w:hAnsi="Calibri" w:cs="Calibri"/>
        </w:rPr>
        <w:t xml:space="preserve">If a spouse is an indeterminate employee of the Government of Canada and they wish to continue teleworking while living in </w:t>
      </w:r>
      <w:r w:rsidR="00706207" w:rsidRPr="003B79C6">
        <w:rPr>
          <w:rFonts w:ascii="Calibri" w:eastAsia="Calibri" w:hAnsi="Calibri" w:cs="Calibri"/>
        </w:rPr>
        <w:t>Havana</w:t>
      </w:r>
      <w:r w:rsidRPr="003B79C6">
        <w:rPr>
          <w:rFonts w:ascii="Calibri" w:eastAsia="Calibri" w:hAnsi="Calibri" w:cs="Calibri"/>
        </w:rPr>
        <w:t xml:space="preserve"> they would need to make arrangements with their home department and receive approval from the HOM at Mission to continue working from home. Unfortunately, there will be no office space or supplies provided at the Mission for these employees. </w:t>
      </w:r>
      <w:r w:rsidR="002B27F4" w:rsidRPr="003B79C6">
        <w:rPr>
          <w:rFonts w:ascii="Calibri" w:eastAsia="Calibri" w:hAnsi="Calibri" w:cs="Calibri"/>
        </w:rPr>
        <w:t>Spouses who are planning to telework may also wish to include an office chair in their shipment.</w:t>
      </w:r>
    </w:p>
    <w:p w14:paraId="56E6F7A4" w14:textId="1CAAFC26" w:rsidR="00F81295" w:rsidRPr="003B79C6" w:rsidRDefault="61F068C1" w:rsidP="23A49966">
      <w:pPr>
        <w:rPr>
          <w:rFonts w:ascii="Calibri" w:eastAsia="Calibri" w:hAnsi="Calibri" w:cs="Calibri"/>
        </w:rPr>
      </w:pPr>
      <w:r w:rsidRPr="003B79C6">
        <w:rPr>
          <w:rFonts w:ascii="Calibri" w:eastAsia="Calibri" w:hAnsi="Calibri" w:cs="Calibri"/>
        </w:rPr>
        <w:t xml:space="preserve">It is </w:t>
      </w:r>
      <w:r w:rsidR="00347085" w:rsidRPr="003B79C6">
        <w:rPr>
          <w:rFonts w:ascii="Calibri" w:eastAsia="Calibri" w:hAnsi="Calibri" w:cs="Calibri"/>
        </w:rPr>
        <w:t>recommended</w:t>
      </w:r>
      <w:r w:rsidRPr="003B79C6">
        <w:rPr>
          <w:rFonts w:ascii="Calibri" w:eastAsia="Calibri" w:hAnsi="Calibri" w:cs="Calibri"/>
        </w:rPr>
        <w:t xml:space="preserve"> that dependents obtain a Reliability Status or Level II (SECRET) security clearance before arriving, if possible, as this may facilitate employment opportunities at the Embassy.</w:t>
      </w:r>
    </w:p>
    <w:p w14:paraId="38607393" w14:textId="09728F5F" w:rsidR="00F81295" w:rsidRPr="003B79C6" w:rsidRDefault="61F068C1" w:rsidP="23A49966">
      <w:pPr>
        <w:rPr>
          <w:rFonts w:ascii="Calibri" w:hAnsi="Calibri" w:cs="Calibri"/>
        </w:rPr>
      </w:pPr>
      <w:r w:rsidRPr="003B79C6">
        <w:rPr>
          <w:rFonts w:ascii="Calibri" w:eastAsia="Calibri" w:hAnsi="Calibri" w:cs="Calibri"/>
        </w:rPr>
        <w:t xml:space="preserve"> </w:t>
      </w:r>
    </w:p>
    <w:p w14:paraId="4A5B0E3B" w14:textId="3EDA068F" w:rsidR="00F81295" w:rsidRPr="003B79C6" w:rsidRDefault="61F068C1" w:rsidP="00121EF1">
      <w:pPr>
        <w:pStyle w:val="Heading2"/>
        <w:rPr>
          <w:rFonts w:ascii="Calibri" w:hAnsi="Calibri" w:cs="Calibri"/>
          <w:b/>
          <w:bCs/>
        </w:rPr>
      </w:pPr>
      <w:bookmarkStart w:id="58" w:name="_Toc207194841"/>
      <w:r w:rsidRPr="003B79C6">
        <w:rPr>
          <w:rFonts w:ascii="Calibri" w:eastAsia="Calibri" w:hAnsi="Calibri" w:cs="Calibri"/>
          <w:b/>
          <w:bCs/>
        </w:rPr>
        <w:t>1.1</w:t>
      </w:r>
      <w:r w:rsidR="00FB23A7" w:rsidRPr="003B79C6">
        <w:rPr>
          <w:rFonts w:ascii="Calibri" w:eastAsia="Calibri" w:hAnsi="Calibri" w:cs="Calibri"/>
          <w:b/>
          <w:bCs/>
        </w:rPr>
        <w:t>7</w:t>
      </w:r>
      <w:r w:rsidRPr="003B79C6">
        <w:rPr>
          <w:rFonts w:ascii="Calibri" w:eastAsia="Calibri" w:hAnsi="Calibri" w:cs="Calibri"/>
          <w:b/>
          <w:bCs/>
        </w:rPr>
        <w:t xml:space="preserve"> Travel within Cuba</w:t>
      </w:r>
      <w:bookmarkEnd w:id="58"/>
    </w:p>
    <w:p w14:paraId="39901350" w14:textId="4C1802E8" w:rsidR="00F81295" w:rsidRPr="003B79C6" w:rsidRDefault="61F068C1" w:rsidP="23A49966">
      <w:pPr>
        <w:spacing w:before="200"/>
        <w:rPr>
          <w:rFonts w:ascii="Calibri" w:hAnsi="Calibri" w:cs="Calibri"/>
        </w:rPr>
      </w:pPr>
      <w:r w:rsidRPr="003B79C6">
        <w:rPr>
          <w:rFonts w:ascii="Calibri" w:eastAsia="Calibri" w:hAnsi="Calibri" w:cs="Calibri"/>
        </w:rPr>
        <w:t xml:space="preserve">Travel within Cuba is generally a safe, however, despite its relative safety, Cuba shares many of the same safety threats for travelers as other developing countries. This includes safety risks associated with the country’s crumbling infrastructure, such as unsafe water and mosquito-borne diseases.  </w:t>
      </w:r>
    </w:p>
    <w:p w14:paraId="3EB53FCD" w14:textId="1796362D" w:rsidR="00B0541D" w:rsidRPr="003B79C6" w:rsidRDefault="61F068C1" w:rsidP="23A49966">
      <w:pPr>
        <w:spacing w:before="200"/>
        <w:rPr>
          <w:rFonts w:ascii="Calibri" w:eastAsia="Calibri" w:hAnsi="Calibri" w:cs="Calibri"/>
        </w:rPr>
      </w:pPr>
      <w:r w:rsidRPr="003B79C6">
        <w:rPr>
          <w:rFonts w:ascii="Calibri" w:eastAsia="Calibri" w:hAnsi="Calibri" w:cs="Calibri"/>
        </w:rPr>
        <w:t>Gas shortages can be a big problem when touring the provinces by car</w:t>
      </w:r>
      <w:r w:rsidR="00313BD1" w:rsidRPr="003B79C6">
        <w:rPr>
          <w:rFonts w:ascii="Calibri" w:eastAsia="Calibri" w:hAnsi="Calibri" w:cs="Calibri"/>
        </w:rPr>
        <w:t xml:space="preserve">.  It is advisable </w:t>
      </w:r>
      <w:r w:rsidR="00F014BF" w:rsidRPr="003B79C6">
        <w:rPr>
          <w:rFonts w:ascii="Calibri" w:eastAsia="Calibri" w:hAnsi="Calibri" w:cs="Calibri"/>
        </w:rPr>
        <w:t xml:space="preserve">that </w:t>
      </w:r>
      <w:r w:rsidR="00B0541D" w:rsidRPr="003B79C6">
        <w:rPr>
          <w:rFonts w:ascii="Calibri" w:eastAsia="Calibri" w:hAnsi="Calibri" w:cs="Calibri"/>
        </w:rPr>
        <w:t>CBS carry</w:t>
      </w:r>
      <w:r w:rsidR="00313BD1" w:rsidRPr="003B79C6">
        <w:rPr>
          <w:rFonts w:ascii="Calibri" w:eastAsia="Calibri" w:hAnsi="Calibri" w:cs="Calibri"/>
        </w:rPr>
        <w:t xml:space="preserve"> enough reserve fuel in </w:t>
      </w:r>
      <w:r w:rsidR="00E236BC" w:rsidRPr="003B79C6">
        <w:rPr>
          <w:rFonts w:ascii="Calibri" w:eastAsia="Calibri" w:hAnsi="Calibri" w:cs="Calibri"/>
        </w:rPr>
        <w:t>a jerry can in order to complete a round trip</w:t>
      </w:r>
      <w:r w:rsidR="00313BD1" w:rsidRPr="003B79C6">
        <w:rPr>
          <w:rFonts w:ascii="Calibri" w:eastAsia="Calibri" w:hAnsi="Calibri" w:cs="Calibri"/>
        </w:rPr>
        <w:t>, as finding a gas station with available fuel may be impossible at times.</w:t>
      </w:r>
      <w:r w:rsidRPr="003B79C6">
        <w:rPr>
          <w:rFonts w:ascii="Calibri" w:eastAsia="Calibri" w:hAnsi="Calibri" w:cs="Calibri"/>
        </w:rPr>
        <w:t xml:space="preserve">  </w:t>
      </w:r>
    </w:p>
    <w:p w14:paraId="74A91CB7" w14:textId="20452BA0" w:rsidR="00F81295" w:rsidRPr="003B79C6" w:rsidRDefault="000B7831" w:rsidP="23A49966">
      <w:pPr>
        <w:spacing w:before="200"/>
        <w:rPr>
          <w:rFonts w:ascii="Calibri" w:hAnsi="Calibri" w:cs="Calibri"/>
        </w:rPr>
      </w:pPr>
      <w:r w:rsidRPr="003B79C6">
        <w:rPr>
          <w:rFonts w:ascii="Calibri" w:eastAsia="Calibri" w:hAnsi="Calibri" w:cs="Calibri"/>
        </w:rPr>
        <w:t xml:space="preserve">Aside from the Havana–Varadero corridor, highways and roads in Cuba are generally poorly maintained and in rough condition. Traveling long distances often takes significantly more time </w:t>
      </w:r>
      <w:r w:rsidRPr="003B79C6">
        <w:rPr>
          <w:rFonts w:ascii="Calibri" w:eastAsia="Calibri" w:hAnsi="Calibri" w:cs="Calibri"/>
        </w:rPr>
        <w:lastRenderedPageBreak/>
        <w:t xml:space="preserve">than covering the same distance would in Canada.  </w:t>
      </w:r>
      <w:r w:rsidR="61F068C1" w:rsidRPr="003B79C6">
        <w:rPr>
          <w:rFonts w:ascii="Calibri" w:eastAsia="Calibri" w:hAnsi="Calibri" w:cs="Calibri"/>
        </w:rPr>
        <w:t>Many CBS wishing to visit the Eastern provinces opt to fly via Miami instead of traveling by road.</w:t>
      </w:r>
    </w:p>
    <w:p w14:paraId="57B95FDC" w14:textId="4CE54304" w:rsidR="00F81295" w:rsidRPr="003B79C6" w:rsidRDefault="61F068C1" w:rsidP="23A49966">
      <w:pPr>
        <w:spacing w:before="200"/>
        <w:rPr>
          <w:rFonts w:ascii="Calibri" w:hAnsi="Calibri" w:cs="Calibri"/>
        </w:rPr>
      </w:pPr>
      <w:r w:rsidRPr="003B79C6">
        <w:rPr>
          <w:rFonts w:ascii="Calibri" w:eastAsia="Calibri" w:hAnsi="Calibri" w:cs="Calibri"/>
        </w:rPr>
        <w:t xml:space="preserve">Note:  traveling by car after dusk outside of Havana is very dangerous and is prohibited for CBS by the mission due to the absence of street </w:t>
      </w:r>
      <w:r w:rsidR="000866DD" w:rsidRPr="003B79C6">
        <w:rPr>
          <w:rFonts w:ascii="Calibri" w:eastAsia="Calibri" w:hAnsi="Calibri" w:cs="Calibri"/>
        </w:rPr>
        <w:t>lighting, poor</w:t>
      </w:r>
      <w:r w:rsidRPr="003B79C6">
        <w:rPr>
          <w:rFonts w:ascii="Calibri" w:eastAsia="Calibri" w:hAnsi="Calibri" w:cs="Calibri"/>
        </w:rPr>
        <w:t xml:space="preserve"> road conditions and </w:t>
      </w:r>
      <w:r w:rsidR="00B977C6" w:rsidRPr="003B79C6">
        <w:rPr>
          <w:rFonts w:ascii="Calibri" w:eastAsia="Calibri" w:hAnsi="Calibri" w:cs="Calibri"/>
        </w:rPr>
        <w:t xml:space="preserve">other </w:t>
      </w:r>
      <w:r w:rsidRPr="003B79C6">
        <w:rPr>
          <w:rFonts w:ascii="Calibri" w:eastAsia="Calibri" w:hAnsi="Calibri" w:cs="Calibri"/>
        </w:rPr>
        <w:t>safety concerns.</w:t>
      </w:r>
    </w:p>
    <w:p w14:paraId="37762088" w14:textId="728AECB8" w:rsidR="00C8408A" w:rsidRPr="003B79C6" w:rsidRDefault="00C8408A" w:rsidP="00C8408A">
      <w:pPr>
        <w:spacing w:before="200"/>
        <w:rPr>
          <w:rFonts w:ascii="Calibri" w:hAnsi="Calibri" w:cs="Calibri"/>
        </w:rPr>
      </w:pPr>
    </w:p>
    <w:p w14:paraId="684903B8" w14:textId="1A5484C4" w:rsidR="00F81295" w:rsidRPr="003B79C6" w:rsidRDefault="61F068C1" w:rsidP="00FA2B32">
      <w:pPr>
        <w:pStyle w:val="Heading3"/>
        <w:rPr>
          <w:rFonts w:ascii="Calibri" w:hAnsi="Calibri" w:cs="Calibri"/>
          <w:b/>
          <w:bCs/>
        </w:rPr>
      </w:pPr>
      <w:bookmarkStart w:id="59" w:name="_Toc207194842"/>
      <w:r w:rsidRPr="003B79C6">
        <w:rPr>
          <w:rFonts w:ascii="Calibri" w:hAnsi="Calibri" w:cs="Calibri"/>
          <w:b/>
          <w:bCs/>
        </w:rPr>
        <w:t>1.1</w:t>
      </w:r>
      <w:r w:rsidR="00FB23A7" w:rsidRPr="003B79C6">
        <w:rPr>
          <w:rFonts w:ascii="Calibri" w:eastAsia="Calibri" w:hAnsi="Calibri" w:cs="Calibri"/>
          <w:b/>
          <w:bCs/>
        </w:rPr>
        <w:t>7</w:t>
      </w:r>
      <w:r w:rsidRPr="003B79C6">
        <w:rPr>
          <w:rFonts w:ascii="Calibri" w:hAnsi="Calibri" w:cs="Calibri"/>
          <w:b/>
          <w:bCs/>
        </w:rPr>
        <w:t>.1 Air Travel</w:t>
      </w:r>
      <w:bookmarkEnd w:id="59"/>
    </w:p>
    <w:p w14:paraId="35A2EEB4" w14:textId="77777777" w:rsidR="00F9037F" w:rsidRPr="003B79C6" w:rsidRDefault="61F068C1" w:rsidP="00F9037F">
      <w:pPr>
        <w:rPr>
          <w:rFonts w:ascii="Calibri" w:hAnsi="Calibri" w:cs="Calibri"/>
        </w:rPr>
      </w:pPr>
      <w:r w:rsidRPr="003B79C6">
        <w:rPr>
          <w:rFonts w:ascii="Calibri" w:eastAsia="Calibri" w:hAnsi="Calibri" w:cs="Calibri"/>
        </w:rPr>
        <w:t xml:space="preserve">Air Travel to and from Cuba is constantly changing between seasonal flights, airlines changing flight schedules or discontinuing flights to Cuba altogether.  </w:t>
      </w:r>
    </w:p>
    <w:p w14:paraId="07171CDF" w14:textId="77777777" w:rsidR="009F16BB" w:rsidRPr="003B79C6" w:rsidRDefault="003D5658" w:rsidP="009F16BB">
      <w:pPr>
        <w:rPr>
          <w:rFonts w:ascii="Calibri" w:hAnsi="Calibri" w:cs="Calibri"/>
        </w:rPr>
      </w:pPr>
      <w:r w:rsidRPr="003B79C6">
        <w:rPr>
          <w:rFonts w:ascii="Calibri" w:eastAsia="Calibri" w:hAnsi="Calibri" w:cs="Calibri"/>
        </w:rPr>
        <w:t>Despite being Cuba’s capital, Havana has limited international flight connections. Even with Canada’s close proximity and the high volume of Canadian tourists visiting Cuba each year, air travel between Havana and Canada can be challenging and frustrating. As of this writing, no Canadian airlines currently fly into Havana, and there are no direct flights from Havana to Canada.</w:t>
      </w:r>
      <w:r w:rsidR="61F068C1" w:rsidRPr="003B79C6">
        <w:rPr>
          <w:rFonts w:ascii="Calibri" w:eastAsia="Calibri" w:hAnsi="Calibri" w:cs="Calibri"/>
        </w:rPr>
        <w:t xml:space="preserve">  </w:t>
      </w:r>
    </w:p>
    <w:p w14:paraId="3EA769B5" w14:textId="397E77E9" w:rsidR="00F81295" w:rsidRPr="003B79C6" w:rsidRDefault="009F16BB" w:rsidP="009F16BB">
      <w:pPr>
        <w:rPr>
          <w:rFonts w:ascii="Calibri" w:hAnsi="Calibri" w:cs="Calibri"/>
        </w:rPr>
      </w:pPr>
      <w:r w:rsidRPr="003B79C6">
        <w:rPr>
          <w:rFonts w:ascii="Calibri" w:hAnsi="Calibri" w:cs="Calibri"/>
        </w:rPr>
        <w:t>However, WestJet has announced plans to offer direct flights between Toronto and Havana twice a week, from December 2025 through April 2026. Until then, CBS wishing to travel to Canada must route through a third country</w:t>
      </w:r>
      <w:r w:rsidR="00CC3511" w:rsidRPr="003B79C6">
        <w:rPr>
          <w:rFonts w:ascii="Calibri" w:hAnsi="Calibri" w:cs="Calibri"/>
        </w:rPr>
        <w:t xml:space="preserve">, </w:t>
      </w:r>
      <w:r w:rsidRPr="003B79C6">
        <w:rPr>
          <w:rFonts w:ascii="Calibri" w:hAnsi="Calibri" w:cs="Calibri"/>
        </w:rPr>
        <w:t>such as the United States or Mexico</w:t>
      </w:r>
      <w:r w:rsidR="00CC3511" w:rsidRPr="003B79C6">
        <w:rPr>
          <w:rFonts w:ascii="Calibri" w:hAnsi="Calibri" w:cs="Calibri"/>
        </w:rPr>
        <w:t xml:space="preserve">, </w:t>
      </w:r>
      <w:r w:rsidRPr="003B79C6">
        <w:rPr>
          <w:rFonts w:ascii="Calibri" w:hAnsi="Calibri" w:cs="Calibri"/>
        </w:rPr>
        <w:t>with layovers that can extend beyond 24 hours due to airline schedules.</w:t>
      </w:r>
    </w:p>
    <w:p w14:paraId="20EDE1C2" w14:textId="77777777" w:rsidR="0042605D" w:rsidRPr="003B79C6" w:rsidRDefault="000B7254" w:rsidP="0042605D">
      <w:pPr>
        <w:rPr>
          <w:rFonts w:ascii="Calibri" w:hAnsi="Calibri" w:cs="Calibri"/>
        </w:rPr>
      </w:pPr>
      <w:r w:rsidRPr="003B79C6">
        <w:rPr>
          <w:rFonts w:ascii="Calibri" w:hAnsi="Calibri" w:cs="Calibri"/>
        </w:rPr>
        <w:t>Some CBS travelers opt to drive approximately three hours to Varadero, which typically offers more flight options, including direct seasonal routes to several Canadian cities, especially between November</w:t>
      </w:r>
      <w:r w:rsidR="0042605D" w:rsidRPr="003B79C6">
        <w:rPr>
          <w:rFonts w:ascii="Calibri" w:hAnsi="Calibri" w:cs="Calibri"/>
        </w:rPr>
        <w:t>/December</w:t>
      </w:r>
      <w:r w:rsidRPr="003B79C6">
        <w:rPr>
          <w:rFonts w:ascii="Calibri" w:hAnsi="Calibri" w:cs="Calibri"/>
        </w:rPr>
        <w:t xml:space="preserve"> and </w:t>
      </w:r>
      <w:r w:rsidR="0042605D" w:rsidRPr="003B79C6">
        <w:rPr>
          <w:rFonts w:ascii="Calibri" w:hAnsi="Calibri" w:cs="Calibri"/>
        </w:rPr>
        <w:t>March/</w:t>
      </w:r>
      <w:r w:rsidRPr="003B79C6">
        <w:rPr>
          <w:rFonts w:ascii="Calibri" w:hAnsi="Calibri" w:cs="Calibri"/>
        </w:rPr>
        <w:t>April. Flights from Varadero also tend to be more affordable compared to those from Havana.</w:t>
      </w:r>
    </w:p>
    <w:p w14:paraId="45CCB8E5" w14:textId="77777777" w:rsidR="00A6059B" w:rsidRPr="003B79C6" w:rsidRDefault="61F068C1" w:rsidP="00A6059B">
      <w:pPr>
        <w:rPr>
          <w:rFonts w:ascii="Calibri" w:hAnsi="Calibri" w:cs="Calibri"/>
        </w:rPr>
      </w:pPr>
      <w:r w:rsidRPr="003B79C6">
        <w:rPr>
          <w:rFonts w:ascii="Calibri" w:eastAsia="Calibri" w:hAnsi="Calibri" w:cs="Calibri"/>
        </w:rPr>
        <w:t>Currently, at the time of writing this report, there are short direct flights are available from Havana to Miami, Tampa, and Cancun which some CBS take advantage of to make short weekend getaways or shopping trips.  Visiting other nearby Caribbean islands is possible, however a flight via a third country such as the US or Mexico is necessary as there are very few direct flights between the islands.</w:t>
      </w:r>
    </w:p>
    <w:p w14:paraId="2AF1C0E0" w14:textId="77777777" w:rsidR="00A6059B" w:rsidRPr="003B79C6" w:rsidRDefault="61F068C1" w:rsidP="00A6059B">
      <w:pPr>
        <w:rPr>
          <w:rFonts w:ascii="Calibri" w:hAnsi="Calibri" w:cs="Calibri"/>
        </w:rPr>
      </w:pPr>
      <w:r w:rsidRPr="003B79C6">
        <w:rPr>
          <w:rFonts w:ascii="Calibri" w:eastAsia="Calibri" w:hAnsi="Calibri" w:cs="Calibri"/>
        </w:rPr>
        <w:t>Flight cancelations or delays are common and can be affected by weather, especially during hurricane season.</w:t>
      </w:r>
    </w:p>
    <w:p w14:paraId="54B1AA00" w14:textId="77777777" w:rsidR="00527020" w:rsidRPr="003B79C6" w:rsidRDefault="61F068C1" w:rsidP="00527020">
      <w:pPr>
        <w:rPr>
          <w:rFonts w:ascii="Calibri" w:hAnsi="Calibri" w:cs="Calibri"/>
        </w:rPr>
      </w:pPr>
      <w:r w:rsidRPr="003B79C6">
        <w:rPr>
          <w:rFonts w:ascii="Calibri" w:eastAsia="Calibri" w:hAnsi="Calibri" w:cs="Calibri"/>
        </w:rPr>
        <w:t xml:space="preserve">Due to safety </w:t>
      </w:r>
      <w:r w:rsidR="00177BDC" w:rsidRPr="003B79C6">
        <w:rPr>
          <w:rFonts w:ascii="Calibri" w:eastAsia="Calibri" w:hAnsi="Calibri" w:cs="Calibri"/>
        </w:rPr>
        <w:t>concerns</w:t>
      </w:r>
      <w:r w:rsidRPr="003B79C6">
        <w:rPr>
          <w:rFonts w:ascii="Calibri" w:eastAsia="Calibri" w:hAnsi="Calibri" w:cs="Calibri"/>
        </w:rPr>
        <w:t xml:space="preserve">, flying domestically is not recommended. CBS and their dependents who are considering </w:t>
      </w:r>
      <w:r w:rsidR="00C862CF" w:rsidRPr="003B79C6">
        <w:rPr>
          <w:rFonts w:ascii="Calibri" w:eastAsia="Calibri" w:hAnsi="Calibri" w:cs="Calibri"/>
        </w:rPr>
        <w:t>flying</w:t>
      </w:r>
      <w:r w:rsidRPr="003B79C6">
        <w:rPr>
          <w:rFonts w:ascii="Calibri" w:eastAsia="Calibri" w:hAnsi="Calibri" w:cs="Calibri"/>
        </w:rPr>
        <w:t xml:space="preserve"> domestically must discuss with the </w:t>
      </w:r>
      <w:r w:rsidR="00527020" w:rsidRPr="003B79C6">
        <w:rPr>
          <w:rFonts w:ascii="Calibri" w:eastAsia="Calibri" w:hAnsi="Calibri" w:cs="Calibri"/>
        </w:rPr>
        <w:t>Readiness Program Manager (</w:t>
      </w:r>
      <w:r w:rsidRPr="003B79C6">
        <w:rPr>
          <w:rFonts w:ascii="Calibri" w:eastAsia="Calibri" w:hAnsi="Calibri" w:cs="Calibri"/>
        </w:rPr>
        <w:t>RPM</w:t>
      </w:r>
      <w:r w:rsidR="00527020" w:rsidRPr="003B79C6">
        <w:rPr>
          <w:rFonts w:ascii="Calibri" w:eastAsia="Calibri" w:hAnsi="Calibri" w:cs="Calibri"/>
        </w:rPr>
        <w:t xml:space="preserve">) </w:t>
      </w:r>
      <w:r w:rsidRPr="003B79C6">
        <w:rPr>
          <w:rFonts w:ascii="Calibri" w:eastAsia="Calibri" w:hAnsi="Calibri" w:cs="Calibri"/>
        </w:rPr>
        <w:lastRenderedPageBreak/>
        <w:t>first for approval.  Instead of flying domestically, it is recommended to fly to the eastern provinces via Miami.</w:t>
      </w:r>
    </w:p>
    <w:p w14:paraId="6FDBC91B" w14:textId="77777777" w:rsidR="00527020" w:rsidRPr="003B79C6" w:rsidRDefault="00527020" w:rsidP="00527020">
      <w:pPr>
        <w:spacing w:after="0"/>
        <w:rPr>
          <w:rFonts w:ascii="Calibri" w:eastAsia="Calibri" w:hAnsi="Calibri" w:cs="Calibri"/>
          <w:b/>
          <w:bCs/>
        </w:rPr>
      </w:pPr>
    </w:p>
    <w:p w14:paraId="5768C789" w14:textId="792732FB" w:rsidR="00F81295" w:rsidRPr="003B79C6" w:rsidRDefault="61F068C1" w:rsidP="00527020">
      <w:pPr>
        <w:pStyle w:val="Heading3"/>
        <w:rPr>
          <w:rFonts w:ascii="Calibri" w:hAnsi="Calibri" w:cs="Calibri"/>
          <w:b/>
          <w:bCs/>
        </w:rPr>
      </w:pPr>
      <w:bookmarkStart w:id="60" w:name="_Toc207194843"/>
      <w:r w:rsidRPr="003B79C6">
        <w:rPr>
          <w:rFonts w:ascii="Calibri" w:eastAsia="Calibri" w:hAnsi="Calibri" w:cs="Calibri"/>
          <w:b/>
          <w:bCs/>
        </w:rPr>
        <w:t>1.1</w:t>
      </w:r>
      <w:r w:rsidR="00FB23A7" w:rsidRPr="003B79C6">
        <w:rPr>
          <w:rFonts w:ascii="Calibri" w:eastAsia="Calibri" w:hAnsi="Calibri" w:cs="Calibri"/>
          <w:b/>
          <w:bCs/>
        </w:rPr>
        <w:t>7</w:t>
      </w:r>
      <w:r w:rsidRPr="003B79C6">
        <w:rPr>
          <w:rFonts w:ascii="Calibri" w:eastAsia="Calibri" w:hAnsi="Calibri" w:cs="Calibri"/>
          <w:b/>
          <w:bCs/>
        </w:rPr>
        <w:t>.2 Hotels and Accommodations in Cuba</w:t>
      </w:r>
      <w:bookmarkEnd w:id="60"/>
    </w:p>
    <w:p w14:paraId="05061501" w14:textId="77777777" w:rsidR="00527020" w:rsidRPr="003B79C6" w:rsidRDefault="61F068C1" w:rsidP="00527020">
      <w:pPr>
        <w:rPr>
          <w:rFonts w:ascii="Calibri" w:hAnsi="Calibri" w:cs="Calibri"/>
        </w:rPr>
      </w:pPr>
      <w:r w:rsidRPr="003B79C6">
        <w:rPr>
          <w:rFonts w:ascii="Calibri" w:eastAsia="Calibri" w:hAnsi="Calibri" w:cs="Calibri"/>
        </w:rPr>
        <w:t>Havana is home to several large, government-run hotels, some of which operate in partnership with foreign investors. While many of these establishments offer luxurious amenities, some older hotels have fallen into disrepair. In recent years, however, there has been a concerted effort to improve accommodations, and several major hotels have undergone extensive renovations.</w:t>
      </w:r>
    </w:p>
    <w:p w14:paraId="3D2AB128" w14:textId="77777777" w:rsidR="00527020" w:rsidRPr="003B79C6" w:rsidRDefault="61F068C1" w:rsidP="00527020">
      <w:pPr>
        <w:rPr>
          <w:rFonts w:ascii="Calibri" w:hAnsi="Calibri" w:cs="Calibri"/>
        </w:rPr>
      </w:pPr>
      <w:r w:rsidRPr="003B79C6">
        <w:rPr>
          <w:rFonts w:ascii="Calibri" w:eastAsia="Calibri" w:hAnsi="Calibri" w:cs="Calibri"/>
        </w:rPr>
        <w:t xml:space="preserve">Some of the best hotel facilities and restaurants in Cuba </w:t>
      </w:r>
      <w:r w:rsidR="00617C3D" w:rsidRPr="003B79C6">
        <w:rPr>
          <w:rFonts w:ascii="Calibri" w:eastAsia="Calibri" w:hAnsi="Calibri" w:cs="Calibri"/>
        </w:rPr>
        <w:t>are in</w:t>
      </w:r>
      <w:r w:rsidRPr="003B79C6">
        <w:rPr>
          <w:rFonts w:ascii="Calibri" w:eastAsia="Calibri" w:hAnsi="Calibri" w:cs="Calibri"/>
        </w:rPr>
        <w:t xml:space="preserve"> the beach resort areas of Varadero, Cayo Coco, and Cayo Santa María, where high tourist demand has led to relatively higher standards. Hotel and restaurant rates vary from reasonable to expensive, depending on the quality and services offered. Some hotels are all-inclusive, while others may include only breakfast or a combination of breakfast and dinner.</w:t>
      </w:r>
    </w:p>
    <w:p w14:paraId="22C18338" w14:textId="77777777" w:rsidR="00527020" w:rsidRPr="003B79C6" w:rsidRDefault="61F068C1" w:rsidP="00527020">
      <w:pPr>
        <w:rPr>
          <w:rFonts w:ascii="Calibri" w:hAnsi="Calibri" w:cs="Calibri"/>
        </w:rPr>
      </w:pPr>
      <w:r w:rsidRPr="003B79C6">
        <w:rPr>
          <w:rFonts w:ascii="Calibri" w:eastAsia="Calibri" w:hAnsi="Calibri" w:cs="Calibri"/>
        </w:rPr>
        <w:t>It’s important to note that a five-star hotel in Cuba is generally equivalent to a three-star hotel in Canada. Accommodations range from small boutique hotels to large international chains such as the Spanish-owned Meliá and Iberostar, and the Canadian Blue Diamond brand. There are no American hotel chains operating in Cuba due to the U.S. embargo.</w:t>
      </w:r>
    </w:p>
    <w:p w14:paraId="3E9E7033" w14:textId="77777777" w:rsidR="00527020" w:rsidRPr="003B79C6" w:rsidRDefault="00527020" w:rsidP="00527020">
      <w:pPr>
        <w:rPr>
          <w:rFonts w:ascii="Calibri" w:eastAsia="Calibri" w:hAnsi="Calibri" w:cs="Calibri"/>
        </w:rPr>
      </w:pPr>
      <w:r w:rsidRPr="003B79C6">
        <w:rPr>
          <w:rFonts w:ascii="Calibri" w:eastAsia="Calibri" w:hAnsi="Calibri" w:cs="Calibri"/>
        </w:rPr>
        <w:t>Although hotels and large resorts are prioritized for food supplies, shortages still occur. Buffets may appear sparse, and common staples such as salt, pepper, butter, and other condiments are occasionally unavailable. Bars may also run out of key ingredients, including cola, certain types of alcohol, and fruit juices.</w:t>
      </w:r>
    </w:p>
    <w:p w14:paraId="397CD423" w14:textId="77777777" w:rsidR="00527020" w:rsidRPr="003B79C6" w:rsidRDefault="61F068C1" w:rsidP="00527020">
      <w:pPr>
        <w:rPr>
          <w:rFonts w:ascii="Calibri" w:eastAsia="Calibri" w:hAnsi="Calibri" w:cs="Calibri"/>
        </w:rPr>
      </w:pPr>
      <w:r w:rsidRPr="003B79C6">
        <w:rPr>
          <w:rFonts w:ascii="Calibri" w:eastAsia="Calibri" w:hAnsi="Calibri" w:cs="Calibri"/>
        </w:rPr>
        <w:t xml:space="preserve">Alternative accommodations include Airbnb and </w:t>
      </w:r>
      <w:r w:rsidRPr="003B79C6">
        <w:rPr>
          <w:rFonts w:ascii="Calibri" w:eastAsia="Calibri" w:hAnsi="Calibri" w:cs="Calibri"/>
          <w:i/>
          <w:iCs/>
        </w:rPr>
        <w:t xml:space="preserve">casas </w:t>
      </w:r>
      <w:r w:rsidRPr="009C1E96">
        <w:rPr>
          <w:rFonts w:ascii="Calibri" w:eastAsia="Calibri" w:hAnsi="Calibri" w:cs="Calibri"/>
          <w:i/>
          <w:iCs/>
        </w:rPr>
        <w:t>particulares</w:t>
      </w:r>
      <w:r w:rsidR="00527020" w:rsidRPr="003B79C6">
        <w:rPr>
          <w:rFonts w:ascii="Calibri" w:eastAsia="Calibri" w:hAnsi="Calibri" w:cs="Calibri"/>
        </w:rPr>
        <w:t xml:space="preserve">, </w:t>
      </w:r>
      <w:r w:rsidRPr="003B79C6">
        <w:rPr>
          <w:rFonts w:ascii="Calibri" w:eastAsia="Calibri" w:hAnsi="Calibri" w:cs="Calibri"/>
        </w:rPr>
        <w:t>local homestays where payments go directly to Cuban hosts. While these options can offer a more authentic experience, they may lack consistent access to electricity and water, which can make for an uncomfortable stay.</w:t>
      </w:r>
    </w:p>
    <w:p w14:paraId="1679846B" w14:textId="77777777" w:rsidR="00527020" w:rsidRPr="003B79C6" w:rsidRDefault="61F068C1" w:rsidP="00527020">
      <w:pPr>
        <w:rPr>
          <w:rFonts w:ascii="Calibri" w:eastAsia="Calibri" w:hAnsi="Calibri" w:cs="Calibri"/>
        </w:rPr>
      </w:pPr>
      <w:r w:rsidRPr="003B79C6">
        <w:rPr>
          <w:rFonts w:ascii="Calibri" w:eastAsia="Calibri" w:hAnsi="Calibri" w:cs="Calibri"/>
        </w:rPr>
        <w:t>When booking accommodations, it is essential to confirm that the establishment has a working generator, as continuous electricity from the national grid is not guaranteed.</w:t>
      </w:r>
    </w:p>
    <w:p w14:paraId="4761AAB6" w14:textId="4ED9C447" w:rsidR="00F81295" w:rsidRPr="003B79C6" w:rsidRDefault="00F81295" w:rsidP="00527020">
      <w:pPr>
        <w:spacing w:after="0"/>
        <w:rPr>
          <w:rFonts w:ascii="Calibri" w:hAnsi="Calibri" w:cs="Calibri"/>
        </w:rPr>
      </w:pPr>
    </w:p>
    <w:p w14:paraId="765F6D6D" w14:textId="661D4C04" w:rsidR="00F81295" w:rsidRPr="003B79C6" w:rsidRDefault="61F068C1" w:rsidP="00360F1D">
      <w:pPr>
        <w:pStyle w:val="Heading1"/>
        <w:rPr>
          <w:rFonts w:ascii="Calibri" w:hAnsi="Calibri" w:cs="Calibri"/>
          <w:b/>
          <w:bCs/>
        </w:rPr>
      </w:pPr>
      <w:bookmarkStart w:id="61" w:name="_Toc207194844"/>
      <w:r w:rsidRPr="003B79C6">
        <w:rPr>
          <w:rFonts w:ascii="Calibri" w:eastAsia="Calibri" w:hAnsi="Calibri" w:cs="Calibri"/>
          <w:b/>
          <w:bCs/>
        </w:rPr>
        <w:lastRenderedPageBreak/>
        <w:t>2</w:t>
      </w:r>
      <w:r w:rsidR="00B4568F" w:rsidRPr="003B79C6">
        <w:rPr>
          <w:rFonts w:ascii="Calibri" w:eastAsia="Calibri" w:hAnsi="Calibri" w:cs="Calibri"/>
          <w:b/>
          <w:bCs/>
        </w:rPr>
        <w:t>.</w:t>
      </w:r>
      <w:r w:rsidRPr="003B79C6">
        <w:rPr>
          <w:rFonts w:ascii="Calibri" w:eastAsia="Calibri" w:hAnsi="Calibri" w:cs="Calibri"/>
          <w:b/>
          <w:bCs/>
        </w:rPr>
        <w:t xml:space="preserve"> Mission Information</w:t>
      </w:r>
      <w:bookmarkEnd w:id="61"/>
    </w:p>
    <w:p w14:paraId="766CB709" w14:textId="1EBEFA0C" w:rsidR="00F81295" w:rsidRPr="003B79C6" w:rsidRDefault="61F068C1" w:rsidP="23A49966">
      <w:pPr>
        <w:rPr>
          <w:rFonts w:ascii="Calibri" w:hAnsi="Calibri" w:cs="Calibri"/>
        </w:rPr>
      </w:pPr>
      <w:r w:rsidRPr="003B79C6">
        <w:rPr>
          <w:rFonts w:ascii="Calibri" w:eastAsia="Calibri" w:hAnsi="Calibri" w:cs="Calibri"/>
        </w:rPr>
        <w:t xml:space="preserve">The Chancery consists of a main building and two annexes located at Calle 30 No. 518 esq. a 7ma Miramar, La Habana, Cuba.  Rented from the Cuban Government, the Chancery </w:t>
      </w:r>
      <w:r w:rsidR="00865E14" w:rsidRPr="003B79C6">
        <w:rPr>
          <w:rFonts w:ascii="Calibri" w:eastAsia="Calibri" w:hAnsi="Calibri" w:cs="Calibri"/>
        </w:rPr>
        <w:t>is in</w:t>
      </w:r>
      <w:r w:rsidRPr="003B79C6">
        <w:rPr>
          <w:rFonts w:ascii="Calibri" w:eastAsia="Calibri" w:hAnsi="Calibri" w:cs="Calibri"/>
        </w:rPr>
        <w:t xml:space="preserve"> </w:t>
      </w:r>
      <w:r w:rsidR="00527020" w:rsidRPr="003B79C6">
        <w:rPr>
          <w:rFonts w:ascii="Calibri" w:eastAsia="Calibri" w:hAnsi="Calibri" w:cs="Calibri"/>
        </w:rPr>
        <w:t xml:space="preserve">the neighbourhood of </w:t>
      </w:r>
      <w:r w:rsidRPr="003B79C6">
        <w:rPr>
          <w:rFonts w:ascii="Calibri" w:eastAsia="Calibri" w:hAnsi="Calibri" w:cs="Calibri"/>
        </w:rPr>
        <w:t xml:space="preserve">Miramar, a once-posh residential area of Havana. It is a Spanish-style white stucco villa with a swimming pool, built in the 1930's.   All the buildings lack accessibility for wheelchairs and disabled persons.  </w:t>
      </w:r>
    </w:p>
    <w:p w14:paraId="7BE6E147" w14:textId="5C7DBA4E" w:rsidR="00F81295" w:rsidRPr="003B79C6" w:rsidRDefault="61F068C1" w:rsidP="23A49966">
      <w:pPr>
        <w:rPr>
          <w:rFonts w:ascii="Calibri" w:hAnsi="Calibri" w:cs="Calibri"/>
        </w:rPr>
      </w:pPr>
      <w:r w:rsidRPr="003B79C6">
        <w:rPr>
          <w:rFonts w:ascii="Calibri" w:eastAsia="Calibri" w:hAnsi="Calibri" w:cs="Calibri"/>
        </w:rPr>
        <w:t xml:space="preserve">The Embassy operates Monday through Thursday from 8:30 a.m. to 5:00 p.m. and Friday 8:30 a.m. to 2:00 p.m. </w:t>
      </w:r>
    </w:p>
    <w:p w14:paraId="10C85BB0" w14:textId="15A5D9E8" w:rsidR="00F81295" w:rsidRPr="003B79C6" w:rsidRDefault="61F068C1" w:rsidP="23A49966">
      <w:pPr>
        <w:rPr>
          <w:rFonts w:ascii="Calibri" w:hAnsi="Calibri" w:cs="Calibri"/>
        </w:rPr>
      </w:pPr>
      <w:r w:rsidRPr="003B79C6">
        <w:rPr>
          <w:rFonts w:ascii="Calibri" w:eastAsia="Calibri" w:hAnsi="Calibri" w:cs="Calibri"/>
        </w:rPr>
        <w:t xml:space="preserve">The International Airport Jose Marti is located 15.5 km from the Chancery. </w:t>
      </w:r>
    </w:p>
    <w:p w14:paraId="780461FF" w14:textId="77777777" w:rsidR="0020211F" w:rsidRPr="003B79C6" w:rsidRDefault="61F068C1" w:rsidP="0020211F">
      <w:pPr>
        <w:rPr>
          <w:rFonts w:ascii="Calibri" w:hAnsi="Calibri" w:cs="Calibri"/>
        </w:rPr>
      </w:pPr>
      <w:r w:rsidRPr="003B79C6">
        <w:rPr>
          <w:rFonts w:ascii="Calibri" w:eastAsia="Calibri" w:hAnsi="Calibri" w:cs="Calibri"/>
        </w:rPr>
        <w:t xml:space="preserve">There is no restaurant or canteen on the premises of the Embassy, however there are </w:t>
      </w:r>
      <w:r w:rsidR="0020211F" w:rsidRPr="003B79C6">
        <w:rPr>
          <w:rFonts w:ascii="Calibri" w:eastAsia="Calibri" w:hAnsi="Calibri" w:cs="Calibri"/>
        </w:rPr>
        <w:t>some</w:t>
      </w:r>
      <w:r w:rsidRPr="003B79C6">
        <w:rPr>
          <w:rFonts w:ascii="Calibri" w:eastAsia="Calibri" w:hAnsi="Calibri" w:cs="Calibri"/>
        </w:rPr>
        <w:t xml:space="preserve"> local restaurants which lunch can be ordered from and delivered.  There are also a couple small cafes and restaurants within walking distance of the embassy and there are many restaurants that are a short drive from the embassy.</w:t>
      </w:r>
    </w:p>
    <w:p w14:paraId="7AB40B8B" w14:textId="7D33C1ED" w:rsidR="00F81295" w:rsidRPr="003B79C6" w:rsidRDefault="61F068C1" w:rsidP="23A49966">
      <w:pPr>
        <w:rPr>
          <w:rFonts w:ascii="Calibri" w:hAnsi="Calibri" w:cs="Calibri"/>
        </w:rPr>
      </w:pPr>
      <w:r w:rsidRPr="003B79C6">
        <w:rPr>
          <w:rFonts w:ascii="Calibri" w:eastAsia="Calibri" w:hAnsi="Calibri" w:cs="Calibri"/>
        </w:rPr>
        <w:t xml:space="preserve">There is no parking available for personal vehicles on the Embassy </w:t>
      </w:r>
      <w:r w:rsidR="00121EF1" w:rsidRPr="003B79C6">
        <w:rPr>
          <w:rFonts w:ascii="Calibri" w:eastAsia="Calibri" w:hAnsi="Calibri" w:cs="Calibri"/>
        </w:rPr>
        <w:t>grounds, except</w:t>
      </w:r>
      <w:r w:rsidRPr="003B79C6">
        <w:rPr>
          <w:rFonts w:ascii="Calibri" w:eastAsia="Calibri" w:hAnsi="Calibri" w:cs="Calibri"/>
        </w:rPr>
        <w:t xml:space="preserve"> for a bicycle stand, however there is plenty of street parking nearby.</w:t>
      </w:r>
    </w:p>
    <w:p w14:paraId="2A4A4E4B" w14:textId="77777777" w:rsidR="00867C3F" w:rsidRPr="003B79C6" w:rsidRDefault="00867C3F" w:rsidP="00867C3F">
      <w:pPr>
        <w:rPr>
          <w:rFonts w:ascii="Calibri" w:hAnsi="Calibri" w:cs="Calibri"/>
        </w:rPr>
      </w:pPr>
      <w:r w:rsidRPr="003B79C6">
        <w:rPr>
          <w:rFonts w:ascii="Calibri" w:eastAsia="Calibri" w:hAnsi="Calibri" w:cs="Calibri"/>
        </w:rPr>
        <w:t xml:space="preserve">After being shut down for a few years, the embassy’s Polar Bar returned to operating in 2023 and continues to play a huge part in the diplomatic community and key community contacts.  Once a month from September to May or June, it offers a Polar Bar night with BBQ, snacks, bar and DJ music or live entertainment. Due to the hot weather and increase chance of being rained out, the Polar Bar usually takes a summer break. </w:t>
      </w:r>
    </w:p>
    <w:p w14:paraId="035F6BD5" w14:textId="509000D3" w:rsidR="00F81295" w:rsidRPr="003B79C6" w:rsidRDefault="61F068C1" w:rsidP="23A49966">
      <w:pPr>
        <w:rPr>
          <w:rFonts w:ascii="Calibri" w:hAnsi="Calibri" w:cs="Calibri"/>
        </w:rPr>
      </w:pPr>
      <w:r w:rsidRPr="003B79C6">
        <w:rPr>
          <w:rFonts w:ascii="Calibri" w:eastAsia="Calibri" w:hAnsi="Calibri" w:cs="Calibri"/>
        </w:rPr>
        <w:t>During the months of July and August, in conjunction with the social committee, there are summer lessons offered to the children of LES on Friday afternoons after the embassy has closed.  Cold beverages, and snacks such as chips or popcorn is made available for purchase at the end of the lessons, and there's usually an end of the summer swimming lessons BBQ on the last day.</w:t>
      </w:r>
    </w:p>
    <w:p w14:paraId="6196F194" w14:textId="5C1F9CD3" w:rsidR="00F81295" w:rsidRPr="003B79C6" w:rsidRDefault="61F068C1" w:rsidP="23A49966">
      <w:pPr>
        <w:rPr>
          <w:rFonts w:ascii="Calibri" w:hAnsi="Calibri" w:cs="Calibri"/>
        </w:rPr>
      </w:pPr>
      <w:hyperlink r:id="rId37">
        <w:r w:rsidRPr="003B79C6">
          <w:rPr>
            <w:rStyle w:val="Hyperlink"/>
            <w:rFonts w:ascii="Calibri" w:eastAsia="Calibri" w:hAnsi="Calibri" w:cs="Calibri"/>
            <w:b/>
            <w:bCs/>
            <w:color w:val="auto"/>
          </w:rPr>
          <w:t>Tech for life</w:t>
        </w:r>
      </w:hyperlink>
      <w:r w:rsidRPr="003B79C6">
        <w:rPr>
          <w:rFonts w:ascii="Calibri" w:eastAsia="Calibri" w:hAnsi="Calibri" w:cs="Calibri"/>
          <w:b/>
          <w:bCs/>
        </w:rPr>
        <w:t xml:space="preserve">: HAVAN is </w:t>
      </w:r>
      <w:r w:rsidRPr="003B79C6">
        <w:rPr>
          <w:rFonts w:ascii="Calibri" w:eastAsia="Calibri" w:hAnsi="Calibri" w:cs="Calibri"/>
          <w:b/>
          <w:bCs/>
          <w:u w:val="single"/>
        </w:rPr>
        <w:t>NOT</w:t>
      </w:r>
      <w:r w:rsidRPr="003B79C6">
        <w:rPr>
          <w:rFonts w:ascii="Calibri" w:eastAsia="Calibri" w:hAnsi="Calibri" w:cs="Calibri"/>
          <w:b/>
          <w:bCs/>
        </w:rPr>
        <w:t xml:space="preserve"> on the list of Tech for Life program participants in 2025.  </w:t>
      </w:r>
      <w:r w:rsidRPr="003B79C6">
        <w:rPr>
          <w:rFonts w:ascii="Calibri" w:eastAsia="Calibri" w:hAnsi="Calibri" w:cs="Calibri"/>
        </w:rPr>
        <w:t xml:space="preserve">CBS cannot bring their work laptop and smartphone with them when they move to HAVAN.  See </w:t>
      </w:r>
      <w:hyperlink r:id="rId38">
        <w:r w:rsidRPr="003B79C6">
          <w:rPr>
            <w:rStyle w:val="Hyperlink"/>
            <w:rFonts w:ascii="Calibri" w:eastAsia="Calibri" w:hAnsi="Calibri" w:cs="Calibri"/>
            <w:color w:val="auto"/>
          </w:rPr>
          <w:t>Moving without your laptop and smartphone – steps to perform before leaving</w:t>
        </w:r>
      </w:hyperlink>
      <w:r w:rsidRPr="003B79C6">
        <w:rPr>
          <w:rFonts w:ascii="Calibri" w:eastAsia="Calibri" w:hAnsi="Calibri" w:cs="Calibri"/>
          <w:b/>
          <w:bCs/>
        </w:rPr>
        <w:t xml:space="preserve"> </w:t>
      </w:r>
      <w:r w:rsidRPr="003B79C6">
        <w:rPr>
          <w:rFonts w:ascii="Calibri" w:eastAsia="Calibri" w:hAnsi="Calibri" w:cs="Calibri"/>
        </w:rPr>
        <w:t>for additional information.</w:t>
      </w:r>
    </w:p>
    <w:p w14:paraId="75E43482" w14:textId="77777777" w:rsidR="0020211F" w:rsidRPr="003B79C6" w:rsidRDefault="61F068C1" w:rsidP="0020211F">
      <w:pPr>
        <w:rPr>
          <w:rFonts w:ascii="Calibri" w:hAnsi="Calibri" w:cs="Calibri"/>
        </w:rPr>
      </w:pPr>
      <w:r w:rsidRPr="003B79C6">
        <w:rPr>
          <w:rFonts w:ascii="Calibri" w:eastAsia="Calibri" w:hAnsi="Calibri" w:cs="Calibri"/>
        </w:rPr>
        <w:t xml:space="preserve">Entitlements under the FSDs are updated on a monthly, quarterly, or yearly basis. In order to access the most up-to-date dollar amounts, CBS should consult the </w:t>
      </w:r>
      <w:hyperlink r:id="rId39">
        <w:r w:rsidRPr="003B79C6">
          <w:rPr>
            <w:rStyle w:val="Hyperlink"/>
            <w:rFonts w:ascii="Calibri" w:eastAsia="Calibri" w:hAnsi="Calibri" w:cs="Calibri"/>
            <w:color w:val="auto"/>
          </w:rPr>
          <w:t>Schedules to the FSDs and Meal Rates</w:t>
        </w:r>
      </w:hyperlink>
      <w:r w:rsidR="0020211F" w:rsidRPr="003B79C6">
        <w:rPr>
          <w:rFonts w:ascii="Calibri" w:eastAsia="Calibri" w:hAnsi="Calibri" w:cs="Calibri"/>
        </w:rPr>
        <w:t>.</w:t>
      </w:r>
      <w:r w:rsidRPr="003B79C6">
        <w:rPr>
          <w:rFonts w:ascii="Calibri" w:eastAsia="Calibri" w:hAnsi="Calibri" w:cs="Calibri"/>
        </w:rPr>
        <w:t xml:space="preserve"> </w:t>
      </w:r>
    </w:p>
    <w:p w14:paraId="26C5169D" w14:textId="4EBF4FD8" w:rsidR="00F81295" w:rsidRPr="003B79C6" w:rsidRDefault="00F81295" w:rsidP="23A49966">
      <w:pPr>
        <w:spacing w:after="0"/>
        <w:rPr>
          <w:rFonts w:ascii="Calibri" w:hAnsi="Calibri" w:cs="Calibri"/>
        </w:rPr>
      </w:pPr>
    </w:p>
    <w:p w14:paraId="6657BADA" w14:textId="0075B77F" w:rsidR="00F81295" w:rsidRPr="003B79C6" w:rsidRDefault="61F068C1" w:rsidP="005C28E1">
      <w:pPr>
        <w:pStyle w:val="Heading2"/>
        <w:rPr>
          <w:rFonts w:ascii="Calibri" w:hAnsi="Calibri" w:cs="Calibri"/>
          <w:b/>
          <w:bCs/>
        </w:rPr>
      </w:pPr>
      <w:bookmarkStart w:id="62" w:name="_Toc207194845"/>
      <w:r w:rsidRPr="003B79C6">
        <w:rPr>
          <w:rFonts w:ascii="Calibri" w:eastAsia="Calibri" w:hAnsi="Calibri" w:cs="Calibri"/>
          <w:b/>
          <w:bCs/>
        </w:rPr>
        <w:t>2.1 Driving and Vehicles</w:t>
      </w:r>
      <w:bookmarkEnd w:id="62"/>
    </w:p>
    <w:p w14:paraId="0F355092" w14:textId="77777777" w:rsidR="000C15CD" w:rsidRPr="003B79C6" w:rsidRDefault="61F068C1" w:rsidP="000C15CD">
      <w:pPr>
        <w:rPr>
          <w:rFonts w:ascii="Calibri" w:hAnsi="Calibri" w:cs="Calibri"/>
        </w:rPr>
      </w:pPr>
      <w:r w:rsidRPr="003B79C6">
        <w:rPr>
          <w:rFonts w:ascii="Calibri" w:eastAsia="Calibri" w:hAnsi="Calibri" w:cs="Calibri"/>
        </w:rPr>
        <w:t>Most CBS agree: having a car in Havana is a necessity. Public transportation in Havana is generally unreliable, especially given the considerable distances involved in traveling within the city and its suburbs. Local buses are unreliable and not recommended to be used by CBS. Although taxis are available, they can be inconsistent, and it’s often difficult to find one willing to travel to residential neighbo</w:t>
      </w:r>
      <w:r w:rsidR="003304B2" w:rsidRPr="003B79C6">
        <w:rPr>
          <w:rFonts w:ascii="Calibri" w:eastAsia="Calibri" w:hAnsi="Calibri" w:cs="Calibri"/>
        </w:rPr>
        <w:t>u</w:t>
      </w:r>
      <w:r w:rsidRPr="003B79C6">
        <w:rPr>
          <w:rFonts w:ascii="Calibri" w:eastAsia="Calibri" w:hAnsi="Calibri" w:cs="Calibri"/>
        </w:rPr>
        <w:t>rhoods.  As a result, having a private vehicle is essential for commuting, shopping, and maintaining a social life. A car also offers the flexibility to visit beaches and other destinations outside of Havana to the provinces.</w:t>
      </w:r>
    </w:p>
    <w:p w14:paraId="2F9F5C02" w14:textId="77777777" w:rsidR="000C15CD" w:rsidRPr="003B79C6" w:rsidRDefault="61F068C1" w:rsidP="000C15CD">
      <w:pPr>
        <w:rPr>
          <w:rFonts w:ascii="Calibri" w:hAnsi="Calibri" w:cs="Calibri"/>
        </w:rPr>
      </w:pPr>
      <w:r w:rsidRPr="003B79C6">
        <w:rPr>
          <w:rFonts w:ascii="Calibri" w:eastAsia="Calibri" w:hAnsi="Calibri" w:cs="Calibri"/>
        </w:rPr>
        <w:t>Extra care should be taken when driving at night, as street lighting in Cuba, even in Havana, is often inadequate. Driving after dusk outside of Havana is not prohibited for CBS and should be avoided whenever possible.</w:t>
      </w:r>
    </w:p>
    <w:p w14:paraId="72944B2C" w14:textId="77777777" w:rsidR="0049573E" w:rsidRPr="003B79C6" w:rsidRDefault="61F068C1" w:rsidP="0049573E">
      <w:pPr>
        <w:rPr>
          <w:rFonts w:ascii="Calibri" w:hAnsi="Calibri" w:cs="Calibri"/>
        </w:rPr>
      </w:pPr>
      <w:r w:rsidRPr="003B79C6">
        <w:rPr>
          <w:rFonts w:ascii="Calibri" w:eastAsia="Calibri" w:hAnsi="Calibri" w:cs="Calibri"/>
        </w:rPr>
        <w:t>When choosing a vehicle, it’s advisable to select one with high ground clearance to better handle potholes, poorly maintained roads, and frequent flooding. While most vehicles will function adequately, smaller cars may struggle on certain streets, particularly during the rainy season. Currently, purchasing a new vehicle locally is not a viable option due to extremely long delivery times and limited availability.</w:t>
      </w:r>
    </w:p>
    <w:p w14:paraId="1124E942" w14:textId="773DF8BE" w:rsidR="00F81295" w:rsidRPr="003B79C6" w:rsidRDefault="61F068C1" w:rsidP="0049573E">
      <w:pPr>
        <w:rPr>
          <w:rFonts w:ascii="Calibri" w:hAnsi="Calibri" w:cs="Calibri"/>
        </w:rPr>
      </w:pPr>
      <w:r w:rsidRPr="003B79C6">
        <w:rPr>
          <w:rFonts w:ascii="Calibri" w:eastAsia="Calibri" w:hAnsi="Calibri" w:cs="Calibri"/>
        </w:rPr>
        <w:t>It is recommended that CBS include tire repair kits, tire pressure gauge, air compressor, car emergency and first aid kits, car wax and cleaning supplies, maintenance and repair manuals, spark plugs, fuel treatment/boosters, fan belts, windshield wipers, oil and fuel filters, spare tires, motor oil (if permitted by the moving company), and any other likely-to-be-needed spare parts for the duration of their posting.  While not essential, using a windshield sunshade can be very helpful in keeping your vehicle cooler during hot, sunny days.</w:t>
      </w:r>
    </w:p>
    <w:p w14:paraId="202DC584" w14:textId="1F7C7DF9" w:rsidR="00F81295" w:rsidRPr="003B79C6" w:rsidRDefault="00F81295" w:rsidP="23A49966">
      <w:pPr>
        <w:spacing w:after="0"/>
        <w:rPr>
          <w:rFonts w:ascii="Calibri" w:hAnsi="Calibri" w:cs="Calibri"/>
        </w:rPr>
      </w:pPr>
    </w:p>
    <w:p w14:paraId="0A44F966" w14:textId="77777777" w:rsidR="003C0229" w:rsidRPr="003B79C6" w:rsidRDefault="61F068C1" w:rsidP="003C0229">
      <w:pPr>
        <w:pStyle w:val="Heading3"/>
        <w:rPr>
          <w:rFonts w:ascii="Calibri" w:hAnsi="Calibri" w:cs="Calibri"/>
          <w:b/>
          <w:bCs/>
        </w:rPr>
      </w:pPr>
      <w:bookmarkStart w:id="63" w:name="_Toc207194846"/>
      <w:r w:rsidRPr="003B79C6">
        <w:rPr>
          <w:rFonts w:ascii="Calibri" w:eastAsia="Calibri" w:hAnsi="Calibri" w:cs="Calibri"/>
          <w:b/>
          <w:bCs/>
        </w:rPr>
        <w:t>2.1.1 Car Rentals</w:t>
      </w:r>
      <w:bookmarkEnd w:id="63"/>
    </w:p>
    <w:p w14:paraId="48273B7E" w14:textId="77777777" w:rsidR="00240F6A" w:rsidRPr="003B79C6" w:rsidRDefault="61F068C1" w:rsidP="00240F6A">
      <w:pPr>
        <w:rPr>
          <w:rFonts w:ascii="Calibri" w:hAnsi="Calibri" w:cs="Calibri"/>
        </w:rPr>
      </w:pPr>
      <w:r w:rsidRPr="003B79C6">
        <w:rPr>
          <w:rFonts w:ascii="Calibri" w:eastAsia="Calibri" w:hAnsi="Calibri" w:cs="Calibri"/>
        </w:rPr>
        <w:t xml:space="preserve">Car rentals are available in Havana through local rental agencies; however, they tend to be quite expensive, and there are no discounts for long-term or monthly leases. Alternatively, vehicles with drivers can be arranged, typically through travel agencies or private taxi agencies. This option may offer greater convenience, especially for trips to the airport in Varadero. </w:t>
      </w:r>
    </w:p>
    <w:p w14:paraId="45897D00" w14:textId="242225F8"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7F3CA815" w14:textId="652A4A6F" w:rsidR="00F81295" w:rsidRPr="003B79C6" w:rsidRDefault="61F068C1" w:rsidP="005C28E1">
      <w:pPr>
        <w:pStyle w:val="Heading3"/>
        <w:rPr>
          <w:rFonts w:ascii="Calibri" w:hAnsi="Calibri" w:cs="Calibri"/>
          <w:b/>
          <w:bCs/>
        </w:rPr>
      </w:pPr>
      <w:bookmarkStart w:id="64" w:name="_Toc207194847"/>
      <w:r w:rsidRPr="003B79C6">
        <w:rPr>
          <w:rFonts w:ascii="Calibri" w:eastAsia="Calibri" w:hAnsi="Calibri" w:cs="Calibri"/>
          <w:b/>
          <w:bCs/>
        </w:rPr>
        <w:lastRenderedPageBreak/>
        <w:t>2.1.2 Driver’s Licenses</w:t>
      </w:r>
      <w:bookmarkEnd w:id="64"/>
    </w:p>
    <w:p w14:paraId="0E7F4D89" w14:textId="7BAC984E" w:rsidR="00F81295" w:rsidRPr="003B79C6" w:rsidRDefault="61F068C1" w:rsidP="23A49966">
      <w:pPr>
        <w:rPr>
          <w:rFonts w:ascii="Calibri" w:hAnsi="Calibri" w:cs="Calibri"/>
        </w:rPr>
      </w:pPr>
      <w:r w:rsidRPr="003B79C6">
        <w:rPr>
          <w:rFonts w:ascii="Calibri" w:eastAsia="Calibri" w:hAnsi="Calibri" w:cs="Calibri"/>
        </w:rPr>
        <w:t xml:space="preserve">A valid Canadian driver’s license is required to drive in Cuba.  Obtaining a Cuban license is not necessary.  </w:t>
      </w:r>
    </w:p>
    <w:p w14:paraId="7A4DFAA3" w14:textId="7DBD6D06" w:rsidR="00F81295" w:rsidRPr="003B79C6" w:rsidRDefault="61F068C1" w:rsidP="23A49966">
      <w:pPr>
        <w:rPr>
          <w:rFonts w:ascii="Calibri" w:hAnsi="Calibri" w:cs="Calibri"/>
        </w:rPr>
      </w:pPr>
      <w:r w:rsidRPr="003B79C6">
        <w:rPr>
          <w:rFonts w:ascii="Calibri" w:eastAsia="Calibri" w:hAnsi="Calibri" w:cs="Calibri"/>
        </w:rPr>
        <w:t xml:space="preserve"> </w:t>
      </w:r>
    </w:p>
    <w:p w14:paraId="6AF5092D" w14:textId="10F96DDC" w:rsidR="00F81295" w:rsidRPr="003B79C6" w:rsidRDefault="61F068C1" w:rsidP="005C28E1">
      <w:pPr>
        <w:pStyle w:val="Heading3"/>
        <w:rPr>
          <w:rFonts w:ascii="Calibri" w:hAnsi="Calibri" w:cs="Calibri"/>
          <w:b/>
          <w:bCs/>
        </w:rPr>
      </w:pPr>
      <w:bookmarkStart w:id="65" w:name="_Toc207194848"/>
      <w:r w:rsidRPr="003B79C6">
        <w:rPr>
          <w:rFonts w:ascii="Calibri" w:eastAsia="Calibri" w:hAnsi="Calibri" w:cs="Calibri"/>
          <w:b/>
          <w:bCs/>
        </w:rPr>
        <w:t>2.1.3 Fuel</w:t>
      </w:r>
      <w:bookmarkEnd w:id="65"/>
    </w:p>
    <w:p w14:paraId="36F838D6" w14:textId="77777777" w:rsidR="007226BA" w:rsidRPr="003B79C6" w:rsidRDefault="61F068C1" w:rsidP="007226BA">
      <w:pPr>
        <w:rPr>
          <w:rFonts w:ascii="Calibri" w:hAnsi="Calibri" w:cs="Calibri"/>
        </w:rPr>
      </w:pPr>
      <w:r w:rsidRPr="003B79C6">
        <w:rPr>
          <w:rFonts w:ascii="Calibri" w:eastAsia="Calibri" w:hAnsi="Calibri" w:cs="Calibri"/>
        </w:rPr>
        <w:t>Gasoline is available at various stations throughout Havana and across Cuba, though fuel quality is generally lower than what is standard in Canada. There are four grades of gasoline: Motor (83 Octane), Regular (90 Octane), Especial (94 Octane), and Super Especial (110 Octane). Motor and Regular are sold at subsidized stations in CUP (Cuban Pesos), but recent policy changes have made these grades inaccessible to CBS.</w:t>
      </w:r>
    </w:p>
    <w:p w14:paraId="6FC54995" w14:textId="77777777" w:rsidR="00CD4AE8" w:rsidRPr="003B79C6" w:rsidRDefault="61F068C1" w:rsidP="00CD4AE8">
      <w:pPr>
        <w:rPr>
          <w:rFonts w:ascii="Calibri" w:hAnsi="Calibri" w:cs="Calibri"/>
        </w:rPr>
      </w:pPr>
      <w:r w:rsidRPr="003B79C6">
        <w:rPr>
          <w:rFonts w:ascii="Calibri" w:eastAsia="Calibri" w:hAnsi="Calibri" w:cs="Calibri"/>
        </w:rPr>
        <w:t>Especial and Super Especial are priced in USD and must be purchased at hard currency stations using a non-U.S. foreign credit card. Especial is the most commonly used grade by CBS and the mission, as it is best suited for modern engines. Super Especial is rarely available.</w:t>
      </w:r>
    </w:p>
    <w:p w14:paraId="51773737" w14:textId="77777777" w:rsidR="00CD4AE8" w:rsidRPr="003B79C6" w:rsidRDefault="61F068C1" w:rsidP="00CD4AE8">
      <w:pPr>
        <w:rPr>
          <w:rFonts w:ascii="Calibri" w:hAnsi="Calibri" w:cs="Calibri"/>
        </w:rPr>
      </w:pPr>
      <w:r w:rsidRPr="003B79C6">
        <w:rPr>
          <w:rFonts w:ascii="Calibri" w:eastAsia="Calibri" w:hAnsi="Calibri" w:cs="Calibri"/>
        </w:rPr>
        <w:t>Diesel vehicles are becoming increasingly popular, as Cuban diesel is comparable in quality to that in Canada and does not require vehicle modifications. Some gas stations offer both gasoline and diesel, while others may offer only one type. A list of accessible gas stations is available from the Mission Head of Drivers.</w:t>
      </w:r>
    </w:p>
    <w:p w14:paraId="4F2AF1EB" w14:textId="77777777" w:rsidR="00F451FD" w:rsidRPr="003B79C6" w:rsidRDefault="61F068C1" w:rsidP="00F451FD">
      <w:pPr>
        <w:rPr>
          <w:rFonts w:ascii="Calibri" w:hAnsi="Calibri" w:cs="Calibri"/>
        </w:rPr>
      </w:pPr>
      <w:r w:rsidRPr="003B79C6">
        <w:rPr>
          <w:rFonts w:ascii="Calibri" w:eastAsia="Calibri" w:hAnsi="Calibri" w:cs="Calibri"/>
        </w:rPr>
        <w:t>As of this writing, the regulated price for Especial (94 Octane) is $1.30 USD/L, and Diesel is $1.10 USD/L. Gas stations do not accept cash, only card payments are permitted.</w:t>
      </w:r>
    </w:p>
    <w:p w14:paraId="54E1B1D9" w14:textId="77777777" w:rsidR="00507905" w:rsidRPr="003B79C6" w:rsidRDefault="61F068C1" w:rsidP="00507905">
      <w:pPr>
        <w:rPr>
          <w:rFonts w:ascii="Calibri" w:hAnsi="Calibri" w:cs="Calibri"/>
        </w:rPr>
      </w:pPr>
      <w:r w:rsidRPr="003B79C6">
        <w:rPr>
          <w:rFonts w:ascii="Calibri" w:eastAsia="Calibri" w:hAnsi="Calibri" w:cs="Calibri"/>
        </w:rPr>
        <w:t>Although most stations are open 24/7, fuel shortages are common, and stations may be inaccessible due to lack of supply. Long queues, sometimes lasting several hours, are frequent. It is strongly recommended to keep your fuel tank as full as possible. Outside of Havana and Varadero, fuel availability is even more limited.</w:t>
      </w:r>
    </w:p>
    <w:p w14:paraId="57258188" w14:textId="77777777" w:rsidR="0067086E" w:rsidRPr="003B79C6" w:rsidRDefault="61F068C1" w:rsidP="0067086E">
      <w:pPr>
        <w:rPr>
          <w:rFonts w:ascii="Calibri" w:hAnsi="Calibri" w:cs="Calibri"/>
        </w:rPr>
      </w:pPr>
      <w:r w:rsidRPr="003B79C6">
        <w:rPr>
          <w:rFonts w:ascii="Calibri" w:eastAsia="Calibri" w:hAnsi="Calibri" w:cs="Calibri"/>
        </w:rPr>
        <w:t xml:space="preserve">A state-issued road map marks the locations of gas stations and can be a helpful travel planning tool. However, it should be used with caution, as fuel availability at marked stations is not guaranteed. </w:t>
      </w:r>
      <w:r w:rsidR="00853572" w:rsidRPr="003B79C6">
        <w:rPr>
          <w:rFonts w:ascii="Calibri" w:eastAsia="Calibri" w:hAnsi="Calibri" w:cs="Calibri"/>
        </w:rPr>
        <w:t>CBS</w:t>
      </w:r>
      <w:r w:rsidRPr="003B79C6">
        <w:rPr>
          <w:rFonts w:ascii="Calibri" w:eastAsia="Calibri" w:hAnsi="Calibri" w:cs="Calibri"/>
        </w:rPr>
        <w:t xml:space="preserve"> are strongly encouraged to bring one or more new gasoline or diesel jerry cans (20 liters is a commonly recommended size) to help manage shortages or for extended travel outside Havana.</w:t>
      </w:r>
    </w:p>
    <w:p w14:paraId="0CE97EB2" w14:textId="54E72D4D" w:rsidR="00F81295" w:rsidRPr="003B79C6" w:rsidRDefault="00F81295" w:rsidP="23A49966">
      <w:pPr>
        <w:spacing w:after="0"/>
        <w:rPr>
          <w:rFonts w:ascii="Calibri" w:hAnsi="Calibri" w:cs="Calibri"/>
        </w:rPr>
      </w:pPr>
    </w:p>
    <w:p w14:paraId="05366A9A" w14:textId="77777777" w:rsidR="002565EE" w:rsidRPr="003B79C6" w:rsidRDefault="61F068C1" w:rsidP="002565EE">
      <w:pPr>
        <w:pStyle w:val="Heading3"/>
        <w:rPr>
          <w:rFonts w:ascii="Calibri" w:hAnsi="Calibri" w:cs="Calibri"/>
          <w:b/>
          <w:bCs/>
        </w:rPr>
      </w:pPr>
      <w:bookmarkStart w:id="66" w:name="_Toc207194849"/>
      <w:r w:rsidRPr="003B79C6">
        <w:rPr>
          <w:rFonts w:ascii="Calibri" w:eastAsia="Calibri" w:hAnsi="Calibri" w:cs="Calibri"/>
          <w:b/>
          <w:bCs/>
        </w:rPr>
        <w:lastRenderedPageBreak/>
        <w:t>2.1.4 Local Transport</w:t>
      </w:r>
      <w:bookmarkEnd w:id="66"/>
    </w:p>
    <w:p w14:paraId="08870E3A" w14:textId="29CC8072" w:rsidR="002565EE" w:rsidRPr="003B79C6" w:rsidRDefault="61F068C1" w:rsidP="002565EE">
      <w:pPr>
        <w:rPr>
          <w:rFonts w:ascii="Calibri" w:hAnsi="Calibri" w:cs="Calibri"/>
        </w:rPr>
      </w:pPr>
      <w:r w:rsidRPr="003B79C6">
        <w:rPr>
          <w:rFonts w:ascii="Calibri" w:hAnsi="Calibri" w:cs="Calibri"/>
        </w:rPr>
        <w:t xml:space="preserve">In Havana, transportation is primarily by private car. </w:t>
      </w:r>
      <w:r w:rsidR="003D6152" w:rsidRPr="003B79C6">
        <w:rPr>
          <w:rFonts w:ascii="Calibri" w:hAnsi="Calibri" w:cs="Calibri"/>
        </w:rPr>
        <w:t xml:space="preserve">The public bus </w:t>
      </w:r>
      <w:r w:rsidRPr="003B79C6">
        <w:rPr>
          <w:rFonts w:ascii="Calibri" w:hAnsi="Calibri" w:cs="Calibri"/>
        </w:rPr>
        <w:t xml:space="preserve">service is generally overcrowded, erratic, and unreliable, and is not recommended by security to be used by CBS. The roads are shared by a wide variety of vehicles and modes of transport, including bicycles, electric bikes, </w:t>
      </w:r>
      <w:r w:rsidR="00A96D27" w:rsidRPr="003B79C6">
        <w:rPr>
          <w:rFonts w:ascii="Calibri" w:hAnsi="Calibri" w:cs="Calibri"/>
        </w:rPr>
        <w:t xml:space="preserve">gas and electric </w:t>
      </w:r>
      <w:r w:rsidRPr="003B79C6">
        <w:rPr>
          <w:rFonts w:ascii="Calibri" w:hAnsi="Calibri" w:cs="Calibri"/>
        </w:rPr>
        <w:t>scooters, motorcycles, horse-drawn carts, tractors, and all types of cars and trucks.</w:t>
      </w:r>
    </w:p>
    <w:p w14:paraId="4B3413FF" w14:textId="77777777" w:rsidR="00026FBA" w:rsidRPr="003B79C6" w:rsidRDefault="61F068C1" w:rsidP="00026FBA">
      <w:pPr>
        <w:rPr>
          <w:rFonts w:ascii="Calibri" w:hAnsi="Calibri" w:cs="Calibri"/>
        </w:rPr>
      </w:pPr>
      <w:r w:rsidRPr="003B79C6">
        <w:rPr>
          <w:rFonts w:ascii="Calibri" w:eastAsia="Calibri" w:hAnsi="Calibri" w:cs="Calibri"/>
        </w:rPr>
        <w:t xml:space="preserve">To help offset the lack of reliable public transportation, </w:t>
      </w:r>
      <w:r w:rsidR="00AF4F62" w:rsidRPr="003B79C6">
        <w:rPr>
          <w:rFonts w:ascii="Calibri" w:eastAsia="Calibri" w:hAnsi="Calibri" w:cs="Calibri"/>
        </w:rPr>
        <w:t xml:space="preserve">the </w:t>
      </w:r>
      <w:r w:rsidRPr="003B79C6">
        <w:rPr>
          <w:rFonts w:ascii="Calibri" w:eastAsia="Calibri" w:hAnsi="Calibri" w:cs="Calibri"/>
        </w:rPr>
        <w:t>embassy provides a shuttle service for CBS and LES at a small fee according to FSD 30.07, offering transport between home and work. Taxis can be arranged via WhatsApp, and newer applications such as La Nave (a Cuban version of Uber) have emerged in recent years. However, service can be inconsistent, and vehicle conditions vary widely. Fares depend on the destination and are paid in cash.</w:t>
      </w:r>
    </w:p>
    <w:p w14:paraId="57CF1270" w14:textId="77777777" w:rsidR="00E6664D" w:rsidRPr="003B79C6" w:rsidRDefault="00875D6C" w:rsidP="00E6664D">
      <w:pPr>
        <w:rPr>
          <w:rFonts w:ascii="Calibri" w:hAnsi="Calibri" w:cs="Calibri"/>
        </w:rPr>
      </w:pPr>
      <w:r w:rsidRPr="003B79C6">
        <w:rPr>
          <w:rFonts w:ascii="Calibri" w:eastAsia="Calibri" w:hAnsi="Calibri" w:cs="Calibri"/>
        </w:rPr>
        <w:t>Driving in Havana requires caution. Road signs may be missing or obscured by vegetation, and traffic rules are frequently ignored. Some traffic lights are positioned before the stop lines, while others operate without amber lights, switching directly between green and red. Defensive driving is essential.</w:t>
      </w:r>
    </w:p>
    <w:p w14:paraId="54F626BA" w14:textId="77777777" w:rsidR="00F83846" w:rsidRPr="003B79C6" w:rsidRDefault="61F068C1" w:rsidP="00F83846">
      <w:pPr>
        <w:rPr>
          <w:rFonts w:ascii="Calibri" w:hAnsi="Calibri" w:cs="Calibri"/>
        </w:rPr>
      </w:pPr>
      <w:r w:rsidRPr="003B79C6">
        <w:rPr>
          <w:rFonts w:ascii="Calibri" w:eastAsia="Calibri" w:hAnsi="Calibri" w:cs="Calibri"/>
        </w:rPr>
        <w:t>Many newcomers to Cuba tend to drive too fast for local conditions, contributing to road accidents, which are the leading cause of death among Cubans under the age of 49.</w:t>
      </w:r>
    </w:p>
    <w:p w14:paraId="5F1B5DCE" w14:textId="77777777" w:rsidR="00A67166" w:rsidRPr="003B79C6" w:rsidRDefault="61F068C1" w:rsidP="00A67166">
      <w:pPr>
        <w:rPr>
          <w:rFonts w:ascii="Calibri" w:hAnsi="Calibri" w:cs="Calibri"/>
        </w:rPr>
      </w:pPr>
      <w:r w:rsidRPr="003B79C6">
        <w:rPr>
          <w:rFonts w:ascii="Calibri" w:eastAsia="Calibri" w:hAnsi="Calibri" w:cs="Calibri"/>
        </w:rPr>
        <w:t xml:space="preserve">The </w:t>
      </w:r>
      <w:r w:rsidRPr="009C1E96">
        <w:rPr>
          <w:rFonts w:ascii="Calibri" w:eastAsia="Calibri" w:hAnsi="Calibri" w:cs="Calibri"/>
        </w:rPr>
        <w:t>Malecón</w:t>
      </w:r>
      <w:r w:rsidRPr="003B79C6">
        <w:rPr>
          <w:rFonts w:ascii="Calibri" w:eastAsia="Calibri" w:hAnsi="Calibri" w:cs="Calibri"/>
        </w:rPr>
        <w:t>, Havana’s oceanfront boulevard, and some four-lane streets through residential suburbs offer relatively fast and easy access to most neighbourhoods. While main roads are generally in good condition, residential streets often suffer from potholes, speed bumps, and poor lighting. It is advisable to keep a detailed map of Havana in your vehicle or use offline navigation apps like Maps.me, as road closures are common and detours are rarely marked.</w:t>
      </w:r>
    </w:p>
    <w:p w14:paraId="45E59E36" w14:textId="77777777" w:rsidR="00A67166" w:rsidRPr="003B79C6" w:rsidRDefault="61F068C1" w:rsidP="00A67166">
      <w:pPr>
        <w:rPr>
          <w:rFonts w:ascii="Calibri" w:hAnsi="Calibri" w:cs="Calibri"/>
        </w:rPr>
      </w:pPr>
      <w:r w:rsidRPr="003B79C6">
        <w:rPr>
          <w:rFonts w:ascii="Calibri" w:eastAsia="Calibri" w:hAnsi="Calibri" w:cs="Calibri"/>
        </w:rPr>
        <w:t>Cuba’s road network connects major cities, but secondary roads are often in poor condition. The six-lane Carretera Central is the country’s main highway, and a well-maintained four-lane coastal highway runs from Mariel (45 km west of Havana) to Matanzas (95 km east). Most travel is done by private vehicle or through tourist agencies.</w:t>
      </w:r>
    </w:p>
    <w:p w14:paraId="6C486A1A" w14:textId="77777777" w:rsidR="00D75F52" w:rsidRPr="003B79C6" w:rsidRDefault="61F068C1" w:rsidP="00D75F52">
      <w:pPr>
        <w:rPr>
          <w:rFonts w:ascii="Calibri" w:hAnsi="Calibri" w:cs="Calibri"/>
        </w:rPr>
      </w:pPr>
      <w:r w:rsidRPr="003B79C6">
        <w:rPr>
          <w:rFonts w:ascii="Calibri" w:eastAsia="Calibri" w:hAnsi="Calibri" w:cs="Calibri"/>
        </w:rPr>
        <w:t>Outside the Havana–Varadero corridor, highway exits, and road signage are limited, making navigation challenging. A road map of the island can be invaluable, though it may feel more like a treasure map than a reliable guide. When exploring unfamiliar areas, allow extra time for getting lost. Asking pedestrians for directions can yield mixed results, as locals may prefer to give an incorrect answer rather than admit they don’t know.</w:t>
      </w:r>
    </w:p>
    <w:p w14:paraId="6B3D3FA2" w14:textId="311B4C26"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1598B68B" w14:textId="77777777" w:rsidR="00D75F52" w:rsidRPr="003B79C6" w:rsidRDefault="61F068C1" w:rsidP="00D75F52">
      <w:pPr>
        <w:pStyle w:val="Heading3"/>
        <w:rPr>
          <w:rFonts w:ascii="Calibri" w:hAnsi="Calibri" w:cs="Calibri"/>
          <w:b/>
          <w:bCs/>
        </w:rPr>
      </w:pPr>
      <w:bookmarkStart w:id="67" w:name="_Toc207194850"/>
      <w:r w:rsidRPr="003B79C6">
        <w:rPr>
          <w:rFonts w:ascii="Calibri" w:eastAsia="Calibri" w:hAnsi="Calibri" w:cs="Calibri"/>
          <w:b/>
          <w:bCs/>
        </w:rPr>
        <w:lastRenderedPageBreak/>
        <w:t>2.1.5 Mechanics</w:t>
      </w:r>
      <w:bookmarkEnd w:id="67"/>
    </w:p>
    <w:p w14:paraId="5A281C37" w14:textId="61221390" w:rsidR="00F81295" w:rsidRPr="003B79C6" w:rsidRDefault="61F068C1" w:rsidP="00D75F52">
      <w:pPr>
        <w:rPr>
          <w:rFonts w:ascii="Calibri" w:hAnsi="Calibri" w:cs="Calibri"/>
          <w:b/>
          <w:bCs/>
        </w:rPr>
      </w:pPr>
      <w:r w:rsidRPr="003B79C6">
        <w:rPr>
          <w:rFonts w:ascii="Calibri" w:hAnsi="Calibri" w:cs="Calibri"/>
        </w:rPr>
        <w:t xml:space="preserve">The Embassy works with </w:t>
      </w:r>
      <w:r w:rsidR="00F4616C" w:rsidRPr="003B79C6">
        <w:rPr>
          <w:rFonts w:ascii="Calibri" w:hAnsi="Calibri" w:cs="Calibri"/>
        </w:rPr>
        <w:t>a few</w:t>
      </w:r>
      <w:r w:rsidRPr="003B79C6">
        <w:rPr>
          <w:rFonts w:ascii="Calibri" w:hAnsi="Calibri" w:cs="Calibri"/>
        </w:rPr>
        <w:t xml:space="preserve"> reputable mechanics who are well-versed in North American vehicles and have some experience with European, Korean, and Japanese makes. Provided they have access to the appropriate spare parts and a detailed factory workshop manual, they can usually perform necessary maintenance and minor repairs. However, vehicles with highly specialized components or complex systems may be more difficult to service locally.</w:t>
      </w:r>
    </w:p>
    <w:p w14:paraId="03DD3645" w14:textId="77777777" w:rsidR="00D253EF" w:rsidRPr="003B79C6" w:rsidRDefault="61F068C1" w:rsidP="00D253EF">
      <w:pPr>
        <w:rPr>
          <w:rFonts w:ascii="Calibri" w:hAnsi="Calibri" w:cs="Calibri"/>
        </w:rPr>
      </w:pPr>
      <w:r w:rsidRPr="003B79C6">
        <w:rPr>
          <w:rFonts w:ascii="Calibri" w:hAnsi="Calibri" w:cs="Calibri"/>
        </w:rPr>
        <w:t>Spare parts, except for those used in Ladas, are generally not available in Cuba, and even Lada parts can be hard to find. It is strongly recommended that CBS bring all likely-to-be-needed spare parts for the duration of their posting. These should be ordered with the new vehicle or purchased in Canada and shipped to post.</w:t>
      </w:r>
    </w:p>
    <w:p w14:paraId="04D64215" w14:textId="77777777" w:rsidR="00D253EF" w:rsidRPr="003B79C6" w:rsidRDefault="61F068C1" w:rsidP="00D253EF">
      <w:pPr>
        <w:rPr>
          <w:rFonts w:ascii="Calibri" w:hAnsi="Calibri" w:cs="Calibri"/>
        </w:rPr>
      </w:pPr>
      <w:r w:rsidRPr="003B79C6">
        <w:rPr>
          <w:rFonts w:ascii="Calibri" w:eastAsia="Calibri" w:hAnsi="Calibri" w:cs="Calibri"/>
        </w:rPr>
        <w:t xml:space="preserve">CBS should consider including the following items in their personal shipment:  spark plugs, oil and fuel treatment/boosters, fan belts, windshield wipers, oil and fuel filters, spare tires, maintenance and repair manuals, car wax and cleaning supplies, motor oil (if permitted by the moving company).  </w:t>
      </w:r>
    </w:p>
    <w:p w14:paraId="3E692542" w14:textId="77777777" w:rsidR="00631AAE" w:rsidRPr="003B79C6" w:rsidRDefault="61F068C1" w:rsidP="00631AAE">
      <w:pPr>
        <w:rPr>
          <w:rFonts w:ascii="Calibri" w:hAnsi="Calibri" w:cs="Calibri"/>
        </w:rPr>
      </w:pPr>
      <w:r w:rsidRPr="003B79C6">
        <w:rPr>
          <w:rFonts w:ascii="Calibri" w:eastAsia="Calibri" w:hAnsi="Calibri" w:cs="Calibri"/>
        </w:rPr>
        <w:t xml:space="preserve">Locally sourced car parts are often significantly more expensive than in Canada, with prices fluctuating based on availability and demand. For older vehicles, it is advisable to bring an extra water pump and fuel pump. </w:t>
      </w:r>
      <w:r w:rsidR="004947E6" w:rsidRPr="003B79C6">
        <w:rPr>
          <w:rFonts w:ascii="Calibri" w:eastAsia="Calibri" w:hAnsi="Calibri" w:cs="Calibri"/>
        </w:rPr>
        <w:t>It is recommended that CBS talk to the dealership or a trusted mechanic</w:t>
      </w:r>
      <w:r w:rsidR="004D58EA" w:rsidRPr="003B79C6">
        <w:rPr>
          <w:rFonts w:ascii="Calibri" w:eastAsia="Calibri" w:hAnsi="Calibri" w:cs="Calibri"/>
        </w:rPr>
        <w:t xml:space="preserve"> before coming to post</w:t>
      </w:r>
      <w:r w:rsidR="004947E6" w:rsidRPr="003B79C6">
        <w:rPr>
          <w:rFonts w:ascii="Calibri" w:eastAsia="Calibri" w:hAnsi="Calibri" w:cs="Calibri"/>
        </w:rPr>
        <w:t xml:space="preserve"> to see what are typical parts that need replac</w:t>
      </w:r>
      <w:r w:rsidR="00817B20" w:rsidRPr="003B79C6">
        <w:rPr>
          <w:rFonts w:ascii="Calibri" w:eastAsia="Calibri" w:hAnsi="Calibri" w:cs="Calibri"/>
        </w:rPr>
        <w:t>ement</w:t>
      </w:r>
      <w:r w:rsidR="004947E6" w:rsidRPr="003B79C6">
        <w:rPr>
          <w:rFonts w:ascii="Calibri" w:eastAsia="Calibri" w:hAnsi="Calibri" w:cs="Calibri"/>
        </w:rPr>
        <w:t xml:space="preserve"> and bring those parts in </w:t>
      </w:r>
      <w:r w:rsidR="009D2462" w:rsidRPr="003B79C6">
        <w:rPr>
          <w:rFonts w:ascii="Calibri" w:eastAsia="Calibri" w:hAnsi="Calibri" w:cs="Calibri"/>
        </w:rPr>
        <w:t xml:space="preserve">their </w:t>
      </w:r>
      <w:r w:rsidR="004947E6" w:rsidRPr="003B79C6">
        <w:rPr>
          <w:rFonts w:ascii="Calibri" w:eastAsia="Calibri" w:hAnsi="Calibri" w:cs="Calibri"/>
        </w:rPr>
        <w:t>shipment</w:t>
      </w:r>
      <w:r w:rsidR="009D2462" w:rsidRPr="003B79C6">
        <w:rPr>
          <w:rFonts w:ascii="Calibri" w:eastAsia="Calibri" w:hAnsi="Calibri" w:cs="Calibri"/>
        </w:rPr>
        <w:t xml:space="preserve">.  </w:t>
      </w:r>
      <w:r w:rsidRPr="003B79C6">
        <w:rPr>
          <w:rFonts w:ascii="Calibri" w:eastAsia="Calibri" w:hAnsi="Calibri" w:cs="Calibri"/>
        </w:rPr>
        <w:t>Since minor paint damage is common, a can of the vehicle’s original paint should also be included.</w:t>
      </w:r>
      <w:r w:rsidR="009920C0" w:rsidRPr="003B79C6">
        <w:rPr>
          <w:rFonts w:ascii="Calibri" w:eastAsia="Calibri" w:hAnsi="Calibri" w:cs="Calibri"/>
        </w:rPr>
        <w:t xml:space="preserve">  </w:t>
      </w:r>
    </w:p>
    <w:p w14:paraId="06A42572" w14:textId="62C72140" w:rsidR="009920C0" w:rsidRPr="003B79C6" w:rsidRDefault="009920C0" w:rsidP="00D253EF">
      <w:pPr>
        <w:rPr>
          <w:rFonts w:ascii="Calibri" w:hAnsi="Calibri" w:cs="Calibri"/>
        </w:rPr>
      </w:pPr>
    </w:p>
    <w:p w14:paraId="606E360A" w14:textId="4DD9A910" w:rsidR="00F81295" w:rsidRPr="003B79C6" w:rsidRDefault="61F068C1" w:rsidP="00F4616C">
      <w:pPr>
        <w:pStyle w:val="Heading3"/>
        <w:rPr>
          <w:rFonts w:ascii="Calibri" w:hAnsi="Calibri" w:cs="Calibri"/>
          <w:b/>
          <w:bCs/>
        </w:rPr>
      </w:pPr>
      <w:bookmarkStart w:id="68" w:name="_Toc207194851"/>
      <w:r w:rsidRPr="003B79C6">
        <w:rPr>
          <w:rFonts w:ascii="Calibri" w:eastAsia="Calibri" w:hAnsi="Calibri" w:cs="Calibri"/>
          <w:b/>
          <w:bCs/>
        </w:rPr>
        <w:t>2.1.6 Motorcycles, Scooters, and Bicycles</w:t>
      </w:r>
      <w:bookmarkEnd w:id="68"/>
    </w:p>
    <w:p w14:paraId="46DF5B80" w14:textId="77777777" w:rsidR="009C6BEA" w:rsidRPr="003B79C6" w:rsidRDefault="61F068C1" w:rsidP="009C6BEA">
      <w:pPr>
        <w:rPr>
          <w:rFonts w:ascii="Calibri" w:hAnsi="Calibri" w:cs="Calibri"/>
        </w:rPr>
      </w:pPr>
      <w:r w:rsidRPr="003B79C6">
        <w:rPr>
          <w:rFonts w:ascii="Calibri" w:eastAsia="Calibri" w:hAnsi="Calibri" w:cs="Calibri"/>
        </w:rPr>
        <w:t>Motorcycles, scooters, and bicycles can be convenient for getting around Havana during the dry season. However, they become significantly less practical during the rainy season due to high heat, humidity, frequent thunderstorms, heavy rainfall, and flooding, all of which make two-wheeled travel uncomfortable and often unsafe. Additionally, poor road conditions, a heightened risk of accidents, and frequent bicycle theft further limit their reliability. For safety reasons, cycling at night is strongly discouraged.</w:t>
      </w:r>
    </w:p>
    <w:p w14:paraId="024C4432" w14:textId="77777777" w:rsidR="009A3EF3" w:rsidRPr="003B79C6" w:rsidRDefault="61F068C1" w:rsidP="009A3EF3">
      <w:pPr>
        <w:rPr>
          <w:rFonts w:ascii="Calibri" w:hAnsi="Calibri" w:cs="Calibri"/>
        </w:rPr>
      </w:pPr>
      <w:r w:rsidRPr="003B79C6">
        <w:rPr>
          <w:rFonts w:ascii="Calibri" w:eastAsia="Calibri" w:hAnsi="Calibri" w:cs="Calibri"/>
        </w:rPr>
        <w:t xml:space="preserve">It is recommended that CBS include essential safety and maintenance gear in their shipment, such as helmets, a basic bicycle repair kit, spare bicycle innertubes, tire patch kits, and a bicycle pump. For those bringing motorcycles or scooters, a rain and dust cover is also a practical addition to </w:t>
      </w:r>
      <w:r w:rsidR="00D853E6" w:rsidRPr="003B79C6">
        <w:rPr>
          <w:rFonts w:ascii="Calibri" w:eastAsia="Calibri" w:hAnsi="Calibri" w:cs="Calibri"/>
        </w:rPr>
        <w:t>protecting</w:t>
      </w:r>
      <w:r w:rsidRPr="003B79C6">
        <w:rPr>
          <w:rFonts w:ascii="Calibri" w:eastAsia="Calibri" w:hAnsi="Calibri" w:cs="Calibri"/>
        </w:rPr>
        <w:t xml:space="preserve"> the vehicle from the elements.</w:t>
      </w:r>
    </w:p>
    <w:p w14:paraId="4935B72C" w14:textId="77777777" w:rsidR="00992175" w:rsidRPr="003B79C6" w:rsidRDefault="61F068C1" w:rsidP="00992175">
      <w:pPr>
        <w:rPr>
          <w:rFonts w:ascii="Calibri" w:hAnsi="Calibri" w:cs="Calibri"/>
        </w:rPr>
      </w:pPr>
      <w:r w:rsidRPr="003B79C6">
        <w:rPr>
          <w:rFonts w:ascii="Calibri" w:eastAsia="Calibri" w:hAnsi="Calibri" w:cs="Calibri"/>
        </w:rPr>
        <w:lastRenderedPageBreak/>
        <w:t xml:space="preserve">Note:  CBS who are considering </w:t>
      </w:r>
      <w:r w:rsidR="00A55785" w:rsidRPr="003B79C6">
        <w:rPr>
          <w:rFonts w:ascii="Calibri" w:eastAsia="Calibri" w:hAnsi="Calibri" w:cs="Calibri"/>
        </w:rPr>
        <w:t>bringing</w:t>
      </w:r>
      <w:r w:rsidRPr="003B79C6">
        <w:rPr>
          <w:rFonts w:ascii="Calibri" w:eastAsia="Calibri" w:hAnsi="Calibri" w:cs="Calibri"/>
        </w:rPr>
        <w:t xml:space="preserve"> or buy</w:t>
      </w:r>
      <w:r w:rsidR="00A55785" w:rsidRPr="003B79C6">
        <w:rPr>
          <w:rFonts w:ascii="Calibri" w:eastAsia="Calibri" w:hAnsi="Calibri" w:cs="Calibri"/>
        </w:rPr>
        <w:t>ing</w:t>
      </w:r>
      <w:r w:rsidRPr="003B79C6">
        <w:rPr>
          <w:rFonts w:ascii="Calibri" w:eastAsia="Calibri" w:hAnsi="Calibri" w:cs="Calibri"/>
        </w:rPr>
        <w:t xml:space="preserve"> both a car and a motorcycle or scooter while at post in Cuba are asked to contact Common Services as there is a limit of how many </w:t>
      </w:r>
      <w:r w:rsidR="00A55785" w:rsidRPr="003B79C6">
        <w:rPr>
          <w:rFonts w:ascii="Calibri" w:eastAsia="Calibri" w:hAnsi="Calibri" w:cs="Calibri"/>
        </w:rPr>
        <w:t xml:space="preserve">license </w:t>
      </w:r>
      <w:r w:rsidRPr="003B79C6">
        <w:rPr>
          <w:rFonts w:ascii="Calibri" w:eastAsia="Calibri" w:hAnsi="Calibri" w:cs="Calibri"/>
        </w:rPr>
        <w:t>plates the Embassy can have.</w:t>
      </w:r>
    </w:p>
    <w:p w14:paraId="79857A07" w14:textId="2CC0EBC7"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7DB24173" w14:textId="6EFA739E" w:rsidR="00F81295" w:rsidRPr="003B79C6" w:rsidRDefault="61F068C1" w:rsidP="00A55785">
      <w:pPr>
        <w:pStyle w:val="Heading3"/>
        <w:rPr>
          <w:rFonts w:ascii="Calibri" w:hAnsi="Calibri" w:cs="Calibri"/>
          <w:b/>
          <w:bCs/>
        </w:rPr>
      </w:pPr>
      <w:bookmarkStart w:id="69" w:name="_Toc207194852"/>
      <w:r w:rsidRPr="003B79C6">
        <w:rPr>
          <w:rFonts w:ascii="Calibri" w:eastAsia="Calibri" w:hAnsi="Calibri" w:cs="Calibri"/>
          <w:b/>
          <w:bCs/>
        </w:rPr>
        <w:t>2.1.7 Purchasing and Importing Cars</w:t>
      </w:r>
      <w:bookmarkEnd w:id="69"/>
    </w:p>
    <w:p w14:paraId="10DC66D4" w14:textId="77777777" w:rsidR="00992175" w:rsidRPr="003B79C6" w:rsidRDefault="61F068C1" w:rsidP="00992175">
      <w:pPr>
        <w:rPr>
          <w:rFonts w:ascii="Calibri" w:hAnsi="Calibri" w:cs="Calibri"/>
        </w:rPr>
      </w:pPr>
      <w:r w:rsidRPr="003B79C6">
        <w:rPr>
          <w:rFonts w:ascii="Calibri" w:eastAsia="Calibri" w:hAnsi="Calibri" w:cs="Calibri"/>
        </w:rPr>
        <w:t>Most CBS members either import their vehicle from Canada or purchase one locally from a departing CBS or a diplomat from another embassy.</w:t>
      </w:r>
    </w:p>
    <w:p w14:paraId="3150245A" w14:textId="77777777" w:rsidR="00D827BB" w:rsidRPr="003B79C6" w:rsidRDefault="61F068C1" w:rsidP="00D827BB">
      <w:pPr>
        <w:rPr>
          <w:rFonts w:ascii="Calibri" w:hAnsi="Calibri" w:cs="Calibri"/>
        </w:rPr>
      </w:pPr>
      <w:r w:rsidRPr="003B79C6">
        <w:rPr>
          <w:rFonts w:ascii="Calibri" w:eastAsia="Calibri" w:hAnsi="Calibri" w:cs="Calibri"/>
        </w:rPr>
        <w:t xml:space="preserve">Those who choose to import a vehicle should be prepared for potentially </w:t>
      </w:r>
      <w:r w:rsidR="003D716A" w:rsidRPr="003B79C6">
        <w:rPr>
          <w:rFonts w:ascii="Calibri" w:eastAsia="Calibri" w:hAnsi="Calibri" w:cs="Calibri"/>
        </w:rPr>
        <w:t>long</w:t>
      </w:r>
      <w:r w:rsidR="00021129" w:rsidRPr="003B79C6">
        <w:rPr>
          <w:rFonts w:ascii="Calibri" w:eastAsia="Calibri" w:hAnsi="Calibri" w:cs="Calibri"/>
        </w:rPr>
        <w:t xml:space="preserve"> </w:t>
      </w:r>
      <w:r w:rsidR="003D716A" w:rsidRPr="003B79C6">
        <w:rPr>
          <w:rFonts w:ascii="Calibri" w:eastAsia="Calibri" w:hAnsi="Calibri" w:cs="Calibri"/>
        </w:rPr>
        <w:t xml:space="preserve">waiting </w:t>
      </w:r>
      <w:r w:rsidRPr="003B79C6">
        <w:rPr>
          <w:rFonts w:ascii="Calibri" w:eastAsia="Calibri" w:hAnsi="Calibri" w:cs="Calibri"/>
        </w:rPr>
        <w:t xml:space="preserve">times, often several months, as the car typically arrives in </w:t>
      </w:r>
      <w:r w:rsidR="00951AE4" w:rsidRPr="003B79C6">
        <w:rPr>
          <w:rFonts w:ascii="Calibri" w:eastAsia="Calibri" w:hAnsi="Calibri" w:cs="Calibri"/>
        </w:rPr>
        <w:t xml:space="preserve">the </w:t>
      </w:r>
      <w:r w:rsidRPr="003B79C6">
        <w:rPr>
          <w:rFonts w:ascii="Calibri" w:eastAsia="Calibri" w:hAnsi="Calibri" w:cs="Calibri"/>
        </w:rPr>
        <w:t>country with the sea shipment. In contrast, vehicles purchased locally are usually road-ready within a month, depending on the time required to process the necessary paperwork.</w:t>
      </w:r>
    </w:p>
    <w:p w14:paraId="66407DCB" w14:textId="77777777" w:rsidR="00417601" w:rsidRPr="003B79C6" w:rsidRDefault="61F068C1" w:rsidP="00417601">
      <w:pPr>
        <w:rPr>
          <w:rFonts w:ascii="Calibri" w:hAnsi="Calibri" w:cs="Calibri"/>
        </w:rPr>
      </w:pPr>
      <w:r w:rsidRPr="003B79C6">
        <w:rPr>
          <w:rFonts w:ascii="Calibri" w:eastAsia="Calibri" w:hAnsi="Calibri" w:cs="Calibri"/>
        </w:rPr>
        <w:t>At present, purchasing a new vehicle locally is not a viable option due to extremely long delivery times and limited availability.</w:t>
      </w:r>
    </w:p>
    <w:p w14:paraId="6D39B22D" w14:textId="5326BE65"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25317CE7" w14:textId="2C4AF7A1" w:rsidR="00F81295" w:rsidRPr="003B79C6" w:rsidRDefault="61F068C1" w:rsidP="00D936CA">
      <w:pPr>
        <w:pStyle w:val="Heading4"/>
        <w:rPr>
          <w:rFonts w:ascii="Calibri" w:hAnsi="Calibri" w:cs="Calibri"/>
          <w:b/>
          <w:bCs/>
          <w:i w:val="0"/>
          <w:iCs w:val="0"/>
        </w:rPr>
      </w:pPr>
      <w:bookmarkStart w:id="70" w:name="_Toc207194853"/>
      <w:r w:rsidRPr="003B79C6">
        <w:rPr>
          <w:rFonts w:ascii="Calibri" w:eastAsia="Calibri" w:hAnsi="Calibri" w:cs="Calibri"/>
          <w:b/>
          <w:bCs/>
          <w:i w:val="0"/>
          <w:iCs w:val="0"/>
        </w:rPr>
        <w:t>2.1.7.1 New Cars Imported from Canada</w:t>
      </w:r>
      <w:bookmarkEnd w:id="70"/>
    </w:p>
    <w:p w14:paraId="7ECF332E" w14:textId="77777777" w:rsidR="009C63AC" w:rsidRPr="003B79C6" w:rsidRDefault="61F068C1" w:rsidP="009C63AC">
      <w:pPr>
        <w:rPr>
          <w:rFonts w:ascii="Calibri" w:hAnsi="Calibri" w:cs="Calibri"/>
        </w:rPr>
      </w:pPr>
      <w:r w:rsidRPr="003B79C6">
        <w:rPr>
          <w:rFonts w:ascii="Calibri" w:eastAsia="Calibri" w:hAnsi="Calibri" w:cs="Calibri"/>
        </w:rPr>
        <w:t>There is no particular vehicle make favo</w:t>
      </w:r>
      <w:r w:rsidR="00417601" w:rsidRPr="003B79C6">
        <w:rPr>
          <w:rFonts w:ascii="Calibri" w:eastAsia="Calibri" w:hAnsi="Calibri" w:cs="Calibri"/>
        </w:rPr>
        <w:t>u</w:t>
      </w:r>
      <w:r w:rsidRPr="003B79C6">
        <w:rPr>
          <w:rFonts w:ascii="Calibri" w:eastAsia="Calibri" w:hAnsi="Calibri" w:cs="Calibri"/>
        </w:rPr>
        <w:t>red among the diplomatic community, as spare parts must be ordered from outside Cuba regardless of the brand. The most practical approach is to bring a new or nearly new vehicle, which will likely require minimal maintenance over the typical 2–</w:t>
      </w:r>
      <w:r w:rsidR="00D936CA" w:rsidRPr="003B79C6">
        <w:rPr>
          <w:rFonts w:ascii="Calibri" w:eastAsia="Calibri" w:hAnsi="Calibri" w:cs="Calibri"/>
        </w:rPr>
        <w:t>3-year</w:t>
      </w:r>
      <w:r w:rsidRPr="003B79C6">
        <w:rPr>
          <w:rFonts w:ascii="Calibri" w:eastAsia="Calibri" w:hAnsi="Calibri" w:cs="Calibri"/>
        </w:rPr>
        <w:t xml:space="preserve"> hardship posting.  </w:t>
      </w:r>
    </w:p>
    <w:p w14:paraId="50FA52E8" w14:textId="6DEB6ED5" w:rsidR="00F81295" w:rsidRPr="003B79C6" w:rsidRDefault="00F81295" w:rsidP="23A49966">
      <w:pPr>
        <w:spacing w:after="0"/>
        <w:rPr>
          <w:rFonts w:ascii="Calibri" w:hAnsi="Calibri" w:cs="Calibri"/>
        </w:rPr>
      </w:pPr>
    </w:p>
    <w:p w14:paraId="7D568399" w14:textId="68C447BE" w:rsidR="00F81295" w:rsidRPr="003B79C6" w:rsidRDefault="61F068C1" w:rsidP="00432904">
      <w:pPr>
        <w:pStyle w:val="Heading4"/>
        <w:rPr>
          <w:rFonts w:ascii="Calibri" w:hAnsi="Calibri" w:cs="Calibri"/>
          <w:b/>
          <w:bCs/>
          <w:i w:val="0"/>
          <w:iCs w:val="0"/>
        </w:rPr>
      </w:pPr>
      <w:bookmarkStart w:id="71" w:name="_Toc207194854"/>
      <w:r w:rsidRPr="003B79C6">
        <w:rPr>
          <w:rFonts w:ascii="Calibri" w:hAnsi="Calibri" w:cs="Calibri"/>
          <w:b/>
          <w:bCs/>
          <w:i w:val="0"/>
          <w:iCs w:val="0"/>
        </w:rPr>
        <w:t>2.1.7.2 Used Canadian Cars</w:t>
      </w:r>
      <w:bookmarkEnd w:id="71"/>
    </w:p>
    <w:p w14:paraId="44323D5D" w14:textId="77777777" w:rsidR="00391869" w:rsidRPr="003B79C6" w:rsidRDefault="61F068C1" w:rsidP="00391869">
      <w:pPr>
        <w:rPr>
          <w:rFonts w:ascii="Calibri" w:hAnsi="Calibri" w:cs="Calibri"/>
        </w:rPr>
      </w:pPr>
      <w:r w:rsidRPr="003B79C6">
        <w:rPr>
          <w:rFonts w:ascii="Calibri" w:eastAsia="Calibri" w:hAnsi="Calibri" w:cs="Calibri"/>
        </w:rPr>
        <w:t>Some CBS have successfully shipped a used vehicle to Cuba. This is possible provided the car is in excellent condition and accompanied by a generous supply of spare parts.</w:t>
      </w:r>
    </w:p>
    <w:p w14:paraId="1C4D3C06" w14:textId="77777777" w:rsidR="006B30F4" w:rsidRPr="003B79C6" w:rsidRDefault="00391869" w:rsidP="006B30F4">
      <w:pPr>
        <w:rPr>
          <w:rFonts w:ascii="Calibri" w:hAnsi="Calibri" w:cs="Calibri"/>
        </w:rPr>
      </w:pPr>
      <w:r w:rsidRPr="003B79C6">
        <w:rPr>
          <w:rFonts w:ascii="Calibri" w:eastAsia="Calibri" w:hAnsi="Calibri" w:cs="Calibri"/>
        </w:rPr>
        <w:t>H</w:t>
      </w:r>
      <w:r w:rsidR="61F068C1" w:rsidRPr="003B79C6">
        <w:rPr>
          <w:rFonts w:ascii="Calibri" w:eastAsia="Calibri" w:hAnsi="Calibri" w:cs="Calibri"/>
        </w:rPr>
        <w:t>owever, vehicles older than 10 years are only provisionally admitted and must be re-exported at the end of the posting. Cuban authorities have occasionally refused entry to older vehicles they deem unsafe.</w:t>
      </w:r>
    </w:p>
    <w:p w14:paraId="6B0E183F" w14:textId="2D5DC4A6" w:rsidR="00FC7DF5" w:rsidRPr="003B79C6" w:rsidRDefault="00FC7DF5" w:rsidP="00FC7DF5">
      <w:pPr>
        <w:rPr>
          <w:rFonts w:ascii="Calibri" w:hAnsi="Calibri" w:cs="Calibri"/>
        </w:rPr>
      </w:pPr>
      <w:r w:rsidRPr="003B79C6">
        <w:rPr>
          <w:rFonts w:ascii="Calibri" w:eastAsia="Calibri" w:hAnsi="Calibri" w:cs="Calibri"/>
        </w:rPr>
        <w:t>CBS who are</w:t>
      </w:r>
      <w:r w:rsidR="61F068C1" w:rsidRPr="003B79C6">
        <w:rPr>
          <w:rFonts w:ascii="Calibri" w:eastAsia="Calibri" w:hAnsi="Calibri" w:cs="Calibri"/>
        </w:rPr>
        <w:t xml:space="preserve"> considering importing a used vehicle, should consult with the Embassy to confirm current regulations and </w:t>
      </w:r>
      <w:r w:rsidR="006832D6" w:rsidRPr="003B79C6">
        <w:rPr>
          <w:rFonts w:ascii="Calibri" w:eastAsia="Calibri" w:hAnsi="Calibri" w:cs="Calibri"/>
        </w:rPr>
        <w:t xml:space="preserve">to </w:t>
      </w:r>
      <w:r w:rsidR="61F068C1" w:rsidRPr="003B79C6">
        <w:rPr>
          <w:rFonts w:ascii="Calibri" w:eastAsia="Calibri" w:hAnsi="Calibri" w:cs="Calibri"/>
        </w:rPr>
        <w:t xml:space="preserve">ensure </w:t>
      </w:r>
      <w:r w:rsidR="006832D6" w:rsidRPr="003B79C6">
        <w:rPr>
          <w:rFonts w:ascii="Calibri" w:eastAsia="Calibri" w:hAnsi="Calibri" w:cs="Calibri"/>
        </w:rPr>
        <w:t>thei</w:t>
      </w:r>
      <w:r w:rsidR="61F068C1" w:rsidRPr="003B79C6">
        <w:rPr>
          <w:rFonts w:ascii="Calibri" w:eastAsia="Calibri" w:hAnsi="Calibri" w:cs="Calibri"/>
        </w:rPr>
        <w:t>r vehicle meets all requirements.</w:t>
      </w:r>
    </w:p>
    <w:p w14:paraId="5B24060E" w14:textId="346EED4D" w:rsidR="00F81295" w:rsidRPr="003B79C6" w:rsidRDefault="00F81295" w:rsidP="23A49966">
      <w:pPr>
        <w:spacing w:after="0"/>
        <w:rPr>
          <w:rFonts w:ascii="Calibri" w:hAnsi="Calibri" w:cs="Calibri"/>
        </w:rPr>
      </w:pPr>
    </w:p>
    <w:p w14:paraId="4A8E5CD6" w14:textId="77777777" w:rsidR="00ED6BAE" w:rsidRPr="003B79C6" w:rsidRDefault="61F068C1" w:rsidP="00432904">
      <w:pPr>
        <w:pStyle w:val="Heading4"/>
        <w:rPr>
          <w:rFonts w:ascii="Calibri" w:hAnsi="Calibri" w:cs="Calibri"/>
          <w:b/>
          <w:bCs/>
          <w:i w:val="0"/>
          <w:iCs w:val="0"/>
        </w:rPr>
      </w:pPr>
      <w:bookmarkStart w:id="72" w:name="_Toc207194855"/>
      <w:r w:rsidRPr="003B79C6">
        <w:rPr>
          <w:rFonts w:ascii="Calibri" w:eastAsia="Calibri" w:hAnsi="Calibri" w:cs="Calibri"/>
          <w:b/>
          <w:bCs/>
          <w:i w:val="0"/>
          <w:iCs w:val="0"/>
        </w:rPr>
        <w:lastRenderedPageBreak/>
        <w:t>2.1.7.3 Used Cars Purchased from Other Diplomats</w:t>
      </w:r>
      <w:bookmarkEnd w:id="72"/>
      <w:r w:rsidRPr="003B79C6">
        <w:rPr>
          <w:rFonts w:ascii="Calibri" w:eastAsia="Calibri" w:hAnsi="Calibri" w:cs="Calibri"/>
          <w:b/>
          <w:bCs/>
          <w:i w:val="0"/>
          <w:iCs w:val="0"/>
        </w:rPr>
        <w:t xml:space="preserve"> </w:t>
      </w:r>
    </w:p>
    <w:p w14:paraId="22667ED8" w14:textId="32897BED" w:rsidR="00F81295" w:rsidRPr="003B79C6" w:rsidRDefault="61F068C1" w:rsidP="23A49966">
      <w:pPr>
        <w:rPr>
          <w:rFonts w:ascii="Calibri" w:hAnsi="Calibri" w:cs="Calibri"/>
        </w:rPr>
      </w:pPr>
      <w:r w:rsidRPr="003B79C6">
        <w:rPr>
          <w:rFonts w:ascii="Calibri" w:eastAsia="Calibri" w:hAnsi="Calibri" w:cs="Calibri"/>
        </w:rPr>
        <w:t xml:space="preserve">Prices are generally </w:t>
      </w:r>
      <w:r w:rsidR="00A33F8B" w:rsidRPr="003B79C6">
        <w:rPr>
          <w:rFonts w:ascii="Calibri" w:eastAsia="Calibri" w:hAnsi="Calibri" w:cs="Calibri"/>
        </w:rPr>
        <w:t>high</w:t>
      </w:r>
      <w:r w:rsidRPr="003B79C6">
        <w:rPr>
          <w:rFonts w:ascii="Calibri" w:eastAsia="Calibri" w:hAnsi="Calibri" w:cs="Calibri"/>
        </w:rPr>
        <w:t>, and mechanical issues may arise over time, depending on how well the vehicle was maintained by previous owner(s) and its exposure to local conditions. For example, shock absorbers often require more frequent replacement due to the poor road quality in Havana. Additionally, vehicle selection is limited to what is available within the diplomatic community.</w:t>
      </w:r>
    </w:p>
    <w:p w14:paraId="09BE7468" w14:textId="494039E2" w:rsidR="00F81295" w:rsidRPr="003B79C6" w:rsidRDefault="00F81295" w:rsidP="23A49966">
      <w:pPr>
        <w:spacing w:after="0"/>
        <w:rPr>
          <w:rFonts w:ascii="Calibri" w:hAnsi="Calibri" w:cs="Calibri"/>
        </w:rPr>
      </w:pPr>
    </w:p>
    <w:p w14:paraId="4B1EA1C5" w14:textId="77777777" w:rsidR="00CE6108" w:rsidRPr="003B79C6" w:rsidRDefault="61F068C1" w:rsidP="00CE6108">
      <w:pPr>
        <w:pStyle w:val="Heading3"/>
        <w:rPr>
          <w:rFonts w:ascii="Calibri" w:hAnsi="Calibri" w:cs="Calibri"/>
          <w:b/>
          <w:bCs/>
        </w:rPr>
      </w:pPr>
      <w:bookmarkStart w:id="73" w:name="_Toc207194856"/>
      <w:r w:rsidRPr="003B79C6">
        <w:rPr>
          <w:rFonts w:ascii="Calibri" w:eastAsia="Calibri" w:hAnsi="Calibri" w:cs="Calibri"/>
          <w:b/>
          <w:bCs/>
        </w:rPr>
        <w:t>2.1.8 Vehicle Registration and Insurance</w:t>
      </w:r>
      <w:bookmarkEnd w:id="73"/>
    </w:p>
    <w:p w14:paraId="4B1BF2AB" w14:textId="77777777" w:rsidR="00CE6108" w:rsidRPr="003B79C6" w:rsidRDefault="61F068C1" w:rsidP="00CE6108">
      <w:pPr>
        <w:rPr>
          <w:rFonts w:ascii="Calibri" w:hAnsi="Calibri" w:cs="Calibri"/>
        </w:rPr>
      </w:pPr>
      <w:r w:rsidRPr="003B79C6">
        <w:rPr>
          <w:rFonts w:ascii="Calibri" w:eastAsia="Calibri" w:hAnsi="Calibri" w:cs="Calibri"/>
        </w:rPr>
        <w:t xml:space="preserve">The Embassy assists with the registration and licensing of personal vehicles. </w:t>
      </w:r>
    </w:p>
    <w:p w14:paraId="438F2F49" w14:textId="77777777" w:rsidR="00CE6108" w:rsidRPr="003B79C6" w:rsidRDefault="61F068C1" w:rsidP="00CE6108">
      <w:pPr>
        <w:rPr>
          <w:rFonts w:ascii="Calibri" w:hAnsi="Calibri" w:cs="Calibri"/>
        </w:rPr>
      </w:pPr>
      <w:r w:rsidRPr="003B79C6">
        <w:rPr>
          <w:rFonts w:ascii="Calibri" w:eastAsia="Calibri" w:hAnsi="Calibri" w:cs="Calibri"/>
        </w:rPr>
        <w:t xml:space="preserve">CBS are permitted to register one car and one motorcycle or scooter in Cuba.  Note:  CBS who are considering </w:t>
      </w:r>
      <w:r w:rsidR="00D936CA" w:rsidRPr="003B79C6">
        <w:rPr>
          <w:rFonts w:ascii="Calibri" w:eastAsia="Calibri" w:hAnsi="Calibri" w:cs="Calibri"/>
        </w:rPr>
        <w:t>bringing</w:t>
      </w:r>
      <w:r w:rsidRPr="003B79C6">
        <w:rPr>
          <w:rFonts w:ascii="Calibri" w:eastAsia="Calibri" w:hAnsi="Calibri" w:cs="Calibri"/>
        </w:rPr>
        <w:t xml:space="preserve"> or buy</w:t>
      </w:r>
      <w:r w:rsidR="00F331F5" w:rsidRPr="003B79C6">
        <w:rPr>
          <w:rFonts w:ascii="Calibri" w:eastAsia="Calibri" w:hAnsi="Calibri" w:cs="Calibri"/>
        </w:rPr>
        <w:t>ing</w:t>
      </w:r>
      <w:r w:rsidRPr="003B79C6">
        <w:rPr>
          <w:rFonts w:ascii="Calibri" w:eastAsia="Calibri" w:hAnsi="Calibri" w:cs="Calibri"/>
        </w:rPr>
        <w:t xml:space="preserve"> both a car and a motorcycle or scooter while at post in Cuba are asked to contact Common Services as there is a limit of how many </w:t>
      </w:r>
      <w:r w:rsidR="00E60104" w:rsidRPr="003B79C6">
        <w:rPr>
          <w:rFonts w:ascii="Calibri" w:eastAsia="Calibri" w:hAnsi="Calibri" w:cs="Calibri"/>
        </w:rPr>
        <w:t>license plates</w:t>
      </w:r>
      <w:r w:rsidRPr="003B79C6">
        <w:rPr>
          <w:rFonts w:ascii="Calibri" w:eastAsia="Calibri" w:hAnsi="Calibri" w:cs="Calibri"/>
        </w:rPr>
        <w:t xml:space="preserve"> the Embassy can have.</w:t>
      </w:r>
    </w:p>
    <w:p w14:paraId="3FEF1291" w14:textId="77777777" w:rsidR="00CE6108" w:rsidRPr="003B79C6" w:rsidRDefault="61F068C1" w:rsidP="00CE6108">
      <w:pPr>
        <w:rPr>
          <w:rFonts w:ascii="Calibri" w:hAnsi="Calibri" w:cs="Calibri"/>
        </w:rPr>
      </w:pPr>
      <w:r w:rsidRPr="003B79C6">
        <w:rPr>
          <w:rFonts w:ascii="Calibri" w:eastAsia="Calibri" w:hAnsi="Calibri" w:cs="Calibri"/>
        </w:rPr>
        <w:t xml:space="preserve">Local diplomatic license plates are issued through </w:t>
      </w:r>
      <w:r w:rsidR="00942CE1" w:rsidRPr="003B79C6">
        <w:rPr>
          <w:rFonts w:ascii="Calibri" w:eastAsia="Calibri" w:hAnsi="Calibri" w:cs="Calibri"/>
        </w:rPr>
        <w:t xml:space="preserve">the </w:t>
      </w:r>
      <w:r w:rsidRPr="003B79C6">
        <w:rPr>
          <w:rFonts w:ascii="Calibri" w:eastAsia="Calibri" w:hAnsi="Calibri" w:cs="Calibri"/>
        </w:rPr>
        <w:t xml:space="preserve">Administrative </w:t>
      </w:r>
      <w:r w:rsidR="00F331F5" w:rsidRPr="003B79C6">
        <w:rPr>
          <w:rFonts w:ascii="Calibri" w:eastAsia="Calibri" w:hAnsi="Calibri" w:cs="Calibri"/>
        </w:rPr>
        <w:t>S</w:t>
      </w:r>
      <w:r w:rsidRPr="003B79C6">
        <w:rPr>
          <w:rFonts w:ascii="Calibri" w:eastAsia="Calibri" w:hAnsi="Calibri" w:cs="Calibri"/>
        </w:rPr>
        <w:t xml:space="preserve">ection of the Mission, and vehicle owners are required to purchase state-sponsored insurance. Under Cuban law, third-party automobile insurance is mandatory for foreigners </w:t>
      </w:r>
      <w:r w:rsidR="00391055" w:rsidRPr="003B79C6">
        <w:rPr>
          <w:rFonts w:ascii="Calibri" w:eastAsia="Calibri" w:hAnsi="Calibri" w:cs="Calibri"/>
        </w:rPr>
        <w:t>to</w:t>
      </w:r>
      <w:r w:rsidRPr="003B79C6">
        <w:rPr>
          <w:rFonts w:ascii="Calibri" w:eastAsia="Calibri" w:hAnsi="Calibri" w:cs="Calibri"/>
        </w:rPr>
        <w:t xml:space="preserve"> obtain license plates. A 10% discount is available for accident-free driving, </w:t>
      </w:r>
      <w:r w:rsidR="00F331F5" w:rsidRPr="003B79C6">
        <w:rPr>
          <w:rFonts w:ascii="Calibri" w:eastAsia="Calibri" w:hAnsi="Calibri" w:cs="Calibri"/>
        </w:rPr>
        <w:t>if</w:t>
      </w:r>
      <w:r w:rsidRPr="003B79C6">
        <w:rPr>
          <w:rFonts w:ascii="Calibri" w:eastAsia="Calibri" w:hAnsi="Calibri" w:cs="Calibri"/>
        </w:rPr>
        <w:t xml:space="preserve"> proof can be submitted.</w:t>
      </w:r>
    </w:p>
    <w:p w14:paraId="4F3EC405" w14:textId="77777777" w:rsidR="00CE6108" w:rsidRPr="003B79C6" w:rsidRDefault="61F068C1" w:rsidP="00CE6108">
      <w:pPr>
        <w:rPr>
          <w:rFonts w:ascii="Calibri" w:hAnsi="Calibri" w:cs="Calibri"/>
        </w:rPr>
      </w:pPr>
      <w:r w:rsidRPr="003B79C6">
        <w:rPr>
          <w:rFonts w:ascii="Calibri" w:eastAsia="Calibri" w:hAnsi="Calibri" w:cs="Calibri"/>
        </w:rPr>
        <w:t>While more comprehensive insurance packages are technically available, they are generally not recommended due to their high cost and limited coverage. Even in cases where the accident is not your fault, local insurance may not adequately cover repair or replacement costs. It is also important to note that most Cuban drivers do not carry insurance, and compensation for damages is rarely provided in the event of an accident.</w:t>
      </w:r>
    </w:p>
    <w:p w14:paraId="56C8DD2D" w14:textId="77777777" w:rsidR="00C17973" w:rsidRPr="003B79C6" w:rsidRDefault="61F068C1" w:rsidP="00C17973">
      <w:pPr>
        <w:rPr>
          <w:rFonts w:ascii="Calibri" w:hAnsi="Calibri" w:cs="Calibri"/>
        </w:rPr>
      </w:pPr>
      <w:r w:rsidRPr="003B79C6">
        <w:rPr>
          <w:rFonts w:ascii="Calibri" w:eastAsia="Calibri" w:hAnsi="Calibri" w:cs="Calibri"/>
        </w:rPr>
        <w:t>Certain types of repairs, such as airbag replacement, may not be possible in Cuba due to the lack of parts and specialized services. Although it is often recommended to insure high-value vehicles abroad, this is currently not feasible in Cuba. International providers, such as Clements Worldwide, do not operate in the country due to the U.S. embargo.</w:t>
      </w:r>
    </w:p>
    <w:p w14:paraId="067B4DAC" w14:textId="72D9FA5C" w:rsidR="00CE6108" w:rsidRPr="003B79C6" w:rsidRDefault="61F068C1" w:rsidP="00CE6108">
      <w:pPr>
        <w:rPr>
          <w:rFonts w:ascii="Calibri" w:hAnsi="Calibri" w:cs="Calibri"/>
        </w:rPr>
      </w:pPr>
      <w:r w:rsidRPr="003B79C6">
        <w:rPr>
          <w:rFonts w:ascii="Calibri" w:eastAsia="Calibri" w:hAnsi="Calibri" w:cs="Calibri"/>
        </w:rPr>
        <w:t xml:space="preserve">CBS are reminded that </w:t>
      </w:r>
      <w:r w:rsidR="00F331F5" w:rsidRPr="003B79C6">
        <w:rPr>
          <w:rFonts w:ascii="Calibri" w:eastAsia="Calibri" w:hAnsi="Calibri" w:cs="Calibri"/>
        </w:rPr>
        <w:t>to</w:t>
      </w:r>
      <w:r w:rsidRPr="003B79C6">
        <w:rPr>
          <w:rFonts w:ascii="Calibri" w:eastAsia="Calibri" w:hAnsi="Calibri" w:cs="Calibri"/>
        </w:rPr>
        <w:t xml:space="preserve"> maintain their insurance rating in Canada, they must provide proof of continuous insurance coverage while abroad. Failing to do so may result in significantly higher premiums upon returning to Canada, as insurers may treat the individual as a new or unknown client.</w:t>
      </w:r>
    </w:p>
    <w:p w14:paraId="2532BABF" w14:textId="435F75A8"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31D23C25" w14:textId="48E46EE1" w:rsidR="00F81295" w:rsidRPr="003B79C6" w:rsidRDefault="61F068C1" w:rsidP="0067288E">
      <w:pPr>
        <w:pStyle w:val="Heading2"/>
        <w:rPr>
          <w:rFonts w:ascii="Calibri" w:hAnsi="Calibri" w:cs="Calibri"/>
          <w:b/>
          <w:bCs/>
        </w:rPr>
      </w:pPr>
      <w:bookmarkStart w:id="74" w:name="_Toc207194857"/>
      <w:r w:rsidRPr="003B79C6">
        <w:rPr>
          <w:rFonts w:ascii="Calibri" w:eastAsia="Calibri" w:hAnsi="Calibri" w:cs="Calibri"/>
          <w:b/>
          <w:bCs/>
        </w:rPr>
        <w:lastRenderedPageBreak/>
        <w:t>2.2 Duty Free Orders</w:t>
      </w:r>
      <w:bookmarkEnd w:id="74"/>
    </w:p>
    <w:p w14:paraId="008458AC" w14:textId="180B2DE4" w:rsidR="00F81295" w:rsidRPr="003B79C6" w:rsidRDefault="61F068C1" w:rsidP="23A49966">
      <w:pPr>
        <w:spacing w:after="0"/>
        <w:rPr>
          <w:rFonts w:ascii="Calibri" w:hAnsi="Calibri" w:cs="Calibri"/>
        </w:rPr>
      </w:pPr>
      <w:r w:rsidRPr="003B79C6">
        <w:rPr>
          <w:rFonts w:ascii="Calibri" w:eastAsia="Calibri" w:hAnsi="Calibri" w:cs="Calibri"/>
        </w:rPr>
        <w:t xml:space="preserve">Due to the relative scarcity of many products and commodities in Cuba, the </w:t>
      </w:r>
      <w:r w:rsidR="0067288E" w:rsidRPr="003B79C6">
        <w:rPr>
          <w:rFonts w:ascii="Calibri" w:eastAsia="Calibri" w:hAnsi="Calibri" w:cs="Calibri"/>
        </w:rPr>
        <w:t>Embassy organizes</w:t>
      </w:r>
      <w:r w:rsidRPr="003B79C6">
        <w:rPr>
          <w:rFonts w:ascii="Calibri" w:eastAsia="Calibri" w:hAnsi="Calibri" w:cs="Calibri"/>
        </w:rPr>
        <w:t xml:space="preserve"> duty-free orders approximately two to three times per year through various suppliers, such as MTG, Iberotrust and Vima. </w:t>
      </w:r>
    </w:p>
    <w:p w14:paraId="484BCD27" w14:textId="7240051D" w:rsidR="00F81295" w:rsidRPr="003B79C6" w:rsidRDefault="61F068C1" w:rsidP="23A49966">
      <w:pPr>
        <w:spacing w:after="0"/>
        <w:rPr>
          <w:rFonts w:ascii="Calibri" w:hAnsi="Calibri" w:cs="Calibri"/>
        </w:rPr>
      </w:pPr>
      <w:r w:rsidRPr="003B79C6">
        <w:rPr>
          <w:rFonts w:ascii="Calibri" w:eastAsia="Calibri" w:hAnsi="Calibri" w:cs="Calibri"/>
        </w:rPr>
        <w:t xml:space="preserve"> </w:t>
      </w:r>
    </w:p>
    <w:p w14:paraId="55592255" w14:textId="77777777" w:rsidR="0054319D" w:rsidRPr="003B79C6" w:rsidRDefault="61F068C1" w:rsidP="0054319D">
      <w:pPr>
        <w:rPr>
          <w:rFonts w:ascii="Calibri" w:hAnsi="Calibri" w:cs="Calibri"/>
        </w:rPr>
      </w:pPr>
      <w:r w:rsidRPr="003B79C6">
        <w:rPr>
          <w:rFonts w:ascii="Calibri" w:eastAsia="Calibri" w:hAnsi="Calibri" w:cs="Calibri"/>
        </w:rPr>
        <w:t>The availability of duty-free items can vary significantly depending on the provider, and product offerings may be discontinued with little or no prior notice. Updated catalogues featuring new selections are released at irregular intervals ranging from every few weeks to several months depending on the company.</w:t>
      </w:r>
    </w:p>
    <w:p w14:paraId="3F4EBE34" w14:textId="77777777" w:rsidR="00867C43" w:rsidRPr="003B79C6" w:rsidRDefault="61F068C1" w:rsidP="00867C43">
      <w:pPr>
        <w:rPr>
          <w:rFonts w:ascii="Calibri" w:hAnsi="Calibri" w:cs="Calibri"/>
        </w:rPr>
      </w:pPr>
      <w:r w:rsidRPr="003B79C6">
        <w:rPr>
          <w:rFonts w:ascii="Calibri" w:eastAsia="Calibri" w:hAnsi="Calibri" w:cs="Calibri"/>
        </w:rPr>
        <w:t>Typical duty-free items may include dairy products, breakfast cereals, frozen vegetables, long-life milk, wine, and other imported goods. However, availability is not guaranteed, and substitutions may occur without advance notice. Many products are sold in bulk quantities, so staff are encouraged to plan accordingly when placing orders.</w:t>
      </w:r>
    </w:p>
    <w:p w14:paraId="1A36B14E" w14:textId="77777777" w:rsidR="00340269" w:rsidRPr="003B79C6" w:rsidRDefault="61F068C1" w:rsidP="00340269">
      <w:pPr>
        <w:rPr>
          <w:rFonts w:ascii="Calibri" w:hAnsi="Calibri" w:cs="Calibri"/>
        </w:rPr>
      </w:pPr>
      <w:r w:rsidRPr="003B79C6">
        <w:rPr>
          <w:rFonts w:ascii="Calibri" w:eastAsia="Calibri" w:hAnsi="Calibri" w:cs="Calibri"/>
        </w:rPr>
        <w:t xml:space="preserve">While some items can be shared among CBS who prefer smaller portions, </w:t>
      </w:r>
      <w:r w:rsidR="0067288E" w:rsidRPr="003B79C6">
        <w:rPr>
          <w:rFonts w:ascii="Calibri" w:eastAsia="Calibri" w:hAnsi="Calibri" w:cs="Calibri"/>
        </w:rPr>
        <w:t>other</w:t>
      </w:r>
      <w:r w:rsidRPr="003B79C6">
        <w:rPr>
          <w:rFonts w:ascii="Calibri" w:eastAsia="Calibri" w:hAnsi="Calibri" w:cs="Calibri"/>
        </w:rPr>
        <w:t xml:space="preserve"> items, particularly certain meats, are difficult to divide. For example, some duty-free meats are only available in large, non-portioned formats, such as a 20 kg block of frozen ground beef or a 15 kg case of boneless, skinless chicken breasts frozen together in a single mass. These formats make splitting impractical. As a result, some CBS have opted to purchase meat saws to portion these items into more manageable sizes.</w:t>
      </w:r>
    </w:p>
    <w:p w14:paraId="7F4B7553" w14:textId="77777777" w:rsidR="00176532" w:rsidRPr="003B79C6" w:rsidRDefault="61F068C1" w:rsidP="00176532">
      <w:pPr>
        <w:rPr>
          <w:rFonts w:ascii="Calibri" w:hAnsi="Calibri" w:cs="Calibri"/>
        </w:rPr>
      </w:pPr>
      <w:r w:rsidRPr="003B79C6">
        <w:rPr>
          <w:rFonts w:ascii="Calibri" w:eastAsia="Calibri" w:hAnsi="Calibri" w:cs="Calibri"/>
        </w:rPr>
        <w:t>It is important to respect the deadlines for placing duty-free orders, as late additions are typically not possible and popular items tend to sell out quickly. Although more frequent orders could be placed, the embassy currently limits them to two or three times a year due to the significant effort involved. This includes coordinating logistics, securing the necessary import license (or “franquicia”), and meeting the required minimum purchase thresholds.</w:t>
      </w:r>
    </w:p>
    <w:p w14:paraId="0E1D3D1B" w14:textId="0CE0FEB2"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5BAC6200" w14:textId="327C5358" w:rsidR="00F81295" w:rsidRPr="003B79C6" w:rsidRDefault="61F068C1" w:rsidP="00386D79">
      <w:pPr>
        <w:pStyle w:val="Heading2"/>
        <w:rPr>
          <w:rFonts w:ascii="Calibri" w:hAnsi="Calibri" w:cs="Calibri"/>
          <w:b/>
          <w:bCs/>
        </w:rPr>
      </w:pPr>
      <w:bookmarkStart w:id="75" w:name="_Toc207194858"/>
      <w:r w:rsidRPr="003B79C6">
        <w:rPr>
          <w:rFonts w:ascii="Calibri" w:eastAsia="Calibri" w:hAnsi="Calibri" w:cs="Calibri"/>
          <w:b/>
          <w:bCs/>
        </w:rPr>
        <w:t>2.3 Mail and Postal System</w:t>
      </w:r>
      <w:bookmarkEnd w:id="75"/>
    </w:p>
    <w:p w14:paraId="2B716CAA" w14:textId="443FD959" w:rsidR="00F81295" w:rsidRPr="003B79C6" w:rsidRDefault="61F068C1" w:rsidP="23A49966">
      <w:pPr>
        <w:rPr>
          <w:rFonts w:ascii="Calibri" w:hAnsi="Calibri" w:cs="Calibri"/>
        </w:rPr>
      </w:pPr>
      <w:r w:rsidRPr="003B79C6">
        <w:rPr>
          <w:rFonts w:ascii="Calibri" w:eastAsia="Calibri" w:hAnsi="Calibri" w:cs="Calibri"/>
        </w:rPr>
        <w:t xml:space="preserve">The local mail system is not reliable and not used by CBS.  </w:t>
      </w:r>
    </w:p>
    <w:p w14:paraId="665C8B40" w14:textId="494AF4AB" w:rsidR="00F81295" w:rsidRPr="003B79C6" w:rsidRDefault="61F068C1" w:rsidP="23A49966">
      <w:pPr>
        <w:rPr>
          <w:rFonts w:ascii="Calibri" w:hAnsi="Calibri" w:cs="Calibri"/>
        </w:rPr>
      </w:pPr>
      <w:r w:rsidRPr="003B79C6">
        <w:rPr>
          <w:rFonts w:ascii="Calibri" w:eastAsia="Calibri" w:hAnsi="Calibri" w:cs="Calibri"/>
        </w:rPr>
        <w:t xml:space="preserve">CBS posted to Havana enjoy P.O. Box 500 privileges, which means that personal mail and small parcels can be received through the unclassified diplomatic bag. Please see </w:t>
      </w:r>
      <w:hyperlink r:id="rId40" w:anchor="to">
        <w:r w:rsidRPr="003B79C6">
          <w:rPr>
            <w:rStyle w:val="Hyperlink"/>
            <w:rFonts w:ascii="Calibri" w:eastAsia="Calibri" w:hAnsi="Calibri" w:cs="Calibri"/>
            <w:color w:val="auto"/>
          </w:rPr>
          <w:t>Distribution and Diplomatic Mail Services</w:t>
        </w:r>
      </w:hyperlink>
      <w:r w:rsidRPr="003B79C6">
        <w:rPr>
          <w:rFonts w:ascii="Calibri" w:eastAsia="Calibri" w:hAnsi="Calibri" w:cs="Calibri"/>
        </w:rPr>
        <w:t xml:space="preserve"> intranet webpage on Personal Mailing Privileges or the Foreign Service Handbook for more information.  Mail is currently dispatched from Ottawa twice per month. However, due to inclement weather, flight delays, or cancellations, delivery may occur less frequently than scheduled. CBS are advised to plan accordingly.</w:t>
      </w:r>
    </w:p>
    <w:p w14:paraId="738A1F11" w14:textId="76B4BB05" w:rsidR="002D74EE" w:rsidRPr="003B79C6" w:rsidRDefault="00E160BC" w:rsidP="002D74EE">
      <w:pPr>
        <w:rPr>
          <w:rFonts w:ascii="Calibri" w:hAnsi="Calibri" w:cs="Calibri"/>
        </w:rPr>
      </w:pPr>
      <w:r w:rsidRPr="003B79C6">
        <w:rPr>
          <w:rFonts w:ascii="Calibri" w:eastAsia="Calibri" w:hAnsi="Calibri" w:cs="Calibri"/>
        </w:rPr>
        <w:lastRenderedPageBreak/>
        <w:t>Personal letters, cards, and postcards can be sent to Canada via the</w:t>
      </w:r>
      <w:r w:rsidR="007D7089" w:rsidRPr="003B79C6">
        <w:rPr>
          <w:rFonts w:ascii="Calibri" w:eastAsia="Calibri" w:hAnsi="Calibri" w:cs="Calibri"/>
        </w:rPr>
        <w:t xml:space="preserve"> mission’s outgoing </w:t>
      </w:r>
      <w:r w:rsidR="006676D7" w:rsidRPr="003B79C6">
        <w:rPr>
          <w:rFonts w:ascii="Calibri" w:eastAsia="Calibri" w:hAnsi="Calibri" w:cs="Calibri"/>
        </w:rPr>
        <w:t xml:space="preserve">unclassified </w:t>
      </w:r>
      <w:r w:rsidRPr="003B79C6">
        <w:rPr>
          <w:rFonts w:ascii="Calibri" w:eastAsia="Calibri" w:hAnsi="Calibri" w:cs="Calibri"/>
        </w:rPr>
        <w:t xml:space="preserve">diplomatic white </w:t>
      </w:r>
      <w:r w:rsidR="00674E13" w:rsidRPr="003B79C6">
        <w:rPr>
          <w:rFonts w:ascii="Calibri" w:eastAsia="Calibri" w:hAnsi="Calibri" w:cs="Calibri"/>
        </w:rPr>
        <w:t xml:space="preserve">mail </w:t>
      </w:r>
      <w:r w:rsidRPr="003B79C6">
        <w:rPr>
          <w:rFonts w:ascii="Calibri" w:eastAsia="Calibri" w:hAnsi="Calibri" w:cs="Calibri"/>
        </w:rPr>
        <w:t xml:space="preserve">bag. Since </w:t>
      </w:r>
      <w:r w:rsidR="000F2300" w:rsidRPr="003B79C6">
        <w:rPr>
          <w:rFonts w:ascii="Calibri" w:eastAsia="Calibri" w:hAnsi="Calibri" w:cs="Calibri"/>
        </w:rPr>
        <w:t>the bag</w:t>
      </w:r>
      <w:r w:rsidRPr="003B79C6">
        <w:rPr>
          <w:rFonts w:ascii="Calibri" w:eastAsia="Calibri" w:hAnsi="Calibri" w:cs="Calibri"/>
        </w:rPr>
        <w:t xml:space="preserve"> routes mail through Canada, </w:t>
      </w:r>
      <w:r w:rsidR="000F2300" w:rsidRPr="003B79C6">
        <w:rPr>
          <w:rFonts w:ascii="Calibri" w:eastAsia="Calibri" w:hAnsi="Calibri" w:cs="Calibri"/>
        </w:rPr>
        <w:t>CBS</w:t>
      </w:r>
      <w:r w:rsidRPr="003B79C6">
        <w:rPr>
          <w:rFonts w:ascii="Calibri" w:eastAsia="Calibri" w:hAnsi="Calibri" w:cs="Calibri"/>
        </w:rPr>
        <w:t xml:space="preserve"> only need to affix </w:t>
      </w:r>
      <w:r w:rsidR="007162A1" w:rsidRPr="003B79C6">
        <w:rPr>
          <w:rFonts w:ascii="Calibri" w:eastAsia="Calibri" w:hAnsi="Calibri" w:cs="Calibri"/>
        </w:rPr>
        <w:t xml:space="preserve">their own </w:t>
      </w:r>
      <w:r w:rsidRPr="003B79C6">
        <w:rPr>
          <w:rFonts w:ascii="Calibri" w:eastAsia="Calibri" w:hAnsi="Calibri" w:cs="Calibri"/>
        </w:rPr>
        <w:t>domestic Canadian postage</w:t>
      </w:r>
      <w:r w:rsidR="007162A1" w:rsidRPr="003B79C6">
        <w:rPr>
          <w:rFonts w:ascii="Calibri" w:eastAsia="Calibri" w:hAnsi="Calibri" w:cs="Calibri"/>
        </w:rPr>
        <w:t xml:space="preserve"> </w:t>
      </w:r>
      <w:r w:rsidRPr="003B79C6">
        <w:rPr>
          <w:rFonts w:ascii="Calibri" w:eastAsia="Calibri" w:hAnsi="Calibri" w:cs="Calibri"/>
        </w:rPr>
        <w:t xml:space="preserve">stamps. </w:t>
      </w:r>
      <w:r w:rsidR="002D74EE" w:rsidRPr="003B79C6">
        <w:rPr>
          <w:rFonts w:ascii="Calibri" w:eastAsia="Calibri" w:hAnsi="Calibri" w:cs="Calibri"/>
        </w:rPr>
        <w:t xml:space="preserve">It is recommended that CBS should bring with them a roll of "permanent" stamps for mailing letters in Canada before coming to post. These stamps do not require the sender to add penny stamps when prices increase.  Rolls of stamps can be purchased at Canada Post outlets or </w:t>
      </w:r>
      <w:r w:rsidR="0083113B" w:rsidRPr="003B79C6">
        <w:rPr>
          <w:rFonts w:ascii="Calibri" w:eastAsia="Calibri" w:hAnsi="Calibri" w:cs="Calibri"/>
        </w:rPr>
        <w:t xml:space="preserve">other </w:t>
      </w:r>
      <w:r w:rsidR="00A97931" w:rsidRPr="003B79C6">
        <w:rPr>
          <w:rFonts w:ascii="Calibri" w:eastAsia="Calibri" w:hAnsi="Calibri" w:cs="Calibri"/>
        </w:rPr>
        <w:t xml:space="preserve">locations selling postage stamps such as </w:t>
      </w:r>
      <w:r w:rsidR="002D74EE" w:rsidRPr="003B79C6">
        <w:rPr>
          <w:rFonts w:ascii="Calibri" w:eastAsia="Calibri" w:hAnsi="Calibri" w:cs="Calibri"/>
        </w:rPr>
        <w:t>Costco.</w:t>
      </w:r>
    </w:p>
    <w:p w14:paraId="3E11C82B" w14:textId="14D6B216" w:rsidR="00F81295" w:rsidRPr="003B79C6" w:rsidRDefault="61F068C1" w:rsidP="23A49966">
      <w:pPr>
        <w:rPr>
          <w:rFonts w:ascii="Calibri" w:hAnsi="Calibri" w:cs="Calibri"/>
        </w:rPr>
      </w:pPr>
      <w:r w:rsidRPr="003B79C6">
        <w:rPr>
          <w:rFonts w:ascii="Calibri" w:eastAsia="Calibri" w:hAnsi="Calibri" w:cs="Calibri"/>
        </w:rPr>
        <w:t>Note no parcels</w:t>
      </w:r>
      <w:r w:rsidR="001F5928" w:rsidRPr="003B79C6">
        <w:rPr>
          <w:rFonts w:ascii="Calibri" w:eastAsia="Calibri" w:hAnsi="Calibri" w:cs="Calibri"/>
        </w:rPr>
        <w:t xml:space="preserve"> or </w:t>
      </w:r>
      <w:r w:rsidRPr="003B79C6">
        <w:rPr>
          <w:rFonts w:ascii="Calibri" w:eastAsia="Calibri" w:hAnsi="Calibri" w:cs="Calibri"/>
        </w:rPr>
        <w:t xml:space="preserve">packages are permitted to be sent to Canada via the mission’s outgoing diplomatic bag.  </w:t>
      </w:r>
    </w:p>
    <w:p w14:paraId="27E42CF0" w14:textId="66C50843" w:rsidR="00F81295" w:rsidRPr="003B79C6" w:rsidRDefault="00F81295" w:rsidP="23A49966">
      <w:pPr>
        <w:spacing w:after="0"/>
        <w:rPr>
          <w:rFonts w:ascii="Calibri" w:hAnsi="Calibri" w:cs="Calibri"/>
        </w:rPr>
      </w:pPr>
    </w:p>
    <w:p w14:paraId="212B0A6D" w14:textId="0BB65350" w:rsidR="00F81295" w:rsidRPr="003B79C6" w:rsidRDefault="61F068C1" w:rsidP="0067288E">
      <w:pPr>
        <w:pStyle w:val="Heading2"/>
        <w:rPr>
          <w:rFonts w:ascii="Calibri" w:hAnsi="Calibri" w:cs="Calibri"/>
          <w:b/>
          <w:bCs/>
        </w:rPr>
      </w:pPr>
      <w:bookmarkStart w:id="76" w:name="_Toc207194859"/>
      <w:r w:rsidRPr="003B79C6">
        <w:rPr>
          <w:rFonts w:ascii="Calibri" w:eastAsia="Calibri" w:hAnsi="Calibri" w:cs="Calibri"/>
          <w:b/>
          <w:bCs/>
        </w:rPr>
        <w:t>2.4 Mission Organizational Structure</w:t>
      </w:r>
      <w:bookmarkEnd w:id="76"/>
    </w:p>
    <w:p w14:paraId="0C2A50FC" w14:textId="11EDA6DD" w:rsidR="00F81295" w:rsidRPr="003B79C6" w:rsidRDefault="002641E2" w:rsidP="00281B2A">
      <w:pPr>
        <w:rPr>
          <w:rFonts w:ascii="Calibri" w:hAnsi="Calibri" w:cs="Calibri"/>
        </w:rPr>
      </w:pPr>
      <w:r w:rsidRPr="003B79C6">
        <w:rPr>
          <w:rFonts w:ascii="Calibri" w:eastAsia="Calibri" w:hAnsi="Calibri" w:cs="Calibri"/>
        </w:rPr>
        <w:t>The following is a breakdown of the mission organizational structure</w:t>
      </w:r>
      <w:r w:rsidR="001220CD" w:rsidRPr="003B79C6">
        <w:rPr>
          <w:rFonts w:ascii="Calibri" w:eastAsia="Calibri" w:hAnsi="Calibri" w:cs="Calibri"/>
        </w:rPr>
        <w:t>:</w:t>
      </w:r>
    </w:p>
    <w:tbl>
      <w:tblPr>
        <w:tblStyle w:val="TableGrid"/>
        <w:tblW w:w="0" w:type="auto"/>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3016"/>
        <w:gridCol w:w="1261"/>
        <w:gridCol w:w="2336"/>
      </w:tblGrid>
      <w:tr w:rsidR="00030112" w:rsidRPr="003B79C6" w14:paraId="49268256"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17437A66" w14:textId="3231F38E" w:rsidR="23A49966" w:rsidRPr="003B79C6" w:rsidRDefault="61F068C1" w:rsidP="23A49966">
            <w:pPr>
              <w:spacing w:after="200"/>
              <w:rPr>
                <w:rFonts w:ascii="Calibri" w:hAnsi="Calibri" w:cs="Calibri"/>
              </w:rPr>
            </w:pPr>
            <w:r w:rsidRPr="003B79C6">
              <w:rPr>
                <w:rFonts w:ascii="Calibri" w:eastAsia="Calibri" w:hAnsi="Calibri" w:cs="Calibri"/>
              </w:rPr>
              <w:t xml:space="preserve"> </w:t>
            </w:r>
            <w:r w:rsidR="23A49966" w:rsidRPr="003B79C6">
              <w:rPr>
                <w:rFonts w:ascii="Calibri" w:eastAsia="Calibri" w:hAnsi="Calibri" w:cs="Calibri"/>
                <w:b/>
                <w:bCs/>
              </w:rPr>
              <w:t>Program</w:t>
            </w:r>
          </w:p>
        </w:tc>
        <w:tc>
          <w:tcPr>
            <w:tcW w:w="12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4012DAC5" w14:textId="30B14578" w:rsidR="23A49966" w:rsidRPr="003B79C6" w:rsidRDefault="23A49966" w:rsidP="23A49966">
            <w:pPr>
              <w:spacing w:after="200"/>
              <w:rPr>
                <w:rFonts w:ascii="Calibri" w:hAnsi="Calibri" w:cs="Calibri"/>
              </w:rPr>
            </w:pPr>
            <w:r w:rsidRPr="003B79C6">
              <w:rPr>
                <w:rFonts w:ascii="Calibri" w:eastAsia="Calibri" w:hAnsi="Calibri" w:cs="Calibri"/>
                <w:b/>
                <w:bCs/>
              </w:rPr>
              <w:t>CBS</w:t>
            </w:r>
          </w:p>
        </w:tc>
        <w:tc>
          <w:tcPr>
            <w:tcW w:w="233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3F97D61B" w14:textId="7CDD032E" w:rsidR="23A49966" w:rsidRPr="003B79C6" w:rsidRDefault="23A49966" w:rsidP="23A49966">
            <w:pPr>
              <w:spacing w:after="200"/>
              <w:rPr>
                <w:rFonts w:ascii="Calibri" w:hAnsi="Calibri" w:cs="Calibri"/>
              </w:rPr>
            </w:pPr>
            <w:r w:rsidRPr="003B79C6">
              <w:rPr>
                <w:rFonts w:ascii="Calibri" w:eastAsia="Calibri" w:hAnsi="Calibri" w:cs="Calibri"/>
                <w:b/>
                <w:bCs/>
              </w:rPr>
              <w:t>LES</w:t>
            </w:r>
          </w:p>
        </w:tc>
      </w:tr>
      <w:tr w:rsidR="00030112" w:rsidRPr="003B79C6" w14:paraId="3AD00FFE"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3FB13632" w14:textId="214BB2D3" w:rsidR="23A49966" w:rsidRPr="003B79C6" w:rsidRDefault="23A49966" w:rsidP="23A49966">
            <w:pPr>
              <w:spacing w:after="200"/>
              <w:rPr>
                <w:rFonts w:ascii="Calibri" w:hAnsi="Calibri" w:cs="Calibri"/>
              </w:rPr>
            </w:pPr>
            <w:r w:rsidRPr="003B79C6">
              <w:rPr>
                <w:rFonts w:ascii="Calibri" w:eastAsia="Calibri" w:hAnsi="Calibri" w:cs="Calibri"/>
              </w:rPr>
              <w:t>HOM</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73EBA85A" w14:textId="0F20BD96" w:rsidR="23A49966" w:rsidRPr="003B79C6" w:rsidRDefault="23A49966" w:rsidP="23A49966">
            <w:pPr>
              <w:spacing w:after="200"/>
              <w:rPr>
                <w:rFonts w:ascii="Calibri" w:hAnsi="Calibri" w:cs="Calibri"/>
              </w:rPr>
            </w:pPr>
            <w:r w:rsidRPr="003B79C6">
              <w:rPr>
                <w:rFonts w:ascii="Calibri" w:eastAsia="Calibri" w:hAnsi="Calibri" w:cs="Calibri"/>
              </w:rPr>
              <w:t>2</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09B0F421" w14:textId="569F077B" w:rsidR="23A49966" w:rsidRPr="003B79C6" w:rsidRDefault="23A49966" w:rsidP="23A49966">
            <w:pPr>
              <w:spacing w:after="200"/>
              <w:rPr>
                <w:rFonts w:ascii="Calibri" w:hAnsi="Calibri" w:cs="Calibri"/>
              </w:rPr>
            </w:pPr>
            <w:r w:rsidRPr="003B79C6">
              <w:rPr>
                <w:rFonts w:ascii="Calibri" w:eastAsia="Calibri" w:hAnsi="Calibri" w:cs="Calibri"/>
              </w:rPr>
              <w:t>3</w:t>
            </w:r>
          </w:p>
        </w:tc>
      </w:tr>
      <w:tr w:rsidR="00030112" w:rsidRPr="003B79C6" w14:paraId="5AA21152"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5BC0AA45" w14:textId="7FEBF9F8" w:rsidR="23A49966" w:rsidRPr="003B79C6" w:rsidRDefault="23A49966" w:rsidP="23A49966">
            <w:pPr>
              <w:spacing w:after="200"/>
              <w:rPr>
                <w:rFonts w:ascii="Calibri" w:hAnsi="Calibri" w:cs="Calibri"/>
              </w:rPr>
            </w:pPr>
            <w:r w:rsidRPr="003B79C6">
              <w:rPr>
                <w:rFonts w:ascii="Calibri" w:eastAsia="Calibri" w:hAnsi="Calibri" w:cs="Calibri"/>
              </w:rPr>
              <w:t>FPDS</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46521299" w14:textId="052A500E" w:rsidR="23A49966" w:rsidRPr="003B79C6" w:rsidRDefault="23A49966" w:rsidP="23A49966">
            <w:pPr>
              <w:spacing w:after="200"/>
              <w:rPr>
                <w:rFonts w:ascii="Calibri" w:hAnsi="Calibri" w:cs="Calibri"/>
              </w:rPr>
            </w:pPr>
            <w:r w:rsidRPr="003B79C6">
              <w:rPr>
                <w:rFonts w:ascii="Calibri" w:eastAsia="Calibri" w:hAnsi="Calibri" w:cs="Calibri"/>
              </w:rPr>
              <w:t>2</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4F30A0F5" w14:textId="175B0E08" w:rsidR="23A49966" w:rsidRPr="003B79C6" w:rsidRDefault="23A49966" w:rsidP="23A49966">
            <w:pPr>
              <w:spacing w:after="200"/>
              <w:rPr>
                <w:rFonts w:ascii="Calibri" w:hAnsi="Calibri" w:cs="Calibri"/>
              </w:rPr>
            </w:pPr>
            <w:r w:rsidRPr="003B79C6">
              <w:rPr>
                <w:rFonts w:ascii="Calibri" w:eastAsia="Calibri" w:hAnsi="Calibri" w:cs="Calibri"/>
              </w:rPr>
              <w:t>2</w:t>
            </w:r>
          </w:p>
        </w:tc>
      </w:tr>
      <w:tr w:rsidR="00030112" w:rsidRPr="003B79C6" w14:paraId="38B907B2"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2EC28380" w14:textId="0481F770" w:rsidR="23A49966" w:rsidRPr="003B79C6" w:rsidRDefault="23A49966" w:rsidP="23A49966">
            <w:pPr>
              <w:spacing w:after="200"/>
              <w:rPr>
                <w:rFonts w:ascii="Calibri" w:hAnsi="Calibri" w:cs="Calibri"/>
              </w:rPr>
            </w:pPr>
            <w:r w:rsidRPr="003B79C6">
              <w:rPr>
                <w:rFonts w:ascii="Calibri" w:eastAsia="Calibri" w:hAnsi="Calibri" w:cs="Calibri"/>
              </w:rPr>
              <w:t>Common Services</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6A11CEC0" w14:textId="46226E1F" w:rsidR="23A49966" w:rsidRPr="003B79C6" w:rsidRDefault="23A49966" w:rsidP="23A49966">
            <w:pPr>
              <w:spacing w:after="200"/>
              <w:rPr>
                <w:rFonts w:ascii="Calibri" w:hAnsi="Calibri" w:cs="Calibri"/>
              </w:rPr>
            </w:pPr>
            <w:r w:rsidRPr="003B79C6">
              <w:rPr>
                <w:rFonts w:ascii="Calibri" w:eastAsia="Calibri" w:hAnsi="Calibri" w:cs="Calibri"/>
              </w:rPr>
              <w:t>3</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75DD452F" w14:textId="229B3A82" w:rsidR="23A49966" w:rsidRPr="003B79C6" w:rsidRDefault="23A49966" w:rsidP="23A49966">
            <w:pPr>
              <w:spacing w:after="200"/>
              <w:rPr>
                <w:rFonts w:ascii="Calibri" w:hAnsi="Calibri" w:cs="Calibri"/>
              </w:rPr>
            </w:pPr>
            <w:r w:rsidRPr="003B79C6">
              <w:rPr>
                <w:rFonts w:ascii="Calibri" w:eastAsia="Calibri" w:hAnsi="Calibri" w:cs="Calibri"/>
              </w:rPr>
              <w:t>30</w:t>
            </w:r>
          </w:p>
        </w:tc>
      </w:tr>
      <w:tr w:rsidR="00030112" w:rsidRPr="003B79C6" w14:paraId="67B4F30B"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62647824" w14:textId="4DE298B2" w:rsidR="23A49966" w:rsidRPr="003B79C6" w:rsidRDefault="23A49966" w:rsidP="23A49966">
            <w:pPr>
              <w:spacing w:after="200"/>
              <w:rPr>
                <w:rFonts w:ascii="Calibri" w:hAnsi="Calibri" w:cs="Calibri"/>
              </w:rPr>
            </w:pPr>
            <w:r w:rsidRPr="003B79C6">
              <w:rPr>
                <w:rFonts w:ascii="Calibri" w:eastAsia="Calibri" w:hAnsi="Calibri" w:cs="Calibri"/>
              </w:rPr>
              <w:t>Consular Services</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177A45C" w14:textId="30E5925A" w:rsidR="23A49966" w:rsidRPr="003B79C6" w:rsidRDefault="23A49966" w:rsidP="23A49966">
            <w:pPr>
              <w:spacing w:after="200"/>
              <w:rPr>
                <w:rFonts w:ascii="Calibri" w:hAnsi="Calibri" w:cs="Calibri"/>
              </w:rPr>
            </w:pPr>
            <w:r w:rsidRPr="003B79C6">
              <w:rPr>
                <w:rFonts w:ascii="Calibri" w:eastAsia="Calibri" w:hAnsi="Calibri" w:cs="Calibri"/>
              </w:rPr>
              <w:t>1</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49E8A05" w14:textId="4CD2A305" w:rsidR="23A49966" w:rsidRPr="003B79C6" w:rsidRDefault="23A49966" w:rsidP="23A49966">
            <w:pPr>
              <w:spacing w:after="200"/>
              <w:rPr>
                <w:rFonts w:ascii="Calibri" w:hAnsi="Calibri" w:cs="Calibri"/>
              </w:rPr>
            </w:pPr>
            <w:r w:rsidRPr="003B79C6">
              <w:rPr>
                <w:rFonts w:ascii="Calibri" w:eastAsia="Calibri" w:hAnsi="Calibri" w:cs="Calibri"/>
              </w:rPr>
              <w:t>4</w:t>
            </w:r>
          </w:p>
        </w:tc>
      </w:tr>
      <w:tr w:rsidR="00030112" w:rsidRPr="003B79C6" w14:paraId="291291EC"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66EF927D" w14:textId="6BFA6BB2" w:rsidR="23A49966" w:rsidRPr="003B79C6" w:rsidRDefault="23A49966" w:rsidP="23A49966">
            <w:pPr>
              <w:spacing w:after="200"/>
              <w:rPr>
                <w:rFonts w:ascii="Calibri" w:hAnsi="Calibri" w:cs="Calibri"/>
              </w:rPr>
            </w:pPr>
            <w:r w:rsidRPr="003B79C6">
              <w:rPr>
                <w:rFonts w:ascii="Calibri" w:eastAsia="Calibri" w:hAnsi="Calibri" w:cs="Calibri"/>
              </w:rPr>
              <w:t>Immigration</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272893DB" w14:textId="085B93C2" w:rsidR="23A49966" w:rsidRPr="003B79C6" w:rsidRDefault="23A49966" w:rsidP="23A49966">
            <w:pPr>
              <w:spacing w:after="200"/>
              <w:rPr>
                <w:rFonts w:ascii="Calibri" w:hAnsi="Calibri" w:cs="Calibri"/>
              </w:rPr>
            </w:pPr>
            <w:r w:rsidRPr="003B79C6">
              <w:rPr>
                <w:rFonts w:ascii="Calibri" w:eastAsia="Calibri" w:hAnsi="Calibri" w:cs="Calibri"/>
              </w:rPr>
              <w:t>0</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76799D3E" w14:textId="641FA263" w:rsidR="23A49966" w:rsidRPr="003B79C6" w:rsidRDefault="23A49966" w:rsidP="23A49966">
            <w:pPr>
              <w:spacing w:after="200"/>
              <w:rPr>
                <w:rFonts w:ascii="Calibri" w:hAnsi="Calibri" w:cs="Calibri"/>
              </w:rPr>
            </w:pPr>
            <w:r w:rsidRPr="003B79C6">
              <w:rPr>
                <w:rFonts w:ascii="Calibri" w:eastAsia="Calibri" w:hAnsi="Calibri" w:cs="Calibri"/>
              </w:rPr>
              <w:t>3</w:t>
            </w:r>
          </w:p>
        </w:tc>
      </w:tr>
      <w:tr w:rsidR="00030112" w:rsidRPr="003B79C6" w14:paraId="5E9B8620"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88FB049" w14:textId="1E15A5C9" w:rsidR="23A49966" w:rsidRPr="003B79C6" w:rsidRDefault="23A49966" w:rsidP="23A49966">
            <w:pPr>
              <w:spacing w:after="200"/>
              <w:rPr>
                <w:rFonts w:ascii="Calibri" w:hAnsi="Calibri" w:cs="Calibri"/>
              </w:rPr>
            </w:pPr>
            <w:r w:rsidRPr="003B79C6">
              <w:rPr>
                <w:rFonts w:ascii="Calibri" w:eastAsia="Calibri" w:hAnsi="Calibri" w:cs="Calibri"/>
              </w:rPr>
              <w:t>Development Assistance</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A81B24F" w14:textId="1F4E1530" w:rsidR="23A49966" w:rsidRPr="003B79C6" w:rsidRDefault="23A49966" w:rsidP="23A49966">
            <w:pPr>
              <w:spacing w:after="200"/>
              <w:rPr>
                <w:rFonts w:ascii="Calibri" w:hAnsi="Calibri" w:cs="Calibri"/>
              </w:rPr>
            </w:pPr>
            <w:r w:rsidRPr="003B79C6">
              <w:rPr>
                <w:rFonts w:ascii="Calibri" w:eastAsia="Calibri" w:hAnsi="Calibri" w:cs="Calibri"/>
              </w:rPr>
              <w:t>1</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36FD94A3" w14:textId="68E597D0" w:rsidR="23A49966" w:rsidRPr="003B79C6" w:rsidRDefault="23A49966" w:rsidP="23A49966">
            <w:pPr>
              <w:spacing w:after="200"/>
              <w:rPr>
                <w:rFonts w:ascii="Calibri" w:hAnsi="Calibri" w:cs="Calibri"/>
              </w:rPr>
            </w:pPr>
            <w:r w:rsidRPr="003B79C6">
              <w:rPr>
                <w:rFonts w:ascii="Calibri" w:eastAsia="Calibri" w:hAnsi="Calibri" w:cs="Calibri"/>
              </w:rPr>
              <w:t>2</w:t>
            </w:r>
          </w:p>
        </w:tc>
      </w:tr>
      <w:tr w:rsidR="00030112" w:rsidRPr="003B79C6" w14:paraId="5F4E7251"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517D1264" w14:textId="1E296811" w:rsidR="23A49966" w:rsidRPr="003B79C6" w:rsidRDefault="23A49966" w:rsidP="23A49966">
            <w:pPr>
              <w:spacing w:after="200"/>
              <w:rPr>
                <w:rFonts w:ascii="Calibri" w:hAnsi="Calibri" w:cs="Calibri"/>
              </w:rPr>
            </w:pPr>
            <w:r w:rsidRPr="003B79C6">
              <w:rPr>
                <w:rFonts w:ascii="Calibri" w:eastAsia="Calibri" w:hAnsi="Calibri" w:cs="Calibri"/>
              </w:rPr>
              <w:t>Trade</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73A9D855" w14:textId="6EE3315F" w:rsidR="23A49966" w:rsidRPr="003B79C6" w:rsidRDefault="23A49966" w:rsidP="23A49966">
            <w:pPr>
              <w:spacing w:after="200"/>
              <w:rPr>
                <w:rFonts w:ascii="Calibri" w:hAnsi="Calibri" w:cs="Calibri"/>
              </w:rPr>
            </w:pPr>
            <w:r w:rsidRPr="003B79C6">
              <w:rPr>
                <w:rFonts w:ascii="Calibri" w:eastAsia="Calibri" w:hAnsi="Calibri" w:cs="Calibri"/>
              </w:rPr>
              <w:t>1</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72F1A58A" w14:textId="2FA4C480" w:rsidR="23A49966" w:rsidRPr="003B79C6" w:rsidRDefault="23A49966" w:rsidP="23A49966">
            <w:pPr>
              <w:spacing w:after="200"/>
              <w:rPr>
                <w:rFonts w:ascii="Calibri" w:hAnsi="Calibri" w:cs="Calibri"/>
              </w:rPr>
            </w:pPr>
            <w:r w:rsidRPr="003B79C6">
              <w:rPr>
                <w:rFonts w:ascii="Calibri" w:eastAsia="Calibri" w:hAnsi="Calibri" w:cs="Calibri"/>
              </w:rPr>
              <w:t>2</w:t>
            </w:r>
          </w:p>
        </w:tc>
      </w:tr>
      <w:tr w:rsidR="00030112" w:rsidRPr="003B79C6" w14:paraId="117C8422"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6544091A" w14:textId="17D3E15E" w:rsidR="23A49966" w:rsidRPr="003B79C6" w:rsidRDefault="23A49966" w:rsidP="23A49966">
            <w:pPr>
              <w:spacing w:after="200"/>
              <w:rPr>
                <w:rFonts w:ascii="Calibri" w:hAnsi="Calibri" w:cs="Calibri"/>
              </w:rPr>
            </w:pPr>
            <w:r w:rsidRPr="003B79C6">
              <w:rPr>
                <w:rFonts w:ascii="Calibri" w:eastAsia="Calibri" w:hAnsi="Calibri" w:cs="Calibri"/>
              </w:rPr>
              <w:t>Readiness</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0C562352" w14:textId="7773A6FA" w:rsidR="23A49966" w:rsidRPr="003B79C6" w:rsidRDefault="23A49966" w:rsidP="23A49966">
            <w:pPr>
              <w:spacing w:after="200"/>
              <w:rPr>
                <w:rFonts w:ascii="Calibri" w:hAnsi="Calibri" w:cs="Calibri"/>
              </w:rPr>
            </w:pPr>
            <w:r w:rsidRPr="003B79C6">
              <w:rPr>
                <w:rFonts w:ascii="Calibri" w:eastAsia="Calibri" w:hAnsi="Calibri" w:cs="Calibri"/>
              </w:rPr>
              <w:t>1</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99D293F" w14:textId="5E2C74B2" w:rsidR="23A49966" w:rsidRPr="003B79C6" w:rsidRDefault="23A49966" w:rsidP="23A49966">
            <w:pPr>
              <w:spacing w:after="200"/>
              <w:rPr>
                <w:rFonts w:ascii="Calibri" w:hAnsi="Calibri" w:cs="Calibri"/>
              </w:rPr>
            </w:pPr>
            <w:r w:rsidRPr="003B79C6">
              <w:rPr>
                <w:rFonts w:ascii="Calibri" w:eastAsia="Calibri" w:hAnsi="Calibri" w:cs="Calibri"/>
              </w:rPr>
              <w:t>2 + 14 (LES guards)</w:t>
            </w:r>
          </w:p>
        </w:tc>
      </w:tr>
      <w:tr w:rsidR="00030112" w:rsidRPr="003B79C6" w14:paraId="7611F470"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8ADB50B" w14:textId="01626B4B" w:rsidR="23A49966" w:rsidRPr="003B79C6" w:rsidRDefault="23A49966" w:rsidP="23A49966">
            <w:pPr>
              <w:spacing w:after="200"/>
              <w:rPr>
                <w:rFonts w:ascii="Calibri" w:hAnsi="Calibri" w:cs="Calibri"/>
              </w:rPr>
            </w:pPr>
            <w:r w:rsidRPr="003B79C6">
              <w:rPr>
                <w:rFonts w:ascii="Calibri" w:eastAsia="Calibri" w:hAnsi="Calibri" w:cs="Calibri"/>
              </w:rPr>
              <w:t>Defence Relations</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172A621A" w14:textId="025DA0F9" w:rsidR="23A49966" w:rsidRPr="003B79C6" w:rsidRDefault="23A49966" w:rsidP="23A49966">
            <w:pPr>
              <w:spacing w:after="200"/>
              <w:rPr>
                <w:rFonts w:ascii="Calibri" w:hAnsi="Calibri" w:cs="Calibri"/>
              </w:rPr>
            </w:pPr>
            <w:r w:rsidRPr="003B79C6">
              <w:rPr>
                <w:rFonts w:ascii="Calibri" w:eastAsia="Calibri" w:hAnsi="Calibri" w:cs="Calibri"/>
              </w:rPr>
              <w:t>1</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334B883A" w14:textId="5D17CEB6" w:rsidR="23A49966" w:rsidRPr="003B79C6" w:rsidRDefault="23A49966" w:rsidP="23A49966">
            <w:pPr>
              <w:spacing w:after="200"/>
              <w:rPr>
                <w:rFonts w:ascii="Calibri" w:hAnsi="Calibri" w:cs="Calibri"/>
              </w:rPr>
            </w:pPr>
            <w:r w:rsidRPr="003B79C6">
              <w:rPr>
                <w:rFonts w:ascii="Calibri" w:eastAsia="Calibri" w:hAnsi="Calibri" w:cs="Calibri"/>
              </w:rPr>
              <w:t>0</w:t>
            </w:r>
          </w:p>
        </w:tc>
      </w:tr>
      <w:tr w:rsidR="00030112" w:rsidRPr="003B79C6" w14:paraId="43451648" w14:textId="77777777" w:rsidTr="23A49966">
        <w:trPr>
          <w:trHeight w:val="300"/>
        </w:trPr>
        <w:tc>
          <w:tcPr>
            <w:tcW w:w="301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64B4EC9C" w14:textId="3C150D28" w:rsidR="23A49966" w:rsidRPr="003B79C6" w:rsidRDefault="23A49966" w:rsidP="23A49966">
            <w:pPr>
              <w:spacing w:after="200"/>
              <w:rPr>
                <w:rFonts w:ascii="Calibri" w:hAnsi="Calibri" w:cs="Calibri"/>
              </w:rPr>
            </w:pPr>
            <w:r w:rsidRPr="003B79C6">
              <w:rPr>
                <w:rFonts w:ascii="Calibri" w:eastAsia="Calibri" w:hAnsi="Calibri" w:cs="Calibri"/>
              </w:rPr>
              <w:t>Totals</w:t>
            </w:r>
          </w:p>
        </w:tc>
        <w:tc>
          <w:tcPr>
            <w:tcW w:w="1261"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7B52EE36" w14:textId="45CB0291" w:rsidR="23A49966" w:rsidRPr="003B79C6" w:rsidRDefault="23A49966" w:rsidP="23A49966">
            <w:pPr>
              <w:spacing w:after="200"/>
              <w:rPr>
                <w:rFonts w:ascii="Calibri" w:hAnsi="Calibri" w:cs="Calibri"/>
              </w:rPr>
            </w:pPr>
            <w:r w:rsidRPr="003B79C6">
              <w:rPr>
                <w:rFonts w:ascii="Calibri" w:eastAsia="Calibri" w:hAnsi="Calibri" w:cs="Calibri"/>
              </w:rPr>
              <w:t>12</w:t>
            </w:r>
          </w:p>
        </w:tc>
        <w:tc>
          <w:tcPr>
            <w:tcW w:w="2336" w:type="dxa"/>
            <w:tcBorders>
              <w:top w:val="single" w:sz="8" w:space="0" w:color="A3A3A3"/>
              <w:left w:val="single" w:sz="8" w:space="0" w:color="A3A3A3"/>
              <w:bottom w:val="single" w:sz="8" w:space="0" w:color="A3A3A3"/>
              <w:right w:val="single" w:sz="8" w:space="0" w:color="A3A3A3"/>
            </w:tcBorders>
            <w:shd w:val="clear" w:color="auto" w:fill="F9F9F9"/>
            <w:tcMar>
              <w:top w:w="80" w:type="dxa"/>
              <w:left w:w="80" w:type="dxa"/>
              <w:bottom w:w="80" w:type="dxa"/>
              <w:right w:w="80" w:type="dxa"/>
            </w:tcMar>
          </w:tcPr>
          <w:p w14:paraId="3462884A" w14:textId="5C4D988E" w:rsidR="23A49966" w:rsidRPr="003B79C6" w:rsidRDefault="23A49966" w:rsidP="23A49966">
            <w:pPr>
              <w:spacing w:after="200"/>
              <w:rPr>
                <w:rFonts w:ascii="Calibri" w:hAnsi="Calibri" w:cs="Calibri"/>
              </w:rPr>
            </w:pPr>
            <w:r w:rsidRPr="003B79C6">
              <w:rPr>
                <w:rFonts w:ascii="Calibri" w:eastAsia="Calibri" w:hAnsi="Calibri" w:cs="Calibri"/>
              </w:rPr>
              <w:t>62</w:t>
            </w:r>
          </w:p>
        </w:tc>
      </w:tr>
    </w:tbl>
    <w:p w14:paraId="24B963FC" w14:textId="76BA9BDD" w:rsidR="00F81295" w:rsidRPr="003B79C6" w:rsidRDefault="61F068C1" w:rsidP="23A49966">
      <w:pPr>
        <w:rPr>
          <w:rFonts w:ascii="Calibri" w:hAnsi="Calibri" w:cs="Calibri"/>
        </w:rPr>
      </w:pPr>
      <w:r w:rsidRPr="003B79C6">
        <w:rPr>
          <w:rFonts w:ascii="Calibri" w:eastAsia="Calibri" w:hAnsi="Calibri" w:cs="Calibri"/>
        </w:rPr>
        <w:t xml:space="preserve"> </w:t>
      </w:r>
    </w:p>
    <w:p w14:paraId="38830B91" w14:textId="45FD8701" w:rsidR="00F81295" w:rsidRPr="003B79C6" w:rsidRDefault="61F068C1" w:rsidP="23A49966">
      <w:pPr>
        <w:rPr>
          <w:rFonts w:ascii="Calibri" w:hAnsi="Calibri" w:cs="Calibri"/>
        </w:rPr>
      </w:pPr>
      <w:r w:rsidRPr="003B79C6">
        <w:rPr>
          <w:rFonts w:ascii="Calibri" w:eastAsia="Calibri" w:hAnsi="Calibri" w:cs="Calibri"/>
        </w:rPr>
        <w:lastRenderedPageBreak/>
        <w:t xml:space="preserve">All programs operating out of the Embassy in Havana are accredited to Cuba. </w:t>
      </w:r>
    </w:p>
    <w:p w14:paraId="6E136DD1" w14:textId="4683385C" w:rsidR="00F81295" w:rsidRPr="003B79C6" w:rsidRDefault="61F068C1" w:rsidP="23A49966">
      <w:pPr>
        <w:rPr>
          <w:rFonts w:ascii="Calibri" w:hAnsi="Calibri" w:cs="Calibri"/>
        </w:rPr>
      </w:pPr>
      <w:r w:rsidRPr="003B79C6">
        <w:rPr>
          <w:rFonts w:ascii="Calibri" w:eastAsia="Calibri" w:hAnsi="Calibri" w:cs="Calibri"/>
        </w:rPr>
        <w:t>The Visa Section is responsible for biometric collection and visa printing of both temporary and permanent resident visas only as there is no VAC in Cuba.  All other processing of Canadian visas is completed at The Embassy of Canada in Mexico City.</w:t>
      </w:r>
    </w:p>
    <w:p w14:paraId="13323F65" w14:textId="1FE97021" w:rsidR="00F81295" w:rsidRPr="003B79C6" w:rsidRDefault="00F81295" w:rsidP="23A49966">
      <w:pPr>
        <w:spacing w:after="0"/>
        <w:rPr>
          <w:rFonts w:ascii="Calibri" w:hAnsi="Calibri" w:cs="Calibri"/>
        </w:rPr>
      </w:pPr>
    </w:p>
    <w:p w14:paraId="6C339266" w14:textId="64F56747" w:rsidR="00F81295" w:rsidRPr="003B79C6" w:rsidRDefault="61F068C1" w:rsidP="00D8320E">
      <w:pPr>
        <w:pStyle w:val="Heading2"/>
        <w:rPr>
          <w:rFonts w:ascii="Calibri" w:hAnsi="Calibri" w:cs="Calibri"/>
          <w:b/>
          <w:bCs/>
        </w:rPr>
      </w:pPr>
      <w:bookmarkStart w:id="77" w:name="_Toc207194860"/>
      <w:r w:rsidRPr="003B79C6">
        <w:rPr>
          <w:rFonts w:ascii="Calibri" w:eastAsia="Calibri" w:hAnsi="Calibri" w:cs="Calibri"/>
          <w:b/>
          <w:bCs/>
        </w:rPr>
        <w:t>2.5 Pets</w:t>
      </w:r>
      <w:bookmarkEnd w:id="77"/>
    </w:p>
    <w:p w14:paraId="1B9A84D1" w14:textId="012C414F" w:rsidR="00F81295" w:rsidRPr="003B79C6" w:rsidRDefault="61F068C1" w:rsidP="23A49966">
      <w:pPr>
        <w:rPr>
          <w:rFonts w:ascii="Calibri" w:hAnsi="Calibri" w:cs="Calibri"/>
        </w:rPr>
      </w:pPr>
      <w:r w:rsidRPr="003B79C6">
        <w:rPr>
          <w:rFonts w:ascii="Calibri" w:eastAsia="Calibri" w:hAnsi="Calibri" w:cs="Calibri"/>
        </w:rPr>
        <w:t>Prior HOM approval is required to maintain a pet in your SQ. Contact the Embassy early in the posting process to determine if this is possible, as it will be important to confirm that the intended SQ does not prohibit pets.  Please note only dogs and cats are considered pets, other animals may take more than 8 months to process before leaving Canada.</w:t>
      </w:r>
    </w:p>
    <w:p w14:paraId="70D73D4E" w14:textId="3AA3A73E" w:rsidR="00F81295" w:rsidRPr="003B79C6" w:rsidRDefault="61F068C1" w:rsidP="23A49966">
      <w:pPr>
        <w:rPr>
          <w:rFonts w:ascii="Calibri" w:hAnsi="Calibri" w:cs="Calibri"/>
        </w:rPr>
      </w:pPr>
      <w:r w:rsidRPr="003B79C6">
        <w:rPr>
          <w:rFonts w:ascii="Calibri" w:eastAsia="Calibri" w:hAnsi="Calibri" w:cs="Calibri"/>
        </w:rPr>
        <w:t xml:space="preserve">All costs related to </w:t>
      </w:r>
      <w:r w:rsidR="00E0700B" w:rsidRPr="003B79C6">
        <w:rPr>
          <w:rFonts w:ascii="Calibri" w:eastAsia="Calibri" w:hAnsi="Calibri" w:cs="Calibri"/>
        </w:rPr>
        <w:t>pets,</w:t>
      </w:r>
      <w:r w:rsidRPr="003B79C6">
        <w:rPr>
          <w:rFonts w:ascii="Calibri" w:eastAsia="Calibri" w:hAnsi="Calibri" w:cs="Calibri"/>
        </w:rPr>
        <w:t xml:space="preserve"> and their importation is the personal responsibility of the CBS. Pets need a health certificate issued within 1</w:t>
      </w:r>
      <w:r w:rsidR="003E450C" w:rsidRPr="003B79C6">
        <w:rPr>
          <w:rFonts w:ascii="Calibri" w:eastAsia="Calibri" w:hAnsi="Calibri" w:cs="Calibri"/>
        </w:rPr>
        <w:t>5</w:t>
      </w:r>
      <w:r w:rsidRPr="003B79C6">
        <w:rPr>
          <w:rFonts w:ascii="Calibri" w:eastAsia="Calibri" w:hAnsi="Calibri" w:cs="Calibri"/>
        </w:rPr>
        <w:t xml:space="preserve"> days prior to your departure, valid rabies vaccination certificate issued by a veterinarian, and validated by the national authority</w:t>
      </w:r>
      <w:r w:rsidR="002D034D" w:rsidRPr="003B79C6">
        <w:rPr>
          <w:rFonts w:ascii="Calibri" w:eastAsia="Calibri" w:hAnsi="Calibri" w:cs="Calibri"/>
        </w:rPr>
        <w:t xml:space="preserve"> (</w:t>
      </w:r>
      <w:r w:rsidRPr="003B79C6">
        <w:rPr>
          <w:rFonts w:ascii="Calibri" w:eastAsia="Calibri" w:hAnsi="Calibri" w:cs="Calibri"/>
        </w:rPr>
        <w:t xml:space="preserve">in Canada, </w:t>
      </w:r>
      <w:r w:rsidR="002D034D" w:rsidRPr="003B79C6">
        <w:rPr>
          <w:rFonts w:ascii="Calibri" w:eastAsia="Calibri" w:hAnsi="Calibri" w:cs="Calibri"/>
        </w:rPr>
        <w:t xml:space="preserve">the </w:t>
      </w:r>
      <w:r w:rsidRPr="003B79C6">
        <w:rPr>
          <w:rFonts w:ascii="Calibri" w:eastAsia="Calibri" w:hAnsi="Calibri" w:cs="Calibri"/>
        </w:rPr>
        <w:t>Canadian Food Inspection Agency</w:t>
      </w:r>
      <w:r w:rsidR="002D034D" w:rsidRPr="003B79C6">
        <w:rPr>
          <w:rFonts w:ascii="Calibri" w:eastAsia="Calibri" w:hAnsi="Calibri" w:cs="Calibri"/>
        </w:rPr>
        <w:t>)</w:t>
      </w:r>
      <w:r w:rsidRPr="003B79C6">
        <w:rPr>
          <w:rFonts w:ascii="Calibri" w:eastAsia="Calibri" w:hAnsi="Calibri" w:cs="Calibri"/>
        </w:rPr>
        <w:t xml:space="preserve">.  Travelers may use the </w:t>
      </w:r>
      <w:hyperlink r:id="rId41">
        <w:r w:rsidRPr="003B79C6">
          <w:rPr>
            <w:rStyle w:val="Hyperlink"/>
            <w:rFonts w:ascii="Calibri" w:eastAsia="Calibri" w:hAnsi="Calibri" w:cs="Calibri"/>
            <w:color w:val="auto"/>
          </w:rPr>
          <w:t>trilingual Canadian International Health Certificate</w:t>
        </w:r>
      </w:hyperlink>
      <w:r w:rsidRPr="003B79C6">
        <w:rPr>
          <w:rFonts w:ascii="Calibri" w:eastAsia="Calibri" w:hAnsi="Calibri" w:cs="Calibri"/>
        </w:rPr>
        <w:t xml:space="preserve">.  </w:t>
      </w:r>
    </w:p>
    <w:p w14:paraId="52195C7A" w14:textId="55C99DFC" w:rsidR="00F81295" w:rsidRPr="003B79C6" w:rsidRDefault="61F068C1" w:rsidP="23A49966">
      <w:pPr>
        <w:rPr>
          <w:rFonts w:ascii="Calibri" w:eastAsia="Calibri" w:hAnsi="Calibri" w:cs="Calibri"/>
        </w:rPr>
      </w:pPr>
      <w:r w:rsidRPr="003B79C6">
        <w:rPr>
          <w:rFonts w:ascii="Calibri" w:eastAsia="Calibri" w:hAnsi="Calibri" w:cs="Calibri"/>
        </w:rPr>
        <w:t xml:space="preserve">Bookings must be made in advance with the </w:t>
      </w:r>
      <w:r w:rsidR="00E0700B" w:rsidRPr="003B79C6">
        <w:rPr>
          <w:rFonts w:ascii="Calibri" w:eastAsia="Calibri" w:hAnsi="Calibri" w:cs="Calibri"/>
        </w:rPr>
        <w:t>airline,</w:t>
      </w:r>
      <w:r w:rsidRPr="003B79C6">
        <w:rPr>
          <w:rFonts w:ascii="Calibri" w:eastAsia="Calibri" w:hAnsi="Calibri" w:cs="Calibri"/>
        </w:rPr>
        <w:t xml:space="preserve"> and it is recommended that your pet travel on a direct flight, preferably the same one you are taking. Make sure to ship your pet in an airline approved travel crate. Sedation is usually not recommended but if you have concerns, you should discuss them with your vet. </w:t>
      </w:r>
    </w:p>
    <w:p w14:paraId="4666456D" w14:textId="6AA922FD" w:rsidR="009E719A" w:rsidRPr="003B79C6" w:rsidRDefault="009E719A" w:rsidP="23A49966">
      <w:pPr>
        <w:rPr>
          <w:rFonts w:ascii="Calibri" w:eastAsia="Calibri" w:hAnsi="Calibri" w:cs="Calibri"/>
        </w:rPr>
      </w:pPr>
      <w:r w:rsidRPr="003B79C6">
        <w:rPr>
          <w:rFonts w:ascii="Calibri" w:eastAsia="Calibri" w:hAnsi="Calibri" w:cs="Calibri"/>
        </w:rPr>
        <w:t xml:space="preserve">Veterinary care in Cuba does not match the standards found in Canada. While some veterinarians are certified and others are not, </w:t>
      </w:r>
      <w:r w:rsidR="00B3180F" w:rsidRPr="003B79C6">
        <w:rPr>
          <w:rFonts w:ascii="Calibri" w:eastAsia="Calibri" w:hAnsi="Calibri" w:cs="Calibri"/>
        </w:rPr>
        <w:t xml:space="preserve">however, </w:t>
      </w:r>
      <w:r w:rsidRPr="003B79C6">
        <w:rPr>
          <w:rFonts w:ascii="Calibri" w:eastAsia="Calibri" w:hAnsi="Calibri" w:cs="Calibri"/>
        </w:rPr>
        <w:t xml:space="preserve">there </w:t>
      </w:r>
      <w:r w:rsidR="00B3180F" w:rsidRPr="003B79C6">
        <w:rPr>
          <w:rFonts w:ascii="Calibri" w:eastAsia="Calibri" w:hAnsi="Calibri" w:cs="Calibri"/>
        </w:rPr>
        <w:t xml:space="preserve">some </w:t>
      </w:r>
      <w:r w:rsidRPr="003B79C6">
        <w:rPr>
          <w:rFonts w:ascii="Calibri" w:eastAsia="Calibri" w:hAnsi="Calibri" w:cs="Calibri"/>
        </w:rPr>
        <w:t>are skilled Cuban specialists who offer house calls, perform surgeries, and prescribe modern medications, which they are sometimes able to obtain.</w:t>
      </w:r>
    </w:p>
    <w:p w14:paraId="21679C2F" w14:textId="4E6DAAA2" w:rsidR="00F81295" w:rsidRPr="003B79C6" w:rsidRDefault="61F068C1" w:rsidP="23A49966">
      <w:pPr>
        <w:rPr>
          <w:rFonts w:ascii="Calibri" w:hAnsi="Calibri" w:cs="Calibri"/>
        </w:rPr>
      </w:pPr>
      <w:r w:rsidRPr="003B79C6">
        <w:rPr>
          <w:rFonts w:ascii="Calibri" w:eastAsia="Calibri" w:hAnsi="Calibri" w:cs="Calibri"/>
        </w:rPr>
        <w:t xml:space="preserve">Veterinary medicines are in short supply in Cuba and tend to be expensive, </w:t>
      </w:r>
      <w:r w:rsidR="00801BFE" w:rsidRPr="003B79C6">
        <w:rPr>
          <w:rFonts w:ascii="Calibri" w:eastAsia="Calibri" w:hAnsi="Calibri" w:cs="Calibri"/>
        </w:rPr>
        <w:t xml:space="preserve">and </w:t>
      </w:r>
      <w:r w:rsidRPr="003B79C6">
        <w:rPr>
          <w:rFonts w:ascii="Calibri" w:eastAsia="Calibri" w:hAnsi="Calibri" w:cs="Calibri"/>
        </w:rPr>
        <w:t>of poor quality when available.  CBS should bring a good supply of them, especially anti-parasite medicines</w:t>
      </w:r>
      <w:r w:rsidR="00BE1A4F" w:rsidRPr="003B79C6">
        <w:rPr>
          <w:rFonts w:ascii="Calibri" w:eastAsia="Calibri" w:hAnsi="Calibri" w:cs="Calibri"/>
        </w:rPr>
        <w:t>,</w:t>
      </w:r>
      <w:r w:rsidRPr="003B79C6">
        <w:rPr>
          <w:rFonts w:ascii="Calibri" w:eastAsia="Calibri" w:hAnsi="Calibri" w:cs="Calibri"/>
        </w:rPr>
        <w:t xml:space="preserve"> since flea and tick control products. </w:t>
      </w:r>
    </w:p>
    <w:p w14:paraId="01577A4E" w14:textId="0A13B72B" w:rsidR="00F81295" w:rsidRPr="003B79C6" w:rsidRDefault="61F068C1" w:rsidP="23A49966">
      <w:pPr>
        <w:rPr>
          <w:rFonts w:ascii="Calibri" w:hAnsi="Calibri" w:cs="Calibri"/>
        </w:rPr>
      </w:pPr>
      <w:r w:rsidRPr="003B79C6">
        <w:rPr>
          <w:rFonts w:ascii="Calibri" w:eastAsia="Calibri" w:hAnsi="Calibri" w:cs="Calibri"/>
        </w:rPr>
        <w:t xml:space="preserve">There are a few small pet </w:t>
      </w:r>
      <w:r w:rsidR="00C35F06" w:rsidRPr="003B79C6">
        <w:rPr>
          <w:rFonts w:ascii="Calibri" w:eastAsia="Calibri" w:hAnsi="Calibri" w:cs="Calibri"/>
        </w:rPr>
        <w:t>stores,</w:t>
      </w:r>
      <w:r w:rsidRPr="003B79C6">
        <w:rPr>
          <w:rFonts w:ascii="Calibri" w:eastAsia="Calibri" w:hAnsi="Calibri" w:cs="Calibri"/>
        </w:rPr>
        <w:t xml:space="preserve"> but available stock is quite limited, quality varies and are much more expensive than Canada. </w:t>
      </w:r>
    </w:p>
    <w:p w14:paraId="38EECABC" w14:textId="56687165" w:rsidR="009C137C" w:rsidRPr="003B79C6" w:rsidRDefault="009C137C" w:rsidP="009C137C">
      <w:pPr>
        <w:rPr>
          <w:rFonts w:ascii="Calibri" w:hAnsi="Calibri" w:cs="Calibri"/>
        </w:rPr>
      </w:pPr>
      <w:r w:rsidRPr="003B79C6">
        <w:rPr>
          <w:rFonts w:ascii="Calibri" w:hAnsi="Calibri" w:cs="Calibri"/>
        </w:rPr>
        <w:t xml:space="preserve">Please note too that there are no kennels in Cuba and no one is allowed to stay at </w:t>
      </w:r>
      <w:r w:rsidR="00163C2E" w:rsidRPr="003B79C6">
        <w:rPr>
          <w:rFonts w:ascii="Calibri" w:hAnsi="Calibri" w:cs="Calibri"/>
        </w:rPr>
        <w:t xml:space="preserve">the </w:t>
      </w:r>
      <w:r w:rsidRPr="003B79C6">
        <w:rPr>
          <w:rFonts w:ascii="Calibri" w:hAnsi="Calibri" w:cs="Calibri"/>
        </w:rPr>
        <w:t>SQ</w:t>
      </w:r>
      <w:r w:rsidR="007569E1" w:rsidRPr="003B79C6">
        <w:rPr>
          <w:rFonts w:ascii="Calibri" w:hAnsi="Calibri" w:cs="Calibri"/>
        </w:rPr>
        <w:t xml:space="preserve"> </w:t>
      </w:r>
      <w:r w:rsidRPr="003B79C6">
        <w:rPr>
          <w:rFonts w:ascii="Calibri" w:hAnsi="Calibri" w:cs="Calibri"/>
        </w:rPr>
        <w:t xml:space="preserve">overnight if </w:t>
      </w:r>
      <w:r w:rsidR="00163C2E" w:rsidRPr="003B79C6">
        <w:rPr>
          <w:rFonts w:ascii="Calibri" w:hAnsi="Calibri" w:cs="Calibri"/>
        </w:rPr>
        <w:t>the CBS is</w:t>
      </w:r>
      <w:r w:rsidRPr="003B79C6">
        <w:rPr>
          <w:rFonts w:ascii="Calibri" w:hAnsi="Calibri" w:cs="Calibri"/>
        </w:rPr>
        <w:t xml:space="preserve"> not there.  </w:t>
      </w:r>
    </w:p>
    <w:p w14:paraId="7B9D2C16" w14:textId="4F1E390A" w:rsidR="00F81295" w:rsidRPr="003B79C6" w:rsidRDefault="61F068C1" w:rsidP="23A49966">
      <w:pPr>
        <w:rPr>
          <w:rFonts w:ascii="Calibri" w:hAnsi="Calibri" w:cs="Calibri"/>
        </w:rPr>
      </w:pPr>
      <w:r w:rsidRPr="003B79C6">
        <w:rPr>
          <w:rFonts w:ascii="Calibri" w:eastAsia="Calibri" w:hAnsi="Calibri" w:cs="Calibri"/>
        </w:rPr>
        <w:lastRenderedPageBreak/>
        <w:t xml:space="preserve">Finally, note that dog and cat food is not reliably available in Cuba, so some Canadians bring a supply for the duration of their stay, even if it means freezing a portion. Sometimes, it is possible to order pet food at a premium cost on the </w:t>
      </w:r>
      <w:r w:rsidR="000B61D0" w:rsidRPr="003B79C6">
        <w:rPr>
          <w:rFonts w:ascii="Calibri" w:eastAsia="Calibri" w:hAnsi="Calibri" w:cs="Calibri"/>
        </w:rPr>
        <w:t>duty-free</w:t>
      </w:r>
      <w:r w:rsidRPr="003B79C6">
        <w:rPr>
          <w:rFonts w:ascii="Calibri" w:eastAsia="Calibri" w:hAnsi="Calibri" w:cs="Calibri"/>
        </w:rPr>
        <w:t xml:space="preserve"> orders arranged by the embassy. Kitty litter is normally not available in Cuba.  It is recommended CBS bring all pet related supplies including accessories, toys, food, treats, food dishes, collars, leashes, pet beds, kitty litter boxes, grooming supplies and other pet related products in their shipment to last throughout the duration of the posting.</w:t>
      </w:r>
    </w:p>
    <w:p w14:paraId="6F844D0E" w14:textId="70C9EA42" w:rsidR="00F81295" w:rsidRPr="003B79C6" w:rsidRDefault="00F81295" w:rsidP="23A49966">
      <w:pPr>
        <w:spacing w:after="0"/>
        <w:rPr>
          <w:rFonts w:ascii="Calibri" w:hAnsi="Calibri" w:cs="Calibri"/>
        </w:rPr>
      </w:pPr>
    </w:p>
    <w:p w14:paraId="529285D3" w14:textId="205CF73A" w:rsidR="00F81295" w:rsidRPr="003B79C6" w:rsidRDefault="61F068C1" w:rsidP="00D8320E">
      <w:pPr>
        <w:pStyle w:val="Heading1"/>
        <w:rPr>
          <w:rFonts w:ascii="Calibri" w:hAnsi="Calibri" w:cs="Calibri"/>
          <w:b/>
          <w:bCs/>
        </w:rPr>
      </w:pPr>
      <w:bookmarkStart w:id="78" w:name="_Toc207194861"/>
      <w:r w:rsidRPr="003B79C6">
        <w:rPr>
          <w:rFonts w:ascii="Calibri" w:eastAsia="Calibri" w:hAnsi="Calibri" w:cs="Calibri"/>
          <w:b/>
          <w:bCs/>
        </w:rPr>
        <w:t>3</w:t>
      </w:r>
      <w:r w:rsidR="00312990">
        <w:rPr>
          <w:rFonts w:ascii="Calibri" w:eastAsia="Calibri" w:hAnsi="Calibri" w:cs="Calibri"/>
          <w:b/>
          <w:bCs/>
        </w:rPr>
        <w:t>.</w:t>
      </w:r>
      <w:r w:rsidRPr="003B79C6">
        <w:rPr>
          <w:rFonts w:ascii="Calibri" w:eastAsia="Calibri" w:hAnsi="Calibri" w:cs="Calibri"/>
          <w:b/>
          <w:bCs/>
        </w:rPr>
        <w:t xml:space="preserve"> Staff Quarter </w:t>
      </w:r>
      <w:r w:rsidR="00D8320E" w:rsidRPr="003B79C6">
        <w:rPr>
          <w:rFonts w:ascii="Calibri" w:eastAsia="Calibri" w:hAnsi="Calibri" w:cs="Calibri"/>
          <w:b/>
          <w:bCs/>
        </w:rPr>
        <w:t xml:space="preserve">(SQ) </w:t>
      </w:r>
      <w:r w:rsidRPr="003B79C6">
        <w:rPr>
          <w:rFonts w:ascii="Calibri" w:eastAsia="Calibri" w:hAnsi="Calibri" w:cs="Calibri"/>
          <w:b/>
          <w:bCs/>
        </w:rPr>
        <w:t>Details</w:t>
      </w:r>
      <w:bookmarkEnd w:id="78"/>
    </w:p>
    <w:p w14:paraId="2A0F2C06" w14:textId="77777777" w:rsidR="00D706F4" w:rsidRPr="003B79C6" w:rsidRDefault="61F068C1" w:rsidP="00D706F4">
      <w:pPr>
        <w:rPr>
          <w:rFonts w:ascii="Calibri" w:hAnsi="Calibri" w:cs="Calibri"/>
        </w:rPr>
      </w:pPr>
      <w:r w:rsidRPr="003B79C6">
        <w:rPr>
          <w:rFonts w:ascii="Calibri" w:eastAsia="Calibri" w:hAnsi="Calibri" w:cs="Calibri"/>
        </w:rPr>
        <w:t xml:space="preserve">Accommodation provisions are found under </w:t>
      </w:r>
      <w:hyperlink r:id="rId42">
        <w:r w:rsidRPr="003B79C6">
          <w:rPr>
            <w:rStyle w:val="Hyperlink"/>
            <w:rFonts w:ascii="Calibri" w:eastAsia="Calibri" w:hAnsi="Calibri" w:cs="Calibri"/>
            <w:color w:val="auto"/>
          </w:rPr>
          <w:t>Foreign Service Directives</w:t>
        </w:r>
      </w:hyperlink>
      <w:r w:rsidRPr="003B79C6">
        <w:rPr>
          <w:rFonts w:ascii="Calibri" w:eastAsia="Calibri" w:hAnsi="Calibri" w:cs="Calibri"/>
        </w:rPr>
        <w:t xml:space="preserve">.   </w:t>
      </w:r>
    </w:p>
    <w:p w14:paraId="5BF55CA3" w14:textId="77777777" w:rsidR="00D706F4" w:rsidRPr="003B79C6" w:rsidRDefault="61F068C1" w:rsidP="00D706F4">
      <w:pPr>
        <w:rPr>
          <w:rFonts w:ascii="Calibri" w:hAnsi="Calibri" w:cs="Calibri"/>
        </w:rPr>
      </w:pPr>
      <w:r w:rsidRPr="003B79C6">
        <w:rPr>
          <w:rFonts w:ascii="Calibri" w:eastAsia="Calibri" w:hAnsi="Calibri" w:cs="Calibri"/>
        </w:rPr>
        <w:t xml:space="preserve">The mission has 11 Staff Quarters (SQs) plus the Official residence. </w:t>
      </w:r>
    </w:p>
    <w:p w14:paraId="01E5FF81" w14:textId="77777777" w:rsidR="00103B37" w:rsidRPr="003B79C6" w:rsidRDefault="61F068C1" w:rsidP="00103B37">
      <w:pPr>
        <w:rPr>
          <w:rFonts w:ascii="Calibri" w:hAnsi="Calibri" w:cs="Calibri"/>
        </w:rPr>
      </w:pPr>
      <w:r w:rsidRPr="003B79C6">
        <w:rPr>
          <w:rFonts w:ascii="Calibri" w:eastAsia="Calibri" w:hAnsi="Calibri" w:cs="Calibri"/>
        </w:rPr>
        <w:t xml:space="preserve">The Mission Housing Committee, which </w:t>
      </w:r>
      <w:r w:rsidR="0020193D" w:rsidRPr="003B79C6">
        <w:rPr>
          <w:rFonts w:ascii="Calibri" w:eastAsia="Calibri" w:hAnsi="Calibri" w:cs="Calibri"/>
        </w:rPr>
        <w:t xml:space="preserve">has been </w:t>
      </w:r>
      <w:r w:rsidRPr="003B79C6">
        <w:rPr>
          <w:rFonts w:ascii="Calibri" w:eastAsia="Calibri" w:hAnsi="Calibri" w:cs="Calibri"/>
        </w:rPr>
        <w:t>appointed by the Head of Mission (HOM), is responsible for making recommendations on the allocation of SQs as well as any other relevant property</w:t>
      </w:r>
      <w:r w:rsidR="00953D06" w:rsidRPr="003B79C6">
        <w:rPr>
          <w:rFonts w:ascii="Calibri" w:eastAsia="Calibri" w:hAnsi="Calibri" w:cs="Calibri"/>
        </w:rPr>
        <w:t xml:space="preserve"> and </w:t>
      </w:r>
      <w:r w:rsidRPr="003B79C6">
        <w:rPr>
          <w:rFonts w:ascii="Calibri" w:eastAsia="Calibri" w:hAnsi="Calibri" w:cs="Calibri"/>
        </w:rPr>
        <w:t xml:space="preserve">material matter requested by the HOM. SQs are allocated in accordance to </w:t>
      </w:r>
      <w:hyperlink r:id="rId43">
        <w:r w:rsidRPr="003B79C6">
          <w:rPr>
            <w:rStyle w:val="Hyperlink"/>
            <w:rFonts w:ascii="Calibri" w:eastAsia="Calibri" w:hAnsi="Calibri" w:cs="Calibri"/>
            <w:color w:val="auto"/>
          </w:rPr>
          <w:t>FSD 25 - Shelter</w:t>
        </w:r>
      </w:hyperlink>
      <w:r w:rsidRPr="003B79C6">
        <w:rPr>
          <w:rFonts w:ascii="Calibri" w:eastAsia="Calibri" w:hAnsi="Calibri" w:cs="Calibri"/>
        </w:rPr>
        <w:t xml:space="preserve"> and factors such as arrival dates to post. The HOM reviews recommendations from the Housing </w:t>
      </w:r>
      <w:r w:rsidR="00E0700B" w:rsidRPr="003B79C6">
        <w:rPr>
          <w:rFonts w:ascii="Calibri" w:eastAsia="Calibri" w:hAnsi="Calibri" w:cs="Calibri"/>
        </w:rPr>
        <w:t>Committee and</w:t>
      </w:r>
      <w:r w:rsidRPr="003B79C6">
        <w:rPr>
          <w:rFonts w:ascii="Calibri" w:eastAsia="Calibri" w:hAnsi="Calibri" w:cs="Calibri"/>
        </w:rPr>
        <w:t xml:space="preserve"> makes the final approval on all SQ allocations.</w:t>
      </w:r>
    </w:p>
    <w:p w14:paraId="6D2D5D48" w14:textId="77777777" w:rsidR="004F2380" w:rsidRPr="003B79C6" w:rsidRDefault="61F068C1" w:rsidP="004F2380">
      <w:pPr>
        <w:rPr>
          <w:rFonts w:ascii="Calibri" w:hAnsi="Calibri" w:cs="Calibri"/>
        </w:rPr>
      </w:pPr>
      <w:r w:rsidRPr="003B79C6">
        <w:rPr>
          <w:rFonts w:ascii="Calibri" w:eastAsia="Calibri" w:hAnsi="Calibri" w:cs="Calibri"/>
        </w:rPr>
        <w:t>While not ideal, CBS may occasionally be required to stay in a temporary SQ upon arrival if their permanent SQ is not yet ready for occupancy. In such cases, CBS will be notified well in advance of their move.</w:t>
      </w:r>
    </w:p>
    <w:p w14:paraId="723D0144" w14:textId="77777777" w:rsidR="00AE5129" w:rsidRPr="003B79C6" w:rsidRDefault="61F068C1" w:rsidP="00AE5129">
      <w:pPr>
        <w:rPr>
          <w:rFonts w:ascii="Calibri" w:hAnsi="Calibri" w:cs="Calibri"/>
        </w:rPr>
      </w:pPr>
      <w:r w:rsidRPr="003B79C6">
        <w:rPr>
          <w:rFonts w:ascii="Calibri" w:eastAsia="Calibri" w:hAnsi="Calibri" w:cs="Calibri"/>
        </w:rPr>
        <w:t xml:space="preserve">Please note that personal belongings in SQs are not insured by the Canadian Government. Although occupants are encouraged to carry personal property and public liability insurance, this is currently </w:t>
      </w:r>
      <w:r w:rsidR="00E76AC3" w:rsidRPr="003B79C6">
        <w:rPr>
          <w:rFonts w:ascii="Calibri" w:eastAsia="Calibri" w:hAnsi="Calibri" w:cs="Calibri"/>
        </w:rPr>
        <w:t xml:space="preserve">not </w:t>
      </w:r>
      <w:r w:rsidRPr="003B79C6">
        <w:rPr>
          <w:rFonts w:ascii="Calibri" w:eastAsia="Calibri" w:hAnsi="Calibri" w:cs="Calibri"/>
        </w:rPr>
        <w:t>an option in Cuba. International insurance providers for expatriates, such as Clements Worldwide, do not operate in the Cuba due to the U.S. embargo.  As a result, bringing high-value items is not advisable.</w:t>
      </w:r>
    </w:p>
    <w:p w14:paraId="1B4F0234" w14:textId="77777777" w:rsidR="00007C9F" w:rsidRPr="003B79C6" w:rsidRDefault="61F068C1" w:rsidP="00007C9F">
      <w:pPr>
        <w:rPr>
          <w:rFonts w:ascii="Calibri" w:hAnsi="Calibri" w:cs="Calibri"/>
        </w:rPr>
      </w:pPr>
      <w:r w:rsidRPr="003B79C6">
        <w:rPr>
          <w:rFonts w:ascii="Calibri" w:eastAsia="Calibri" w:hAnsi="Calibri" w:cs="Calibri"/>
        </w:rPr>
        <w:t>CBS are personally responsible for:  telephone and long-distance charges, satellite internet setup and usage fees, etc.  The mission generally covers regular utility costs, including electricity, gas, water, and sewage.</w:t>
      </w:r>
    </w:p>
    <w:p w14:paraId="72B37D2C" w14:textId="77777777" w:rsidR="00007C9F" w:rsidRPr="003B79C6" w:rsidRDefault="61F068C1" w:rsidP="00007C9F">
      <w:pPr>
        <w:rPr>
          <w:rFonts w:ascii="Calibri" w:hAnsi="Calibri" w:cs="Calibri"/>
        </w:rPr>
      </w:pPr>
      <w:r w:rsidRPr="003B79C6">
        <w:rPr>
          <w:rFonts w:ascii="Calibri" w:eastAsia="Calibri" w:hAnsi="Calibri" w:cs="Calibri"/>
        </w:rPr>
        <w:t>When away for extended periods or holidays, CBS are advised to arrange for someone to periodically check on their home, as the guards do not have access to the interior of the SQs.</w:t>
      </w:r>
    </w:p>
    <w:p w14:paraId="3D781D7A" w14:textId="77777777" w:rsidR="008F78F3" w:rsidRPr="003B79C6" w:rsidRDefault="61F068C1" w:rsidP="008F78F3">
      <w:pPr>
        <w:rPr>
          <w:rFonts w:ascii="Calibri" w:hAnsi="Calibri" w:cs="Calibri"/>
        </w:rPr>
      </w:pPr>
      <w:r w:rsidRPr="003B79C6">
        <w:rPr>
          <w:rFonts w:ascii="Calibri" w:eastAsia="Calibri" w:hAnsi="Calibri" w:cs="Calibri"/>
        </w:rPr>
        <w:lastRenderedPageBreak/>
        <w:t>The mission invests significant effort and resources to ensure that staff housing is comfortable and well-maintained. Occupants are expected to maintain the property and furnishings in good condition and minimize wear and tear through responsible housekeeping.</w:t>
      </w:r>
    </w:p>
    <w:p w14:paraId="0C265EAA" w14:textId="440FB07B" w:rsidR="00F81295" w:rsidRPr="003B79C6" w:rsidRDefault="61F068C1" w:rsidP="23A49966">
      <w:pPr>
        <w:spacing w:after="0"/>
        <w:rPr>
          <w:rFonts w:ascii="Calibri" w:hAnsi="Calibri" w:cs="Calibri"/>
        </w:rPr>
      </w:pPr>
      <w:r w:rsidRPr="003B79C6">
        <w:rPr>
          <w:rFonts w:ascii="Calibri" w:eastAsia="Calibri" w:hAnsi="Calibri" w:cs="Calibri"/>
        </w:rPr>
        <w:t xml:space="preserve"> </w:t>
      </w:r>
    </w:p>
    <w:p w14:paraId="33125678" w14:textId="12EB826F" w:rsidR="00F81295" w:rsidRPr="003B79C6" w:rsidRDefault="61F068C1" w:rsidP="004D2765">
      <w:pPr>
        <w:pStyle w:val="Heading2"/>
        <w:rPr>
          <w:rFonts w:ascii="Calibri" w:hAnsi="Calibri" w:cs="Calibri"/>
          <w:b/>
          <w:bCs/>
        </w:rPr>
      </w:pPr>
      <w:bookmarkStart w:id="79" w:name="_Toc207194862"/>
      <w:r w:rsidRPr="003B79C6">
        <w:rPr>
          <w:rFonts w:ascii="Calibri" w:eastAsia="Calibri" w:hAnsi="Calibri" w:cs="Calibri"/>
          <w:b/>
          <w:bCs/>
        </w:rPr>
        <w:t>3.1 Official Residence (OR)</w:t>
      </w:r>
      <w:bookmarkEnd w:id="79"/>
    </w:p>
    <w:p w14:paraId="490FBB6A" w14:textId="7D6555D7" w:rsidR="00F81295" w:rsidRPr="003B79C6" w:rsidRDefault="003F1170" w:rsidP="23A49966">
      <w:pPr>
        <w:rPr>
          <w:rFonts w:ascii="Calibri" w:hAnsi="Calibri" w:cs="Calibri"/>
        </w:rPr>
      </w:pPr>
      <w:r w:rsidRPr="003B79C6">
        <w:rPr>
          <w:rFonts w:ascii="Calibri" w:eastAsia="Calibri" w:hAnsi="Calibri" w:cs="Calibri"/>
        </w:rPr>
        <w:t xml:space="preserve">The Official Residence </w:t>
      </w:r>
      <w:r w:rsidR="00EF160D" w:rsidRPr="003B79C6">
        <w:rPr>
          <w:rFonts w:ascii="Calibri" w:eastAsia="Calibri" w:hAnsi="Calibri" w:cs="Calibri"/>
        </w:rPr>
        <w:t>is in</w:t>
      </w:r>
      <w:r w:rsidRPr="003B79C6">
        <w:rPr>
          <w:rFonts w:ascii="Calibri" w:eastAsia="Calibri" w:hAnsi="Calibri" w:cs="Calibri"/>
        </w:rPr>
        <w:t xml:space="preserve"> the neighbourhood of Siboney</w:t>
      </w:r>
      <w:r w:rsidR="61F068C1" w:rsidRPr="003B79C6">
        <w:rPr>
          <w:rFonts w:ascii="Calibri" w:eastAsia="Calibri" w:hAnsi="Calibri" w:cs="Calibri"/>
        </w:rPr>
        <w:t xml:space="preserve">, about a fifteen-minute drive from the Chancery. Built around 1930, it has been owned by the Government of Canada since 1949.  It is one of the only residences in Havana owned by a foreign mission. The original American owners were close friends with Ernest Hemingway and his wife Pauline. </w:t>
      </w:r>
    </w:p>
    <w:p w14:paraId="743196E8" w14:textId="084E346A" w:rsidR="00F81295" w:rsidRPr="003B79C6" w:rsidRDefault="61F068C1" w:rsidP="23A49966">
      <w:pPr>
        <w:rPr>
          <w:rFonts w:ascii="Calibri" w:hAnsi="Calibri" w:cs="Calibri"/>
        </w:rPr>
      </w:pPr>
      <w:r w:rsidRPr="003B79C6">
        <w:rPr>
          <w:rFonts w:ascii="Calibri" w:eastAsia="Calibri" w:hAnsi="Calibri" w:cs="Calibri"/>
        </w:rPr>
        <w:t xml:space="preserve">The property has grounds of approximately three-quarters of an acre. The house has two storeys and a third storey tower </w:t>
      </w:r>
      <w:r w:rsidR="00144361" w:rsidRPr="003B79C6">
        <w:rPr>
          <w:rFonts w:ascii="Calibri" w:eastAsia="Calibri" w:hAnsi="Calibri" w:cs="Calibri"/>
        </w:rPr>
        <w:t>room,</w:t>
      </w:r>
      <w:r w:rsidRPr="003B79C6">
        <w:rPr>
          <w:rFonts w:ascii="Calibri" w:eastAsia="Calibri" w:hAnsi="Calibri" w:cs="Calibri"/>
        </w:rPr>
        <w:t xml:space="preserve"> and most rooms are air-conditioned. On the ground floor there is a foyer with the main staircase to the second floor, a hallway, dining room (opening through wide glass doors onto an outdoor patio), drawing room, library (also opening onto the large patio and a 20 X 40 in ground swimming pool</w:t>
      </w:r>
      <w:r w:rsidR="001B1492" w:rsidRPr="003B79C6">
        <w:rPr>
          <w:rFonts w:ascii="Calibri" w:eastAsia="Calibri" w:hAnsi="Calibri" w:cs="Calibri"/>
        </w:rPr>
        <w:t>)</w:t>
      </w:r>
      <w:r w:rsidRPr="003B79C6">
        <w:rPr>
          <w:rFonts w:ascii="Calibri" w:eastAsia="Calibri" w:hAnsi="Calibri" w:cs="Calibri"/>
        </w:rPr>
        <w:t xml:space="preserve">, screened-in patio, powder room and guest sitting room, bedroom and bathroom, as well as a kitchen, pantry, servants' quarters, laundry and storeroom. On the second floor there are five bedrooms. </w:t>
      </w:r>
    </w:p>
    <w:p w14:paraId="54A8322C" w14:textId="460C66FA" w:rsidR="00F81295" w:rsidRPr="003B79C6" w:rsidRDefault="61F068C1" w:rsidP="23A49966">
      <w:pPr>
        <w:rPr>
          <w:rFonts w:ascii="Calibri" w:hAnsi="Calibri" w:cs="Calibri"/>
        </w:rPr>
      </w:pPr>
      <w:r w:rsidRPr="003B79C6">
        <w:rPr>
          <w:rFonts w:ascii="Calibri" w:eastAsia="Calibri" w:hAnsi="Calibri" w:cs="Calibri"/>
        </w:rPr>
        <w:t xml:space="preserve">A second building includes the </w:t>
      </w:r>
      <w:r w:rsidR="00423C5B" w:rsidRPr="003B79C6">
        <w:rPr>
          <w:rFonts w:ascii="Calibri" w:eastAsia="Calibri" w:hAnsi="Calibri" w:cs="Calibri"/>
        </w:rPr>
        <w:t>M</w:t>
      </w:r>
      <w:r w:rsidRPr="003B79C6">
        <w:rPr>
          <w:rFonts w:ascii="Calibri" w:eastAsia="Calibri" w:hAnsi="Calibri" w:cs="Calibri"/>
        </w:rPr>
        <w:t xml:space="preserve">ission ACP, a two-car garage and two bathrooms for outdoor receptions. </w:t>
      </w:r>
    </w:p>
    <w:p w14:paraId="667CF229" w14:textId="22BE5AF3" w:rsidR="00F81295" w:rsidRPr="003B79C6" w:rsidRDefault="61F068C1" w:rsidP="23A49966">
      <w:pPr>
        <w:rPr>
          <w:rFonts w:ascii="Calibri" w:hAnsi="Calibri" w:cs="Calibri"/>
        </w:rPr>
      </w:pPr>
      <w:r w:rsidRPr="003B79C6">
        <w:rPr>
          <w:rFonts w:ascii="Calibri" w:eastAsia="Calibri" w:hAnsi="Calibri" w:cs="Calibri"/>
        </w:rPr>
        <w:t>To compensate for utility interruptions, the house has an auxiliary pump and tank for city water for the house, a well and an electric pump and pressure tank for water for the garden, and a supplementary electric generator.</w:t>
      </w:r>
    </w:p>
    <w:p w14:paraId="13B87015" w14:textId="4C52A0DD" w:rsidR="00F81295" w:rsidRPr="003B79C6" w:rsidRDefault="00F81295" w:rsidP="23A49966">
      <w:pPr>
        <w:spacing w:after="0"/>
        <w:rPr>
          <w:rFonts w:ascii="Calibri" w:hAnsi="Calibri" w:cs="Calibri"/>
        </w:rPr>
      </w:pPr>
    </w:p>
    <w:p w14:paraId="7E631519" w14:textId="2821D35C" w:rsidR="00F81295" w:rsidRPr="003B79C6" w:rsidRDefault="61F068C1" w:rsidP="000B61D0">
      <w:pPr>
        <w:pStyle w:val="Heading2"/>
        <w:rPr>
          <w:rFonts w:ascii="Calibri" w:hAnsi="Calibri" w:cs="Calibri"/>
          <w:b/>
          <w:bCs/>
        </w:rPr>
      </w:pPr>
      <w:bookmarkStart w:id="80" w:name="_Toc207194863"/>
      <w:r w:rsidRPr="003B79C6">
        <w:rPr>
          <w:rFonts w:ascii="Calibri" w:eastAsia="Calibri" w:hAnsi="Calibri" w:cs="Calibri"/>
          <w:b/>
          <w:bCs/>
        </w:rPr>
        <w:t>3.2 Staff Quarters (SQs)</w:t>
      </w:r>
      <w:bookmarkEnd w:id="80"/>
    </w:p>
    <w:p w14:paraId="2C55B685" w14:textId="77777777" w:rsidR="00FE1D0F" w:rsidRPr="003B79C6" w:rsidRDefault="61F068C1" w:rsidP="00FE1D0F">
      <w:pPr>
        <w:rPr>
          <w:rFonts w:ascii="Calibri" w:hAnsi="Calibri" w:cs="Calibri"/>
        </w:rPr>
      </w:pPr>
      <w:r w:rsidRPr="003B79C6">
        <w:rPr>
          <w:rFonts w:ascii="Calibri" w:eastAsia="Calibri" w:hAnsi="Calibri" w:cs="Calibri"/>
        </w:rPr>
        <w:t xml:space="preserve">Since 1959, there has been virtually no construction of individual houses in Cuba. As a result, despite the ongoing efforts by the Embassy to maintain and prepare residences for CBS, the housing stock and supporting infrastructure are over 60 years old. Issues related to electricity and plumbing are frequently reported.  Keep in mind, Havana is a hardship V posting.  Do not expect life to be as easy or convenient as in Canada. </w:t>
      </w:r>
    </w:p>
    <w:p w14:paraId="02D25F85" w14:textId="77777777" w:rsidR="00456650" w:rsidRPr="003B79C6" w:rsidRDefault="61F068C1" w:rsidP="00456650">
      <w:pPr>
        <w:rPr>
          <w:rFonts w:ascii="Calibri" w:hAnsi="Calibri" w:cs="Calibri"/>
        </w:rPr>
      </w:pPr>
      <w:r w:rsidRPr="003B79C6">
        <w:rPr>
          <w:rFonts w:ascii="Calibri" w:eastAsia="Calibri" w:hAnsi="Calibri" w:cs="Calibri"/>
        </w:rPr>
        <w:t xml:space="preserve">Due to the unique nature of the local housing market, identifying and preparing new residences can take several years. The current Embassy housing inventory comprises a mix of bungalows and two-storey houses. A few have undergone renovations, and one is a newer constructed house. All homes include garages, </w:t>
      </w:r>
      <w:r w:rsidR="000B61D0" w:rsidRPr="003B79C6">
        <w:rPr>
          <w:rFonts w:ascii="Calibri" w:eastAsia="Calibri" w:hAnsi="Calibri" w:cs="Calibri"/>
        </w:rPr>
        <w:t>except for</w:t>
      </w:r>
      <w:r w:rsidRPr="003B79C6">
        <w:rPr>
          <w:rFonts w:ascii="Calibri" w:eastAsia="Calibri" w:hAnsi="Calibri" w:cs="Calibri"/>
        </w:rPr>
        <w:t xml:space="preserve"> two, which instead offer covered parking spaces.</w:t>
      </w:r>
    </w:p>
    <w:p w14:paraId="2AF55391" w14:textId="77777777" w:rsidR="00620C89" w:rsidRPr="003B79C6" w:rsidRDefault="61F068C1" w:rsidP="00620C89">
      <w:pPr>
        <w:rPr>
          <w:rFonts w:ascii="Calibri" w:hAnsi="Calibri" w:cs="Calibri"/>
        </w:rPr>
      </w:pPr>
      <w:r w:rsidRPr="003B79C6">
        <w:rPr>
          <w:rFonts w:ascii="Calibri" w:eastAsia="Calibri" w:hAnsi="Calibri" w:cs="Calibri"/>
        </w:rPr>
        <w:lastRenderedPageBreak/>
        <w:t xml:space="preserve">SQs </w:t>
      </w:r>
      <w:r w:rsidR="00AB3A08" w:rsidRPr="003B79C6">
        <w:rPr>
          <w:rFonts w:ascii="Calibri" w:eastAsia="Calibri" w:hAnsi="Calibri" w:cs="Calibri"/>
        </w:rPr>
        <w:t>are in the neighbour</w:t>
      </w:r>
      <w:r w:rsidR="006C2D3A" w:rsidRPr="003B79C6">
        <w:rPr>
          <w:rFonts w:ascii="Calibri" w:eastAsia="Calibri" w:hAnsi="Calibri" w:cs="Calibri"/>
        </w:rPr>
        <w:t>hood</w:t>
      </w:r>
      <w:r w:rsidR="00AB3A08" w:rsidRPr="003B79C6">
        <w:rPr>
          <w:rFonts w:ascii="Calibri" w:eastAsia="Calibri" w:hAnsi="Calibri" w:cs="Calibri"/>
        </w:rPr>
        <w:t>s of</w:t>
      </w:r>
      <w:r w:rsidRPr="003B79C6">
        <w:rPr>
          <w:rFonts w:ascii="Calibri" w:eastAsia="Calibri" w:hAnsi="Calibri" w:cs="Calibri"/>
        </w:rPr>
        <w:t xml:space="preserve"> Siboney, Atabey, Flores and Cubanacan.  They are leased by the Canadian Government from PALCO or private owners. Nearly all SQs are within walking distance of at least one other SQ and</w:t>
      </w:r>
      <w:r w:rsidR="00620C89" w:rsidRPr="003B79C6">
        <w:rPr>
          <w:rFonts w:ascii="Calibri" w:eastAsia="Calibri" w:hAnsi="Calibri" w:cs="Calibri"/>
        </w:rPr>
        <w:t xml:space="preserve"> all</w:t>
      </w:r>
      <w:r w:rsidRPr="003B79C6">
        <w:rPr>
          <w:rFonts w:ascii="Calibri" w:eastAsia="Calibri" w:hAnsi="Calibri" w:cs="Calibri"/>
        </w:rPr>
        <w:t xml:space="preserve"> are situated within 7 kms kilometers from the embassy.</w:t>
      </w:r>
    </w:p>
    <w:p w14:paraId="4CFAC542" w14:textId="2A86DC2F" w:rsidR="0011791C" w:rsidRPr="003B79C6" w:rsidRDefault="61F068C1" w:rsidP="0011791C">
      <w:pPr>
        <w:rPr>
          <w:rFonts w:ascii="Calibri" w:hAnsi="Calibri" w:cs="Calibri"/>
        </w:rPr>
      </w:pPr>
      <w:r w:rsidRPr="003B79C6">
        <w:rPr>
          <w:rFonts w:ascii="Calibri" w:eastAsia="Calibri" w:hAnsi="Calibri" w:cs="Calibri"/>
        </w:rPr>
        <w:t xml:space="preserve">Detailed housing information is provided by the DMCO property once assignments to a post are finalized by the housing committee. Interior walls are typically painted rather than wallpapered, and flooring is generally tile, terrazzo, or marble. Bedrooms are located in a </w:t>
      </w:r>
      <w:r w:rsidR="0002096E" w:rsidRPr="003B79C6">
        <w:rPr>
          <w:rFonts w:ascii="Calibri" w:eastAsia="Calibri" w:hAnsi="Calibri" w:cs="Calibri"/>
        </w:rPr>
        <w:t xml:space="preserve">safe </w:t>
      </w:r>
      <w:r w:rsidRPr="003B79C6">
        <w:rPr>
          <w:rFonts w:ascii="Calibri" w:eastAsia="Calibri" w:hAnsi="Calibri" w:cs="Calibri"/>
        </w:rPr>
        <w:t xml:space="preserve">haven space with a grill that can be locked.  Due to the tropical climate and ongoing food scarcity, each SQ is equipped with a cold room to ensure proper storage of the large quantities of food required.  All SQs feature spacious </w:t>
      </w:r>
      <w:r w:rsidR="005F5346" w:rsidRPr="003B79C6">
        <w:rPr>
          <w:rFonts w:ascii="Calibri" w:eastAsia="Calibri" w:hAnsi="Calibri" w:cs="Calibri"/>
        </w:rPr>
        <w:t>yards,</w:t>
      </w:r>
      <w:r w:rsidRPr="003B79C6">
        <w:rPr>
          <w:rFonts w:ascii="Calibri" w:eastAsia="Calibri" w:hAnsi="Calibri" w:cs="Calibri"/>
        </w:rPr>
        <w:t xml:space="preserve"> and most are suitable for gardening and growing vegetables. They also include a covered terrace or a ranchón, a charming outdoor patio area roofed with palm leaves.</w:t>
      </w:r>
    </w:p>
    <w:p w14:paraId="27A7A066" w14:textId="77777777" w:rsidR="00062677" w:rsidRPr="003B79C6" w:rsidRDefault="61F068C1" w:rsidP="00062677">
      <w:pPr>
        <w:rPr>
          <w:rFonts w:ascii="Calibri" w:hAnsi="Calibri" w:cs="Calibri"/>
        </w:rPr>
      </w:pPr>
      <w:r w:rsidRPr="003B79C6">
        <w:rPr>
          <w:rFonts w:ascii="Calibri" w:eastAsia="Calibri" w:hAnsi="Calibri" w:cs="Calibri"/>
        </w:rPr>
        <w:t xml:space="preserve">Nearly all SQs are constructed of brick or concrete, finished with smooth stucco or white facing stone. </w:t>
      </w:r>
    </w:p>
    <w:p w14:paraId="15D33DC4" w14:textId="77777777" w:rsidR="00EE6486" w:rsidRPr="003B79C6" w:rsidRDefault="61F068C1" w:rsidP="00EE6486">
      <w:pPr>
        <w:rPr>
          <w:rFonts w:ascii="Calibri" w:hAnsi="Calibri" w:cs="Calibri"/>
        </w:rPr>
      </w:pPr>
      <w:r w:rsidRPr="003B79C6">
        <w:rPr>
          <w:rFonts w:ascii="Calibri" w:eastAsia="Calibri" w:hAnsi="Calibri" w:cs="Calibri"/>
        </w:rPr>
        <w:t xml:space="preserve">Windows that open are equipped with screens to help reduce the presence of mosquitoes inside.  There are 4 SQs, in addition to the OR and chancery, that have an in-ground swimming pool. Above-ground pools, barbecues, hammocks, string lights, and other outdoor amenities are commonly bought to post by CBS to take advantage of the favorable climate.  </w:t>
      </w:r>
    </w:p>
    <w:p w14:paraId="4A41ABB5" w14:textId="77777777" w:rsidR="00966AC3" w:rsidRPr="003B79C6" w:rsidRDefault="61F068C1" w:rsidP="00966AC3">
      <w:pPr>
        <w:rPr>
          <w:rFonts w:ascii="Calibri" w:hAnsi="Calibri" w:cs="Calibri"/>
        </w:rPr>
      </w:pPr>
      <w:r w:rsidRPr="003B79C6">
        <w:rPr>
          <w:rFonts w:ascii="Calibri" w:eastAsia="Calibri" w:hAnsi="Calibri" w:cs="Calibri"/>
        </w:rPr>
        <w:t>Many staff choose to include barbecues in their shipment. While propane BBQs are generally easier to cook on than charcoal, refilling North American propane cylinders in Havana has become increasingly difficult over the past year, with wait times for a refill sometimes exceeding six months. Charcoal is also hard to find locally; however, some CBS have successfully shipped charcoal BBQs along with bags of charcoal. Planning ahead and including all necessary supplies in shipment is strongly recommended. CBS should check with their moving company for any restrictions on items such as propane cylinders and charcoal before purchasing or including them in their shipment.</w:t>
      </w:r>
    </w:p>
    <w:p w14:paraId="01002F5B" w14:textId="77777777" w:rsidR="00BC5485" w:rsidRPr="003B79C6" w:rsidRDefault="61F068C1" w:rsidP="00BC5485">
      <w:pPr>
        <w:rPr>
          <w:rFonts w:ascii="Calibri" w:hAnsi="Calibri" w:cs="Calibri"/>
        </w:rPr>
      </w:pPr>
      <w:r w:rsidRPr="003B79C6">
        <w:rPr>
          <w:rFonts w:ascii="Calibri" w:eastAsia="Calibri" w:hAnsi="Calibri" w:cs="Calibri"/>
        </w:rPr>
        <w:t>SQs are equipped with fences, locked gates and Spanish-style grilling on all windows and doors. It is recommended to keep gates and doors locked as much as possible. Guards contracted by the Embassy are assigned to each SQ and are on duty 24/7.</w:t>
      </w:r>
    </w:p>
    <w:p w14:paraId="6D2DC6F5" w14:textId="7F256470" w:rsidR="00F81295" w:rsidRPr="003B79C6" w:rsidRDefault="00F81295" w:rsidP="23A49966">
      <w:pPr>
        <w:spacing w:after="0"/>
        <w:rPr>
          <w:rFonts w:ascii="Calibri" w:hAnsi="Calibri" w:cs="Calibri"/>
        </w:rPr>
      </w:pPr>
    </w:p>
    <w:p w14:paraId="06DB976B" w14:textId="09787A87" w:rsidR="00F81295" w:rsidRPr="003B79C6" w:rsidRDefault="61F068C1" w:rsidP="005F5346">
      <w:pPr>
        <w:pStyle w:val="Heading2"/>
        <w:rPr>
          <w:rFonts w:ascii="Calibri" w:hAnsi="Calibri" w:cs="Calibri"/>
          <w:b/>
          <w:bCs/>
        </w:rPr>
      </w:pPr>
      <w:bookmarkStart w:id="81" w:name="_Toc207194864"/>
      <w:r w:rsidRPr="003B79C6">
        <w:rPr>
          <w:rFonts w:ascii="Calibri" w:eastAsia="Calibri" w:hAnsi="Calibri" w:cs="Calibri"/>
          <w:b/>
          <w:bCs/>
        </w:rPr>
        <w:t>3.3 Items Provided by Mission in Staff Quarters</w:t>
      </w:r>
      <w:bookmarkEnd w:id="81"/>
    </w:p>
    <w:p w14:paraId="2839E550" w14:textId="5B894578" w:rsidR="00F81295" w:rsidRPr="003B79C6" w:rsidRDefault="61F068C1" w:rsidP="23A49966">
      <w:pPr>
        <w:rPr>
          <w:rFonts w:ascii="Calibri" w:hAnsi="Calibri" w:cs="Calibri"/>
        </w:rPr>
      </w:pPr>
      <w:r w:rsidRPr="003B79C6">
        <w:rPr>
          <w:rFonts w:ascii="Calibri" w:eastAsia="Calibri" w:hAnsi="Calibri" w:cs="Calibri"/>
        </w:rPr>
        <w:t xml:space="preserve">The </w:t>
      </w:r>
      <w:r w:rsidR="00736BD4" w:rsidRPr="003B79C6">
        <w:rPr>
          <w:rFonts w:ascii="Calibri" w:eastAsia="Calibri" w:hAnsi="Calibri" w:cs="Calibri"/>
        </w:rPr>
        <w:t>m</w:t>
      </w:r>
      <w:r w:rsidRPr="003B79C6">
        <w:rPr>
          <w:rFonts w:ascii="Calibri" w:eastAsia="Calibri" w:hAnsi="Calibri" w:cs="Calibri"/>
        </w:rPr>
        <w:t xml:space="preserve">ission typically provides items in each SQ, in accordance </w:t>
      </w:r>
      <w:r w:rsidR="006E409B" w:rsidRPr="003B79C6">
        <w:rPr>
          <w:rFonts w:ascii="Calibri" w:eastAsia="Calibri" w:hAnsi="Calibri" w:cs="Calibri"/>
        </w:rPr>
        <w:t xml:space="preserve">with </w:t>
      </w:r>
      <w:r w:rsidRPr="003B79C6">
        <w:rPr>
          <w:rFonts w:ascii="Calibri" w:eastAsia="Calibri" w:hAnsi="Calibri" w:cs="Calibri"/>
        </w:rPr>
        <w:t>the</w:t>
      </w:r>
      <w:r w:rsidR="00D97C25" w:rsidRPr="003B79C6">
        <w:rPr>
          <w:rFonts w:ascii="Calibri" w:eastAsia="Calibri" w:hAnsi="Calibri" w:cs="Calibri"/>
        </w:rPr>
        <w:t xml:space="preserve"> Materiel Authorization Tables</w:t>
      </w:r>
      <w:r w:rsidR="00587B2F" w:rsidRPr="003B79C6">
        <w:rPr>
          <w:rFonts w:ascii="Calibri" w:eastAsia="Calibri" w:hAnsi="Calibri" w:cs="Calibri"/>
        </w:rPr>
        <w:t xml:space="preserve"> (MAT</w:t>
      </w:r>
      <w:r w:rsidR="00D97C25" w:rsidRPr="003B79C6">
        <w:rPr>
          <w:rFonts w:ascii="Calibri" w:eastAsia="Calibri" w:hAnsi="Calibri" w:cs="Calibri"/>
        </w:rPr>
        <w:t>)</w:t>
      </w:r>
      <w:r w:rsidRPr="003B79C6">
        <w:rPr>
          <w:rFonts w:ascii="Calibri" w:eastAsia="Calibri" w:hAnsi="Calibri" w:cs="Calibri"/>
        </w:rPr>
        <w:t xml:space="preserve">. The MATs are guidelines that serve as general recommendations and do not </w:t>
      </w:r>
      <w:r w:rsidRPr="003B79C6">
        <w:rPr>
          <w:rFonts w:ascii="Calibri" w:eastAsia="Calibri" w:hAnsi="Calibri" w:cs="Calibri"/>
        </w:rPr>
        <w:lastRenderedPageBreak/>
        <w:t xml:space="preserve">constitute entitlements. </w:t>
      </w:r>
      <w:r w:rsidR="009A343F" w:rsidRPr="003B79C6">
        <w:rPr>
          <w:rFonts w:ascii="Calibri" w:eastAsia="Calibri" w:hAnsi="Calibri" w:cs="Calibri"/>
        </w:rPr>
        <w:t xml:space="preserve">For the most current list of items included, please consult the </w:t>
      </w:r>
      <w:hyperlink r:id="rId44" w:history="1">
        <w:r w:rsidR="00D97C25" w:rsidRPr="003B79C6">
          <w:rPr>
            <w:rStyle w:val="Hyperlink"/>
            <w:rFonts w:ascii="Calibri" w:eastAsia="Calibri" w:hAnsi="Calibri" w:cs="Calibri"/>
          </w:rPr>
          <w:t>MAT</w:t>
        </w:r>
      </w:hyperlink>
      <w:r w:rsidR="00D97C25" w:rsidRPr="003B79C6">
        <w:rPr>
          <w:rFonts w:ascii="Calibri" w:eastAsia="Calibri" w:hAnsi="Calibri" w:cs="Calibri"/>
        </w:rPr>
        <w:t xml:space="preserve"> </w:t>
      </w:r>
      <w:r w:rsidR="009A343F" w:rsidRPr="003B79C6">
        <w:rPr>
          <w:rFonts w:ascii="Calibri" w:eastAsia="Calibri" w:hAnsi="Calibri" w:cs="Calibri"/>
        </w:rPr>
        <w:t>list, as updates and changes occur periodically.</w:t>
      </w:r>
    </w:p>
    <w:p w14:paraId="2B0E5C2C" w14:textId="1CDF4247" w:rsidR="00F81295" w:rsidRPr="003B79C6" w:rsidRDefault="61F068C1" w:rsidP="23A49966">
      <w:pPr>
        <w:rPr>
          <w:rFonts w:ascii="Calibri" w:hAnsi="Calibri" w:cs="Calibri"/>
        </w:rPr>
      </w:pPr>
      <w:r w:rsidRPr="003B79C6">
        <w:rPr>
          <w:rFonts w:ascii="Calibri" w:eastAsia="Calibri" w:hAnsi="Calibri" w:cs="Calibri"/>
        </w:rPr>
        <w:t xml:space="preserve">It is important to note that several commonly expected items are no longer provided and are often overlooked. These include, but are not limited to: replacement 9-volt batteries for smoke and carbon monoxide detectors, light bulbs, </w:t>
      </w:r>
      <w:r w:rsidR="008131BA" w:rsidRPr="003B79C6">
        <w:rPr>
          <w:rFonts w:ascii="Calibri" w:eastAsia="Calibri" w:hAnsi="Calibri" w:cs="Calibri"/>
        </w:rPr>
        <w:t xml:space="preserve">electric fans, </w:t>
      </w:r>
      <w:r w:rsidRPr="003B79C6">
        <w:rPr>
          <w:rFonts w:ascii="Calibri" w:eastAsia="Calibri" w:hAnsi="Calibri" w:cs="Calibri"/>
        </w:rPr>
        <w:t xml:space="preserve">ironing boards and ironing board covers, laundry hampers, blankets, quilts, and bedcovers, pillows and pillow protectors, shower curtains and shower curtain rings, shower and bath mats, garbage cans, card tables with folding chairs, food processors, toaster ovens, </w:t>
      </w:r>
      <w:r w:rsidR="00300686" w:rsidRPr="003B79C6">
        <w:rPr>
          <w:rFonts w:ascii="Calibri" w:eastAsia="Calibri" w:hAnsi="Calibri" w:cs="Calibri"/>
        </w:rPr>
        <w:t>carpets</w:t>
      </w:r>
      <w:r w:rsidR="00B4033F" w:rsidRPr="003B79C6">
        <w:rPr>
          <w:rFonts w:ascii="Calibri" w:eastAsia="Calibri" w:hAnsi="Calibri" w:cs="Calibri"/>
        </w:rPr>
        <w:t xml:space="preserve"> </w:t>
      </w:r>
      <w:r w:rsidRPr="003B79C6">
        <w:rPr>
          <w:rFonts w:ascii="Calibri" w:eastAsia="Calibri" w:hAnsi="Calibri" w:cs="Calibri"/>
        </w:rPr>
        <w:t xml:space="preserve">and personal safes.  Please note that shower curtain rings should be of the openable type, as </w:t>
      </w:r>
      <w:r w:rsidR="00972DD9" w:rsidRPr="003B79C6">
        <w:rPr>
          <w:rFonts w:ascii="Calibri" w:eastAsia="Calibri" w:hAnsi="Calibri" w:cs="Calibri"/>
        </w:rPr>
        <w:t xml:space="preserve">some </w:t>
      </w:r>
      <w:r w:rsidRPr="003B79C6">
        <w:rPr>
          <w:rFonts w:ascii="Calibri" w:eastAsia="Calibri" w:hAnsi="Calibri" w:cs="Calibri"/>
        </w:rPr>
        <w:t>shower rods may be permanently affixed to the wall and cannot be removed.</w:t>
      </w:r>
    </w:p>
    <w:p w14:paraId="1DEA98E8" w14:textId="4E25320B" w:rsidR="00F81295" w:rsidRPr="003B79C6" w:rsidRDefault="61F068C1" w:rsidP="23A49966">
      <w:pPr>
        <w:rPr>
          <w:rFonts w:ascii="Calibri" w:hAnsi="Calibri" w:cs="Calibri"/>
        </w:rPr>
      </w:pPr>
      <w:r w:rsidRPr="003B79C6">
        <w:rPr>
          <w:rFonts w:ascii="Calibri" w:eastAsia="Calibri" w:hAnsi="Calibri" w:cs="Calibri"/>
        </w:rPr>
        <w:t>All SQs are equipped with a freezer to ensure proper food storage, an EcoFlow 4000-watt portable power station with accompany solar panel, a rechargeable electric/solar pedestal fan with LED lights, a generator, and 72H Go Bag for CBS and if applicable, their dependents in case of an emergency or evacuation, and mosquito bed nets for CBS and their dependents who are on their PCF.   Additional bed nets should be brought from Canada in shipment for use by visiting guests. CBS are advised to bring additional bed nets in their shipment from Canada to accommodate visiting guests.  Note not all SQs are equipped with a dishwasher.  CBS are advised to confirm with Common Services whether their assigned SQ includes one before purchasing dishwasher-related supplies.</w:t>
      </w:r>
    </w:p>
    <w:p w14:paraId="0B13D2C6" w14:textId="77777777" w:rsidR="00BA397B" w:rsidRPr="003B79C6" w:rsidRDefault="61F068C1" w:rsidP="00BA397B">
      <w:pPr>
        <w:rPr>
          <w:rFonts w:ascii="Calibri" w:hAnsi="Calibri" w:cs="Calibri"/>
        </w:rPr>
      </w:pPr>
      <w:r w:rsidRPr="003B79C6">
        <w:rPr>
          <w:rFonts w:ascii="Calibri" w:eastAsia="Calibri" w:hAnsi="Calibri" w:cs="Calibri"/>
        </w:rPr>
        <w:t xml:space="preserve">Due to Havana’s high humidity, particularly during the wet season, it is strongly recommended that the dehumidifiers provided by the mission be used continuously. Additionally, </w:t>
      </w:r>
      <w:r w:rsidR="00E341E7" w:rsidRPr="003B79C6">
        <w:rPr>
          <w:rFonts w:ascii="Calibri" w:eastAsia="Calibri" w:hAnsi="Calibri" w:cs="Calibri"/>
        </w:rPr>
        <w:t>CBS</w:t>
      </w:r>
      <w:r w:rsidRPr="003B79C6">
        <w:rPr>
          <w:rFonts w:ascii="Calibri" w:eastAsia="Calibri" w:hAnsi="Calibri" w:cs="Calibri"/>
        </w:rPr>
        <w:t xml:space="preserve"> are encouraged to operate air conditioning units on the dehumidifying setting to help manage moisture levels. Regular cleaning and airing of cabinets and furniture are also advised to prevent mold growth.</w:t>
      </w:r>
    </w:p>
    <w:p w14:paraId="0595B351" w14:textId="77777777" w:rsidR="00550B84" w:rsidRPr="003B79C6" w:rsidRDefault="61F068C1" w:rsidP="00550B84">
      <w:pPr>
        <w:rPr>
          <w:rFonts w:ascii="Calibri" w:hAnsi="Calibri" w:cs="Calibri"/>
        </w:rPr>
      </w:pPr>
      <w:r w:rsidRPr="003B79C6">
        <w:rPr>
          <w:rFonts w:ascii="Calibri" w:eastAsia="Calibri" w:hAnsi="Calibri" w:cs="Calibri"/>
        </w:rPr>
        <w:t xml:space="preserve">The Embassy does not maintain a warehouse or long-term storage facility. As such, furniture and other large assets assigned to a residence cannot be removed. Upon initial occupancy, CBS will be required to sign an inventory of the furnishings provided. This inventory lists all items present in the SQ and notes their condition at the time of inspection. Any discrepancies or concerns regarding item condition should be documented on the inventory form. These will be reviewed, and if necessary, the CBS will issue written confirmation of any adjustments. </w:t>
      </w:r>
    </w:p>
    <w:p w14:paraId="58AAF0E3" w14:textId="77777777" w:rsidR="00F017F5" w:rsidRPr="003B79C6" w:rsidRDefault="61F068C1" w:rsidP="00F017F5">
      <w:pPr>
        <w:rPr>
          <w:rFonts w:ascii="Calibri" w:hAnsi="Calibri" w:cs="Calibri"/>
        </w:rPr>
      </w:pPr>
      <w:r w:rsidRPr="003B79C6">
        <w:rPr>
          <w:rFonts w:ascii="Calibri" w:eastAsia="Calibri" w:hAnsi="Calibri" w:cs="Calibri"/>
        </w:rPr>
        <w:t xml:space="preserve">The Embassy provides newly arrived CBS with a </w:t>
      </w:r>
      <w:hyperlink r:id="rId45">
        <w:r w:rsidRPr="003B79C6">
          <w:rPr>
            <w:rStyle w:val="Hyperlink"/>
            <w:rFonts w:ascii="Calibri" w:eastAsia="Calibri" w:hAnsi="Calibri" w:cs="Calibri"/>
            <w:color w:val="auto"/>
          </w:rPr>
          <w:t>pack-up kit</w:t>
        </w:r>
      </w:hyperlink>
      <w:r w:rsidRPr="003B79C6">
        <w:rPr>
          <w:rFonts w:ascii="Calibri" w:eastAsia="Calibri" w:hAnsi="Calibri" w:cs="Calibri"/>
        </w:rPr>
        <w:t xml:space="preserve"> containing essential household items, including bedding, towels, chinaware, glassware, and </w:t>
      </w:r>
      <w:r w:rsidR="008421B6" w:rsidRPr="003B79C6">
        <w:rPr>
          <w:rFonts w:ascii="Calibri" w:eastAsia="Calibri" w:hAnsi="Calibri" w:cs="Calibri"/>
        </w:rPr>
        <w:t xml:space="preserve">basic </w:t>
      </w:r>
      <w:r w:rsidRPr="003B79C6">
        <w:rPr>
          <w:rFonts w:ascii="Calibri" w:eastAsia="Calibri" w:hAnsi="Calibri" w:cs="Calibri"/>
        </w:rPr>
        <w:t xml:space="preserve">kitchen utensils to be used prior to the delivery of sea shipments. Outgoing CBS can request a pack up kit to use once their shipment </w:t>
      </w:r>
      <w:r w:rsidR="00364010" w:rsidRPr="003B79C6">
        <w:rPr>
          <w:rFonts w:ascii="Calibri" w:eastAsia="Calibri" w:hAnsi="Calibri" w:cs="Calibri"/>
        </w:rPr>
        <w:t>h</w:t>
      </w:r>
      <w:r w:rsidRPr="003B79C6">
        <w:rPr>
          <w:rFonts w:ascii="Calibri" w:eastAsia="Calibri" w:hAnsi="Calibri" w:cs="Calibri"/>
        </w:rPr>
        <w:t xml:space="preserve">as been packed.  A detailed inventory will be provided with the kit upon arrival. </w:t>
      </w:r>
      <w:r w:rsidRPr="003B79C6">
        <w:rPr>
          <w:rFonts w:ascii="Calibri" w:eastAsia="Calibri" w:hAnsi="Calibri" w:cs="Calibri"/>
        </w:rPr>
        <w:lastRenderedPageBreak/>
        <w:t>When returning the pack-up kit, CBS are asked to ensure that the inventory list is signed and returned to the Property Section, and all items are returned clean and in good condition.</w:t>
      </w:r>
    </w:p>
    <w:p w14:paraId="63D9D17C" w14:textId="77777777" w:rsidR="00A032DB" w:rsidRPr="003B79C6" w:rsidRDefault="00A032DB" w:rsidP="00A032DB">
      <w:pPr>
        <w:rPr>
          <w:rFonts w:ascii="Calibri" w:hAnsi="Calibri" w:cs="Calibri"/>
        </w:rPr>
      </w:pPr>
    </w:p>
    <w:p w14:paraId="3F0D6507" w14:textId="36C5F878" w:rsidR="00F81295" w:rsidRPr="003B79C6" w:rsidRDefault="61F068C1" w:rsidP="005F5346">
      <w:pPr>
        <w:pStyle w:val="Heading2"/>
        <w:rPr>
          <w:rFonts w:ascii="Calibri" w:hAnsi="Calibri" w:cs="Calibri"/>
          <w:b/>
          <w:bCs/>
        </w:rPr>
      </w:pPr>
      <w:bookmarkStart w:id="82" w:name="_Toc207194865"/>
      <w:r w:rsidRPr="003B79C6">
        <w:rPr>
          <w:rFonts w:ascii="Calibri" w:eastAsia="Calibri" w:hAnsi="Calibri" w:cs="Calibri"/>
          <w:b/>
          <w:bCs/>
        </w:rPr>
        <w:t>3.4 Air and Noise Pollution</w:t>
      </w:r>
      <w:bookmarkEnd w:id="82"/>
      <w:r w:rsidRPr="003B79C6">
        <w:rPr>
          <w:rFonts w:ascii="Calibri" w:eastAsia="Calibri" w:hAnsi="Calibri" w:cs="Calibri"/>
          <w:b/>
          <w:bCs/>
        </w:rPr>
        <w:t xml:space="preserve"> </w:t>
      </w:r>
    </w:p>
    <w:p w14:paraId="58AC388E" w14:textId="6EA38C71" w:rsidR="00ED00E9" w:rsidRPr="003B79C6" w:rsidRDefault="00ED00E9" w:rsidP="00ED00E9">
      <w:pPr>
        <w:rPr>
          <w:rFonts w:ascii="Calibri" w:hAnsi="Calibri" w:cs="Calibri"/>
        </w:rPr>
      </w:pPr>
      <w:hyperlink r:id="rId46" w:history="1">
        <w:r w:rsidRPr="003B79C6">
          <w:rPr>
            <w:rStyle w:val="Hyperlink"/>
            <w:rFonts w:ascii="Calibri" w:eastAsia="Calibri" w:hAnsi="Calibri" w:cs="Calibri"/>
          </w:rPr>
          <w:t xml:space="preserve">Air pollution </w:t>
        </w:r>
      </w:hyperlink>
      <w:r w:rsidRPr="003B79C6">
        <w:rPr>
          <w:rFonts w:ascii="Calibri" w:eastAsia="Calibri" w:hAnsi="Calibri" w:cs="Calibri"/>
        </w:rPr>
        <w:t xml:space="preserve">is becoming more and more of a serious problem in Havana, as the number of cars on the road increases. Havana is occasionally affected by pollution from cement and chemical industries, and from November through May </w:t>
      </w:r>
      <w:r w:rsidR="003C6B09" w:rsidRPr="003B79C6">
        <w:rPr>
          <w:rFonts w:ascii="Calibri" w:eastAsia="Calibri" w:hAnsi="Calibri" w:cs="Calibri"/>
        </w:rPr>
        <w:t xml:space="preserve">sooty particles fall from time to time because of the burning of sugar cane fields. </w:t>
      </w:r>
      <w:r w:rsidRPr="003B79C6">
        <w:rPr>
          <w:rFonts w:ascii="Calibri" w:eastAsia="Calibri" w:hAnsi="Calibri" w:cs="Calibri"/>
        </w:rPr>
        <w:t>Car exhaust on main thoroughfares is smelly and noxious.</w:t>
      </w:r>
    </w:p>
    <w:p w14:paraId="01DBF8A5" w14:textId="63C968AE" w:rsidR="00F81295" w:rsidRPr="003B79C6" w:rsidRDefault="61F068C1" w:rsidP="23A49966">
      <w:pPr>
        <w:rPr>
          <w:rFonts w:ascii="Calibri" w:eastAsia="Calibri" w:hAnsi="Calibri" w:cs="Calibri"/>
        </w:rPr>
      </w:pPr>
      <w:r w:rsidRPr="003B79C6">
        <w:rPr>
          <w:rFonts w:ascii="Calibri" w:eastAsia="Calibri" w:hAnsi="Calibri" w:cs="Calibri"/>
        </w:rPr>
        <w:t xml:space="preserve">Noise pollution is a common complaint, as there is a good deal of noise which may be generated by neighbour's “private” conversations, TVs and radios, “block” meetings, noisy buses and trucks. In some areas there is frequent loud music, although this should generally end by 11:00 pm. Roosters, guard dogs, feral cats, and pigs may make raucous neighbours as well. </w:t>
      </w:r>
    </w:p>
    <w:p w14:paraId="539887AB" w14:textId="77777777" w:rsidR="00C87F44" w:rsidRPr="003B79C6" w:rsidRDefault="00C87F44" w:rsidP="00C87F44">
      <w:pPr>
        <w:rPr>
          <w:rFonts w:ascii="Calibri" w:hAnsi="Calibri" w:cs="Calibri"/>
        </w:rPr>
      </w:pPr>
      <w:r w:rsidRPr="003B79C6">
        <w:rPr>
          <w:rFonts w:ascii="Calibri" w:hAnsi="Calibri" w:cs="Calibri"/>
        </w:rPr>
        <w:t xml:space="preserve">From April to October, Cuba experiences the </w:t>
      </w:r>
      <w:hyperlink r:id="rId47" w:history="1">
        <w:r w:rsidRPr="003B79C6">
          <w:rPr>
            <w:rStyle w:val="Hyperlink"/>
            <w:rFonts w:ascii="Calibri" w:hAnsi="Calibri" w:cs="Calibri"/>
          </w:rPr>
          <w:t>Saharan Air Layer (SAL)</w:t>
        </w:r>
      </w:hyperlink>
      <w:r w:rsidRPr="003B79C6">
        <w:rPr>
          <w:rFonts w:ascii="Calibri" w:hAnsi="Calibri" w:cs="Calibri"/>
        </w:rPr>
        <w:t>, a weather phenomenon where dust from the Sahara Desert is carried across the Atlantic by trade winds. This dust is most concentrated in June and July, leading to hazy skies, reduced visibility, and increased health risks. Vulnerable populations, especially those with respiratory conditions, may experience discomfort such as eye and skin irritation, and worsening asthma or allergies. To minimize exposure, CBS are advised to limit outdoor activities during high dust events and consider wearing protective masks.</w:t>
      </w:r>
    </w:p>
    <w:p w14:paraId="6F330C88" w14:textId="12F34B0E" w:rsidR="00F81295" w:rsidRPr="003B79C6" w:rsidRDefault="61F068C1" w:rsidP="00F75EDB">
      <w:pPr>
        <w:rPr>
          <w:rFonts w:ascii="Calibri" w:hAnsi="Calibri" w:cs="Calibri"/>
        </w:rPr>
      </w:pPr>
      <w:r w:rsidRPr="003B79C6">
        <w:rPr>
          <w:rFonts w:ascii="Calibri" w:eastAsia="Calibri" w:hAnsi="Calibri" w:cs="Calibri"/>
        </w:rPr>
        <w:t xml:space="preserve">SQs are provided with air purifiers to help with air pollutants.  Cleaning and maintenance are the CBS's </w:t>
      </w:r>
      <w:r w:rsidR="00B320B5" w:rsidRPr="003B79C6">
        <w:rPr>
          <w:rFonts w:ascii="Calibri" w:eastAsia="Calibri" w:hAnsi="Calibri" w:cs="Calibri"/>
        </w:rPr>
        <w:t>responsibilities.</w:t>
      </w:r>
    </w:p>
    <w:p w14:paraId="19F53989" w14:textId="77777777" w:rsidR="00F75EDB" w:rsidRPr="003B79C6" w:rsidRDefault="00F75EDB" w:rsidP="00F75EDB">
      <w:pPr>
        <w:rPr>
          <w:rFonts w:ascii="Calibri" w:hAnsi="Calibri" w:cs="Calibri"/>
        </w:rPr>
      </w:pPr>
    </w:p>
    <w:p w14:paraId="6632861E" w14:textId="13850731" w:rsidR="00F81295" w:rsidRPr="003B79C6" w:rsidRDefault="61F068C1" w:rsidP="00CD0948">
      <w:pPr>
        <w:pStyle w:val="Heading2"/>
        <w:rPr>
          <w:rFonts w:ascii="Calibri" w:hAnsi="Calibri" w:cs="Calibri"/>
          <w:b/>
          <w:bCs/>
        </w:rPr>
      </w:pPr>
      <w:bookmarkStart w:id="83" w:name="_Toc207194866"/>
      <w:r w:rsidRPr="003B79C6">
        <w:rPr>
          <w:rFonts w:ascii="Calibri" w:eastAsia="Calibri" w:hAnsi="Calibri" w:cs="Calibri"/>
          <w:b/>
          <w:bCs/>
        </w:rPr>
        <w:t>3.5 Cooking Gas and Propane Cylinders</w:t>
      </w:r>
      <w:bookmarkEnd w:id="83"/>
    </w:p>
    <w:p w14:paraId="74D5859A" w14:textId="77777777" w:rsidR="001B3755" w:rsidRPr="003B79C6" w:rsidRDefault="61F068C1" w:rsidP="001B3755">
      <w:pPr>
        <w:rPr>
          <w:rFonts w:ascii="Calibri" w:hAnsi="Calibri" w:cs="Calibri"/>
        </w:rPr>
      </w:pPr>
      <w:r w:rsidRPr="003B79C6">
        <w:rPr>
          <w:rFonts w:ascii="Calibri" w:eastAsia="Calibri" w:hAnsi="Calibri" w:cs="Calibri"/>
        </w:rPr>
        <w:t xml:space="preserve">Most kitchen stoves in </w:t>
      </w:r>
      <w:r w:rsidR="009930E4" w:rsidRPr="003B79C6">
        <w:rPr>
          <w:rFonts w:ascii="Calibri" w:eastAsia="Calibri" w:hAnsi="Calibri" w:cs="Calibri"/>
        </w:rPr>
        <w:t xml:space="preserve">the </w:t>
      </w:r>
      <w:r w:rsidRPr="003B79C6">
        <w:rPr>
          <w:rFonts w:ascii="Calibri" w:eastAsia="Calibri" w:hAnsi="Calibri" w:cs="Calibri"/>
        </w:rPr>
        <w:t>SQs operate on propane gas, supplied in 100-pound cylinders. While the gas quality is generally acceptable, it may cause discoloration or staining of pots and pans over time.  It is important to regularly monitor the levels of cooking gas in cylinders, as supply shortages can occasionally occur.</w:t>
      </w:r>
    </w:p>
    <w:p w14:paraId="5681A9EB" w14:textId="77777777" w:rsidR="00A4760E" w:rsidRPr="003B79C6" w:rsidRDefault="00240821" w:rsidP="00A4760E">
      <w:pPr>
        <w:rPr>
          <w:rFonts w:ascii="Calibri" w:hAnsi="Calibri" w:cs="Calibri"/>
        </w:rPr>
      </w:pPr>
      <w:r w:rsidRPr="003B79C6">
        <w:rPr>
          <w:rFonts w:ascii="Calibri" w:eastAsia="Calibri" w:hAnsi="Calibri" w:cs="Calibri"/>
        </w:rPr>
        <w:t>Most SQs are equipped with full-sized ovens; however, there are a few that have smaller European-style ovens that may not accommodate larger sheet pans or roasting dishes.</w:t>
      </w:r>
    </w:p>
    <w:p w14:paraId="126EBE20" w14:textId="52B60D26" w:rsidR="00863C78" w:rsidRPr="003B79C6" w:rsidRDefault="00174DDF" w:rsidP="00863C78">
      <w:pPr>
        <w:rPr>
          <w:rFonts w:ascii="Calibri" w:hAnsi="Calibri" w:cs="Calibri"/>
        </w:rPr>
      </w:pPr>
      <w:r w:rsidRPr="003B79C6">
        <w:rPr>
          <w:rFonts w:ascii="Calibri" w:eastAsia="Calibri" w:hAnsi="Calibri" w:cs="Calibri"/>
        </w:rPr>
        <w:t>Steel 20 lb p</w:t>
      </w:r>
      <w:r w:rsidR="00BD2372" w:rsidRPr="003B79C6">
        <w:rPr>
          <w:rFonts w:ascii="Calibri" w:eastAsia="Calibri" w:hAnsi="Calibri" w:cs="Calibri"/>
        </w:rPr>
        <w:t xml:space="preserve">ropane </w:t>
      </w:r>
      <w:r w:rsidR="61F068C1" w:rsidRPr="003B79C6">
        <w:rPr>
          <w:rFonts w:ascii="Calibri" w:eastAsia="Calibri" w:hAnsi="Calibri" w:cs="Calibri"/>
        </w:rPr>
        <w:t>cylinders suitable for gas barbecues are n</w:t>
      </w:r>
      <w:r w:rsidR="003D6385" w:rsidRPr="003B79C6">
        <w:rPr>
          <w:rFonts w:ascii="Calibri" w:eastAsia="Calibri" w:hAnsi="Calibri" w:cs="Calibri"/>
        </w:rPr>
        <w:t xml:space="preserve">ot </w:t>
      </w:r>
      <w:r w:rsidR="61F068C1" w:rsidRPr="003B79C6">
        <w:rPr>
          <w:rFonts w:ascii="Calibri" w:eastAsia="Calibri" w:hAnsi="Calibri" w:cs="Calibri"/>
        </w:rPr>
        <w:t xml:space="preserve">sold or </w:t>
      </w:r>
      <w:r w:rsidR="003D6385" w:rsidRPr="003B79C6">
        <w:rPr>
          <w:rFonts w:ascii="Calibri" w:eastAsia="Calibri" w:hAnsi="Calibri" w:cs="Calibri"/>
        </w:rPr>
        <w:t xml:space="preserve">available for </w:t>
      </w:r>
      <w:r w:rsidR="61F068C1" w:rsidRPr="003B79C6">
        <w:rPr>
          <w:rFonts w:ascii="Calibri" w:eastAsia="Calibri" w:hAnsi="Calibri" w:cs="Calibri"/>
        </w:rPr>
        <w:t xml:space="preserve">rent locally.  CBS wishing to use a propane barbecue are advised to bring two new compatible barbecue </w:t>
      </w:r>
      <w:r w:rsidR="61F068C1" w:rsidRPr="003B79C6">
        <w:rPr>
          <w:rFonts w:ascii="Calibri" w:eastAsia="Calibri" w:hAnsi="Calibri" w:cs="Calibri"/>
        </w:rPr>
        <w:lastRenderedPageBreak/>
        <w:t xml:space="preserve">propane tanks from Canada, or to acquire them from </w:t>
      </w:r>
      <w:r w:rsidR="00A72563" w:rsidRPr="003B79C6">
        <w:rPr>
          <w:rFonts w:ascii="Calibri" w:eastAsia="Calibri" w:hAnsi="Calibri" w:cs="Calibri"/>
        </w:rPr>
        <w:t xml:space="preserve">a </w:t>
      </w:r>
      <w:r w:rsidR="61F068C1" w:rsidRPr="003B79C6">
        <w:rPr>
          <w:rFonts w:ascii="Calibri" w:eastAsia="Calibri" w:hAnsi="Calibri" w:cs="Calibri"/>
        </w:rPr>
        <w:t>departing</w:t>
      </w:r>
      <w:r w:rsidR="00A21C66" w:rsidRPr="003B79C6">
        <w:rPr>
          <w:rFonts w:ascii="Calibri" w:eastAsia="Calibri" w:hAnsi="Calibri" w:cs="Calibri"/>
        </w:rPr>
        <w:t xml:space="preserve"> </w:t>
      </w:r>
      <w:r w:rsidR="00A72563" w:rsidRPr="003B79C6">
        <w:rPr>
          <w:rFonts w:ascii="Calibri" w:eastAsia="Calibri" w:hAnsi="Calibri" w:cs="Calibri"/>
        </w:rPr>
        <w:t>CBS</w:t>
      </w:r>
      <w:r w:rsidR="61F068C1" w:rsidRPr="003B79C6">
        <w:rPr>
          <w:rFonts w:ascii="Calibri" w:eastAsia="Calibri" w:hAnsi="Calibri" w:cs="Calibri"/>
        </w:rPr>
        <w:t>. Maintaining two tanks is strongly recommended, as refilling services are limited and subject to significant delays. There is only one company in Havana that is equipped to refill barbecue propane tanks fitted with North American regulators.  At the time of writing, prolonged delays in refilling these tanks have been reported, with some CBS experiencing wait times exceeding six months.</w:t>
      </w:r>
    </w:p>
    <w:p w14:paraId="1C140260" w14:textId="3D80998E" w:rsidR="00F81295" w:rsidRPr="003B79C6" w:rsidRDefault="00F81295" w:rsidP="23A49966">
      <w:pPr>
        <w:spacing w:after="0"/>
        <w:rPr>
          <w:rFonts w:ascii="Calibri" w:hAnsi="Calibri" w:cs="Calibri"/>
        </w:rPr>
      </w:pPr>
    </w:p>
    <w:p w14:paraId="7EBE65B8" w14:textId="1D8406D6" w:rsidR="00F81295" w:rsidRPr="003B79C6" w:rsidRDefault="61F068C1" w:rsidP="00CD0948">
      <w:pPr>
        <w:pStyle w:val="Heading2"/>
        <w:rPr>
          <w:rFonts w:ascii="Calibri" w:hAnsi="Calibri" w:cs="Calibri"/>
          <w:b/>
          <w:bCs/>
        </w:rPr>
      </w:pPr>
      <w:bookmarkStart w:id="84" w:name="_Toc207194867"/>
      <w:r w:rsidRPr="003B79C6">
        <w:rPr>
          <w:rFonts w:ascii="Calibri" w:eastAsia="Calibri" w:hAnsi="Calibri" w:cs="Calibri"/>
          <w:b/>
          <w:bCs/>
        </w:rPr>
        <w:t>3.6 Domestic Staff</w:t>
      </w:r>
      <w:bookmarkEnd w:id="84"/>
    </w:p>
    <w:p w14:paraId="1CF70D8D" w14:textId="77777777" w:rsidR="002B0FF6" w:rsidRPr="003B79C6" w:rsidRDefault="61F068C1" w:rsidP="002B0FF6">
      <w:pPr>
        <w:rPr>
          <w:rFonts w:ascii="Calibri" w:hAnsi="Calibri" w:cs="Calibri"/>
        </w:rPr>
      </w:pPr>
      <w:r w:rsidRPr="003B79C6">
        <w:rPr>
          <w:rFonts w:ascii="Calibri" w:eastAsia="Calibri" w:hAnsi="Calibri" w:cs="Calibri"/>
        </w:rPr>
        <w:t>Domestic staff, including cleaners, cooks, pool cleaners, and gardeners are employed directly by CBS and are the responsibility of the CBS. Given the tropical climate and the constant dust stirred up by trade winds, household assistance is considered almost essential.</w:t>
      </w:r>
      <w:r w:rsidR="002B0FF6" w:rsidRPr="003B79C6">
        <w:rPr>
          <w:rFonts w:ascii="Calibri" w:eastAsia="Calibri" w:hAnsi="Calibri" w:cs="Calibri"/>
        </w:rPr>
        <w:t xml:space="preserve"> </w:t>
      </w:r>
    </w:p>
    <w:p w14:paraId="30876848" w14:textId="77777777" w:rsidR="00E90066" w:rsidRPr="003B79C6" w:rsidRDefault="61F068C1" w:rsidP="00E90066">
      <w:pPr>
        <w:rPr>
          <w:rFonts w:ascii="Calibri" w:hAnsi="Calibri" w:cs="Calibri"/>
        </w:rPr>
      </w:pPr>
      <w:r w:rsidRPr="003B79C6">
        <w:rPr>
          <w:rFonts w:ascii="Calibri" w:eastAsia="Calibri" w:hAnsi="Calibri" w:cs="Calibri"/>
        </w:rPr>
        <w:t>CBS may seek recommendations for domestic help from colleagues or the Human Resources Officer. Most CBS employ a gardener to assist with property maintenance. The Mission maintains a pool of pre-screened gardeners who are approved to work at the Embassy properties. While gardening services are the personal responsibility of the CBS, the embassy will reimburse a percentage of the associated costs, where applicable.</w:t>
      </w:r>
    </w:p>
    <w:p w14:paraId="0F0CAA7B" w14:textId="1132BD8F" w:rsidR="00985AA9" w:rsidRPr="003B79C6" w:rsidRDefault="009A2C22" w:rsidP="00985AA9">
      <w:pPr>
        <w:rPr>
          <w:rFonts w:ascii="Calibri" w:hAnsi="Calibri" w:cs="Calibri"/>
        </w:rPr>
      </w:pPr>
      <w:r w:rsidRPr="003B79C6">
        <w:rPr>
          <w:rFonts w:ascii="Calibri" w:eastAsia="Calibri" w:hAnsi="Calibri" w:cs="Calibri"/>
        </w:rPr>
        <w:t>Many</w:t>
      </w:r>
      <w:r w:rsidR="61F068C1" w:rsidRPr="003B79C6">
        <w:rPr>
          <w:rFonts w:ascii="Calibri" w:eastAsia="Calibri" w:hAnsi="Calibri" w:cs="Calibri"/>
        </w:rPr>
        <w:t xml:space="preserve"> CBS who </w:t>
      </w:r>
      <w:r w:rsidRPr="003B79C6">
        <w:rPr>
          <w:rFonts w:ascii="Calibri" w:eastAsia="Calibri" w:hAnsi="Calibri" w:cs="Calibri"/>
        </w:rPr>
        <w:t>has</w:t>
      </w:r>
      <w:r w:rsidR="61F068C1" w:rsidRPr="003B79C6">
        <w:rPr>
          <w:rFonts w:ascii="Calibri" w:eastAsia="Calibri" w:hAnsi="Calibri" w:cs="Calibri"/>
        </w:rPr>
        <w:t xml:space="preserve"> </w:t>
      </w:r>
      <w:r w:rsidRPr="003B79C6">
        <w:rPr>
          <w:rFonts w:ascii="Calibri" w:eastAsia="Calibri" w:hAnsi="Calibri" w:cs="Calibri"/>
        </w:rPr>
        <w:t xml:space="preserve">a </w:t>
      </w:r>
      <w:r w:rsidR="61F068C1" w:rsidRPr="003B79C6">
        <w:rPr>
          <w:rFonts w:ascii="Calibri" w:eastAsia="Calibri" w:hAnsi="Calibri" w:cs="Calibri"/>
        </w:rPr>
        <w:t xml:space="preserve">swimming pool at their SQ also employ a pool cleaner to maintain cleanliness and ensure proper chemical balance. </w:t>
      </w:r>
    </w:p>
    <w:p w14:paraId="59E5ECAB" w14:textId="77777777" w:rsidR="00D51AED" w:rsidRPr="003B79C6" w:rsidRDefault="61F068C1" w:rsidP="00D51AED">
      <w:pPr>
        <w:rPr>
          <w:rFonts w:ascii="Calibri" w:hAnsi="Calibri" w:cs="Calibri"/>
        </w:rPr>
      </w:pPr>
      <w:r w:rsidRPr="003B79C6">
        <w:rPr>
          <w:rFonts w:ascii="Calibri" w:eastAsia="Calibri" w:hAnsi="Calibri" w:cs="Calibri"/>
        </w:rPr>
        <w:t>A customary cash bonus, commonly referred to as a "thirteenth month", equivalent to one month’s salary, is typically provided to domestic staff at Christmas.</w:t>
      </w:r>
    </w:p>
    <w:p w14:paraId="118185F7" w14:textId="77777777" w:rsidR="00D51AED" w:rsidRPr="003B79C6" w:rsidRDefault="61F068C1" w:rsidP="00D51AED">
      <w:pPr>
        <w:rPr>
          <w:rFonts w:ascii="Calibri" w:hAnsi="Calibri" w:cs="Calibri"/>
        </w:rPr>
      </w:pPr>
      <w:r w:rsidRPr="003B79C6">
        <w:rPr>
          <w:rFonts w:ascii="Calibri" w:eastAsia="Calibri" w:hAnsi="Calibri" w:cs="Calibri"/>
        </w:rPr>
        <w:t>It is standard practice to provide domestic staff with an end-of-posting bonus equivalent to one month’s salary for each year of service.</w:t>
      </w:r>
    </w:p>
    <w:p w14:paraId="7C0C0F95" w14:textId="30FD1A1E" w:rsidR="00F81295" w:rsidRPr="003B79C6" w:rsidRDefault="00F81295" w:rsidP="23A49966">
      <w:pPr>
        <w:spacing w:after="0"/>
        <w:rPr>
          <w:rFonts w:ascii="Calibri" w:hAnsi="Calibri" w:cs="Calibri"/>
        </w:rPr>
      </w:pPr>
    </w:p>
    <w:p w14:paraId="21B89B5F" w14:textId="00629205" w:rsidR="00F81295" w:rsidRPr="003B79C6" w:rsidRDefault="61F068C1" w:rsidP="005C3B56">
      <w:pPr>
        <w:pStyle w:val="Heading2"/>
        <w:rPr>
          <w:rFonts w:ascii="Calibri" w:hAnsi="Calibri" w:cs="Calibri"/>
          <w:b/>
          <w:bCs/>
        </w:rPr>
      </w:pPr>
      <w:bookmarkStart w:id="85" w:name="_Toc207194868"/>
      <w:r w:rsidRPr="003B79C6">
        <w:rPr>
          <w:rFonts w:ascii="Calibri" w:eastAsia="Calibri" w:hAnsi="Calibri" w:cs="Calibri"/>
          <w:b/>
          <w:bCs/>
        </w:rPr>
        <w:t>3.7 Electricity</w:t>
      </w:r>
      <w:bookmarkEnd w:id="85"/>
    </w:p>
    <w:p w14:paraId="32DD481E" w14:textId="77777777" w:rsidR="004E4CE6" w:rsidRPr="003B79C6" w:rsidRDefault="61F068C1" w:rsidP="004E4CE6">
      <w:pPr>
        <w:rPr>
          <w:rFonts w:ascii="Calibri" w:hAnsi="Calibri" w:cs="Calibri"/>
        </w:rPr>
      </w:pPr>
      <w:r w:rsidRPr="003B79C6">
        <w:rPr>
          <w:rFonts w:ascii="Calibri" w:eastAsia="Calibri" w:hAnsi="Calibri" w:cs="Calibri"/>
        </w:rPr>
        <w:t>Cuba operates on a 110/220V supply voltage with a frequency of 60Hz. While the national power grid primarily delivers 110V, some newer hotels and buildings operate on 220V. It is advisable to bring plug adapters, as many hotels do not provide them for guest use.</w:t>
      </w:r>
    </w:p>
    <w:p w14:paraId="77B57AF0" w14:textId="77777777" w:rsidR="00062845" w:rsidRPr="003B79C6" w:rsidRDefault="61F068C1" w:rsidP="00062845">
      <w:pPr>
        <w:rPr>
          <w:rFonts w:ascii="Calibri" w:hAnsi="Calibri" w:cs="Calibri"/>
        </w:rPr>
      </w:pPr>
      <w:r w:rsidRPr="003B79C6">
        <w:rPr>
          <w:rFonts w:ascii="Calibri" w:eastAsia="Calibri" w:hAnsi="Calibri" w:cs="Calibri"/>
        </w:rPr>
        <w:t xml:space="preserve">The electrical infrastructure in Cuba is very fragile, and power outages can occur unexpectedly, sometimes lasting several hours. In addition to unplanned outages, scheduled power cuts are implemented regularly, particularly during the hotter months, to conserve electricity when demand exceeds supply. </w:t>
      </w:r>
      <w:r w:rsidR="00DF42D1" w:rsidRPr="003B79C6">
        <w:rPr>
          <w:rFonts w:ascii="Calibri" w:eastAsia="Calibri" w:hAnsi="Calibri" w:cs="Calibri"/>
        </w:rPr>
        <w:t>Blackouts tend to be longer and more frequent in the provinces compared to Havana.</w:t>
      </w:r>
      <w:r w:rsidRPr="003B79C6">
        <w:rPr>
          <w:rFonts w:ascii="Calibri" w:eastAsia="Calibri" w:hAnsi="Calibri" w:cs="Calibri"/>
        </w:rPr>
        <w:t xml:space="preserve"> </w:t>
      </w:r>
    </w:p>
    <w:p w14:paraId="71AA92D5" w14:textId="39AD196B" w:rsidR="000035AE" w:rsidRPr="003B79C6" w:rsidRDefault="61F068C1" w:rsidP="00062845">
      <w:pPr>
        <w:spacing w:after="0"/>
        <w:rPr>
          <w:rFonts w:ascii="Calibri" w:hAnsi="Calibri" w:cs="Calibri"/>
        </w:rPr>
      </w:pPr>
      <w:r w:rsidRPr="003B79C6">
        <w:rPr>
          <w:rFonts w:ascii="Calibri" w:eastAsia="Calibri" w:hAnsi="Calibri" w:cs="Calibri"/>
        </w:rPr>
        <w:lastRenderedPageBreak/>
        <w:t xml:space="preserve">Since October 2024, Cuba has experienced multiple nationwide power grid failures, and further disruptions </w:t>
      </w:r>
      <w:r w:rsidR="00A479B8" w:rsidRPr="003B79C6">
        <w:rPr>
          <w:rFonts w:ascii="Calibri" w:eastAsia="Calibri" w:hAnsi="Calibri" w:cs="Calibri"/>
        </w:rPr>
        <w:t>remain</w:t>
      </w:r>
      <w:r w:rsidR="007465FB" w:rsidRPr="003B79C6">
        <w:rPr>
          <w:rFonts w:ascii="Calibri" w:eastAsia="Calibri" w:hAnsi="Calibri" w:cs="Calibri"/>
        </w:rPr>
        <w:t xml:space="preserve"> </w:t>
      </w:r>
      <w:r w:rsidRPr="003B79C6">
        <w:rPr>
          <w:rFonts w:ascii="Calibri" w:eastAsia="Calibri" w:hAnsi="Calibri" w:cs="Calibri"/>
        </w:rPr>
        <w:t>likely. All SQs are equipped with a generator, an EcoFlow 4000-watt portable power station with accompany</w:t>
      </w:r>
      <w:r w:rsidR="00600A20" w:rsidRPr="003B79C6">
        <w:rPr>
          <w:rFonts w:ascii="Calibri" w:eastAsia="Calibri" w:hAnsi="Calibri" w:cs="Calibri"/>
        </w:rPr>
        <w:t>ing</w:t>
      </w:r>
      <w:r w:rsidRPr="003B79C6">
        <w:rPr>
          <w:rFonts w:ascii="Calibri" w:eastAsia="Calibri" w:hAnsi="Calibri" w:cs="Calibri"/>
        </w:rPr>
        <w:t xml:space="preserve"> solar panel, and a rechargeable electric/solar pedestal fan with LED lights and USB charging ports to mitigate the impact of power outages. Nevertheless, CBS are strongly encouraged to include candles, flashlights, and batteries in their shipment from Canada, as fuel shortages are common and replacement parts for generators can be difficult to obtain.</w:t>
      </w:r>
    </w:p>
    <w:p w14:paraId="4E63376F" w14:textId="77777777" w:rsidR="000035AE" w:rsidRPr="003B79C6" w:rsidRDefault="61F068C1" w:rsidP="000035AE">
      <w:pPr>
        <w:rPr>
          <w:rFonts w:ascii="Calibri" w:hAnsi="Calibri" w:cs="Calibri"/>
        </w:rPr>
      </w:pPr>
      <w:r w:rsidRPr="003B79C6">
        <w:rPr>
          <w:rFonts w:ascii="Calibri" w:eastAsia="Calibri" w:hAnsi="Calibri" w:cs="Calibri"/>
        </w:rPr>
        <w:t xml:space="preserve">It is recommended that CBS bring power bars with surge protection, as well as both indoor and exterior extension cords, as these items can be difficult to source locally. Additionally, bringing timers for lights both interior and exterior is advisable. However, please note that due to frequent power outages, these timers may need to be reset regularly.  </w:t>
      </w:r>
    </w:p>
    <w:p w14:paraId="566EBE08" w14:textId="77777777" w:rsidR="008F3754" w:rsidRPr="003B79C6" w:rsidRDefault="61F068C1" w:rsidP="008F3754">
      <w:pPr>
        <w:rPr>
          <w:rFonts w:ascii="Calibri" w:hAnsi="Calibri" w:cs="Calibri"/>
        </w:rPr>
      </w:pPr>
      <w:r w:rsidRPr="003B79C6">
        <w:rPr>
          <w:rFonts w:ascii="Calibri" w:eastAsia="Calibri" w:hAnsi="Calibri" w:cs="Calibri"/>
        </w:rPr>
        <w:t xml:space="preserve">Many CBS choose to bring small appliances from Canada, such as air fryers, Instant Pots, slow cookers, bread machines, </w:t>
      </w:r>
      <w:r w:rsidR="00AC7674" w:rsidRPr="003B79C6">
        <w:rPr>
          <w:rFonts w:ascii="Calibri" w:eastAsia="Calibri" w:hAnsi="Calibri" w:cs="Calibri"/>
        </w:rPr>
        <w:t xml:space="preserve">meat grinders, ice cube makers, ice cream makers, yogurt makers, juicers, </w:t>
      </w:r>
      <w:r w:rsidRPr="003B79C6">
        <w:rPr>
          <w:rFonts w:ascii="Calibri" w:eastAsia="Calibri" w:hAnsi="Calibri" w:cs="Calibri"/>
        </w:rPr>
        <w:t xml:space="preserve">sewing machines, </w:t>
      </w:r>
      <w:r w:rsidR="0048146F" w:rsidRPr="003B79C6">
        <w:rPr>
          <w:rFonts w:ascii="Calibri" w:eastAsia="Calibri" w:hAnsi="Calibri" w:cs="Calibri"/>
        </w:rPr>
        <w:t xml:space="preserve">smart speakers, </w:t>
      </w:r>
      <w:r w:rsidRPr="003B79C6">
        <w:rPr>
          <w:rFonts w:ascii="Calibri" w:eastAsia="Calibri" w:hAnsi="Calibri" w:cs="Calibri"/>
        </w:rPr>
        <w:t>Bluetooth or wireless speakers, and flat-screen televisions, etc. However, due to frequent power outages and voltage fluctuations, appliances may experience accelerated wear and are vulnerable to damage, particularly from lightning strikes which can be</w:t>
      </w:r>
      <w:r w:rsidR="008F3754" w:rsidRPr="003B79C6">
        <w:rPr>
          <w:rFonts w:ascii="Calibri" w:eastAsia="Calibri" w:hAnsi="Calibri" w:cs="Calibri"/>
        </w:rPr>
        <w:t xml:space="preserve"> quite</w:t>
      </w:r>
      <w:r w:rsidRPr="003B79C6">
        <w:rPr>
          <w:rFonts w:ascii="Calibri" w:eastAsia="Calibri" w:hAnsi="Calibri" w:cs="Calibri"/>
        </w:rPr>
        <w:t xml:space="preserve"> common during the rainy season.</w:t>
      </w:r>
    </w:p>
    <w:p w14:paraId="309298A7" w14:textId="613FD865" w:rsidR="0056379F" w:rsidRPr="003B79C6" w:rsidRDefault="61F068C1" w:rsidP="0056379F">
      <w:pPr>
        <w:rPr>
          <w:rFonts w:ascii="Calibri" w:hAnsi="Calibri" w:cs="Calibri"/>
        </w:rPr>
      </w:pPr>
      <w:r w:rsidRPr="003B79C6">
        <w:rPr>
          <w:rFonts w:ascii="Calibri" w:eastAsia="Calibri" w:hAnsi="Calibri" w:cs="Calibri"/>
        </w:rPr>
        <w:t xml:space="preserve">It is also recommended that alarm clocks have battery backup, as power interruptions happen often. Some CBS also find it helpful to bring a battery-operated wall clock for the kitchen, since the clocks on stoves and microwaves are often inaccurate due to </w:t>
      </w:r>
      <w:r w:rsidR="00F34421" w:rsidRPr="003B79C6">
        <w:rPr>
          <w:rFonts w:ascii="Calibri" w:eastAsia="Calibri" w:hAnsi="Calibri" w:cs="Calibri"/>
        </w:rPr>
        <w:t xml:space="preserve">frequent </w:t>
      </w:r>
      <w:r w:rsidRPr="003B79C6">
        <w:rPr>
          <w:rFonts w:ascii="Calibri" w:eastAsia="Calibri" w:hAnsi="Calibri" w:cs="Calibri"/>
        </w:rPr>
        <w:t xml:space="preserve">power </w:t>
      </w:r>
      <w:r w:rsidR="0056379F" w:rsidRPr="003B79C6">
        <w:rPr>
          <w:rFonts w:ascii="Calibri" w:eastAsia="Calibri" w:hAnsi="Calibri" w:cs="Calibri"/>
        </w:rPr>
        <w:t>outages</w:t>
      </w:r>
      <w:r w:rsidRPr="003B79C6">
        <w:rPr>
          <w:rFonts w:ascii="Calibri" w:eastAsia="Calibri" w:hAnsi="Calibri" w:cs="Calibri"/>
        </w:rPr>
        <w:t>.</w:t>
      </w:r>
    </w:p>
    <w:p w14:paraId="5E6B53D4" w14:textId="04B7424B" w:rsidR="00F81295" w:rsidRPr="003B79C6" w:rsidRDefault="61F068C1" w:rsidP="23A49966">
      <w:pPr>
        <w:spacing w:after="0"/>
        <w:rPr>
          <w:rFonts w:ascii="Calibri" w:hAnsi="Calibri" w:cs="Calibri"/>
        </w:rPr>
      </w:pPr>
      <w:r w:rsidRPr="003B79C6">
        <w:rPr>
          <w:rFonts w:ascii="Calibri" w:eastAsia="Calibri" w:hAnsi="Calibri" w:cs="Calibri"/>
        </w:rPr>
        <w:t xml:space="preserve">Having a set or </w:t>
      </w:r>
      <w:r w:rsidR="00F34421" w:rsidRPr="003B79C6">
        <w:rPr>
          <w:rFonts w:ascii="Calibri" w:eastAsia="Calibri" w:hAnsi="Calibri" w:cs="Calibri"/>
        </w:rPr>
        <w:t>more</w:t>
      </w:r>
      <w:r w:rsidRPr="003B79C6">
        <w:rPr>
          <w:rFonts w:ascii="Calibri" w:eastAsia="Calibri" w:hAnsi="Calibri" w:cs="Calibri"/>
        </w:rPr>
        <w:t xml:space="preserve"> of solar string lights with a detachable solar panel with battery can be quite useful </w:t>
      </w:r>
      <w:r w:rsidR="0012330D" w:rsidRPr="003B79C6">
        <w:rPr>
          <w:rFonts w:ascii="Calibri" w:eastAsia="Calibri" w:hAnsi="Calibri" w:cs="Calibri"/>
        </w:rPr>
        <w:t>for indoor use</w:t>
      </w:r>
      <w:r w:rsidRPr="003B79C6">
        <w:rPr>
          <w:rFonts w:ascii="Calibri" w:eastAsia="Calibri" w:hAnsi="Calibri" w:cs="Calibri"/>
        </w:rPr>
        <w:t xml:space="preserve"> during power outages.</w:t>
      </w:r>
    </w:p>
    <w:p w14:paraId="4F68C73E" w14:textId="707BDAAD"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07799E80" w14:textId="0BAF595E" w:rsidR="00F81295" w:rsidRPr="003B79C6" w:rsidRDefault="61F068C1" w:rsidP="005C3B56">
      <w:pPr>
        <w:pStyle w:val="Heading2"/>
        <w:rPr>
          <w:rFonts w:ascii="Calibri" w:hAnsi="Calibri" w:cs="Calibri"/>
          <w:b/>
          <w:bCs/>
        </w:rPr>
      </w:pPr>
      <w:bookmarkStart w:id="86" w:name="_Toc207194869"/>
      <w:r w:rsidRPr="003B79C6">
        <w:rPr>
          <w:rFonts w:ascii="Calibri" w:eastAsia="Calibri" w:hAnsi="Calibri" w:cs="Calibri"/>
          <w:b/>
          <w:bCs/>
        </w:rPr>
        <w:t>3.8 Garbage Disposal</w:t>
      </w:r>
      <w:bookmarkEnd w:id="86"/>
    </w:p>
    <w:p w14:paraId="5A393390" w14:textId="5B52E8D9" w:rsidR="00F81295" w:rsidRPr="003B79C6" w:rsidRDefault="61F068C1" w:rsidP="23A49966">
      <w:pPr>
        <w:rPr>
          <w:rFonts w:ascii="Calibri" w:hAnsi="Calibri" w:cs="Calibri"/>
        </w:rPr>
      </w:pPr>
      <w:r w:rsidRPr="003B79C6">
        <w:rPr>
          <w:rFonts w:ascii="Calibri" w:eastAsia="Calibri" w:hAnsi="Calibri" w:cs="Calibri"/>
        </w:rPr>
        <w:t>All SQs are serviced with weekly garbage collection, by the Embassy. CBS are responsible for placing their household waste in the designated garbage bins provided in their yards. There are no formal recycling facilities in existence in Cuba.</w:t>
      </w:r>
    </w:p>
    <w:p w14:paraId="6E64DEA5" w14:textId="79C68149" w:rsidR="00F81295" w:rsidRPr="003B79C6" w:rsidRDefault="00F81295" w:rsidP="23A49966">
      <w:pPr>
        <w:spacing w:after="0"/>
        <w:rPr>
          <w:rFonts w:ascii="Calibri" w:hAnsi="Calibri" w:cs="Calibri"/>
        </w:rPr>
      </w:pPr>
    </w:p>
    <w:p w14:paraId="75E92D1C" w14:textId="39A0F1D3" w:rsidR="00F81295" w:rsidRPr="003B79C6" w:rsidRDefault="61F068C1" w:rsidP="005C3B56">
      <w:pPr>
        <w:pStyle w:val="Heading2"/>
        <w:rPr>
          <w:rFonts w:ascii="Calibri" w:hAnsi="Calibri" w:cs="Calibri"/>
          <w:b/>
          <w:bCs/>
        </w:rPr>
      </w:pPr>
      <w:bookmarkStart w:id="87" w:name="_Toc207194870"/>
      <w:r w:rsidRPr="003B79C6">
        <w:rPr>
          <w:rFonts w:ascii="Calibri" w:eastAsia="Calibri" w:hAnsi="Calibri" w:cs="Calibri"/>
          <w:b/>
          <w:bCs/>
        </w:rPr>
        <w:t>3.9 Mosquitos, Insects and Vermin</w:t>
      </w:r>
      <w:bookmarkEnd w:id="87"/>
      <w:r w:rsidRPr="003B79C6">
        <w:rPr>
          <w:rFonts w:ascii="Calibri" w:eastAsia="Calibri" w:hAnsi="Calibri" w:cs="Calibri"/>
          <w:b/>
          <w:bCs/>
        </w:rPr>
        <w:t xml:space="preserve"> </w:t>
      </w:r>
    </w:p>
    <w:p w14:paraId="128D2CB4" w14:textId="77777777" w:rsidR="000C3D47" w:rsidRPr="003B79C6" w:rsidRDefault="61F068C1" w:rsidP="000C3D47">
      <w:pPr>
        <w:rPr>
          <w:rFonts w:ascii="Calibri" w:hAnsi="Calibri" w:cs="Calibri"/>
        </w:rPr>
      </w:pPr>
      <w:r w:rsidRPr="003B79C6">
        <w:rPr>
          <w:rFonts w:ascii="Calibri" w:eastAsia="Calibri" w:hAnsi="Calibri" w:cs="Calibri"/>
        </w:rPr>
        <w:t xml:space="preserve">Termites pose a serious threat to wooden structures and furniture, and preventive measures should be taken to minimize damage. Mosquitoes are widespread, especially during the rainy season and can transmit diseases such as chikungunya, Oropouche virus, Zika virus, and dengue fever, the latter of which sees occasional outbreaks. CBS are strongly encouraged to bring ample </w:t>
      </w:r>
      <w:r w:rsidRPr="003B79C6">
        <w:rPr>
          <w:rFonts w:ascii="Calibri" w:eastAsia="Calibri" w:hAnsi="Calibri" w:cs="Calibri"/>
        </w:rPr>
        <w:lastRenderedPageBreak/>
        <w:t xml:space="preserve">supplies of mosquito repellent, bug zappers, </w:t>
      </w:r>
      <w:r w:rsidR="007E316C" w:rsidRPr="003B79C6">
        <w:rPr>
          <w:rFonts w:ascii="Calibri" w:eastAsia="Calibri" w:hAnsi="Calibri" w:cs="Calibri"/>
        </w:rPr>
        <w:t xml:space="preserve">fly tape, </w:t>
      </w:r>
      <w:r w:rsidRPr="003B79C6">
        <w:rPr>
          <w:rFonts w:ascii="Calibri" w:eastAsia="Calibri" w:hAnsi="Calibri" w:cs="Calibri"/>
        </w:rPr>
        <w:t xml:space="preserve">insect traps, mosquito coils, and netting. Community-wide fumigation is routinely conducted by road and air to help control mosquito populations.  </w:t>
      </w:r>
      <w:r w:rsidRPr="003B79C6">
        <w:rPr>
          <w:rFonts w:ascii="Calibri" w:eastAsia="Calibri" w:hAnsi="Calibri" w:cs="Calibri"/>
          <w:b/>
          <w:bCs/>
        </w:rPr>
        <w:t>Note</w:t>
      </w:r>
      <w:r w:rsidRPr="003B79C6">
        <w:rPr>
          <w:rFonts w:ascii="Calibri" w:eastAsia="Calibri" w:hAnsi="Calibri" w:cs="Calibri"/>
        </w:rPr>
        <w:t>, the Embassy provides only mosquito bed nets for CBS and their dependents who are on their PCF. CBS are advised to bring additional bed nets in their shipment from Canada to accommodate visiting guests.</w:t>
      </w:r>
    </w:p>
    <w:p w14:paraId="56A04A86" w14:textId="77777777" w:rsidR="00012545" w:rsidRPr="003B79C6" w:rsidRDefault="61F068C1" w:rsidP="00012545">
      <w:pPr>
        <w:rPr>
          <w:rFonts w:ascii="Calibri" w:hAnsi="Calibri" w:cs="Calibri"/>
        </w:rPr>
      </w:pPr>
      <w:r w:rsidRPr="003B79C6">
        <w:rPr>
          <w:rFonts w:ascii="Calibri" w:eastAsia="Calibri" w:hAnsi="Calibri" w:cs="Calibri"/>
        </w:rPr>
        <w:t xml:space="preserve">In addition to insects, </w:t>
      </w:r>
      <w:r w:rsidR="00EA3974" w:rsidRPr="003B79C6">
        <w:rPr>
          <w:rFonts w:ascii="Calibri" w:eastAsia="Calibri" w:hAnsi="Calibri" w:cs="Calibri"/>
        </w:rPr>
        <w:t>tarantulas, scorpions</w:t>
      </w:r>
      <w:r w:rsidR="008F2DD2" w:rsidRPr="003B79C6">
        <w:rPr>
          <w:rFonts w:ascii="Calibri" w:eastAsia="Calibri" w:hAnsi="Calibri" w:cs="Calibri"/>
        </w:rPr>
        <w:t>,</w:t>
      </w:r>
      <w:r w:rsidR="00EA3974" w:rsidRPr="003B79C6">
        <w:rPr>
          <w:rFonts w:ascii="Calibri" w:eastAsia="Calibri" w:hAnsi="Calibri" w:cs="Calibri"/>
        </w:rPr>
        <w:t xml:space="preserve"> </w:t>
      </w:r>
      <w:r w:rsidRPr="003B79C6">
        <w:rPr>
          <w:rFonts w:ascii="Calibri" w:eastAsia="Calibri" w:hAnsi="Calibri" w:cs="Calibri"/>
        </w:rPr>
        <w:t xml:space="preserve">mice, rats, </w:t>
      </w:r>
      <w:r w:rsidR="00D003E0" w:rsidRPr="003B79C6">
        <w:rPr>
          <w:rFonts w:ascii="Calibri" w:eastAsia="Calibri" w:hAnsi="Calibri" w:cs="Calibri"/>
        </w:rPr>
        <w:t xml:space="preserve">tree frogs, </w:t>
      </w:r>
      <w:r w:rsidR="00012545" w:rsidRPr="003B79C6">
        <w:rPr>
          <w:rFonts w:ascii="Calibri" w:eastAsia="Calibri" w:hAnsi="Calibri" w:cs="Calibri"/>
        </w:rPr>
        <w:t xml:space="preserve">and </w:t>
      </w:r>
      <w:r w:rsidR="004966B5" w:rsidRPr="003B79C6">
        <w:rPr>
          <w:rFonts w:ascii="Calibri" w:eastAsia="Calibri" w:hAnsi="Calibri" w:cs="Calibri"/>
        </w:rPr>
        <w:t>geckos</w:t>
      </w:r>
      <w:r w:rsidR="00F97B33" w:rsidRPr="003B79C6">
        <w:rPr>
          <w:rFonts w:ascii="Calibri" w:eastAsia="Calibri" w:hAnsi="Calibri" w:cs="Calibri"/>
        </w:rPr>
        <w:t xml:space="preserve"> </w:t>
      </w:r>
      <w:r w:rsidRPr="003B79C6">
        <w:rPr>
          <w:rFonts w:ascii="Calibri" w:eastAsia="Calibri" w:hAnsi="Calibri" w:cs="Calibri"/>
        </w:rPr>
        <w:t>may occasionally enter homes. While the Cuban varieties of tarantulas and scorpions can sting, their effects are generally comparable to a bee sting in Canada, though they may pose a greater risk to small children.</w:t>
      </w:r>
    </w:p>
    <w:p w14:paraId="626337C0" w14:textId="77777777" w:rsidR="00086C6A" w:rsidRPr="003B79C6" w:rsidRDefault="61F068C1" w:rsidP="00086C6A">
      <w:pPr>
        <w:rPr>
          <w:rFonts w:ascii="Calibri" w:hAnsi="Calibri" w:cs="Calibri"/>
        </w:rPr>
      </w:pPr>
      <w:r w:rsidRPr="003B79C6">
        <w:rPr>
          <w:rFonts w:ascii="Calibri" w:eastAsia="Calibri" w:hAnsi="Calibri" w:cs="Calibri"/>
        </w:rPr>
        <w:t>Rats can also carry diseases such as leptospirosis, making it important to prevent their entry into homes. Some CBS choose to adopt cats as a natural form of pest control. In some cases, CBS have unexpectedly inherited pets left behind by predecessors. It is essential to make responsible arrangements for all animals when departing post, whether they are traveling with you or staying behind. Abandoning pets is both unfair to successors and very stressful for the animals.</w:t>
      </w:r>
    </w:p>
    <w:p w14:paraId="2AA9A2FB" w14:textId="135EAEAC" w:rsidR="00F81295" w:rsidRPr="003B79C6" w:rsidRDefault="00F81295" w:rsidP="23A49966">
      <w:pPr>
        <w:spacing w:after="0"/>
        <w:rPr>
          <w:rFonts w:ascii="Calibri" w:hAnsi="Calibri" w:cs="Calibri"/>
        </w:rPr>
      </w:pPr>
    </w:p>
    <w:p w14:paraId="16DA6AC7" w14:textId="077072B0" w:rsidR="00F81295" w:rsidRPr="003B79C6" w:rsidRDefault="61F068C1" w:rsidP="005C3B56">
      <w:pPr>
        <w:pStyle w:val="Heading2"/>
        <w:rPr>
          <w:rFonts w:ascii="Calibri" w:hAnsi="Calibri" w:cs="Calibri"/>
          <w:b/>
          <w:bCs/>
        </w:rPr>
      </w:pPr>
      <w:bookmarkStart w:id="88" w:name="_Toc207194871"/>
      <w:r w:rsidRPr="003B79C6">
        <w:rPr>
          <w:rFonts w:ascii="Calibri" w:eastAsia="Calibri" w:hAnsi="Calibri" w:cs="Calibri"/>
          <w:b/>
          <w:bCs/>
        </w:rPr>
        <w:t>3.10 Shipment of Personal Goods</w:t>
      </w:r>
      <w:bookmarkEnd w:id="88"/>
    </w:p>
    <w:p w14:paraId="225B1FD1" w14:textId="77777777" w:rsidR="002C24AB" w:rsidRPr="003B79C6" w:rsidRDefault="61F068C1" w:rsidP="002C24AB">
      <w:pPr>
        <w:rPr>
          <w:rFonts w:ascii="Calibri" w:hAnsi="Calibri" w:cs="Calibri"/>
        </w:rPr>
      </w:pPr>
      <w:r w:rsidRPr="003B79C6">
        <w:rPr>
          <w:rFonts w:ascii="Calibri" w:eastAsia="Calibri" w:hAnsi="Calibri" w:cs="Calibri"/>
        </w:rPr>
        <w:t>CBS should send their inventory list of items well in advance to allow mission to be translated in</w:t>
      </w:r>
      <w:r w:rsidR="004C3298" w:rsidRPr="003B79C6">
        <w:rPr>
          <w:rFonts w:ascii="Calibri" w:eastAsia="Calibri" w:hAnsi="Calibri" w:cs="Calibri"/>
        </w:rPr>
        <w:t xml:space="preserve">to Spanish in </w:t>
      </w:r>
      <w:r w:rsidRPr="003B79C6">
        <w:rPr>
          <w:rFonts w:ascii="Calibri" w:eastAsia="Calibri" w:hAnsi="Calibri" w:cs="Calibri"/>
        </w:rPr>
        <w:t>order to obtain an importation license, known as a "franquisias".  The process of obtaining a franquisias can be very long and time consuming.  Delays in the mission receiving inventory list may lead to delays in shipments.</w:t>
      </w:r>
    </w:p>
    <w:p w14:paraId="57AB816C" w14:textId="01260643" w:rsidR="00F81295" w:rsidRPr="003B79C6" w:rsidRDefault="61F068C1" w:rsidP="007D3096">
      <w:pPr>
        <w:rPr>
          <w:rFonts w:ascii="Calibri" w:hAnsi="Calibri" w:cs="Calibri"/>
        </w:rPr>
      </w:pPr>
      <w:r w:rsidRPr="003B79C6">
        <w:rPr>
          <w:rFonts w:ascii="Calibri" w:eastAsia="Calibri" w:hAnsi="Calibri" w:cs="Calibri"/>
        </w:rPr>
        <w:t>Despite the short distance, sea shipments from Canada to Cuba can take several months and may not arrive before Christmas, so pack accordingly.</w:t>
      </w:r>
      <w:r w:rsidR="007D3096" w:rsidRPr="003B79C6">
        <w:rPr>
          <w:rFonts w:ascii="Calibri" w:hAnsi="Calibri" w:cs="Calibri"/>
        </w:rPr>
        <w:t xml:space="preserve">  </w:t>
      </w:r>
      <w:r w:rsidR="00EE5F06" w:rsidRPr="003B79C6">
        <w:rPr>
          <w:rFonts w:ascii="Calibri" w:eastAsia="Calibri" w:hAnsi="Calibri" w:cs="Calibri"/>
        </w:rPr>
        <w:t>Note packing early will not reduce wait times</w:t>
      </w:r>
      <w:r w:rsidR="00306C2A" w:rsidRPr="003B79C6">
        <w:rPr>
          <w:rFonts w:ascii="Calibri" w:eastAsia="Calibri" w:hAnsi="Calibri" w:cs="Calibri"/>
        </w:rPr>
        <w:t xml:space="preserve"> as </w:t>
      </w:r>
      <w:r w:rsidR="00127A6C" w:rsidRPr="003B79C6">
        <w:rPr>
          <w:rFonts w:ascii="Calibri" w:eastAsia="Calibri" w:hAnsi="Calibri" w:cs="Calibri"/>
        </w:rPr>
        <w:t xml:space="preserve">the </w:t>
      </w:r>
      <w:r w:rsidRPr="003B79C6">
        <w:rPr>
          <w:rFonts w:ascii="Calibri" w:eastAsia="Calibri" w:hAnsi="Calibri" w:cs="Calibri"/>
        </w:rPr>
        <w:t xml:space="preserve">CBS must </w:t>
      </w:r>
      <w:r w:rsidR="00306C2A" w:rsidRPr="003B79C6">
        <w:rPr>
          <w:rFonts w:ascii="Calibri" w:eastAsia="Calibri" w:hAnsi="Calibri" w:cs="Calibri"/>
        </w:rPr>
        <w:t>have arrived</w:t>
      </w:r>
      <w:r w:rsidRPr="003B79C6">
        <w:rPr>
          <w:rFonts w:ascii="Calibri" w:eastAsia="Calibri" w:hAnsi="Calibri" w:cs="Calibri"/>
        </w:rPr>
        <w:t xml:space="preserve"> in Cuba and received their accreditation a</w:t>
      </w:r>
      <w:r w:rsidR="00127A6C" w:rsidRPr="003B79C6">
        <w:rPr>
          <w:rFonts w:ascii="Calibri" w:eastAsia="Calibri" w:hAnsi="Calibri" w:cs="Calibri"/>
        </w:rPr>
        <w:t>long with their</w:t>
      </w:r>
      <w:r w:rsidRPr="003B79C6">
        <w:rPr>
          <w:rFonts w:ascii="Calibri" w:eastAsia="Calibri" w:hAnsi="Calibri" w:cs="Calibri"/>
        </w:rPr>
        <w:t xml:space="preserve"> multi-entry visa before their shipment can be sent</w:t>
      </w:r>
      <w:r w:rsidR="00306C2A" w:rsidRPr="003B79C6">
        <w:rPr>
          <w:rFonts w:ascii="Calibri" w:eastAsia="Calibri" w:hAnsi="Calibri" w:cs="Calibri"/>
        </w:rPr>
        <w:t>.</w:t>
      </w:r>
    </w:p>
    <w:p w14:paraId="3A706680" w14:textId="77777777" w:rsidR="000263FF" w:rsidRPr="003B79C6" w:rsidRDefault="61F068C1" w:rsidP="000263FF">
      <w:pPr>
        <w:rPr>
          <w:rFonts w:ascii="Calibri" w:hAnsi="Calibri" w:cs="Calibri"/>
        </w:rPr>
      </w:pPr>
      <w:r w:rsidRPr="003B79C6">
        <w:rPr>
          <w:rFonts w:ascii="Calibri" w:eastAsia="Calibri" w:hAnsi="Calibri" w:cs="Calibri"/>
        </w:rPr>
        <w:t>Weather and limited shipping options often cause delays.  Once shipments arrive in Cuba, customs clearance takes about two weeks.  If there are no fuel shortages, delivery happens within days after customs clearance.  CBS must be physically present in Havana to receive their shipment at their residence. No prior clearance is allowed.</w:t>
      </w:r>
    </w:p>
    <w:p w14:paraId="29470356" w14:textId="05191CDD" w:rsidR="00F81295" w:rsidRPr="003B79C6" w:rsidRDefault="00F81295" w:rsidP="23A49966">
      <w:pPr>
        <w:spacing w:after="0"/>
        <w:rPr>
          <w:rFonts w:ascii="Calibri" w:hAnsi="Calibri" w:cs="Calibri"/>
        </w:rPr>
      </w:pPr>
    </w:p>
    <w:p w14:paraId="46DA5D46" w14:textId="6917411E" w:rsidR="00F81295" w:rsidRPr="003B79C6" w:rsidRDefault="61F068C1" w:rsidP="005C3B56">
      <w:pPr>
        <w:pStyle w:val="Heading3"/>
        <w:rPr>
          <w:rFonts w:ascii="Calibri" w:hAnsi="Calibri" w:cs="Calibri"/>
          <w:b/>
          <w:bCs/>
        </w:rPr>
      </w:pPr>
      <w:bookmarkStart w:id="89" w:name="_Toc207194872"/>
      <w:r w:rsidRPr="003B79C6">
        <w:rPr>
          <w:rFonts w:ascii="Calibri" w:eastAsia="Calibri" w:hAnsi="Calibri" w:cs="Calibri"/>
          <w:b/>
          <w:bCs/>
        </w:rPr>
        <w:lastRenderedPageBreak/>
        <w:t>3.10.1 Restrictions and Limitations for Importation of Goods</w:t>
      </w:r>
      <w:bookmarkEnd w:id="89"/>
    </w:p>
    <w:p w14:paraId="0F86867B" w14:textId="64C55E09" w:rsidR="00E43D8C" w:rsidRPr="003B79C6" w:rsidRDefault="00E43D8C" w:rsidP="00E43D8C">
      <w:pPr>
        <w:rPr>
          <w:rFonts w:ascii="Calibri" w:eastAsia="Calibri" w:hAnsi="Calibri" w:cs="Calibri"/>
        </w:rPr>
      </w:pPr>
      <w:r w:rsidRPr="003B79C6">
        <w:rPr>
          <w:rFonts w:ascii="Calibri" w:eastAsia="Calibri" w:hAnsi="Calibri" w:cs="Calibri"/>
        </w:rPr>
        <w:t>Cuban customs laws prohibit any imports of pornographic material, narcotics drugs, and firearms.  The latter can be imported if intended for the sport of hunting, with a permit issued by the organization in charge of this tourist modality.</w:t>
      </w:r>
    </w:p>
    <w:p w14:paraId="68EE090A" w14:textId="5EE32F43" w:rsidR="000E310C" w:rsidRPr="003B79C6" w:rsidRDefault="61F068C1" w:rsidP="23A49966">
      <w:pPr>
        <w:rPr>
          <w:rFonts w:ascii="Calibri" w:eastAsia="Calibri" w:hAnsi="Calibri" w:cs="Calibri"/>
        </w:rPr>
      </w:pPr>
      <w:r w:rsidRPr="003B79C6">
        <w:rPr>
          <w:rFonts w:ascii="Calibri" w:eastAsia="Calibri" w:hAnsi="Calibri" w:cs="Calibri"/>
        </w:rPr>
        <w:t xml:space="preserve">Boat motors, satellite dishes, some fax machines, drones, satellite telephones, walkie-talkies, two-way radios, wireless devices, amateur radios (ham radios), </w:t>
      </w:r>
      <w:r w:rsidR="00E900CC" w:rsidRPr="003B79C6">
        <w:rPr>
          <w:rFonts w:ascii="Calibri" w:eastAsia="Calibri" w:hAnsi="Calibri" w:cs="Calibri"/>
        </w:rPr>
        <w:t xml:space="preserve">handheld GPS, </w:t>
      </w:r>
      <w:r w:rsidRPr="003B79C6">
        <w:rPr>
          <w:rFonts w:ascii="Calibri" w:eastAsia="Calibri" w:hAnsi="Calibri" w:cs="Calibri"/>
        </w:rPr>
        <w:t xml:space="preserve">FSR radios, telephoto lenses, devices with radio transmissions and any item with exterior antennas are forbidden, which includes most modems.  </w:t>
      </w:r>
    </w:p>
    <w:p w14:paraId="000D5A15" w14:textId="77777777" w:rsidR="009C7235" w:rsidRPr="003B79C6" w:rsidRDefault="009C7235" w:rsidP="009C7235">
      <w:pPr>
        <w:rPr>
          <w:rFonts w:ascii="Calibri" w:eastAsia="Calibri" w:hAnsi="Calibri" w:cs="Calibri"/>
        </w:rPr>
      </w:pPr>
      <w:r w:rsidRPr="003B79C6">
        <w:rPr>
          <w:rFonts w:ascii="Calibri" w:eastAsia="Calibri" w:hAnsi="Calibri" w:cs="Calibri"/>
        </w:rPr>
        <w:t xml:space="preserve">Professional photographers may need an import permit for their photography equipment, as well as the appropriate visa. </w:t>
      </w:r>
    </w:p>
    <w:p w14:paraId="3E5CF431" w14:textId="0EDDA285" w:rsidR="00F81295" w:rsidRPr="003B79C6" w:rsidRDefault="61F068C1" w:rsidP="23A49966">
      <w:pPr>
        <w:rPr>
          <w:rFonts w:ascii="Calibri" w:hAnsi="Calibri" w:cs="Calibri"/>
        </w:rPr>
      </w:pPr>
      <w:r w:rsidRPr="003B79C6">
        <w:rPr>
          <w:rFonts w:ascii="Calibri" w:eastAsia="Calibri" w:hAnsi="Calibri" w:cs="Calibri"/>
        </w:rPr>
        <w:t>Please contact the DMCO Property or MCO for further information.</w:t>
      </w:r>
    </w:p>
    <w:p w14:paraId="6D0BC3C3" w14:textId="684D4D70" w:rsidR="00F81295" w:rsidRPr="003B79C6" w:rsidRDefault="00F81295" w:rsidP="23A49966">
      <w:pPr>
        <w:spacing w:after="0"/>
        <w:rPr>
          <w:rFonts w:ascii="Calibri" w:hAnsi="Calibri" w:cs="Calibri"/>
        </w:rPr>
      </w:pPr>
    </w:p>
    <w:p w14:paraId="63AE3297" w14:textId="49EC3416" w:rsidR="00F81295" w:rsidRPr="003B79C6" w:rsidRDefault="61F068C1" w:rsidP="005C3B56">
      <w:pPr>
        <w:pStyle w:val="Heading2"/>
        <w:rPr>
          <w:rFonts w:ascii="Calibri" w:hAnsi="Calibri" w:cs="Calibri"/>
          <w:b/>
          <w:bCs/>
        </w:rPr>
      </w:pPr>
      <w:bookmarkStart w:id="90" w:name="_Toc207194873"/>
      <w:r w:rsidRPr="003B79C6">
        <w:rPr>
          <w:rFonts w:ascii="Calibri" w:eastAsia="Calibri" w:hAnsi="Calibri" w:cs="Calibri"/>
          <w:b/>
          <w:bCs/>
        </w:rPr>
        <w:t>3.11 Water Services</w:t>
      </w:r>
      <w:bookmarkEnd w:id="90"/>
    </w:p>
    <w:p w14:paraId="006E740C" w14:textId="608C5481" w:rsidR="00F81295" w:rsidRPr="003B79C6" w:rsidRDefault="61F068C1" w:rsidP="23A49966">
      <w:pPr>
        <w:rPr>
          <w:rFonts w:ascii="Calibri" w:hAnsi="Calibri" w:cs="Calibri"/>
        </w:rPr>
      </w:pPr>
      <w:r w:rsidRPr="003B79C6">
        <w:rPr>
          <w:rFonts w:ascii="Calibri" w:eastAsia="Calibri" w:hAnsi="Calibri" w:cs="Calibri"/>
        </w:rPr>
        <w:t>The Embassy has its own filtration system, an advanced multi-stage water treatment plant which was originally installed in January 2007 and improved some years later. The Embassy provides clean drinking water to all SQs and the Chancery</w:t>
      </w:r>
      <w:r w:rsidR="00A13428" w:rsidRPr="003B79C6">
        <w:rPr>
          <w:rFonts w:ascii="Calibri" w:eastAsia="Calibri" w:hAnsi="Calibri" w:cs="Calibri"/>
        </w:rPr>
        <w:t xml:space="preserve"> as well as bags of ice</w:t>
      </w:r>
      <w:r w:rsidRPr="003B79C6">
        <w:rPr>
          <w:rFonts w:ascii="Calibri" w:eastAsia="Calibri" w:hAnsi="Calibri" w:cs="Calibri"/>
        </w:rPr>
        <w:t>.</w:t>
      </w:r>
      <w:r w:rsidR="008300F9" w:rsidRPr="003B79C6">
        <w:rPr>
          <w:rFonts w:ascii="Calibri" w:eastAsia="Calibri" w:hAnsi="Calibri" w:cs="Calibri"/>
        </w:rPr>
        <w:t xml:space="preserve">  </w:t>
      </w:r>
      <w:r w:rsidRPr="003B79C6">
        <w:rPr>
          <w:rFonts w:ascii="Calibri" w:eastAsia="Calibri" w:hAnsi="Calibri" w:cs="Calibri"/>
        </w:rPr>
        <w:t xml:space="preserve">Drinking tap water is not recommended. Water pressure in Havana ranges from weak to very high depending on the area.  Many SQs possess a cistern and household pressure pump </w:t>
      </w:r>
      <w:r w:rsidR="00043AF2" w:rsidRPr="003B79C6">
        <w:rPr>
          <w:rFonts w:ascii="Calibri" w:eastAsia="Calibri" w:hAnsi="Calibri" w:cs="Calibri"/>
        </w:rPr>
        <w:t>to</w:t>
      </w:r>
      <w:r w:rsidRPr="003B79C6">
        <w:rPr>
          <w:rFonts w:ascii="Calibri" w:eastAsia="Calibri" w:hAnsi="Calibri" w:cs="Calibri"/>
        </w:rPr>
        <w:t xml:space="preserve"> assure sufficient water in the SQ. </w:t>
      </w:r>
    </w:p>
    <w:p w14:paraId="2D3EF715" w14:textId="60531B2D" w:rsidR="00F81295" w:rsidRPr="003B79C6" w:rsidRDefault="61F068C1" w:rsidP="23A49966">
      <w:pPr>
        <w:rPr>
          <w:rFonts w:ascii="Calibri" w:hAnsi="Calibri" w:cs="Calibri"/>
        </w:rPr>
      </w:pPr>
      <w:r w:rsidRPr="003B79C6">
        <w:rPr>
          <w:rFonts w:ascii="Calibri" w:eastAsia="Calibri" w:hAnsi="Calibri" w:cs="Calibri"/>
        </w:rPr>
        <w:t>Water shortages and service interruptions occur regularly. However, the presence of cisterns at most SQs helps to mitigate the impact of these disruptions. Depending on the plumbing configuration, SQs may lose access to running water during power outages.</w:t>
      </w:r>
      <w:r w:rsidR="002B5BCF" w:rsidRPr="003B79C6">
        <w:rPr>
          <w:rFonts w:ascii="Calibri" w:eastAsia="Calibri" w:hAnsi="Calibri" w:cs="Calibri"/>
        </w:rPr>
        <w:t xml:space="preserve">  </w:t>
      </w:r>
      <w:r w:rsidR="001F55F5" w:rsidRPr="003B79C6">
        <w:rPr>
          <w:rFonts w:ascii="Calibri" w:eastAsia="Calibri" w:hAnsi="Calibri" w:cs="Calibri"/>
        </w:rPr>
        <w:t>Most CBS k</w:t>
      </w:r>
      <w:r w:rsidR="00761D2D" w:rsidRPr="003B79C6">
        <w:rPr>
          <w:rFonts w:ascii="Calibri" w:eastAsia="Calibri" w:hAnsi="Calibri" w:cs="Calibri"/>
        </w:rPr>
        <w:t xml:space="preserve">eep </w:t>
      </w:r>
      <w:r w:rsidR="001F55F5" w:rsidRPr="003B79C6">
        <w:rPr>
          <w:rFonts w:ascii="Calibri" w:eastAsia="Calibri" w:hAnsi="Calibri" w:cs="Calibri"/>
        </w:rPr>
        <w:t xml:space="preserve">a </w:t>
      </w:r>
      <w:r w:rsidR="00761D2D" w:rsidRPr="003B79C6">
        <w:rPr>
          <w:rFonts w:ascii="Calibri" w:eastAsia="Calibri" w:hAnsi="Calibri" w:cs="Calibri"/>
        </w:rPr>
        <w:t xml:space="preserve">bucket of water in the </w:t>
      </w:r>
      <w:r w:rsidR="001F55F5" w:rsidRPr="003B79C6">
        <w:rPr>
          <w:rFonts w:ascii="Calibri" w:eastAsia="Calibri" w:hAnsi="Calibri" w:cs="Calibri"/>
        </w:rPr>
        <w:t xml:space="preserve">SQ </w:t>
      </w:r>
      <w:r w:rsidR="00761D2D" w:rsidRPr="003B79C6">
        <w:rPr>
          <w:rFonts w:ascii="Calibri" w:eastAsia="Calibri" w:hAnsi="Calibri" w:cs="Calibri"/>
        </w:rPr>
        <w:t>bathrooms to ensure access during periods when running water is not available.</w:t>
      </w:r>
    </w:p>
    <w:p w14:paraId="4F756BE1" w14:textId="3622ECCB"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2CD930FE" w14:textId="7396F504" w:rsidR="00F81295" w:rsidRPr="003B79C6" w:rsidRDefault="61F068C1" w:rsidP="009D523D">
      <w:pPr>
        <w:pStyle w:val="Heading1"/>
        <w:rPr>
          <w:rFonts w:ascii="Calibri" w:hAnsi="Calibri" w:cs="Calibri"/>
          <w:b/>
          <w:bCs/>
        </w:rPr>
      </w:pPr>
      <w:bookmarkStart w:id="91" w:name="_Toc207194874"/>
      <w:r w:rsidRPr="003B79C6">
        <w:rPr>
          <w:rFonts w:ascii="Calibri" w:eastAsia="Calibri Light" w:hAnsi="Calibri" w:cs="Calibri"/>
          <w:b/>
          <w:bCs/>
        </w:rPr>
        <w:t>4 Annex:  Report Acronyms</w:t>
      </w:r>
      <w:bookmarkEnd w:id="91"/>
    </w:p>
    <w:p w14:paraId="0FDB8618" w14:textId="16746524" w:rsidR="00F81295" w:rsidRPr="003B79C6" w:rsidRDefault="61F068C1" w:rsidP="23A49966">
      <w:pPr>
        <w:rPr>
          <w:rFonts w:ascii="Calibri" w:hAnsi="Calibri" w:cs="Calibri"/>
        </w:rPr>
      </w:pPr>
      <w:r w:rsidRPr="003B79C6">
        <w:rPr>
          <w:rFonts w:ascii="Calibri" w:eastAsia="Calibri" w:hAnsi="Calibri" w:cs="Calibri"/>
        </w:rPr>
        <w:t>Like all departments, GAC has several departments specific abbreviations, acronyms, and jargon which can be difficult for people from other departments. To make things easier, here is a list of common ones which are used throughout this mission report.</w:t>
      </w:r>
    </w:p>
    <w:p w14:paraId="28586C3E" w14:textId="423229AB"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CBS</w:t>
      </w:r>
      <w:r w:rsidRPr="003B79C6">
        <w:rPr>
          <w:rFonts w:ascii="Calibri" w:eastAsia="Calibri" w:hAnsi="Calibri" w:cs="Calibri"/>
        </w:rPr>
        <w:t xml:space="preserve"> = Canada-based staff. A Canadian public servant posted at the mission.</w:t>
      </w:r>
    </w:p>
    <w:p w14:paraId="4686FCE3" w14:textId="61672D3C"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lastRenderedPageBreak/>
        <w:t>FSD</w:t>
      </w:r>
      <w:r w:rsidRPr="003B79C6">
        <w:rPr>
          <w:rFonts w:ascii="Calibri" w:eastAsia="Calibri" w:hAnsi="Calibri" w:cs="Calibri"/>
        </w:rPr>
        <w:t xml:space="preserve"> = Foreign Service Directive, the benefits provided to CBS and their eligible dependants.</w:t>
      </w:r>
    </w:p>
    <w:p w14:paraId="491498D7" w14:textId="3318BDCB"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 xml:space="preserve">GAC </w:t>
      </w:r>
      <w:r w:rsidRPr="003B79C6">
        <w:rPr>
          <w:rFonts w:ascii="Calibri" w:eastAsia="Calibri" w:hAnsi="Calibri" w:cs="Calibri"/>
        </w:rPr>
        <w:t>= Global Affairs Canada</w:t>
      </w:r>
    </w:p>
    <w:p w14:paraId="1994DF11" w14:textId="16017B59" w:rsidR="00527020" w:rsidRPr="003B79C6" w:rsidRDefault="00527020" w:rsidP="00527020">
      <w:pPr>
        <w:pStyle w:val="ListParagraph"/>
        <w:numPr>
          <w:ilvl w:val="0"/>
          <w:numId w:val="1"/>
        </w:numPr>
        <w:spacing w:after="0"/>
        <w:rPr>
          <w:rFonts w:ascii="Calibri" w:hAnsi="Calibri" w:cs="Calibri"/>
        </w:rPr>
      </w:pPr>
      <w:r w:rsidRPr="003B79C6">
        <w:rPr>
          <w:rFonts w:ascii="Calibri" w:eastAsia="Calibri" w:hAnsi="Calibri" w:cs="Calibri"/>
          <w:b/>
          <w:bCs/>
        </w:rPr>
        <w:t>GoC</w:t>
      </w:r>
      <w:r w:rsidRPr="003B79C6">
        <w:rPr>
          <w:rFonts w:ascii="Calibri" w:eastAsia="Calibri" w:hAnsi="Calibri" w:cs="Calibri"/>
        </w:rPr>
        <w:t xml:space="preserve"> = Government of Canada</w:t>
      </w:r>
    </w:p>
    <w:p w14:paraId="3CF1CAB7" w14:textId="52953A94"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HOM</w:t>
      </w:r>
      <w:r w:rsidRPr="003B79C6">
        <w:rPr>
          <w:rFonts w:ascii="Calibri" w:eastAsia="Calibri" w:hAnsi="Calibri" w:cs="Calibri"/>
        </w:rPr>
        <w:t xml:space="preserve"> = Head of Mission, which is normally an ambassador, High Commissioner (Commonwealth countries), Consul General, or Consul.  </w:t>
      </w:r>
    </w:p>
    <w:p w14:paraId="285955EE" w14:textId="1729BEA5"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LES</w:t>
      </w:r>
      <w:r w:rsidRPr="003B79C6">
        <w:rPr>
          <w:rFonts w:ascii="Calibri" w:eastAsia="Calibri" w:hAnsi="Calibri" w:cs="Calibri"/>
        </w:rPr>
        <w:t xml:space="preserve"> = Locally engaged staff. A person, normally a host country national, hired locally to work in the mission.</w:t>
      </w:r>
    </w:p>
    <w:p w14:paraId="2CAFD90F" w14:textId="4A31664E"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 xml:space="preserve">MAT </w:t>
      </w:r>
      <w:r w:rsidR="005934EC" w:rsidRPr="003B79C6">
        <w:rPr>
          <w:rFonts w:ascii="Calibri" w:eastAsia="Calibri" w:hAnsi="Calibri" w:cs="Calibri"/>
          <w:b/>
          <w:bCs/>
        </w:rPr>
        <w:t xml:space="preserve">= </w:t>
      </w:r>
      <w:r w:rsidR="005934EC" w:rsidRPr="003B79C6">
        <w:rPr>
          <w:rFonts w:ascii="Calibri" w:eastAsia="Calibri" w:hAnsi="Calibri" w:cs="Calibri"/>
        </w:rPr>
        <w:t>Materiel</w:t>
      </w:r>
      <w:r w:rsidRPr="003B79C6">
        <w:rPr>
          <w:rFonts w:ascii="Calibri" w:eastAsia="Calibri" w:hAnsi="Calibri" w:cs="Calibri"/>
        </w:rPr>
        <w:t xml:space="preserve"> Authorization Tables.  Items authorized for furnishing crown-owned or crown-leased SQs.</w:t>
      </w:r>
    </w:p>
    <w:p w14:paraId="78717ED6" w14:textId="6BD86404"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MCO</w:t>
      </w:r>
      <w:r w:rsidRPr="003B79C6">
        <w:rPr>
          <w:rFonts w:ascii="Calibri" w:eastAsia="Calibri" w:hAnsi="Calibri" w:cs="Calibri"/>
        </w:rPr>
        <w:t xml:space="preserve"> = Management</w:t>
      </w:r>
      <w:r w:rsidR="00EF27F6" w:rsidRPr="003B79C6">
        <w:rPr>
          <w:rFonts w:ascii="Calibri" w:eastAsia="Calibri" w:hAnsi="Calibri" w:cs="Calibri"/>
        </w:rPr>
        <w:t xml:space="preserve"> </w:t>
      </w:r>
      <w:r w:rsidRPr="003B79C6">
        <w:rPr>
          <w:rFonts w:ascii="Calibri" w:eastAsia="Calibri" w:hAnsi="Calibri" w:cs="Calibri"/>
        </w:rPr>
        <w:t>Consular Officer. GAC employee who heads the delivery of common services at a mission.</w:t>
      </w:r>
    </w:p>
    <w:p w14:paraId="270682E9" w14:textId="734F45EB"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OR</w:t>
      </w:r>
      <w:r w:rsidRPr="003B79C6">
        <w:rPr>
          <w:rFonts w:ascii="Calibri" w:eastAsia="Calibri" w:hAnsi="Calibri" w:cs="Calibri"/>
        </w:rPr>
        <w:t xml:space="preserve"> = Official </w:t>
      </w:r>
      <w:r w:rsidR="00EE7779" w:rsidRPr="003B79C6">
        <w:rPr>
          <w:rFonts w:ascii="Calibri" w:eastAsia="Calibri" w:hAnsi="Calibri" w:cs="Calibri"/>
        </w:rPr>
        <w:t>R</w:t>
      </w:r>
      <w:r w:rsidRPr="003B79C6">
        <w:rPr>
          <w:rFonts w:ascii="Calibri" w:eastAsia="Calibri" w:hAnsi="Calibri" w:cs="Calibri"/>
        </w:rPr>
        <w:t xml:space="preserve">esidence </w:t>
      </w:r>
      <w:r w:rsidR="00472542" w:rsidRPr="003B79C6">
        <w:rPr>
          <w:rFonts w:ascii="Calibri" w:eastAsia="Calibri" w:hAnsi="Calibri" w:cs="Calibri"/>
        </w:rPr>
        <w:t>[</w:t>
      </w:r>
      <w:r w:rsidRPr="003B79C6">
        <w:rPr>
          <w:rFonts w:ascii="Calibri" w:eastAsia="Calibri" w:hAnsi="Calibri" w:cs="Calibri"/>
        </w:rPr>
        <w:t>of the HOM</w:t>
      </w:r>
      <w:r w:rsidR="00472542" w:rsidRPr="003B79C6">
        <w:rPr>
          <w:rFonts w:ascii="Calibri" w:eastAsia="Calibri" w:hAnsi="Calibri" w:cs="Calibri"/>
        </w:rPr>
        <w:t>]</w:t>
      </w:r>
      <w:r w:rsidRPr="003B79C6">
        <w:rPr>
          <w:rFonts w:ascii="Calibri" w:eastAsia="Calibri" w:hAnsi="Calibri" w:cs="Calibri"/>
        </w:rPr>
        <w:t>. Many mission hospitality events are hosted at the OR.</w:t>
      </w:r>
    </w:p>
    <w:p w14:paraId="6C5B218A" w14:textId="493A258E" w:rsidR="00967BEC" w:rsidRPr="003B79C6" w:rsidRDefault="00967BEC"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 xml:space="preserve">OGD </w:t>
      </w:r>
      <w:r w:rsidRPr="003B79C6">
        <w:rPr>
          <w:rFonts w:ascii="Calibri" w:eastAsia="Calibri" w:hAnsi="Calibri" w:cs="Calibri"/>
        </w:rPr>
        <w:t>= Other Government Department</w:t>
      </w:r>
      <w:r w:rsidR="00254A3B" w:rsidRPr="003B79C6">
        <w:rPr>
          <w:rFonts w:ascii="Calibri" w:eastAsia="Calibri" w:hAnsi="Calibri" w:cs="Calibri"/>
        </w:rPr>
        <w:t xml:space="preserve">.  </w:t>
      </w:r>
      <w:r w:rsidR="002339C1" w:rsidRPr="003B79C6">
        <w:rPr>
          <w:rFonts w:ascii="Calibri" w:eastAsia="Calibri" w:hAnsi="Calibri" w:cs="Calibri"/>
        </w:rPr>
        <w:t>OGD</w:t>
      </w:r>
      <w:r w:rsidR="00B00CE6" w:rsidRPr="003B79C6">
        <w:rPr>
          <w:rFonts w:ascii="Calibri" w:eastAsia="Calibri" w:hAnsi="Calibri" w:cs="Calibri"/>
        </w:rPr>
        <w:t xml:space="preserve"> refer to other government departments outside of GAC</w:t>
      </w:r>
      <w:r w:rsidR="00F32714" w:rsidRPr="003B79C6">
        <w:rPr>
          <w:rFonts w:ascii="Calibri" w:eastAsia="Calibri" w:hAnsi="Calibri" w:cs="Calibri"/>
        </w:rPr>
        <w:t xml:space="preserve">, such as </w:t>
      </w:r>
      <w:r w:rsidR="00C3426F" w:rsidRPr="003B79C6">
        <w:rPr>
          <w:rFonts w:ascii="Calibri" w:eastAsia="Calibri" w:hAnsi="Calibri" w:cs="Calibri"/>
        </w:rPr>
        <w:t>The Department of National Defence (</w:t>
      </w:r>
      <w:r w:rsidR="001A76BD" w:rsidRPr="003B79C6">
        <w:rPr>
          <w:rFonts w:ascii="Calibri" w:eastAsia="Calibri" w:hAnsi="Calibri" w:cs="Calibri"/>
        </w:rPr>
        <w:t>DND</w:t>
      </w:r>
      <w:r w:rsidR="00C3426F" w:rsidRPr="003B79C6">
        <w:rPr>
          <w:rFonts w:ascii="Calibri" w:eastAsia="Calibri" w:hAnsi="Calibri" w:cs="Calibri"/>
        </w:rPr>
        <w:t>)</w:t>
      </w:r>
      <w:r w:rsidR="001A76BD" w:rsidRPr="003B79C6">
        <w:rPr>
          <w:rFonts w:ascii="Calibri" w:eastAsia="Calibri" w:hAnsi="Calibri" w:cs="Calibri"/>
        </w:rPr>
        <w:t xml:space="preserve">, </w:t>
      </w:r>
      <w:r w:rsidR="00446783" w:rsidRPr="003B79C6">
        <w:rPr>
          <w:rFonts w:ascii="Calibri" w:eastAsia="Calibri" w:hAnsi="Calibri" w:cs="Calibri"/>
        </w:rPr>
        <w:t>Immigration, Refugees and Citizenship Canada (</w:t>
      </w:r>
      <w:r w:rsidR="00F32714" w:rsidRPr="003B79C6">
        <w:rPr>
          <w:rFonts w:ascii="Calibri" w:eastAsia="Calibri" w:hAnsi="Calibri" w:cs="Calibri"/>
        </w:rPr>
        <w:t>IRCC</w:t>
      </w:r>
      <w:r w:rsidR="00446783" w:rsidRPr="003B79C6">
        <w:rPr>
          <w:rFonts w:ascii="Calibri" w:eastAsia="Calibri" w:hAnsi="Calibri" w:cs="Calibri"/>
        </w:rPr>
        <w:t>)</w:t>
      </w:r>
      <w:r w:rsidR="007342B8" w:rsidRPr="003B79C6">
        <w:rPr>
          <w:rFonts w:ascii="Calibri" w:eastAsia="Calibri" w:hAnsi="Calibri" w:cs="Calibri"/>
        </w:rPr>
        <w:t>.</w:t>
      </w:r>
    </w:p>
    <w:p w14:paraId="55AEC0DF" w14:textId="6A8B0847"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RPM</w:t>
      </w:r>
      <w:r w:rsidRPr="003B79C6">
        <w:rPr>
          <w:rFonts w:ascii="Calibri" w:eastAsia="Calibri" w:hAnsi="Calibri" w:cs="Calibri"/>
        </w:rPr>
        <w:t xml:space="preserve"> = Readiness Program </w:t>
      </w:r>
      <w:r w:rsidR="005934EC" w:rsidRPr="003B79C6">
        <w:rPr>
          <w:rFonts w:ascii="Calibri" w:eastAsia="Calibri" w:hAnsi="Calibri" w:cs="Calibri"/>
        </w:rPr>
        <w:t>Manager, GAC</w:t>
      </w:r>
      <w:r w:rsidRPr="003B79C6">
        <w:rPr>
          <w:rFonts w:ascii="Calibri" w:eastAsia="Calibri" w:hAnsi="Calibri" w:cs="Calibri"/>
        </w:rPr>
        <w:t xml:space="preserve"> employee who heads emergency management and security programs</w:t>
      </w:r>
    </w:p>
    <w:p w14:paraId="7F866904" w14:textId="2A9E1028" w:rsidR="00F81295" w:rsidRPr="003B79C6" w:rsidRDefault="61F068C1" w:rsidP="23A49966">
      <w:pPr>
        <w:pStyle w:val="ListParagraph"/>
        <w:numPr>
          <w:ilvl w:val="0"/>
          <w:numId w:val="1"/>
        </w:numPr>
        <w:spacing w:after="0"/>
        <w:rPr>
          <w:rFonts w:ascii="Calibri" w:eastAsia="Calibri" w:hAnsi="Calibri" w:cs="Calibri"/>
        </w:rPr>
      </w:pPr>
      <w:r w:rsidRPr="003B79C6">
        <w:rPr>
          <w:rFonts w:ascii="Calibri" w:eastAsia="Calibri" w:hAnsi="Calibri" w:cs="Calibri"/>
          <w:b/>
          <w:bCs/>
        </w:rPr>
        <w:t>SQ</w:t>
      </w:r>
      <w:r w:rsidRPr="003B79C6">
        <w:rPr>
          <w:rFonts w:ascii="Calibri" w:eastAsia="Calibri" w:hAnsi="Calibri" w:cs="Calibri"/>
        </w:rPr>
        <w:t xml:space="preserve"> = Staff Quarter. </w:t>
      </w:r>
      <w:r w:rsidR="00673C4E" w:rsidRPr="003B79C6">
        <w:rPr>
          <w:rFonts w:ascii="Calibri" w:eastAsia="Calibri" w:hAnsi="Calibri" w:cs="Calibri"/>
        </w:rPr>
        <w:t>SQs are the r</w:t>
      </w:r>
      <w:r w:rsidRPr="003B79C6">
        <w:rPr>
          <w:rFonts w:ascii="Calibri" w:eastAsia="Calibri" w:hAnsi="Calibri" w:cs="Calibri"/>
        </w:rPr>
        <w:t>esidence occupied by a CBS during their overseas assignment. Can be Crown-owned, Crown leased, or private leased depending on the posting.</w:t>
      </w:r>
      <w:r w:rsidR="00A843C9" w:rsidRPr="003B79C6">
        <w:rPr>
          <w:rFonts w:ascii="Calibri" w:eastAsia="Calibri" w:hAnsi="Calibri" w:cs="Calibri"/>
        </w:rPr>
        <w:t xml:space="preserve">  In Havana, they are Crown leased.</w:t>
      </w:r>
    </w:p>
    <w:p w14:paraId="4A58FB4E" w14:textId="3EEE4114"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36A028B5" w14:textId="3C056690" w:rsidR="00F81295" w:rsidRPr="003B79C6" w:rsidRDefault="61F068C1" w:rsidP="23A49966">
      <w:pPr>
        <w:spacing w:after="0"/>
        <w:rPr>
          <w:rFonts w:ascii="Calibri" w:hAnsi="Calibri" w:cs="Calibri"/>
        </w:rPr>
      </w:pPr>
      <w:r w:rsidRPr="003B79C6">
        <w:rPr>
          <w:rFonts w:ascii="Calibri" w:eastAsia="Aptos" w:hAnsi="Calibri" w:cs="Calibri"/>
        </w:rPr>
        <w:t xml:space="preserve"> </w:t>
      </w:r>
    </w:p>
    <w:p w14:paraId="47B52263" w14:textId="44D1846B" w:rsidR="00F81295" w:rsidRPr="003B79C6" w:rsidRDefault="61F068C1" w:rsidP="005934EC">
      <w:pPr>
        <w:pStyle w:val="Heading2"/>
        <w:rPr>
          <w:rFonts w:ascii="Calibri" w:hAnsi="Calibri" w:cs="Calibri"/>
          <w:b/>
          <w:bCs/>
        </w:rPr>
      </w:pPr>
      <w:bookmarkStart w:id="92" w:name="_Toc207194875"/>
      <w:r w:rsidRPr="003B79C6">
        <w:rPr>
          <w:rFonts w:ascii="Calibri" w:eastAsia="Calibri Light" w:hAnsi="Calibri" w:cs="Calibri"/>
          <w:b/>
          <w:bCs/>
        </w:rPr>
        <w:t>4.1 Annex:  Glossary</w:t>
      </w:r>
      <w:bookmarkEnd w:id="92"/>
    </w:p>
    <w:p w14:paraId="0A4E54A8" w14:textId="7BBBB849" w:rsidR="00F81295" w:rsidRPr="003B79C6" w:rsidRDefault="61F068C1" w:rsidP="23A49966">
      <w:pPr>
        <w:spacing w:after="0"/>
        <w:rPr>
          <w:rFonts w:ascii="Calibri" w:hAnsi="Calibri" w:cs="Calibri"/>
        </w:rPr>
      </w:pPr>
      <w:r w:rsidRPr="003B79C6">
        <w:rPr>
          <w:rFonts w:ascii="Calibri" w:eastAsia="Calibri" w:hAnsi="Calibri" w:cs="Calibri"/>
        </w:rPr>
        <w:t>agromercados - a Cuban farmer's market</w:t>
      </w:r>
    </w:p>
    <w:p w14:paraId="04D40F00" w14:textId="301FCE84"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cafecito - a version Cuban coffee</w:t>
      </w:r>
    </w:p>
    <w:p w14:paraId="6D1DB5B6" w14:textId="1DF33DB3"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 xml:space="preserve">casas particulare - a local Cuban homestay </w:t>
      </w:r>
    </w:p>
    <w:p w14:paraId="682A0971" w14:textId="6A64A98A" w:rsidR="00F81295" w:rsidRPr="003B79C6" w:rsidRDefault="61F068C1" w:rsidP="23A49966">
      <w:pPr>
        <w:spacing w:after="0"/>
        <w:rPr>
          <w:rFonts w:ascii="Calibri" w:hAnsi="Calibri" w:cs="Calibri"/>
          <w:lang w:val="es-419"/>
        </w:rPr>
      </w:pPr>
      <w:r w:rsidRPr="003B79C6">
        <w:rPr>
          <w:rFonts w:ascii="Calibri" w:eastAsia="Calibri" w:hAnsi="Calibri" w:cs="Calibri"/>
          <w:lang w:val="es-419"/>
        </w:rPr>
        <w:t>colada - a version Cuban coffee</w:t>
      </w:r>
    </w:p>
    <w:p w14:paraId="359D4692" w14:textId="51E667E5" w:rsidR="00F81295" w:rsidRPr="003B79C6" w:rsidRDefault="61F068C1" w:rsidP="23A49966">
      <w:pPr>
        <w:spacing w:after="0"/>
        <w:rPr>
          <w:rFonts w:ascii="Calibri" w:hAnsi="Calibri" w:cs="Calibri"/>
        </w:rPr>
      </w:pPr>
      <w:r w:rsidRPr="003B79C6">
        <w:rPr>
          <w:rFonts w:ascii="Calibri" w:eastAsia="Calibri" w:hAnsi="Calibri" w:cs="Calibri"/>
        </w:rPr>
        <w:t>Cuban Peso (CUP) - the official currency of Cuba</w:t>
      </w:r>
    </w:p>
    <w:p w14:paraId="192E7EDC" w14:textId="3E4EDC29" w:rsidR="00F81295" w:rsidRPr="003B79C6" w:rsidRDefault="61F068C1" w:rsidP="23A49966">
      <w:pPr>
        <w:spacing w:after="0"/>
        <w:rPr>
          <w:rFonts w:ascii="Calibri" w:eastAsia="Calibri" w:hAnsi="Calibri" w:cs="Calibri"/>
        </w:rPr>
      </w:pPr>
      <w:r w:rsidRPr="003B79C6">
        <w:rPr>
          <w:rFonts w:ascii="Calibri" w:eastAsia="Calibri" w:hAnsi="Calibri" w:cs="Calibri"/>
        </w:rPr>
        <w:t>dollar store - a store which prices and payment are made in USD.</w:t>
      </w:r>
    </w:p>
    <w:p w14:paraId="53AF32C9" w14:textId="2A2ADBE1" w:rsidR="00CC248F" w:rsidRPr="003B79C6" w:rsidRDefault="00CC248F" w:rsidP="23A49966">
      <w:pPr>
        <w:spacing w:after="0"/>
        <w:rPr>
          <w:rFonts w:ascii="Calibri" w:hAnsi="Calibri" w:cs="Calibri"/>
        </w:rPr>
      </w:pPr>
      <w:r w:rsidRPr="003B79C6">
        <w:rPr>
          <w:rFonts w:ascii="Calibri" w:eastAsia="Calibri" w:hAnsi="Calibri" w:cs="Calibri"/>
        </w:rPr>
        <w:t xml:space="preserve">dulcero </w:t>
      </w:r>
      <w:r w:rsidR="007D5A79" w:rsidRPr="003B79C6">
        <w:rPr>
          <w:rFonts w:ascii="Calibri" w:eastAsia="Calibri" w:hAnsi="Calibri" w:cs="Calibri"/>
        </w:rPr>
        <w:t>- a</w:t>
      </w:r>
      <w:r w:rsidRPr="003B79C6">
        <w:rPr>
          <w:rFonts w:ascii="Calibri" w:eastAsia="Calibri" w:hAnsi="Calibri" w:cs="Calibri"/>
        </w:rPr>
        <w:t xml:space="preserve"> confectioner</w:t>
      </w:r>
      <w:r w:rsidR="00741066" w:rsidRPr="003B79C6">
        <w:rPr>
          <w:rFonts w:ascii="Calibri" w:eastAsia="Calibri" w:hAnsi="Calibri" w:cs="Calibri"/>
        </w:rPr>
        <w:t xml:space="preserve"> who makes or sells sweets and pastries</w:t>
      </w:r>
    </w:p>
    <w:p w14:paraId="4FDADC78" w14:textId="12938643" w:rsidR="00F81295" w:rsidRPr="003B79C6" w:rsidRDefault="61F068C1" w:rsidP="23A49966">
      <w:pPr>
        <w:spacing w:after="0"/>
        <w:rPr>
          <w:rFonts w:ascii="Calibri" w:hAnsi="Calibri" w:cs="Calibri"/>
        </w:rPr>
      </w:pPr>
      <w:r w:rsidRPr="003B79C6">
        <w:rPr>
          <w:rFonts w:ascii="Calibri" w:eastAsia="Calibri" w:hAnsi="Calibri" w:cs="Calibri"/>
        </w:rPr>
        <w:t>franquicias - a Cuban importation license</w:t>
      </w:r>
    </w:p>
    <w:p w14:paraId="5BDD8B15" w14:textId="7628B351" w:rsidR="00F81295" w:rsidRPr="003B79C6" w:rsidRDefault="61F068C1" w:rsidP="23A49966">
      <w:pPr>
        <w:spacing w:after="0"/>
        <w:rPr>
          <w:rFonts w:ascii="Calibri" w:hAnsi="Calibri" w:cs="Calibri"/>
        </w:rPr>
      </w:pPr>
      <w:r w:rsidRPr="003B79C6">
        <w:rPr>
          <w:rFonts w:ascii="Calibri" w:eastAsia="Calibri" w:hAnsi="Calibri" w:cs="Calibri"/>
        </w:rPr>
        <w:t>frutabomba - the Cuban name for papaya fruit.  The word "papaya" carries a vulgar connotation in Cuban slang. It is strongly advised not to use this term in public conversations.</w:t>
      </w:r>
    </w:p>
    <w:p w14:paraId="0845E5BC" w14:textId="6D1C9E0B" w:rsidR="00F81295" w:rsidRPr="003B79C6" w:rsidRDefault="61F068C1" w:rsidP="23A49966">
      <w:pPr>
        <w:spacing w:after="0"/>
        <w:rPr>
          <w:rFonts w:ascii="Calibri" w:eastAsia="Calibri" w:hAnsi="Calibri" w:cs="Calibri"/>
        </w:rPr>
      </w:pPr>
      <w:r w:rsidRPr="003B79C6">
        <w:rPr>
          <w:rFonts w:ascii="Calibri" w:eastAsia="Calibri" w:hAnsi="Calibri" w:cs="Calibri"/>
        </w:rPr>
        <w:t xml:space="preserve">fútbol </w:t>
      </w:r>
      <w:r w:rsidR="00330D74" w:rsidRPr="003B79C6">
        <w:rPr>
          <w:rFonts w:ascii="Calibri" w:eastAsia="Calibri" w:hAnsi="Calibri" w:cs="Calibri"/>
        </w:rPr>
        <w:t>–</w:t>
      </w:r>
      <w:r w:rsidRPr="003B79C6">
        <w:rPr>
          <w:rFonts w:ascii="Calibri" w:eastAsia="Calibri" w:hAnsi="Calibri" w:cs="Calibri"/>
        </w:rPr>
        <w:t xml:space="preserve"> soccer</w:t>
      </w:r>
    </w:p>
    <w:p w14:paraId="6E217AEC" w14:textId="0B67BE53" w:rsidR="00F81295" w:rsidRPr="003B79C6" w:rsidRDefault="61F068C1" w:rsidP="23A49966">
      <w:pPr>
        <w:spacing w:after="0"/>
        <w:rPr>
          <w:rFonts w:ascii="Calibri" w:eastAsia="Calibri" w:hAnsi="Calibri" w:cs="Calibri"/>
        </w:rPr>
      </w:pPr>
      <w:r w:rsidRPr="003B79C6">
        <w:rPr>
          <w:rFonts w:ascii="Calibri" w:eastAsia="Calibri" w:hAnsi="Calibri" w:cs="Calibri"/>
        </w:rPr>
        <w:lastRenderedPageBreak/>
        <w:t>guayabera - which is a lightweight, short- or long-sleeved dress shirt</w:t>
      </w:r>
    </w:p>
    <w:p w14:paraId="52B31770" w14:textId="327601DA" w:rsidR="007B09C4" w:rsidRPr="003B79C6" w:rsidRDefault="007B09C4" w:rsidP="23A49966">
      <w:pPr>
        <w:spacing w:after="0"/>
        <w:rPr>
          <w:rFonts w:ascii="Calibri" w:hAnsi="Calibri" w:cs="Calibri"/>
        </w:rPr>
      </w:pPr>
      <w:r w:rsidRPr="003B79C6">
        <w:rPr>
          <w:rFonts w:ascii="Calibri" w:hAnsi="Calibri" w:cs="Calibri"/>
        </w:rPr>
        <w:t xml:space="preserve">jaba - </w:t>
      </w:r>
      <w:r w:rsidR="002255B5" w:rsidRPr="003B79C6">
        <w:rPr>
          <w:rFonts w:ascii="Calibri" w:hAnsi="Calibri" w:cs="Calibri"/>
        </w:rPr>
        <w:t xml:space="preserve">a reusable shopping bag </w:t>
      </w:r>
    </w:p>
    <w:p w14:paraId="605F5D7A" w14:textId="5F53A540" w:rsidR="00F81295" w:rsidRPr="003B79C6" w:rsidRDefault="61F068C1" w:rsidP="23A49966">
      <w:pPr>
        <w:spacing w:after="0"/>
        <w:rPr>
          <w:rFonts w:ascii="Calibri" w:hAnsi="Calibri" w:cs="Calibri"/>
        </w:rPr>
      </w:pPr>
      <w:r w:rsidRPr="003B79C6">
        <w:rPr>
          <w:rFonts w:ascii="Calibri" w:eastAsia="Calibri" w:hAnsi="Calibri" w:cs="Calibri"/>
        </w:rPr>
        <w:t>lechón asado - slow-roasted pork</w:t>
      </w:r>
    </w:p>
    <w:p w14:paraId="317898EE" w14:textId="3CD422D5" w:rsidR="00F81295" w:rsidRPr="003B79C6" w:rsidRDefault="61F068C1" w:rsidP="23A49966">
      <w:pPr>
        <w:spacing w:after="0"/>
        <w:rPr>
          <w:rFonts w:ascii="Calibri" w:hAnsi="Calibri" w:cs="Calibri"/>
        </w:rPr>
      </w:pPr>
      <w:r w:rsidRPr="003B79C6">
        <w:rPr>
          <w:rFonts w:ascii="Calibri" w:eastAsia="Calibri" w:hAnsi="Calibri" w:cs="Calibri"/>
        </w:rPr>
        <w:t>the Malecón - Havana’s oceanfront boulevard</w:t>
      </w:r>
    </w:p>
    <w:p w14:paraId="788577D5" w14:textId="362DDFC2" w:rsidR="00F81295" w:rsidRPr="003B79C6" w:rsidRDefault="61F068C1" w:rsidP="23A49966">
      <w:pPr>
        <w:spacing w:after="0"/>
        <w:rPr>
          <w:rFonts w:ascii="Calibri" w:hAnsi="Calibri" w:cs="Calibri"/>
        </w:rPr>
      </w:pPr>
      <w:r w:rsidRPr="003B79C6">
        <w:rPr>
          <w:rFonts w:ascii="Calibri" w:eastAsia="Calibri" w:hAnsi="Calibri" w:cs="Calibri"/>
        </w:rPr>
        <w:t>paladares - a privately owned, family-run restaurants</w:t>
      </w:r>
    </w:p>
    <w:p w14:paraId="2762AABA" w14:textId="184CB3A0" w:rsidR="00F81295" w:rsidRPr="003B79C6" w:rsidRDefault="61F068C1" w:rsidP="23A49966">
      <w:pPr>
        <w:spacing w:after="0"/>
        <w:rPr>
          <w:rFonts w:ascii="Calibri" w:hAnsi="Calibri" w:cs="Calibri"/>
        </w:rPr>
      </w:pPr>
      <w:r w:rsidRPr="003B79C6">
        <w:rPr>
          <w:rFonts w:ascii="Calibri" w:eastAsia="Calibri" w:hAnsi="Calibri" w:cs="Calibri"/>
        </w:rPr>
        <w:t>PALCO - a government agency in Cuba</w:t>
      </w:r>
    </w:p>
    <w:p w14:paraId="1067833C" w14:textId="583D0E93" w:rsidR="00F81295" w:rsidRPr="003B79C6" w:rsidRDefault="61F068C1" w:rsidP="23A49966">
      <w:pPr>
        <w:spacing w:after="0"/>
        <w:rPr>
          <w:rFonts w:ascii="Calibri" w:hAnsi="Calibri" w:cs="Calibri"/>
        </w:rPr>
      </w:pPr>
      <w:r w:rsidRPr="003B79C6">
        <w:rPr>
          <w:rFonts w:ascii="Calibri" w:eastAsia="Calibri" w:hAnsi="Calibri" w:cs="Calibri"/>
        </w:rPr>
        <w:t>propina - a tip</w:t>
      </w:r>
    </w:p>
    <w:p w14:paraId="51FCF51A" w14:textId="2A662B11" w:rsidR="00F81295" w:rsidRPr="003B79C6" w:rsidRDefault="61F068C1" w:rsidP="23A49966">
      <w:pPr>
        <w:spacing w:after="0"/>
        <w:rPr>
          <w:rFonts w:ascii="Calibri" w:eastAsia="Calibri" w:hAnsi="Calibri" w:cs="Calibri"/>
        </w:rPr>
      </w:pPr>
      <w:r w:rsidRPr="003B79C6">
        <w:rPr>
          <w:rFonts w:ascii="Calibri" w:eastAsia="Calibri" w:hAnsi="Calibri" w:cs="Calibri"/>
        </w:rPr>
        <w:t>"The Provinces" - refers to any geographic area in Cuba outside of city Havana</w:t>
      </w:r>
    </w:p>
    <w:p w14:paraId="0354E9B4" w14:textId="34326361" w:rsidR="004926AB" w:rsidRPr="003B79C6" w:rsidRDefault="00AD68A3" w:rsidP="23A49966">
      <w:pPr>
        <w:spacing w:after="0"/>
        <w:rPr>
          <w:rFonts w:ascii="Calibri" w:hAnsi="Calibri" w:cs="Calibri"/>
        </w:rPr>
      </w:pPr>
      <w:r w:rsidRPr="003B79C6">
        <w:rPr>
          <w:rFonts w:ascii="Calibri" w:eastAsia="Calibri" w:hAnsi="Calibri" w:cs="Calibri"/>
        </w:rPr>
        <w:t>r</w:t>
      </w:r>
      <w:r w:rsidR="004926AB" w:rsidRPr="003B79C6">
        <w:rPr>
          <w:rFonts w:ascii="Calibri" w:eastAsia="Calibri" w:hAnsi="Calibri" w:cs="Calibri"/>
        </w:rPr>
        <w:t xml:space="preserve">anchón - </w:t>
      </w:r>
      <w:r w:rsidRPr="003B79C6">
        <w:rPr>
          <w:rFonts w:ascii="Calibri" w:eastAsia="Calibri" w:hAnsi="Calibri" w:cs="Calibri"/>
        </w:rPr>
        <w:t>a charming outdoor patio area roofed with palm leaves.</w:t>
      </w:r>
    </w:p>
    <w:p w14:paraId="410036AE" w14:textId="5E3B59D7" w:rsidR="00F81295" w:rsidRPr="003B79C6" w:rsidRDefault="61F068C1" w:rsidP="23A49966">
      <w:pPr>
        <w:spacing w:after="0"/>
        <w:rPr>
          <w:rFonts w:ascii="Calibri" w:eastAsia="Calibri" w:hAnsi="Calibri" w:cs="Calibri"/>
        </w:rPr>
      </w:pPr>
      <w:r w:rsidRPr="003B79C6">
        <w:rPr>
          <w:rFonts w:ascii="Calibri" w:eastAsia="Calibri" w:hAnsi="Calibri" w:cs="Calibri"/>
        </w:rPr>
        <w:t>ropa vieja - a popular Cuban main dish of shredded beef stew</w:t>
      </w:r>
    </w:p>
    <w:p w14:paraId="4B13E285" w14:textId="467ACD45" w:rsidR="007D3D6F" w:rsidRPr="003B79C6" w:rsidRDefault="007D3D6F" w:rsidP="23A49966">
      <w:pPr>
        <w:spacing w:after="0"/>
        <w:rPr>
          <w:rFonts w:ascii="Calibri" w:eastAsia="Calibri" w:hAnsi="Calibri" w:cs="Calibri"/>
        </w:rPr>
      </w:pPr>
      <w:r w:rsidRPr="003B79C6">
        <w:rPr>
          <w:rFonts w:ascii="Calibri" w:eastAsia="Calibri" w:hAnsi="Calibri" w:cs="Calibri"/>
        </w:rPr>
        <w:t>tamales - a savory dish made from corn dough, often filled with pork and steamed in corn husks</w:t>
      </w:r>
    </w:p>
    <w:p w14:paraId="082FD0C0" w14:textId="77777777" w:rsidR="00F734BD" w:rsidRPr="003B79C6" w:rsidRDefault="00F734BD" w:rsidP="23A49966">
      <w:pPr>
        <w:spacing w:after="0"/>
        <w:rPr>
          <w:rFonts w:ascii="Calibri" w:eastAsia="Calibri" w:hAnsi="Calibri" w:cs="Calibri"/>
        </w:rPr>
      </w:pPr>
    </w:p>
    <w:p w14:paraId="0B8CC35D" w14:textId="1695CE2B" w:rsidR="00677094" w:rsidRPr="003B79C6" w:rsidRDefault="00677094" w:rsidP="009C34C2">
      <w:pPr>
        <w:pStyle w:val="Heading2"/>
        <w:rPr>
          <w:rFonts w:ascii="Calibri" w:eastAsia="Calibri" w:hAnsi="Calibri" w:cs="Calibri"/>
          <w:b/>
          <w:bCs/>
        </w:rPr>
      </w:pPr>
      <w:bookmarkStart w:id="93" w:name="_Toc207194876"/>
      <w:r w:rsidRPr="003B79C6">
        <w:rPr>
          <w:rFonts w:ascii="Calibri" w:eastAsia="Calibri" w:hAnsi="Calibri" w:cs="Calibri"/>
          <w:b/>
          <w:bCs/>
        </w:rPr>
        <w:t>4.2</w:t>
      </w:r>
      <w:r w:rsidR="00EE1E3F" w:rsidRPr="003B79C6">
        <w:rPr>
          <w:rFonts w:ascii="Calibri" w:eastAsia="Calibri" w:hAnsi="Calibri" w:cs="Calibri"/>
          <w:b/>
          <w:bCs/>
        </w:rPr>
        <w:t xml:space="preserve"> </w:t>
      </w:r>
      <w:r w:rsidR="00EE1E3F" w:rsidRPr="003B79C6">
        <w:rPr>
          <w:rFonts w:ascii="Calibri" w:eastAsia="Calibri Light" w:hAnsi="Calibri" w:cs="Calibri"/>
          <w:b/>
          <w:bCs/>
        </w:rPr>
        <w:t xml:space="preserve">Annex:  </w:t>
      </w:r>
      <w:r w:rsidR="00EE1E3F" w:rsidRPr="003B79C6">
        <w:rPr>
          <w:rFonts w:ascii="Calibri" w:eastAsia="Calibri" w:hAnsi="Calibri" w:cs="Calibri"/>
          <w:b/>
          <w:bCs/>
        </w:rPr>
        <w:t xml:space="preserve">List of Recommend Items to bring </w:t>
      </w:r>
      <w:r w:rsidR="009C34C2" w:rsidRPr="003B79C6">
        <w:rPr>
          <w:rFonts w:ascii="Calibri" w:eastAsia="Calibri" w:hAnsi="Calibri" w:cs="Calibri"/>
          <w:b/>
          <w:bCs/>
        </w:rPr>
        <w:t>to HAVAN</w:t>
      </w:r>
      <w:bookmarkEnd w:id="93"/>
    </w:p>
    <w:p w14:paraId="14D95460" w14:textId="77777777" w:rsidR="00EE4953" w:rsidRPr="003B79C6" w:rsidRDefault="00184A61" w:rsidP="00EE4953">
      <w:pPr>
        <w:rPr>
          <w:rFonts w:ascii="Calibri" w:hAnsi="Calibri" w:cs="Calibri"/>
        </w:rPr>
      </w:pPr>
      <w:r w:rsidRPr="003B79C6">
        <w:rPr>
          <w:rFonts w:ascii="Calibri" w:eastAsia="Calibri" w:hAnsi="Calibri" w:cs="Calibri"/>
        </w:rPr>
        <w:t>CBS are strongly encouraged to bring the following items with them, either in their luggage or shipment, to ensure comfort and preparedness throughout their posting.</w:t>
      </w:r>
      <w:r w:rsidR="004B6CEE" w:rsidRPr="003B79C6">
        <w:rPr>
          <w:rFonts w:ascii="Calibri" w:eastAsia="Calibri" w:hAnsi="Calibri" w:cs="Calibri"/>
        </w:rPr>
        <w:t xml:space="preserve">  </w:t>
      </w:r>
      <w:r w:rsidR="003C5297" w:rsidRPr="003B79C6">
        <w:rPr>
          <w:rFonts w:ascii="Calibri" w:eastAsia="Calibri" w:hAnsi="Calibri" w:cs="Calibri"/>
        </w:rPr>
        <w:t xml:space="preserve">There is no way to predict what products will be available and when.  Items can be expensive. </w:t>
      </w:r>
      <w:r w:rsidR="005A0191" w:rsidRPr="003B79C6">
        <w:rPr>
          <w:rFonts w:ascii="Calibri" w:eastAsia="Calibri" w:hAnsi="Calibri" w:cs="Calibri"/>
        </w:rPr>
        <w:t>If you have favourite items, it is best to bring a stock of them as there is no guarantee that it can be found locally.</w:t>
      </w:r>
    </w:p>
    <w:p w14:paraId="41CCEC8A" w14:textId="6F21B444" w:rsidR="00F734BD" w:rsidRPr="003B79C6" w:rsidRDefault="00677094" w:rsidP="00CA5CEF">
      <w:pPr>
        <w:pStyle w:val="Heading3"/>
        <w:rPr>
          <w:rFonts w:ascii="Calibri" w:hAnsi="Calibri" w:cs="Calibri"/>
          <w:b/>
          <w:bCs/>
        </w:rPr>
      </w:pPr>
      <w:bookmarkStart w:id="94" w:name="_Toc207194877"/>
      <w:r w:rsidRPr="003B79C6">
        <w:rPr>
          <w:rFonts w:ascii="Calibri" w:eastAsia="Calibri Light" w:hAnsi="Calibri" w:cs="Calibri"/>
          <w:b/>
          <w:bCs/>
        </w:rPr>
        <w:t>4.2</w:t>
      </w:r>
      <w:r w:rsidR="00F734BD" w:rsidRPr="003B79C6">
        <w:rPr>
          <w:rFonts w:ascii="Calibri" w:hAnsi="Calibri" w:cs="Calibri"/>
          <w:b/>
          <w:bCs/>
        </w:rPr>
        <w:t>.1 Books and Entertainment</w:t>
      </w:r>
      <w:bookmarkEnd w:id="94"/>
    </w:p>
    <w:p w14:paraId="6D9B3B5A" w14:textId="77777777" w:rsidR="00F734BD" w:rsidRPr="003B79C6" w:rsidRDefault="00F734BD" w:rsidP="008D3ED0">
      <w:pPr>
        <w:pStyle w:val="ListParagraph"/>
        <w:numPr>
          <w:ilvl w:val="0"/>
          <w:numId w:val="4"/>
        </w:numPr>
        <w:rPr>
          <w:rFonts w:ascii="Calibri" w:hAnsi="Calibri" w:cs="Calibri"/>
        </w:rPr>
      </w:pPr>
      <w:r w:rsidRPr="003B79C6">
        <w:rPr>
          <w:rFonts w:ascii="Calibri" w:hAnsi="Calibri" w:cs="Calibri"/>
        </w:rPr>
        <w:t>books and entertainment</w:t>
      </w:r>
    </w:p>
    <w:p w14:paraId="7740E800" w14:textId="77777777" w:rsidR="00F734BD" w:rsidRPr="003B79C6" w:rsidRDefault="00F734BD" w:rsidP="008D3ED0">
      <w:pPr>
        <w:pStyle w:val="ListParagraph"/>
        <w:numPr>
          <w:ilvl w:val="0"/>
          <w:numId w:val="4"/>
        </w:numPr>
        <w:rPr>
          <w:rFonts w:ascii="Calibri" w:hAnsi="Calibri" w:cs="Calibri"/>
        </w:rPr>
      </w:pPr>
      <w:r w:rsidRPr="003B79C6">
        <w:rPr>
          <w:rFonts w:ascii="Calibri" w:hAnsi="Calibri" w:cs="Calibri"/>
        </w:rPr>
        <w:t>board games</w:t>
      </w:r>
    </w:p>
    <w:p w14:paraId="10112F08" w14:textId="77777777" w:rsidR="00F734BD" w:rsidRPr="003B79C6" w:rsidRDefault="00F734BD" w:rsidP="008D3ED0">
      <w:pPr>
        <w:pStyle w:val="ListParagraph"/>
        <w:numPr>
          <w:ilvl w:val="0"/>
          <w:numId w:val="4"/>
        </w:numPr>
        <w:rPr>
          <w:rFonts w:ascii="Calibri" w:hAnsi="Calibri" w:cs="Calibri"/>
        </w:rPr>
      </w:pPr>
      <w:r w:rsidRPr="003B79C6">
        <w:rPr>
          <w:rFonts w:ascii="Calibri" w:hAnsi="Calibri" w:cs="Calibri"/>
        </w:rPr>
        <w:t>books in English and French</w:t>
      </w:r>
    </w:p>
    <w:p w14:paraId="7E45F016" w14:textId="77777777" w:rsidR="00F734BD" w:rsidRPr="003B79C6" w:rsidRDefault="00F734BD" w:rsidP="008D3ED0">
      <w:pPr>
        <w:pStyle w:val="ListParagraph"/>
        <w:numPr>
          <w:ilvl w:val="0"/>
          <w:numId w:val="4"/>
        </w:numPr>
        <w:rPr>
          <w:rFonts w:ascii="Calibri" w:hAnsi="Calibri" w:cs="Calibri"/>
        </w:rPr>
      </w:pPr>
      <w:r w:rsidRPr="003B79C6">
        <w:rPr>
          <w:rFonts w:ascii="Calibri" w:hAnsi="Calibri" w:cs="Calibri"/>
        </w:rPr>
        <w:t>other entertainment items</w:t>
      </w:r>
    </w:p>
    <w:p w14:paraId="5C18864F" w14:textId="77777777" w:rsidR="00F734BD" w:rsidRPr="003B79C6" w:rsidRDefault="00F734BD" w:rsidP="008D3ED0">
      <w:pPr>
        <w:pStyle w:val="ListParagraph"/>
        <w:numPr>
          <w:ilvl w:val="0"/>
          <w:numId w:val="4"/>
        </w:numPr>
        <w:rPr>
          <w:rFonts w:ascii="Calibri" w:hAnsi="Calibri" w:cs="Calibri"/>
        </w:rPr>
      </w:pPr>
      <w:r w:rsidRPr="003B79C6">
        <w:rPr>
          <w:rFonts w:ascii="Calibri" w:hAnsi="Calibri" w:cs="Calibri"/>
        </w:rPr>
        <w:t>puzzles</w:t>
      </w:r>
    </w:p>
    <w:p w14:paraId="33E56A87" w14:textId="54D314A0" w:rsidR="00F734BD" w:rsidRPr="003B79C6" w:rsidRDefault="00CA5CEF" w:rsidP="00CA5CEF">
      <w:pPr>
        <w:pStyle w:val="Heading3"/>
        <w:rPr>
          <w:rFonts w:ascii="Calibri" w:hAnsi="Calibri" w:cs="Calibri"/>
          <w:b/>
          <w:bCs/>
        </w:rPr>
      </w:pPr>
      <w:bookmarkStart w:id="95" w:name="_Toc207194878"/>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2 Car, Motorcycle, and Scooter Supplies</w:t>
      </w:r>
      <w:bookmarkEnd w:id="95"/>
      <w:r w:rsidR="00F734BD" w:rsidRPr="003B79C6">
        <w:rPr>
          <w:rFonts w:ascii="Calibri" w:hAnsi="Calibri" w:cs="Calibri"/>
          <w:b/>
          <w:bCs/>
        </w:rPr>
        <w:t xml:space="preserve"> </w:t>
      </w:r>
    </w:p>
    <w:p w14:paraId="0334911E"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air compressor, tire gauge, and tire repair kit</w:t>
      </w:r>
    </w:p>
    <w:p w14:paraId="12AFD7BC"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battery charger</w:t>
      </w:r>
    </w:p>
    <w:p w14:paraId="7EF404BD"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booster cables</w:t>
      </w:r>
    </w:p>
    <w:p w14:paraId="7266B567"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car emergency and first aid kits</w:t>
      </w:r>
    </w:p>
    <w:p w14:paraId="694A1C3D"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 xml:space="preserve">cleaning products including car wash, cleaning clothes and car wax  </w:t>
      </w:r>
    </w:p>
    <w:p w14:paraId="5B2A38AF"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filters (air filters, gas filters, oil filters etc.)</w:t>
      </w:r>
    </w:p>
    <w:p w14:paraId="7DCD7A52"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fuel line cleaner</w:t>
      </w:r>
    </w:p>
    <w:p w14:paraId="4EDA9971"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gas treatment, octane booster</w:t>
      </w:r>
    </w:p>
    <w:p w14:paraId="333D756B"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maintenance and repair manuals</w:t>
      </w:r>
    </w:p>
    <w:p w14:paraId="57CE5CE4"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motorcycle/scooter helmets (include a spare for extra passengers)</w:t>
      </w:r>
    </w:p>
    <w:p w14:paraId="22CE7A8F"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lastRenderedPageBreak/>
        <w:t xml:space="preserve">motorcycle/scooter rain and dust cover </w:t>
      </w:r>
    </w:p>
    <w:p w14:paraId="664090B8"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motor oil (pending moving company approval)</w:t>
      </w:r>
    </w:p>
    <w:p w14:paraId="55FCDBB4"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 xml:space="preserve">new 20 L jerry cans for gasoline or diesel, depending on type of fuel required and gas siphon </w:t>
      </w:r>
    </w:p>
    <w:p w14:paraId="608561B4"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original paint should be purchased (pending moving company approval)</w:t>
      </w:r>
    </w:p>
    <w:p w14:paraId="78022402"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radiator fluid</w:t>
      </w:r>
    </w:p>
    <w:p w14:paraId="052C56F8"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spare replacement parts including fan belt, spark plugs, fuel pump (if car is older), an extra water pump (if car is older)</w:t>
      </w:r>
    </w:p>
    <w:p w14:paraId="11110D7C"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spare tires</w:t>
      </w:r>
    </w:p>
    <w:p w14:paraId="563F1A06"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sunshade for windshield (optional, but can be quite useful)</w:t>
      </w:r>
    </w:p>
    <w:p w14:paraId="4DD63910"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tire gauge</w:t>
      </w:r>
    </w:p>
    <w:p w14:paraId="2E57EF55"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 xml:space="preserve">windshield washer fluid </w:t>
      </w:r>
    </w:p>
    <w:p w14:paraId="7E856585"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windshield wipers</w:t>
      </w:r>
    </w:p>
    <w:p w14:paraId="5E9490C2" w14:textId="77777777" w:rsidR="00F734BD" w:rsidRPr="003B79C6" w:rsidRDefault="00F734BD" w:rsidP="008D3ED0">
      <w:pPr>
        <w:pStyle w:val="ListParagraph"/>
        <w:numPr>
          <w:ilvl w:val="0"/>
          <w:numId w:val="5"/>
        </w:numPr>
        <w:rPr>
          <w:rFonts w:ascii="Calibri" w:hAnsi="Calibri" w:cs="Calibri"/>
        </w:rPr>
      </w:pPr>
      <w:r w:rsidRPr="003B79C6">
        <w:rPr>
          <w:rFonts w:ascii="Calibri" w:hAnsi="Calibri" w:cs="Calibri"/>
        </w:rPr>
        <w:t xml:space="preserve">any other car maintenance item that might be needed during the time at post.  </w:t>
      </w:r>
    </w:p>
    <w:p w14:paraId="04823C9F" w14:textId="4C9F36AB" w:rsidR="00F734BD" w:rsidRPr="003B79C6" w:rsidRDefault="00CA5CEF" w:rsidP="00CA5CEF">
      <w:pPr>
        <w:pStyle w:val="Heading3"/>
        <w:rPr>
          <w:rFonts w:ascii="Calibri" w:hAnsi="Calibri" w:cs="Calibri"/>
          <w:b/>
          <w:bCs/>
        </w:rPr>
      </w:pPr>
      <w:bookmarkStart w:id="96" w:name="_Toc207194879"/>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3 Cleaning Supplies</w:t>
      </w:r>
      <w:bookmarkEnd w:id="96"/>
    </w:p>
    <w:p w14:paraId="135C4095"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bottle brush</w:t>
      </w:r>
    </w:p>
    <w:p w14:paraId="55265D08"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broom and dustpan</w:t>
      </w:r>
    </w:p>
    <w:p w14:paraId="3BCBF1FE"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dishwasher and washing machine cleaner</w:t>
      </w:r>
    </w:p>
    <w:p w14:paraId="1A0F814E"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dishwasher detergent (tablets are hard to find – bring gel tablets in your shipment, it works better with local hard water)</w:t>
      </w:r>
    </w:p>
    <w:p w14:paraId="5FE0539E"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fabric softener</w:t>
      </w:r>
    </w:p>
    <w:p w14:paraId="3BF4BCC6"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garbage cans for inside the house (exterior are provided)</w:t>
      </w:r>
    </w:p>
    <w:p w14:paraId="36FAD2BE" w14:textId="1DE3DB5C" w:rsidR="00F734BD" w:rsidRPr="003B79C6" w:rsidRDefault="00AD1047" w:rsidP="008D3ED0">
      <w:pPr>
        <w:pStyle w:val="ListParagraph"/>
        <w:numPr>
          <w:ilvl w:val="0"/>
          <w:numId w:val="6"/>
        </w:numPr>
        <w:rPr>
          <w:rFonts w:ascii="Calibri" w:hAnsi="Calibri" w:cs="Calibri"/>
        </w:rPr>
      </w:pPr>
      <w:r w:rsidRPr="003B79C6">
        <w:rPr>
          <w:rFonts w:ascii="Calibri" w:hAnsi="Calibri" w:cs="Calibri"/>
        </w:rPr>
        <w:t>HE</w:t>
      </w:r>
      <w:r w:rsidR="00F734BD" w:rsidRPr="003B79C6">
        <w:rPr>
          <w:rFonts w:ascii="Calibri" w:hAnsi="Calibri" w:cs="Calibri"/>
        </w:rPr>
        <w:t xml:space="preserve"> laundry detergent (liquid, pods, or strips)</w:t>
      </w:r>
    </w:p>
    <w:p w14:paraId="4F73A28E"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microfibre cleaning clothes</w:t>
      </w:r>
    </w:p>
    <w:p w14:paraId="22301221"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mop and bucket</w:t>
      </w:r>
    </w:p>
    <w:p w14:paraId="29344F16"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multiple purpose cleaner</w:t>
      </w:r>
    </w:p>
    <w:p w14:paraId="56CAC353"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paper towels</w:t>
      </w:r>
    </w:p>
    <w:p w14:paraId="3BB43A2B"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rinse aid (if applicable--not all SQ have a dishwasher)</w:t>
      </w:r>
    </w:p>
    <w:p w14:paraId="0C28567F"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scrub brushes and scrub pads</w:t>
      </w:r>
    </w:p>
    <w:p w14:paraId="028AF592"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SOS pads</w:t>
      </w:r>
    </w:p>
    <w:p w14:paraId="27FB94B1"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strain removal</w:t>
      </w:r>
    </w:p>
    <w:p w14:paraId="79841C0C"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toilet brushes and plunger</w:t>
      </w:r>
    </w:p>
    <w:p w14:paraId="5C34EFB8"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toilet paper (good quality)</w:t>
      </w:r>
    </w:p>
    <w:p w14:paraId="75DD4D51" w14:textId="77777777" w:rsidR="00F734BD" w:rsidRPr="003B79C6" w:rsidRDefault="00F734BD" w:rsidP="008D3ED0">
      <w:pPr>
        <w:pStyle w:val="ListParagraph"/>
        <w:numPr>
          <w:ilvl w:val="0"/>
          <w:numId w:val="6"/>
        </w:numPr>
        <w:rPr>
          <w:rFonts w:ascii="Calibri" w:hAnsi="Calibri" w:cs="Calibri"/>
        </w:rPr>
      </w:pPr>
      <w:r w:rsidRPr="003B79C6">
        <w:rPr>
          <w:rFonts w:ascii="Calibri" w:hAnsi="Calibri" w:cs="Calibri"/>
        </w:rPr>
        <w:t>Windex</w:t>
      </w:r>
    </w:p>
    <w:p w14:paraId="45EC16B5" w14:textId="14601240" w:rsidR="00F734BD" w:rsidRPr="003B79C6" w:rsidRDefault="00CA5CEF" w:rsidP="00CA5CEF">
      <w:pPr>
        <w:pStyle w:val="Heading3"/>
        <w:rPr>
          <w:rFonts w:ascii="Calibri" w:hAnsi="Calibri" w:cs="Calibri"/>
          <w:b/>
          <w:bCs/>
        </w:rPr>
      </w:pPr>
      <w:bookmarkStart w:id="97" w:name="_Toc207194880"/>
      <w:r w:rsidRPr="003B79C6">
        <w:rPr>
          <w:rFonts w:ascii="Calibri" w:eastAsia="Calibri Light" w:hAnsi="Calibri" w:cs="Calibri"/>
          <w:b/>
          <w:bCs/>
        </w:rPr>
        <w:lastRenderedPageBreak/>
        <w:t>4.2</w:t>
      </w:r>
      <w:r w:rsidRPr="003B79C6">
        <w:rPr>
          <w:rFonts w:ascii="Calibri" w:hAnsi="Calibri" w:cs="Calibri"/>
          <w:b/>
          <w:bCs/>
        </w:rPr>
        <w:t>.</w:t>
      </w:r>
      <w:r w:rsidR="00F734BD" w:rsidRPr="003B79C6">
        <w:rPr>
          <w:rFonts w:ascii="Calibri" w:hAnsi="Calibri" w:cs="Calibri"/>
          <w:b/>
          <w:bCs/>
        </w:rPr>
        <w:t>4 Electronics</w:t>
      </w:r>
      <w:bookmarkEnd w:id="97"/>
    </w:p>
    <w:p w14:paraId="0D300861" w14:textId="77777777" w:rsidR="00F734BD" w:rsidRPr="003B79C6" w:rsidRDefault="00F734BD" w:rsidP="00F734BD">
      <w:pPr>
        <w:rPr>
          <w:rFonts w:ascii="Calibri" w:hAnsi="Calibri" w:cs="Calibri"/>
        </w:rPr>
      </w:pPr>
      <w:r w:rsidRPr="003B79C6">
        <w:rPr>
          <w:rFonts w:ascii="Calibri" w:hAnsi="Calibri" w:cs="Calibri"/>
        </w:rPr>
        <w:t>Note:  electronic and appliances are more vulnerable to damage, and may experience accelerated wear from frequent power outages, voltage fluctuations, and lightning strikes.  Electronics should not be purchased locally.</w:t>
      </w:r>
    </w:p>
    <w:p w14:paraId="06BE36ED"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220V - 110 plug adapters (for use at hotels)</w:t>
      </w:r>
    </w:p>
    <w:p w14:paraId="4A4DD2BA"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alarm clock with battery backup</w:t>
      </w:r>
    </w:p>
    <w:p w14:paraId="2699FEFE"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 xml:space="preserve">battery-operated wall clock </w:t>
      </w:r>
    </w:p>
    <w:p w14:paraId="7CD80C71"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Bluetooth or wireless speakers</w:t>
      </w:r>
    </w:p>
    <w:p w14:paraId="076257C5"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e-reader</w:t>
      </w:r>
    </w:p>
    <w:p w14:paraId="62CDD8D6"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flat screen televisions (Note:  not insured for damage by moving companies)</w:t>
      </w:r>
    </w:p>
    <w:p w14:paraId="0E047365"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gaming consoles</w:t>
      </w:r>
    </w:p>
    <w:p w14:paraId="5BCBA183"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indoor and exterior extension cords</w:t>
      </w:r>
    </w:p>
    <w:p w14:paraId="2E0004CB"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memory cards, and USB sticks</w:t>
      </w:r>
    </w:p>
    <w:p w14:paraId="51C4B04B"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laptop, tablet or desk top computer</w:t>
      </w:r>
    </w:p>
    <w:p w14:paraId="01AC1134"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power bars with surge protection</w:t>
      </w:r>
    </w:p>
    <w:p w14:paraId="411CB735"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smart phone to use with local SIM card</w:t>
      </w:r>
    </w:p>
    <w:p w14:paraId="05AD3265"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 xml:space="preserve">streaming devices such as Apple TV, Firestick, or Roku, </w:t>
      </w:r>
    </w:p>
    <w:p w14:paraId="6072F168"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timers for lights both interior and exterior</w:t>
      </w:r>
    </w:p>
    <w:p w14:paraId="34A3FCC5"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Wi-Fi modem and Wi-Fi extenders (Only models without visible external antennas)</w:t>
      </w:r>
    </w:p>
    <w:p w14:paraId="1224F12E" w14:textId="77777777" w:rsidR="00F734BD" w:rsidRPr="003B79C6" w:rsidRDefault="00F734BD" w:rsidP="008D3ED0">
      <w:pPr>
        <w:pStyle w:val="ListParagraph"/>
        <w:numPr>
          <w:ilvl w:val="0"/>
          <w:numId w:val="7"/>
        </w:numPr>
        <w:rPr>
          <w:rFonts w:ascii="Calibri" w:hAnsi="Calibri" w:cs="Calibri"/>
        </w:rPr>
      </w:pPr>
      <w:r w:rsidRPr="003B79C6">
        <w:rPr>
          <w:rFonts w:ascii="Calibri" w:hAnsi="Calibri" w:cs="Calibri"/>
        </w:rPr>
        <w:t>All other electronics for personal use at post.</w:t>
      </w:r>
    </w:p>
    <w:p w14:paraId="2E451C7F" w14:textId="0DE1F154" w:rsidR="00F734BD" w:rsidRPr="003B79C6" w:rsidRDefault="00CA5CEF" w:rsidP="00CA5CEF">
      <w:pPr>
        <w:pStyle w:val="Heading3"/>
        <w:rPr>
          <w:rFonts w:ascii="Calibri" w:hAnsi="Calibri" w:cs="Calibri"/>
          <w:b/>
          <w:bCs/>
        </w:rPr>
      </w:pPr>
      <w:bookmarkStart w:id="98" w:name="_Toc207194881"/>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 xml:space="preserve">5 Food </w:t>
      </w:r>
      <w:r w:rsidR="008E54F6">
        <w:rPr>
          <w:rFonts w:ascii="Calibri" w:hAnsi="Calibri" w:cs="Calibri"/>
          <w:b/>
          <w:bCs/>
        </w:rPr>
        <w:t xml:space="preserve">(Please </w:t>
      </w:r>
      <w:r w:rsidR="00712641">
        <w:rPr>
          <w:rFonts w:ascii="Calibri" w:hAnsi="Calibri" w:cs="Calibri"/>
          <w:b/>
          <w:bCs/>
        </w:rPr>
        <w:t>refer to</w:t>
      </w:r>
      <w:r w:rsidR="00F734BD" w:rsidRPr="003B79C6">
        <w:rPr>
          <w:rFonts w:ascii="Calibri" w:hAnsi="Calibri" w:cs="Calibri"/>
          <w:b/>
          <w:bCs/>
        </w:rPr>
        <w:t xml:space="preserve"> Section 1.1</w:t>
      </w:r>
      <w:r w:rsidR="008E54F6">
        <w:rPr>
          <w:rFonts w:ascii="Calibri" w:hAnsi="Calibri" w:cs="Calibri"/>
          <w:b/>
          <w:bCs/>
        </w:rPr>
        <w:t>4</w:t>
      </w:r>
      <w:r w:rsidR="00F734BD" w:rsidRPr="003B79C6">
        <w:rPr>
          <w:rFonts w:ascii="Calibri" w:hAnsi="Calibri" w:cs="Calibri"/>
          <w:b/>
          <w:bCs/>
        </w:rPr>
        <w:t>.2 for more details)</w:t>
      </w:r>
      <w:bookmarkEnd w:id="98"/>
    </w:p>
    <w:p w14:paraId="2C63031D"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all basic pantry items</w:t>
      </w:r>
    </w:p>
    <w:p w14:paraId="6D7B343E"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Asian condiments</w:t>
      </w:r>
    </w:p>
    <w:p w14:paraId="2A901E05"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baking chocolate, chocolate chips etc.</w:t>
      </w:r>
    </w:p>
    <w:p w14:paraId="75DC6414"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cereals (expensive and less variety)</w:t>
      </w:r>
    </w:p>
    <w:p w14:paraId="22F8514C"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coffee (good quality – beans and ground)</w:t>
      </w:r>
    </w:p>
    <w:p w14:paraId="2B53982B"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food products for special dietary needs</w:t>
      </w:r>
    </w:p>
    <w:p w14:paraId="41016F01"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jam, marmalade (especially berry – very expensive and local brands are good only for tropical flavours)</w:t>
      </w:r>
    </w:p>
    <w:p w14:paraId="6F0C5AD8"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maple syrup (extremely expensive)</w:t>
      </w:r>
    </w:p>
    <w:p w14:paraId="4805F65F" w14:textId="2AB77B78"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mints and gum (no</w:t>
      </w:r>
      <w:r w:rsidR="00375230" w:rsidRPr="003B79C6">
        <w:rPr>
          <w:rFonts w:ascii="Calibri" w:hAnsi="Calibri" w:cs="Calibri"/>
        </w:rPr>
        <w:t>t</w:t>
      </w:r>
      <w:r w:rsidRPr="003B79C6">
        <w:rPr>
          <w:rFonts w:ascii="Calibri" w:hAnsi="Calibri" w:cs="Calibri"/>
        </w:rPr>
        <w:t xml:space="preserve"> available locally)</w:t>
      </w:r>
    </w:p>
    <w:p w14:paraId="27C9758D"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Nutella, peanut butter, nut butter</w:t>
      </w:r>
    </w:p>
    <w:p w14:paraId="76AF704C"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Pesto</w:t>
      </w:r>
    </w:p>
    <w:p w14:paraId="4373F7CA"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popcorn</w:t>
      </w:r>
    </w:p>
    <w:p w14:paraId="52F5D4AD"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t>protein bars, granola bars and other ready to eat foods for emergency food stock</w:t>
      </w:r>
    </w:p>
    <w:p w14:paraId="3BECD7F3" w14:textId="77777777" w:rsidR="00F734BD" w:rsidRPr="003B79C6" w:rsidRDefault="00F734BD" w:rsidP="008D3ED0">
      <w:pPr>
        <w:pStyle w:val="ListParagraph"/>
        <w:numPr>
          <w:ilvl w:val="0"/>
          <w:numId w:val="8"/>
        </w:numPr>
        <w:rPr>
          <w:rFonts w:ascii="Calibri" w:hAnsi="Calibri" w:cs="Calibri"/>
        </w:rPr>
      </w:pPr>
      <w:r w:rsidRPr="003B79C6">
        <w:rPr>
          <w:rFonts w:ascii="Calibri" w:hAnsi="Calibri" w:cs="Calibri"/>
        </w:rPr>
        <w:lastRenderedPageBreak/>
        <w:t>any preferred or favourite brands of food</w:t>
      </w:r>
    </w:p>
    <w:p w14:paraId="08255CB9" w14:textId="3F6B5D2F" w:rsidR="00F734BD" w:rsidRPr="003B79C6" w:rsidRDefault="002508E4" w:rsidP="002508E4">
      <w:pPr>
        <w:pStyle w:val="Heading3"/>
        <w:rPr>
          <w:rFonts w:ascii="Calibri" w:hAnsi="Calibri" w:cs="Calibri"/>
          <w:b/>
          <w:bCs/>
        </w:rPr>
      </w:pPr>
      <w:bookmarkStart w:id="99" w:name="_Toc207194882"/>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6 Gardening and Outdoor Recreation Supplies (optional)</w:t>
      </w:r>
      <w:bookmarkEnd w:id="99"/>
    </w:p>
    <w:p w14:paraId="1C62D7B6"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 xml:space="preserve">above-ground pool, and accessories including underlay, cover, chlorine dispenser, thermometer etc.  it is recommended that CBS get the dimensions of their yard if they want to purchase one.  </w:t>
      </w:r>
    </w:p>
    <w:p w14:paraId="16FA24EE"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basic gardening tools for avid gardeners (optional - some provided by the embassy)</w:t>
      </w:r>
    </w:p>
    <w:p w14:paraId="156780B3"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bathing suits (bring extra as they quickly wear out)</w:t>
      </w:r>
    </w:p>
    <w:p w14:paraId="3EC11C62"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BBQ—if propane, include 2 new, unfilled propane cylinders, if charcoal include supply of charcoal</w:t>
      </w:r>
    </w:p>
    <w:p w14:paraId="116AAEC6"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beach balls, picnic coolers, thermoses</w:t>
      </w:r>
    </w:p>
    <w:p w14:paraId="44BFAD3C"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Canadian seeds (with mixed success); Caribbean seeds perform better</w:t>
      </w:r>
    </w:p>
    <w:p w14:paraId="08659F55"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gardening gloves (optional)</w:t>
      </w:r>
    </w:p>
    <w:p w14:paraId="3D9E2CC3"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hammock</w:t>
      </w:r>
    </w:p>
    <w:p w14:paraId="7828071C"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Miracle-Gro® or similar fertilizer</w:t>
      </w:r>
    </w:p>
    <w:p w14:paraId="32A5A7F2"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outdoor games</w:t>
      </w:r>
    </w:p>
    <w:p w14:paraId="1828C29D"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plastic plant dishes</w:t>
      </w:r>
    </w:p>
    <w:p w14:paraId="6EBEB063"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rubber boots (ideal 2 pairs:  one pair for home and one for office)</w:t>
      </w:r>
    </w:p>
    <w:p w14:paraId="2481BE60"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string lights</w:t>
      </w:r>
    </w:p>
    <w:p w14:paraId="20713ED2"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swimming pool chemicals such as chlorine (pending moving company approval)</w:t>
      </w:r>
    </w:p>
    <w:p w14:paraId="3383BEE1" w14:textId="77777777" w:rsidR="00F734BD" w:rsidRPr="003B79C6" w:rsidRDefault="00F734BD" w:rsidP="008D3ED0">
      <w:pPr>
        <w:pStyle w:val="ListParagraph"/>
        <w:numPr>
          <w:ilvl w:val="0"/>
          <w:numId w:val="9"/>
        </w:numPr>
        <w:rPr>
          <w:rFonts w:ascii="Calibri" w:hAnsi="Calibri" w:cs="Calibri"/>
        </w:rPr>
      </w:pPr>
      <w:r w:rsidRPr="003B79C6">
        <w:rPr>
          <w:rFonts w:ascii="Calibri" w:hAnsi="Calibri" w:cs="Calibri"/>
        </w:rPr>
        <w:t>watering cans for outdoor and indoor use</w:t>
      </w:r>
    </w:p>
    <w:p w14:paraId="603E873E" w14:textId="245E8228" w:rsidR="00F734BD" w:rsidRPr="003B79C6" w:rsidRDefault="002508E4" w:rsidP="002508E4">
      <w:pPr>
        <w:pStyle w:val="Heading3"/>
        <w:rPr>
          <w:rFonts w:ascii="Calibri" w:hAnsi="Calibri" w:cs="Calibri"/>
          <w:b/>
          <w:bCs/>
        </w:rPr>
      </w:pPr>
      <w:bookmarkStart w:id="100" w:name="_Toc207194883"/>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7 Health and First Aid</w:t>
      </w:r>
      <w:bookmarkEnd w:id="100"/>
    </w:p>
    <w:p w14:paraId="59D736A1"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 comprehensive first aid kit</w:t>
      </w:r>
    </w:p>
    <w:p w14:paraId="3057A7EA"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adhesive bandages (multiple sizes) and adhesive tape</w:t>
      </w:r>
    </w:p>
    <w:p w14:paraId="2DD1854A"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alcohol swabs</w:t>
      </w:r>
    </w:p>
    <w:p w14:paraId="59F33415"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alcohol-based hand sanitizer</w:t>
      </w:r>
    </w:p>
    <w:p w14:paraId="6221FF6A"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antibiotic cream</w:t>
      </w:r>
    </w:p>
    <w:p w14:paraId="4D507407"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anti-diarrheal medication</w:t>
      </w:r>
    </w:p>
    <w:p w14:paraId="22800750" w14:textId="627DCC04"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antiseptic wound cleanser (e.g. alcohol or iodine pads)</w:t>
      </w:r>
    </w:p>
    <w:p w14:paraId="24A54894" w14:textId="67250BDF"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band-aids</w:t>
      </w:r>
      <w:r w:rsidR="00975F0E" w:rsidRPr="003B79C6">
        <w:rPr>
          <w:rFonts w:ascii="Calibri" w:hAnsi="Calibri" w:cs="Calibri"/>
        </w:rPr>
        <w:t>, assorted sizes</w:t>
      </w:r>
    </w:p>
    <w:p w14:paraId="73DE184D"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blister pads or moleskin</w:t>
      </w:r>
    </w:p>
    <w:p w14:paraId="2A572734"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disinfectant</w:t>
      </w:r>
    </w:p>
    <w:p w14:paraId="6C87B8A6"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disposable latex or vinyl gloves</w:t>
      </w:r>
    </w:p>
    <w:p w14:paraId="1920FFAC" w14:textId="77777777" w:rsidR="00E9368B" w:rsidRPr="003B79C6" w:rsidRDefault="00E9368B" w:rsidP="008D3ED0">
      <w:pPr>
        <w:pStyle w:val="ListParagraph"/>
        <w:numPr>
          <w:ilvl w:val="0"/>
          <w:numId w:val="10"/>
        </w:numPr>
        <w:rPr>
          <w:rFonts w:ascii="Calibri" w:hAnsi="Calibri" w:cs="Calibri"/>
        </w:rPr>
      </w:pPr>
      <w:r w:rsidRPr="003B79C6">
        <w:rPr>
          <w:rFonts w:ascii="Calibri" w:hAnsi="Calibri" w:cs="Calibri"/>
        </w:rPr>
        <w:t>gauze, adhesive tape, safety pins and scissors</w:t>
      </w:r>
    </w:p>
    <w:p w14:paraId="1274A38B"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tensor bandages for sprains</w:t>
      </w:r>
    </w:p>
    <w:p w14:paraId="1FB2D980"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t>thermometer</w:t>
      </w:r>
    </w:p>
    <w:p w14:paraId="2B4EBA59" w14:textId="77777777" w:rsidR="00F734BD" w:rsidRPr="003B79C6" w:rsidRDefault="00F734BD" w:rsidP="008D3ED0">
      <w:pPr>
        <w:pStyle w:val="ListParagraph"/>
        <w:numPr>
          <w:ilvl w:val="0"/>
          <w:numId w:val="10"/>
        </w:numPr>
        <w:rPr>
          <w:rFonts w:ascii="Calibri" w:hAnsi="Calibri" w:cs="Calibri"/>
        </w:rPr>
      </w:pPr>
      <w:r w:rsidRPr="003B79C6">
        <w:rPr>
          <w:rFonts w:ascii="Calibri" w:hAnsi="Calibri" w:cs="Calibri"/>
        </w:rPr>
        <w:lastRenderedPageBreak/>
        <w:t>tweezers for removing ticks, splinters, etc.</w:t>
      </w:r>
    </w:p>
    <w:p w14:paraId="064FC0AD" w14:textId="0B3DC5B6" w:rsidR="00F734BD" w:rsidRPr="003B79C6" w:rsidRDefault="002508E4" w:rsidP="002508E4">
      <w:pPr>
        <w:pStyle w:val="Heading3"/>
        <w:rPr>
          <w:rFonts w:ascii="Calibri" w:hAnsi="Calibri" w:cs="Calibri"/>
          <w:b/>
          <w:bCs/>
        </w:rPr>
      </w:pPr>
      <w:bookmarkStart w:id="101" w:name="_Toc207194884"/>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8 Hobby and Craft Supplies</w:t>
      </w:r>
      <w:bookmarkEnd w:id="101"/>
    </w:p>
    <w:p w14:paraId="3C9F663E"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art supplies (local options are poor quality)</w:t>
      </w:r>
    </w:p>
    <w:p w14:paraId="4A22379B"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basic sewing kit for minor repairs</w:t>
      </w:r>
    </w:p>
    <w:p w14:paraId="1DBC2268"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craft supplies (glue, scissors, glue sticks, sparkles etc.)</w:t>
      </w:r>
    </w:p>
    <w:p w14:paraId="5580B53D"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knitting needles, patterners, measuring tape, yarn etc.</w:t>
      </w:r>
    </w:p>
    <w:p w14:paraId="45B5CD9C"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musical instruments, sheet music, and music stand</w:t>
      </w:r>
    </w:p>
    <w:p w14:paraId="6A9DBB73"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paint, paint brushed and painting supplies</w:t>
      </w:r>
    </w:p>
    <w:p w14:paraId="402D2C8E" w14:textId="610CFD0A"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sewing machine and accessories including oil, spare needles and lightbulb</w:t>
      </w:r>
      <w:r w:rsidR="002B35C8" w:rsidRPr="003B79C6">
        <w:rPr>
          <w:rFonts w:ascii="Calibri" w:hAnsi="Calibri" w:cs="Calibri"/>
        </w:rPr>
        <w:t>s</w:t>
      </w:r>
      <w:r w:rsidRPr="003B79C6">
        <w:rPr>
          <w:rFonts w:ascii="Calibri" w:hAnsi="Calibri" w:cs="Calibri"/>
        </w:rPr>
        <w:t>)</w:t>
      </w:r>
    </w:p>
    <w:p w14:paraId="20130E24"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sewing notions (elastic, fabric, needles, sewing machine, thread etc.)</w:t>
      </w:r>
    </w:p>
    <w:p w14:paraId="16124AA8" w14:textId="77777777" w:rsidR="00F734BD" w:rsidRPr="003B79C6" w:rsidRDefault="00F734BD" w:rsidP="008D3ED0">
      <w:pPr>
        <w:pStyle w:val="ListParagraph"/>
        <w:numPr>
          <w:ilvl w:val="0"/>
          <w:numId w:val="11"/>
        </w:numPr>
        <w:rPr>
          <w:rFonts w:ascii="Calibri" w:hAnsi="Calibri" w:cs="Calibri"/>
        </w:rPr>
      </w:pPr>
      <w:r w:rsidRPr="003B79C6">
        <w:rPr>
          <w:rFonts w:ascii="Calibri" w:hAnsi="Calibri" w:cs="Calibri"/>
        </w:rPr>
        <w:t>any other hobby supplies</w:t>
      </w:r>
    </w:p>
    <w:p w14:paraId="56C6BEC2" w14:textId="7ACD88D1" w:rsidR="00F734BD" w:rsidRPr="003B79C6" w:rsidRDefault="002508E4" w:rsidP="002508E4">
      <w:pPr>
        <w:pStyle w:val="Heading3"/>
        <w:rPr>
          <w:rFonts w:ascii="Calibri" w:hAnsi="Calibri" w:cs="Calibri"/>
          <w:b/>
          <w:bCs/>
        </w:rPr>
      </w:pPr>
      <w:bookmarkStart w:id="102" w:name="_Toc207194885"/>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9 Home and Kitchen</w:t>
      </w:r>
      <w:bookmarkEnd w:id="102"/>
    </w:p>
    <w:p w14:paraId="57DAAFCA"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air fryer</w:t>
      </w:r>
    </w:p>
    <w:p w14:paraId="7B96CEFE"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bag clips</w:t>
      </w:r>
    </w:p>
    <w:p w14:paraId="638FD4B7"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baking sheets, muffin pans, cake pans and other bakeware</w:t>
      </w:r>
    </w:p>
    <w:p w14:paraId="1FE066CB"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 xml:space="preserve">bed mosquito nets </w:t>
      </w:r>
    </w:p>
    <w:p w14:paraId="7ED44C50"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bread machine (bring bread machine yeast)</w:t>
      </w:r>
    </w:p>
    <w:p w14:paraId="31809FB6"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card table with folding chairs (optional)</w:t>
      </w:r>
    </w:p>
    <w:p w14:paraId="2E7BCC54"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clothes drying rack</w:t>
      </w:r>
    </w:p>
    <w:p w14:paraId="5E5A89BB"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coffee grinder</w:t>
      </w:r>
    </w:p>
    <w:p w14:paraId="5262B542"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dishes, kitchen utensils and pots and pans</w:t>
      </w:r>
    </w:p>
    <w:p w14:paraId="2FD07527"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durable reusable shopping bags for groceries and vegetables</w:t>
      </w:r>
    </w:p>
    <w:p w14:paraId="6B2B1A47"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electric fan</w:t>
      </w:r>
    </w:p>
    <w:p w14:paraId="6F9C1013"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food preservation equipment such as dehydrator, vacuum sealer, mason jars, home canning pot and accessories</w:t>
      </w:r>
    </w:p>
    <w:p w14:paraId="51219386"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food processor</w:t>
      </w:r>
    </w:p>
    <w:p w14:paraId="102567CE" w14:textId="4DF1A358"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food wraps:  cling wrap, wax paper, aluminum foil, parchment paper, butcher paper etc</w:t>
      </w:r>
      <w:r w:rsidR="00881037" w:rsidRPr="003B79C6">
        <w:rPr>
          <w:rFonts w:ascii="Calibri" w:hAnsi="Calibri" w:cs="Calibri"/>
        </w:rPr>
        <w:t>.</w:t>
      </w:r>
    </w:p>
    <w:p w14:paraId="060C0170" w14:textId="369AF683"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 xml:space="preserve">good quality paper napkins (basic </w:t>
      </w:r>
      <w:r w:rsidR="00CF5863">
        <w:rPr>
          <w:rFonts w:ascii="Calibri" w:hAnsi="Calibri" w:cs="Calibri"/>
        </w:rPr>
        <w:t xml:space="preserve">low quality </w:t>
      </w:r>
      <w:r w:rsidRPr="003B79C6">
        <w:rPr>
          <w:rFonts w:ascii="Calibri" w:hAnsi="Calibri" w:cs="Calibri"/>
        </w:rPr>
        <w:t>are available and not expensive)</w:t>
      </w:r>
    </w:p>
    <w:p w14:paraId="159FD0A0"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ice cream maker (optional)</w:t>
      </w:r>
    </w:p>
    <w:p w14:paraId="2F1340AD"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ice cube maker (optional)</w:t>
      </w:r>
    </w:p>
    <w:p w14:paraId="10A4E951"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ice cube trays</w:t>
      </w:r>
    </w:p>
    <w:p w14:paraId="2197924F"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Instant Pot® multi-cooker</w:t>
      </w:r>
    </w:p>
    <w:p w14:paraId="4ED497EC"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insulated water bottles</w:t>
      </w:r>
    </w:p>
    <w:p w14:paraId="4CD50D8E"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insulated tumbler to use at all-inclusive hotels</w:t>
      </w:r>
    </w:p>
    <w:p w14:paraId="2475CBBE"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ironing board and cover</w:t>
      </w:r>
    </w:p>
    <w:p w14:paraId="5615F29E"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lastRenderedPageBreak/>
        <w:t>juicer (optional)</w:t>
      </w:r>
    </w:p>
    <w:p w14:paraId="230972E3"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laundry hamper and baskets</w:t>
      </w:r>
    </w:p>
    <w:p w14:paraId="3C893FFD"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meat grinder (optional)</w:t>
      </w:r>
    </w:p>
    <w:p w14:paraId="7868985C"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meat saw</w:t>
      </w:r>
    </w:p>
    <w:p w14:paraId="5FA9FE40"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 xml:space="preserve">oven thermometer and multiple maximum/minimum refrigerator/freezer thermometers </w:t>
      </w:r>
    </w:p>
    <w:p w14:paraId="178BCEC5"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personal items to make the SQ feel like home</w:t>
      </w:r>
    </w:p>
    <w:p w14:paraId="69881628"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personal safe</w:t>
      </w:r>
    </w:p>
    <w:p w14:paraId="24C6FE62" w14:textId="493D74DB"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 xml:space="preserve">plastic clothes hangers (metal </w:t>
      </w:r>
      <w:r w:rsidR="00DE5F03" w:rsidRPr="003B79C6">
        <w:rPr>
          <w:rFonts w:ascii="Calibri" w:hAnsi="Calibri" w:cs="Calibri"/>
        </w:rPr>
        <w:t xml:space="preserve">will </w:t>
      </w:r>
      <w:r w:rsidRPr="003B79C6">
        <w:rPr>
          <w:rFonts w:ascii="Calibri" w:hAnsi="Calibri" w:cs="Calibri"/>
        </w:rPr>
        <w:t>rust</w:t>
      </w:r>
      <w:r w:rsidR="00DE5F03" w:rsidRPr="003B79C6">
        <w:rPr>
          <w:rFonts w:ascii="Calibri" w:hAnsi="Calibri" w:cs="Calibri"/>
        </w:rPr>
        <w:t xml:space="preserve"> </w:t>
      </w:r>
      <w:r w:rsidRPr="003B79C6">
        <w:rPr>
          <w:rFonts w:ascii="Calibri" w:hAnsi="Calibri" w:cs="Calibri"/>
        </w:rPr>
        <w:t>easily)</w:t>
      </w:r>
    </w:p>
    <w:p w14:paraId="0119C721"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plastic food storage containers with airtight seals (various sizes)</w:t>
      </w:r>
    </w:p>
    <w:p w14:paraId="54F8E214"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plastic freezer bags (various sizes, good quality)</w:t>
      </w:r>
    </w:p>
    <w:p w14:paraId="6B05EFBB"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plastic glasses for by the pool</w:t>
      </w:r>
    </w:p>
    <w:p w14:paraId="5DCAD5C3"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slow cooker</w:t>
      </w:r>
    </w:p>
    <w:p w14:paraId="49778B5B"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toaster oven</w:t>
      </w:r>
    </w:p>
    <w:p w14:paraId="0A2A0305"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vacuum sealer and refill bags (optional, but highly recommended)</w:t>
      </w:r>
    </w:p>
    <w:p w14:paraId="08C28BF2"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well insulated cooler bag that can fit in a suitcase for shopping trips aboard</w:t>
      </w:r>
    </w:p>
    <w:p w14:paraId="2A7F6E13" w14:textId="77777777" w:rsidR="00F21DB9" w:rsidRPr="003B79C6" w:rsidRDefault="00F21DB9" w:rsidP="008D3ED0">
      <w:pPr>
        <w:pStyle w:val="ListParagraph"/>
        <w:numPr>
          <w:ilvl w:val="0"/>
          <w:numId w:val="12"/>
        </w:numPr>
        <w:rPr>
          <w:rFonts w:ascii="Calibri" w:hAnsi="Calibri" w:cs="Calibri"/>
        </w:rPr>
      </w:pPr>
      <w:r w:rsidRPr="003B79C6">
        <w:rPr>
          <w:rFonts w:ascii="Calibri" w:hAnsi="Calibri" w:cs="Calibri"/>
        </w:rPr>
        <w:t>yogurt maker (optional)</w:t>
      </w:r>
    </w:p>
    <w:p w14:paraId="74EBAB93" w14:textId="600B5227" w:rsidR="00F734BD" w:rsidRPr="003B79C6" w:rsidRDefault="00125B3B" w:rsidP="00125B3B">
      <w:pPr>
        <w:pStyle w:val="Heading3"/>
        <w:rPr>
          <w:rFonts w:ascii="Calibri" w:hAnsi="Calibri" w:cs="Calibri"/>
          <w:b/>
          <w:bCs/>
        </w:rPr>
      </w:pPr>
      <w:bookmarkStart w:id="103" w:name="_Toc207194886"/>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10 Home Office</w:t>
      </w:r>
      <w:bookmarkEnd w:id="103"/>
    </w:p>
    <w:p w14:paraId="10222629"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binders and folders</w:t>
      </w:r>
    </w:p>
    <w:p w14:paraId="4769EA6A" w14:textId="77777777" w:rsidR="000F5644" w:rsidRPr="003B79C6" w:rsidRDefault="000F5644" w:rsidP="008D3ED0">
      <w:pPr>
        <w:pStyle w:val="ListParagraph"/>
        <w:numPr>
          <w:ilvl w:val="0"/>
          <w:numId w:val="13"/>
        </w:numPr>
        <w:rPr>
          <w:rFonts w:ascii="Calibri" w:hAnsi="Calibri" w:cs="Calibri"/>
        </w:rPr>
      </w:pPr>
      <w:r w:rsidRPr="003B79C6">
        <w:rPr>
          <w:rFonts w:ascii="Calibri" w:hAnsi="Calibri" w:cs="Calibri"/>
        </w:rPr>
        <w:t>Canadian stamps for mailing letters back to Canada via the diplomatic bag</w:t>
      </w:r>
    </w:p>
    <w:p w14:paraId="091E9AD6"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file folders and file storage box</w:t>
      </w:r>
    </w:p>
    <w:p w14:paraId="7626B019"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notebooks, binders, and binder dividers</w:t>
      </w:r>
    </w:p>
    <w:p w14:paraId="453E9D4D"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office chair</w:t>
      </w:r>
    </w:p>
    <w:p w14:paraId="0E25744F"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pens, pencils, coloured pencils, highlighters, markers and easers</w:t>
      </w:r>
    </w:p>
    <w:p w14:paraId="4DEBAC4D"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printer and printer paper</w:t>
      </w:r>
    </w:p>
    <w:p w14:paraId="653DE940"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scissors, ruler, paper clips, and glue</w:t>
      </w:r>
    </w:p>
    <w:p w14:paraId="132A2FF1"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small calculator to use while shopping</w:t>
      </w:r>
    </w:p>
    <w:p w14:paraId="547DF569" w14:textId="77777777" w:rsidR="00F734BD" w:rsidRPr="003B79C6" w:rsidRDefault="00F734BD" w:rsidP="008D3ED0">
      <w:pPr>
        <w:pStyle w:val="ListParagraph"/>
        <w:numPr>
          <w:ilvl w:val="0"/>
          <w:numId w:val="13"/>
        </w:numPr>
        <w:rPr>
          <w:rFonts w:ascii="Calibri" w:hAnsi="Calibri" w:cs="Calibri"/>
        </w:rPr>
      </w:pPr>
      <w:r w:rsidRPr="003B79C6">
        <w:rPr>
          <w:rFonts w:ascii="Calibri" w:hAnsi="Calibri" w:cs="Calibri"/>
        </w:rPr>
        <w:t>tape and tape dispenser</w:t>
      </w:r>
    </w:p>
    <w:p w14:paraId="7F3C9435" w14:textId="04B85DDB" w:rsidR="00F734BD" w:rsidRPr="003B79C6" w:rsidRDefault="00125B3B" w:rsidP="00125B3B">
      <w:pPr>
        <w:pStyle w:val="Heading3"/>
        <w:rPr>
          <w:rFonts w:ascii="Calibri" w:hAnsi="Calibri" w:cs="Calibri"/>
          <w:b/>
          <w:bCs/>
        </w:rPr>
      </w:pPr>
      <w:bookmarkStart w:id="104" w:name="_Toc207194887"/>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11 Insect and Pest Control</w:t>
      </w:r>
      <w:bookmarkEnd w:id="104"/>
    </w:p>
    <w:p w14:paraId="520EB801" w14:textId="77777777" w:rsidR="00F734BD" w:rsidRPr="003B79C6" w:rsidRDefault="00F734BD" w:rsidP="008D3ED0">
      <w:pPr>
        <w:pStyle w:val="ListParagraph"/>
        <w:numPr>
          <w:ilvl w:val="0"/>
          <w:numId w:val="14"/>
        </w:numPr>
        <w:rPr>
          <w:rFonts w:ascii="Calibri" w:hAnsi="Calibri" w:cs="Calibri"/>
        </w:rPr>
      </w:pPr>
      <w:r w:rsidRPr="003B79C6">
        <w:rPr>
          <w:rFonts w:ascii="Calibri" w:hAnsi="Calibri" w:cs="Calibri"/>
        </w:rPr>
        <w:t>ant and roach traps or repellents</w:t>
      </w:r>
    </w:p>
    <w:p w14:paraId="19B5D6DB" w14:textId="77777777" w:rsidR="00F734BD" w:rsidRPr="003B79C6" w:rsidRDefault="00F734BD" w:rsidP="008D3ED0">
      <w:pPr>
        <w:pStyle w:val="ListParagraph"/>
        <w:numPr>
          <w:ilvl w:val="0"/>
          <w:numId w:val="14"/>
        </w:numPr>
        <w:rPr>
          <w:rFonts w:ascii="Calibri" w:hAnsi="Calibri" w:cs="Calibri"/>
        </w:rPr>
      </w:pPr>
      <w:r w:rsidRPr="003B79C6">
        <w:rPr>
          <w:rFonts w:ascii="Calibri" w:hAnsi="Calibri" w:cs="Calibri"/>
        </w:rPr>
        <w:t>fly swatter</w:t>
      </w:r>
    </w:p>
    <w:p w14:paraId="700056E3" w14:textId="77777777" w:rsidR="00F734BD" w:rsidRPr="003B79C6" w:rsidRDefault="00F734BD" w:rsidP="008D3ED0">
      <w:pPr>
        <w:pStyle w:val="ListParagraph"/>
        <w:numPr>
          <w:ilvl w:val="0"/>
          <w:numId w:val="14"/>
        </w:numPr>
        <w:rPr>
          <w:rFonts w:ascii="Calibri" w:hAnsi="Calibri" w:cs="Calibri"/>
        </w:rPr>
      </w:pPr>
      <w:r w:rsidRPr="003B79C6">
        <w:rPr>
          <w:rFonts w:ascii="Calibri" w:hAnsi="Calibri" w:cs="Calibri"/>
        </w:rPr>
        <w:t>insect repellent (containing deet or icaridin)</w:t>
      </w:r>
    </w:p>
    <w:p w14:paraId="58123FAB" w14:textId="77777777" w:rsidR="00F734BD" w:rsidRPr="003B79C6" w:rsidRDefault="00F734BD" w:rsidP="008D3ED0">
      <w:pPr>
        <w:pStyle w:val="ListParagraph"/>
        <w:numPr>
          <w:ilvl w:val="0"/>
          <w:numId w:val="14"/>
        </w:numPr>
        <w:rPr>
          <w:rFonts w:ascii="Calibri" w:hAnsi="Calibri" w:cs="Calibri"/>
        </w:rPr>
      </w:pPr>
      <w:r w:rsidRPr="003B79C6">
        <w:rPr>
          <w:rFonts w:ascii="Calibri" w:hAnsi="Calibri" w:cs="Calibri"/>
        </w:rPr>
        <w:t>insect sprays, coils, citronella candles</w:t>
      </w:r>
    </w:p>
    <w:p w14:paraId="4F21710A" w14:textId="77777777" w:rsidR="00F734BD" w:rsidRPr="003B79C6" w:rsidRDefault="00F734BD" w:rsidP="008D3ED0">
      <w:pPr>
        <w:pStyle w:val="ListParagraph"/>
        <w:numPr>
          <w:ilvl w:val="0"/>
          <w:numId w:val="14"/>
        </w:numPr>
        <w:rPr>
          <w:rFonts w:ascii="Calibri" w:hAnsi="Calibri" w:cs="Calibri"/>
        </w:rPr>
      </w:pPr>
      <w:r w:rsidRPr="003B79C6">
        <w:rPr>
          <w:rFonts w:ascii="Calibri" w:hAnsi="Calibri" w:cs="Calibri"/>
        </w:rPr>
        <w:t>insect traps (e.g., bug zappers or fly tape)</w:t>
      </w:r>
    </w:p>
    <w:p w14:paraId="50FA7861" w14:textId="77777777" w:rsidR="00F734BD" w:rsidRPr="003B79C6" w:rsidRDefault="00F734BD" w:rsidP="008D3ED0">
      <w:pPr>
        <w:pStyle w:val="ListParagraph"/>
        <w:numPr>
          <w:ilvl w:val="0"/>
          <w:numId w:val="14"/>
        </w:numPr>
        <w:rPr>
          <w:rFonts w:ascii="Calibri" w:hAnsi="Calibri" w:cs="Calibri"/>
        </w:rPr>
      </w:pPr>
      <w:r w:rsidRPr="003B79C6">
        <w:rPr>
          <w:rFonts w:ascii="Calibri" w:hAnsi="Calibri" w:cs="Calibri"/>
        </w:rPr>
        <w:t>mesh food covers</w:t>
      </w:r>
    </w:p>
    <w:p w14:paraId="33E902B9" w14:textId="4CB6D750" w:rsidR="00F734BD" w:rsidRPr="003B79C6" w:rsidRDefault="00125B3B" w:rsidP="00125B3B">
      <w:pPr>
        <w:pStyle w:val="Heading3"/>
        <w:rPr>
          <w:rFonts w:ascii="Calibri" w:hAnsi="Calibri" w:cs="Calibri"/>
          <w:b/>
          <w:bCs/>
        </w:rPr>
      </w:pPr>
      <w:bookmarkStart w:id="105" w:name="_Toc207194888"/>
      <w:r w:rsidRPr="003B79C6">
        <w:rPr>
          <w:rFonts w:ascii="Calibri" w:eastAsia="Calibri Light" w:hAnsi="Calibri" w:cs="Calibri"/>
          <w:b/>
          <w:bCs/>
        </w:rPr>
        <w:lastRenderedPageBreak/>
        <w:t>4.2</w:t>
      </w:r>
      <w:r w:rsidRPr="003B79C6">
        <w:rPr>
          <w:rFonts w:ascii="Calibri" w:hAnsi="Calibri" w:cs="Calibri"/>
          <w:b/>
          <w:bCs/>
        </w:rPr>
        <w:t>.</w:t>
      </w:r>
      <w:r w:rsidR="00F734BD" w:rsidRPr="003B79C6">
        <w:rPr>
          <w:rFonts w:ascii="Calibri" w:hAnsi="Calibri" w:cs="Calibri"/>
          <w:b/>
          <w:bCs/>
        </w:rPr>
        <w:t>12 Linens</w:t>
      </w:r>
      <w:bookmarkEnd w:id="105"/>
    </w:p>
    <w:p w14:paraId="0D1A32C0"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blankets, quilts, and bedcovers</w:t>
      </w:r>
    </w:p>
    <w:p w14:paraId="4119A46D"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pillows, and pillow protectors</w:t>
      </w:r>
    </w:p>
    <w:p w14:paraId="0FC5B7AD"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potholders and oven mitts</w:t>
      </w:r>
    </w:p>
    <w:p w14:paraId="2F2425AA"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sheets, and pillowcases</w:t>
      </w:r>
    </w:p>
    <w:p w14:paraId="18C5BEFB"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shower and bathmats</w:t>
      </w:r>
    </w:p>
    <w:p w14:paraId="753C5CF3"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shower curtains and shower curtain rings which open</w:t>
      </w:r>
    </w:p>
    <w:p w14:paraId="27C6D834"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table clothes, runners etc.</w:t>
      </w:r>
    </w:p>
    <w:p w14:paraId="12611B89"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tea towels, dish clothes, and kitchen towels</w:t>
      </w:r>
    </w:p>
    <w:p w14:paraId="326A05AD"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towels and facecloths</w:t>
      </w:r>
    </w:p>
    <w:p w14:paraId="28688C73" w14:textId="77777777" w:rsidR="00F734BD" w:rsidRPr="003B79C6" w:rsidRDefault="00F734BD" w:rsidP="008D3ED0">
      <w:pPr>
        <w:pStyle w:val="ListParagraph"/>
        <w:numPr>
          <w:ilvl w:val="0"/>
          <w:numId w:val="15"/>
        </w:numPr>
        <w:rPr>
          <w:rFonts w:ascii="Calibri" w:hAnsi="Calibri" w:cs="Calibri"/>
        </w:rPr>
      </w:pPr>
      <w:r w:rsidRPr="003B79C6">
        <w:rPr>
          <w:rFonts w:ascii="Calibri" w:hAnsi="Calibri" w:cs="Calibri"/>
        </w:rPr>
        <w:t>vacuum compression space saving bags</w:t>
      </w:r>
    </w:p>
    <w:p w14:paraId="4DE0E002" w14:textId="54A16944" w:rsidR="00F734BD" w:rsidRPr="003B79C6" w:rsidRDefault="00125B3B" w:rsidP="00125B3B">
      <w:pPr>
        <w:pStyle w:val="Heading3"/>
        <w:rPr>
          <w:rFonts w:ascii="Calibri" w:hAnsi="Calibri" w:cs="Calibri"/>
          <w:b/>
          <w:bCs/>
        </w:rPr>
      </w:pPr>
      <w:bookmarkStart w:id="106" w:name="_Toc207194889"/>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13 Personal Care and Toiletries</w:t>
      </w:r>
      <w:bookmarkEnd w:id="106"/>
    </w:p>
    <w:p w14:paraId="46FE8A76"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bath salts, bubble bath, or bath oils</w:t>
      </w:r>
    </w:p>
    <w:p w14:paraId="2E12B3A0" w14:textId="2236ED98"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 xml:space="preserve">contact lenses cleaning solution and </w:t>
      </w:r>
      <w:r w:rsidR="003E4031" w:rsidRPr="003B79C6">
        <w:rPr>
          <w:rFonts w:ascii="Calibri" w:hAnsi="Calibri" w:cs="Calibri"/>
        </w:rPr>
        <w:t>related</w:t>
      </w:r>
      <w:r w:rsidRPr="003B79C6">
        <w:rPr>
          <w:rFonts w:ascii="Calibri" w:hAnsi="Calibri" w:cs="Calibri"/>
        </w:rPr>
        <w:t xml:space="preserve"> products (if applicable)</w:t>
      </w:r>
    </w:p>
    <w:p w14:paraId="1E81C40A"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cosmetics</w:t>
      </w:r>
    </w:p>
    <w:p w14:paraId="734A6EF9"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deodorant</w:t>
      </w:r>
    </w:p>
    <w:p w14:paraId="09904145"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essential oils</w:t>
      </w:r>
    </w:p>
    <w:p w14:paraId="7E249C73"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eye glass microfibre cleaning cloth and cleaning spray or wipes</w:t>
      </w:r>
    </w:p>
    <w:p w14:paraId="5D92E44F"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eye glass repair kit</w:t>
      </w:r>
    </w:p>
    <w:p w14:paraId="674D8057"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feminine hygiene products, sanitary pads, menstrual cup and especially tampons, which are very difficult to find</w:t>
      </w:r>
    </w:p>
    <w:p w14:paraId="23417B0D"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 xml:space="preserve">hair colouring products, especially if you have a preferred brand and shade.  </w:t>
      </w:r>
    </w:p>
    <w:p w14:paraId="221A555A"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lotions</w:t>
      </w:r>
    </w:p>
    <w:p w14:paraId="674916F0"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razors and replacement blades</w:t>
      </w:r>
    </w:p>
    <w:p w14:paraId="7A01ECB2"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shampoo, conditioner and body wash</w:t>
      </w:r>
    </w:p>
    <w:p w14:paraId="36E25E01"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soap (bar or liquid hand soap which is rarely available locally)</w:t>
      </w:r>
    </w:p>
    <w:p w14:paraId="72620E33" w14:textId="77777777" w:rsidR="00123735" w:rsidRPr="003B79C6" w:rsidRDefault="00123735" w:rsidP="008D3ED0">
      <w:pPr>
        <w:pStyle w:val="ListParagraph"/>
        <w:numPr>
          <w:ilvl w:val="0"/>
          <w:numId w:val="16"/>
        </w:numPr>
        <w:rPr>
          <w:rFonts w:ascii="Calibri" w:hAnsi="Calibri" w:cs="Calibri"/>
        </w:rPr>
      </w:pPr>
      <w:r w:rsidRPr="003B79C6">
        <w:rPr>
          <w:rFonts w:ascii="Calibri" w:hAnsi="Calibri" w:cs="Calibri"/>
        </w:rPr>
        <w:t>spare reading glasses – at least one or two extra pairs, including stronger strengths for future need (if applicable)</w:t>
      </w:r>
    </w:p>
    <w:p w14:paraId="32CA8EC6"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spare set of prescription glasses (if applicable)</w:t>
      </w:r>
    </w:p>
    <w:p w14:paraId="1FD41E52"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spare set of sunglasses</w:t>
      </w:r>
    </w:p>
    <w:p w14:paraId="7D7F2981" w14:textId="401E546B" w:rsidR="002D4638" w:rsidRPr="003B79C6" w:rsidRDefault="002D4638" w:rsidP="008D3ED0">
      <w:pPr>
        <w:pStyle w:val="ListParagraph"/>
        <w:numPr>
          <w:ilvl w:val="0"/>
          <w:numId w:val="16"/>
        </w:numPr>
        <w:rPr>
          <w:rFonts w:ascii="Calibri" w:hAnsi="Calibri" w:cs="Calibri"/>
        </w:rPr>
      </w:pPr>
      <w:r w:rsidRPr="003B79C6">
        <w:rPr>
          <w:rFonts w:ascii="Calibri" w:hAnsi="Calibri" w:cs="Calibri"/>
        </w:rPr>
        <w:t>sunscreen, aloe vera after sun gel and after sun moisturizer</w:t>
      </w:r>
    </w:p>
    <w:p w14:paraId="2233DBD6"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talcum powder</w:t>
      </w:r>
    </w:p>
    <w:p w14:paraId="3A855558" w14:textId="77777777" w:rsidR="00F734BD" w:rsidRPr="003B79C6" w:rsidRDefault="00F734BD" w:rsidP="008D3ED0">
      <w:pPr>
        <w:pStyle w:val="ListParagraph"/>
        <w:numPr>
          <w:ilvl w:val="0"/>
          <w:numId w:val="16"/>
        </w:numPr>
        <w:rPr>
          <w:rFonts w:ascii="Calibri" w:hAnsi="Calibri" w:cs="Calibri"/>
        </w:rPr>
      </w:pPr>
      <w:r w:rsidRPr="003B79C6">
        <w:rPr>
          <w:rFonts w:ascii="Calibri" w:hAnsi="Calibri" w:cs="Calibri"/>
        </w:rPr>
        <w:t>toothpaste and toothbrushes</w:t>
      </w:r>
    </w:p>
    <w:p w14:paraId="2827D814" w14:textId="57D9FF9E" w:rsidR="00F734BD" w:rsidRPr="003B79C6" w:rsidRDefault="0016518C" w:rsidP="0016518C">
      <w:pPr>
        <w:pStyle w:val="Heading3"/>
        <w:rPr>
          <w:rFonts w:ascii="Calibri" w:hAnsi="Calibri" w:cs="Calibri"/>
          <w:b/>
          <w:bCs/>
        </w:rPr>
      </w:pPr>
      <w:bookmarkStart w:id="107" w:name="_Toc207194890"/>
      <w:r w:rsidRPr="003B79C6">
        <w:rPr>
          <w:rFonts w:ascii="Calibri" w:eastAsia="Calibri Light" w:hAnsi="Calibri" w:cs="Calibri"/>
          <w:b/>
          <w:bCs/>
        </w:rPr>
        <w:lastRenderedPageBreak/>
        <w:t>4.2</w:t>
      </w:r>
      <w:r w:rsidRPr="003B79C6">
        <w:rPr>
          <w:rFonts w:ascii="Calibri" w:hAnsi="Calibri" w:cs="Calibri"/>
          <w:b/>
          <w:bCs/>
        </w:rPr>
        <w:t>.</w:t>
      </w:r>
      <w:r w:rsidR="00F734BD" w:rsidRPr="003B79C6">
        <w:rPr>
          <w:rFonts w:ascii="Calibri" w:hAnsi="Calibri" w:cs="Calibri"/>
          <w:b/>
          <w:bCs/>
        </w:rPr>
        <w:t>14 Pet Supplies (if Applicable or to help the local stray population)</w:t>
      </w:r>
      <w:bookmarkEnd w:id="107"/>
    </w:p>
    <w:p w14:paraId="1B993934"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collars, harness, leashes etc.</w:t>
      </w:r>
    </w:p>
    <w:p w14:paraId="603453BC"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dry and wet pet food (enough for the entire posting if possible)</w:t>
      </w:r>
    </w:p>
    <w:p w14:paraId="527D36F3"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kitty litter and kitty litter boxes</w:t>
      </w:r>
    </w:p>
    <w:p w14:paraId="28B1F872"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pet beds</w:t>
      </w:r>
    </w:p>
    <w:p w14:paraId="4E950408"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pet bowls</w:t>
      </w:r>
    </w:p>
    <w:p w14:paraId="45C87FD9"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pet grooming supplies</w:t>
      </w:r>
    </w:p>
    <w:p w14:paraId="37DD729C"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pet medications and flea/tick prevention</w:t>
      </w:r>
    </w:p>
    <w:p w14:paraId="4582AF27"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pet toys</w:t>
      </w:r>
    </w:p>
    <w:p w14:paraId="418634E6"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scratching post</w:t>
      </w:r>
    </w:p>
    <w:p w14:paraId="54A82B34"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treats</w:t>
      </w:r>
    </w:p>
    <w:p w14:paraId="528E46F3" w14:textId="77777777" w:rsidR="00F734BD" w:rsidRPr="003B79C6" w:rsidRDefault="00F734BD" w:rsidP="008D3ED0">
      <w:pPr>
        <w:pStyle w:val="ListParagraph"/>
        <w:numPr>
          <w:ilvl w:val="0"/>
          <w:numId w:val="17"/>
        </w:numPr>
        <w:rPr>
          <w:rFonts w:ascii="Calibri" w:hAnsi="Calibri" w:cs="Calibri"/>
        </w:rPr>
      </w:pPr>
      <w:r w:rsidRPr="003B79C6">
        <w:rPr>
          <w:rFonts w:ascii="Calibri" w:hAnsi="Calibri" w:cs="Calibri"/>
        </w:rPr>
        <w:t>all other required pet supplies</w:t>
      </w:r>
    </w:p>
    <w:p w14:paraId="3744C90C" w14:textId="19EE5891" w:rsidR="00F734BD" w:rsidRPr="003B79C6" w:rsidRDefault="0016518C" w:rsidP="0016518C">
      <w:pPr>
        <w:pStyle w:val="Heading3"/>
        <w:rPr>
          <w:rFonts w:ascii="Calibri" w:hAnsi="Calibri" w:cs="Calibri"/>
          <w:b/>
          <w:bCs/>
        </w:rPr>
      </w:pPr>
      <w:bookmarkStart w:id="108" w:name="_Toc207194891"/>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15 Prescription and Over-the-Counter Medications</w:t>
      </w:r>
      <w:bookmarkEnd w:id="108"/>
    </w:p>
    <w:p w14:paraId="64E192FF"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1% hydrocortisone cream</w:t>
      </w:r>
    </w:p>
    <w:p w14:paraId="3CD11EF9"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adhesive bandages (multiple sizes) and adhesive tape</w:t>
      </w:r>
    </w:p>
    <w:p w14:paraId="3D9E043C"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after-bite products</w:t>
      </w:r>
    </w:p>
    <w:p w14:paraId="72153A1A"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alcohol-based hand sanitizer</w:t>
      </w:r>
    </w:p>
    <w:p w14:paraId="3362DC26"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all other over-the-counter medication you normally use</w:t>
      </w:r>
    </w:p>
    <w:p w14:paraId="72A47C70"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all prescription drug supplies (do not rely on local pharmacies to be able to fill prescripts)</w:t>
      </w:r>
    </w:p>
    <w:p w14:paraId="2B46BE57"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allergy medication (e.g., antihistamines, epinephrine auto-injector)</w:t>
      </w:r>
    </w:p>
    <w:p w14:paraId="5400C793"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antibiotic cream or ointment</w:t>
      </w:r>
    </w:p>
    <w:p w14:paraId="3CF5468B"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antibiotics (speak to family physician to see if they are willing to prescribe a series of antibiotics.)</w:t>
      </w:r>
    </w:p>
    <w:p w14:paraId="28A00ACE"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anti-diarrheal medication</w:t>
      </w:r>
    </w:p>
    <w:p w14:paraId="1ECB3F2E"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antifungal and antibacterial ointments or creams</w:t>
      </w:r>
    </w:p>
    <w:p w14:paraId="76437FFB"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anti-motion sickness medication</w:t>
      </w:r>
    </w:p>
    <w:p w14:paraId="1691A9D6"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antiseptic wound cleanser (e.g., alcohol or iodine pads)</w:t>
      </w:r>
    </w:p>
    <w:p w14:paraId="6D2D2EB6"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any homeopathic remedies commonly used at home</w:t>
      </w:r>
    </w:p>
    <w:p w14:paraId="7965F041"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any other over-the-counter medication you normally use</w:t>
      </w:r>
    </w:p>
    <w:p w14:paraId="56BEDC6E"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band-aids</w:t>
      </w:r>
    </w:p>
    <w:p w14:paraId="731B5AAC"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blister pads or moleskin</w:t>
      </w:r>
    </w:p>
    <w:p w14:paraId="7B727C34"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 xml:space="preserve">calamine lotion, anti-burn cream </w:t>
      </w:r>
    </w:p>
    <w:p w14:paraId="7213E3AE"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cold and flu medications (e.g., decongestants, cough suppressants, throat lozenges)</w:t>
      </w:r>
    </w:p>
    <w:p w14:paraId="00126FBE"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comprehensive first aid kit (including 1 for SQ and 1 for car).</w:t>
      </w:r>
    </w:p>
    <w:p w14:paraId="5E55844B"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lastRenderedPageBreak/>
        <w:t>cough syrups</w:t>
      </w:r>
    </w:p>
    <w:p w14:paraId="11C11AE6"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disinfectant</w:t>
      </w:r>
    </w:p>
    <w:p w14:paraId="3831AF04"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disposable latex or vinyl gloves</w:t>
      </w:r>
    </w:p>
    <w:p w14:paraId="6513EE8A"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gauze, safety pins, and scissors</w:t>
      </w:r>
    </w:p>
    <w:p w14:paraId="48B305EA"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needles or syringes (with medical certificate if applicable)</w:t>
      </w:r>
    </w:p>
    <w:p w14:paraId="16F6BD6C"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 xml:space="preserve">packets of oral rehydration salts </w:t>
      </w:r>
    </w:p>
    <w:p w14:paraId="12CDA2CB"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pain and fever medication (e.g., Aspirin, Advil, Tylenol)</w:t>
      </w:r>
    </w:p>
    <w:p w14:paraId="75EAEEF4"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 xml:space="preserve">safety pins and scissors </w:t>
      </w:r>
    </w:p>
    <w:p w14:paraId="50DE0319"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stomach and intestinal medication (e.g., antacids, laxatives)</w:t>
      </w:r>
    </w:p>
    <w:p w14:paraId="7029A4AE"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tensor bandages for sprains</w:t>
      </w:r>
    </w:p>
    <w:p w14:paraId="089F95CF"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thermometer</w:t>
      </w:r>
    </w:p>
    <w:p w14:paraId="6D42DD92"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tweezers for removing ticks, splinters, etc.</w:t>
      </w:r>
    </w:p>
    <w:p w14:paraId="393B0CCC" w14:textId="77777777" w:rsidR="00F734BD" w:rsidRPr="003B79C6" w:rsidRDefault="00F734BD" w:rsidP="008D3ED0">
      <w:pPr>
        <w:pStyle w:val="ListParagraph"/>
        <w:numPr>
          <w:ilvl w:val="0"/>
          <w:numId w:val="18"/>
        </w:numPr>
        <w:rPr>
          <w:rFonts w:ascii="Calibri" w:hAnsi="Calibri" w:cs="Calibri"/>
        </w:rPr>
      </w:pPr>
      <w:r w:rsidRPr="003B79C6">
        <w:rPr>
          <w:rFonts w:ascii="Calibri" w:hAnsi="Calibri" w:cs="Calibri"/>
        </w:rPr>
        <w:t>vitamins</w:t>
      </w:r>
    </w:p>
    <w:p w14:paraId="2966B12C" w14:textId="351A4935" w:rsidR="00F734BD" w:rsidRPr="003B79C6" w:rsidRDefault="0016518C" w:rsidP="0016518C">
      <w:pPr>
        <w:pStyle w:val="Heading3"/>
        <w:rPr>
          <w:rFonts w:ascii="Calibri" w:hAnsi="Calibri" w:cs="Calibri"/>
          <w:b/>
          <w:bCs/>
        </w:rPr>
      </w:pPr>
      <w:bookmarkStart w:id="109" w:name="_Toc207194892"/>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16 Seasonal and Special Occasion Supplies</w:t>
      </w:r>
      <w:bookmarkEnd w:id="109"/>
    </w:p>
    <w:p w14:paraId="63A7AE43"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birthday wrapping paper, cards, bows, and ribbons</w:t>
      </w:r>
    </w:p>
    <w:p w14:paraId="32D532E8"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Christmas decorations, lights, and cards</w:t>
      </w:r>
    </w:p>
    <w:p w14:paraId="380EBDB5"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Christmas tree (real trees are sold here but extremely expensive and lower quality than in Canada – to bring an artificial tree may be more sensible solution)</w:t>
      </w:r>
    </w:p>
    <w:p w14:paraId="289090E9"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greeting cards for all occasions</w:t>
      </w:r>
    </w:p>
    <w:p w14:paraId="4D141169"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Hallowe’en costumes and decorations</w:t>
      </w:r>
    </w:p>
    <w:p w14:paraId="15ECD006" w14:textId="4A1454F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party supplies (ballons, screamers, banners and party favours etc</w:t>
      </w:r>
      <w:r w:rsidR="00881037" w:rsidRPr="003B79C6">
        <w:rPr>
          <w:rFonts w:ascii="Calibri" w:hAnsi="Calibri" w:cs="Calibri"/>
        </w:rPr>
        <w:t>.</w:t>
      </w:r>
      <w:r w:rsidRPr="003B79C6">
        <w:rPr>
          <w:rFonts w:ascii="Calibri" w:hAnsi="Calibri" w:cs="Calibri"/>
        </w:rPr>
        <w:t>)</w:t>
      </w:r>
    </w:p>
    <w:p w14:paraId="38F538B7"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presents or Canadian keepsakes: chocolate and all kinds of sweets, including small bottles of maple syrup, reusable insulated water bottles, notebooks and nice pens are a favorite.</w:t>
      </w:r>
    </w:p>
    <w:p w14:paraId="328DA9B6" w14:textId="090C5416"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seasonal decorations (valentine's day, easter, Canada day etc</w:t>
      </w:r>
      <w:r w:rsidR="00881037" w:rsidRPr="003B79C6">
        <w:rPr>
          <w:rFonts w:ascii="Calibri" w:hAnsi="Calibri" w:cs="Calibri"/>
        </w:rPr>
        <w:t>.</w:t>
      </w:r>
      <w:r w:rsidRPr="003B79C6">
        <w:rPr>
          <w:rFonts w:ascii="Calibri" w:hAnsi="Calibri" w:cs="Calibri"/>
        </w:rPr>
        <w:t>)</w:t>
      </w:r>
    </w:p>
    <w:p w14:paraId="7FB46DCD" w14:textId="77777777" w:rsidR="00F734BD" w:rsidRPr="003B79C6" w:rsidRDefault="00F734BD" w:rsidP="008D3ED0">
      <w:pPr>
        <w:pStyle w:val="ListParagraph"/>
        <w:numPr>
          <w:ilvl w:val="0"/>
          <w:numId w:val="19"/>
        </w:numPr>
        <w:rPr>
          <w:rFonts w:ascii="Calibri" w:hAnsi="Calibri" w:cs="Calibri"/>
        </w:rPr>
      </w:pPr>
      <w:r w:rsidRPr="003B79C6">
        <w:rPr>
          <w:rFonts w:ascii="Calibri" w:hAnsi="Calibri" w:cs="Calibri"/>
        </w:rPr>
        <w:t>small birthday gifts for children (local options are poor quality)</w:t>
      </w:r>
    </w:p>
    <w:p w14:paraId="47E544A3" w14:textId="47396456" w:rsidR="00F734BD" w:rsidRPr="003B79C6" w:rsidRDefault="0016518C" w:rsidP="0016518C">
      <w:pPr>
        <w:pStyle w:val="Heading3"/>
        <w:rPr>
          <w:rFonts w:ascii="Calibri" w:hAnsi="Calibri" w:cs="Calibri"/>
          <w:b/>
          <w:bCs/>
        </w:rPr>
      </w:pPr>
      <w:bookmarkStart w:id="110" w:name="_Toc207194893"/>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17 Sporting Supplies</w:t>
      </w:r>
      <w:bookmarkEnd w:id="110"/>
    </w:p>
    <w:p w14:paraId="41870219"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badminton racquet, birdie, and net</w:t>
      </w:r>
    </w:p>
    <w:p w14:paraId="73684D99"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boxing gloves and equipment</w:t>
      </w:r>
    </w:p>
    <w:p w14:paraId="0375E298"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dart board, darts, dart sharpener and other dart related equipment</w:t>
      </w:r>
    </w:p>
    <w:p w14:paraId="5C828602"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fishing pole and fishing gear</w:t>
      </w:r>
    </w:p>
    <w:p w14:paraId="165BDBB0"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golf clubs, tees, shoes, and balls etc.</w:t>
      </w:r>
    </w:p>
    <w:p w14:paraId="5D07A40F"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hiking shoes, sticks and other hiking gear</w:t>
      </w:r>
    </w:p>
    <w:p w14:paraId="092DCB57"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horseback riding helmet and equipment</w:t>
      </w:r>
    </w:p>
    <w:p w14:paraId="3CDE6DB2"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 xml:space="preserve">personal flotation device (PFD) </w:t>
      </w:r>
    </w:p>
    <w:p w14:paraId="3C231C22"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lastRenderedPageBreak/>
        <w:t>racket for squash, tennis, badminton etc.</w:t>
      </w:r>
    </w:p>
    <w:p w14:paraId="29FB0F5B"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rollerblades, and safety gear</w:t>
      </w:r>
    </w:p>
    <w:p w14:paraId="1F88E915"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running shoes</w:t>
      </w:r>
    </w:p>
    <w:p w14:paraId="626287FE"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scuba diving equipment</w:t>
      </w:r>
    </w:p>
    <w:p w14:paraId="79081268"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 xml:space="preserve">snorkel, mask, fins </w:t>
      </w:r>
    </w:p>
    <w:p w14:paraId="45B718A4"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spare bicycle innertubes</w:t>
      </w:r>
    </w:p>
    <w:p w14:paraId="1C3924F8"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windsurfing or kitesurfing equipment</w:t>
      </w:r>
    </w:p>
    <w:p w14:paraId="574C0C51"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workout clothing</w:t>
      </w:r>
    </w:p>
    <w:p w14:paraId="1B81718B" w14:textId="77777777" w:rsidR="00F734BD" w:rsidRPr="003B79C6" w:rsidRDefault="00F734BD" w:rsidP="008D3ED0">
      <w:pPr>
        <w:pStyle w:val="ListParagraph"/>
        <w:numPr>
          <w:ilvl w:val="0"/>
          <w:numId w:val="20"/>
        </w:numPr>
        <w:rPr>
          <w:rFonts w:ascii="Calibri" w:hAnsi="Calibri" w:cs="Calibri"/>
        </w:rPr>
      </w:pPr>
      <w:r w:rsidRPr="003B79C6">
        <w:rPr>
          <w:rFonts w:ascii="Calibri" w:hAnsi="Calibri" w:cs="Calibri"/>
        </w:rPr>
        <w:t>yoga mat, towel, bricks and knee pad</w:t>
      </w:r>
    </w:p>
    <w:p w14:paraId="4FEDAD79" w14:textId="2B5BD9B9" w:rsidR="00F734BD" w:rsidRPr="003B79C6" w:rsidRDefault="0016518C" w:rsidP="0016518C">
      <w:pPr>
        <w:pStyle w:val="Heading3"/>
        <w:rPr>
          <w:rFonts w:ascii="Calibri" w:hAnsi="Calibri" w:cs="Calibri"/>
          <w:b/>
          <w:bCs/>
        </w:rPr>
      </w:pPr>
      <w:bookmarkStart w:id="111" w:name="_Toc207194894"/>
      <w:r w:rsidRPr="003B79C6">
        <w:rPr>
          <w:rFonts w:ascii="Calibri" w:eastAsia="Calibri Light" w:hAnsi="Calibri" w:cs="Calibri"/>
          <w:b/>
          <w:bCs/>
        </w:rPr>
        <w:t>4.2</w:t>
      </w:r>
      <w:r w:rsidRPr="003B79C6">
        <w:rPr>
          <w:rFonts w:ascii="Calibri" w:hAnsi="Calibri" w:cs="Calibri"/>
          <w:b/>
          <w:bCs/>
        </w:rPr>
        <w:t>.</w:t>
      </w:r>
      <w:r w:rsidR="00F734BD" w:rsidRPr="003B79C6">
        <w:rPr>
          <w:rFonts w:ascii="Calibri" w:hAnsi="Calibri" w:cs="Calibri"/>
          <w:b/>
          <w:bCs/>
        </w:rPr>
        <w:t>18 Tools and Emergency Supplies</w:t>
      </w:r>
      <w:bookmarkEnd w:id="111"/>
    </w:p>
    <w:p w14:paraId="6C24DBD6"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adhesives, epoxy cement, glue, etc. for household repairs</w:t>
      </w:r>
    </w:p>
    <w:p w14:paraId="5D129BA0"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basic tools: pliers, screwdrivers, hammer, measuring tape, etc.</w:t>
      </w:r>
    </w:p>
    <w:p w14:paraId="2DE91EC5"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batteries:  AA, AAA, C and D cell, 9-volt, assorted button batteries (check with moving company for restrictions or bring in accompanying baggage)</w:t>
      </w:r>
    </w:p>
    <w:p w14:paraId="634E36A5"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bungie cords</w:t>
      </w:r>
    </w:p>
    <w:p w14:paraId="4A9331EE"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chicken coop and chicken feed (optional)</w:t>
      </w:r>
    </w:p>
    <w:p w14:paraId="0BEF5713"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command hooks, assorted sizes</w:t>
      </w:r>
    </w:p>
    <w:p w14:paraId="77EC1EAF"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flashlights and headlamps</w:t>
      </w:r>
    </w:p>
    <w:p w14:paraId="386214EA"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HE laundry detergent (liquid, pods or strips)</w:t>
      </w:r>
    </w:p>
    <w:p w14:paraId="25C919DE"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lightbulbs (assorted for 110 voltage)</w:t>
      </w:r>
    </w:p>
    <w:p w14:paraId="2EF230B7"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matches or lighters (check with moving company)</w:t>
      </w:r>
    </w:p>
    <w:p w14:paraId="1C43B8DF"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nails, cement nails, picture hangers, wire coat hooks, and wood screws</w:t>
      </w:r>
    </w:p>
    <w:p w14:paraId="6D17F510"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rope and tie down straps</w:t>
      </w:r>
    </w:p>
    <w:p w14:paraId="4B214D8A" w14:textId="0BBA6F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tape, including duct, electrical, masking, packing, scotch etc</w:t>
      </w:r>
      <w:r w:rsidR="00B81AF6" w:rsidRPr="003B79C6">
        <w:rPr>
          <w:rFonts w:ascii="Calibri" w:hAnsi="Calibri" w:cs="Calibri"/>
        </w:rPr>
        <w:t>.</w:t>
      </w:r>
      <w:r w:rsidRPr="003B79C6">
        <w:rPr>
          <w:rFonts w:ascii="Calibri" w:hAnsi="Calibri" w:cs="Calibri"/>
        </w:rPr>
        <w:t>)</w:t>
      </w:r>
    </w:p>
    <w:p w14:paraId="57A8822B" w14:textId="77777777" w:rsidR="00F734BD" w:rsidRPr="003B79C6" w:rsidRDefault="00F734BD" w:rsidP="008D3ED0">
      <w:pPr>
        <w:pStyle w:val="ListParagraph"/>
        <w:numPr>
          <w:ilvl w:val="0"/>
          <w:numId w:val="21"/>
        </w:numPr>
        <w:rPr>
          <w:rFonts w:ascii="Calibri" w:hAnsi="Calibri" w:cs="Calibri"/>
        </w:rPr>
      </w:pPr>
      <w:r w:rsidRPr="003B79C6">
        <w:rPr>
          <w:rFonts w:ascii="Calibri" w:hAnsi="Calibri" w:cs="Calibri"/>
        </w:rPr>
        <w:t>traps</w:t>
      </w:r>
    </w:p>
    <w:p w14:paraId="02BC1B45" w14:textId="68BCC884" w:rsidR="00F81295" w:rsidRPr="003B79C6" w:rsidRDefault="00F734BD" w:rsidP="008D3ED0">
      <w:pPr>
        <w:pStyle w:val="ListParagraph"/>
        <w:numPr>
          <w:ilvl w:val="0"/>
          <w:numId w:val="21"/>
        </w:numPr>
        <w:rPr>
          <w:rFonts w:ascii="Calibri" w:hAnsi="Calibri" w:cs="Calibri"/>
        </w:rPr>
      </w:pPr>
      <w:r w:rsidRPr="003B79C6">
        <w:rPr>
          <w:rFonts w:ascii="Calibri" w:hAnsi="Calibri" w:cs="Calibri"/>
        </w:rPr>
        <w:t xml:space="preserve">work gloves </w:t>
      </w:r>
    </w:p>
    <w:sectPr w:rsidR="00F81295" w:rsidRPr="003B79C6">
      <w:headerReference w:type="even" r:id="rId48"/>
      <w:headerReference w:type="default" r:id="rId49"/>
      <w:footerReference w:type="default" r:id="rId50"/>
      <w:headerReference w:type="first" r:id="rId5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EB96E" w14:textId="77777777" w:rsidR="00BC6034" w:rsidRPr="00841035" w:rsidRDefault="00BC6034" w:rsidP="008D6276">
      <w:pPr>
        <w:spacing w:after="0" w:line="240" w:lineRule="auto"/>
      </w:pPr>
      <w:r w:rsidRPr="00841035">
        <w:separator/>
      </w:r>
    </w:p>
  </w:endnote>
  <w:endnote w:type="continuationSeparator" w:id="0">
    <w:p w14:paraId="4B16EFB2" w14:textId="77777777" w:rsidR="00BC6034" w:rsidRPr="00841035" w:rsidRDefault="00BC6034" w:rsidP="008D6276">
      <w:pPr>
        <w:spacing w:after="0" w:line="240" w:lineRule="auto"/>
      </w:pPr>
      <w:r w:rsidRPr="008410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236182"/>
      <w:docPartObj>
        <w:docPartGallery w:val="Page Numbers (Bottom of Page)"/>
        <w:docPartUnique/>
      </w:docPartObj>
    </w:sdtPr>
    <w:sdtEndPr>
      <w:rPr>
        <w:noProof/>
      </w:rPr>
    </w:sdtEndPr>
    <w:sdtContent>
      <w:p w14:paraId="5C58FBD9" w14:textId="757D34BA" w:rsidR="009C1E96" w:rsidRDefault="009C1E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A6CCA1" w14:textId="77777777" w:rsidR="009C1E96" w:rsidRDefault="009C1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F53D7" w14:textId="77777777" w:rsidR="00BC6034" w:rsidRPr="00841035" w:rsidRDefault="00BC6034" w:rsidP="008D6276">
      <w:pPr>
        <w:spacing w:after="0" w:line="240" w:lineRule="auto"/>
      </w:pPr>
      <w:r w:rsidRPr="00841035">
        <w:separator/>
      </w:r>
    </w:p>
  </w:footnote>
  <w:footnote w:type="continuationSeparator" w:id="0">
    <w:p w14:paraId="1A8339DC" w14:textId="77777777" w:rsidR="00BC6034" w:rsidRPr="00841035" w:rsidRDefault="00BC6034" w:rsidP="008D6276">
      <w:pPr>
        <w:spacing w:after="0" w:line="240" w:lineRule="auto"/>
      </w:pPr>
      <w:r w:rsidRPr="008410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41CF" w14:textId="63B0F13B" w:rsidR="008D6276" w:rsidRPr="00841035" w:rsidRDefault="008D6276">
    <w:pPr>
      <w:pStyle w:val="Header"/>
    </w:pPr>
    <w:r w:rsidRPr="00841035">
      <w:rPr>
        <w:noProof/>
      </w:rPr>
      <mc:AlternateContent>
        <mc:Choice Requires="wps">
          <w:drawing>
            <wp:anchor distT="0" distB="0" distL="0" distR="0" simplePos="0" relativeHeight="251659264" behindDoc="0" locked="0" layoutInCell="1" allowOverlap="1" wp14:anchorId="162361A4" wp14:editId="77D6A55A">
              <wp:simplePos x="635" y="635"/>
              <wp:positionH relativeFrom="page">
                <wp:align>right</wp:align>
              </wp:positionH>
              <wp:positionV relativeFrom="page">
                <wp:align>top</wp:align>
              </wp:positionV>
              <wp:extent cx="1879600" cy="370205"/>
              <wp:effectExtent l="0" t="0" r="0" b="10795"/>
              <wp:wrapNone/>
              <wp:docPr id="830798854"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79600" cy="370205"/>
                      </a:xfrm>
                      <a:prstGeom prst="rect">
                        <a:avLst/>
                      </a:prstGeom>
                      <a:noFill/>
                      <a:ln>
                        <a:noFill/>
                      </a:ln>
                    </wps:spPr>
                    <wps:txbx>
                      <w:txbxContent>
                        <w:p w14:paraId="7DEA02AB" w14:textId="15756604" w:rsidR="008D6276" w:rsidRPr="00841035" w:rsidRDefault="008D6276" w:rsidP="008D6276">
                          <w:pPr>
                            <w:spacing w:after="0"/>
                            <w:rPr>
                              <w:rFonts w:ascii="Calibri" w:eastAsia="Calibri" w:hAnsi="Calibri" w:cs="Calibri"/>
                              <w:color w:val="000000"/>
                              <w:sz w:val="20"/>
                              <w:szCs w:val="20"/>
                            </w:rPr>
                          </w:pPr>
                          <w:r w:rsidRPr="00841035">
                            <w:rPr>
                              <w:rFonts w:ascii="Calibri" w:eastAsia="Calibri" w:hAnsi="Calibri" w:cs="Calibri"/>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2361A4" id="_x0000_t202" coordsize="21600,21600" o:spt="202" path="m,l,21600r21600,l21600,xe">
              <v:stroke joinstyle="miter"/>
              <v:path gradientshapeok="t" o:connecttype="rect"/>
            </v:shapetype>
            <v:shape id="Text Box 2" o:spid="_x0000_s1026" type="#_x0000_t202" alt="UNCLASSIFIED | NON CLASSIFIÉ" style="position:absolute;margin-left:96.8pt;margin-top:0;width:148pt;height:29.1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" filled="f" stroked="f">
              <v:textbox style="mso-fit-shape-to-text:t" inset="0,15pt,20pt,0">
                <w:txbxContent>
                  <w:p w14:paraId="7DEA02AB" w14:textId="15756604" w:rsidR="008D6276" w:rsidRPr="00841035" w:rsidRDefault="008D6276" w:rsidP="008D6276">
                    <w:pPr>
                      <w:spacing w:after="0"/>
                      <w:rPr>
                        <w:rFonts w:ascii="Calibri" w:eastAsia="Calibri" w:hAnsi="Calibri" w:cs="Calibri"/>
                        <w:color w:val="000000"/>
                        <w:sz w:val="20"/>
                        <w:szCs w:val="20"/>
                      </w:rPr>
                    </w:pPr>
                    <w:r w:rsidRPr="00841035">
                      <w:rPr>
                        <w:rFonts w:ascii="Calibri" w:eastAsia="Calibri" w:hAnsi="Calibri" w:cs="Calibri"/>
                        <w:color w:val="000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D475" w14:textId="08955016" w:rsidR="008D6276" w:rsidRPr="00841035" w:rsidRDefault="008D6276">
    <w:pPr>
      <w:pStyle w:val="Header"/>
    </w:pPr>
    <w:r w:rsidRPr="00841035">
      <w:rPr>
        <w:noProof/>
      </w:rPr>
      <mc:AlternateContent>
        <mc:Choice Requires="wps">
          <w:drawing>
            <wp:anchor distT="0" distB="0" distL="0" distR="0" simplePos="0" relativeHeight="251660288" behindDoc="0" locked="0" layoutInCell="1" allowOverlap="1" wp14:anchorId="632E1709" wp14:editId="0297FA4A">
              <wp:simplePos x="914400" y="447675"/>
              <wp:positionH relativeFrom="page">
                <wp:align>right</wp:align>
              </wp:positionH>
              <wp:positionV relativeFrom="page">
                <wp:align>top</wp:align>
              </wp:positionV>
              <wp:extent cx="1879600" cy="370205"/>
              <wp:effectExtent l="0" t="0" r="0" b="10795"/>
              <wp:wrapNone/>
              <wp:docPr id="2089089089"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79600" cy="370205"/>
                      </a:xfrm>
                      <a:prstGeom prst="rect">
                        <a:avLst/>
                      </a:prstGeom>
                      <a:noFill/>
                      <a:ln>
                        <a:noFill/>
                      </a:ln>
                    </wps:spPr>
                    <wps:txbx>
                      <w:txbxContent>
                        <w:p w14:paraId="0E66DBBB" w14:textId="1B083BC0" w:rsidR="008D6276" w:rsidRPr="00841035" w:rsidRDefault="008D6276" w:rsidP="008D6276">
                          <w:pPr>
                            <w:spacing w:after="0"/>
                            <w:rPr>
                              <w:rFonts w:ascii="Calibri" w:eastAsia="Calibri" w:hAnsi="Calibri" w:cs="Calibri"/>
                              <w:color w:val="000000"/>
                              <w:sz w:val="20"/>
                              <w:szCs w:val="20"/>
                            </w:rPr>
                          </w:pPr>
                          <w:r w:rsidRPr="00841035">
                            <w:rPr>
                              <w:rFonts w:ascii="Calibri" w:eastAsia="Calibri" w:hAnsi="Calibri" w:cs="Calibri"/>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2E1709" id="_x0000_t202" coordsize="21600,21600" o:spt="202" path="m,l,21600r21600,l21600,xe">
              <v:stroke joinstyle="miter"/>
              <v:path gradientshapeok="t" o:connecttype="rect"/>
            </v:shapetype>
            <v:shape id="Text Box 3" o:spid="_x0000_s1027" type="#_x0000_t202" alt="UNCLASSIFIED | NON CLASSIFIÉ" style="position:absolute;margin-left:96.8pt;margin-top:0;width:148pt;height:29.1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" filled="f" stroked="f">
              <v:textbox style="mso-fit-shape-to-text:t" inset="0,15pt,20pt,0">
                <w:txbxContent>
                  <w:p w14:paraId="0E66DBBB" w14:textId="1B083BC0" w:rsidR="008D6276" w:rsidRPr="00841035" w:rsidRDefault="008D6276" w:rsidP="008D6276">
                    <w:pPr>
                      <w:spacing w:after="0"/>
                      <w:rPr>
                        <w:rFonts w:ascii="Calibri" w:eastAsia="Calibri" w:hAnsi="Calibri" w:cs="Calibri"/>
                        <w:color w:val="000000"/>
                        <w:sz w:val="20"/>
                        <w:szCs w:val="20"/>
                      </w:rPr>
                    </w:pPr>
                    <w:r w:rsidRPr="00841035">
                      <w:rPr>
                        <w:rFonts w:ascii="Calibri" w:eastAsia="Calibri" w:hAnsi="Calibri" w:cs="Calibri"/>
                        <w:color w:val="000000"/>
                        <w:sz w:val="20"/>
                        <w:szCs w:val="20"/>
                      </w:rPr>
                      <w:t>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95E1" w14:textId="57D601CF" w:rsidR="008D6276" w:rsidRPr="00841035" w:rsidRDefault="008D6276">
    <w:pPr>
      <w:pStyle w:val="Header"/>
    </w:pPr>
    <w:r w:rsidRPr="00841035">
      <w:rPr>
        <w:noProof/>
      </w:rPr>
      <mc:AlternateContent>
        <mc:Choice Requires="wps">
          <w:drawing>
            <wp:anchor distT="0" distB="0" distL="0" distR="0" simplePos="0" relativeHeight="251658240" behindDoc="0" locked="0" layoutInCell="1" allowOverlap="1" wp14:anchorId="48105A02" wp14:editId="63C0CB98">
              <wp:simplePos x="635" y="635"/>
              <wp:positionH relativeFrom="page">
                <wp:align>right</wp:align>
              </wp:positionH>
              <wp:positionV relativeFrom="page">
                <wp:align>top</wp:align>
              </wp:positionV>
              <wp:extent cx="1879600" cy="370205"/>
              <wp:effectExtent l="0" t="0" r="0" b="10795"/>
              <wp:wrapNone/>
              <wp:docPr id="170343356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79600" cy="370205"/>
                      </a:xfrm>
                      <a:prstGeom prst="rect">
                        <a:avLst/>
                      </a:prstGeom>
                      <a:noFill/>
                      <a:ln>
                        <a:noFill/>
                      </a:ln>
                    </wps:spPr>
                    <wps:txbx>
                      <w:txbxContent>
                        <w:p w14:paraId="08E188E8" w14:textId="4F4DDC76" w:rsidR="008D6276" w:rsidRPr="00841035" w:rsidRDefault="008D6276" w:rsidP="008D6276">
                          <w:pPr>
                            <w:spacing w:after="0"/>
                            <w:rPr>
                              <w:rFonts w:ascii="Calibri" w:eastAsia="Calibri" w:hAnsi="Calibri" w:cs="Calibri"/>
                              <w:color w:val="000000"/>
                              <w:sz w:val="20"/>
                              <w:szCs w:val="20"/>
                            </w:rPr>
                          </w:pPr>
                          <w:r w:rsidRPr="00841035">
                            <w:rPr>
                              <w:rFonts w:ascii="Calibri" w:eastAsia="Calibri" w:hAnsi="Calibri" w:cs="Calibri"/>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105A02" id="_x0000_t202" coordsize="21600,21600" o:spt="202" path="m,l,21600r21600,l21600,xe">
              <v:stroke joinstyle="miter"/>
              <v:path gradientshapeok="t" o:connecttype="rect"/>
            </v:shapetype>
            <v:shape id="Text Box 1" o:spid="_x0000_s1028" type="#_x0000_t202" alt="UNCLASSIFIED | NON CLASSIFIÉ" style="position:absolute;margin-left:96.8pt;margin-top:0;width:148pt;height:29.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" filled="f" stroked="f">
              <v:textbox style="mso-fit-shape-to-text:t" inset="0,15pt,20pt,0">
                <w:txbxContent>
                  <w:p w14:paraId="08E188E8" w14:textId="4F4DDC76" w:rsidR="008D6276" w:rsidRPr="00841035" w:rsidRDefault="008D6276" w:rsidP="008D6276">
                    <w:pPr>
                      <w:spacing w:after="0"/>
                      <w:rPr>
                        <w:rFonts w:ascii="Calibri" w:eastAsia="Calibri" w:hAnsi="Calibri" w:cs="Calibri"/>
                        <w:color w:val="000000"/>
                        <w:sz w:val="20"/>
                        <w:szCs w:val="20"/>
                      </w:rPr>
                    </w:pPr>
                    <w:r w:rsidRPr="00841035">
                      <w:rPr>
                        <w:rFonts w:ascii="Calibri" w:eastAsia="Calibri" w:hAnsi="Calibri" w:cs="Calibri"/>
                        <w:color w:val="000000"/>
                        <w:sz w:val="20"/>
                        <w:szCs w:val="20"/>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063BC"/>
    <w:multiLevelType w:val="hybridMultilevel"/>
    <w:tmpl w:val="E9004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384F97"/>
    <w:multiLevelType w:val="hybridMultilevel"/>
    <w:tmpl w:val="32D2FD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693E2C"/>
    <w:multiLevelType w:val="hybridMultilevel"/>
    <w:tmpl w:val="27149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846415B"/>
    <w:multiLevelType w:val="hybridMultilevel"/>
    <w:tmpl w:val="E2EC2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112E77"/>
    <w:multiLevelType w:val="hybridMultilevel"/>
    <w:tmpl w:val="81EEE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DE6688D"/>
    <w:multiLevelType w:val="hybridMultilevel"/>
    <w:tmpl w:val="82300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F47DA1"/>
    <w:multiLevelType w:val="hybridMultilevel"/>
    <w:tmpl w:val="4386F6B2"/>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F72279"/>
    <w:multiLevelType w:val="hybridMultilevel"/>
    <w:tmpl w:val="84264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6640C8D"/>
    <w:multiLevelType w:val="hybridMultilevel"/>
    <w:tmpl w:val="57C228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8161E16"/>
    <w:multiLevelType w:val="hybridMultilevel"/>
    <w:tmpl w:val="BF42D8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D9025C3"/>
    <w:multiLevelType w:val="hybridMultilevel"/>
    <w:tmpl w:val="E78A2E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DD04739"/>
    <w:multiLevelType w:val="hybridMultilevel"/>
    <w:tmpl w:val="68809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28252C4"/>
    <w:multiLevelType w:val="hybridMultilevel"/>
    <w:tmpl w:val="787492CC"/>
    <w:lvl w:ilvl="0" w:tplc="FFA2B27C">
      <w:start w:val="1"/>
      <w:numFmt w:val="bullet"/>
      <w:lvlText w:val=""/>
      <w:lvlJc w:val="left"/>
      <w:pPr>
        <w:ind w:left="720" w:hanging="360"/>
      </w:pPr>
      <w:rPr>
        <w:rFonts w:ascii="Symbol" w:hAnsi="Symbol" w:hint="default"/>
      </w:rPr>
    </w:lvl>
    <w:lvl w:ilvl="1" w:tplc="AF0CE56E">
      <w:start w:val="1"/>
      <w:numFmt w:val="bullet"/>
      <w:lvlText w:val="o"/>
      <w:lvlJc w:val="left"/>
      <w:pPr>
        <w:ind w:left="1440" w:hanging="360"/>
      </w:pPr>
      <w:rPr>
        <w:rFonts w:ascii="Courier New" w:hAnsi="Courier New" w:hint="default"/>
      </w:rPr>
    </w:lvl>
    <w:lvl w:ilvl="2" w:tplc="5344AE76">
      <w:start w:val="1"/>
      <w:numFmt w:val="bullet"/>
      <w:lvlText w:val=""/>
      <w:lvlJc w:val="left"/>
      <w:pPr>
        <w:ind w:left="2160" w:hanging="360"/>
      </w:pPr>
      <w:rPr>
        <w:rFonts w:ascii="Wingdings" w:hAnsi="Wingdings" w:hint="default"/>
      </w:rPr>
    </w:lvl>
    <w:lvl w:ilvl="3" w:tplc="5EC4EF42">
      <w:start w:val="1"/>
      <w:numFmt w:val="bullet"/>
      <w:lvlText w:val=""/>
      <w:lvlJc w:val="left"/>
      <w:pPr>
        <w:ind w:left="2880" w:hanging="360"/>
      </w:pPr>
      <w:rPr>
        <w:rFonts w:ascii="Symbol" w:hAnsi="Symbol" w:hint="default"/>
      </w:rPr>
    </w:lvl>
    <w:lvl w:ilvl="4" w:tplc="43E64154">
      <w:start w:val="1"/>
      <w:numFmt w:val="bullet"/>
      <w:lvlText w:val="o"/>
      <w:lvlJc w:val="left"/>
      <w:pPr>
        <w:ind w:left="3600" w:hanging="360"/>
      </w:pPr>
      <w:rPr>
        <w:rFonts w:ascii="Courier New" w:hAnsi="Courier New" w:hint="default"/>
      </w:rPr>
    </w:lvl>
    <w:lvl w:ilvl="5" w:tplc="ADB47BAE">
      <w:start w:val="1"/>
      <w:numFmt w:val="bullet"/>
      <w:lvlText w:val=""/>
      <w:lvlJc w:val="left"/>
      <w:pPr>
        <w:ind w:left="4320" w:hanging="360"/>
      </w:pPr>
      <w:rPr>
        <w:rFonts w:ascii="Wingdings" w:hAnsi="Wingdings" w:hint="default"/>
      </w:rPr>
    </w:lvl>
    <w:lvl w:ilvl="6" w:tplc="4C804530">
      <w:start w:val="1"/>
      <w:numFmt w:val="bullet"/>
      <w:lvlText w:val=""/>
      <w:lvlJc w:val="left"/>
      <w:pPr>
        <w:ind w:left="5040" w:hanging="360"/>
      </w:pPr>
      <w:rPr>
        <w:rFonts w:ascii="Symbol" w:hAnsi="Symbol" w:hint="default"/>
      </w:rPr>
    </w:lvl>
    <w:lvl w:ilvl="7" w:tplc="A80EA648">
      <w:start w:val="1"/>
      <w:numFmt w:val="bullet"/>
      <w:lvlText w:val="o"/>
      <w:lvlJc w:val="left"/>
      <w:pPr>
        <w:ind w:left="5760" w:hanging="360"/>
      </w:pPr>
      <w:rPr>
        <w:rFonts w:ascii="Courier New" w:hAnsi="Courier New" w:hint="default"/>
      </w:rPr>
    </w:lvl>
    <w:lvl w:ilvl="8" w:tplc="97865E66">
      <w:start w:val="1"/>
      <w:numFmt w:val="bullet"/>
      <w:lvlText w:val=""/>
      <w:lvlJc w:val="left"/>
      <w:pPr>
        <w:ind w:left="6480" w:hanging="360"/>
      </w:pPr>
      <w:rPr>
        <w:rFonts w:ascii="Wingdings" w:hAnsi="Wingdings" w:hint="default"/>
      </w:rPr>
    </w:lvl>
  </w:abstractNum>
  <w:abstractNum w:abstractNumId="13" w15:restartNumberingAfterBreak="0">
    <w:nsid w:val="645C71D4"/>
    <w:multiLevelType w:val="hybridMultilevel"/>
    <w:tmpl w:val="580AD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A1412F"/>
    <w:multiLevelType w:val="hybridMultilevel"/>
    <w:tmpl w:val="F6189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B42425"/>
    <w:multiLevelType w:val="hybridMultilevel"/>
    <w:tmpl w:val="A1189B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E74213E"/>
    <w:multiLevelType w:val="hybridMultilevel"/>
    <w:tmpl w:val="FB547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F567D63"/>
    <w:multiLevelType w:val="hybridMultilevel"/>
    <w:tmpl w:val="15ACA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0B6BF94"/>
    <w:multiLevelType w:val="hybridMultilevel"/>
    <w:tmpl w:val="B5B0A5E2"/>
    <w:lvl w:ilvl="0" w:tplc="57862090">
      <w:start w:val="1"/>
      <w:numFmt w:val="bullet"/>
      <w:lvlText w:val=""/>
      <w:lvlJc w:val="left"/>
      <w:pPr>
        <w:ind w:left="720" w:hanging="360"/>
      </w:pPr>
      <w:rPr>
        <w:rFonts w:ascii="Symbol" w:hAnsi="Symbol" w:hint="default"/>
      </w:rPr>
    </w:lvl>
    <w:lvl w:ilvl="1" w:tplc="ABD6C6EA">
      <w:start w:val="1"/>
      <w:numFmt w:val="bullet"/>
      <w:lvlText w:val="o"/>
      <w:lvlJc w:val="left"/>
      <w:pPr>
        <w:ind w:left="1440" w:hanging="360"/>
      </w:pPr>
      <w:rPr>
        <w:rFonts w:ascii="Courier New" w:hAnsi="Courier New" w:hint="default"/>
      </w:rPr>
    </w:lvl>
    <w:lvl w:ilvl="2" w:tplc="88DE4F3E">
      <w:start w:val="1"/>
      <w:numFmt w:val="bullet"/>
      <w:lvlText w:val=""/>
      <w:lvlJc w:val="left"/>
      <w:pPr>
        <w:ind w:left="2160" w:hanging="360"/>
      </w:pPr>
      <w:rPr>
        <w:rFonts w:ascii="Wingdings" w:hAnsi="Wingdings" w:hint="default"/>
      </w:rPr>
    </w:lvl>
    <w:lvl w:ilvl="3" w:tplc="659A286E">
      <w:start w:val="1"/>
      <w:numFmt w:val="bullet"/>
      <w:lvlText w:val=""/>
      <w:lvlJc w:val="left"/>
      <w:pPr>
        <w:ind w:left="2880" w:hanging="360"/>
      </w:pPr>
      <w:rPr>
        <w:rFonts w:ascii="Symbol" w:hAnsi="Symbol" w:hint="default"/>
      </w:rPr>
    </w:lvl>
    <w:lvl w:ilvl="4" w:tplc="88AE1414">
      <w:start w:val="1"/>
      <w:numFmt w:val="bullet"/>
      <w:lvlText w:val="o"/>
      <w:lvlJc w:val="left"/>
      <w:pPr>
        <w:ind w:left="3600" w:hanging="360"/>
      </w:pPr>
      <w:rPr>
        <w:rFonts w:ascii="Courier New" w:hAnsi="Courier New" w:hint="default"/>
      </w:rPr>
    </w:lvl>
    <w:lvl w:ilvl="5" w:tplc="CBD8B184">
      <w:start w:val="1"/>
      <w:numFmt w:val="bullet"/>
      <w:lvlText w:val=""/>
      <w:lvlJc w:val="left"/>
      <w:pPr>
        <w:ind w:left="4320" w:hanging="360"/>
      </w:pPr>
      <w:rPr>
        <w:rFonts w:ascii="Wingdings" w:hAnsi="Wingdings" w:hint="default"/>
      </w:rPr>
    </w:lvl>
    <w:lvl w:ilvl="6" w:tplc="AE28E0C0">
      <w:start w:val="1"/>
      <w:numFmt w:val="bullet"/>
      <w:lvlText w:val=""/>
      <w:lvlJc w:val="left"/>
      <w:pPr>
        <w:ind w:left="5040" w:hanging="360"/>
      </w:pPr>
      <w:rPr>
        <w:rFonts w:ascii="Symbol" w:hAnsi="Symbol" w:hint="default"/>
      </w:rPr>
    </w:lvl>
    <w:lvl w:ilvl="7" w:tplc="D51074D0">
      <w:start w:val="1"/>
      <w:numFmt w:val="bullet"/>
      <w:lvlText w:val="o"/>
      <w:lvlJc w:val="left"/>
      <w:pPr>
        <w:ind w:left="5760" w:hanging="360"/>
      </w:pPr>
      <w:rPr>
        <w:rFonts w:ascii="Courier New" w:hAnsi="Courier New" w:hint="default"/>
      </w:rPr>
    </w:lvl>
    <w:lvl w:ilvl="8" w:tplc="BD32AB02">
      <w:start w:val="1"/>
      <w:numFmt w:val="bullet"/>
      <w:lvlText w:val=""/>
      <w:lvlJc w:val="left"/>
      <w:pPr>
        <w:ind w:left="6480" w:hanging="360"/>
      </w:pPr>
      <w:rPr>
        <w:rFonts w:ascii="Wingdings" w:hAnsi="Wingdings" w:hint="default"/>
      </w:rPr>
    </w:lvl>
  </w:abstractNum>
  <w:abstractNum w:abstractNumId="19" w15:restartNumberingAfterBreak="0">
    <w:nsid w:val="7733B5E9"/>
    <w:multiLevelType w:val="hybridMultilevel"/>
    <w:tmpl w:val="0484B728"/>
    <w:lvl w:ilvl="0" w:tplc="02C8EDA6">
      <w:start w:val="1"/>
      <w:numFmt w:val="bullet"/>
      <w:lvlText w:val=""/>
      <w:lvlJc w:val="left"/>
      <w:pPr>
        <w:ind w:left="360" w:hanging="360"/>
      </w:pPr>
      <w:rPr>
        <w:rFonts w:ascii="Symbol" w:hAnsi="Symbol" w:hint="default"/>
      </w:rPr>
    </w:lvl>
    <w:lvl w:ilvl="1" w:tplc="8B6C3FFE">
      <w:start w:val="1"/>
      <w:numFmt w:val="bullet"/>
      <w:lvlText w:val=""/>
      <w:lvlJc w:val="left"/>
      <w:pPr>
        <w:ind w:left="1080" w:hanging="360"/>
      </w:pPr>
      <w:rPr>
        <w:rFonts w:ascii="Symbol" w:hAnsi="Symbol" w:hint="default"/>
      </w:rPr>
    </w:lvl>
    <w:lvl w:ilvl="2" w:tplc="7BBA086E">
      <w:start w:val="1"/>
      <w:numFmt w:val="bullet"/>
      <w:lvlText w:val=""/>
      <w:lvlJc w:val="left"/>
      <w:pPr>
        <w:ind w:left="1800" w:hanging="360"/>
      </w:pPr>
      <w:rPr>
        <w:rFonts w:ascii="Wingdings" w:hAnsi="Wingdings" w:hint="default"/>
      </w:rPr>
    </w:lvl>
    <w:lvl w:ilvl="3" w:tplc="C02E49E4">
      <w:start w:val="1"/>
      <w:numFmt w:val="bullet"/>
      <w:lvlText w:val=""/>
      <w:lvlJc w:val="left"/>
      <w:pPr>
        <w:ind w:left="2520" w:hanging="360"/>
      </w:pPr>
      <w:rPr>
        <w:rFonts w:ascii="Symbol" w:hAnsi="Symbol" w:hint="default"/>
      </w:rPr>
    </w:lvl>
    <w:lvl w:ilvl="4" w:tplc="27BE218A">
      <w:start w:val="1"/>
      <w:numFmt w:val="bullet"/>
      <w:lvlText w:val="o"/>
      <w:lvlJc w:val="left"/>
      <w:pPr>
        <w:ind w:left="3240" w:hanging="360"/>
      </w:pPr>
      <w:rPr>
        <w:rFonts w:ascii="Courier New" w:hAnsi="Courier New" w:hint="default"/>
      </w:rPr>
    </w:lvl>
    <w:lvl w:ilvl="5" w:tplc="22323AA2">
      <w:start w:val="1"/>
      <w:numFmt w:val="bullet"/>
      <w:lvlText w:val=""/>
      <w:lvlJc w:val="left"/>
      <w:pPr>
        <w:ind w:left="3960" w:hanging="360"/>
      </w:pPr>
      <w:rPr>
        <w:rFonts w:ascii="Wingdings" w:hAnsi="Wingdings" w:hint="default"/>
      </w:rPr>
    </w:lvl>
    <w:lvl w:ilvl="6" w:tplc="A8EE6362">
      <w:start w:val="1"/>
      <w:numFmt w:val="bullet"/>
      <w:lvlText w:val=""/>
      <w:lvlJc w:val="left"/>
      <w:pPr>
        <w:ind w:left="4680" w:hanging="360"/>
      </w:pPr>
      <w:rPr>
        <w:rFonts w:ascii="Symbol" w:hAnsi="Symbol" w:hint="default"/>
      </w:rPr>
    </w:lvl>
    <w:lvl w:ilvl="7" w:tplc="2C867C16">
      <w:start w:val="1"/>
      <w:numFmt w:val="bullet"/>
      <w:lvlText w:val="o"/>
      <w:lvlJc w:val="left"/>
      <w:pPr>
        <w:ind w:left="5400" w:hanging="360"/>
      </w:pPr>
      <w:rPr>
        <w:rFonts w:ascii="Courier New" w:hAnsi="Courier New" w:hint="default"/>
      </w:rPr>
    </w:lvl>
    <w:lvl w:ilvl="8" w:tplc="CB0AFCF4">
      <w:start w:val="1"/>
      <w:numFmt w:val="bullet"/>
      <w:lvlText w:val=""/>
      <w:lvlJc w:val="left"/>
      <w:pPr>
        <w:ind w:left="6120" w:hanging="360"/>
      </w:pPr>
      <w:rPr>
        <w:rFonts w:ascii="Wingdings" w:hAnsi="Wingdings" w:hint="default"/>
      </w:rPr>
    </w:lvl>
  </w:abstractNum>
  <w:abstractNum w:abstractNumId="20" w15:restartNumberingAfterBreak="0">
    <w:nsid w:val="7C522ACA"/>
    <w:multiLevelType w:val="hybridMultilevel"/>
    <w:tmpl w:val="72082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2561527">
    <w:abstractNumId w:val="12"/>
  </w:num>
  <w:num w:numId="2" w16cid:durableId="1630280617">
    <w:abstractNumId w:val="18"/>
  </w:num>
  <w:num w:numId="3" w16cid:durableId="1111438704">
    <w:abstractNumId w:val="19"/>
  </w:num>
  <w:num w:numId="4" w16cid:durableId="1670862872">
    <w:abstractNumId w:val="9"/>
  </w:num>
  <w:num w:numId="5" w16cid:durableId="1614633161">
    <w:abstractNumId w:val="11"/>
  </w:num>
  <w:num w:numId="6" w16cid:durableId="1130124454">
    <w:abstractNumId w:val="3"/>
  </w:num>
  <w:num w:numId="7" w16cid:durableId="1552107569">
    <w:abstractNumId w:val="5"/>
  </w:num>
  <w:num w:numId="8" w16cid:durableId="597446473">
    <w:abstractNumId w:val="8"/>
  </w:num>
  <w:num w:numId="9" w16cid:durableId="1835879119">
    <w:abstractNumId w:val="2"/>
  </w:num>
  <w:num w:numId="10" w16cid:durableId="194390161">
    <w:abstractNumId w:val="0"/>
  </w:num>
  <w:num w:numId="11" w16cid:durableId="1927032864">
    <w:abstractNumId w:val="20"/>
  </w:num>
  <w:num w:numId="12" w16cid:durableId="85661332">
    <w:abstractNumId w:val="14"/>
  </w:num>
  <w:num w:numId="13" w16cid:durableId="238760521">
    <w:abstractNumId w:val="7"/>
  </w:num>
  <w:num w:numId="14" w16cid:durableId="265889443">
    <w:abstractNumId w:val="13"/>
  </w:num>
  <w:num w:numId="15" w16cid:durableId="1393431431">
    <w:abstractNumId w:val="10"/>
  </w:num>
  <w:num w:numId="16" w16cid:durableId="1448742072">
    <w:abstractNumId w:val="6"/>
  </w:num>
  <w:num w:numId="17" w16cid:durableId="871919364">
    <w:abstractNumId w:val="4"/>
  </w:num>
  <w:num w:numId="18" w16cid:durableId="1462266993">
    <w:abstractNumId w:val="17"/>
  </w:num>
  <w:num w:numId="19" w16cid:durableId="1787237723">
    <w:abstractNumId w:val="16"/>
  </w:num>
  <w:num w:numId="20" w16cid:durableId="1783180726">
    <w:abstractNumId w:val="15"/>
  </w:num>
  <w:num w:numId="21" w16cid:durableId="85021620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F3"/>
    <w:rsid w:val="00001974"/>
    <w:rsid w:val="000035AE"/>
    <w:rsid w:val="00004095"/>
    <w:rsid w:val="00007B03"/>
    <w:rsid w:val="00007B96"/>
    <w:rsid w:val="00007C9F"/>
    <w:rsid w:val="00012545"/>
    <w:rsid w:val="00013246"/>
    <w:rsid w:val="0001348D"/>
    <w:rsid w:val="0001353A"/>
    <w:rsid w:val="00016171"/>
    <w:rsid w:val="00017CB0"/>
    <w:rsid w:val="0002096E"/>
    <w:rsid w:val="00021129"/>
    <w:rsid w:val="0002179F"/>
    <w:rsid w:val="0002301F"/>
    <w:rsid w:val="00023D9A"/>
    <w:rsid w:val="0002465D"/>
    <w:rsid w:val="00025065"/>
    <w:rsid w:val="00025C6E"/>
    <w:rsid w:val="000263FF"/>
    <w:rsid w:val="00026C74"/>
    <w:rsid w:val="00026DC2"/>
    <w:rsid w:val="00026FBA"/>
    <w:rsid w:val="00030112"/>
    <w:rsid w:val="00031049"/>
    <w:rsid w:val="00034EC9"/>
    <w:rsid w:val="00037CDF"/>
    <w:rsid w:val="000423E7"/>
    <w:rsid w:val="0004248C"/>
    <w:rsid w:val="00043AF2"/>
    <w:rsid w:val="00050ED7"/>
    <w:rsid w:val="00051365"/>
    <w:rsid w:val="00053E48"/>
    <w:rsid w:val="0005435D"/>
    <w:rsid w:val="00056091"/>
    <w:rsid w:val="0005666D"/>
    <w:rsid w:val="00062677"/>
    <w:rsid w:val="00062845"/>
    <w:rsid w:val="00063742"/>
    <w:rsid w:val="00063802"/>
    <w:rsid w:val="00064ABC"/>
    <w:rsid w:val="000650ED"/>
    <w:rsid w:val="00067C24"/>
    <w:rsid w:val="0007033F"/>
    <w:rsid w:val="0007609D"/>
    <w:rsid w:val="00077FB1"/>
    <w:rsid w:val="000866DD"/>
    <w:rsid w:val="00086C6A"/>
    <w:rsid w:val="000875F9"/>
    <w:rsid w:val="0009100F"/>
    <w:rsid w:val="00096FCE"/>
    <w:rsid w:val="000A0876"/>
    <w:rsid w:val="000A40CE"/>
    <w:rsid w:val="000A4955"/>
    <w:rsid w:val="000B175A"/>
    <w:rsid w:val="000B5DAA"/>
    <w:rsid w:val="000B61D0"/>
    <w:rsid w:val="000B6B93"/>
    <w:rsid w:val="000B7254"/>
    <w:rsid w:val="000B7831"/>
    <w:rsid w:val="000C011F"/>
    <w:rsid w:val="000C13B8"/>
    <w:rsid w:val="000C15CD"/>
    <w:rsid w:val="000C25F4"/>
    <w:rsid w:val="000C3314"/>
    <w:rsid w:val="000C3D47"/>
    <w:rsid w:val="000C48BE"/>
    <w:rsid w:val="000C59AC"/>
    <w:rsid w:val="000D0873"/>
    <w:rsid w:val="000D0ED0"/>
    <w:rsid w:val="000D2B18"/>
    <w:rsid w:val="000D4568"/>
    <w:rsid w:val="000D62F1"/>
    <w:rsid w:val="000E2D71"/>
    <w:rsid w:val="000E310C"/>
    <w:rsid w:val="000E3463"/>
    <w:rsid w:val="000F0335"/>
    <w:rsid w:val="000F1589"/>
    <w:rsid w:val="000F1B56"/>
    <w:rsid w:val="000F2300"/>
    <w:rsid w:val="000F29B2"/>
    <w:rsid w:val="000F4F73"/>
    <w:rsid w:val="000F5644"/>
    <w:rsid w:val="001006D3"/>
    <w:rsid w:val="001018FF"/>
    <w:rsid w:val="00101F44"/>
    <w:rsid w:val="00103B37"/>
    <w:rsid w:val="00104B39"/>
    <w:rsid w:val="00107A59"/>
    <w:rsid w:val="00111EA2"/>
    <w:rsid w:val="00115828"/>
    <w:rsid w:val="001160F6"/>
    <w:rsid w:val="0011791C"/>
    <w:rsid w:val="00121E73"/>
    <w:rsid w:val="00121EF1"/>
    <w:rsid w:val="001220CD"/>
    <w:rsid w:val="0012330D"/>
    <w:rsid w:val="00123735"/>
    <w:rsid w:val="0012457D"/>
    <w:rsid w:val="00125B3B"/>
    <w:rsid w:val="00126EA6"/>
    <w:rsid w:val="00127A6C"/>
    <w:rsid w:val="001321CF"/>
    <w:rsid w:val="00132B57"/>
    <w:rsid w:val="00133379"/>
    <w:rsid w:val="001363F3"/>
    <w:rsid w:val="0013783C"/>
    <w:rsid w:val="00144361"/>
    <w:rsid w:val="00146394"/>
    <w:rsid w:val="001502B6"/>
    <w:rsid w:val="00151E75"/>
    <w:rsid w:val="0015623C"/>
    <w:rsid w:val="00157F12"/>
    <w:rsid w:val="00160738"/>
    <w:rsid w:val="00161F08"/>
    <w:rsid w:val="0016212D"/>
    <w:rsid w:val="00162200"/>
    <w:rsid w:val="00163C2E"/>
    <w:rsid w:val="0016475C"/>
    <w:rsid w:val="0016518C"/>
    <w:rsid w:val="00166D21"/>
    <w:rsid w:val="00174218"/>
    <w:rsid w:val="00174DDF"/>
    <w:rsid w:val="00176532"/>
    <w:rsid w:val="00177BDC"/>
    <w:rsid w:val="00182DB6"/>
    <w:rsid w:val="00184A61"/>
    <w:rsid w:val="001852F9"/>
    <w:rsid w:val="00186B35"/>
    <w:rsid w:val="001918D1"/>
    <w:rsid w:val="0019257C"/>
    <w:rsid w:val="00193B22"/>
    <w:rsid w:val="0019429C"/>
    <w:rsid w:val="0019504F"/>
    <w:rsid w:val="00196DED"/>
    <w:rsid w:val="001A76BD"/>
    <w:rsid w:val="001A7E89"/>
    <w:rsid w:val="001B1492"/>
    <w:rsid w:val="001B1C66"/>
    <w:rsid w:val="001B35CD"/>
    <w:rsid w:val="001B3755"/>
    <w:rsid w:val="001B72AD"/>
    <w:rsid w:val="001C1C29"/>
    <w:rsid w:val="001C5E0D"/>
    <w:rsid w:val="001D15AF"/>
    <w:rsid w:val="001D3EC6"/>
    <w:rsid w:val="001D4A27"/>
    <w:rsid w:val="001D5215"/>
    <w:rsid w:val="001E0504"/>
    <w:rsid w:val="001E2396"/>
    <w:rsid w:val="001E3578"/>
    <w:rsid w:val="001F2EB1"/>
    <w:rsid w:val="001F3822"/>
    <w:rsid w:val="001F5559"/>
    <w:rsid w:val="001F55F5"/>
    <w:rsid w:val="001F5928"/>
    <w:rsid w:val="001F62A2"/>
    <w:rsid w:val="001F687F"/>
    <w:rsid w:val="001F7782"/>
    <w:rsid w:val="0020068A"/>
    <w:rsid w:val="0020193D"/>
    <w:rsid w:val="00201E74"/>
    <w:rsid w:val="0020211F"/>
    <w:rsid w:val="00204E6A"/>
    <w:rsid w:val="00210836"/>
    <w:rsid w:val="00210B48"/>
    <w:rsid w:val="00212D26"/>
    <w:rsid w:val="002147E1"/>
    <w:rsid w:val="0021568D"/>
    <w:rsid w:val="002208A1"/>
    <w:rsid w:val="002216D7"/>
    <w:rsid w:val="00222660"/>
    <w:rsid w:val="002235E8"/>
    <w:rsid w:val="002255B5"/>
    <w:rsid w:val="00225734"/>
    <w:rsid w:val="002265BD"/>
    <w:rsid w:val="0022674D"/>
    <w:rsid w:val="00227056"/>
    <w:rsid w:val="00227367"/>
    <w:rsid w:val="002339C1"/>
    <w:rsid w:val="00240821"/>
    <w:rsid w:val="00240F6A"/>
    <w:rsid w:val="0024226C"/>
    <w:rsid w:val="002456F6"/>
    <w:rsid w:val="00245B13"/>
    <w:rsid w:val="00245B84"/>
    <w:rsid w:val="002508E4"/>
    <w:rsid w:val="002540D3"/>
    <w:rsid w:val="00254998"/>
    <w:rsid w:val="00254A3B"/>
    <w:rsid w:val="00255D00"/>
    <w:rsid w:val="0025606C"/>
    <w:rsid w:val="002561D5"/>
    <w:rsid w:val="002565EE"/>
    <w:rsid w:val="00261BD6"/>
    <w:rsid w:val="002641E2"/>
    <w:rsid w:val="00264924"/>
    <w:rsid w:val="00264AC6"/>
    <w:rsid w:val="0027511F"/>
    <w:rsid w:val="00281B2A"/>
    <w:rsid w:val="00282BC9"/>
    <w:rsid w:val="00284EBB"/>
    <w:rsid w:val="00284FC2"/>
    <w:rsid w:val="00291691"/>
    <w:rsid w:val="002933DC"/>
    <w:rsid w:val="002936A2"/>
    <w:rsid w:val="002937C7"/>
    <w:rsid w:val="00295855"/>
    <w:rsid w:val="00297F0B"/>
    <w:rsid w:val="002A1AD6"/>
    <w:rsid w:val="002A2966"/>
    <w:rsid w:val="002A43AD"/>
    <w:rsid w:val="002A704D"/>
    <w:rsid w:val="002A7D47"/>
    <w:rsid w:val="002B0CEF"/>
    <w:rsid w:val="002B0FF6"/>
    <w:rsid w:val="002B27F4"/>
    <w:rsid w:val="002B35C8"/>
    <w:rsid w:val="002B3E87"/>
    <w:rsid w:val="002B4DEB"/>
    <w:rsid w:val="002B5BCF"/>
    <w:rsid w:val="002B678E"/>
    <w:rsid w:val="002C033E"/>
    <w:rsid w:val="002C06DD"/>
    <w:rsid w:val="002C24AB"/>
    <w:rsid w:val="002C4D12"/>
    <w:rsid w:val="002C7472"/>
    <w:rsid w:val="002D034D"/>
    <w:rsid w:val="002D07F6"/>
    <w:rsid w:val="002D2B2E"/>
    <w:rsid w:val="002D4205"/>
    <w:rsid w:val="002D4638"/>
    <w:rsid w:val="002D74EE"/>
    <w:rsid w:val="002E11BF"/>
    <w:rsid w:val="002E3AB6"/>
    <w:rsid w:val="002E5EAC"/>
    <w:rsid w:val="002E62DC"/>
    <w:rsid w:val="002E773B"/>
    <w:rsid w:val="002E77D7"/>
    <w:rsid w:val="002F5752"/>
    <w:rsid w:val="002F579D"/>
    <w:rsid w:val="002F73C7"/>
    <w:rsid w:val="00300686"/>
    <w:rsid w:val="00301530"/>
    <w:rsid w:val="00303771"/>
    <w:rsid w:val="00303BE9"/>
    <w:rsid w:val="00304627"/>
    <w:rsid w:val="00306C2A"/>
    <w:rsid w:val="00312990"/>
    <w:rsid w:val="00313BD1"/>
    <w:rsid w:val="00314FA9"/>
    <w:rsid w:val="003150B0"/>
    <w:rsid w:val="00316177"/>
    <w:rsid w:val="0031768F"/>
    <w:rsid w:val="003177B3"/>
    <w:rsid w:val="00320782"/>
    <w:rsid w:val="00320F1B"/>
    <w:rsid w:val="00323908"/>
    <w:rsid w:val="00324D38"/>
    <w:rsid w:val="00326C50"/>
    <w:rsid w:val="003304B2"/>
    <w:rsid w:val="00330D74"/>
    <w:rsid w:val="00340269"/>
    <w:rsid w:val="003406C3"/>
    <w:rsid w:val="0034121E"/>
    <w:rsid w:val="00342AF3"/>
    <w:rsid w:val="00343534"/>
    <w:rsid w:val="00346AA7"/>
    <w:rsid w:val="00347085"/>
    <w:rsid w:val="00350034"/>
    <w:rsid w:val="00352D0A"/>
    <w:rsid w:val="00360022"/>
    <w:rsid w:val="003602B8"/>
    <w:rsid w:val="00360F1D"/>
    <w:rsid w:val="00364010"/>
    <w:rsid w:val="00364E3A"/>
    <w:rsid w:val="00367528"/>
    <w:rsid w:val="003676C3"/>
    <w:rsid w:val="00371C9D"/>
    <w:rsid w:val="00372420"/>
    <w:rsid w:val="00375230"/>
    <w:rsid w:val="00376F9E"/>
    <w:rsid w:val="00381AD9"/>
    <w:rsid w:val="00382C5D"/>
    <w:rsid w:val="00386D79"/>
    <w:rsid w:val="00391055"/>
    <w:rsid w:val="00391869"/>
    <w:rsid w:val="00393977"/>
    <w:rsid w:val="0039659B"/>
    <w:rsid w:val="003A51A8"/>
    <w:rsid w:val="003A5AB3"/>
    <w:rsid w:val="003A6ABD"/>
    <w:rsid w:val="003B0841"/>
    <w:rsid w:val="003B0C81"/>
    <w:rsid w:val="003B284C"/>
    <w:rsid w:val="003B3EF7"/>
    <w:rsid w:val="003B5481"/>
    <w:rsid w:val="003B79C6"/>
    <w:rsid w:val="003C0229"/>
    <w:rsid w:val="003C28B5"/>
    <w:rsid w:val="003C4690"/>
    <w:rsid w:val="003C5297"/>
    <w:rsid w:val="003C6B09"/>
    <w:rsid w:val="003C767E"/>
    <w:rsid w:val="003C7824"/>
    <w:rsid w:val="003D17CC"/>
    <w:rsid w:val="003D30C3"/>
    <w:rsid w:val="003D40AD"/>
    <w:rsid w:val="003D44A2"/>
    <w:rsid w:val="003D46B4"/>
    <w:rsid w:val="003D5658"/>
    <w:rsid w:val="003D6152"/>
    <w:rsid w:val="003D6385"/>
    <w:rsid w:val="003D716A"/>
    <w:rsid w:val="003E4031"/>
    <w:rsid w:val="003E4367"/>
    <w:rsid w:val="003E450C"/>
    <w:rsid w:val="003E457F"/>
    <w:rsid w:val="003E47FA"/>
    <w:rsid w:val="003E4A5B"/>
    <w:rsid w:val="003F0B35"/>
    <w:rsid w:val="003F1170"/>
    <w:rsid w:val="003F63F7"/>
    <w:rsid w:val="003F7D7D"/>
    <w:rsid w:val="00401811"/>
    <w:rsid w:val="004125E5"/>
    <w:rsid w:val="00413059"/>
    <w:rsid w:val="00413DD9"/>
    <w:rsid w:val="00417601"/>
    <w:rsid w:val="00421729"/>
    <w:rsid w:val="00423960"/>
    <w:rsid w:val="00423C5B"/>
    <w:rsid w:val="004247AD"/>
    <w:rsid w:val="00425CAB"/>
    <w:rsid w:val="0042605D"/>
    <w:rsid w:val="00427E84"/>
    <w:rsid w:val="00432904"/>
    <w:rsid w:val="00432DAA"/>
    <w:rsid w:val="004342F7"/>
    <w:rsid w:val="004347AF"/>
    <w:rsid w:val="00443297"/>
    <w:rsid w:val="0044335F"/>
    <w:rsid w:val="00443E68"/>
    <w:rsid w:val="004452F8"/>
    <w:rsid w:val="00445CD8"/>
    <w:rsid w:val="00446783"/>
    <w:rsid w:val="00446BB9"/>
    <w:rsid w:val="00452413"/>
    <w:rsid w:val="00452C3D"/>
    <w:rsid w:val="00456650"/>
    <w:rsid w:val="00460934"/>
    <w:rsid w:val="004658E4"/>
    <w:rsid w:val="00465954"/>
    <w:rsid w:val="00465C2B"/>
    <w:rsid w:val="00471B9D"/>
    <w:rsid w:val="00472542"/>
    <w:rsid w:val="0047441B"/>
    <w:rsid w:val="0048146F"/>
    <w:rsid w:val="00483F8B"/>
    <w:rsid w:val="00484D05"/>
    <w:rsid w:val="00485FB1"/>
    <w:rsid w:val="004926AB"/>
    <w:rsid w:val="0049380B"/>
    <w:rsid w:val="004947E6"/>
    <w:rsid w:val="004949AB"/>
    <w:rsid w:val="0049504D"/>
    <w:rsid w:val="0049573E"/>
    <w:rsid w:val="004966B5"/>
    <w:rsid w:val="004A1271"/>
    <w:rsid w:val="004A2EB3"/>
    <w:rsid w:val="004A6DB3"/>
    <w:rsid w:val="004B436E"/>
    <w:rsid w:val="004B579D"/>
    <w:rsid w:val="004B68F1"/>
    <w:rsid w:val="004B6CEE"/>
    <w:rsid w:val="004C0198"/>
    <w:rsid w:val="004C3298"/>
    <w:rsid w:val="004C3AFA"/>
    <w:rsid w:val="004C7E9F"/>
    <w:rsid w:val="004D00DF"/>
    <w:rsid w:val="004D2765"/>
    <w:rsid w:val="004D4584"/>
    <w:rsid w:val="004D58EA"/>
    <w:rsid w:val="004E0246"/>
    <w:rsid w:val="004E1846"/>
    <w:rsid w:val="004E35CB"/>
    <w:rsid w:val="004E43D5"/>
    <w:rsid w:val="004E4CE6"/>
    <w:rsid w:val="004F2380"/>
    <w:rsid w:val="004F2965"/>
    <w:rsid w:val="004F3434"/>
    <w:rsid w:val="004F4AB5"/>
    <w:rsid w:val="004F7CC2"/>
    <w:rsid w:val="005009D3"/>
    <w:rsid w:val="005034CE"/>
    <w:rsid w:val="00507905"/>
    <w:rsid w:val="005104C2"/>
    <w:rsid w:val="00511203"/>
    <w:rsid w:val="00511BD7"/>
    <w:rsid w:val="00514772"/>
    <w:rsid w:val="00515616"/>
    <w:rsid w:val="005162F6"/>
    <w:rsid w:val="005210D1"/>
    <w:rsid w:val="00522C01"/>
    <w:rsid w:val="00522C3A"/>
    <w:rsid w:val="00525FBA"/>
    <w:rsid w:val="00527020"/>
    <w:rsid w:val="00532C7F"/>
    <w:rsid w:val="00536312"/>
    <w:rsid w:val="005367BB"/>
    <w:rsid w:val="00537CA9"/>
    <w:rsid w:val="005413B8"/>
    <w:rsid w:val="0054319D"/>
    <w:rsid w:val="00544045"/>
    <w:rsid w:val="00544906"/>
    <w:rsid w:val="00544B7B"/>
    <w:rsid w:val="00547566"/>
    <w:rsid w:val="00550B84"/>
    <w:rsid w:val="00551241"/>
    <w:rsid w:val="005522F7"/>
    <w:rsid w:val="005529CC"/>
    <w:rsid w:val="00552E9D"/>
    <w:rsid w:val="00553CFE"/>
    <w:rsid w:val="005546BB"/>
    <w:rsid w:val="00556D87"/>
    <w:rsid w:val="00562337"/>
    <w:rsid w:val="0056379F"/>
    <w:rsid w:val="00563F2D"/>
    <w:rsid w:val="005734AB"/>
    <w:rsid w:val="00574CEA"/>
    <w:rsid w:val="00576872"/>
    <w:rsid w:val="00580D2D"/>
    <w:rsid w:val="00581BE4"/>
    <w:rsid w:val="00583B03"/>
    <w:rsid w:val="0058646A"/>
    <w:rsid w:val="00587B2F"/>
    <w:rsid w:val="00592FB6"/>
    <w:rsid w:val="005934EC"/>
    <w:rsid w:val="005974D0"/>
    <w:rsid w:val="005A0191"/>
    <w:rsid w:val="005A47E4"/>
    <w:rsid w:val="005B05D2"/>
    <w:rsid w:val="005B28E5"/>
    <w:rsid w:val="005B4280"/>
    <w:rsid w:val="005B6928"/>
    <w:rsid w:val="005C1C91"/>
    <w:rsid w:val="005C28E1"/>
    <w:rsid w:val="005C35C6"/>
    <w:rsid w:val="005C3B56"/>
    <w:rsid w:val="005C5F3E"/>
    <w:rsid w:val="005C6CAD"/>
    <w:rsid w:val="005C7D30"/>
    <w:rsid w:val="005D3AF9"/>
    <w:rsid w:val="005D6880"/>
    <w:rsid w:val="005E231F"/>
    <w:rsid w:val="005E65FA"/>
    <w:rsid w:val="005E7FC7"/>
    <w:rsid w:val="005F5346"/>
    <w:rsid w:val="005F5C23"/>
    <w:rsid w:val="005F6A58"/>
    <w:rsid w:val="00600A20"/>
    <w:rsid w:val="006012E0"/>
    <w:rsid w:val="00601E15"/>
    <w:rsid w:val="00602B8A"/>
    <w:rsid w:val="00605597"/>
    <w:rsid w:val="00610F73"/>
    <w:rsid w:val="006130D7"/>
    <w:rsid w:val="00614424"/>
    <w:rsid w:val="00617C3D"/>
    <w:rsid w:val="00620C89"/>
    <w:rsid w:val="00620E72"/>
    <w:rsid w:val="00622750"/>
    <w:rsid w:val="00623FBE"/>
    <w:rsid w:val="006242E3"/>
    <w:rsid w:val="00631AAE"/>
    <w:rsid w:val="00635970"/>
    <w:rsid w:val="006373DC"/>
    <w:rsid w:val="00637724"/>
    <w:rsid w:val="00653B37"/>
    <w:rsid w:val="00655774"/>
    <w:rsid w:val="0065644D"/>
    <w:rsid w:val="00657CE7"/>
    <w:rsid w:val="00660A1D"/>
    <w:rsid w:val="00662568"/>
    <w:rsid w:val="006676D7"/>
    <w:rsid w:val="0067086E"/>
    <w:rsid w:val="0067288E"/>
    <w:rsid w:val="00673C4E"/>
    <w:rsid w:val="006747D2"/>
    <w:rsid w:val="00674E13"/>
    <w:rsid w:val="00677094"/>
    <w:rsid w:val="006809A6"/>
    <w:rsid w:val="00682605"/>
    <w:rsid w:val="006832D6"/>
    <w:rsid w:val="00683B55"/>
    <w:rsid w:val="00693442"/>
    <w:rsid w:val="0069774E"/>
    <w:rsid w:val="006A1368"/>
    <w:rsid w:val="006A16E7"/>
    <w:rsid w:val="006A6E17"/>
    <w:rsid w:val="006B1F95"/>
    <w:rsid w:val="006B30F4"/>
    <w:rsid w:val="006C1CE8"/>
    <w:rsid w:val="006C2D3A"/>
    <w:rsid w:val="006C4BCF"/>
    <w:rsid w:val="006C6043"/>
    <w:rsid w:val="006C7C12"/>
    <w:rsid w:val="006D23C3"/>
    <w:rsid w:val="006D2BC4"/>
    <w:rsid w:val="006D555C"/>
    <w:rsid w:val="006D5FA8"/>
    <w:rsid w:val="006E06F3"/>
    <w:rsid w:val="006E106C"/>
    <w:rsid w:val="006E300C"/>
    <w:rsid w:val="006E409B"/>
    <w:rsid w:val="006E57F3"/>
    <w:rsid w:val="006E5AB6"/>
    <w:rsid w:val="006F01C3"/>
    <w:rsid w:val="006F1CE4"/>
    <w:rsid w:val="006F5FAA"/>
    <w:rsid w:val="006F6C1A"/>
    <w:rsid w:val="006F6E7E"/>
    <w:rsid w:val="006F7E32"/>
    <w:rsid w:val="00700576"/>
    <w:rsid w:val="00702521"/>
    <w:rsid w:val="007037EA"/>
    <w:rsid w:val="00703B41"/>
    <w:rsid w:val="007042FF"/>
    <w:rsid w:val="00706207"/>
    <w:rsid w:val="00707B68"/>
    <w:rsid w:val="00710C93"/>
    <w:rsid w:val="00712249"/>
    <w:rsid w:val="00712641"/>
    <w:rsid w:val="0071605A"/>
    <w:rsid w:val="007162A1"/>
    <w:rsid w:val="007164D7"/>
    <w:rsid w:val="007177D4"/>
    <w:rsid w:val="00721FC2"/>
    <w:rsid w:val="007226BA"/>
    <w:rsid w:val="00723029"/>
    <w:rsid w:val="00727FB4"/>
    <w:rsid w:val="00731ED7"/>
    <w:rsid w:val="007320D4"/>
    <w:rsid w:val="00733C06"/>
    <w:rsid w:val="007342B8"/>
    <w:rsid w:val="00736BD4"/>
    <w:rsid w:val="00740164"/>
    <w:rsid w:val="0074021C"/>
    <w:rsid w:val="00740A86"/>
    <w:rsid w:val="00741066"/>
    <w:rsid w:val="0074481A"/>
    <w:rsid w:val="007465FB"/>
    <w:rsid w:val="00747945"/>
    <w:rsid w:val="0075062C"/>
    <w:rsid w:val="0075336D"/>
    <w:rsid w:val="007540E2"/>
    <w:rsid w:val="0075484F"/>
    <w:rsid w:val="007569E1"/>
    <w:rsid w:val="00756FCD"/>
    <w:rsid w:val="00761D2D"/>
    <w:rsid w:val="00763198"/>
    <w:rsid w:val="0076525B"/>
    <w:rsid w:val="007656E9"/>
    <w:rsid w:val="00767C02"/>
    <w:rsid w:val="00775115"/>
    <w:rsid w:val="0077715D"/>
    <w:rsid w:val="007800B7"/>
    <w:rsid w:val="00781E30"/>
    <w:rsid w:val="00782A26"/>
    <w:rsid w:val="007835B5"/>
    <w:rsid w:val="00786F3C"/>
    <w:rsid w:val="00793871"/>
    <w:rsid w:val="00795F1F"/>
    <w:rsid w:val="0079716A"/>
    <w:rsid w:val="00797BAF"/>
    <w:rsid w:val="007A5061"/>
    <w:rsid w:val="007B09C4"/>
    <w:rsid w:val="007B648C"/>
    <w:rsid w:val="007B7A56"/>
    <w:rsid w:val="007C3010"/>
    <w:rsid w:val="007C79B4"/>
    <w:rsid w:val="007C7C51"/>
    <w:rsid w:val="007D01E7"/>
    <w:rsid w:val="007D3096"/>
    <w:rsid w:val="007D336C"/>
    <w:rsid w:val="007D3D6F"/>
    <w:rsid w:val="007D5A79"/>
    <w:rsid w:val="007D5FD8"/>
    <w:rsid w:val="007D7089"/>
    <w:rsid w:val="007E131D"/>
    <w:rsid w:val="007E316C"/>
    <w:rsid w:val="007E38A7"/>
    <w:rsid w:val="007E5C2D"/>
    <w:rsid w:val="00800102"/>
    <w:rsid w:val="00801BFE"/>
    <w:rsid w:val="0080282E"/>
    <w:rsid w:val="00807EE4"/>
    <w:rsid w:val="00810919"/>
    <w:rsid w:val="008131BA"/>
    <w:rsid w:val="00814B97"/>
    <w:rsid w:val="00815A1D"/>
    <w:rsid w:val="00815A9E"/>
    <w:rsid w:val="00817B20"/>
    <w:rsid w:val="0082056E"/>
    <w:rsid w:val="00824F0B"/>
    <w:rsid w:val="008265ED"/>
    <w:rsid w:val="008300F9"/>
    <w:rsid w:val="00830C6F"/>
    <w:rsid w:val="0083113B"/>
    <w:rsid w:val="00831511"/>
    <w:rsid w:val="00831EA5"/>
    <w:rsid w:val="00835EB6"/>
    <w:rsid w:val="00837328"/>
    <w:rsid w:val="008402C9"/>
    <w:rsid w:val="00841035"/>
    <w:rsid w:val="008412C1"/>
    <w:rsid w:val="00841D78"/>
    <w:rsid w:val="008421B6"/>
    <w:rsid w:val="008458CE"/>
    <w:rsid w:val="008461FB"/>
    <w:rsid w:val="0084621C"/>
    <w:rsid w:val="00846E90"/>
    <w:rsid w:val="00853572"/>
    <w:rsid w:val="00861E1A"/>
    <w:rsid w:val="008624BC"/>
    <w:rsid w:val="008635FB"/>
    <w:rsid w:val="0086380C"/>
    <w:rsid w:val="00863C78"/>
    <w:rsid w:val="00864689"/>
    <w:rsid w:val="00865BEE"/>
    <w:rsid w:val="00865E14"/>
    <w:rsid w:val="00867C3F"/>
    <w:rsid w:val="00867C43"/>
    <w:rsid w:val="008718E5"/>
    <w:rsid w:val="008735F5"/>
    <w:rsid w:val="00875549"/>
    <w:rsid w:val="00875D6C"/>
    <w:rsid w:val="00881037"/>
    <w:rsid w:val="00883143"/>
    <w:rsid w:val="00883863"/>
    <w:rsid w:val="008838F7"/>
    <w:rsid w:val="00883D9B"/>
    <w:rsid w:val="00884A7B"/>
    <w:rsid w:val="00884AD1"/>
    <w:rsid w:val="0089060F"/>
    <w:rsid w:val="00890E51"/>
    <w:rsid w:val="0089672A"/>
    <w:rsid w:val="008A01B1"/>
    <w:rsid w:val="008A152D"/>
    <w:rsid w:val="008A2887"/>
    <w:rsid w:val="008A4D9C"/>
    <w:rsid w:val="008B1A3F"/>
    <w:rsid w:val="008B1C40"/>
    <w:rsid w:val="008B4FC2"/>
    <w:rsid w:val="008C0EA3"/>
    <w:rsid w:val="008C3602"/>
    <w:rsid w:val="008C4011"/>
    <w:rsid w:val="008D3358"/>
    <w:rsid w:val="008D3ED0"/>
    <w:rsid w:val="008D6276"/>
    <w:rsid w:val="008D6717"/>
    <w:rsid w:val="008D7C3F"/>
    <w:rsid w:val="008E10B8"/>
    <w:rsid w:val="008E54F6"/>
    <w:rsid w:val="008E705A"/>
    <w:rsid w:val="008F01D9"/>
    <w:rsid w:val="008F0A90"/>
    <w:rsid w:val="008F2DD2"/>
    <w:rsid w:val="008F2FC9"/>
    <w:rsid w:val="008F3754"/>
    <w:rsid w:val="008F78F3"/>
    <w:rsid w:val="00901430"/>
    <w:rsid w:val="00901E3A"/>
    <w:rsid w:val="009069D4"/>
    <w:rsid w:val="00907D3C"/>
    <w:rsid w:val="0091331D"/>
    <w:rsid w:val="00913C18"/>
    <w:rsid w:val="00917A10"/>
    <w:rsid w:val="009206E2"/>
    <w:rsid w:val="00924B94"/>
    <w:rsid w:val="00927502"/>
    <w:rsid w:val="0092795B"/>
    <w:rsid w:val="00931541"/>
    <w:rsid w:val="00932923"/>
    <w:rsid w:val="00933A0D"/>
    <w:rsid w:val="00942209"/>
    <w:rsid w:val="00942CE1"/>
    <w:rsid w:val="009433FB"/>
    <w:rsid w:val="009449A1"/>
    <w:rsid w:val="0094651F"/>
    <w:rsid w:val="00946CDF"/>
    <w:rsid w:val="00951AE4"/>
    <w:rsid w:val="00953D06"/>
    <w:rsid w:val="009666A8"/>
    <w:rsid w:val="00966AC3"/>
    <w:rsid w:val="00967BEC"/>
    <w:rsid w:val="00970648"/>
    <w:rsid w:val="00972DD9"/>
    <w:rsid w:val="00975F0E"/>
    <w:rsid w:val="00985AA9"/>
    <w:rsid w:val="0098629F"/>
    <w:rsid w:val="009870DD"/>
    <w:rsid w:val="00991096"/>
    <w:rsid w:val="009920C0"/>
    <w:rsid w:val="00992175"/>
    <w:rsid w:val="009930E4"/>
    <w:rsid w:val="0099390C"/>
    <w:rsid w:val="00993D5D"/>
    <w:rsid w:val="00994113"/>
    <w:rsid w:val="00995547"/>
    <w:rsid w:val="009A1E49"/>
    <w:rsid w:val="009A2C22"/>
    <w:rsid w:val="009A343F"/>
    <w:rsid w:val="009A3EF3"/>
    <w:rsid w:val="009A6FA9"/>
    <w:rsid w:val="009A773B"/>
    <w:rsid w:val="009B05C7"/>
    <w:rsid w:val="009B132F"/>
    <w:rsid w:val="009B568D"/>
    <w:rsid w:val="009C137C"/>
    <w:rsid w:val="009C13F6"/>
    <w:rsid w:val="009C1E96"/>
    <w:rsid w:val="009C34C2"/>
    <w:rsid w:val="009C377A"/>
    <w:rsid w:val="009C4B55"/>
    <w:rsid w:val="009C56DC"/>
    <w:rsid w:val="009C63AC"/>
    <w:rsid w:val="009C6AE6"/>
    <w:rsid w:val="009C6BEA"/>
    <w:rsid w:val="009C7235"/>
    <w:rsid w:val="009C7240"/>
    <w:rsid w:val="009D2462"/>
    <w:rsid w:val="009D4782"/>
    <w:rsid w:val="009D523D"/>
    <w:rsid w:val="009D5654"/>
    <w:rsid w:val="009D5CD7"/>
    <w:rsid w:val="009E2AF5"/>
    <w:rsid w:val="009E2C3D"/>
    <w:rsid w:val="009E3194"/>
    <w:rsid w:val="009E343E"/>
    <w:rsid w:val="009E719A"/>
    <w:rsid w:val="009F16BB"/>
    <w:rsid w:val="009F356B"/>
    <w:rsid w:val="009F3913"/>
    <w:rsid w:val="009F5907"/>
    <w:rsid w:val="00A0061D"/>
    <w:rsid w:val="00A00FEB"/>
    <w:rsid w:val="00A032DB"/>
    <w:rsid w:val="00A04038"/>
    <w:rsid w:val="00A05082"/>
    <w:rsid w:val="00A05FF7"/>
    <w:rsid w:val="00A13428"/>
    <w:rsid w:val="00A14F93"/>
    <w:rsid w:val="00A154DB"/>
    <w:rsid w:val="00A17C18"/>
    <w:rsid w:val="00A21C5E"/>
    <w:rsid w:val="00A21C66"/>
    <w:rsid w:val="00A21F16"/>
    <w:rsid w:val="00A22381"/>
    <w:rsid w:val="00A32A15"/>
    <w:rsid w:val="00A33F8B"/>
    <w:rsid w:val="00A35387"/>
    <w:rsid w:val="00A404EC"/>
    <w:rsid w:val="00A435A4"/>
    <w:rsid w:val="00A44893"/>
    <w:rsid w:val="00A44CC0"/>
    <w:rsid w:val="00A4760E"/>
    <w:rsid w:val="00A479B8"/>
    <w:rsid w:val="00A529E5"/>
    <w:rsid w:val="00A55785"/>
    <w:rsid w:val="00A6059B"/>
    <w:rsid w:val="00A613DC"/>
    <w:rsid w:val="00A62AD4"/>
    <w:rsid w:val="00A62F8D"/>
    <w:rsid w:val="00A67166"/>
    <w:rsid w:val="00A67EF8"/>
    <w:rsid w:val="00A710CE"/>
    <w:rsid w:val="00A72563"/>
    <w:rsid w:val="00A759D5"/>
    <w:rsid w:val="00A763AD"/>
    <w:rsid w:val="00A8425C"/>
    <w:rsid w:val="00A843C9"/>
    <w:rsid w:val="00A96D27"/>
    <w:rsid w:val="00A973D9"/>
    <w:rsid w:val="00A97931"/>
    <w:rsid w:val="00AA0012"/>
    <w:rsid w:val="00AA2A26"/>
    <w:rsid w:val="00AA607C"/>
    <w:rsid w:val="00AA6DDC"/>
    <w:rsid w:val="00AB158F"/>
    <w:rsid w:val="00AB1D9C"/>
    <w:rsid w:val="00AB3A08"/>
    <w:rsid w:val="00AB4D6D"/>
    <w:rsid w:val="00AB52CB"/>
    <w:rsid w:val="00AB6518"/>
    <w:rsid w:val="00AC1A83"/>
    <w:rsid w:val="00AC2687"/>
    <w:rsid w:val="00AC2CBB"/>
    <w:rsid w:val="00AC30AB"/>
    <w:rsid w:val="00AC3220"/>
    <w:rsid w:val="00AC7674"/>
    <w:rsid w:val="00AD1047"/>
    <w:rsid w:val="00AD1819"/>
    <w:rsid w:val="00AD6771"/>
    <w:rsid w:val="00AD68A3"/>
    <w:rsid w:val="00AE02B6"/>
    <w:rsid w:val="00AE17C4"/>
    <w:rsid w:val="00AE3B29"/>
    <w:rsid w:val="00AE5129"/>
    <w:rsid w:val="00AE79C9"/>
    <w:rsid w:val="00AF2640"/>
    <w:rsid w:val="00AF40EF"/>
    <w:rsid w:val="00AF4AA3"/>
    <w:rsid w:val="00AF4F62"/>
    <w:rsid w:val="00AF714A"/>
    <w:rsid w:val="00B00CE6"/>
    <w:rsid w:val="00B04702"/>
    <w:rsid w:val="00B0541D"/>
    <w:rsid w:val="00B067AC"/>
    <w:rsid w:val="00B07818"/>
    <w:rsid w:val="00B10E12"/>
    <w:rsid w:val="00B13637"/>
    <w:rsid w:val="00B21B6F"/>
    <w:rsid w:val="00B225CE"/>
    <w:rsid w:val="00B23987"/>
    <w:rsid w:val="00B27479"/>
    <w:rsid w:val="00B3180F"/>
    <w:rsid w:val="00B320B5"/>
    <w:rsid w:val="00B36723"/>
    <w:rsid w:val="00B4033F"/>
    <w:rsid w:val="00B43B51"/>
    <w:rsid w:val="00B4568F"/>
    <w:rsid w:val="00B45D0F"/>
    <w:rsid w:val="00B536A7"/>
    <w:rsid w:val="00B5740E"/>
    <w:rsid w:val="00B6007D"/>
    <w:rsid w:val="00B72744"/>
    <w:rsid w:val="00B72E30"/>
    <w:rsid w:val="00B743AF"/>
    <w:rsid w:val="00B74E0B"/>
    <w:rsid w:val="00B7695D"/>
    <w:rsid w:val="00B77CAC"/>
    <w:rsid w:val="00B806E7"/>
    <w:rsid w:val="00B81AF6"/>
    <w:rsid w:val="00B87C0C"/>
    <w:rsid w:val="00B92448"/>
    <w:rsid w:val="00B941D9"/>
    <w:rsid w:val="00B94B32"/>
    <w:rsid w:val="00B95A14"/>
    <w:rsid w:val="00B977C6"/>
    <w:rsid w:val="00B977EA"/>
    <w:rsid w:val="00BA2C88"/>
    <w:rsid w:val="00BA397B"/>
    <w:rsid w:val="00BA55E6"/>
    <w:rsid w:val="00BA6D42"/>
    <w:rsid w:val="00BB1B00"/>
    <w:rsid w:val="00BB318B"/>
    <w:rsid w:val="00BB3B3D"/>
    <w:rsid w:val="00BB5663"/>
    <w:rsid w:val="00BB7283"/>
    <w:rsid w:val="00BC08F0"/>
    <w:rsid w:val="00BC5485"/>
    <w:rsid w:val="00BC5580"/>
    <w:rsid w:val="00BC57E7"/>
    <w:rsid w:val="00BC6034"/>
    <w:rsid w:val="00BD1254"/>
    <w:rsid w:val="00BD2372"/>
    <w:rsid w:val="00BD422D"/>
    <w:rsid w:val="00BD5D38"/>
    <w:rsid w:val="00BE0B89"/>
    <w:rsid w:val="00BE1477"/>
    <w:rsid w:val="00BE1A4F"/>
    <w:rsid w:val="00BE6239"/>
    <w:rsid w:val="00BF7501"/>
    <w:rsid w:val="00C0154D"/>
    <w:rsid w:val="00C046FD"/>
    <w:rsid w:val="00C06640"/>
    <w:rsid w:val="00C07B40"/>
    <w:rsid w:val="00C11205"/>
    <w:rsid w:val="00C12D8E"/>
    <w:rsid w:val="00C13266"/>
    <w:rsid w:val="00C15289"/>
    <w:rsid w:val="00C15A8B"/>
    <w:rsid w:val="00C15B5F"/>
    <w:rsid w:val="00C17973"/>
    <w:rsid w:val="00C2389D"/>
    <w:rsid w:val="00C23AA9"/>
    <w:rsid w:val="00C2602A"/>
    <w:rsid w:val="00C27D60"/>
    <w:rsid w:val="00C3065D"/>
    <w:rsid w:val="00C320E0"/>
    <w:rsid w:val="00C3250C"/>
    <w:rsid w:val="00C325AB"/>
    <w:rsid w:val="00C32685"/>
    <w:rsid w:val="00C32839"/>
    <w:rsid w:val="00C332A6"/>
    <w:rsid w:val="00C33757"/>
    <w:rsid w:val="00C3426F"/>
    <w:rsid w:val="00C35898"/>
    <w:rsid w:val="00C35F06"/>
    <w:rsid w:val="00C361ED"/>
    <w:rsid w:val="00C37193"/>
    <w:rsid w:val="00C37545"/>
    <w:rsid w:val="00C43EF5"/>
    <w:rsid w:val="00C469B7"/>
    <w:rsid w:val="00C47879"/>
    <w:rsid w:val="00C56EA8"/>
    <w:rsid w:val="00C6168D"/>
    <w:rsid w:val="00C629F8"/>
    <w:rsid w:val="00C63216"/>
    <w:rsid w:val="00C6771E"/>
    <w:rsid w:val="00C71147"/>
    <w:rsid w:val="00C74E72"/>
    <w:rsid w:val="00C76623"/>
    <w:rsid w:val="00C80259"/>
    <w:rsid w:val="00C82431"/>
    <w:rsid w:val="00C8408A"/>
    <w:rsid w:val="00C862CF"/>
    <w:rsid w:val="00C877A3"/>
    <w:rsid w:val="00C87F44"/>
    <w:rsid w:val="00C90E7D"/>
    <w:rsid w:val="00C95273"/>
    <w:rsid w:val="00C9584A"/>
    <w:rsid w:val="00C97B19"/>
    <w:rsid w:val="00C97DAD"/>
    <w:rsid w:val="00CA26ED"/>
    <w:rsid w:val="00CA5631"/>
    <w:rsid w:val="00CA5CEF"/>
    <w:rsid w:val="00CB09DF"/>
    <w:rsid w:val="00CB195B"/>
    <w:rsid w:val="00CB2C07"/>
    <w:rsid w:val="00CC0ADD"/>
    <w:rsid w:val="00CC1E78"/>
    <w:rsid w:val="00CC248F"/>
    <w:rsid w:val="00CC2712"/>
    <w:rsid w:val="00CC3511"/>
    <w:rsid w:val="00CD0948"/>
    <w:rsid w:val="00CD3AC8"/>
    <w:rsid w:val="00CD3EEE"/>
    <w:rsid w:val="00CD4AE8"/>
    <w:rsid w:val="00CD5B64"/>
    <w:rsid w:val="00CD5F4B"/>
    <w:rsid w:val="00CD7124"/>
    <w:rsid w:val="00CE2C45"/>
    <w:rsid w:val="00CE3244"/>
    <w:rsid w:val="00CE6108"/>
    <w:rsid w:val="00CF5031"/>
    <w:rsid w:val="00CF5863"/>
    <w:rsid w:val="00CF6899"/>
    <w:rsid w:val="00CF7C44"/>
    <w:rsid w:val="00D003E0"/>
    <w:rsid w:val="00D01228"/>
    <w:rsid w:val="00D07DF5"/>
    <w:rsid w:val="00D106D2"/>
    <w:rsid w:val="00D106DB"/>
    <w:rsid w:val="00D1406D"/>
    <w:rsid w:val="00D1606F"/>
    <w:rsid w:val="00D206CE"/>
    <w:rsid w:val="00D223D3"/>
    <w:rsid w:val="00D22D56"/>
    <w:rsid w:val="00D253EF"/>
    <w:rsid w:val="00D3096F"/>
    <w:rsid w:val="00D30A5E"/>
    <w:rsid w:val="00D3377B"/>
    <w:rsid w:val="00D34E16"/>
    <w:rsid w:val="00D37EE3"/>
    <w:rsid w:val="00D4143C"/>
    <w:rsid w:val="00D4230B"/>
    <w:rsid w:val="00D43D48"/>
    <w:rsid w:val="00D460A3"/>
    <w:rsid w:val="00D46E27"/>
    <w:rsid w:val="00D50916"/>
    <w:rsid w:val="00D50ADD"/>
    <w:rsid w:val="00D51AED"/>
    <w:rsid w:val="00D533B9"/>
    <w:rsid w:val="00D706F4"/>
    <w:rsid w:val="00D7209E"/>
    <w:rsid w:val="00D754E4"/>
    <w:rsid w:val="00D75F52"/>
    <w:rsid w:val="00D7621E"/>
    <w:rsid w:val="00D7651C"/>
    <w:rsid w:val="00D827BB"/>
    <w:rsid w:val="00D8320E"/>
    <w:rsid w:val="00D852E4"/>
    <w:rsid w:val="00D853E6"/>
    <w:rsid w:val="00D9017C"/>
    <w:rsid w:val="00D936CA"/>
    <w:rsid w:val="00D965F3"/>
    <w:rsid w:val="00D97C25"/>
    <w:rsid w:val="00DA0E04"/>
    <w:rsid w:val="00DA35E1"/>
    <w:rsid w:val="00DA50CF"/>
    <w:rsid w:val="00DA6EE3"/>
    <w:rsid w:val="00DB1CE5"/>
    <w:rsid w:val="00DB62A3"/>
    <w:rsid w:val="00DC2EE5"/>
    <w:rsid w:val="00DC396A"/>
    <w:rsid w:val="00DC4C8F"/>
    <w:rsid w:val="00DD0505"/>
    <w:rsid w:val="00DD4753"/>
    <w:rsid w:val="00DE0A47"/>
    <w:rsid w:val="00DE110C"/>
    <w:rsid w:val="00DE258F"/>
    <w:rsid w:val="00DE5F03"/>
    <w:rsid w:val="00DE68B7"/>
    <w:rsid w:val="00DE738F"/>
    <w:rsid w:val="00DE7526"/>
    <w:rsid w:val="00DE7AB2"/>
    <w:rsid w:val="00DF0111"/>
    <w:rsid w:val="00DF1EFB"/>
    <w:rsid w:val="00DF2C8B"/>
    <w:rsid w:val="00DF42D1"/>
    <w:rsid w:val="00DF580E"/>
    <w:rsid w:val="00DF730D"/>
    <w:rsid w:val="00DF7C87"/>
    <w:rsid w:val="00E018E6"/>
    <w:rsid w:val="00E0550D"/>
    <w:rsid w:val="00E05F86"/>
    <w:rsid w:val="00E0700B"/>
    <w:rsid w:val="00E078AD"/>
    <w:rsid w:val="00E0792B"/>
    <w:rsid w:val="00E13529"/>
    <w:rsid w:val="00E13E9C"/>
    <w:rsid w:val="00E144FC"/>
    <w:rsid w:val="00E15B29"/>
    <w:rsid w:val="00E160BC"/>
    <w:rsid w:val="00E2125C"/>
    <w:rsid w:val="00E236BC"/>
    <w:rsid w:val="00E27640"/>
    <w:rsid w:val="00E341E7"/>
    <w:rsid w:val="00E4047C"/>
    <w:rsid w:val="00E421D6"/>
    <w:rsid w:val="00E422D5"/>
    <w:rsid w:val="00E4339C"/>
    <w:rsid w:val="00E43647"/>
    <w:rsid w:val="00E43D8C"/>
    <w:rsid w:val="00E4422F"/>
    <w:rsid w:val="00E46605"/>
    <w:rsid w:val="00E47E96"/>
    <w:rsid w:val="00E51B57"/>
    <w:rsid w:val="00E5383A"/>
    <w:rsid w:val="00E56ACE"/>
    <w:rsid w:val="00E60104"/>
    <w:rsid w:val="00E6016D"/>
    <w:rsid w:val="00E641CC"/>
    <w:rsid w:val="00E6664D"/>
    <w:rsid w:val="00E703C4"/>
    <w:rsid w:val="00E73914"/>
    <w:rsid w:val="00E74999"/>
    <w:rsid w:val="00E76AC3"/>
    <w:rsid w:val="00E77461"/>
    <w:rsid w:val="00E77967"/>
    <w:rsid w:val="00E80B05"/>
    <w:rsid w:val="00E81834"/>
    <w:rsid w:val="00E81C29"/>
    <w:rsid w:val="00E83B8C"/>
    <w:rsid w:val="00E85BC4"/>
    <w:rsid w:val="00E87A07"/>
    <w:rsid w:val="00E87CE3"/>
    <w:rsid w:val="00E87ECF"/>
    <w:rsid w:val="00E90066"/>
    <w:rsid w:val="00E900CC"/>
    <w:rsid w:val="00E9191D"/>
    <w:rsid w:val="00E92686"/>
    <w:rsid w:val="00E9368B"/>
    <w:rsid w:val="00E94384"/>
    <w:rsid w:val="00E956C2"/>
    <w:rsid w:val="00E95FB1"/>
    <w:rsid w:val="00E96538"/>
    <w:rsid w:val="00EA0144"/>
    <w:rsid w:val="00EA08B7"/>
    <w:rsid w:val="00EA1C9B"/>
    <w:rsid w:val="00EA3974"/>
    <w:rsid w:val="00EA6ECE"/>
    <w:rsid w:val="00EA797E"/>
    <w:rsid w:val="00EB6ABC"/>
    <w:rsid w:val="00EB6CFB"/>
    <w:rsid w:val="00EB7929"/>
    <w:rsid w:val="00EC5159"/>
    <w:rsid w:val="00EC7982"/>
    <w:rsid w:val="00ED00E9"/>
    <w:rsid w:val="00ED4CF2"/>
    <w:rsid w:val="00ED5435"/>
    <w:rsid w:val="00ED61E9"/>
    <w:rsid w:val="00ED6BAE"/>
    <w:rsid w:val="00ED7E1E"/>
    <w:rsid w:val="00EE07F3"/>
    <w:rsid w:val="00EE1E3F"/>
    <w:rsid w:val="00EE32A4"/>
    <w:rsid w:val="00EE37ED"/>
    <w:rsid w:val="00EE38D4"/>
    <w:rsid w:val="00EE4953"/>
    <w:rsid w:val="00EE5F06"/>
    <w:rsid w:val="00EE6486"/>
    <w:rsid w:val="00EE65B1"/>
    <w:rsid w:val="00EE7779"/>
    <w:rsid w:val="00EF160D"/>
    <w:rsid w:val="00EF245D"/>
    <w:rsid w:val="00EF27F6"/>
    <w:rsid w:val="00EF7483"/>
    <w:rsid w:val="00F0026A"/>
    <w:rsid w:val="00F011B1"/>
    <w:rsid w:val="00F014BF"/>
    <w:rsid w:val="00F017F5"/>
    <w:rsid w:val="00F01BC8"/>
    <w:rsid w:val="00F024AF"/>
    <w:rsid w:val="00F04067"/>
    <w:rsid w:val="00F04313"/>
    <w:rsid w:val="00F06488"/>
    <w:rsid w:val="00F139ED"/>
    <w:rsid w:val="00F14B34"/>
    <w:rsid w:val="00F15D3F"/>
    <w:rsid w:val="00F2164E"/>
    <w:rsid w:val="00F21DB9"/>
    <w:rsid w:val="00F21E9A"/>
    <w:rsid w:val="00F221D6"/>
    <w:rsid w:val="00F23A1E"/>
    <w:rsid w:val="00F24043"/>
    <w:rsid w:val="00F24135"/>
    <w:rsid w:val="00F31DDB"/>
    <w:rsid w:val="00F32558"/>
    <w:rsid w:val="00F32714"/>
    <w:rsid w:val="00F330C5"/>
    <w:rsid w:val="00F331F5"/>
    <w:rsid w:val="00F34421"/>
    <w:rsid w:val="00F36144"/>
    <w:rsid w:val="00F42CC9"/>
    <w:rsid w:val="00F451FD"/>
    <w:rsid w:val="00F4616C"/>
    <w:rsid w:val="00F500A6"/>
    <w:rsid w:val="00F51771"/>
    <w:rsid w:val="00F5547C"/>
    <w:rsid w:val="00F563A5"/>
    <w:rsid w:val="00F618FC"/>
    <w:rsid w:val="00F66263"/>
    <w:rsid w:val="00F6784B"/>
    <w:rsid w:val="00F734BD"/>
    <w:rsid w:val="00F758D9"/>
    <w:rsid w:val="00F75EDB"/>
    <w:rsid w:val="00F81295"/>
    <w:rsid w:val="00F83846"/>
    <w:rsid w:val="00F84110"/>
    <w:rsid w:val="00F84FA3"/>
    <w:rsid w:val="00F85368"/>
    <w:rsid w:val="00F855F3"/>
    <w:rsid w:val="00F87413"/>
    <w:rsid w:val="00F87F46"/>
    <w:rsid w:val="00F9037F"/>
    <w:rsid w:val="00F95104"/>
    <w:rsid w:val="00F96606"/>
    <w:rsid w:val="00F96E3D"/>
    <w:rsid w:val="00F9786E"/>
    <w:rsid w:val="00F97B33"/>
    <w:rsid w:val="00FA063D"/>
    <w:rsid w:val="00FA09C7"/>
    <w:rsid w:val="00FA2B32"/>
    <w:rsid w:val="00FA2CF2"/>
    <w:rsid w:val="00FB12EE"/>
    <w:rsid w:val="00FB1501"/>
    <w:rsid w:val="00FB23A7"/>
    <w:rsid w:val="00FB4AB0"/>
    <w:rsid w:val="00FB6E7A"/>
    <w:rsid w:val="00FB7998"/>
    <w:rsid w:val="00FC3073"/>
    <w:rsid w:val="00FC6288"/>
    <w:rsid w:val="00FC6860"/>
    <w:rsid w:val="00FC78B9"/>
    <w:rsid w:val="00FC7DF5"/>
    <w:rsid w:val="00FD1FDF"/>
    <w:rsid w:val="00FD209A"/>
    <w:rsid w:val="00FD4BC1"/>
    <w:rsid w:val="00FD5D91"/>
    <w:rsid w:val="00FE1CC0"/>
    <w:rsid w:val="00FE1D0F"/>
    <w:rsid w:val="00FE68A0"/>
    <w:rsid w:val="00FF5185"/>
    <w:rsid w:val="00FF5188"/>
    <w:rsid w:val="00FF5572"/>
    <w:rsid w:val="15A23033"/>
    <w:rsid w:val="23A49966"/>
    <w:rsid w:val="27F295EF"/>
    <w:rsid w:val="61F068C1"/>
    <w:rsid w:val="7137EF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2F205"/>
  <w15:chartTrackingRefBased/>
  <w15:docId w15:val="{6F07ECB8-EEE6-4C98-8CAD-80032E81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20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06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06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E06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E06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06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06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6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6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6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6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06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E06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E06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06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06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6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6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6F3"/>
    <w:rPr>
      <w:rFonts w:eastAsiaTheme="majorEastAsia" w:cstheme="majorBidi"/>
      <w:color w:val="272727" w:themeColor="text1" w:themeTint="D8"/>
    </w:rPr>
  </w:style>
  <w:style w:type="paragraph" w:styleId="Title">
    <w:name w:val="Title"/>
    <w:basedOn w:val="Normal"/>
    <w:next w:val="Normal"/>
    <w:link w:val="TitleChar"/>
    <w:uiPriority w:val="10"/>
    <w:qFormat/>
    <w:rsid w:val="006E0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6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6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6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6F3"/>
    <w:pPr>
      <w:spacing w:before="160"/>
      <w:jc w:val="center"/>
    </w:pPr>
    <w:rPr>
      <w:i/>
      <w:iCs/>
      <w:color w:val="404040" w:themeColor="text1" w:themeTint="BF"/>
    </w:rPr>
  </w:style>
  <w:style w:type="character" w:customStyle="1" w:styleId="QuoteChar">
    <w:name w:val="Quote Char"/>
    <w:basedOn w:val="DefaultParagraphFont"/>
    <w:link w:val="Quote"/>
    <w:uiPriority w:val="29"/>
    <w:rsid w:val="006E06F3"/>
    <w:rPr>
      <w:i/>
      <w:iCs/>
      <w:color w:val="404040" w:themeColor="text1" w:themeTint="BF"/>
    </w:rPr>
  </w:style>
  <w:style w:type="paragraph" w:styleId="ListParagraph">
    <w:name w:val="List Paragraph"/>
    <w:basedOn w:val="Normal"/>
    <w:uiPriority w:val="34"/>
    <w:qFormat/>
    <w:rsid w:val="006E06F3"/>
    <w:pPr>
      <w:ind w:left="720"/>
      <w:contextualSpacing/>
    </w:pPr>
  </w:style>
  <w:style w:type="character" w:styleId="IntenseEmphasis">
    <w:name w:val="Intense Emphasis"/>
    <w:basedOn w:val="DefaultParagraphFont"/>
    <w:uiPriority w:val="21"/>
    <w:qFormat/>
    <w:rsid w:val="006E06F3"/>
    <w:rPr>
      <w:i/>
      <w:iCs/>
      <w:color w:val="0F4761" w:themeColor="accent1" w:themeShade="BF"/>
    </w:rPr>
  </w:style>
  <w:style w:type="paragraph" w:styleId="IntenseQuote">
    <w:name w:val="Intense Quote"/>
    <w:basedOn w:val="Normal"/>
    <w:next w:val="Normal"/>
    <w:link w:val="IntenseQuoteChar"/>
    <w:uiPriority w:val="30"/>
    <w:qFormat/>
    <w:rsid w:val="006E06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06F3"/>
    <w:rPr>
      <w:i/>
      <w:iCs/>
      <w:color w:val="0F4761" w:themeColor="accent1" w:themeShade="BF"/>
    </w:rPr>
  </w:style>
  <w:style w:type="character" w:styleId="IntenseReference">
    <w:name w:val="Intense Reference"/>
    <w:basedOn w:val="DefaultParagraphFont"/>
    <w:uiPriority w:val="32"/>
    <w:qFormat/>
    <w:rsid w:val="006E06F3"/>
    <w:rPr>
      <w:b/>
      <w:bCs/>
      <w:smallCaps/>
      <w:color w:val="0F4761" w:themeColor="accent1" w:themeShade="BF"/>
      <w:spacing w:val="5"/>
    </w:rPr>
  </w:style>
  <w:style w:type="paragraph" w:styleId="Header">
    <w:name w:val="header"/>
    <w:basedOn w:val="Normal"/>
    <w:link w:val="HeaderChar"/>
    <w:uiPriority w:val="99"/>
    <w:unhideWhenUsed/>
    <w:rsid w:val="008D6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276"/>
  </w:style>
  <w:style w:type="paragraph" w:styleId="TOC1">
    <w:name w:val="toc 1"/>
    <w:basedOn w:val="Normal"/>
    <w:next w:val="Normal"/>
    <w:uiPriority w:val="39"/>
    <w:unhideWhenUsed/>
    <w:rsid w:val="23A49966"/>
    <w:pPr>
      <w:spacing w:after="100"/>
    </w:pPr>
  </w:style>
  <w:style w:type="paragraph" w:styleId="TOC2">
    <w:name w:val="toc 2"/>
    <w:basedOn w:val="Normal"/>
    <w:next w:val="Normal"/>
    <w:uiPriority w:val="39"/>
    <w:unhideWhenUsed/>
    <w:rsid w:val="23A49966"/>
    <w:pPr>
      <w:spacing w:after="100"/>
      <w:ind w:left="220"/>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007B96"/>
    <w:pPr>
      <w:spacing w:after="100"/>
      <w:ind w:left="480"/>
    </w:pPr>
  </w:style>
  <w:style w:type="paragraph" w:styleId="TOC4">
    <w:name w:val="toc 4"/>
    <w:basedOn w:val="Normal"/>
    <w:next w:val="Normal"/>
    <w:autoRedefine/>
    <w:uiPriority w:val="39"/>
    <w:unhideWhenUsed/>
    <w:rsid w:val="0084621C"/>
    <w:pPr>
      <w:spacing w:after="100"/>
      <w:ind w:left="720"/>
    </w:pPr>
  </w:style>
  <w:style w:type="paragraph" w:styleId="TOC5">
    <w:name w:val="toc 5"/>
    <w:basedOn w:val="Normal"/>
    <w:next w:val="Normal"/>
    <w:autoRedefine/>
    <w:uiPriority w:val="39"/>
    <w:unhideWhenUsed/>
    <w:rsid w:val="006C7C12"/>
    <w:pPr>
      <w:spacing w:after="100"/>
      <w:ind w:left="960"/>
    </w:pPr>
    <w:rPr>
      <w:rFonts w:eastAsiaTheme="minorEastAsia"/>
      <w:lang w:eastAsia="en-CA"/>
    </w:rPr>
  </w:style>
  <w:style w:type="paragraph" w:styleId="TOC6">
    <w:name w:val="toc 6"/>
    <w:basedOn w:val="Normal"/>
    <w:next w:val="Normal"/>
    <w:autoRedefine/>
    <w:uiPriority w:val="39"/>
    <w:unhideWhenUsed/>
    <w:rsid w:val="006C7C12"/>
    <w:pPr>
      <w:spacing w:after="100"/>
      <w:ind w:left="1200"/>
    </w:pPr>
    <w:rPr>
      <w:rFonts w:eastAsiaTheme="minorEastAsia"/>
      <w:lang w:eastAsia="en-CA"/>
    </w:rPr>
  </w:style>
  <w:style w:type="paragraph" w:styleId="TOC7">
    <w:name w:val="toc 7"/>
    <w:basedOn w:val="Normal"/>
    <w:next w:val="Normal"/>
    <w:autoRedefine/>
    <w:uiPriority w:val="39"/>
    <w:unhideWhenUsed/>
    <w:rsid w:val="006C7C12"/>
    <w:pPr>
      <w:spacing w:after="100"/>
      <w:ind w:left="1440"/>
    </w:pPr>
    <w:rPr>
      <w:rFonts w:eastAsiaTheme="minorEastAsia"/>
      <w:lang w:eastAsia="en-CA"/>
    </w:rPr>
  </w:style>
  <w:style w:type="paragraph" w:styleId="TOC8">
    <w:name w:val="toc 8"/>
    <w:basedOn w:val="Normal"/>
    <w:next w:val="Normal"/>
    <w:autoRedefine/>
    <w:uiPriority w:val="39"/>
    <w:unhideWhenUsed/>
    <w:rsid w:val="006C7C12"/>
    <w:pPr>
      <w:spacing w:after="100"/>
      <w:ind w:left="1680"/>
    </w:pPr>
    <w:rPr>
      <w:rFonts w:eastAsiaTheme="minorEastAsia"/>
      <w:lang w:eastAsia="en-CA"/>
    </w:rPr>
  </w:style>
  <w:style w:type="paragraph" w:styleId="TOC9">
    <w:name w:val="toc 9"/>
    <w:basedOn w:val="Normal"/>
    <w:next w:val="Normal"/>
    <w:autoRedefine/>
    <w:uiPriority w:val="39"/>
    <w:unhideWhenUsed/>
    <w:rsid w:val="006C7C12"/>
    <w:pPr>
      <w:spacing w:after="100"/>
      <w:ind w:left="1920"/>
    </w:pPr>
    <w:rPr>
      <w:rFonts w:eastAsiaTheme="minorEastAsia"/>
      <w:lang w:eastAsia="en-CA"/>
    </w:rPr>
  </w:style>
  <w:style w:type="character" w:styleId="UnresolvedMention">
    <w:name w:val="Unresolved Mention"/>
    <w:basedOn w:val="DefaultParagraphFont"/>
    <w:uiPriority w:val="99"/>
    <w:semiHidden/>
    <w:unhideWhenUsed/>
    <w:rsid w:val="006C7C12"/>
    <w:rPr>
      <w:color w:val="605E5C"/>
      <w:shd w:val="clear" w:color="auto" w:fill="E1DFDD"/>
    </w:rPr>
  </w:style>
  <w:style w:type="character" w:styleId="FollowedHyperlink">
    <w:name w:val="FollowedHyperlink"/>
    <w:basedOn w:val="DefaultParagraphFont"/>
    <w:uiPriority w:val="99"/>
    <w:semiHidden/>
    <w:unhideWhenUsed/>
    <w:rsid w:val="00D97C25"/>
    <w:rPr>
      <w:color w:val="96607D" w:themeColor="followedHyperlink"/>
      <w:u w:val="single"/>
    </w:rPr>
  </w:style>
  <w:style w:type="paragraph" w:customStyle="1" w:styleId="CoverPageSubtitle">
    <w:name w:val="Cover Page Subtitle"/>
    <w:rsid w:val="008A2887"/>
    <w:pPr>
      <w:spacing w:after="0" w:line="240" w:lineRule="auto"/>
    </w:pPr>
    <w:rPr>
      <w:rFonts w:ascii="Arial" w:eastAsiaTheme="majorEastAsia" w:hAnsi="Arial" w:cstheme="majorBidi"/>
      <w:color w:val="1D384B"/>
      <w:kern w:val="0"/>
      <w:sz w:val="44"/>
      <w:szCs w:val="32"/>
      <w14:ligatures w14:val="none"/>
    </w:rPr>
  </w:style>
  <w:style w:type="paragraph" w:styleId="Footer">
    <w:name w:val="footer"/>
    <w:basedOn w:val="Normal"/>
    <w:link w:val="FooterChar"/>
    <w:uiPriority w:val="99"/>
    <w:unhideWhenUsed/>
    <w:rsid w:val="009C1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4544">
      <w:bodyDiv w:val="1"/>
      <w:marLeft w:val="0"/>
      <w:marRight w:val="0"/>
      <w:marTop w:val="0"/>
      <w:marBottom w:val="0"/>
      <w:divBdr>
        <w:top w:val="none" w:sz="0" w:space="0" w:color="auto"/>
        <w:left w:val="none" w:sz="0" w:space="0" w:color="auto"/>
        <w:bottom w:val="none" w:sz="0" w:space="0" w:color="auto"/>
        <w:right w:val="none" w:sz="0" w:space="0" w:color="auto"/>
      </w:divBdr>
    </w:div>
    <w:div w:id="210534290">
      <w:bodyDiv w:val="1"/>
      <w:marLeft w:val="0"/>
      <w:marRight w:val="0"/>
      <w:marTop w:val="0"/>
      <w:marBottom w:val="0"/>
      <w:divBdr>
        <w:top w:val="none" w:sz="0" w:space="0" w:color="auto"/>
        <w:left w:val="none" w:sz="0" w:space="0" w:color="auto"/>
        <w:bottom w:val="none" w:sz="0" w:space="0" w:color="auto"/>
        <w:right w:val="none" w:sz="0" w:space="0" w:color="auto"/>
      </w:divBdr>
    </w:div>
    <w:div w:id="251358179">
      <w:bodyDiv w:val="1"/>
      <w:marLeft w:val="0"/>
      <w:marRight w:val="0"/>
      <w:marTop w:val="0"/>
      <w:marBottom w:val="0"/>
      <w:divBdr>
        <w:top w:val="none" w:sz="0" w:space="0" w:color="auto"/>
        <w:left w:val="none" w:sz="0" w:space="0" w:color="auto"/>
        <w:bottom w:val="none" w:sz="0" w:space="0" w:color="auto"/>
        <w:right w:val="none" w:sz="0" w:space="0" w:color="auto"/>
      </w:divBdr>
    </w:div>
    <w:div w:id="286161986">
      <w:bodyDiv w:val="1"/>
      <w:marLeft w:val="0"/>
      <w:marRight w:val="0"/>
      <w:marTop w:val="0"/>
      <w:marBottom w:val="0"/>
      <w:divBdr>
        <w:top w:val="none" w:sz="0" w:space="0" w:color="auto"/>
        <w:left w:val="none" w:sz="0" w:space="0" w:color="auto"/>
        <w:bottom w:val="none" w:sz="0" w:space="0" w:color="auto"/>
        <w:right w:val="none" w:sz="0" w:space="0" w:color="auto"/>
      </w:divBdr>
    </w:div>
    <w:div w:id="514927056">
      <w:bodyDiv w:val="1"/>
      <w:marLeft w:val="0"/>
      <w:marRight w:val="0"/>
      <w:marTop w:val="0"/>
      <w:marBottom w:val="0"/>
      <w:divBdr>
        <w:top w:val="none" w:sz="0" w:space="0" w:color="auto"/>
        <w:left w:val="none" w:sz="0" w:space="0" w:color="auto"/>
        <w:bottom w:val="none" w:sz="0" w:space="0" w:color="auto"/>
        <w:right w:val="none" w:sz="0" w:space="0" w:color="auto"/>
      </w:divBdr>
    </w:div>
    <w:div w:id="531190104">
      <w:bodyDiv w:val="1"/>
      <w:marLeft w:val="0"/>
      <w:marRight w:val="0"/>
      <w:marTop w:val="0"/>
      <w:marBottom w:val="0"/>
      <w:divBdr>
        <w:top w:val="none" w:sz="0" w:space="0" w:color="auto"/>
        <w:left w:val="none" w:sz="0" w:space="0" w:color="auto"/>
        <w:bottom w:val="none" w:sz="0" w:space="0" w:color="auto"/>
        <w:right w:val="none" w:sz="0" w:space="0" w:color="auto"/>
      </w:divBdr>
    </w:div>
    <w:div w:id="594557420">
      <w:bodyDiv w:val="1"/>
      <w:marLeft w:val="0"/>
      <w:marRight w:val="0"/>
      <w:marTop w:val="0"/>
      <w:marBottom w:val="0"/>
      <w:divBdr>
        <w:top w:val="none" w:sz="0" w:space="0" w:color="auto"/>
        <w:left w:val="none" w:sz="0" w:space="0" w:color="auto"/>
        <w:bottom w:val="none" w:sz="0" w:space="0" w:color="auto"/>
        <w:right w:val="none" w:sz="0" w:space="0" w:color="auto"/>
      </w:divBdr>
    </w:div>
    <w:div w:id="848251679">
      <w:bodyDiv w:val="1"/>
      <w:marLeft w:val="0"/>
      <w:marRight w:val="0"/>
      <w:marTop w:val="0"/>
      <w:marBottom w:val="0"/>
      <w:divBdr>
        <w:top w:val="none" w:sz="0" w:space="0" w:color="auto"/>
        <w:left w:val="none" w:sz="0" w:space="0" w:color="auto"/>
        <w:bottom w:val="none" w:sz="0" w:space="0" w:color="auto"/>
        <w:right w:val="none" w:sz="0" w:space="0" w:color="auto"/>
      </w:divBdr>
    </w:div>
    <w:div w:id="932320703">
      <w:bodyDiv w:val="1"/>
      <w:marLeft w:val="0"/>
      <w:marRight w:val="0"/>
      <w:marTop w:val="0"/>
      <w:marBottom w:val="0"/>
      <w:divBdr>
        <w:top w:val="none" w:sz="0" w:space="0" w:color="auto"/>
        <w:left w:val="none" w:sz="0" w:space="0" w:color="auto"/>
        <w:bottom w:val="none" w:sz="0" w:space="0" w:color="auto"/>
        <w:right w:val="none" w:sz="0" w:space="0" w:color="auto"/>
      </w:divBdr>
    </w:div>
    <w:div w:id="984818409">
      <w:bodyDiv w:val="1"/>
      <w:marLeft w:val="0"/>
      <w:marRight w:val="0"/>
      <w:marTop w:val="0"/>
      <w:marBottom w:val="0"/>
      <w:divBdr>
        <w:top w:val="none" w:sz="0" w:space="0" w:color="auto"/>
        <w:left w:val="none" w:sz="0" w:space="0" w:color="auto"/>
        <w:bottom w:val="none" w:sz="0" w:space="0" w:color="auto"/>
        <w:right w:val="none" w:sz="0" w:space="0" w:color="auto"/>
      </w:divBdr>
    </w:div>
    <w:div w:id="1005594623">
      <w:bodyDiv w:val="1"/>
      <w:marLeft w:val="0"/>
      <w:marRight w:val="0"/>
      <w:marTop w:val="0"/>
      <w:marBottom w:val="0"/>
      <w:divBdr>
        <w:top w:val="none" w:sz="0" w:space="0" w:color="auto"/>
        <w:left w:val="none" w:sz="0" w:space="0" w:color="auto"/>
        <w:bottom w:val="none" w:sz="0" w:space="0" w:color="auto"/>
        <w:right w:val="none" w:sz="0" w:space="0" w:color="auto"/>
      </w:divBdr>
    </w:div>
    <w:div w:id="1135216009">
      <w:bodyDiv w:val="1"/>
      <w:marLeft w:val="0"/>
      <w:marRight w:val="0"/>
      <w:marTop w:val="0"/>
      <w:marBottom w:val="0"/>
      <w:divBdr>
        <w:top w:val="none" w:sz="0" w:space="0" w:color="auto"/>
        <w:left w:val="none" w:sz="0" w:space="0" w:color="auto"/>
        <w:bottom w:val="none" w:sz="0" w:space="0" w:color="auto"/>
        <w:right w:val="none" w:sz="0" w:space="0" w:color="auto"/>
      </w:divBdr>
    </w:div>
    <w:div w:id="1250194598">
      <w:bodyDiv w:val="1"/>
      <w:marLeft w:val="0"/>
      <w:marRight w:val="0"/>
      <w:marTop w:val="0"/>
      <w:marBottom w:val="0"/>
      <w:divBdr>
        <w:top w:val="none" w:sz="0" w:space="0" w:color="auto"/>
        <w:left w:val="none" w:sz="0" w:space="0" w:color="auto"/>
        <w:bottom w:val="none" w:sz="0" w:space="0" w:color="auto"/>
        <w:right w:val="none" w:sz="0" w:space="0" w:color="auto"/>
      </w:divBdr>
    </w:div>
    <w:div w:id="1255479313">
      <w:bodyDiv w:val="1"/>
      <w:marLeft w:val="0"/>
      <w:marRight w:val="0"/>
      <w:marTop w:val="0"/>
      <w:marBottom w:val="0"/>
      <w:divBdr>
        <w:top w:val="none" w:sz="0" w:space="0" w:color="auto"/>
        <w:left w:val="none" w:sz="0" w:space="0" w:color="auto"/>
        <w:bottom w:val="none" w:sz="0" w:space="0" w:color="auto"/>
        <w:right w:val="none" w:sz="0" w:space="0" w:color="auto"/>
      </w:divBdr>
    </w:div>
    <w:div w:id="1258178518">
      <w:bodyDiv w:val="1"/>
      <w:marLeft w:val="0"/>
      <w:marRight w:val="0"/>
      <w:marTop w:val="0"/>
      <w:marBottom w:val="0"/>
      <w:divBdr>
        <w:top w:val="none" w:sz="0" w:space="0" w:color="auto"/>
        <w:left w:val="none" w:sz="0" w:space="0" w:color="auto"/>
        <w:bottom w:val="none" w:sz="0" w:space="0" w:color="auto"/>
        <w:right w:val="none" w:sz="0" w:space="0" w:color="auto"/>
      </w:divBdr>
    </w:div>
    <w:div w:id="1266618175">
      <w:bodyDiv w:val="1"/>
      <w:marLeft w:val="0"/>
      <w:marRight w:val="0"/>
      <w:marTop w:val="0"/>
      <w:marBottom w:val="0"/>
      <w:divBdr>
        <w:top w:val="none" w:sz="0" w:space="0" w:color="auto"/>
        <w:left w:val="none" w:sz="0" w:space="0" w:color="auto"/>
        <w:bottom w:val="none" w:sz="0" w:space="0" w:color="auto"/>
        <w:right w:val="none" w:sz="0" w:space="0" w:color="auto"/>
      </w:divBdr>
    </w:div>
    <w:div w:id="1332489267">
      <w:bodyDiv w:val="1"/>
      <w:marLeft w:val="0"/>
      <w:marRight w:val="0"/>
      <w:marTop w:val="0"/>
      <w:marBottom w:val="0"/>
      <w:divBdr>
        <w:top w:val="none" w:sz="0" w:space="0" w:color="auto"/>
        <w:left w:val="none" w:sz="0" w:space="0" w:color="auto"/>
        <w:bottom w:val="none" w:sz="0" w:space="0" w:color="auto"/>
        <w:right w:val="none" w:sz="0" w:space="0" w:color="auto"/>
      </w:divBdr>
    </w:div>
    <w:div w:id="1342975019">
      <w:bodyDiv w:val="1"/>
      <w:marLeft w:val="0"/>
      <w:marRight w:val="0"/>
      <w:marTop w:val="0"/>
      <w:marBottom w:val="0"/>
      <w:divBdr>
        <w:top w:val="none" w:sz="0" w:space="0" w:color="auto"/>
        <w:left w:val="none" w:sz="0" w:space="0" w:color="auto"/>
        <w:bottom w:val="none" w:sz="0" w:space="0" w:color="auto"/>
        <w:right w:val="none" w:sz="0" w:space="0" w:color="auto"/>
      </w:divBdr>
    </w:div>
    <w:div w:id="1483933509">
      <w:bodyDiv w:val="1"/>
      <w:marLeft w:val="0"/>
      <w:marRight w:val="0"/>
      <w:marTop w:val="0"/>
      <w:marBottom w:val="0"/>
      <w:divBdr>
        <w:top w:val="none" w:sz="0" w:space="0" w:color="auto"/>
        <w:left w:val="none" w:sz="0" w:space="0" w:color="auto"/>
        <w:bottom w:val="none" w:sz="0" w:space="0" w:color="auto"/>
        <w:right w:val="none" w:sz="0" w:space="0" w:color="auto"/>
      </w:divBdr>
    </w:div>
    <w:div w:id="1516187223">
      <w:bodyDiv w:val="1"/>
      <w:marLeft w:val="0"/>
      <w:marRight w:val="0"/>
      <w:marTop w:val="0"/>
      <w:marBottom w:val="0"/>
      <w:divBdr>
        <w:top w:val="none" w:sz="0" w:space="0" w:color="auto"/>
        <w:left w:val="none" w:sz="0" w:space="0" w:color="auto"/>
        <w:bottom w:val="none" w:sz="0" w:space="0" w:color="auto"/>
        <w:right w:val="none" w:sz="0" w:space="0" w:color="auto"/>
      </w:divBdr>
    </w:div>
    <w:div w:id="1598171298">
      <w:bodyDiv w:val="1"/>
      <w:marLeft w:val="0"/>
      <w:marRight w:val="0"/>
      <w:marTop w:val="0"/>
      <w:marBottom w:val="0"/>
      <w:divBdr>
        <w:top w:val="none" w:sz="0" w:space="0" w:color="auto"/>
        <w:left w:val="none" w:sz="0" w:space="0" w:color="auto"/>
        <w:bottom w:val="none" w:sz="0" w:space="0" w:color="auto"/>
        <w:right w:val="none" w:sz="0" w:space="0" w:color="auto"/>
      </w:divBdr>
    </w:div>
    <w:div w:id="1822454283">
      <w:bodyDiv w:val="1"/>
      <w:marLeft w:val="0"/>
      <w:marRight w:val="0"/>
      <w:marTop w:val="0"/>
      <w:marBottom w:val="0"/>
      <w:divBdr>
        <w:top w:val="none" w:sz="0" w:space="0" w:color="auto"/>
        <w:left w:val="none" w:sz="0" w:space="0" w:color="auto"/>
        <w:bottom w:val="none" w:sz="0" w:space="0" w:color="auto"/>
        <w:right w:val="none" w:sz="0" w:space="0" w:color="auto"/>
      </w:divBdr>
    </w:div>
    <w:div w:id="1912891056">
      <w:bodyDiv w:val="1"/>
      <w:marLeft w:val="0"/>
      <w:marRight w:val="0"/>
      <w:marTop w:val="0"/>
      <w:marBottom w:val="0"/>
      <w:divBdr>
        <w:top w:val="none" w:sz="0" w:space="0" w:color="auto"/>
        <w:left w:val="none" w:sz="0" w:space="0" w:color="auto"/>
        <w:bottom w:val="none" w:sz="0" w:space="0" w:color="auto"/>
        <w:right w:val="none" w:sz="0" w:space="0" w:color="auto"/>
      </w:divBdr>
    </w:div>
    <w:div w:id="1968656654">
      <w:bodyDiv w:val="1"/>
      <w:marLeft w:val="0"/>
      <w:marRight w:val="0"/>
      <w:marTop w:val="0"/>
      <w:marBottom w:val="0"/>
      <w:divBdr>
        <w:top w:val="none" w:sz="0" w:space="0" w:color="auto"/>
        <w:left w:val="none" w:sz="0" w:space="0" w:color="auto"/>
        <w:bottom w:val="none" w:sz="0" w:space="0" w:color="auto"/>
        <w:right w:val="none" w:sz="0" w:space="0" w:color="auto"/>
      </w:divBdr>
    </w:div>
    <w:div w:id="209246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ckthetropics.com/saharan-air-layer-sal-tracking/" TargetMode="External"/><Relationship Id="rId18" Type="http://schemas.openxmlformats.org/officeDocument/2006/relationships/hyperlink" Target="https://wwwnc.cdc.gov/travel/destinations/traveler/none/cuba" TargetMode="External"/><Relationship Id="rId26" Type="http://schemas.openxmlformats.org/officeDocument/2006/relationships/hyperlink" Target="https://www.cuba.travel/en/destinations/havana-cuba/events" TargetMode="External"/><Relationship Id="rId39" Type="http://schemas.openxmlformats.org/officeDocument/2006/relationships/hyperlink" Target="http://intra/missions/fsh-gse/schedules-annexes.aspx?lang=eng" TargetMode="External"/><Relationship Id="rId21" Type="http://schemas.openxmlformats.org/officeDocument/2006/relationships/hyperlink" Target="https://travel.gc.ca/travelling/health-safety/diseases/dengue" TargetMode="External"/><Relationship Id="rId34" Type="http://schemas.openxmlformats.org/officeDocument/2006/relationships/hyperlink" Target="https://cdfn-rfdc.com/en/" TargetMode="External"/><Relationship Id="rId42" Type="http://schemas.openxmlformats.org/officeDocument/2006/relationships/hyperlink" Target="http://intra/missions/fsh-gse/at_post-en_poste.aspx?lang=eng" TargetMode="External"/><Relationship Id="rId47" Type="http://schemas.openxmlformats.org/officeDocument/2006/relationships/hyperlink" Target="https://www.trackthetropics.com/saharan-air-layer-sal-trackin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missions/assets/pdfs/FSD-DSE/at_post-en_poste/List_of_Compatible_Schools_Abroad.pdf" TargetMode="External"/><Relationship Id="rId29" Type="http://schemas.openxmlformats.org/officeDocument/2006/relationships/hyperlink" Target="https://modus/references/outils-tools/11891752.aspx?lang=eng" TargetMode="External"/><Relationship Id="rId11" Type="http://schemas.openxmlformats.org/officeDocument/2006/relationships/hyperlink" Target="https://www.getprepared.gc.ca/cnt/rsrcs/pblctns/flds-wtd/index-en.aspx" TargetMode="External"/><Relationship Id="rId24" Type="http://schemas.openxmlformats.org/officeDocument/2006/relationships/hyperlink" Target="https://intra.signet.international.gc.ca/missions/physical_resources-biens/material-materiel/material_manuel-manual_materiel/vol02_mat-tdm-5.aspx?lang=eng" TargetMode="External"/><Relationship Id="rId32" Type="http://schemas.openxmlformats.org/officeDocument/2006/relationships/hyperlink" Target="https://travel.gc.ca/destinations/cuba" TargetMode="External"/><Relationship Id="rId37" Type="http://schemas.openxmlformats.org/officeDocument/2006/relationships/hyperlink" Target="https://modus/references/outils-tools/11891752.aspx?lang=eng" TargetMode="External"/><Relationship Id="rId40" Type="http://schemas.openxmlformats.org/officeDocument/2006/relationships/hyperlink" Target="https://intra.signet.international.gc.ca/mail-courrier/int/po_box_500_cp.aspx?lang=eng" TargetMode="External"/><Relationship Id="rId45" Type="http://schemas.openxmlformats.org/officeDocument/2006/relationships/hyperlink" Target="https://intra.signet.international.gc.ca/missions/physical_resources-biens/material-materiel/material_manuel-manual_materiel/vol02_mat-tdm-2a.aspx?lang=en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getprepared.gc.ca/cnt/rsrcs/pblctns/rthqks-wtd/index-en.aspx" TargetMode="External"/><Relationship Id="rId19" Type="http://schemas.openxmlformats.org/officeDocument/2006/relationships/hyperlink" Target="https://www.who.int/countries/cub/" TargetMode="External"/><Relationship Id="rId31" Type="http://schemas.openxmlformats.org/officeDocument/2006/relationships/hyperlink" Target="https://modus/operations/im-it/hard-peri/11710320-11694847.aspx?lang=eng" TargetMode="External"/><Relationship Id="rId44" Type="http://schemas.openxmlformats.org/officeDocument/2006/relationships/hyperlink" Target="https://intra.signet.international.gc.ca/missions/physical_resources-biens/material-materiel/material_manuel-manual_materiel/vol02_mat-tdm-3a.aspx?lang=e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iki/index.php?title=HAVAN" TargetMode="External"/><Relationship Id="rId14" Type="http://schemas.openxmlformats.org/officeDocument/2006/relationships/hyperlink" Target="http://habanacultural.ohc.cu/" TargetMode="External"/><Relationship Id="rId22" Type="http://schemas.openxmlformats.org/officeDocument/2006/relationships/hyperlink" Target="https://travel.gc.ca/travelling/health-safety/travel-health-notices/534" TargetMode="External"/><Relationship Id="rId27" Type="http://schemas.openxmlformats.org/officeDocument/2006/relationships/hyperlink" Target="https://culturalplus.com/" TargetMode="External"/><Relationship Id="rId30" Type="http://schemas.openxmlformats.org/officeDocument/2006/relationships/hyperlink" Target="https://modus/references/outils-tools/11891752.aspx?lang=eng" TargetMode="External"/><Relationship Id="rId35" Type="http://schemas.openxmlformats.org/officeDocument/2006/relationships/hyperlink" Target="https://docs.google.com/forms/d/e/1FAIpQLSf4VlixZi7bXa7QISPR9xwjxg4VHxwlCkihLt4fFwEygTQ62w/viewform?usp=sharing" TargetMode="External"/><Relationship Id="rId43" Type="http://schemas.openxmlformats.org/officeDocument/2006/relationships/hyperlink" Target="https://www.njc-cnm.gc.ca/directive/d114/v165/en?print="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getprepared.gc.ca/cnt/hzd/hrrcns-en.aspx" TargetMode="External"/><Relationship Id="rId17" Type="http://schemas.openxmlformats.org/officeDocument/2006/relationships/hyperlink" Target="https://travel.gc.ca/travelling/health-safety/checklist" TargetMode="External"/><Relationship Id="rId25" Type="http://schemas.openxmlformats.org/officeDocument/2006/relationships/hyperlink" Target="http://habanacultural.ohc.cu/" TargetMode="External"/><Relationship Id="rId33" Type="http://schemas.openxmlformats.org/officeDocument/2006/relationships/hyperlink" Target="https://www.windfinder.com/forecast/havana_havana_cuba" TargetMode="External"/><Relationship Id="rId38" Type="http://schemas.openxmlformats.org/officeDocument/2006/relationships/hyperlink" Target="https://modus/operations/im-it/hard-peri/11710320-11694847.aspx?lang=eng" TargetMode="External"/><Relationship Id="rId46" Type="http://schemas.openxmlformats.org/officeDocument/2006/relationships/hyperlink" Target="https://www.gcpedia.gc.ca/wiki/Air_quality_in_missions" TargetMode="External"/><Relationship Id="rId20" Type="http://schemas.openxmlformats.org/officeDocument/2006/relationships/hyperlink" Target="https://www.canada.ca/en/public-health/services/diseases/chikungunya.html" TargetMode="External"/><Relationship Id="rId41" Type="http://schemas.openxmlformats.org/officeDocument/2006/relationships/hyperlink" Target="https://travel.gc.ca/travelling/documents/animals-certifi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ra/missions/fsh-gse/fsd-dse-34.aspx?lang=eng" TargetMode="External"/><Relationship Id="rId23" Type="http://schemas.openxmlformats.org/officeDocument/2006/relationships/hyperlink" Target="http://healthycanadians.gc.ca/diseases-conditions-maladies-affections/disease-maladie/zika-virus/index-eng.php?_ga=1.268958450.287247205.1408652943" TargetMode="External"/><Relationship Id="rId28" Type="http://schemas.openxmlformats.org/officeDocument/2006/relationships/hyperlink" Target="https://www.instagram.com/lapapeletacuba/" TargetMode="External"/><Relationship Id="rId36" Type="http://schemas.openxmlformats.org/officeDocument/2006/relationships/hyperlink" Target="https://www.facebook.com/groups/115828281825403/"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B3A33-BFD5-4332-AE49-2038AAC4CFE0}">
  <ds:schemaRefs>
    <ds:schemaRef ds:uri="http://schemas.openxmlformats.org/officeDocument/2006/bibliography"/>
  </ds:schemaRefs>
</ds:datastoreItem>
</file>

<file path=docMetadata/LabelInfo.xml><?xml version="1.0" encoding="utf-8"?>
<clbl:labelList xmlns:clbl="http://schemas.microsoft.com/office/2020/mipLabelMetadata">
  <clbl:label id="{3c2f03b8-0213-4c72-a772-ef3d7143aa1c}" enabled="1" method="Privileged" siteId="{612e3f19-36e9-44c6-a7f0-9daa3a334fb9}" removed="0"/>
</clbl:labelList>
</file>

<file path=docProps/app.xml><?xml version="1.0" encoding="utf-8"?>
<Properties xmlns="http://schemas.openxmlformats.org/officeDocument/2006/extended-properties" xmlns:vt="http://schemas.openxmlformats.org/officeDocument/2006/docPropsVTypes">
  <Template>Normal</Template>
  <TotalTime>110</TotalTime>
  <Pages>72</Pages>
  <Words>23350</Words>
  <Characters>133096</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Pfinder, Ann Marie -HAVAN -AG</dc:creator>
  <cp:keywords/>
  <dc:description/>
  <cp:lastModifiedBy>Pfinder, Ann Marie -HAVAN -AG</cp:lastModifiedBy>
  <cp:revision>28</cp:revision>
  <cp:lastPrinted>2025-07-24T20:48:00Z</cp:lastPrinted>
  <dcterms:created xsi:type="dcterms:W3CDTF">2025-08-25T21:26:00Z</dcterms:created>
  <dcterms:modified xsi:type="dcterms:W3CDTF">2025-08-27T17:46:00Z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65885559,3184fc06,7c84f841</vt:lpwstr>
  </property>
  <property fmtid="{D5CDD505-2E9C-101B-9397-08002B2CF9AE}" pid="3" name="ClassificationContentMarkingHeaderFontProps">
    <vt:lpwstr>#000000,10,Calibri</vt:lpwstr>
  </property>
  <property fmtid="{D5CDD505-2E9C-101B-9397-08002B2CF9AE}" pid="4" name="ClassificationContentMarkingHeaderText">
    <vt:lpwstr>UNCLASSIFIED | NON CLASSIFIÉ</vt:lpwstr>
  </property>
</Properties>
</file>