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AA211" w14:textId="77777777" w:rsidR="00B5085E" w:rsidRDefault="00B5085E" w:rsidP="00970EB2">
      <w:pPr>
        <w:spacing w:after="0" w:line="276" w:lineRule="auto"/>
        <w:ind w:left="720"/>
        <w:rPr>
          <w:rFonts w:ascii="Verdana" w:hAnsi="Verdana"/>
        </w:rPr>
      </w:pPr>
    </w:p>
    <w:p w14:paraId="117C5652" w14:textId="77777777" w:rsidR="00970EB2" w:rsidRPr="00970EB2" w:rsidRDefault="00970EB2" w:rsidP="00970EB2">
      <w:pPr>
        <w:shd w:val="clear" w:color="auto" w:fill="FFFFFF"/>
        <w:spacing w:after="300" w:line="240" w:lineRule="auto"/>
        <w:outlineLvl w:val="0"/>
        <w:rPr>
          <w:rFonts w:ascii="Helvetica" w:eastAsia="Times New Roman" w:hAnsi="Helvetica" w:cs="Helvetica"/>
          <w:b/>
          <w:bCs/>
          <w:spacing w:val="11"/>
          <w:kern w:val="36"/>
          <w:sz w:val="48"/>
          <w:szCs w:val="48"/>
          <w:lang w:val="en-CA" w:eastAsia="en-CA"/>
        </w:rPr>
      </w:pPr>
      <w:r w:rsidRPr="00970EB2">
        <w:rPr>
          <w:rFonts w:ascii="Helvetica" w:eastAsia="Times New Roman" w:hAnsi="Helvetica" w:cs="Helvetica"/>
          <w:b/>
          <w:bCs/>
          <w:spacing w:val="11"/>
          <w:kern w:val="36"/>
          <w:sz w:val="48"/>
          <w:szCs w:val="48"/>
          <w:lang w:val="en-CA" w:eastAsia="en-CA"/>
        </w:rPr>
        <w:t xml:space="preserve">Ce que nous </w:t>
      </w:r>
      <w:proofErr w:type="spellStart"/>
      <w:r w:rsidRPr="00970EB2">
        <w:rPr>
          <w:rFonts w:ascii="Helvetica" w:eastAsia="Times New Roman" w:hAnsi="Helvetica" w:cs="Helvetica"/>
          <w:b/>
          <w:bCs/>
          <w:spacing w:val="11"/>
          <w:kern w:val="36"/>
          <w:sz w:val="48"/>
          <w:szCs w:val="48"/>
          <w:lang w:val="en-CA" w:eastAsia="en-CA"/>
        </w:rPr>
        <w:t>avons</w:t>
      </w:r>
      <w:proofErr w:type="spellEnd"/>
      <w:r w:rsidRPr="00970EB2">
        <w:rPr>
          <w:rFonts w:ascii="Helvetica" w:eastAsia="Times New Roman" w:hAnsi="Helvetica" w:cs="Helvetica"/>
          <w:b/>
          <w:bCs/>
          <w:spacing w:val="11"/>
          <w:kern w:val="36"/>
          <w:sz w:val="48"/>
          <w:szCs w:val="48"/>
          <w:lang w:val="en-CA" w:eastAsia="en-CA"/>
        </w:rPr>
        <w:t xml:space="preserve"> </w:t>
      </w:r>
      <w:proofErr w:type="spellStart"/>
      <w:r w:rsidRPr="00970EB2">
        <w:rPr>
          <w:rFonts w:ascii="Helvetica" w:eastAsia="Times New Roman" w:hAnsi="Helvetica" w:cs="Helvetica"/>
          <w:b/>
          <w:bCs/>
          <w:spacing w:val="11"/>
          <w:kern w:val="36"/>
          <w:sz w:val="48"/>
          <w:szCs w:val="48"/>
          <w:lang w:val="en-CA" w:eastAsia="en-CA"/>
        </w:rPr>
        <w:t>retenu</w:t>
      </w:r>
      <w:proofErr w:type="spellEnd"/>
      <w:r w:rsidRPr="00970EB2">
        <w:rPr>
          <w:rFonts w:ascii="Helvetica" w:eastAsia="Times New Roman" w:hAnsi="Helvetica" w:cs="Helvetica"/>
          <w:b/>
          <w:bCs/>
          <w:spacing w:val="11"/>
          <w:kern w:val="36"/>
          <w:sz w:val="48"/>
          <w:szCs w:val="48"/>
          <w:lang w:val="en-CA" w:eastAsia="en-CA"/>
        </w:rPr>
        <w:t xml:space="preserve"> de </w:t>
      </w:r>
      <w:proofErr w:type="spellStart"/>
      <w:r w:rsidRPr="00970EB2">
        <w:rPr>
          <w:rFonts w:ascii="Helvetica" w:eastAsia="Times New Roman" w:hAnsi="Helvetica" w:cs="Helvetica"/>
          <w:b/>
          <w:bCs/>
          <w:spacing w:val="11"/>
          <w:kern w:val="36"/>
          <w:sz w:val="48"/>
          <w:szCs w:val="48"/>
          <w:lang w:val="en-CA" w:eastAsia="en-CA"/>
        </w:rPr>
        <w:t>notre</w:t>
      </w:r>
      <w:proofErr w:type="spellEnd"/>
      <w:r w:rsidRPr="00970EB2">
        <w:rPr>
          <w:rFonts w:ascii="Helvetica" w:eastAsia="Times New Roman" w:hAnsi="Helvetica" w:cs="Helvetica"/>
          <w:b/>
          <w:bCs/>
          <w:spacing w:val="11"/>
          <w:kern w:val="36"/>
          <w:sz w:val="48"/>
          <w:szCs w:val="48"/>
          <w:lang w:val="en-CA" w:eastAsia="en-CA"/>
        </w:rPr>
        <w:t xml:space="preserve"> passage au </w:t>
      </w:r>
      <w:proofErr w:type="spellStart"/>
      <w:r w:rsidRPr="00970EB2">
        <w:rPr>
          <w:rFonts w:ascii="Helvetica" w:eastAsia="Times New Roman" w:hAnsi="Helvetica" w:cs="Helvetica"/>
          <w:b/>
          <w:bCs/>
          <w:spacing w:val="11"/>
          <w:kern w:val="36"/>
          <w:sz w:val="48"/>
          <w:szCs w:val="48"/>
          <w:lang w:val="en-CA" w:eastAsia="en-CA"/>
        </w:rPr>
        <w:t>numérique</w:t>
      </w:r>
      <w:proofErr w:type="spellEnd"/>
      <w:r w:rsidRPr="00970EB2">
        <w:rPr>
          <w:rFonts w:ascii="Helvetica" w:eastAsia="Times New Roman" w:hAnsi="Helvetica" w:cs="Helvetica"/>
          <w:b/>
          <w:bCs/>
          <w:spacing w:val="11"/>
          <w:kern w:val="36"/>
          <w:sz w:val="48"/>
          <w:szCs w:val="48"/>
          <w:lang w:val="en-CA" w:eastAsia="en-CA"/>
        </w:rPr>
        <w:t xml:space="preserve"> </w:t>
      </w:r>
      <w:proofErr w:type="spellStart"/>
      <w:r w:rsidRPr="00970EB2">
        <w:rPr>
          <w:rFonts w:ascii="Helvetica" w:eastAsia="Times New Roman" w:hAnsi="Helvetica" w:cs="Helvetica"/>
          <w:b/>
          <w:bCs/>
          <w:spacing w:val="11"/>
          <w:kern w:val="36"/>
          <w:sz w:val="48"/>
          <w:szCs w:val="48"/>
          <w:lang w:val="en-CA" w:eastAsia="en-CA"/>
        </w:rPr>
        <w:t>jusqu’à</w:t>
      </w:r>
      <w:proofErr w:type="spellEnd"/>
      <w:r w:rsidRPr="00970EB2">
        <w:rPr>
          <w:rFonts w:ascii="Helvetica" w:eastAsia="Times New Roman" w:hAnsi="Helvetica" w:cs="Helvetica"/>
          <w:b/>
          <w:bCs/>
          <w:spacing w:val="11"/>
          <w:kern w:val="36"/>
          <w:sz w:val="48"/>
          <w:szCs w:val="48"/>
          <w:lang w:val="en-CA" w:eastAsia="en-CA"/>
        </w:rPr>
        <w:t xml:space="preserve"> </w:t>
      </w:r>
      <w:proofErr w:type="spellStart"/>
      <w:r w:rsidRPr="00970EB2">
        <w:rPr>
          <w:rFonts w:ascii="Helvetica" w:eastAsia="Times New Roman" w:hAnsi="Helvetica" w:cs="Helvetica"/>
          <w:b/>
          <w:bCs/>
          <w:spacing w:val="11"/>
          <w:kern w:val="36"/>
          <w:sz w:val="48"/>
          <w:szCs w:val="48"/>
          <w:lang w:val="en-CA" w:eastAsia="en-CA"/>
        </w:rPr>
        <w:t>maintenant</w:t>
      </w:r>
      <w:proofErr w:type="spellEnd"/>
    </w:p>
    <w:p w14:paraId="5BBD7FC8" w14:textId="77777777" w:rsidR="00E02B21" w:rsidRPr="00F82F17" w:rsidRDefault="00E02B21" w:rsidP="00E02B21">
      <w:pPr>
        <w:spacing w:after="0" w:line="276" w:lineRule="auto"/>
        <w:rPr>
          <w:rFonts w:ascii="Verdana" w:hAnsi="Verdana"/>
        </w:rPr>
      </w:pPr>
    </w:p>
    <w:p w14:paraId="07157F9A" w14:textId="5A7BBAE1" w:rsidR="003F27DD" w:rsidRPr="00F82F17" w:rsidRDefault="0008325B" w:rsidP="00F066CD">
      <w:pPr>
        <w:spacing w:after="0" w:line="276" w:lineRule="auto"/>
        <w:rPr>
          <w:rFonts w:ascii="Verdana" w:hAnsi="Verdana"/>
          <w:b/>
          <w:bCs/>
        </w:rPr>
      </w:pPr>
      <w:r>
        <w:rPr>
          <w:rFonts w:ascii="Verdana" w:hAnsi="Verdana"/>
          <w:b/>
        </w:rPr>
        <w:t>Les personas : trois utilisateurs types du portail de pension</w:t>
      </w:r>
    </w:p>
    <w:p w14:paraId="4530508A" w14:textId="77777777" w:rsidR="003F27DD" w:rsidRDefault="003F27DD" w:rsidP="00F066CD">
      <w:pPr>
        <w:spacing w:after="0" w:line="276" w:lineRule="auto"/>
        <w:rPr>
          <w:rFonts w:ascii="Verdana" w:hAnsi="Verdana"/>
        </w:rPr>
      </w:pPr>
    </w:p>
    <w:p w14:paraId="2FB240B6" w14:textId="1498C206" w:rsidR="003D3BC2" w:rsidRDefault="00B2737B" w:rsidP="00F066CD">
      <w:pPr>
        <w:spacing w:after="0" w:line="276" w:lineRule="auto"/>
        <w:rPr>
          <w:rFonts w:ascii="Verdana" w:hAnsi="Verdana"/>
        </w:rPr>
      </w:pPr>
      <w:r>
        <w:rPr>
          <w:rFonts w:ascii="Verdana" w:hAnsi="Verdana"/>
          <w:noProof/>
          <w:lang w:val="en-CA" w:eastAsia="en-CA"/>
        </w:rPr>
        <w:drawing>
          <wp:inline distT="0" distB="0" distL="0" distR="0" wp14:anchorId="43581CF2" wp14:editId="03BA86CF">
            <wp:extent cx="5943600" cy="26663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 personas (F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666365"/>
                    </a:xfrm>
                    <a:prstGeom prst="rect">
                      <a:avLst/>
                    </a:prstGeom>
                  </pic:spPr>
                </pic:pic>
              </a:graphicData>
            </a:graphic>
          </wp:inline>
        </w:drawing>
      </w:r>
    </w:p>
    <w:p w14:paraId="4AFF5996" w14:textId="411CA80F" w:rsidR="00337002" w:rsidRDefault="00337002" w:rsidP="00F066CD">
      <w:pPr>
        <w:spacing w:after="0" w:line="276" w:lineRule="auto"/>
        <w:rPr>
          <w:rFonts w:ascii="Verdana" w:hAnsi="Verdana"/>
        </w:rPr>
      </w:pPr>
    </w:p>
    <w:p w14:paraId="3429E6F8" w14:textId="77777777" w:rsidR="00F82F17" w:rsidRPr="00F82F17" w:rsidRDefault="00F82F17" w:rsidP="00EE14B0">
      <w:pPr>
        <w:spacing w:after="0" w:line="276" w:lineRule="auto"/>
        <w:rPr>
          <w:rFonts w:ascii="Verdana" w:hAnsi="Verdana"/>
          <w:b/>
          <w:bCs/>
        </w:rPr>
      </w:pPr>
      <w:r>
        <w:rPr>
          <w:rFonts w:ascii="Verdana" w:hAnsi="Verdana"/>
          <w:b/>
        </w:rPr>
        <w:t>Texte de remplacement :</w:t>
      </w:r>
    </w:p>
    <w:p w14:paraId="66AF4D6D" w14:textId="4D36A299" w:rsidR="00F82F17" w:rsidRPr="00F82F17" w:rsidRDefault="00062E2A" w:rsidP="00EE14B0">
      <w:pPr>
        <w:spacing w:after="0" w:line="276" w:lineRule="auto"/>
        <w:rPr>
          <w:rFonts w:ascii="Verdana" w:hAnsi="Verdana"/>
        </w:rPr>
      </w:pPr>
      <w:r>
        <w:rPr>
          <w:rFonts w:ascii="Verdana" w:hAnsi="Verdana"/>
        </w:rPr>
        <w:t>Trois personas, ou utilisateurs types, du portail de pension : Hanna – Bâtir sa carrière, Meera – Faire évoluer sa carrière et François – Planifier sa pension. Version textuelle ci-dessous.</w:t>
      </w:r>
    </w:p>
    <w:p w14:paraId="0205B251" w14:textId="77777777" w:rsidR="00F82F17" w:rsidRPr="00F82F17" w:rsidRDefault="00F82F17" w:rsidP="00EE14B0">
      <w:pPr>
        <w:spacing w:after="0" w:line="276" w:lineRule="auto"/>
        <w:rPr>
          <w:rFonts w:ascii="Verdana" w:hAnsi="Verdana"/>
        </w:rPr>
      </w:pPr>
    </w:p>
    <w:p w14:paraId="389A23EA" w14:textId="468E9322" w:rsidR="00EE14B0" w:rsidRPr="00F82F17" w:rsidRDefault="00EE14B0" w:rsidP="00EE14B0">
      <w:pPr>
        <w:spacing w:after="0" w:line="276" w:lineRule="auto"/>
        <w:rPr>
          <w:rFonts w:ascii="Verdana" w:hAnsi="Verdana"/>
          <w:b/>
          <w:bCs/>
        </w:rPr>
      </w:pPr>
      <w:r>
        <w:rPr>
          <w:rFonts w:ascii="Verdana" w:hAnsi="Verdana"/>
          <w:b/>
        </w:rPr>
        <w:t xml:space="preserve">Description longue : </w:t>
      </w:r>
    </w:p>
    <w:p w14:paraId="0C60A958" w14:textId="0098E49D" w:rsidR="00EE14B0" w:rsidRPr="00F82F17" w:rsidRDefault="00EE14B0" w:rsidP="00EE14B0">
      <w:pPr>
        <w:spacing w:after="0" w:line="276" w:lineRule="auto"/>
        <w:rPr>
          <w:rFonts w:ascii="Verdana" w:hAnsi="Verdana"/>
        </w:rPr>
      </w:pPr>
      <w:r>
        <w:rPr>
          <w:rFonts w:ascii="Verdana" w:hAnsi="Verdana"/>
        </w:rPr>
        <w:t>Il existe trois utilisateurs types du portail de pension :</w:t>
      </w:r>
    </w:p>
    <w:p w14:paraId="0487170F" w14:textId="6F19E9F5" w:rsidR="00EE14B0" w:rsidRPr="00F82F17" w:rsidRDefault="00EE14B0" w:rsidP="00EE14B0">
      <w:pPr>
        <w:pStyle w:val="ListParagraph"/>
        <w:numPr>
          <w:ilvl w:val="0"/>
          <w:numId w:val="10"/>
        </w:numPr>
        <w:spacing w:after="0" w:line="276" w:lineRule="auto"/>
        <w:rPr>
          <w:rFonts w:ascii="Verdana" w:hAnsi="Verdana"/>
        </w:rPr>
      </w:pPr>
      <w:r>
        <w:rPr>
          <w:rFonts w:ascii="Verdana" w:hAnsi="Verdana"/>
        </w:rPr>
        <w:t>Hanna bâtit sa carrière. Elle est en début de carrière et cherche à trouver les bonnes occasions d’avancement.</w:t>
      </w:r>
    </w:p>
    <w:p w14:paraId="50315F34" w14:textId="7270357B" w:rsidR="00EE14B0" w:rsidRPr="00F82F17" w:rsidRDefault="00EE14B0" w:rsidP="00EE14B0">
      <w:pPr>
        <w:pStyle w:val="ListParagraph"/>
        <w:numPr>
          <w:ilvl w:val="0"/>
          <w:numId w:val="10"/>
        </w:numPr>
        <w:spacing w:after="0" w:line="276" w:lineRule="auto"/>
        <w:rPr>
          <w:rFonts w:ascii="Verdana" w:hAnsi="Verdana"/>
        </w:rPr>
      </w:pPr>
      <w:r>
        <w:rPr>
          <w:rFonts w:ascii="Verdana" w:hAnsi="Verdana"/>
        </w:rPr>
        <w:t>Meera fait évoluer sa carrière. Il y a des changements dans sa vie, et elle souhaite optimiser sa pension pour améliorer ses perspectives de retraite.</w:t>
      </w:r>
    </w:p>
    <w:p w14:paraId="55C0980F" w14:textId="0522B1D3" w:rsidR="00EE14B0" w:rsidRPr="00F82F17" w:rsidRDefault="00EE14B0" w:rsidP="00EE14B0">
      <w:pPr>
        <w:pStyle w:val="ListParagraph"/>
        <w:numPr>
          <w:ilvl w:val="0"/>
          <w:numId w:val="10"/>
        </w:numPr>
        <w:spacing w:after="0" w:line="276" w:lineRule="auto"/>
        <w:rPr>
          <w:rFonts w:ascii="Verdana" w:hAnsi="Verdana"/>
        </w:rPr>
      </w:pPr>
      <w:r>
        <w:rPr>
          <w:rFonts w:ascii="Verdana" w:hAnsi="Verdana"/>
        </w:rPr>
        <w:t>François planifie sa pension. Il est en fin de carrière et commence à penser à la vie après la retraite.</w:t>
      </w:r>
    </w:p>
    <w:p w14:paraId="2E01E047" w14:textId="77777777" w:rsidR="00EE14B0" w:rsidRDefault="00EE14B0" w:rsidP="00EE14B0">
      <w:pPr>
        <w:spacing w:after="0" w:line="276" w:lineRule="auto"/>
        <w:rPr>
          <w:rFonts w:ascii="Verdana" w:hAnsi="Verdana"/>
        </w:rPr>
      </w:pPr>
    </w:p>
    <w:p w14:paraId="0FDEF1EE" w14:textId="0209E0C0" w:rsidR="00C665D8" w:rsidRPr="003F27DD" w:rsidRDefault="003F27DD" w:rsidP="00F066CD">
      <w:pPr>
        <w:spacing w:after="0" w:line="276" w:lineRule="auto"/>
        <w:rPr>
          <w:rFonts w:ascii="Verdana" w:hAnsi="Verdana"/>
          <w:b/>
          <w:bCs/>
        </w:rPr>
      </w:pPr>
      <w:r>
        <w:rPr>
          <w:rFonts w:ascii="Verdana" w:hAnsi="Verdana"/>
          <w:b/>
        </w:rPr>
        <w:t>Voici François, qui approche de la retraite.</w:t>
      </w:r>
    </w:p>
    <w:p w14:paraId="092883B4" w14:textId="72514211" w:rsidR="003F27DD" w:rsidRDefault="003F27DD" w:rsidP="00F066CD">
      <w:pPr>
        <w:spacing w:after="0" w:line="276" w:lineRule="auto"/>
        <w:rPr>
          <w:rFonts w:ascii="Verdana" w:hAnsi="Verdana"/>
        </w:rPr>
      </w:pPr>
    </w:p>
    <w:p w14:paraId="3260706D" w14:textId="23EECA9E" w:rsidR="003F27DD" w:rsidRDefault="00B2737B" w:rsidP="00F066CD">
      <w:pPr>
        <w:spacing w:after="0" w:line="276" w:lineRule="auto"/>
        <w:rPr>
          <w:rFonts w:ascii="Verdana" w:hAnsi="Verdana"/>
        </w:rPr>
      </w:pPr>
      <w:r>
        <w:rPr>
          <w:rFonts w:ascii="Verdana" w:hAnsi="Verdana"/>
          <w:noProof/>
          <w:lang w:val="en-CA" w:eastAsia="en-CA"/>
        </w:rPr>
        <w:lastRenderedPageBreak/>
        <w:drawing>
          <wp:inline distT="0" distB="0" distL="0" distR="0" wp14:anchorId="1ADFE844" wp14:editId="789D27D3">
            <wp:extent cx="5943600" cy="3343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rancois Persona (F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0ED0B865" w14:textId="77777777" w:rsidR="003F27DD" w:rsidRDefault="003F27DD" w:rsidP="00F066CD">
      <w:pPr>
        <w:spacing w:after="0" w:line="276" w:lineRule="auto"/>
        <w:rPr>
          <w:rFonts w:ascii="Verdana" w:hAnsi="Verdana"/>
        </w:rPr>
      </w:pPr>
    </w:p>
    <w:p w14:paraId="46688BB3" w14:textId="77777777" w:rsidR="00062E2A" w:rsidRDefault="00062E2A" w:rsidP="00EE14B0">
      <w:pPr>
        <w:spacing w:after="0" w:line="276" w:lineRule="auto"/>
        <w:rPr>
          <w:rFonts w:ascii="Verdana" w:hAnsi="Verdana"/>
          <w:b/>
          <w:bCs/>
        </w:rPr>
      </w:pPr>
      <w:r>
        <w:rPr>
          <w:rFonts w:ascii="Verdana" w:hAnsi="Verdana"/>
          <w:b/>
        </w:rPr>
        <w:t>Texte de remplacement :</w:t>
      </w:r>
    </w:p>
    <w:p w14:paraId="05D0D076" w14:textId="173A06FA" w:rsidR="00062E2A" w:rsidRPr="00062E2A" w:rsidRDefault="00062E2A" w:rsidP="00EE14B0">
      <w:pPr>
        <w:spacing w:after="0" w:line="276" w:lineRule="auto"/>
        <w:rPr>
          <w:rFonts w:ascii="Verdana" w:hAnsi="Verdana"/>
        </w:rPr>
      </w:pPr>
      <w:r>
        <w:rPr>
          <w:rFonts w:ascii="Verdana" w:hAnsi="Verdana"/>
        </w:rPr>
        <w:t>Le persona détaillé de François qui, à l’approche de la retraite, planifie sa pension. Ce graphique indique son âge, ses années de service et ses visites sur le portail de pension. On y trouve également les besoins et les frustrations de François ainsi que des possibilités d’amélioration. Version textuelle ci-des</w:t>
      </w:r>
      <w:bookmarkStart w:id="0" w:name="_GoBack"/>
      <w:bookmarkEnd w:id="0"/>
      <w:r>
        <w:rPr>
          <w:rFonts w:ascii="Verdana" w:hAnsi="Verdana"/>
        </w:rPr>
        <w:t>sous.</w:t>
      </w:r>
    </w:p>
    <w:p w14:paraId="632180E8" w14:textId="77777777" w:rsidR="00062E2A" w:rsidRDefault="00062E2A" w:rsidP="00EE14B0">
      <w:pPr>
        <w:spacing w:after="0" w:line="276" w:lineRule="auto"/>
        <w:rPr>
          <w:rFonts w:ascii="Verdana" w:hAnsi="Verdana"/>
          <w:b/>
          <w:bCs/>
        </w:rPr>
      </w:pPr>
    </w:p>
    <w:p w14:paraId="4D7A9362" w14:textId="36D9F890" w:rsidR="00EE14B0" w:rsidRPr="00062E2A" w:rsidRDefault="00EE14B0" w:rsidP="00EE14B0">
      <w:pPr>
        <w:spacing w:after="0" w:line="276" w:lineRule="auto"/>
        <w:rPr>
          <w:rFonts w:ascii="Verdana" w:hAnsi="Verdana"/>
          <w:b/>
          <w:bCs/>
        </w:rPr>
      </w:pPr>
      <w:r>
        <w:rPr>
          <w:rFonts w:ascii="Verdana" w:hAnsi="Verdana"/>
          <w:b/>
        </w:rPr>
        <w:t xml:space="preserve">Description longue : </w:t>
      </w:r>
    </w:p>
    <w:p w14:paraId="7274F1C9" w14:textId="7FB4326D" w:rsidR="00EE14B0" w:rsidRDefault="00EE14B0" w:rsidP="00EE14B0">
      <w:pPr>
        <w:spacing w:after="0" w:line="276" w:lineRule="auto"/>
        <w:rPr>
          <w:rFonts w:ascii="Verdana" w:hAnsi="Verdana"/>
        </w:rPr>
      </w:pPr>
      <w:r>
        <w:rPr>
          <w:rFonts w:ascii="Verdana" w:hAnsi="Verdana"/>
        </w:rPr>
        <w:t>Voici le profil du persona de François, qui planifie sa pension. Il est en fin de carrière et commence à penser à la vie après la retraite.</w:t>
      </w:r>
    </w:p>
    <w:p w14:paraId="0B6CAE66" w14:textId="28147499" w:rsidR="00EE14B0" w:rsidRDefault="00EE14B0" w:rsidP="00EE14B0">
      <w:pPr>
        <w:pStyle w:val="ListParagraph"/>
        <w:numPr>
          <w:ilvl w:val="0"/>
          <w:numId w:val="10"/>
        </w:numPr>
        <w:spacing w:after="0" w:line="276" w:lineRule="auto"/>
        <w:rPr>
          <w:rFonts w:ascii="Verdana" w:hAnsi="Verdana"/>
        </w:rPr>
      </w:pPr>
      <w:r>
        <w:rPr>
          <w:rFonts w:ascii="Verdana" w:hAnsi="Verdana"/>
        </w:rPr>
        <w:t xml:space="preserve">François a presque 50 ans. Il compte près de 30 ans d’expérience et a utilisé </w:t>
      </w:r>
      <w:r w:rsidR="006E5349">
        <w:rPr>
          <w:rFonts w:ascii="Verdana" w:hAnsi="Verdana"/>
        </w:rPr>
        <w:t xml:space="preserve">environ </w:t>
      </w:r>
      <w:r>
        <w:rPr>
          <w:rFonts w:ascii="Verdana" w:hAnsi="Verdana"/>
        </w:rPr>
        <w:t>80 % des fonctions du portail de pension.</w:t>
      </w:r>
    </w:p>
    <w:p w14:paraId="506A8944" w14:textId="4F64270A" w:rsidR="00EE14B0" w:rsidRDefault="00EE14B0" w:rsidP="00EE14B0">
      <w:pPr>
        <w:pStyle w:val="ListParagraph"/>
        <w:numPr>
          <w:ilvl w:val="0"/>
          <w:numId w:val="10"/>
        </w:numPr>
        <w:spacing w:after="0" w:line="276" w:lineRule="auto"/>
        <w:rPr>
          <w:rFonts w:ascii="Verdana" w:hAnsi="Verdana"/>
        </w:rPr>
      </w:pPr>
      <w:r>
        <w:rPr>
          <w:rFonts w:ascii="Verdana" w:hAnsi="Verdana"/>
        </w:rPr>
        <w:t>François dit : « Je me prépare à prendre ma retraite. Je veux m’assurer que je sais tout sur mes prestations. »</w:t>
      </w:r>
    </w:p>
    <w:p w14:paraId="503A7E8D" w14:textId="77777777" w:rsidR="00EE14B0" w:rsidRDefault="00EE14B0" w:rsidP="00EE14B0">
      <w:pPr>
        <w:pStyle w:val="ListParagraph"/>
        <w:spacing w:after="0" w:line="276" w:lineRule="auto"/>
        <w:ind w:left="360"/>
        <w:rPr>
          <w:rFonts w:ascii="Verdana" w:hAnsi="Verdana"/>
        </w:rPr>
      </w:pPr>
    </w:p>
    <w:p w14:paraId="636B34A0" w14:textId="755644F5" w:rsidR="00EE14B0" w:rsidRPr="00EE14B0" w:rsidRDefault="00EE14B0" w:rsidP="00EE14B0">
      <w:pPr>
        <w:spacing w:after="0" w:line="276" w:lineRule="auto"/>
        <w:rPr>
          <w:rFonts w:ascii="Verdana" w:hAnsi="Verdana"/>
        </w:rPr>
      </w:pPr>
      <w:r>
        <w:rPr>
          <w:rFonts w:ascii="Verdana" w:hAnsi="Verdana"/>
        </w:rPr>
        <w:t>Lorsqu’il consulte le portail de pension, François a les besoins suivants :</w:t>
      </w:r>
    </w:p>
    <w:p w14:paraId="22CED976" w14:textId="4E52E8BD" w:rsidR="00EE14B0" w:rsidRDefault="00EE14B0" w:rsidP="00EE14B0">
      <w:pPr>
        <w:pStyle w:val="ListParagraph"/>
        <w:numPr>
          <w:ilvl w:val="0"/>
          <w:numId w:val="10"/>
        </w:numPr>
        <w:spacing w:after="0" w:line="276" w:lineRule="auto"/>
        <w:rPr>
          <w:rFonts w:ascii="Verdana" w:hAnsi="Verdana"/>
        </w:rPr>
      </w:pPr>
      <w:r>
        <w:rPr>
          <w:rFonts w:ascii="Verdana" w:hAnsi="Verdana"/>
        </w:rPr>
        <w:t>une présentation claire et simple de l’information à jour sur les prestations en un coup d’œil;</w:t>
      </w:r>
    </w:p>
    <w:p w14:paraId="5DB7788B" w14:textId="0A0D007C" w:rsidR="00EE14B0" w:rsidRDefault="00EE14B0" w:rsidP="00EE14B0">
      <w:pPr>
        <w:pStyle w:val="ListParagraph"/>
        <w:numPr>
          <w:ilvl w:val="0"/>
          <w:numId w:val="10"/>
        </w:numPr>
        <w:spacing w:after="0" w:line="276" w:lineRule="auto"/>
        <w:rPr>
          <w:rFonts w:ascii="Verdana" w:hAnsi="Verdana"/>
        </w:rPr>
      </w:pPr>
      <w:r>
        <w:rPr>
          <w:rFonts w:ascii="Verdana" w:hAnsi="Verdana"/>
        </w:rPr>
        <w:t>de l’information précise sur la durée de service nécessaire pour obtenir des prestations complètes;</w:t>
      </w:r>
    </w:p>
    <w:p w14:paraId="2B45AC3D" w14:textId="44319003" w:rsidR="00EE14B0" w:rsidRDefault="00EE14B0" w:rsidP="00EE14B0">
      <w:pPr>
        <w:pStyle w:val="ListParagraph"/>
        <w:numPr>
          <w:ilvl w:val="0"/>
          <w:numId w:val="10"/>
        </w:numPr>
        <w:spacing w:after="0" w:line="276" w:lineRule="auto"/>
        <w:rPr>
          <w:rFonts w:ascii="Verdana" w:hAnsi="Verdana"/>
        </w:rPr>
      </w:pPr>
      <w:r>
        <w:rPr>
          <w:rFonts w:ascii="Verdana" w:hAnsi="Verdana"/>
        </w:rPr>
        <w:t>une comparaison de différents scénarios et estimations;</w:t>
      </w:r>
    </w:p>
    <w:p w14:paraId="3C6EA5EC" w14:textId="233B47E1" w:rsidR="00EE14B0" w:rsidRDefault="00EE14B0" w:rsidP="00EE14B0">
      <w:pPr>
        <w:pStyle w:val="ListParagraph"/>
        <w:numPr>
          <w:ilvl w:val="0"/>
          <w:numId w:val="10"/>
        </w:numPr>
        <w:spacing w:after="0" w:line="276" w:lineRule="auto"/>
        <w:rPr>
          <w:rFonts w:ascii="Verdana" w:hAnsi="Verdana"/>
        </w:rPr>
      </w:pPr>
      <w:r>
        <w:rPr>
          <w:rFonts w:ascii="Verdana" w:hAnsi="Verdana"/>
        </w:rPr>
        <w:t>une fonction de conseil d’experts pour la prise de décisions financières;</w:t>
      </w:r>
    </w:p>
    <w:p w14:paraId="469F746C" w14:textId="34413DC8" w:rsidR="00EE14B0" w:rsidRDefault="00EE14B0" w:rsidP="00EE14B0">
      <w:pPr>
        <w:pStyle w:val="ListParagraph"/>
        <w:numPr>
          <w:ilvl w:val="0"/>
          <w:numId w:val="10"/>
        </w:numPr>
        <w:spacing w:after="0" w:line="276" w:lineRule="auto"/>
        <w:rPr>
          <w:rFonts w:ascii="Verdana" w:hAnsi="Verdana"/>
        </w:rPr>
      </w:pPr>
      <w:r>
        <w:rPr>
          <w:rFonts w:ascii="Verdana" w:hAnsi="Verdana"/>
        </w:rPr>
        <w:t xml:space="preserve">une interface utilisateur personnalisée au moyen de champs </w:t>
      </w:r>
      <w:proofErr w:type="spellStart"/>
      <w:r>
        <w:rPr>
          <w:rFonts w:ascii="Verdana" w:hAnsi="Verdana"/>
        </w:rPr>
        <w:t>préremplis</w:t>
      </w:r>
      <w:proofErr w:type="spellEnd"/>
      <w:r>
        <w:rPr>
          <w:rFonts w:ascii="Verdana" w:hAnsi="Verdana"/>
        </w:rPr>
        <w:t>.</w:t>
      </w:r>
    </w:p>
    <w:p w14:paraId="22941FA7" w14:textId="6A4D0A61" w:rsidR="00CF1E12" w:rsidRDefault="00CF1E12" w:rsidP="00CF1E12">
      <w:pPr>
        <w:spacing w:after="0" w:line="276" w:lineRule="auto"/>
        <w:rPr>
          <w:rFonts w:ascii="Verdana" w:hAnsi="Verdana"/>
        </w:rPr>
      </w:pPr>
    </w:p>
    <w:p w14:paraId="700124E9" w14:textId="77777777" w:rsidR="003D2B7F" w:rsidRDefault="003D2B7F" w:rsidP="003D2B7F">
      <w:pPr>
        <w:spacing w:after="0" w:line="276" w:lineRule="auto"/>
        <w:rPr>
          <w:rFonts w:ascii="Verdana" w:hAnsi="Verdana"/>
        </w:rPr>
      </w:pPr>
      <w:r>
        <w:rPr>
          <w:rFonts w:ascii="Verdana" w:hAnsi="Verdana"/>
        </w:rPr>
        <w:lastRenderedPageBreak/>
        <w:t>François éprouve certaines frustrations en lien avec le portefeuille de pension actuel :</w:t>
      </w:r>
    </w:p>
    <w:p w14:paraId="76F1E5BE" w14:textId="77777777" w:rsidR="003D2B7F" w:rsidRDefault="003D2B7F" w:rsidP="003D2B7F">
      <w:pPr>
        <w:pStyle w:val="ListParagraph"/>
        <w:numPr>
          <w:ilvl w:val="0"/>
          <w:numId w:val="12"/>
        </w:numPr>
        <w:spacing w:after="0" w:line="276" w:lineRule="auto"/>
        <w:rPr>
          <w:rFonts w:ascii="Verdana" w:hAnsi="Verdana"/>
        </w:rPr>
      </w:pPr>
      <w:r>
        <w:rPr>
          <w:rFonts w:ascii="Verdana" w:hAnsi="Verdana"/>
        </w:rPr>
        <w:t>pas de moyen de calculer la pension en fonction des différentes options salariales et des années de service;</w:t>
      </w:r>
    </w:p>
    <w:p w14:paraId="3907A7D4" w14:textId="77777777" w:rsidR="003D2B7F" w:rsidRDefault="003D2B7F" w:rsidP="003D2B7F">
      <w:pPr>
        <w:pStyle w:val="ListParagraph"/>
        <w:numPr>
          <w:ilvl w:val="0"/>
          <w:numId w:val="12"/>
        </w:numPr>
        <w:spacing w:after="0" w:line="276" w:lineRule="auto"/>
        <w:rPr>
          <w:rFonts w:ascii="Verdana" w:hAnsi="Verdana"/>
        </w:rPr>
      </w:pPr>
      <w:r>
        <w:rPr>
          <w:rFonts w:ascii="Verdana" w:hAnsi="Verdana"/>
        </w:rPr>
        <w:t>difficulté à comprendre les options fournies par le calculateur (le résumé des options n’est pas présenté côte à côte);</w:t>
      </w:r>
    </w:p>
    <w:p w14:paraId="75BE48F4" w14:textId="77777777" w:rsidR="003D2B7F" w:rsidRDefault="003D2B7F" w:rsidP="003D2B7F">
      <w:pPr>
        <w:pStyle w:val="ListParagraph"/>
        <w:numPr>
          <w:ilvl w:val="0"/>
          <w:numId w:val="12"/>
        </w:numPr>
        <w:spacing w:after="0" w:line="276" w:lineRule="auto"/>
        <w:rPr>
          <w:rFonts w:ascii="Verdana" w:hAnsi="Verdana"/>
        </w:rPr>
      </w:pPr>
      <w:r>
        <w:rPr>
          <w:rFonts w:ascii="Verdana" w:hAnsi="Verdana"/>
        </w:rPr>
        <w:t>nécessité de faire des calculs manuels et de valider le montant auprès du Centre des pensions ou d’un conseiller financier;</w:t>
      </w:r>
    </w:p>
    <w:p w14:paraId="2001A9C9" w14:textId="67C2DF7D" w:rsidR="003D2B7F" w:rsidRDefault="003D2B7F" w:rsidP="003D2B7F">
      <w:pPr>
        <w:pStyle w:val="ListParagraph"/>
        <w:numPr>
          <w:ilvl w:val="0"/>
          <w:numId w:val="12"/>
        </w:numPr>
        <w:spacing w:after="0" w:line="276" w:lineRule="auto"/>
        <w:rPr>
          <w:rFonts w:ascii="Verdana" w:hAnsi="Verdana"/>
        </w:rPr>
      </w:pPr>
      <w:r>
        <w:rPr>
          <w:rFonts w:ascii="Verdana" w:hAnsi="Verdana"/>
        </w:rPr>
        <w:t xml:space="preserve">aucune indication et explication claire sur la nature du montant (brut ou net) et </w:t>
      </w:r>
      <w:r w:rsidR="008F5644">
        <w:rPr>
          <w:rFonts w:ascii="Verdana" w:hAnsi="Verdana"/>
        </w:rPr>
        <w:t xml:space="preserve">sur </w:t>
      </w:r>
      <w:r>
        <w:rPr>
          <w:rFonts w:ascii="Verdana" w:hAnsi="Verdana"/>
        </w:rPr>
        <w:t>les déductions appliquées pour obtenir le montant net;</w:t>
      </w:r>
    </w:p>
    <w:p w14:paraId="7ADB4248" w14:textId="77777777" w:rsidR="003D2B7F" w:rsidRDefault="003D2B7F" w:rsidP="003D2B7F">
      <w:pPr>
        <w:pStyle w:val="ListParagraph"/>
        <w:numPr>
          <w:ilvl w:val="0"/>
          <w:numId w:val="12"/>
        </w:numPr>
        <w:spacing w:after="0" w:line="276" w:lineRule="auto"/>
        <w:rPr>
          <w:rFonts w:ascii="Verdana" w:hAnsi="Verdana"/>
        </w:rPr>
      </w:pPr>
      <w:r>
        <w:rPr>
          <w:rFonts w:ascii="Verdana" w:hAnsi="Verdana"/>
        </w:rPr>
        <w:t>difficulté à comprendre la terminologie utilisée dans le calculateur, comme la date de cessation d’emploi ou la prestation de raccordement;</w:t>
      </w:r>
    </w:p>
    <w:p w14:paraId="488AC22F" w14:textId="77777777" w:rsidR="003D2B7F" w:rsidRDefault="003D2B7F" w:rsidP="003D2B7F">
      <w:pPr>
        <w:pStyle w:val="ListParagraph"/>
        <w:numPr>
          <w:ilvl w:val="0"/>
          <w:numId w:val="12"/>
        </w:numPr>
        <w:spacing w:after="0" w:line="276" w:lineRule="auto"/>
        <w:rPr>
          <w:rFonts w:ascii="Verdana" w:hAnsi="Verdana"/>
        </w:rPr>
      </w:pPr>
      <w:r>
        <w:rPr>
          <w:rFonts w:ascii="Verdana" w:hAnsi="Verdana"/>
        </w:rPr>
        <w:t>incapacité de comprendre l’information sur les pénalités en raison de la complexité de la terminologie (par exemple, pension différée et pension immédiate);</w:t>
      </w:r>
    </w:p>
    <w:p w14:paraId="0E4872FF" w14:textId="77777777" w:rsidR="003D2B7F" w:rsidRDefault="003D2B7F" w:rsidP="003D2B7F">
      <w:pPr>
        <w:pStyle w:val="ListParagraph"/>
        <w:numPr>
          <w:ilvl w:val="0"/>
          <w:numId w:val="12"/>
        </w:numPr>
        <w:spacing w:after="0" w:line="276" w:lineRule="auto"/>
        <w:rPr>
          <w:rFonts w:ascii="Verdana" w:hAnsi="Verdana"/>
        </w:rPr>
      </w:pPr>
      <w:r>
        <w:rPr>
          <w:rFonts w:ascii="Verdana" w:hAnsi="Verdana"/>
        </w:rPr>
        <w:t>incapacité de trouver de l’information sur les cotisations personnelles et les taux de cotisation au régime;</w:t>
      </w:r>
    </w:p>
    <w:p w14:paraId="0C706606" w14:textId="77777777" w:rsidR="003D2B7F" w:rsidRDefault="003D2B7F" w:rsidP="003D2B7F">
      <w:pPr>
        <w:pStyle w:val="ListParagraph"/>
        <w:numPr>
          <w:ilvl w:val="0"/>
          <w:numId w:val="12"/>
        </w:numPr>
        <w:spacing w:after="0" w:line="276" w:lineRule="auto"/>
        <w:rPr>
          <w:rFonts w:ascii="Verdana" w:hAnsi="Verdana"/>
        </w:rPr>
      </w:pPr>
      <w:r>
        <w:rPr>
          <w:rFonts w:ascii="Verdana" w:hAnsi="Verdana"/>
        </w:rPr>
        <w:t>aucune information sur les avantages sociaux après la retraite (dépenses de santé et de soins dentaires admissibles);</w:t>
      </w:r>
    </w:p>
    <w:p w14:paraId="4F06AF4C" w14:textId="77777777" w:rsidR="003D2B7F" w:rsidRDefault="003D2B7F" w:rsidP="003D2B7F">
      <w:pPr>
        <w:pStyle w:val="ListParagraph"/>
        <w:numPr>
          <w:ilvl w:val="0"/>
          <w:numId w:val="12"/>
        </w:numPr>
        <w:spacing w:after="0" w:line="276" w:lineRule="auto"/>
        <w:rPr>
          <w:rFonts w:ascii="Verdana" w:hAnsi="Verdana"/>
        </w:rPr>
      </w:pPr>
      <w:r>
        <w:rPr>
          <w:rFonts w:ascii="Verdana" w:hAnsi="Verdana"/>
        </w:rPr>
        <w:t>estimateur de prestations de survivant déroutant et peu clair (prestations pour enfants);</w:t>
      </w:r>
    </w:p>
    <w:p w14:paraId="4E7FDC83" w14:textId="77777777" w:rsidR="003D2B7F" w:rsidRDefault="003D2B7F" w:rsidP="003D2B7F">
      <w:pPr>
        <w:pStyle w:val="ListParagraph"/>
        <w:numPr>
          <w:ilvl w:val="0"/>
          <w:numId w:val="12"/>
        </w:numPr>
        <w:spacing w:after="0" w:line="276" w:lineRule="auto"/>
        <w:rPr>
          <w:rFonts w:ascii="Verdana" w:hAnsi="Verdana"/>
        </w:rPr>
      </w:pPr>
      <w:r>
        <w:rPr>
          <w:rFonts w:ascii="Verdana" w:hAnsi="Verdana"/>
        </w:rPr>
        <w:t>difficulté à comprendre comment changer ou modifier le salaire moyen;</w:t>
      </w:r>
    </w:p>
    <w:p w14:paraId="1A3B68A1" w14:textId="77777777" w:rsidR="003D2B7F" w:rsidRPr="00CF1E12" w:rsidRDefault="003D2B7F" w:rsidP="003D2B7F">
      <w:pPr>
        <w:pStyle w:val="ListParagraph"/>
        <w:numPr>
          <w:ilvl w:val="0"/>
          <w:numId w:val="12"/>
        </w:numPr>
        <w:spacing w:after="0" w:line="276" w:lineRule="auto"/>
        <w:rPr>
          <w:rFonts w:ascii="Verdana" w:hAnsi="Verdana"/>
        </w:rPr>
      </w:pPr>
      <w:r>
        <w:rPr>
          <w:rFonts w:ascii="Verdana" w:hAnsi="Verdana"/>
        </w:rPr>
        <w:t>lecture des longs paragraphes épuisante.</w:t>
      </w:r>
    </w:p>
    <w:p w14:paraId="7F4D967D" w14:textId="77777777" w:rsidR="003D2B7F" w:rsidRDefault="003D2B7F" w:rsidP="00CF1E12">
      <w:pPr>
        <w:spacing w:after="0" w:line="276" w:lineRule="auto"/>
        <w:rPr>
          <w:rFonts w:ascii="Verdana" w:hAnsi="Verdana"/>
        </w:rPr>
      </w:pPr>
    </w:p>
    <w:p w14:paraId="2894296B" w14:textId="7429B690" w:rsidR="00CF1E12" w:rsidRDefault="00CF1E12" w:rsidP="00CF1E12">
      <w:pPr>
        <w:spacing w:after="0" w:line="276" w:lineRule="auto"/>
        <w:rPr>
          <w:rFonts w:ascii="Verdana" w:hAnsi="Verdana"/>
        </w:rPr>
      </w:pPr>
      <w:r>
        <w:rPr>
          <w:rFonts w:ascii="Verdana" w:hAnsi="Verdana"/>
        </w:rPr>
        <w:t>Voici quelques améliorations possibles à apporter au portail de pension pour répondre aux besoins de François :</w:t>
      </w:r>
    </w:p>
    <w:p w14:paraId="6A11BAF5" w14:textId="5E933411" w:rsidR="00CF1E12" w:rsidRDefault="00CF1E12" w:rsidP="00CF1E12">
      <w:pPr>
        <w:pStyle w:val="ListParagraph"/>
        <w:numPr>
          <w:ilvl w:val="0"/>
          <w:numId w:val="11"/>
        </w:numPr>
        <w:spacing w:after="0" w:line="276" w:lineRule="auto"/>
        <w:rPr>
          <w:rFonts w:ascii="Verdana" w:hAnsi="Verdana"/>
        </w:rPr>
      </w:pPr>
      <w:r>
        <w:rPr>
          <w:rFonts w:ascii="Verdana" w:hAnsi="Verdana"/>
        </w:rPr>
        <w:t>une interface utilisateur claire et personnalisée présentant de l’information actualisée, par exemple les années de service, le salaire moyen, le montant estimé et le temps restant avant la retraite;</w:t>
      </w:r>
    </w:p>
    <w:p w14:paraId="0C036F5A" w14:textId="302437D2" w:rsidR="00CF1E12" w:rsidRDefault="00CF1E12" w:rsidP="00CF1E12">
      <w:pPr>
        <w:pStyle w:val="ListParagraph"/>
        <w:numPr>
          <w:ilvl w:val="0"/>
          <w:numId w:val="11"/>
        </w:numPr>
        <w:spacing w:after="0" w:line="276" w:lineRule="auto"/>
        <w:rPr>
          <w:rFonts w:ascii="Verdana" w:hAnsi="Verdana"/>
        </w:rPr>
      </w:pPr>
      <w:r>
        <w:rPr>
          <w:rFonts w:ascii="Verdana" w:hAnsi="Verdana"/>
        </w:rPr>
        <w:t>des prévisions relatives à la pension en un coup d’œil;</w:t>
      </w:r>
    </w:p>
    <w:p w14:paraId="787E3A8B" w14:textId="73DA9200" w:rsidR="00CF1E12" w:rsidRDefault="00CF1E12" w:rsidP="00CF1E12">
      <w:pPr>
        <w:pStyle w:val="ListParagraph"/>
        <w:numPr>
          <w:ilvl w:val="0"/>
          <w:numId w:val="11"/>
        </w:numPr>
        <w:spacing w:after="0" w:line="276" w:lineRule="auto"/>
        <w:rPr>
          <w:rFonts w:ascii="Verdana" w:hAnsi="Verdana"/>
        </w:rPr>
      </w:pPr>
      <w:r>
        <w:rPr>
          <w:rFonts w:ascii="Verdana" w:hAnsi="Verdana"/>
        </w:rPr>
        <w:t>un calculateur facile à utiliser qui fournit de l’information claire (estimations) et aide les utilisateurs à prendre des décisions financières éclairées;</w:t>
      </w:r>
    </w:p>
    <w:p w14:paraId="231FFD2B" w14:textId="3E261715" w:rsidR="00CF1E12" w:rsidRDefault="00CF1E12" w:rsidP="00CF1E12">
      <w:pPr>
        <w:pStyle w:val="ListParagraph"/>
        <w:numPr>
          <w:ilvl w:val="0"/>
          <w:numId w:val="11"/>
        </w:numPr>
        <w:spacing w:after="0" w:line="276" w:lineRule="auto"/>
        <w:rPr>
          <w:rFonts w:ascii="Verdana" w:hAnsi="Verdana"/>
        </w:rPr>
      </w:pPr>
      <w:r>
        <w:rPr>
          <w:rFonts w:ascii="Verdana" w:hAnsi="Verdana"/>
        </w:rPr>
        <w:t>une fonction qui permet de comparer différents scénarios (pour différentes années et différents salaires) en un seul clic.</w:t>
      </w:r>
    </w:p>
    <w:p w14:paraId="56505F90" w14:textId="3508689E" w:rsidR="00CF1E12" w:rsidRDefault="00CF1E12" w:rsidP="00CF1E12">
      <w:pPr>
        <w:spacing w:after="0" w:line="276" w:lineRule="auto"/>
        <w:rPr>
          <w:rFonts w:ascii="Verdana" w:hAnsi="Verdana"/>
        </w:rPr>
      </w:pPr>
    </w:p>
    <w:p w14:paraId="44378793" w14:textId="77777777" w:rsidR="00CF1E12" w:rsidRPr="00CF1E12" w:rsidRDefault="00CF1E12" w:rsidP="00CF1E12">
      <w:pPr>
        <w:spacing w:after="0" w:line="276" w:lineRule="auto"/>
        <w:rPr>
          <w:rFonts w:ascii="Verdana" w:hAnsi="Verdana"/>
        </w:rPr>
      </w:pPr>
    </w:p>
    <w:p w14:paraId="6EFF26A6" w14:textId="148AEB7B" w:rsidR="00521155" w:rsidRDefault="00521155">
      <w:pPr>
        <w:rPr>
          <w:rFonts w:ascii="Verdana" w:hAnsi="Verdana"/>
          <w:b/>
          <w:bCs/>
        </w:rPr>
      </w:pPr>
      <w:r>
        <w:br w:type="page"/>
      </w:r>
    </w:p>
    <w:p w14:paraId="307892B2" w14:textId="77777777" w:rsidR="00EE14B0" w:rsidRDefault="00EE14B0">
      <w:pPr>
        <w:rPr>
          <w:rFonts w:ascii="Verdana" w:hAnsi="Verdana"/>
          <w:b/>
          <w:bCs/>
        </w:rPr>
      </w:pPr>
    </w:p>
    <w:p w14:paraId="4C4DE912" w14:textId="39DBFE6A" w:rsidR="003F27DD" w:rsidRPr="00007CF6" w:rsidRDefault="00D5349F" w:rsidP="00F066CD">
      <w:pPr>
        <w:spacing w:after="0" w:line="276" w:lineRule="auto"/>
        <w:rPr>
          <w:rFonts w:ascii="Verdana" w:hAnsi="Verdana"/>
          <w:b/>
          <w:bCs/>
        </w:rPr>
      </w:pPr>
      <w:r>
        <w:rPr>
          <w:rFonts w:ascii="Verdana" w:hAnsi="Verdana"/>
          <w:b/>
        </w:rPr>
        <w:t>Consulter le schéma du parcours de François</w:t>
      </w:r>
      <w:r w:rsidR="00B37E5F">
        <w:rPr>
          <w:rFonts w:ascii="Verdana" w:hAnsi="Verdana"/>
          <w:b/>
        </w:rPr>
        <w:t>,</w:t>
      </w:r>
      <w:r>
        <w:rPr>
          <w:rFonts w:ascii="Verdana" w:hAnsi="Verdana"/>
          <w:b/>
        </w:rPr>
        <w:t xml:space="preserve"> </w:t>
      </w:r>
      <w:r w:rsidR="00811440" w:rsidRPr="00B37E5F">
        <w:rPr>
          <w:rFonts w:ascii="Verdana" w:hAnsi="Verdana"/>
          <w:b/>
        </w:rPr>
        <w:t>qui</w:t>
      </w:r>
      <w:r w:rsidRPr="00B37E5F">
        <w:rPr>
          <w:rFonts w:ascii="Verdana" w:hAnsi="Verdana"/>
          <w:b/>
        </w:rPr>
        <w:t xml:space="preserve"> utilise</w:t>
      </w:r>
      <w:r>
        <w:rPr>
          <w:rFonts w:ascii="Verdana" w:hAnsi="Verdana"/>
          <w:b/>
        </w:rPr>
        <w:t xml:space="preserve"> le portail de pension pour planifier sa </w:t>
      </w:r>
      <w:r w:rsidR="00B37E5F">
        <w:rPr>
          <w:rFonts w:ascii="Verdana" w:hAnsi="Verdana"/>
          <w:b/>
        </w:rPr>
        <w:t>pension</w:t>
      </w:r>
      <w:r>
        <w:rPr>
          <w:rFonts w:ascii="Verdana" w:hAnsi="Verdana"/>
          <w:b/>
        </w:rPr>
        <w:t>.</w:t>
      </w:r>
    </w:p>
    <w:p w14:paraId="0266F72D" w14:textId="77777777" w:rsidR="003F27DD" w:rsidRDefault="003F27DD" w:rsidP="00F066CD">
      <w:pPr>
        <w:spacing w:after="0" w:line="276" w:lineRule="auto"/>
        <w:rPr>
          <w:rFonts w:ascii="Verdana" w:hAnsi="Verdana"/>
        </w:rPr>
      </w:pPr>
    </w:p>
    <w:p w14:paraId="095D2A46" w14:textId="6E5FA58F" w:rsidR="00C665D8" w:rsidRDefault="00B2737B" w:rsidP="00F066CD">
      <w:pPr>
        <w:spacing w:after="0" w:line="276" w:lineRule="auto"/>
        <w:rPr>
          <w:rFonts w:ascii="Verdana" w:hAnsi="Verdana"/>
        </w:rPr>
      </w:pPr>
      <w:r>
        <w:rPr>
          <w:rFonts w:ascii="Verdana" w:hAnsi="Verdana"/>
          <w:noProof/>
          <w:lang w:val="en-CA" w:eastAsia="en-CA"/>
        </w:rPr>
        <w:drawing>
          <wp:inline distT="0" distB="0" distL="0" distR="0" wp14:anchorId="665F52F0" wp14:editId="791661DB">
            <wp:extent cx="5943600" cy="3343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ancois Journey (F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r w:rsidR="00007CF6">
        <w:rPr>
          <w:rFonts w:ascii="Verdana" w:hAnsi="Verdana"/>
        </w:rPr>
        <w:t xml:space="preserve"> </w:t>
      </w:r>
    </w:p>
    <w:p w14:paraId="572C0E84" w14:textId="77777777" w:rsidR="000476F3" w:rsidRDefault="000476F3" w:rsidP="00F066CD">
      <w:pPr>
        <w:spacing w:after="0" w:line="276" w:lineRule="auto"/>
        <w:rPr>
          <w:rFonts w:ascii="Verdana" w:hAnsi="Verdana"/>
        </w:rPr>
      </w:pPr>
    </w:p>
    <w:p w14:paraId="4C570723" w14:textId="77777777" w:rsidR="00062E2A" w:rsidRDefault="00062E2A" w:rsidP="00521155">
      <w:pPr>
        <w:spacing w:after="0" w:line="276" w:lineRule="auto"/>
        <w:rPr>
          <w:rFonts w:ascii="Verdana" w:hAnsi="Verdana"/>
          <w:b/>
          <w:bCs/>
        </w:rPr>
      </w:pPr>
      <w:r>
        <w:rPr>
          <w:rFonts w:ascii="Verdana" w:hAnsi="Verdana"/>
          <w:b/>
        </w:rPr>
        <w:t>Texte de remplacement :</w:t>
      </w:r>
    </w:p>
    <w:p w14:paraId="08BEBC08" w14:textId="057B88A8" w:rsidR="00062E2A" w:rsidRPr="00062E2A" w:rsidRDefault="00062E2A" w:rsidP="00521155">
      <w:pPr>
        <w:spacing w:after="0" w:line="276" w:lineRule="auto"/>
        <w:rPr>
          <w:rFonts w:ascii="Verdana" w:hAnsi="Verdana"/>
        </w:rPr>
      </w:pPr>
      <w:r>
        <w:rPr>
          <w:rFonts w:ascii="Verdana" w:hAnsi="Verdana"/>
        </w:rPr>
        <w:t>Ce schéma présente le parcours de François</w:t>
      </w:r>
      <w:r w:rsidR="00B37E5F">
        <w:rPr>
          <w:rFonts w:ascii="Verdana" w:hAnsi="Verdana"/>
        </w:rPr>
        <w:t xml:space="preserve"> alors </w:t>
      </w:r>
      <w:r w:rsidR="00B37E5F" w:rsidRPr="00B37E5F">
        <w:rPr>
          <w:rFonts w:ascii="Verdana" w:hAnsi="Verdana"/>
        </w:rPr>
        <w:t>qu’il uti</w:t>
      </w:r>
      <w:r w:rsidRPr="00B37E5F">
        <w:rPr>
          <w:rFonts w:ascii="Verdana" w:hAnsi="Verdana"/>
        </w:rPr>
        <w:t>lise le portail</w:t>
      </w:r>
      <w:r>
        <w:rPr>
          <w:rFonts w:ascii="Verdana" w:hAnsi="Verdana"/>
        </w:rPr>
        <w:t xml:space="preserve"> de pension : ses actions, ses frustrations, ses sentiments et ses pensées ainsi que les possibilités lors de chacune des cinq étapes suivantes : découverte, authentification, premier contact, opérations et sortie. Version textuelle ci-dessous.</w:t>
      </w:r>
    </w:p>
    <w:p w14:paraId="707DDAEB" w14:textId="77777777" w:rsidR="00062E2A" w:rsidRDefault="00062E2A" w:rsidP="00521155">
      <w:pPr>
        <w:spacing w:after="0" w:line="276" w:lineRule="auto"/>
        <w:rPr>
          <w:rFonts w:ascii="Verdana" w:hAnsi="Verdana"/>
          <w:b/>
          <w:bCs/>
        </w:rPr>
      </w:pPr>
    </w:p>
    <w:p w14:paraId="17D9E356" w14:textId="18402952" w:rsidR="00521155" w:rsidRPr="00062E2A" w:rsidRDefault="00521155" w:rsidP="00521155">
      <w:pPr>
        <w:spacing w:after="0" w:line="276" w:lineRule="auto"/>
        <w:rPr>
          <w:rFonts w:ascii="Verdana" w:hAnsi="Verdana"/>
          <w:b/>
          <w:bCs/>
        </w:rPr>
      </w:pPr>
      <w:r>
        <w:rPr>
          <w:rFonts w:ascii="Verdana" w:hAnsi="Verdana"/>
          <w:b/>
        </w:rPr>
        <w:t xml:space="preserve">Description longue : </w:t>
      </w:r>
    </w:p>
    <w:p w14:paraId="7AF156EB" w14:textId="3A3F2330" w:rsidR="00521155" w:rsidRDefault="00521155" w:rsidP="00521155">
      <w:pPr>
        <w:spacing w:after="0" w:line="276" w:lineRule="auto"/>
        <w:rPr>
          <w:rFonts w:ascii="Verdana" w:hAnsi="Verdana"/>
        </w:rPr>
      </w:pPr>
      <w:r>
        <w:rPr>
          <w:rFonts w:ascii="Verdana" w:hAnsi="Verdana"/>
        </w:rPr>
        <w:t xml:space="preserve">Voici le schéma du parcours de </w:t>
      </w:r>
      <w:r w:rsidRPr="00B37E5F">
        <w:rPr>
          <w:rFonts w:ascii="Verdana" w:hAnsi="Verdana"/>
        </w:rPr>
        <w:t>François</w:t>
      </w:r>
      <w:r w:rsidR="00B37E5F" w:rsidRPr="00B37E5F">
        <w:rPr>
          <w:rFonts w:ascii="Verdana" w:hAnsi="Verdana"/>
        </w:rPr>
        <w:t>, qui</w:t>
      </w:r>
      <w:r w:rsidRPr="00B37E5F">
        <w:rPr>
          <w:rFonts w:ascii="Verdana" w:hAnsi="Verdana"/>
        </w:rPr>
        <w:t xml:space="preserve"> utilise le</w:t>
      </w:r>
      <w:r>
        <w:rPr>
          <w:rFonts w:ascii="Verdana" w:hAnsi="Verdana"/>
        </w:rPr>
        <w:t xml:space="preserve"> portail de pension pour planifier sa pension. Ce schéma présente les actions de François, ses frustrations, ses sentiments et ses pensées ainsi que les possibilités lors de chaque étape de son parcours : découverte, authentification, premier contact, opérations et sortie.</w:t>
      </w:r>
    </w:p>
    <w:p w14:paraId="00332C85" w14:textId="77777777" w:rsidR="00521155" w:rsidRDefault="00521155" w:rsidP="00521155">
      <w:pPr>
        <w:spacing w:after="0" w:line="276" w:lineRule="auto"/>
        <w:rPr>
          <w:rFonts w:ascii="Verdana" w:hAnsi="Verdana"/>
        </w:rPr>
      </w:pPr>
    </w:p>
    <w:p w14:paraId="771584FF" w14:textId="77777777" w:rsidR="00521155" w:rsidRDefault="00521155" w:rsidP="00521155">
      <w:pPr>
        <w:spacing w:after="0" w:line="276" w:lineRule="auto"/>
        <w:rPr>
          <w:rFonts w:ascii="Verdana" w:hAnsi="Verdana"/>
        </w:rPr>
      </w:pPr>
      <w:r>
        <w:rPr>
          <w:rFonts w:ascii="Verdana" w:hAnsi="Verdana"/>
        </w:rPr>
        <w:t>Durant l’étape de découverte du parcours de François :</w:t>
      </w:r>
    </w:p>
    <w:p w14:paraId="6E490EEA" w14:textId="37FC31E3" w:rsidR="00610A04" w:rsidRDefault="00E41D13" w:rsidP="00E41D13">
      <w:pPr>
        <w:pStyle w:val="ListParagraph"/>
        <w:numPr>
          <w:ilvl w:val="0"/>
          <w:numId w:val="12"/>
        </w:numPr>
        <w:spacing w:after="0" w:line="276" w:lineRule="auto"/>
        <w:rPr>
          <w:rFonts w:ascii="Verdana" w:hAnsi="Verdana"/>
        </w:rPr>
      </w:pPr>
      <w:r>
        <w:rPr>
          <w:rFonts w:ascii="Verdana" w:hAnsi="Verdana"/>
        </w:rPr>
        <w:t xml:space="preserve">Action : François ajoute un signet. </w:t>
      </w:r>
    </w:p>
    <w:p w14:paraId="739F933C" w14:textId="16309D33" w:rsidR="00E41D13" w:rsidRDefault="00E41D13" w:rsidP="00E41D13">
      <w:pPr>
        <w:pStyle w:val="ListParagraph"/>
        <w:numPr>
          <w:ilvl w:val="0"/>
          <w:numId w:val="12"/>
        </w:numPr>
        <w:spacing w:after="0" w:line="276" w:lineRule="auto"/>
        <w:rPr>
          <w:rFonts w:ascii="Verdana" w:hAnsi="Verdana"/>
        </w:rPr>
      </w:pPr>
      <w:r>
        <w:rPr>
          <w:rFonts w:ascii="Verdana" w:hAnsi="Verdana"/>
        </w:rPr>
        <w:t>Frustrations : François veut être en mesure de :</w:t>
      </w:r>
    </w:p>
    <w:p w14:paraId="2332B5B6" w14:textId="5735C385" w:rsidR="00E41D13" w:rsidRDefault="00E41D13" w:rsidP="00E41D13">
      <w:pPr>
        <w:pStyle w:val="ListParagraph"/>
        <w:numPr>
          <w:ilvl w:val="1"/>
          <w:numId w:val="12"/>
        </w:numPr>
        <w:spacing w:after="0" w:line="276" w:lineRule="auto"/>
        <w:rPr>
          <w:rFonts w:ascii="Verdana" w:hAnsi="Verdana"/>
        </w:rPr>
      </w:pPr>
      <w:r>
        <w:rPr>
          <w:rFonts w:ascii="Verdana" w:hAnsi="Verdana"/>
        </w:rPr>
        <w:t>calculer ou consulter le montant de ses prestations de retraite;</w:t>
      </w:r>
    </w:p>
    <w:p w14:paraId="449A9FFB" w14:textId="7B61C357" w:rsidR="00E41D13" w:rsidRDefault="00E41D13" w:rsidP="00E41D13">
      <w:pPr>
        <w:pStyle w:val="ListParagraph"/>
        <w:numPr>
          <w:ilvl w:val="1"/>
          <w:numId w:val="12"/>
        </w:numPr>
        <w:spacing w:after="0" w:line="276" w:lineRule="auto"/>
        <w:rPr>
          <w:rFonts w:ascii="Verdana" w:hAnsi="Verdana"/>
        </w:rPr>
      </w:pPr>
      <w:r>
        <w:rPr>
          <w:rFonts w:ascii="Verdana" w:hAnsi="Verdana"/>
        </w:rPr>
        <w:t>examiner ses prestations de survivant;</w:t>
      </w:r>
    </w:p>
    <w:p w14:paraId="708FE740" w14:textId="0E24851C" w:rsidR="00E41D13" w:rsidRDefault="00E41D13" w:rsidP="00E41D13">
      <w:pPr>
        <w:pStyle w:val="ListParagraph"/>
        <w:numPr>
          <w:ilvl w:val="1"/>
          <w:numId w:val="12"/>
        </w:numPr>
        <w:spacing w:after="0" w:line="276" w:lineRule="auto"/>
        <w:rPr>
          <w:rFonts w:ascii="Verdana" w:hAnsi="Verdana"/>
        </w:rPr>
      </w:pPr>
      <w:r>
        <w:rPr>
          <w:rFonts w:ascii="Verdana" w:hAnsi="Verdana"/>
        </w:rPr>
        <w:t>prendre des décisions sur la vie après la retraite.</w:t>
      </w:r>
    </w:p>
    <w:p w14:paraId="2A1332C1" w14:textId="470A21FE" w:rsidR="00E41D13" w:rsidRDefault="00E41D13" w:rsidP="00E41D13">
      <w:pPr>
        <w:pStyle w:val="ListParagraph"/>
        <w:numPr>
          <w:ilvl w:val="0"/>
          <w:numId w:val="12"/>
        </w:numPr>
        <w:spacing w:after="0" w:line="276" w:lineRule="auto"/>
        <w:rPr>
          <w:rFonts w:ascii="Verdana" w:hAnsi="Verdana"/>
        </w:rPr>
      </w:pPr>
      <w:r>
        <w:rPr>
          <w:rFonts w:ascii="Verdana" w:hAnsi="Verdana"/>
        </w:rPr>
        <w:t>Sentiments et pensées : François est content.</w:t>
      </w:r>
    </w:p>
    <w:p w14:paraId="6AC6F26D" w14:textId="66AF72B4" w:rsidR="00E41D13" w:rsidRDefault="00E41D13" w:rsidP="00E41D13">
      <w:pPr>
        <w:pStyle w:val="ListParagraph"/>
        <w:numPr>
          <w:ilvl w:val="0"/>
          <w:numId w:val="12"/>
        </w:numPr>
        <w:spacing w:after="0" w:line="276" w:lineRule="auto"/>
        <w:rPr>
          <w:rFonts w:ascii="Verdana" w:hAnsi="Verdana"/>
        </w:rPr>
      </w:pPr>
      <w:r>
        <w:rPr>
          <w:rFonts w:ascii="Verdana" w:hAnsi="Verdana"/>
        </w:rPr>
        <w:lastRenderedPageBreak/>
        <w:t>Possibilités : aucune</w:t>
      </w:r>
    </w:p>
    <w:p w14:paraId="77858E60" w14:textId="30C75604" w:rsidR="00E41D13" w:rsidRDefault="00E41D13" w:rsidP="00E41D13">
      <w:pPr>
        <w:spacing w:after="0" w:line="276" w:lineRule="auto"/>
        <w:rPr>
          <w:rFonts w:ascii="Verdana" w:hAnsi="Verdana"/>
        </w:rPr>
      </w:pPr>
    </w:p>
    <w:p w14:paraId="0E41451A" w14:textId="764F61AA" w:rsidR="00E41D13" w:rsidRDefault="00E41D13" w:rsidP="00E41D13">
      <w:pPr>
        <w:spacing w:after="0" w:line="276" w:lineRule="auto"/>
        <w:rPr>
          <w:rFonts w:ascii="Verdana" w:hAnsi="Verdana"/>
        </w:rPr>
      </w:pPr>
      <w:r>
        <w:rPr>
          <w:rFonts w:ascii="Verdana" w:hAnsi="Verdana"/>
        </w:rPr>
        <w:t>Pendant l’étape d’authentification du parcours de François :</w:t>
      </w:r>
    </w:p>
    <w:p w14:paraId="7904C185" w14:textId="4A246E55" w:rsidR="00E41D13" w:rsidRDefault="00E41D13" w:rsidP="00E41D13">
      <w:pPr>
        <w:pStyle w:val="ListParagraph"/>
        <w:numPr>
          <w:ilvl w:val="0"/>
          <w:numId w:val="12"/>
        </w:numPr>
        <w:spacing w:after="0" w:line="276" w:lineRule="auto"/>
        <w:rPr>
          <w:rFonts w:ascii="Verdana" w:hAnsi="Verdana"/>
        </w:rPr>
      </w:pPr>
      <w:r>
        <w:rPr>
          <w:rFonts w:ascii="Verdana" w:hAnsi="Verdana"/>
        </w:rPr>
        <w:t>Action : François ouvre une session.</w:t>
      </w:r>
    </w:p>
    <w:p w14:paraId="04727CF5" w14:textId="349800C5" w:rsidR="00E41D13" w:rsidRDefault="00E41D13" w:rsidP="00E41D13">
      <w:pPr>
        <w:pStyle w:val="ListParagraph"/>
        <w:numPr>
          <w:ilvl w:val="0"/>
          <w:numId w:val="12"/>
        </w:numPr>
        <w:spacing w:after="0" w:line="276" w:lineRule="auto"/>
        <w:rPr>
          <w:rFonts w:ascii="Verdana" w:hAnsi="Verdana"/>
        </w:rPr>
      </w:pPr>
      <w:r>
        <w:rPr>
          <w:rFonts w:ascii="Verdana" w:hAnsi="Verdana"/>
        </w:rPr>
        <w:t>Frustrations : aucune</w:t>
      </w:r>
    </w:p>
    <w:p w14:paraId="56FF3838" w14:textId="157AFCF6" w:rsidR="00E41D13" w:rsidRDefault="00E41D13" w:rsidP="00E41D13">
      <w:pPr>
        <w:pStyle w:val="ListParagraph"/>
        <w:numPr>
          <w:ilvl w:val="0"/>
          <w:numId w:val="12"/>
        </w:numPr>
        <w:spacing w:after="0" w:line="276" w:lineRule="auto"/>
        <w:rPr>
          <w:rFonts w:ascii="Verdana" w:hAnsi="Verdana"/>
        </w:rPr>
      </w:pPr>
      <w:r>
        <w:rPr>
          <w:rFonts w:ascii="Verdana" w:hAnsi="Verdana"/>
        </w:rPr>
        <w:t>Sentiments et pensées : François est content et se dit : « J’aime cette connexion uniforme et sécurisée! ».</w:t>
      </w:r>
    </w:p>
    <w:p w14:paraId="1A420A25" w14:textId="64A610CC" w:rsidR="00E41D13" w:rsidRDefault="00E41D13" w:rsidP="00E41D13">
      <w:pPr>
        <w:pStyle w:val="ListParagraph"/>
        <w:numPr>
          <w:ilvl w:val="0"/>
          <w:numId w:val="12"/>
        </w:numPr>
        <w:spacing w:after="0" w:line="276" w:lineRule="auto"/>
        <w:rPr>
          <w:rFonts w:ascii="Verdana" w:hAnsi="Verdana"/>
        </w:rPr>
      </w:pPr>
      <w:r>
        <w:rPr>
          <w:rFonts w:ascii="Verdana" w:hAnsi="Verdana"/>
        </w:rPr>
        <w:t>Possibilités : aucune</w:t>
      </w:r>
    </w:p>
    <w:p w14:paraId="51DF46D0" w14:textId="11EDE0C9" w:rsidR="00E41D13" w:rsidRDefault="00E41D13" w:rsidP="00E41D13">
      <w:pPr>
        <w:spacing w:after="0" w:line="276" w:lineRule="auto"/>
        <w:rPr>
          <w:rFonts w:ascii="Verdana" w:hAnsi="Verdana"/>
        </w:rPr>
      </w:pPr>
    </w:p>
    <w:p w14:paraId="6DD52E39" w14:textId="65E0FFC4" w:rsidR="00E41D13" w:rsidRDefault="00E41D13" w:rsidP="00E41D13">
      <w:pPr>
        <w:spacing w:after="0" w:line="276" w:lineRule="auto"/>
        <w:rPr>
          <w:rFonts w:ascii="Verdana" w:hAnsi="Verdana"/>
        </w:rPr>
      </w:pPr>
      <w:r>
        <w:rPr>
          <w:rFonts w:ascii="Verdana" w:hAnsi="Verdana"/>
        </w:rPr>
        <w:t>Durant l’étape de premier contact du parcours de François :</w:t>
      </w:r>
    </w:p>
    <w:p w14:paraId="03C100B0" w14:textId="2A5D5653" w:rsidR="00E41D13" w:rsidRDefault="00E41D13" w:rsidP="00E41D13">
      <w:pPr>
        <w:pStyle w:val="ListParagraph"/>
        <w:numPr>
          <w:ilvl w:val="0"/>
          <w:numId w:val="13"/>
        </w:numPr>
        <w:spacing w:after="0" w:line="276" w:lineRule="auto"/>
        <w:rPr>
          <w:rFonts w:ascii="Verdana" w:hAnsi="Verdana"/>
        </w:rPr>
      </w:pPr>
      <w:r>
        <w:rPr>
          <w:rFonts w:ascii="Verdana" w:hAnsi="Verdana"/>
        </w:rPr>
        <w:t>Action : François se rend à la page d’accueil.</w:t>
      </w:r>
    </w:p>
    <w:p w14:paraId="59C58046" w14:textId="5A2C4474" w:rsidR="00E41D13" w:rsidRDefault="00E41D13" w:rsidP="00E41D13">
      <w:pPr>
        <w:pStyle w:val="ListParagraph"/>
        <w:numPr>
          <w:ilvl w:val="0"/>
          <w:numId w:val="13"/>
        </w:numPr>
        <w:spacing w:after="0" w:line="276" w:lineRule="auto"/>
        <w:rPr>
          <w:rFonts w:ascii="Verdana" w:hAnsi="Verdana"/>
        </w:rPr>
      </w:pPr>
      <w:r>
        <w:rPr>
          <w:rFonts w:ascii="Verdana" w:hAnsi="Verdana"/>
        </w:rPr>
        <w:t xml:space="preserve">Frustrations : </w:t>
      </w:r>
    </w:p>
    <w:p w14:paraId="6F4B0F5F" w14:textId="4CD46C58" w:rsidR="00E41D13" w:rsidRDefault="00E41D13" w:rsidP="00E41D13">
      <w:pPr>
        <w:pStyle w:val="ListParagraph"/>
        <w:numPr>
          <w:ilvl w:val="1"/>
          <w:numId w:val="13"/>
        </w:numPr>
        <w:spacing w:after="0" w:line="276" w:lineRule="auto"/>
        <w:rPr>
          <w:rFonts w:ascii="Verdana" w:hAnsi="Verdana"/>
        </w:rPr>
      </w:pPr>
      <w:r>
        <w:rPr>
          <w:rFonts w:ascii="Verdana" w:hAnsi="Verdana"/>
        </w:rPr>
        <w:t>trop de clics pour accéder à la page d’accueil;</w:t>
      </w:r>
    </w:p>
    <w:p w14:paraId="0C4D49B5" w14:textId="0174B12B" w:rsidR="00E41D13" w:rsidRDefault="00E41D13" w:rsidP="00E41D13">
      <w:pPr>
        <w:pStyle w:val="ListParagraph"/>
        <w:numPr>
          <w:ilvl w:val="1"/>
          <w:numId w:val="13"/>
        </w:numPr>
        <w:spacing w:after="0" w:line="276" w:lineRule="auto"/>
        <w:rPr>
          <w:rFonts w:ascii="Verdana" w:hAnsi="Verdana"/>
        </w:rPr>
      </w:pPr>
      <w:r>
        <w:rPr>
          <w:rFonts w:ascii="Verdana" w:hAnsi="Verdana"/>
        </w:rPr>
        <w:t>aucune information sur le nombre d’années de travail supplémentaires requises;</w:t>
      </w:r>
    </w:p>
    <w:p w14:paraId="74BD7504" w14:textId="007B8A9B" w:rsidR="00E41D13" w:rsidRDefault="00E41D13" w:rsidP="00E41D13">
      <w:pPr>
        <w:pStyle w:val="ListParagraph"/>
        <w:numPr>
          <w:ilvl w:val="1"/>
          <w:numId w:val="13"/>
        </w:numPr>
        <w:spacing w:after="0" w:line="276" w:lineRule="auto"/>
        <w:rPr>
          <w:rFonts w:ascii="Verdana" w:hAnsi="Verdana"/>
        </w:rPr>
      </w:pPr>
      <w:r>
        <w:rPr>
          <w:rFonts w:ascii="Verdana" w:hAnsi="Verdana"/>
        </w:rPr>
        <w:t>aucune information sur le montant actuel de la prestation.</w:t>
      </w:r>
    </w:p>
    <w:p w14:paraId="1E81024D" w14:textId="27399EE4" w:rsidR="00E41D13" w:rsidRDefault="00E41D13" w:rsidP="00E41D13">
      <w:pPr>
        <w:pStyle w:val="ListParagraph"/>
        <w:numPr>
          <w:ilvl w:val="0"/>
          <w:numId w:val="13"/>
        </w:numPr>
        <w:spacing w:after="0" w:line="276" w:lineRule="auto"/>
        <w:rPr>
          <w:rFonts w:ascii="Verdana" w:hAnsi="Verdana"/>
        </w:rPr>
      </w:pPr>
      <w:r>
        <w:rPr>
          <w:rFonts w:ascii="Verdana" w:hAnsi="Verdana"/>
        </w:rPr>
        <w:t>Sentiments et pensées : Ni content ni mécontent, François se dit : « Aucune information pertinente pour moi! »</w:t>
      </w:r>
    </w:p>
    <w:p w14:paraId="20FAF459" w14:textId="0791610A" w:rsidR="00E41D13" w:rsidRDefault="00E41D13" w:rsidP="00E41D13">
      <w:pPr>
        <w:pStyle w:val="ListParagraph"/>
        <w:numPr>
          <w:ilvl w:val="0"/>
          <w:numId w:val="13"/>
        </w:numPr>
        <w:spacing w:after="0" w:line="276" w:lineRule="auto"/>
        <w:rPr>
          <w:rFonts w:ascii="Verdana" w:hAnsi="Verdana"/>
        </w:rPr>
      </w:pPr>
      <w:r>
        <w:rPr>
          <w:rFonts w:ascii="Verdana" w:hAnsi="Verdana"/>
        </w:rPr>
        <w:t xml:space="preserve">Possibilités : </w:t>
      </w:r>
    </w:p>
    <w:p w14:paraId="6F4476B3" w14:textId="0415C3F3" w:rsidR="007F5BC3" w:rsidRDefault="007F5BC3" w:rsidP="003C725E">
      <w:pPr>
        <w:pStyle w:val="ListParagraph"/>
        <w:numPr>
          <w:ilvl w:val="1"/>
          <w:numId w:val="13"/>
        </w:numPr>
        <w:spacing w:after="0" w:line="276" w:lineRule="auto"/>
        <w:rPr>
          <w:rFonts w:ascii="Verdana" w:hAnsi="Verdana"/>
        </w:rPr>
      </w:pPr>
      <w:r>
        <w:rPr>
          <w:rFonts w:ascii="Verdana" w:hAnsi="Verdana"/>
        </w:rPr>
        <w:t>présentation de sa prestation actuelle;</w:t>
      </w:r>
    </w:p>
    <w:p w14:paraId="520AF2E1" w14:textId="7773EAFA" w:rsidR="007F5BC3" w:rsidRDefault="007F5BC3" w:rsidP="003C725E">
      <w:pPr>
        <w:pStyle w:val="ListParagraph"/>
        <w:numPr>
          <w:ilvl w:val="1"/>
          <w:numId w:val="13"/>
        </w:numPr>
        <w:spacing w:after="0" w:line="276" w:lineRule="auto"/>
        <w:rPr>
          <w:rFonts w:ascii="Verdana" w:hAnsi="Verdana"/>
        </w:rPr>
      </w:pPr>
      <w:r>
        <w:rPr>
          <w:rFonts w:ascii="Verdana" w:hAnsi="Verdana"/>
        </w:rPr>
        <w:t>information sur la durée de service requise;</w:t>
      </w:r>
    </w:p>
    <w:p w14:paraId="350A6278" w14:textId="554EC7C0" w:rsidR="007F5BC3" w:rsidRPr="00E41D13" w:rsidRDefault="007F5BC3" w:rsidP="003C725E">
      <w:pPr>
        <w:pStyle w:val="ListParagraph"/>
        <w:numPr>
          <w:ilvl w:val="1"/>
          <w:numId w:val="13"/>
        </w:numPr>
        <w:spacing w:after="0" w:line="276" w:lineRule="auto"/>
        <w:rPr>
          <w:rFonts w:ascii="Verdana" w:hAnsi="Verdana"/>
        </w:rPr>
      </w:pPr>
      <w:r>
        <w:rPr>
          <w:rFonts w:ascii="Verdana" w:hAnsi="Verdana"/>
        </w:rPr>
        <w:t>information sur les cours à venir.</w:t>
      </w:r>
    </w:p>
    <w:p w14:paraId="6A3BABF8" w14:textId="5B94D161" w:rsidR="00E41D13" w:rsidRDefault="00E41D13" w:rsidP="00E41D13">
      <w:pPr>
        <w:spacing w:after="0" w:line="276" w:lineRule="auto"/>
        <w:rPr>
          <w:rFonts w:ascii="Verdana" w:hAnsi="Verdana"/>
        </w:rPr>
      </w:pPr>
    </w:p>
    <w:p w14:paraId="7731529F" w14:textId="3810792B" w:rsidR="003C725E" w:rsidRDefault="003C725E" w:rsidP="00E41D13">
      <w:pPr>
        <w:spacing w:after="0" w:line="276" w:lineRule="auto"/>
        <w:rPr>
          <w:rFonts w:ascii="Verdana" w:hAnsi="Verdana"/>
        </w:rPr>
      </w:pPr>
      <w:r>
        <w:rPr>
          <w:rFonts w:ascii="Verdana" w:hAnsi="Verdana"/>
        </w:rPr>
        <w:t>Pendant l’étape des opérations du parcours de François :</w:t>
      </w:r>
    </w:p>
    <w:p w14:paraId="6B052602" w14:textId="786C0B68" w:rsidR="003C725E" w:rsidRDefault="003C725E" w:rsidP="003C725E">
      <w:pPr>
        <w:pStyle w:val="ListParagraph"/>
        <w:numPr>
          <w:ilvl w:val="0"/>
          <w:numId w:val="13"/>
        </w:numPr>
        <w:spacing w:after="0" w:line="276" w:lineRule="auto"/>
        <w:rPr>
          <w:rFonts w:ascii="Verdana" w:hAnsi="Verdana"/>
        </w:rPr>
      </w:pPr>
      <w:r>
        <w:rPr>
          <w:rFonts w:ascii="Verdana" w:hAnsi="Verdana"/>
        </w:rPr>
        <w:t>Action : François se sert des outils de pension. Il utilise le calculateur des prestations de retraite ainsi que l’estimateur des prestations de survivant. Il reçoit un sommaire des options. Il peut décider de quitter le portail de pension avant d’avoir consulté les détails des options.</w:t>
      </w:r>
    </w:p>
    <w:p w14:paraId="63FE7D61" w14:textId="1CED668A" w:rsidR="00F55EEC" w:rsidRDefault="00F55EEC" w:rsidP="003C725E">
      <w:pPr>
        <w:pStyle w:val="ListParagraph"/>
        <w:numPr>
          <w:ilvl w:val="0"/>
          <w:numId w:val="13"/>
        </w:numPr>
        <w:spacing w:after="0" w:line="276" w:lineRule="auto"/>
        <w:rPr>
          <w:rFonts w:ascii="Verdana" w:hAnsi="Verdana"/>
        </w:rPr>
      </w:pPr>
      <w:r>
        <w:rPr>
          <w:rFonts w:ascii="Verdana" w:hAnsi="Verdana"/>
        </w:rPr>
        <w:t>Frustrations :</w:t>
      </w:r>
    </w:p>
    <w:p w14:paraId="5A83711B" w14:textId="2AFA0284" w:rsidR="00F55EEC" w:rsidRDefault="00F55EEC" w:rsidP="00F55EEC">
      <w:pPr>
        <w:pStyle w:val="ListParagraph"/>
        <w:numPr>
          <w:ilvl w:val="1"/>
          <w:numId w:val="13"/>
        </w:numPr>
        <w:spacing w:after="0" w:line="276" w:lineRule="auto"/>
        <w:rPr>
          <w:rFonts w:ascii="Verdana" w:hAnsi="Verdana"/>
        </w:rPr>
      </w:pPr>
      <w:r>
        <w:rPr>
          <w:rFonts w:ascii="Verdana" w:hAnsi="Verdana"/>
        </w:rPr>
        <w:t>il doute de l’information trouvée sur le portail;</w:t>
      </w:r>
    </w:p>
    <w:p w14:paraId="543F42C4" w14:textId="64DBFD0B" w:rsidR="00F55EEC" w:rsidRDefault="00F55EEC" w:rsidP="00F55EEC">
      <w:pPr>
        <w:pStyle w:val="ListParagraph"/>
        <w:numPr>
          <w:ilvl w:val="1"/>
          <w:numId w:val="13"/>
        </w:numPr>
        <w:spacing w:after="0" w:line="276" w:lineRule="auto"/>
        <w:rPr>
          <w:rFonts w:ascii="Verdana" w:hAnsi="Verdana"/>
        </w:rPr>
      </w:pPr>
      <w:r>
        <w:rPr>
          <w:rFonts w:ascii="Verdana" w:hAnsi="Verdana"/>
        </w:rPr>
        <w:t>il calcule manuellement ses prestations;</w:t>
      </w:r>
    </w:p>
    <w:p w14:paraId="668777D2" w14:textId="3D213BDA" w:rsidR="00F55EEC" w:rsidRDefault="00F55EEC" w:rsidP="00F55EEC">
      <w:pPr>
        <w:pStyle w:val="ListParagraph"/>
        <w:numPr>
          <w:ilvl w:val="1"/>
          <w:numId w:val="13"/>
        </w:numPr>
        <w:spacing w:after="0" w:line="276" w:lineRule="auto"/>
        <w:rPr>
          <w:rFonts w:ascii="Verdana" w:hAnsi="Verdana"/>
        </w:rPr>
      </w:pPr>
      <w:r>
        <w:rPr>
          <w:rFonts w:ascii="Verdana" w:hAnsi="Verdana"/>
        </w:rPr>
        <w:t>il n’y a pas d’information sur les avantages sociaux après la retraite (dépenses de santé et de soins dentaires admissibles);</w:t>
      </w:r>
    </w:p>
    <w:p w14:paraId="3F01EA12" w14:textId="20F18A59" w:rsidR="00F55EEC" w:rsidRDefault="00F55EEC" w:rsidP="00F55EEC">
      <w:pPr>
        <w:pStyle w:val="ListParagraph"/>
        <w:numPr>
          <w:ilvl w:val="1"/>
          <w:numId w:val="13"/>
        </w:numPr>
        <w:spacing w:after="0" w:line="276" w:lineRule="auto"/>
        <w:rPr>
          <w:rFonts w:ascii="Verdana" w:hAnsi="Verdana"/>
        </w:rPr>
      </w:pPr>
      <w:r>
        <w:rPr>
          <w:rFonts w:ascii="Verdana" w:hAnsi="Verdana"/>
        </w:rPr>
        <w:t>il ne comprend pas la différence entre les options;</w:t>
      </w:r>
    </w:p>
    <w:p w14:paraId="5752DCE8" w14:textId="53831D59" w:rsidR="00F55EEC" w:rsidRDefault="00F55EEC" w:rsidP="00F55EEC">
      <w:pPr>
        <w:pStyle w:val="ListParagraph"/>
        <w:numPr>
          <w:ilvl w:val="1"/>
          <w:numId w:val="13"/>
        </w:numPr>
        <w:spacing w:after="0" w:line="276" w:lineRule="auto"/>
        <w:rPr>
          <w:rFonts w:ascii="Verdana" w:hAnsi="Verdana"/>
        </w:rPr>
      </w:pPr>
      <w:r>
        <w:rPr>
          <w:rFonts w:ascii="Verdana" w:hAnsi="Verdana"/>
        </w:rPr>
        <w:t>il ne comprend pas des mots tels que date de cessation d’emploi et prestation de raccordement;</w:t>
      </w:r>
    </w:p>
    <w:p w14:paraId="6809B2CD" w14:textId="2C663792" w:rsidR="00F55EEC" w:rsidRDefault="00F55EEC" w:rsidP="00F55EEC">
      <w:pPr>
        <w:pStyle w:val="ListParagraph"/>
        <w:numPr>
          <w:ilvl w:val="1"/>
          <w:numId w:val="13"/>
        </w:numPr>
        <w:spacing w:after="0" w:line="276" w:lineRule="auto"/>
        <w:rPr>
          <w:rFonts w:ascii="Verdana" w:hAnsi="Verdana"/>
        </w:rPr>
      </w:pPr>
      <w:r>
        <w:rPr>
          <w:rFonts w:ascii="Verdana" w:hAnsi="Verdana"/>
        </w:rPr>
        <w:t>l’information sur les pénalités est incompréhensible.</w:t>
      </w:r>
    </w:p>
    <w:p w14:paraId="398C5B4B" w14:textId="1BD5C250" w:rsidR="00E5734C" w:rsidRDefault="00F55EEC" w:rsidP="00E5734C">
      <w:pPr>
        <w:pStyle w:val="ListParagraph"/>
        <w:numPr>
          <w:ilvl w:val="0"/>
          <w:numId w:val="13"/>
        </w:numPr>
        <w:spacing w:after="0" w:line="276" w:lineRule="auto"/>
        <w:rPr>
          <w:rFonts w:ascii="Verdana" w:hAnsi="Verdana"/>
        </w:rPr>
      </w:pPr>
      <w:r>
        <w:rPr>
          <w:rFonts w:ascii="Verdana" w:hAnsi="Verdana"/>
        </w:rPr>
        <w:t>Sentiments et pensées : Neutre au départ, François est de plus en plus mécontent. Il se dit : « Pourquoi ai</w:t>
      </w:r>
      <w:r>
        <w:rPr>
          <w:rFonts w:ascii="Verdana" w:hAnsi="Verdana"/>
        </w:rPr>
        <w:noBreakHyphen/>
        <w:t>je trois options? Quelle est la différence entre les trois? Je veux seulement voir un montant! »</w:t>
      </w:r>
    </w:p>
    <w:p w14:paraId="14E9AB9C" w14:textId="45A6BEAC" w:rsidR="00E5734C" w:rsidRDefault="00E5734C" w:rsidP="00E5734C">
      <w:pPr>
        <w:pStyle w:val="ListParagraph"/>
        <w:numPr>
          <w:ilvl w:val="0"/>
          <w:numId w:val="13"/>
        </w:numPr>
        <w:spacing w:after="0" w:line="276" w:lineRule="auto"/>
        <w:rPr>
          <w:rFonts w:ascii="Verdana" w:hAnsi="Verdana"/>
        </w:rPr>
      </w:pPr>
      <w:r>
        <w:rPr>
          <w:rFonts w:ascii="Verdana" w:hAnsi="Verdana"/>
        </w:rPr>
        <w:t>Possibilités :</w:t>
      </w:r>
    </w:p>
    <w:p w14:paraId="28ED9D09" w14:textId="4F3C1A87" w:rsidR="00E5734C" w:rsidRDefault="00E5734C" w:rsidP="00E5734C">
      <w:pPr>
        <w:pStyle w:val="ListParagraph"/>
        <w:numPr>
          <w:ilvl w:val="1"/>
          <w:numId w:val="13"/>
        </w:numPr>
        <w:spacing w:after="0" w:line="276" w:lineRule="auto"/>
        <w:rPr>
          <w:rFonts w:ascii="Verdana" w:hAnsi="Verdana"/>
        </w:rPr>
      </w:pPr>
      <w:r>
        <w:rPr>
          <w:rFonts w:ascii="Verdana" w:hAnsi="Verdana"/>
        </w:rPr>
        <w:t>possibilité d’obtenir différents scénarios en un seul clic;</w:t>
      </w:r>
    </w:p>
    <w:p w14:paraId="4FD292DF" w14:textId="38E35AB3" w:rsidR="00E5734C" w:rsidRDefault="00E5734C" w:rsidP="00E5734C">
      <w:pPr>
        <w:pStyle w:val="ListParagraph"/>
        <w:numPr>
          <w:ilvl w:val="1"/>
          <w:numId w:val="13"/>
        </w:numPr>
        <w:spacing w:after="0" w:line="276" w:lineRule="auto"/>
        <w:rPr>
          <w:rFonts w:ascii="Verdana" w:hAnsi="Verdana"/>
        </w:rPr>
      </w:pPr>
      <w:r>
        <w:rPr>
          <w:rFonts w:ascii="Verdana" w:hAnsi="Verdana"/>
        </w:rPr>
        <w:lastRenderedPageBreak/>
        <w:t>explication simple des différences entre les options;</w:t>
      </w:r>
    </w:p>
    <w:p w14:paraId="051B5504" w14:textId="782DCA73" w:rsidR="00E5734C" w:rsidRDefault="00E5734C" w:rsidP="00E5734C">
      <w:pPr>
        <w:pStyle w:val="ListParagraph"/>
        <w:numPr>
          <w:ilvl w:val="1"/>
          <w:numId w:val="13"/>
        </w:numPr>
        <w:spacing w:after="0" w:line="276" w:lineRule="auto"/>
        <w:rPr>
          <w:rFonts w:ascii="Verdana" w:hAnsi="Verdana"/>
        </w:rPr>
      </w:pPr>
      <w:r>
        <w:rPr>
          <w:rFonts w:ascii="Verdana" w:hAnsi="Verdana"/>
        </w:rPr>
        <w:t>ventilation claire et compréhensible des prestations.</w:t>
      </w:r>
    </w:p>
    <w:p w14:paraId="0FBC9DD5" w14:textId="6A7831FD" w:rsidR="00E5734C" w:rsidRDefault="00E5734C" w:rsidP="00E5734C">
      <w:pPr>
        <w:spacing w:after="0" w:line="276" w:lineRule="auto"/>
        <w:rPr>
          <w:rFonts w:ascii="Verdana" w:hAnsi="Verdana"/>
        </w:rPr>
      </w:pPr>
    </w:p>
    <w:p w14:paraId="2022A3C9" w14:textId="3B1CC776" w:rsidR="00E5734C" w:rsidRDefault="00E5734C" w:rsidP="00E5734C">
      <w:pPr>
        <w:spacing w:after="0" w:line="276" w:lineRule="auto"/>
        <w:rPr>
          <w:rFonts w:ascii="Verdana" w:hAnsi="Verdana"/>
        </w:rPr>
      </w:pPr>
      <w:r>
        <w:rPr>
          <w:rFonts w:ascii="Verdana" w:hAnsi="Verdana"/>
        </w:rPr>
        <w:t>Lors de l’étape de sortie du parcours de François :</w:t>
      </w:r>
    </w:p>
    <w:p w14:paraId="5A1CCFBC" w14:textId="0498C3B7" w:rsidR="00E5734C" w:rsidRDefault="00E5734C" w:rsidP="00E5734C">
      <w:pPr>
        <w:pStyle w:val="ListParagraph"/>
        <w:numPr>
          <w:ilvl w:val="0"/>
          <w:numId w:val="14"/>
        </w:numPr>
        <w:spacing w:after="0" w:line="276" w:lineRule="auto"/>
        <w:rPr>
          <w:rFonts w:ascii="Verdana" w:hAnsi="Verdana"/>
        </w:rPr>
      </w:pPr>
      <w:r>
        <w:rPr>
          <w:rFonts w:ascii="Verdana" w:hAnsi="Verdana"/>
        </w:rPr>
        <w:t>Action : François ferme sa session sur le portail de pension ou communique avec le Centre des pensions.</w:t>
      </w:r>
    </w:p>
    <w:p w14:paraId="7398F0A9" w14:textId="527D75D8" w:rsidR="00E5734C" w:rsidRDefault="00E5734C" w:rsidP="00E5734C">
      <w:pPr>
        <w:pStyle w:val="ListParagraph"/>
        <w:numPr>
          <w:ilvl w:val="0"/>
          <w:numId w:val="14"/>
        </w:numPr>
        <w:spacing w:after="0" w:line="276" w:lineRule="auto"/>
        <w:rPr>
          <w:rFonts w:ascii="Verdana" w:hAnsi="Verdana"/>
        </w:rPr>
      </w:pPr>
      <w:r>
        <w:rPr>
          <w:rFonts w:ascii="Verdana" w:hAnsi="Verdana"/>
        </w:rPr>
        <w:t>Frustrations : il doit appeler le Centre des pensions pour valider le montant.</w:t>
      </w:r>
    </w:p>
    <w:p w14:paraId="14C7DD32" w14:textId="0E6350B3" w:rsidR="00E5734C" w:rsidRDefault="00E5734C" w:rsidP="00E5734C">
      <w:pPr>
        <w:pStyle w:val="ListParagraph"/>
        <w:numPr>
          <w:ilvl w:val="0"/>
          <w:numId w:val="14"/>
        </w:numPr>
        <w:spacing w:after="0" w:line="276" w:lineRule="auto"/>
        <w:rPr>
          <w:rFonts w:ascii="Verdana" w:hAnsi="Verdana"/>
        </w:rPr>
      </w:pPr>
      <w:r>
        <w:rPr>
          <w:rFonts w:ascii="Verdana" w:hAnsi="Verdana"/>
        </w:rPr>
        <w:t xml:space="preserve">Sentiments et pensées : François est mécontent et se dit : « Je dois encore parler au Centre des pensions! » </w:t>
      </w:r>
    </w:p>
    <w:p w14:paraId="131B9861" w14:textId="016F18FB" w:rsidR="00E5734C" w:rsidRPr="00E5734C" w:rsidRDefault="00E5734C" w:rsidP="00E5734C">
      <w:pPr>
        <w:pStyle w:val="ListParagraph"/>
        <w:numPr>
          <w:ilvl w:val="0"/>
          <w:numId w:val="14"/>
        </w:numPr>
        <w:spacing w:after="0" w:line="276" w:lineRule="auto"/>
        <w:rPr>
          <w:rFonts w:ascii="Verdana" w:hAnsi="Verdana"/>
        </w:rPr>
      </w:pPr>
      <w:r>
        <w:rPr>
          <w:rFonts w:ascii="Verdana" w:hAnsi="Verdana"/>
        </w:rPr>
        <w:t>Possibilités : aucune</w:t>
      </w:r>
    </w:p>
    <w:sectPr w:rsidR="00E5734C" w:rsidRPr="00E5734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EF458" w14:textId="77777777" w:rsidR="00085B5D" w:rsidRDefault="00085B5D" w:rsidP="00E75458">
      <w:pPr>
        <w:spacing w:after="0" w:line="240" w:lineRule="auto"/>
      </w:pPr>
      <w:r>
        <w:separator/>
      </w:r>
    </w:p>
  </w:endnote>
  <w:endnote w:type="continuationSeparator" w:id="0">
    <w:p w14:paraId="599C1686" w14:textId="77777777" w:rsidR="00085B5D" w:rsidRDefault="00085B5D" w:rsidP="00E75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AEDE6" w14:textId="77777777" w:rsidR="00362BFA" w:rsidRDefault="00362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88964"/>
      <w:docPartObj>
        <w:docPartGallery w:val="Page Numbers (Bottom of Page)"/>
        <w:docPartUnique/>
      </w:docPartObj>
    </w:sdtPr>
    <w:sdtEndPr>
      <w:rPr>
        <w:noProof/>
      </w:rPr>
    </w:sdtEndPr>
    <w:sdtContent>
      <w:p w14:paraId="4070FBA2" w14:textId="317C4E90" w:rsidR="00E75458" w:rsidRDefault="00E75458">
        <w:pPr>
          <w:pStyle w:val="Footer"/>
          <w:jc w:val="center"/>
        </w:pPr>
        <w:r>
          <w:fldChar w:fldCharType="begin"/>
        </w:r>
        <w:r>
          <w:instrText xml:space="preserve"> PAGE   \* MERGEFORMAT </w:instrText>
        </w:r>
        <w:r>
          <w:fldChar w:fldCharType="separate"/>
        </w:r>
        <w:r w:rsidR="00B2737B">
          <w:rPr>
            <w:noProof/>
          </w:rPr>
          <w:t>2</w:t>
        </w:r>
        <w:r>
          <w:fldChar w:fldCharType="end"/>
        </w:r>
      </w:p>
    </w:sdtContent>
  </w:sdt>
  <w:p w14:paraId="5AFCFBC3" w14:textId="77777777" w:rsidR="00E75458" w:rsidRDefault="00E754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363F9" w14:textId="77777777" w:rsidR="00362BFA" w:rsidRDefault="00362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2E180" w14:textId="77777777" w:rsidR="00085B5D" w:rsidRDefault="00085B5D" w:rsidP="00E75458">
      <w:pPr>
        <w:spacing w:after="0" w:line="240" w:lineRule="auto"/>
      </w:pPr>
      <w:r>
        <w:separator/>
      </w:r>
    </w:p>
  </w:footnote>
  <w:footnote w:type="continuationSeparator" w:id="0">
    <w:p w14:paraId="573C7CD4" w14:textId="77777777" w:rsidR="00085B5D" w:rsidRDefault="00085B5D" w:rsidP="00E75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6E9D" w14:textId="77777777" w:rsidR="00362BFA" w:rsidRDefault="00362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549E9" w14:textId="77777777" w:rsidR="00362BFA" w:rsidRDefault="00362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E4C06" w14:textId="77777777" w:rsidR="00362BFA" w:rsidRDefault="00362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66F6"/>
    <w:multiLevelType w:val="hybridMultilevel"/>
    <w:tmpl w:val="83CEF7BC"/>
    <w:lvl w:ilvl="0" w:tplc="27CE7EE8">
      <w:numFmt w:val="bullet"/>
      <w:lvlText w:val=""/>
      <w:lvlJc w:val="left"/>
      <w:pPr>
        <w:ind w:left="360" w:hanging="360"/>
      </w:pPr>
      <w:rPr>
        <w:rFonts w:ascii="Symbol" w:eastAsiaTheme="minorHAnsi" w:hAnsi="Symbol"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CEA2846"/>
    <w:multiLevelType w:val="hybridMultilevel"/>
    <w:tmpl w:val="A14EC6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FE27EFA"/>
    <w:multiLevelType w:val="hybridMultilevel"/>
    <w:tmpl w:val="93CA4A32"/>
    <w:lvl w:ilvl="0" w:tplc="27CE7EE8">
      <w:numFmt w:val="bullet"/>
      <w:lvlText w:val=""/>
      <w:lvlJc w:val="left"/>
      <w:pPr>
        <w:ind w:left="360" w:hanging="360"/>
      </w:pPr>
      <w:rPr>
        <w:rFonts w:ascii="Symbol" w:eastAsiaTheme="minorHAnsi" w:hAnsi="Symbol"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1E64E6D"/>
    <w:multiLevelType w:val="hybridMultilevel"/>
    <w:tmpl w:val="BEB6FB0A"/>
    <w:lvl w:ilvl="0" w:tplc="27CE7EE8">
      <w:numFmt w:val="bullet"/>
      <w:lvlText w:val=""/>
      <w:lvlJc w:val="left"/>
      <w:pPr>
        <w:ind w:left="360" w:hanging="360"/>
      </w:pPr>
      <w:rPr>
        <w:rFonts w:ascii="Symbol" w:eastAsiaTheme="minorHAnsi" w:hAnsi="Symbol" w:cstheme="minorBidi"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8E52CAB"/>
    <w:multiLevelType w:val="hybridMultilevel"/>
    <w:tmpl w:val="4A840EF8"/>
    <w:lvl w:ilvl="0" w:tplc="27CE7EE8">
      <w:numFmt w:val="bullet"/>
      <w:lvlText w:val=""/>
      <w:lvlJc w:val="left"/>
      <w:pPr>
        <w:ind w:left="360" w:hanging="360"/>
      </w:pPr>
      <w:rPr>
        <w:rFonts w:ascii="Symbol" w:eastAsiaTheme="minorHAnsi" w:hAnsi="Symbol" w:cstheme="minorBidi"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BCC20BB"/>
    <w:multiLevelType w:val="hybridMultilevel"/>
    <w:tmpl w:val="98E40BEC"/>
    <w:lvl w:ilvl="0" w:tplc="27CE7EE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F75D24"/>
    <w:multiLevelType w:val="hybridMultilevel"/>
    <w:tmpl w:val="E5E03F26"/>
    <w:lvl w:ilvl="0" w:tplc="C6042A58">
      <w:start w:val="1"/>
      <w:numFmt w:val="bullet"/>
      <w:lvlText w:val="-"/>
      <w:lvlJc w:val="left"/>
      <w:pPr>
        <w:ind w:left="360" w:hanging="360"/>
      </w:pPr>
      <w:rPr>
        <w:rFonts w:ascii="Calibri" w:hAnsi="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1586C11"/>
    <w:multiLevelType w:val="hybridMultilevel"/>
    <w:tmpl w:val="3E8AA7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12D3E24"/>
    <w:multiLevelType w:val="hybridMultilevel"/>
    <w:tmpl w:val="6B260A50"/>
    <w:lvl w:ilvl="0" w:tplc="27CE7EE8">
      <w:numFmt w:val="bullet"/>
      <w:lvlText w:val=""/>
      <w:lvlJc w:val="left"/>
      <w:pPr>
        <w:ind w:left="360" w:hanging="360"/>
      </w:pPr>
      <w:rPr>
        <w:rFonts w:ascii="Symbol" w:eastAsiaTheme="minorHAnsi" w:hAnsi="Symbol" w:cstheme="minorBidi" w:hint="default"/>
      </w:rPr>
    </w:lvl>
    <w:lvl w:ilvl="1" w:tplc="C6042A58">
      <w:start w:val="1"/>
      <w:numFmt w:val="bullet"/>
      <w:lvlText w:val="-"/>
      <w:lvlJc w:val="left"/>
      <w:pPr>
        <w:ind w:left="1080" w:hanging="360"/>
      </w:pPr>
      <w:rPr>
        <w:rFonts w:ascii="Calibri" w:hAnsi="Calibr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3527FD5"/>
    <w:multiLevelType w:val="hybridMultilevel"/>
    <w:tmpl w:val="D8A6FE5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9331857"/>
    <w:multiLevelType w:val="hybridMultilevel"/>
    <w:tmpl w:val="0396E0E6"/>
    <w:lvl w:ilvl="0" w:tplc="27CE7EE8">
      <w:numFmt w:val="bullet"/>
      <w:lvlText w:val=""/>
      <w:lvlJc w:val="left"/>
      <w:pPr>
        <w:ind w:left="360" w:hanging="360"/>
      </w:pPr>
      <w:rPr>
        <w:rFonts w:ascii="Symbol" w:eastAsiaTheme="minorHAnsi" w:hAnsi="Symbol"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3FC13BF"/>
    <w:multiLevelType w:val="hybridMultilevel"/>
    <w:tmpl w:val="77C8A06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77955539"/>
    <w:multiLevelType w:val="hybridMultilevel"/>
    <w:tmpl w:val="4AC853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7A3215F4"/>
    <w:multiLevelType w:val="hybridMultilevel"/>
    <w:tmpl w:val="D5F23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8"/>
  </w:num>
  <w:num w:numId="5">
    <w:abstractNumId w:val="6"/>
  </w:num>
  <w:num w:numId="6">
    <w:abstractNumId w:val="2"/>
  </w:num>
  <w:num w:numId="7">
    <w:abstractNumId w:val="10"/>
  </w:num>
  <w:num w:numId="8">
    <w:abstractNumId w:val="0"/>
  </w:num>
  <w:num w:numId="9">
    <w:abstractNumId w:val="13"/>
  </w:num>
  <w:num w:numId="10">
    <w:abstractNumId w:val="12"/>
  </w:num>
  <w:num w:numId="11">
    <w:abstractNumId w:val="7"/>
  </w:num>
  <w:num w:numId="12">
    <w:abstractNumId w:val="9"/>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9C"/>
    <w:rsid w:val="0000631E"/>
    <w:rsid w:val="00007CF6"/>
    <w:rsid w:val="000170C5"/>
    <w:rsid w:val="00037987"/>
    <w:rsid w:val="000476F3"/>
    <w:rsid w:val="00061AAE"/>
    <w:rsid w:val="00062E2A"/>
    <w:rsid w:val="00063560"/>
    <w:rsid w:val="0008325B"/>
    <w:rsid w:val="00085B5D"/>
    <w:rsid w:val="000A4445"/>
    <w:rsid w:val="000A7BB8"/>
    <w:rsid w:val="000B0F91"/>
    <w:rsid w:val="000B3206"/>
    <w:rsid w:val="000C5C23"/>
    <w:rsid w:val="000C6935"/>
    <w:rsid w:val="000D1E8D"/>
    <w:rsid w:val="000D6FF9"/>
    <w:rsid w:val="00102D4A"/>
    <w:rsid w:val="001458BF"/>
    <w:rsid w:val="001622E3"/>
    <w:rsid w:val="00165C73"/>
    <w:rsid w:val="00175614"/>
    <w:rsid w:val="0018030D"/>
    <w:rsid w:val="001B0318"/>
    <w:rsid w:val="001B51E2"/>
    <w:rsid w:val="001C00AD"/>
    <w:rsid w:val="001C720B"/>
    <w:rsid w:val="001E792D"/>
    <w:rsid w:val="001F0392"/>
    <w:rsid w:val="00210A08"/>
    <w:rsid w:val="00214E69"/>
    <w:rsid w:val="00260AC6"/>
    <w:rsid w:val="00273A41"/>
    <w:rsid w:val="002846DC"/>
    <w:rsid w:val="002A120D"/>
    <w:rsid w:val="002A2DA6"/>
    <w:rsid w:val="002B3A0B"/>
    <w:rsid w:val="002C59D3"/>
    <w:rsid w:val="002D3993"/>
    <w:rsid w:val="002F467E"/>
    <w:rsid w:val="0030462F"/>
    <w:rsid w:val="00315490"/>
    <w:rsid w:val="00333880"/>
    <w:rsid w:val="00337002"/>
    <w:rsid w:val="003402D7"/>
    <w:rsid w:val="0034610F"/>
    <w:rsid w:val="003565FD"/>
    <w:rsid w:val="00361380"/>
    <w:rsid w:val="00362BFA"/>
    <w:rsid w:val="0036369C"/>
    <w:rsid w:val="0036577D"/>
    <w:rsid w:val="0038304D"/>
    <w:rsid w:val="00393258"/>
    <w:rsid w:val="00397EB8"/>
    <w:rsid w:val="003C725E"/>
    <w:rsid w:val="003C7E53"/>
    <w:rsid w:val="003D2B7F"/>
    <w:rsid w:val="003D3BC2"/>
    <w:rsid w:val="003E6E4C"/>
    <w:rsid w:val="003F27DD"/>
    <w:rsid w:val="003F5792"/>
    <w:rsid w:val="00424DF6"/>
    <w:rsid w:val="004503C6"/>
    <w:rsid w:val="0047476E"/>
    <w:rsid w:val="00492AB0"/>
    <w:rsid w:val="0049305E"/>
    <w:rsid w:val="004C4B43"/>
    <w:rsid w:val="004D1189"/>
    <w:rsid w:val="0051116C"/>
    <w:rsid w:val="00521155"/>
    <w:rsid w:val="00526EB5"/>
    <w:rsid w:val="00530C7D"/>
    <w:rsid w:val="00541FEB"/>
    <w:rsid w:val="005521ED"/>
    <w:rsid w:val="00570587"/>
    <w:rsid w:val="00575E3B"/>
    <w:rsid w:val="005977FA"/>
    <w:rsid w:val="005A729E"/>
    <w:rsid w:val="005B7442"/>
    <w:rsid w:val="005D3B5C"/>
    <w:rsid w:val="005D7612"/>
    <w:rsid w:val="005E6165"/>
    <w:rsid w:val="005F7243"/>
    <w:rsid w:val="00610A04"/>
    <w:rsid w:val="00613AED"/>
    <w:rsid w:val="006350DF"/>
    <w:rsid w:val="00636BB3"/>
    <w:rsid w:val="00637115"/>
    <w:rsid w:val="006A652C"/>
    <w:rsid w:val="006E5349"/>
    <w:rsid w:val="006E61C3"/>
    <w:rsid w:val="006F48EC"/>
    <w:rsid w:val="006F6FED"/>
    <w:rsid w:val="007125A7"/>
    <w:rsid w:val="00712DB5"/>
    <w:rsid w:val="007140FB"/>
    <w:rsid w:val="0074668E"/>
    <w:rsid w:val="007755DE"/>
    <w:rsid w:val="00786540"/>
    <w:rsid w:val="007978B9"/>
    <w:rsid w:val="007A4936"/>
    <w:rsid w:val="007B6228"/>
    <w:rsid w:val="007F5BC3"/>
    <w:rsid w:val="00801F41"/>
    <w:rsid w:val="00811440"/>
    <w:rsid w:val="008211E5"/>
    <w:rsid w:val="00830DFD"/>
    <w:rsid w:val="008528B5"/>
    <w:rsid w:val="00870C7D"/>
    <w:rsid w:val="00874D5B"/>
    <w:rsid w:val="00884103"/>
    <w:rsid w:val="0089080B"/>
    <w:rsid w:val="008B7CC6"/>
    <w:rsid w:val="008F44CF"/>
    <w:rsid w:val="008F5644"/>
    <w:rsid w:val="009064F8"/>
    <w:rsid w:val="0092044C"/>
    <w:rsid w:val="009336AE"/>
    <w:rsid w:val="00970EB2"/>
    <w:rsid w:val="009769DC"/>
    <w:rsid w:val="009B44CF"/>
    <w:rsid w:val="009B6892"/>
    <w:rsid w:val="00A130C9"/>
    <w:rsid w:val="00A414CE"/>
    <w:rsid w:val="00A445AB"/>
    <w:rsid w:val="00A451F8"/>
    <w:rsid w:val="00A531A5"/>
    <w:rsid w:val="00A5455A"/>
    <w:rsid w:val="00A8342B"/>
    <w:rsid w:val="00AB09C5"/>
    <w:rsid w:val="00AD038E"/>
    <w:rsid w:val="00AF17A7"/>
    <w:rsid w:val="00B2737B"/>
    <w:rsid w:val="00B34D37"/>
    <w:rsid w:val="00B37E5F"/>
    <w:rsid w:val="00B40DF3"/>
    <w:rsid w:val="00B5085E"/>
    <w:rsid w:val="00B552EE"/>
    <w:rsid w:val="00B61B9D"/>
    <w:rsid w:val="00B67ADD"/>
    <w:rsid w:val="00B77860"/>
    <w:rsid w:val="00B8005A"/>
    <w:rsid w:val="00B95018"/>
    <w:rsid w:val="00B95D3D"/>
    <w:rsid w:val="00BA0DC2"/>
    <w:rsid w:val="00BA62BD"/>
    <w:rsid w:val="00BC288A"/>
    <w:rsid w:val="00BD2D59"/>
    <w:rsid w:val="00C11DBA"/>
    <w:rsid w:val="00C2754A"/>
    <w:rsid w:val="00C4145A"/>
    <w:rsid w:val="00C62DF6"/>
    <w:rsid w:val="00C665D8"/>
    <w:rsid w:val="00C73C68"/>
    <w:rsid w:val="00C940E8"/>
    <w:rsid w:val="00CA18BB"/>
    <w:rsid w:val="00CB0D76"/>
    <w:rsid w:val="00CD028B"/>
    <w:rsid w:val="00CD582B"/>
    <w:rsid w:val="00CF1E12"/>
    <w:rsid w:val="00CF72D2"/>
    <w:rsid w:val="00D37E3B"/>
    <w:rsid w:val="00D40FBE"/>
    <w:rsid w:val="00D5349F"/>
    <w:rsid w:val="00D56A17"/>
    <w:rsid w:val="00D630C3"/>
    <w:rsid w:val="00D87E72"/>
    <w:rsid w:val="00DA6005"/>
    <w:rsid w:val="00DB7570"/>
    <w:rsid w:val="00DC15E1"/>
    <w:rsid w:val="00DD0E14"/>
    <w:rsid w:val="00DF5FB2"/>
    <w:rsid w:val="00E02B21"/>
    <w:rsid w:val="00E04558"/>
    <w:rsid w:val="00E117C6"/>
    <w:rsid w:val="00E20481"/>
    <w:rsid w:val="00E36B86"/>
    <w:rsid w:val="00E41D13"/>
    <w:rsid w:val="00E5734C"/>
    <w:rsid w:val="00E700B1"/>
    <w:rsid w:val="00E75458"/>
    <w:rsid w:val="00ED2F94"/>
    <w:rsid w:val="00EE14B0"/>
    <w:rsid w:val="00EE56CF"/>
    <w:rsid w:val="00EE6515"/>
    <w:rsid w:val="00F066CD"/>
    <w:rsid w:val="00F07FD8"/>
    <w:rsid w:val="00F36749"/>
    <w:rsid w:val="00F53463"/>
    <w:rsid w:val="00F5377C"/>
    <w:rsid w:val="00F55A66"/>
    <w:rsid w:val="00F55EEC"/>
    <w:rsid w:val="00F748F0"/>
    <w:rsid w:val="00F82F17"/>
    <w:rsid w:val="00F90463"/>
    <w:rsid w:val="00FC2F2C"/>
    <w:rsid w:val="00FE2E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E823"/>
  <w15:chartTrackingRefBased/>
  <w15:docId w15:val="{F9D8C611-7C49-4A62-8F56-22D106CF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155"/>
  </w:style>
  <w:style w:type="paragraph" w:styleId="Heading1">
    <w:name w:val="heading 1"/>
    <w:basedOn w:val="Normal"/>
    <w:link w:val="Heading1Char"/>
    <w:uiPriority w:val="9"/>
    <w:qFormat/>
    <w:rsid w:val="00970EB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935"/>
    <w:pPr>
      <w:ind w:left="720"/>
      <w:contextualSpacing/>
    </w:pPr>
  </w:style>
  <w:style w:type="character" w:styleId="Hyperlink">
    <w:name w:val="Hyperlink"/>
    <w:basedOn w:val="DefaultParagraphFont"/>
    <w:uiPriority w:val="99"/>
    <w:unhideWhenUsed/>
    <w:rsid w:val="00102D4A"/>
    <w:rPr>
      <w:color w:val="0563C1" w:themeColor="hyperlink"/>
      <w:u w:val="single"/>
    </w:rPr>
  </w:style>
  <w:style w:type="character" w:customStyle="1" w:styleId="UnresolvedMention">
    <w:name w:val="Unresolved Mention"/>
    <w:basedOn w:val="DefaultParagraphFont"/>
    <w:uiPriority w:val="99"/>
    <w:semiHidden/>
    <w:unhideWhenUsed/>
    <w:rsid w:val="00102D4A"/>
    <w:rPr>
      <w:color w:val="605E5C"/>
      <w:shd w:val="clear" w:color="auto" w:fill="E1DFDD"/>
    </w:rPr>
  </w:style>
  <w:style w:type="paragraph" w:styleId="Header">
    <w:name w:val="header"/>
    <w:basedOn w:val="Normal"/>
    <w:link w:val="HeaderChar"/>
    <w:uiPriority w:val="99"/>
    <w:unhideWhenUsed/>
    <w:rsid w:val="00E75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458"/>
  </w:style>
  <w:style w:type="paragraph" w:styleId="Footer">
    <w:name w:val="footer"/>
    <w:basedOn w:val="Normal"/>
    <w:link w:val="FooterChar"/>
    <w:uiPriority w:val="99"/>
    <w:unhideWhenUsed/>
    <w:rsid w:val="00E75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458"/>
  </w:style>
  <w:style w:type="character" w:styleId="FollowedHyperlink">
    <w:name w:val="FollowedHyperlink"/>
    <w:basedOn w:val="DefaultParagraphFont"/>
    <w:uiPriority w:val="99"/>
    <w:semiHidden/>
    <w:unhideWhenUsed/>
    <w:rsid w:val="002F467E"/>
    <w:rPr>
      <w:color w:val="954F72" w:themeColor="followedHyperlink"/>
      <w:u w:val="single"/>
    </w:rPr>
  </w:style>
  <w:style w:type="character" w:styleId="CommentReference">
    <w:name w:val="annotation reference"/>
    <w:basedOn w:val="DefaultParagraphFont"/>
    <w:uiPriority w:val="99"/>
    <w:semiHidden/>
    <w:unhideWhenUsed/>
    <w:rsid w:val="00C4145A"/>
    <w:rPr>
      <w:sz w:val="16"/>
      <w:szCs w:val="16"/>
    </w:rPr>
  </w:style>
  <w:style w:type="paragraph" w:styleId="CommentText">
    <w:name w:val="annotation text"/>
    <w:basedOn w:val="Normal"/>
    <w:link w:val="CommentTextChar"/>
    <w:uiPriority w:val="99"/>
    <w:semiHidden/>
    <w:unhideWhenUsed/>
    <w:rsid w:val="00C4145A"/>
    <w:pPr>
      <w:spacing w:line="240" w:lineRule="auto"/>
    </w:pPr>
    <w:rPr>
      <w:sz w:val="20"/>
      <w:szCs w:val="20"/>
    </w:rPr>
  </w:style>
  <w:style w:type="character" w:customStyle="1" w:styleId="CommentTextChar">
    <w:name w:val="Comment Text Char"/>
    <w:basedOn w:val="DefaultParagraphFont"/>
    <w:link w:val="CommentText"/>
    <w:uiPriority w:val="99"/>
    <w:semiHidden/>
    <w:rsid w:val="00C4145A"/>
    <w:rPr>
      <w:sz w:val="20"/>
      <w:szCs w:val="20"/>
    </w:rPr>
  </w:style>
  <w:style w:type="paragraph" w:styleId="Revision">
    <w:name w:val="Revision"/>
    <w:hidden/>
    <w:uiPriority w:val="99"/>
    <w:semiHidden/>
    <w:rsid w:val="008F5644"/>
    <w:pPr>
      <w:spacing w:after="0" w:line="240" w:lineRule="auto"/>
    </w:pPr>
  </w:style>
  <w:style w:type="character" w:customStyle="1" w:styleId="Heading1Char">
    <w:name w:val="Heading 1 Char"/>
    <w:basedOn w:val="DefaultParagraphFont"/>
    <w:link w:val="Heading1"/>
    <w:uiPriority w:val="9"/>
    <w:rsid w:val="00970EB2"/>
    <w:rPr>
      <w:rFonts w:ascii="Times New Roman" w:eastAsia="Times New Roman" w:hAnsi="Times New Roman" w:cs="Times New Roman"/>
      <w:b/>
      <w:bCs/>
      <w:kern w:val="36"/>
      <w:sz w:val="48"/>
      <w:szCs w:val="4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90765">
      <w:bodyDiv w:val="1"/>
      <w:marLeft w:val="0"/>
      <w:marRight w:val="0"/>
      <w:marTop w:val="0"/>
      <w:marBottom w:val="0"/>
      <w:divBdr>
        <w:top w:val="none" w:sz="0" w:space="0" w:color="auto"/>
        <w:left w:val="none" w:sz="0" w:space="0" w:color="auto"/>
        <w:bottom w:val="none" w:sz="0" w:space="0" w:color="auto"/>
        <w:right w:val="none" w:sz="0" w:space="0" w:color="auto"/>
      </w:divBdr>
    </w:div>
    <w:div w:id="105489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E135E-EA5E-4F78-B60F-DB2549A92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Carson</dc:creator>
  <cp:keywords/>
  <dc:description/>
  <cp:lastModifiedBy>Vanessa Dullabh</cp:lastModifiedBy>
  <cp:revision>3</cp:revision>
  <dcterms:created xsi:type="dcterms:W3CDTF">2021-05-28T16:00:00Z</dcterms:created>
  <dcterms:modified xsi:type="dcterms:W3CDTF">2021-05-28T16:58:00Z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-1589896225</vt:i4>
  </property>
  <property fmtid="{D5CDD505-2E9C-101B-9397-08002B2CF9AE}" pid="3" name="_NewReviewCycle">
    <vt:lpwstr/>
  </property>
  <property fmtid="{D5CDD505-2E9C-101B-9397-08002B2CF9AE}" pid="4" name="_EmailSubject">
    <vt:lpwstr>Translation </vt:lpwstr>
  </property>
  <property fmtid="{D5CDD505-2E9C-101B-9397-08002B2CF9AE}" pid="5" name="_AuthorEmail">
    <vt:lpwstr>michel.gualdino@canada.ca</vt:lpwstr>
  </property>
  <property fmtid="{D5CDD505-2E9C-101B-9397-08002B2CF9AE}" pid="6" name="_AuthorEmailDisplayName">
    <vt:lpwstr>Gualdino, Michel (CSPS/EFPC)</vt:lpwstr>
  </property>
  <property fmtid="{D5CDD505-2E9C-101B-9397-08002B2CF9AE}" pid="7" name="_PreviousAdHocReviewCycleID">
    <vt:i4>-2014415372</vt:i4>
  </property>
  <property fmtid="{D5CDD505-2E9C-101B-9397-08002B2CF9AE}" pid="8" name="_ReviewingToolsShownOnce">
    <vt:lpwstr/>
  </property>
</Properties>
</file>