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DAF1" w14:textId="1441FFC6" w:rsidR="001A122E" w:rsidRDefault="001A122E" w:rsidP="001A122E">
      <w:pPr>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14:anchorId="42FDFA50" wp14:editId="5EB0960B">
            <wp:extent cx="6666667" cy="1428571"/>
            <wp:effectExtent l="0" t="0" r="1270" b="635"/>
            <wp:docPr id="2" name="Picture 2" descr="A blue background with white text. Text says / Fond bleu avec texte blanc. Le texte dit: Career Boot Camp 2024. Elevate your career to new heights. Camp de carrières 2024. Élève ta carrière vers de nouveaux somm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background with white text. Text says / Fond bleu avec texte blanc. Le texte dit: Career Boot Camp 2024. Elevate your career to new heights. Camp de carrières 2024. Élève ta carrière vers de nouveaux sommets.&#10;"/>
                    <pic:cNvPicPr/>
                  </pic:nvPicPr>
                  <pic:blipFill>
                    <a:blip r:embed="rId5">
                      <a:extLst>
                        <a:ext uri="{28A0092B-C50C-407E-A947-70E740481C1C}">
                          <a14:useLocalDpi xmlns:a14="http://schemas.microsoft.com/office/drawing/2010/main" val="0"/>
                        </a:ext>
                      </a:extLst>
                    </a:blip>
                    <a:stretch>
                      <a:fillRect/>
                    </a:stretch>
                  </pic:blipFill>
                  <pic:spPr>
                    <a:xfrm>
                      <a:off x="0" y="0"/>
                      <a:ext cx="6666667" cy="1428571"/>
                    </a:xfrm>
                    <a:prstGeom prst="rect">
                      <a:avLst/>
                    </a:prstGeom>
                  </pic:spPr>
                </pic:pic>
              </a:graphicData>
            </a:graphic>
          </wp:inline>
        </w:drawing>
      </w:r>
    </w:p>
    <w:p w14:paraId="3BC558EF" w14:textId="0D877F7E" w:rsidR="001A122E" w:rsidRDefault="001A122E" w:rsidP="001A122E">
      <w:pPr>
        <w:spacing w:after="0" w:line="240" w:lineRule="auto"/>
        <w:rPr>
          <w:rFonts w:ascii="Calibri" w:eastAsia="Times New Roman" w:hAnsi="Calibri" w:cs="Calibri"/>
          <w:color w:val="000000"/>
        </w:rPr>
      </w:pPr>
    </w:p>
    <w:p w14:paraId="2232B1CF" w14:textId="01CFE500" w:rsidR="001A122E" w:rsidRPr="00BD641C" w:rsidRDefault="001A122E" w:rsidP="005B741D">
      <w:pPr>
        <w:spacing w:after="0" w:line="276" w:lineRule="auto"/>
        <w:rPr>
          <w:rFonts w:ascii="Calibri" w:eastAsia="Times New Roman" w:hAnsi="Calibri" w:cs="Calibri"/>
          <w:i/>
          <w:iCs/>
          <w:color w:val="000000"/>
        </w:rPr>
      </w:pPr>
      <w:r w:rsidRPr="001A122E">
        <w:rPr>
          <w:rFonts w:ascii="Calibri" w:eastAsia="Times New Roman" w:hAnsi="Calibri" w:cs="Calibri"/>
          <w:i/>
          <w:iCs/>
          <w:color w:val="000000"/>
        </w:rPr>
        <w:t>(</w:t>
      </w:r>
      <w:r w:rsidR="00A00CD9">
        <w:rPr>
          <w:rFonts w:ascii="Calibri" w:eastAsia="Times New Roman" w:hAnsi="Calibri" w:cs="Calibri"/>
          <w:i/>
          <w:iCs/>
          <w:color w:val="000000"/>
        </w:rPr>
        <w:t>L</w:t>
      </w:r>
      <w:r w:rsidRPr="001A122E">
        <w:rPr>
          <w:rFonts w:ascii="Calibri" w:eastAsia="Times New Roman" w:hAnsi="Calibri" w:cs="Calibri"/>
          <w:i/>
          <w:iCs/>
          <w:color w:val="000000"/>
        </w:rPr>
        <w:t xml:space="preserve">e </w:t>
      </w:r>
      <w:proofErr w:type="spellStart"/>
      <w:r w:rsidRPr="001A122E">
        <w:rPr>
          <w:rFonts w:ascii="Calibri" w:eastAsia="Times New Roman" w:hAnsi="Calibri" w:cs="Calibri"/>
          <w:i/>
          <w:iCs/>
          <w:color w:val="000000"/>
        </w:rPr>
        <w:t>fran</w:t>
      </w:r>
      <w:proofErr w:type="spellEnd"/>
      <w:r w:rsidRPr="00BD641C">
        <w:rPr>
          <w:rFonts w:ascii="Calibri" w:eastAsia="Times New Roman" w:hAnsi="Calibri" w:cs="Calibri"/>
          <w:i/>
          <w:iCs/>
          <w:color w:val="000000"/>
        </w:rPr>
        <w:t>çais suit)</w:t>
      </w:r>
    </w:p>
    <w:p w14:paraId="51395CD3" w14:textId="77777777" w:rsidR="001A122E" w:rsidRDefault="001A122E" w:rsidP="005B741D">
      <w:pPr>
        <w:spacing w:after="0" w:line="276" w:lineRule="auto"/>
        <w:rPr>
          <w:rFonts w:ascii="Calibri" w:eastAsia="Times New Roman" w:hAnsi="Calibri" w:cs="Calibri"/>
          <w:color w:val="000000"/>
        </w:rPr>
      </w:pPr>
    </w:p>
    <w:p w14:paraId="60AE75E3" w14:textId="25C0F818" w:rsidR="001A122E" w:rsidRPr="001A122E" w:rsidRDefault="001A122E" w:rsidP="005B741D">
      <w:pPr>
        <w:spacing w:after="0" w:line="276" w:lineRule="auto"/>
        <w:rPr>
          <w:rFonts w:ascii="Times New Roman" w:eastAsia="Times New Roman" w:hAnsi="Times New Roman" w:cs="Times New Roman"/>
          <w:sz w:val="24"/>
          <w:szCs w:val="24"/>
        </w:rPr>
      </w:pPr>
      <w:r w:rsidRPr="001A122E">
        <w:rPr>
          <w:rFonts w:ascii="Calibri" w:eastAsia="Times New Roman" w:hAnsi="Calibri" w:cs="Calibri"/>
          <w:color w:val="000000"/>
        </w:rPr>
        <w:t>Are you ready to take your career in the federal public service to the next level? Look no further! We are thrilled to announce the 23rd edition of Career Boot Camp.</w:t>
      </w:r>
      <w:r w:rsidRPr="001A122E">
        <w:rPr>
          <w:rFonts w:ascii="Calibri" w:eastAsia="Times New Roman" w:hAnsi="Calibri" w:cs="Calibri"/>
          <w:color w:val="000000"/>
        </w:rPr>
        <w:br/>
      </w:r>
    </w:p>
    <w:p w14:paraId="1FED7F60" w14:textId="76FA792C" w:rsidR="001A122E" w:rsidRPr="001A122E" w:rsidRDefault="001A122E" w:rsidP="005B741D">
      <w:pPr>
        <w:spacing w:after="0" w:line="276" w:lineRule="auto"/>
        <w:rPr>
          <w:rFonts w:ascii="Times New Roman" w:eastAsia="Times New Roman" w:hAnsi="Times New Roman" w:cs="Times New Roman"/>
          <w:sz w:val="24"/>
          <w:szCs w:val="24"/>
        </w:rPr>
      </w:pPr>
      <w:r w:rsidRPr="001A122E">
        <w:rPr>
          <w:rFonts w:ascii="Calibri" w:eastAsia="Times New Roman" w:hAnsi="Calibri" w:cs="Calibri"/>
          <w:color w:val="000000"/>
        </w:rPr>
        <w:t>Hosted by the Federal Youth Network (FYN), Career Boot Camp 2024 is your gateway to unlocking the secrets of building a successful career in the federal public service. Whether you're just starting out or looking to supercharge your trajectory, this conference promises to equip you with the tools, knowledge, and connections you need.</w:t>
      </w:r>
      <w:r w:rsidRPr="001A122E">
        <w:rPr>
          <w:rFonts w:ascii="Calibri" w:eastAsia="Times New Roman" w:hAnsi="Calibri" w:cs="Calibri"/>
          <w:color w:val="000000"/>
        </w:rPr>
        <w:br/>
      </w:r>
    </w:p>
    <w:p w14:paraId="753C4DA7" w14:textId="77777777" w:rsidR="001A122E" w:rsidRPr="001A122E" w:rsidRDefault="001A122E" w:rsidP="005B741D">
      <w:pPr>
        <w:spacing w:after="0" w:line="276" w:lineRule="auto"/>
        <w:rPr>
          <w:rFonts w:ascii="Times New Roman" w:eastAsia="Times New Roman" w:hAnsi="Times New Roman" w:cs="Times New Roman"/>
          <w:sz w:val="24"/>
          <w:szCs w:val="24"/>
        </w:rPr>
      </w:pPr>
      <w:r w:rsidRPr="001A122E">
        <w:rPr>
          <w:rFonts w:ascii="Calibri" w:eastAsia="Times New Roman" w:hAnsi="Calibri" w:cs="Calibri"/>
          <w:color w:val="000000"/>
        </w:rPr>
        <w:t>Event Highlights:</w:t>
      </w:r>
    </w:p>
    <w:p w14:paraId="257C0052" w14:textId="77777777" w:rsidR="001A122E" w:rsidRPr="001A122E" w:rsidRDefault="001A122E" w:rsidP="005B741D">
      <w:pPr>
        <w:numPr>
          <w:ilvl w:val="0"/>
          <w:numId w:val="1"/>
        </w:numPr>
        <w:spacing w:after="0" w:line="276" w:lineRule="auto"/>
        <w:textAlignment w:val="baseline"/>
        <w:rPr>
          <w:rFonts w:ascii="Calibri" w:eastAsia="Times New Roman" w:hAnsi="Calibri" w:cs="Calibri"/>
          <w:color w:val="000000"/>
        </w:rPr>
      </w:pPr>
      <w:r w:rsidRPr="001A122E">
        <w:rPr>
          <w:rFonts w:ascii="Calibri" w:eastAsia="Times New Roman" w:hAnsi="Calibri" w:cs="Calibri"/>
          <w:b/>
          <w:bCs/>
          <w:color w:val="000000"/>
        </w:rPr>
        <w:t>Uncover the Path to Indeterminacy</w:t>
      </w:r>
      <w:r w:rsidRPr="001A122E">
        <w:rPr>
          <w:rFonts w:ascii="Calibri" w:eastAsia="Times New Roman" w:hAnsi="Calibri" w:cs="Calibri"/>
          <w:color w:val="000000"/>
        </w:rPr>
        <w:t>: Discover the keys to becoming indeterminate and navigating the federal public service landscape with confidence.</w:t>
      </w:r>
    </w:p>
    <w:p w14:paraId="21251EFC" w14:textId="77777777" w:rsidR="001A122E" w:rsidRPr="001A122E" w:rsidRDefault="001A122E" w:rsidP="005B741D">
      <w:pPr>
        <w:numPr>
          <w:ilvl w:val="0"/>
          <w:numId w:val="1"/>
        </w:numPr>
        <w:spacing w:after="0" w:line="276" w:lineRule="auto"/>
        <w:textAlignment w:val="baseline"/>
        <w:rPr>
          <w:rFonts w:ascii="Calibri" w:eastAsia="Times New Roman" w:hAnsi="Calibri" w:cs="Calibri"/>
          <w:color w:val="000000"/>
        </w:rPr>
      </w:pPr>
      <w:r w:rsidRPr="001A122E">
        <w:rPr>
          <w:rFonts w:ascii="Calibri" w:eastAsia="Times New Roman" w:hAnsi="Calibri" w:cs="Calibri"/>
          <w:b/>
          <w:bCs/>
          <w:color w:val="000000"/>
        </w:rPr>
        <w:t>Master Social Media for Job Hunting:</w:t>
      </w:r>
      <w:r w:rsidRPr="001A122E">
        <w:rPr>
          <w:rFonts w:ascii="Calibri" w:eastAsia="Times New Roman" w:hAnsi="Calibri" w:cs="Calibri"/>
          <w:color w:val="000000"/>
        </w:rPr>
        <w:t xml:space="preserve"> Learn how to leverage the power of social media to stand out in your job search and connect with opportunities you never knew existed.</w:t>
      </w:r>
    </w:p>
    <w:p w14:paraId="2822712E" w14:textId="77777777" w:rsidR="001A122E" w:rsidRPr="001A122E" w:rsidRDefault="001A122E" w:rsidP="005B741D">
      <w:pPr>
        <w:numPr>
          <w:ilvl w:val="0"/>
          <w:numId w:val="1"/>
        </w:numPr>
        <w:spacing w:after="0" w:line="276" w:lineRule="auto"/>
        <w:textAlignment w:val="baseline"/>
        <w:rPr>
          <w:rFonts w:ascii="Calibri" w:eastAsia="Times New Roman" w:hAnsi="Calibri" w:cs="Calibri"/>
          <w:color w:val="000000"/>
        </w:rPr>
      </w:pPr>
      <w:r w:rsidRPr="001A122E">
        <w:rPr>
          <w:rFonts w:ascii="Calibri" w:eastAsia="Times New Roman" w:hAnsi="Calibri" w:cs="Calibri"/>
          <w:b/>
          <w:bCs/>
          <w:color w:val="000000"/>
        </w:rPr>
        <w:t>Transform Disappointments into Learning Experiences:</w:t>
      </w:r>
      <w:r w:rsidRPr="001A122E">
        <w:rPr>
          <w:rFonts w:ascii="Calibri" w:eastAsia="Times New Roman" w:hAnsi="Calibri" w:cs="Calibri"/>
          <w:color w:val="000000"/>
        </w:rPr>
        <w:t xml:space="preserve"> Turn setbacks into stepping stones by reframing disappointments as valuable lessons that propel your growth.</w:t>
      </w:r>
    </w:p>
    <w:p w14:paraId="4C5CBE10" w14:textId="77777777" w:rsidR="001A122E" w:rsidRPr="001A122E" w:rsidRDefault="001A122E" w:rsidP="005B741D">
      <w:pPr>
        <w:numPr>
          <w:ilvl w:val="0"/>
          <w:numId w:val="1"/>
        </w:numPr>
        <w:spacing w:after="0" w:line="276" w:lineRule="auto"/>
        <w:textAlignment w:val="baseline"/>
        <w:rPr>
          <w:rFonts w:ascii="Calibri" w:eastAsia="Times New Roman" w:hAnsi="Calibri" w:cs="Calibri"/>
          <w:color w:val="000000"/>
        </w:rPr>
      </w:pPr>
      <w:r w:rsidRPr="001A122E">
        <w:rPr>
          <w:rFonts w:ascii="Calibri" w:eastAsia="Times New Roman" w:hAnsi="Calibri" w:cs="Calibri"/>
          <w:b/>
          <w:bCs/>
          <w:color w:val="000000"/>
        </w:rPr>
        <w:t>Engage Effectively with Diverse Audiences:</w:t>
      </w:r>
      <w:r w:rsidRPr="001A122E">
        <w:rPr>
          <w:rFonts w:ascii="Calibri" w:eastAsia="Times New Roman" w:hAnsi="Calibri" w:cs="Calibri"/>
          <w:color w:val="000000"/>
        </w:rPr>
        <w:t xml:space="preserve"> Gain practical strategies to establish credibility, connect with diverse audiences, and excel in your interactions.</w:t>
      </w:r>
    </w:p>
    <w:p w14:paraId="1CF4492D" w14:textId="77777777" w:rsidR="001A122E" w:rsidRPr="001A122E" w:rsidRDefault="001A122E" w:rsidP="005B741D">
      <w:pPr>
        <w:numPr>
          <w:ilvl w:val="0"/>
          <w:numId w:val="1"/>
        </w:numPr>
        <w:spacing w:after="0" w:line="276" w:lineRule="auto"/>
        <w:textAlignment w:val="baseline"/>
        <w:rPr>
          <w:rFonts w:ascii="Calibri" w:eastAsia="Times New Roman" w:hAnsi="Calibri" w:cs="Calibri"/>
          <w:color w:val="000000"/>
        </w:rPr>
      </w:pPr>
      <w:r w:rsidRPr="001A122E">
        <w:rPr>
          <w:rFonts w:ascii="Calibri" w:eastAsia="Times New Roman" w:hAnsi="Calibri" w:cs="Calibri"/>
          <w:b/>
          <w:bCs/>
          <w:color w:val="000000"/>
        </w:rPr>
        <w:t>Digital Skills for Your Growth:</w:t>
      </w:r>
      <w:r w:rsidRPr="001A122E">
        <w:rPr>
          <w:rFonts w:ascii="Calibri" w:eastAsia="Times New Roman" w:hAnsi="Calibri" w:cs="Calibri"/>
          <w:color w:val="000000"/>
        </w:rPr>
        <w:t xml:space="preserve"> Get recommendations on how to learn and develop essential digital skills that will accelerate your professional journey.</w:t>
      </w:r>
    </w:p>
    <w:p w14:paraId="62A80342" w14:textId="77777777" w:rsidR="001A122E" w:rsidRPr="001A122E" w:rsidRDefault="001A122E" w:rsidP="005B741D">
      <w:pPr>
        <w:numPr>
          <w:ilvl w:val="0"/>
          <w:numId w:val="1"/>
        </w:numPr>
        <w:spacing w:after="0" w:line="276" w:lineRule="auto"/>
        <w:textAlignment w:val="baseline"/>
        <w:rPr>
          <w:rFonts w:ascii="Calibri" w:eastAsia="Times New Roman" w:hAnsi="Calibri" w:cs="Calibri"/>
          <w:color w:val="000000"/>
        </w:rPr>
      </w:pPr>
      <w:r w:rsidRPr="001A122E">
        <w:rPr>
          <w:rFonts w:ascii="Calibri" w:eastAsia="Times New Roman" w:hAnsi="Calibri" w:cs="Calibri"/>
          <w:b/>
          <w:bCs/>
          <w:color w:val="000000"/>
        </w:rPr>
        <w:t>Leverage Video Recruiting Platforms:</w:t>
      </w:r>
      <w:r w:rsidRPr="001A122E">
        <w:rPr>
          <w:rFonts w:ascii="Calibri" w:eastAsia="Times New Roman" w:hAnsi="Calibri" w:cs="Calibri"/>
          <w:color w:val="000000"/>
        </w:rPr>
        <w:t xml:space="preserve"> Uncover the art of showcasing your skills through video recruiting platforms, giving you a competitive edge in landing your dream job.</w:t>
      </w:r>
    </w:p>
    <w:p w14:paraId="6291F8DB" w14:textId="77777777" w:rsidR="001A122E" w:rsidRPr="001A122E" w:rsidRDefault="001A122E" w:rsidP="005B741D">
      <w:pPr>
        <w:spacing w:after="0" w:line="276" w:lineRule="auto"/>
        <w:rPr>
          <w:rFonts w:ascii="Times New Roman" w:eastAsia="Times New Roman" w:hAnsi="Times New Roman" w:cs="Times New Roman"/>
          <w:sz w:val="24"/>
          <w:szCs w:val="24"/>
        </w:rPr>
      </w:pPr>
    </w:p>
    <w:p w14:paraId="1504C965" w14:textId="77777777" w:rsidR="001A122E" w:rsidRPr="001A122E" w:rsidRDefault="001A122E" w:rsidP="005B741D">
      <w:pPr>
        <w:spacing w:after="0" w:line="276" w:lineRule="auto"/>
        <w:rPr>
          <w:rFonts w:ascii="Times New Roman" w:eastAsia="Times New Roman" w:hAnsi="Times New Roman" w:cs="Times New Roman"/>
          <w:sz w:val="24"/>
          <w:szCs w:val="24"/>
        </w:rPr>
      </w:pPr>
      <w:r w:rsidRPr="001A122E">
        <w:rPr>
          <w:rFonts w:ascii="Calibri" w:eastAsia="Times New Roman" w:hAnsi="Calibri" w:cs="Calibri"/>
          <w:color w:val="000000"/>
        </w:rPr>
        <w:t>Event Details:</w:t>
      </w:r>
    </w:p>
    <w:p w14:paraId="73AEE761" w14:textId="77777777" w:rsidR="001A122E" w:rsidRPr="001A122E" w:rsidRDefault="001A122E" w:rsidP="005B741D">
      <w:pPr>
        <w:numPr>
          <w:ilvl w:val="0"/>
          <w:numId w:val="2"/>
        </w:numPr>
        <w:spacing w:after="0" w:line="276" w:lineRule="auto"/>
        <w:textAlignment w:val="baseline"/>
        <w:rPr>
          <w:rFonts w:ascii="Calibri" w:eastAsia="Times New Roman" w:hAnsi="Calibri" w:cs="Calibri"/>
          <w:color w:val="000000"/>
        </w:rPr>
      </w:pPr>
      <w:r w:rsidRPr="001A122E">
        <w:rPr>
          <w:rFonts w:ascii="Calibri" w:eastAsia="Times New Roman" w:hAnsi="Calibri" w:cs="Calibri"/>
          <w:color w:val="000000"/>
        </w:rPr>
        <w:t xml:space="preserve">Dates: </w:t>
      </w:r>
      <w:r w:rsidRPr="001A122E">
        <w:rPr>
          <w:rFonts w:ascii="Calibri" w:eastAsia="Times New Roman" w:hAnsi="Calibri" w:cs="Calibri"/>
          <w:b/>
          <w:bCs/>
          <w:color w:val="000000"/>
        </w:rPr>
        <w:t>January 17 - 27</w:t>
      </w:r>
      <w:r w:rsidRPr="001A122E">
        <w:rPr>
          <w:rFonts w:ascii="Calibri" w:eastAsia="Times New Roman" w:hAnsi="Calibri" w:cs="Calibri"/>
          <w:color w:val="000000"/>
        </w:rPr>
        <w:t>, 2024</w:t>
      </w:r>
    </w:p>
    <w:p w14:paraId="17EF5D37" w14:textId="77777777" w:rsidR="001A122E" w:rsidRPr="001A122E" w:rsidRDefault="001A122E" w:rsidP="005B741D">
      <w:pPr>
        <w:numPr>
          <w:ilvl w:val="0"/>
          <w:numId w:val="2"/>
        </w:numPr>
        <w:spacing w:after="0" w:line="276" w:lineRule="auto"/>
        <w:textAlignment w:val="baseline"/>
        <w:rPr>
          <w:rFonts w:ascii="Calibri" w:eastAsia="Times New Roman" w:hAnsi="Calibri" w:cs="Calibri"/>
          <w:color w:val="000000"/>
        </w:rPr>
      </w:pPr>
      <w:r w:rsidRPr="001A122E">
        <w:rPr>
          <w:rFonts w:ascii="Calibri" w:eastAsia="Times New Roman" w:hAnsi="Calibri" w:cs="Calibri"/>
          <w:color w:val="000000"/>
        </w:rPr>
        <w:t>Location: Virtual (Attend from anywhere!)</w:t>
      </w:r>
    </w:p>
    <w:p w14:paraId="54D7CCE3" w14:textId="77777777" w:rsidR="001A122E" w:rsidRPr="001A122E" w:rsidRDefault="001A122E" w:rsidP="005B741D">
      <w:pPr>
        <w:numPr>
          <w:ilvl w:val="0"/>
          <w:numId w:val="2"/>
        </w:numPr>
        <w:spacing w:after="0" w:line="276" w:lineRule="auto"/>
        <w:textAlignment w:val="baseline"/>
        <w:rPr>
          <w:rFonts w:ascii="Calibri" w:eastAsia="Times New Roman" w:hAnsi="Calibri" w:cs="Calibri"/>
          <w:color w:val="000000"/>
        </w:rPr>
      </w:pPr>
      <w:r w:rsidRPr="001A122E">
        <w:rPr>
          <w:rFonts w:ascii="Calibri" w:eastAsia="Times New Roman" w:hAnsi="Calibri" w:cs="Calibri"/>
          <w:color w:val="000000"/>
        </w:rPr>
        <w:t>Cost: FREE</w:t>
      </w:r>
    </w:p>
    <w:p w14:paraId="75DC0C5C" w14:textId="3B5E9501" w:rsidR="001A122E" w:rsidRDefault="001A122E" w:rsidP="005B741D">
      <w:pPr>
        <w:spacing w:after="0" w:line="276" w:lineRule="auto"/>
        <w:rPr>
          <w:rFonts w:ascii="Times New Roman" w:eastAsia="Times New Roman" w:hAnsi="Times New Roman" w:cs="Times New Roman"/>
          <w:sz w:val="24"/>
          <w:szCs w:val="24"/>
        </w:rPr>
      </w:pPr>
    </w:p>
    <w:p w14:paraId="36871B82" w14:textId="77777777" w:rsidR="005B741D" w:rsidRPr="001A122E" w:rsidRDefault="005B741D" w:rsidP="005B741D">
      <w:pPr>
        <w:spacing w:after="0" w:line="276" w:lineRule="auto"/>
        <w:rPr>
          <w:rFonts w:ascii="Times New Roman" w:eastAsia="Times New Roman" w:hAnsi="Times New Roman" w:cs="Times New Roman"/>
          <w:sz w:val="24"/>
          <w:szCs w:val="24"/>
        </w:rPr>
      </w:pPr>
    </w:p>
    <w:p w14:paraId="15D314D8" w14:textId="4DB254FF" w:rsidR="001A122E" w:rsidRPr="001A122E" w:rsidRDefault="00BD641C" w:rsidP="005B741D">
      <w:pPr>
        <w:spacing w:after="0" w:line="276" w:lineRule="auto"/>
        <w:rPr>
          <w:rFonts w:ascii="Times New Roman" w:eastAsia="Times New Roman" w:hAnsi="Times New Roman" w:cs="Times New Roman"/>
          <w:sz w:val="24"/>
          <w:szCs w:val="24"/>
        </w:rPr>
      </w:pPr>
      <w:hyperlink r:id="rId6" w:history="1">
        <w:r w:rsidR="001A122E" w:rsidRPr="001A122E">
          <w:rPr>
            <w:rStyle w:val="Hyperlink"/>
            <w:rFonts w:ascii="Calibri" w:eastAsia="Times New Roman" w:hAnsi="Calibri" w:cs="Calibri"/>
          </w:rPr>
          <w:t>Register today!</w:t>
        </w:r>
      </w:hyperlink>
    </w:p>
    <w:p w14:paraId="589EB057" w14:textId="63EE321F" w:rsidR="00514BAD" w:rsidRDefault="00514BAD" w:rsidP="005B741D">
      <w:pPr>
        <w:pBdr>
          <w:bottom w:val="dotted" w:sz="24" w:space="1" w:color="auto"/>
        </w:pBdr>
        <w:spacing w:line="276" w:lineRule="auto"/>
      </w:pPr>
    </w:p>
    <w:p w14:paraId="4405AD86" w14:textId="77777777" w:rsidR="005B741D" w:rsidRDefault="005B741D" w:rsidP="005B741D">
      <w:pPr>
        <w:pBdr>
          <w:bottom w:val="dotted" w:sz="24" w:space="1" w:color="auto"/>
        </w:pBdr>
        <w:spacing w:line="276" w:lineRule="auto"/>
      </w:pPr>
    </w:p>
    <w:p w14:paraId="6CC642FB" w14:textId="0D048914" w:rsidR="001A122E" w:rsidRDefault="001A122E" w:rsidP="005B741D">
      <w:pPr>
        <w:spacing w:line="276" w:lineRule="auto"/>
      </w:pPr>
    </w:p>
    <w:p w14:paraId="1256D39E" w14:textId="1D2A0018" w:rsidR="005B741D" w:rsidRDefault="005B741D" w:rsidP="005B741D">
      <w:pPr>
        <w:spacing w:after="0" w:line="276" w:lineRule="auto"/>
        <w:rPr>
          <w:lang w:val="fr-CA"/>
        </w:rPr>
      </w:pPr>
      <w:r w:rsidRPr="005B741D">
        <w:rPr>
          <w:lang w:val="fr-CA"/>
        </w:rPr>
        <w:t>Êtes-vous prêt(e) à franchir une nouvelle étape dans votre carrière au sein de la fonction publique fédérale? Ne cherchez pas plus loin! Nous sommes ravis d'annoncer la 23e édition du Camp de carrières.</w:t>
      </w:r>
    </w:p>
    <w:p w14:paraId="6F524FA3" w14:textId="77777777" w:rsidR="005B741D" w:rsidRPr="005B741D" w:rsidRDefault="005B741D" w:rsidP="005B741D">
      <w:pPr>
        <w:spacing w:after="0" w:line="276" w:lineRule="auto"/>
        <w:rPr>
          <w:lang w:val="fr-CA"/>
        </w:rPr>
      </w:pPr>
    </w:p>
    <w:p w14:paraId="49B4D843" w14:textId="43C625E3" w:rsidR="005B741D" w:rsidRDefault="005B741D" w:rsidP="005B741D">
      <w:pPr>
        <w:spacing w:after="0" w:line="276" w:lineRule="auto"/>
        <w:rPr>
          <w:lang w:val="fr-CA"/>
        </w:rPr>
      </w:pPr>
      <w:r w:rsidRPr="005B741D">
        <w:rPr>
          <w:lang w:val="fr-CA"/>
        </w:rPr>
        <w:t>Organisé par le Réseau des jeunes fonctionnaires fédéraux (RJFF), le Camp de carrières 2024 est votre porte d'entrée pour découvrir les secrets d'une carrière réussie dans la fonction publique fédérale.</w:t>
      </w:r>
      <w:r>
        <w:rPr>
          <w:lang w:val="fr-CA"/>
        </w:rPr>
        <w:t xml:space="preserve"> </w:t>
      </w:r>
      <w:r w:rsidRPr="005B741D">
        <w:rPr>
          <w:lang w:val="fr-CA"/>
        </w:rPr>
        <w:t>Que vous débutiez ou que vous cherchiez à dynamiser votre trajectoire, cette conférence promet de vous fournir les outils, les connaissances et les contacts dont vous avez besoin.</w:t>
      </w:r>
    </w:p>
    <w:p w14:paraId="23A8511B" w14:textId="77777777" w:rsidR="005B741D" w:rsidRPr="005B741D" w:rsidRDefault="005B741D" w:rsidP="005B741D">
      <w:pPr>
        <w:spacing w:after="0" w:line="276" w:lineRule="auto"/>
        <w:rPr>
          <w:lang w:val="fr-CA"/>
        </w:rPr>
      </w:pPr>
    </w:p>
    <w:p w14:paraId="1C2778DD" w14:textId="77777777" w:rsidR="005B741D" w:rsidRDefault="005B741D" w:rsidP="005B741D">
      <w:pPr>
        <w:spacing w:after="0" w:line="276" w:lineRule="auto"/>
        <w:rPr>
          <w:lang w:val="fr-CA"/>
        </w:rPr>
      </w:pPr>
      <w:r w:rsidRPr="005B741D">
        <w:rPr>
          <w:lang w:val="fr-CA"/>
        </w:rPr>
        <w:t>Aperçu de l'événement:</w:t>
      </w:r>
    </w:p>
    <w:p w14:paraId="656CA2F4" w14:textId="055EAD35" w:rsidR="005B741D" w:rsidRPr="005B741D" w:rsidRDefault="005B741D" w:rsidP="005B741D">
      <w:pPr>
        <w:pStyle w:val="ListParagraph"/>
        <w:numPr>
          <w:ilvl w:val="0"/>
          <w:numId w:val="3"/>
        </w:numPr>
        <w:spacing w:after="0" w:line="276" w:lineRule="auto"/>
        <w:rPr>
          <w:lang w:val="fr-CA"/>
        </w:rPr>
      </w:pPr>
      <w:r w:rsidRPr="005B741D">
        <w:rPr>
          <w:b/>
          <w:bCs/>
          <w:lang w:val="fr-CA"/>
        </w:rPr>
        <w:t>Découvrir les voies qui mènent à une nomination permanente:</w:t>
      </w:r>
      <w:r w:rsidRPr="005B741D">
        <w:rPr>
          <w:lang w:val="fr-CA"/>
        </w:rPr>
        <w:t xml:space="preserve"> Déceler les clés qui s'offrent à une personne pour être nommée de façon permanente et pour naviguer en toute confiance dans le paysage de la fonction publique fédérale.</w:t>
      </w:r>
    </w:p>
    <w:p w14:paraId="13B4666D" w14:textId="77777777" w:rsidR="005B741D" w:rsidRPr="005B741D" w:rsidRDefault="005B741D" w:rsidP="005B741D">
      <w:pPr>
        <w:pStyle w:val="ListParagraph"/>
        <w:numPr>
          <w:ilvl w:val="0"/>
          <w:numId w:val="3"/>
        </w:numPr>
        <w:spacing w:line="276" w:lineRule="auto"/>
        <w:rPr>
          <w:lang w:val="fr-CA"/>
        </w:rPr>
      </w:pPr>
      <w:r w:rsidRPr="005B741D">
        <w:rPr>
          <w:b/>
          <w:bCs/>
          <w:lang w:val="fr-CA"/>
        </w:rPr>
        <w:t>Maîtriser les réseaux sociaux pour la recherche d'emploi:</w:t>
      </w:r>
      <w:r w:rsidRPr="005B741D">
        <w:rPr>
          <w:lang w:val="fr-CA"/>
        </w:rPr>
        <w:t xml:space="preserve"> Apprendre à tirer parti de la puissance des réseaux sociaux pour se démarquer dans sa recherche d'emploi et se rapprocher des perspectives dont on n'avait jamais soupçonné l'existence.</w:t>
      </w:r>
    </w:p>
    <w:p w14:paraId="0ACA19C6" w14:textId="77777777" w:rsidR="005B741D" w:rsidRPr="005B741D" w:rsidRDefault="005B741D" w:rsidP="005B741D">
      <w:pPr>
        <w:pStyle w:val="ListParagraph"/>
        <w:numPr>
          <w:ilvl w:val="0"/>
          <w:numId w:val="3"/>
        </w:numPr>
        <w:spacing w:line="276" w:lineRule="auto"/>
        <w:rPr>
          <w:lang w:val="fr-CA"/>
        </w:rPr>
      </w:pPr>
      <w:r w:rsidRPr="005B741D">
        <w:rPr>
          <w:b/>
          <w:bCs/>
          <w:lang w:val="fr-CA"/>
        </w:rPr>
        <w:t>Transformer les déceptions en expériences d'apprentissage:</w:t>
      </w:r>
      <w:r w:rsidRPr="005B741D">
        <w:rPr>
          <w:lang w:val="fr-CA"/>
        </w:rPr>
        <w:t xml:space="preserve"> Transformer les échecs en tremplins en considérant les déceptions comme des leçons précieuses qui favorisent la progression.</w:t>
      </w:r>
    </w:p>
    <w:p w14:paraId="064B80EC" w14:textId="77777777" w:rsidR="005B741D" w:rsidRPr="005B741D" w:rsidRDefault="005B741D" w:rsidP="005B741D">
      <w:pPr>
        <w:pStyle w:val="ListParagraph"/>
        <w:numPr>
          <w:ilvl w:val="0"/>
          <w:numId w:val="3"/>
        </w:numPr>
        <w:spacing w:line="276" w:lineRule="auto"/>
        <w:rPr>
          <w:lang w:val="fr-CA"/>
        </w:rPr>
      </w:pPr>
      <w:r w:rsidRPr="005B741D">
        <w:rPr>
          <w:b/>
          <w:bCs/>
          <w:lang w:val="fr-CA"/>
        </w:rPr>
        <w:t>Communiquer efficacement avec des publics diversifiés:</w:t>
      </w:r>
      <w:r w:rsidRPr="005B741D">
        <w:rPr>
          <w:lang w:val="fr-CA"/>
        </w:rPr>
        <w:t xml:space="preserve"> Acquérir des stratégies concrètes pour établir sa crédibilité, entrer en contact avec des publics diversifiés et exceller dans ses interactions.</w:t>
      </w:r>
    </w:p>
    <w:p w14:paraId="199D95DC" w14:textId="12C4C8F5" w:rsidR="005B741D" w:rsidRPr="005B741D" w:rsidRDefault="005B741D" w:rsidP="005B741D">
      <w:pPr>
        <w:pStyle w:val="ListParagraph"/>
        <w:numPr>
          <w:ilvl w:val="0"/>
          <w:numId w:val="3"/>
        </w:numPr>
        <w:spacing w:line="276" w:lineRule="auto"/>
        <w:rPr>
          <w:lang w:val="fr-CA"/>
        </w:rPr>
      </w:pPr>
      <w:r w:rsidRPr="005B741D">
        <w:rPr>
          <w:b/>
          <w:bCs/>
          <w:lang w:val="fr-CA"/>
        </w:rPr>
        <w:t>Les compétences numériques au service de son développement:</w:t>
      </w:r>
      <w:r w:rsidRPr="005B741D">
        <w:rPr>
          <w:lang w:val="fr-CA"/>
        </w:rPr>
        <w:t xml:space="preserve"> Obtenir des recommandations sur la façon d'apprendre et de renforcer ses compétences numériques qui sont essentielles à l'accélération de son cheminement professionnel.</w:t>
      </w:r>
    </w:p>
    <w:p w14:paraId="6118137E" w14:textId="1AAD7795" w:rsidR="005B741D" w:rsidRDefault="005B741D" w:rsidP="005B741D">
      <w:pPr>
        <w:pStyle w:val="ListParagraph"/>
        <w:numPr>
          <w:ilvl w:val="0"/>
          <w:numId w:val="3"/>
        </w:numPr>
        <w:spacing w:after="0" w:line="276" w:lineRule="auto"/>
        <w:rPr>
          <w:lang w:val="fr-CA"/>
        </w:rPr>
      </w:pPr>
      <w:r w:rsidRPr="005B741D">
        <w:rPr>
          <w:b/>
          <w:bCs/>
          <w:lang w:val="fr-CA"/>
        </w:rPr>
        <w:t>Tirer parti des plateformes d’embauche par vidéo:</w:t>
      </w:r>
      <w:r w:rsidRPr="005B741D">
        <w:rPr>
          <w:lang w:val="fr-CA"/>
        </w:rPr>
        <w:t xml:space="preserve"> Découvrir l'art de mettre en valeur vos compétences par le biais de plateformes de recrutement par vidéo, ce qui vous donnera un avantage concurrentiel pour décrocher le poste de vos rêves.</w:t>
      </w:r>
    </w:p>
    <w:p w14:paraId="0BD14455" w14:textId="77777777" w:rsidR="005B741D" w:rsidRPr="005B741D" w:rsidRDefault="005B741D" w:rsidP="005B741D">
      <w:pPr>
        <w:pStyle w:val="ListParagraph"/>
        <w:spacing w:after="0" w:line="276" w:lineRule="auto"/>
        <w:rPr>
          <w:lang w:val="fr-CA"/>
        </w:rPr>
      </w:pPr>
    </w:p>
    <w:p w14:paraId="73B0AE39" w14:textId="77777777" w:rsidR="005B741D" w:rsidRPr="005B741D" w:rsidRDefault="005B741D" w:rsidP="005B741D">
      <w:pPr>
        <w:spacing w:after="0" w:line="276" w:lineRule="auto"/>
        <w:rPr>
          <w:lang w:val="fr-CA"/>
        </w:rPr>
      </w:pPr>
      <w:r w:rsidRPr="005B741D">
        <w:rPr>
          <w:lang w:val="fr-CA"/>
        </w:rPr>
        <w:t>Détails de l'événement:</w:t>
      </w:r>
    </w:p>
    <w:p w14:paraId="5C18BEA9" w14:textId="2AFC7AD6" w:rsidR="005B741D" w:rsidRPr="005B741D" w:rsidRDefault="005B741D" w:rsidP="005B741D">
      <w:pPr>
        <w:pStyle w:val="ListParagraph"/>
        <w:numPr>
          <w:ilvl w:val="0"/>
          <w:numId w:val="4"/>
        </w:numPr>
        <w:spacing w:after="0" w:line="276" w:lineRule="auto"/>
        <w:rPr>
          <w:lang w:val="fr-CA"/>
        </w:rPr>
      </w:pPr>
      <w:r w:rsidRPr="005B741D">
        <w:rPr>
          <w:lang w:val="fr-CA"/>
        </w:rPr>
        <w:t xml:space="preserve">Dates: </w:t>
      </w:r>
      <w:r w:rsidRPr="005B741D">
        <w:rPr>
          <w:b/>
          <w:bCs/>
          <w:lang w:val="fr-CA"/>
        </w:rPr>
        <w:t>17 - 27 janvier</w:t>
      </w:r>
      <w:r w:rsidRPr="005B741D">
        <w:rPr>
          <w:lang w:val="fr-CA"/>
        </w:rPr>
        <w:t xml:space="preserve"> 2024</w:t>
      </w:r>
    </w:p>
    <w:p w14:paraId="3C574046" w14:textId="33012B13" w:rsidR="005B741D" w:rsidRPr="005B741D" w:rsidRDefault="005B741D" w:rsidP="005B741D">
      <w:pPr>
        <w:pStyle w:val="ListParagraph"/>
        <w:numPr>
          <w:ilvl w:val="0"/>
          <w:numId w:val="4"/>
        </w:numPr>
        <w:spacing w:line="276" w:lineRule="auto"/>
        <w:rPr>
          <w:lang w:val="fr-CA"/>
        </w:rPr>
      </w:pPr>
      <w:r w:rsidRPr="005B741D">
        <w:rPr>
          <w:lang w:val="fr-CA"/>
        </w:rPr>
        <w:t>Lieu: Virtuel (Où que vous soyez!)</w:t>
      </w:r>
    </w:p>
    <w:p w14:paraId="279167C5" w14:textId="37E3F60C" w:rsidR="005B741D" w:rsidRDefault="005B741D" w:rsidP="005B741D">
      <w:pPr>
        <w:pStyle w:val="ListParagraph"/>
        <w:numPr>
          <w:ilvl w:val="0"/>
          <w:numId w:val="4"/>
        </w:numPr>
        <w:spacing w:line="276" w:lineRule="auto"/>
        <w:rPr>
          <w:lang w:val="fr-CA"/>
        </w:rPr>
      </w:pPr>
      <w:r w:rsidRPr="005B741D">
        <w:rPr>
          <w:lang w:val="fr-CA"/>
        </w:rPr>
        <w:t>Coût: GRATUIT</w:t>
      </w:r>
    </w:p>
    <w:p w14:paraId="3F62FE34" w14:textId="77777777" w:rsidR="005B741D" w:rsidRPr="005B741D" w:rsidRDefault="005B741D" w:rsidP="005B741D">
      <w:pPr>
        <w:spacing w:line="276" w:lineRule="auto"/>
        <w:rPr>
          <w:lang w:val="fr-CA"/>
        </w:rPr>
      </w:pPr>
    </w:p>
    <w:p w14:paraId="020B7B58" w14:textId="696FDFBE" w:rsidR="001A122E" w:rsidRDefault="00BD641C" w:rsidP="005B741D">
      <w:pPr>
        <w:spacing w:line="276" w:lineRule="auto"/>
        <w:rPr>
          <w:lang w:val="fr-CA"/>
        </w:rPr>
      </w:pPr>
      <w:hyperlink r:id="rId7" w:history="1">
        <w:r w:rsidR="005B741D" w:rsidRPr="005B741D">
          <w:rPr>
            <w:rStyle w:val="Hyperlink"/>
            <w:lang w:val="fr-CA"/>
          </w:rPr>
          <w:t>Inscrivez-vous dès à présent!</w:t>
        </w:r>
      </w:hyperlink>
    </w:p>
    <w:p w14:paraId="03E76CCB" w14:textId="60456962" w:rsidR="005B741D" w:rsidRDefault="005B741D" w:rsidP="005B741D">
      <w:pPr>
        <w:spacing w:line="276" w:lineRule="auto"/>
        <w:rPr>
          <w:lang w:val="fr-CA"/>
        </w:rPr>
      </w:pPr>
    </w:p>
    <w:p w14:paraId="61E8B2EF" w14:textId="0CAC9C1C" w:rsidR="005B741D" w:rsidRPr="005B741D" w:rsidRDefault="005B741D" w:rsidP="005B741D">
      <w:pPr>
        <w:spacing w:line="276" w:lineRule="auto"/>
        <w:rPr>
          <w:b/>
          <w:bCs/>
          <w:lang w:val="fr-CA"/>
        </w:rPr>
      </w:pPr>
      <w:r w:rsidRPr="005B741D">
        <w:rPr>
          <w:b/>
          <w:bCs/>
          <w:lang w:val="fr-CA"/>
        </w:rPr>
        <w:t>The Federal Youth Network</w:t>
      </w:r>
    </w:p>
    <w:p w14:paraId="54ED9432" w14:textId="5F6D1576" w:rsidR="005B741D" w:rsidRPr="005B741D" w:rsidRDefault="005B741D" w:rsidP="005B741D">
      <w:pPr>
        <w:spacing w:line="276" w:lineRule="auto"/>
        <w:rPr>
          <w:b/>
          <w:bCs/>
          <w:lang w:val="fr-CA"/>
        </w:rPr>
      </w:pPr>
      <w:r w:rsidRPr="005B741D">
        <w:rPr>
          <w:b/>
          <w:bCs/>
          <w:lang w:val="fr-CA"/>
        </w:rPr>
        <w:t>Le Réseau des jeunes fonctionnaires fédéraux</w:t>
      </w:r>
    </w:p>
    <w:sectPr w:rsidR="005B741D" w:rsidRPr="005B7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1AB"/>
    <w:multiLevelType w:val="multilevel"/>
    <w:tmpl w:val="E122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42937"/>
    <w:multiLevelType w:val="hybridMultilevel"/>
    <w:tmpl w:val="C9A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41D59"/>
    <w:multiLevelType w:val="hybridMultilevel"/>
    <w:tmpl w:val="1A34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A7167"/>
    <w:multiLevelType w:val="multilevel"/>
    <w:tmpl w:val="AD56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047786">
    <w:abstractNumId w:val="0"/>
  </w:num>
  <w:num w:numId="2" w16cid:durableId="1192304745">
    <w:abstractNumId w:val="3"/>
  </w:num>
  <w:num w:numId="3" w16cid:durableId="329413227">
    <w:abstractNumId w:val="2"/>
  </w:num>
  <w:num w:numId="4" w16cid:durableId="1208109188">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306953952"/>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mailMerge>
    <w:mainDocumentType w:val="email"/>
    <w:linkToQuery/>
    <w:dataType w:val="native"/>
    <w:connectString w:val="Provider=Microsoft.ACE.OLEDB.12.0;User ID=Admin;Data Source=C:\Users\iachellia\Documents\My Data Sources\test.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dataSource r:id="rId1"/>
    <w:addressFieldName w:val="Email_Address"/>
    <w:mailSubject w:val="Supercharge Your Public Service Career at Career Boot Camp 2024! | Dynamisez votre cheminement de carrière dans la fonction publique au Camp de carrières 2024!"/>
    <w:viewMergedData/>
    <w:odso>
      <w:udl w:val="Provider=Microsoft.ACE.OLEDB.12.0;User ID=Admin;Data Source=C:\Users\iachellia\Documents\My Data Sources\test.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2E"/>
    <w:rsid w:val="001A122E"/>
    <w:rsid w:val="00514BAD"/>
    <w:rsid w:val="005B741D"/>
    <w:rsid w:val="008E254E"/>
    <w:rsid w:val="00A00CD9"/>
    <w:rsid w:val="00BD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4DD3"/>
  <w15:chartTrackingRefBased/>
  <w15:docId w15:val="{978CB0CF-46BD-401E-980E-EB08CC6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2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22E"/>
    <w:rPr>
      <w:color w:val="0563C1" w:themeColor="hyperlink"/>
      <w:u w:val="single"/>
    </w:rPr>
  </w:style>
  <w:style w:type="character" w:styleId="UnresolvedMention">
    <w:name w:val="Unresolved Mention"/>
    <w:basedOn w:val="DefaultParagraphFont"/>
    <w:uiPriority w:val="99"/>
    <w:semiHidden/>
    <w:unhideWhenUsed/>
    <w:rsid w:val="001A122E"/>
    <w:rPr>
      <w:color w:val="605E5C"/>
      <w:shd w:val="clear" w:color="auto" w:fill="E1DFDD"/>
    </w:rPr>
  </w:style>
  <w:style w:type="paragraph" w:styleId="ListParagraph">
    <w:name w:val="List Paragraph"/>
    <w:basedOn w:val="Normal"/>
    <w:uiPriority w:val="34"/>
    <w:qFormat/>
    <w:rsid w:val="005B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7514">
      <w:bodyDiv w:val="1"/>
      <w:marLeft w:val="0"/>
      <w:marRight w:val="0"/>
      <w:marTop w:val="0"/>
      <w:marBottom w:val="0"/>
      <w:divBdr>
        <w:top w:val="none" w:sz="0" w:space="0" w:color="auto"/>
        <w:left w:val="none" w:sz="0" w:space="0" w:color="auto"/>
        <w:bottom w:val="none" w:sz="0" w:space="0" w:color="auto"/>
        <w:right w:val="none" w:sz="0" w:space="0" w:color="auto"/>
      </w:divBdr>
    </w:div>
    <w:div w:id="20731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gccollab.ca/Federal_Youth_Network/Career_Boot_Camp/Camp_de_carri%C3%A8res_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ccollab.ca/Federal_Youth_Network/Career_Boot_Camp/Career_Boot_Camp_202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iachellia\Documents\My%20Data%20Sources\test.mdb" TargetMode="External"/><Relationship Id="rId1" Type="http://schemas.openxmlformats.org/officeDocument/2006/relationships/mailMergeSource" Target="file:///C:\Users\iachellia\Documents\My%20Data%20Sources\test.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ISC - CIRNAC</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Iachelli, Alexa</dc:creator>
  <cp:keywords/>
  <dc:description/>
  <cp:lastModifiedBy>Iachelli, Alexa</cp:lastModifiedBy>
  <cp:revision>2</cp:revision>
  <dcterms:created xsi:type="dcterms:W3CDTF">2023-09-01T17:54:00Z</dcterms:created>
  <dcterms:modified xsi:type="dcterms:W3CDTF">2023-09-05T16:16:00Z</dcterms:modified>
</cp:coreProperties>
</file>