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3C940" w14:textId="77777777" w:rsidR="002B230C" w:rsidRPr="0074102E" w:rsidRDefault="002B230C" w:rsidP="002B230C">
      <w:pPr>
        <w:spacing w:before="120" w:after="120" w:line="276" w:lineRule="auto"/>
        <w:contextualSpacing/>
        <w:rPr>
          <w:rFonts w:ascii="Arial" w:eastAsia="SimSun" w:hAnsi="Arial" w:cs="Arial"/>
          <w:b/>
          <w:spacing w:val="-10"/>
          <w:kern w:val="28"/>
          <w:sz w:val="72"/>
          <w:szCs w:val="56"/>
        </w:rPr>
      </w:pPr>
      <w:r w:rsidRPr="0074102E">
        <w:rPr>
          <w:rFonts w:ascii="Arial" w:eastAsia="SimSun" w:hAnsi="Arial" w:cs="Arial"/>
          <w:b/>
          <w:noProof/>
          <w:spacing w:val="-10"/>
          <w:kern w:val="28"/>
          <w:sz w:val="72"/>
          <w:szCs w:val="56"/>
          <w:lang w:eastAsia="en-CA"/>
        </w:rPr>
        <w:drawing>
          <wp:anchor distT="0" distB="0" distL="114300" distR="114300" simplePos="0" relativeHeight="251659264" behindDoc="0" locked="0" layoutInCell="1" allowOverlap="1" wp14:anchorId="33AF4743" wp14:editId="664DA879">
            <wp:simplePos x="0" y="0"/>
            <wp:positionH relativeFrom="column">
              <wp:posOffset>-914400</wp:posOffset>
            </wp:positionH>
            <wp:positionV relativeFrom="paragraph">
              <wp:posOffset>0</wp:posOffset>
            </wp:positionV>
            <wp:extent cx="3325495" cy="4953635"/>
            <wp:effectExtent l="0" t="0" r="0" b="0"/>
            <wp:wrapTight wrapText="bothSides">
              <wp:wrapPolygon edited="0">
                <wp:start x="0" y="1827"/>
                <wp:lineTo x="0" y="12709"/>
                <wp:lineTo x="5939" y="17942"/>
                <wp:lineTo x="8290" y="19354"/>
                <wp:lineTo x="10023" y="19687"/>
                <wp:lineTo x="10270" y="19853"/>
                <wp:lineTo x="12250" y="19853"/>
                <wp:lineTo x="12497" y="19687"/>
                <wp:lineTo x="14353" y="19271"/>
                <wp:lineTo x="16457" y="17942"/>
                <wp:lineTo x="17199" y="16613"/>
                <wp:lineTo x="17323" y="15284"/>
                <wp:lineTo x="16704" y="13955"/>
                <wp:lineTo x="4826" y="3157"/>
                <wp:lineTo x="2227" y="2160"/>
                <wp:lineTo x="1237" y="1827"/>
                <wp:lineTo x="0" y="1827"/>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key-39.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25495" cy="4953635"/>
                    </a:xfrm>
                    <a:prstGeom prst="rect">
                      <a:avLst/>
                    </a:prstGeom>
                  </pic:spPr>
                </pic:pic>
              </a:graphicData>
            </a:graphic>
            <wp14:sizeRelH relativeFrom="page">
              <wp14:pctWidth>0</wp14:pctWidth>
            </wp14:sizeRelH>
            <wp14:sizeRelV relativeFrom="page">
              <wp14:pctHeight>0</wp14:pctHeight>
            </wp14:sizeRelV>
          </wp:anchor>
        </w:drawing>
      </w:r>
      <w:r w:rsidRPr="0074102E">
        <w:rPr>
          <w:rFonts w:ascii="Arial" w:eastAsia="SimSun" w:hAnsi="Arial" w:cs="Arial"/>
          <w:b/>
          <w:spacing w:val="-10"/>
          <w:kern w:val="28"/>
          <w:sz w:val="72"/>
          <w:szCs w:val="56"/>
        </w:rPr>
        <w:t xml:space="preserve">         </w:t>
      </w:r>
    </w:p>
    <w:p w14:paraId="3AFC96FC" w14:textId="77777777" w:rsidR="002B230C" w:rsidRPr="0074102E" w:rsidRDefault="002B230C" w:rsidP="002B230C">
      <w:pPr>
        <w:spacing w:after="120" w:line="276" w:lineRule="auto"/>
        <w:rPr>
          <w:rFonts w:ascii="Arial" w:eastAsia="Calibri" w:hAnsi="Arial" w:cs="Arial"/>
        </w:rPr>
      </w:pPr>
    </w:p>
    <w:p w14:paraId="07390968" w14:textId="77777777" w:rsidR="002B230C" w:rsidRPr="0074102E" w:rsidRDefault="002B230C" w:rsidP="002B230C">
      <w:pPr>
        <w:spacing w:after="120" w:line="276" w:lineRule="auto"/>
        <w:rPr>
          <w:rFonts w:ascii="Arial" w:eastAsia="Calibri" w:hAnsi="Arial" w:cs="Arial"/>
        </w:rPr>
      </w:pPr>
    </w:p>
    <w:p w14:paraId="322A95AD" w14:textId="77777777" w:rsidR="002B230C" w:rsidRPr="0074102E" w:rsidRDefault="002B230C" w:rsidP="002B230C">
      <w:pPr>
        <w:spacing w:after="120" w:line="276" w:lineRule="auto"/>
        <w:rPr>
          <w:rFonts w:ascii="Arial" w:eastAsia="Calibri" w:hAnsi="Arial" w:cs="Arial"/>
        </w:rPr>
      </w:pPr>
    </w:p>
    <w:p w14:paraId="26BCDED9" w14:textId="77777777" w:rsidR="002B230C" w:rsidRPr="0074102E" w:rsidRDefault="002B230C" w:rsidP="002B230C">
      <w:pPr>
        <w:spacing w:after="120" w:line="276" w:lineRule="auto"/>
        <w:rPr>
          <w:rFonts w:ascii="Arial" w:eastAsia="Calibri" w:hAnsi="Arial" w:cs="Arial"/>
        </w:rPr>
      </w:pPr>
    </w:p>
    <w:p w14:paraId="36BDEBDF" w14:textId="77777777" w:rsidR="002B230C" w:rsidRPr="0074102E" w:rsidRDefault="002B230C" w:rsidP="002B230C">
      <w:pPr>
        <w:spacing w:after="120" w:line="276" w:lineRule="auto"/>
        <w:rPr>
          <w:rFonts w:ascii="Arial" w:eastAsia="Calibri" w:hAnsi="Arial" w:cs="Arial"/>
        </w:rPr>
      </w:pPr>
    </w:p>
    <w:p w14:paraId="2F0E96F7" w14:textId="77777777" w:rsidR="002B230C" w:rsidRPr="0074102E" w:rsidRDefault="002B230C" w:rsidP="002B230C">
      <w:pPr>
        <w:spacing w:after="120" w:line="276" w:lineRule="auto"/>
        <w:rPr>
          <w:rFonts w:ascii="Arial" w:eastAsia="Calibri" w:hAnsi="Arial" w:cs="Arial"/>
        </w:rPr>
      </w:pPr>
    </w:p>
    <w:p w14:paraId="5DC24A1C" w14:textId="77777777" w:rsidR="002B230C" w:rsidRPr="0074102E" w:rsidRDefault="002B230C" w:rsidP="002B230C">
      <w:pPr>
        <w:spacing w:after="120" w:line="276" w:lineRule="auto"/>
        <w:rPr>
          <w:rFonts w:ascii="Arial" w:eastAsia="Calibri" w:hAnsi="Arial" w:cs="Arial"/>
        </w:rPr>
      </w:pPr>
    </w:p>
    <w:p w14:paraId="01A1FFD9" w14:textId="77777777" w:rsidR="002B230C" w:rsidRPr="0074102E" w:rsidRDefault="002B230C" w:rsidP="002B230C">
      <w:pPr>
        <w:spacing w:after="120" w:line="276" w:lineRule="auto"/>
        <w:rPr>
          <w:rFonts w:ascii="Arial" w:eastAsia="Calibri" w:hAnsi="Arial" w:cs="Arial"/>
        </w:rPr>
      </w:pPr>
    </w:p>
    <w:p w14:paraId="3EE0DBFC" w14:textId="77777777" w:rsidR="002B230C" w:rsidRPr="0074102E" w:rsidRDefault="002B230C" w:rsidP="002B230C">
      <w:pPr>
        <w:spacing w:after="120" w:line="276" w:lineRule="auto"/>
        <w:rPr>
          <w:rFonts w:ascii="Arial" w:eastAsia="Calibri" w:hAnsi="Arial" w:cs="Arial"/>
        </w:rPr>
      </w:pPr>
    </w:p>
    <w:p w14:paraId="53641635" w14:textId="77777777" w:rsidR="002B230C" w:rsidRPr="0074102E" w:rsidRDefault="002B230C" w:rsidP="002B230C">
      <w:pPr>
        <w:spacing w:after="120" w:line="276" w:lineRule="auto"/>
        <w:rPr>
          <w:rFonts w:ascii="Arial" w:eastAsia="Calibri" w:hAnsi="Arial" w:cs="Arial"/>
        </w:rPr>
      </w:pPr>
    </w:p>
    <w:p w14:paraId="41B4D562" w14:textId="77777777" w:rsidR="002B230C" w:rsidRPr="0074102E" w:rsidRDefault="002B230C" w:rsidP="002B230C">
      <w:pPr>
        <w:spacing w:after="120" w:line="276" w:lineRule="auto"/>
        <w:rPr>
          <w:rFonts w:ascii="Arial" w:eastAsia="Calibri" w:hAnsi="Arial" w:cs="Arial"/>
        </w:rPr>
      </w:pPr>
    </w:p>
    <w:p w14:paraId="516ADA2E" w14:textId="77777777" w:rsidR="002B230C" w:rsidRPr="0074102E" w:rsidRDefault="002B230C" w:rsidP="002B230C">
      <w:pPr>
        <w:spacing w:after="120" w:line="276" w:lineRule="auto"/>
        <w:rPr>
          <w:rFonts w:ascii="Arial" w:eastAsia="Calibri" w:hAnsi="Arial" w:cs="Arial"/>
        </w:rPr>
      </w:pPr>
    </w:p>
    <w:p w14:paraId="0B40FECA" w14:textId="77777777" w:rsidR="002B230C" w:rsidRPr="0074102E" w:rsidRDefault="002B230C" w:rsidP="002B230C">
      <w:pPr>
        <w:spacing w:after="120" w:line="276" w:lineRule="auto"/>
        <w:rPr>
          <w:rFonts w:ascii="Arial" w:eastAsia="Calibri" w:hAnsi="Arial" w:cs="Arial"/>
        </w:rPr>
      </w:pPr>
    </w:p>
    <w:p w14:paraId="577B4A52" w14:textId="77777777" w:rsidR="002B230C" w:rsidRPr="0074102E" w:rsidRDefault="002B230C" w:rsidP="002B230C">
      <w:pPr>
        <w:spacing w:after="120" w:line="276" w:lineRule="auto"/>
        <w:rPr>
          <w:rFonts w:ascii="Arial" w:eastAsia="Calibri" w:hAnsi="Arial" w:cs="Arial"/>
        </w:rPr>
      </w:pPr>
    </w:p>
    <w:p w14:paraId="2FDF1BCF" w14:textId="77777777" w:rsidR="002B230C" w:rsidRPr="0074102E" w:rsidRDefault="002B230C" w:rsidP="002B230C">
      <w:pPr>
        <w:spacing w:after="120" w:line="276" w:lineRule="auto"/>
        <w:rPr>
          <w:rFonts w:ascii="Arial" w:eastAsia="Calibri" w:hAnsi="Arial" w:cs="Arial"/>
        </w:rPr>
      </w:pPr>
    </w:p>
    <w:p w14:paraId="1D3A9CE2" w14:textId="77777777" w:rsidR="002B230C" w:rsidRPr="0074102E" w:rsidRDefault="002B230C" w:rsidP="002B230C">
      <w:pPr>
        <w:spacing w:after="120" w:line="276" w:lineRule="auto"/>
        <w:rPr>
          <w:rFonts w:ascii="Arial" w:eastAsia="Calibri" w:hAnsi="Arial" w:cs="Arial"/>
        </w:rPr>
      </w:pPr>
    </w:p>
    <w:p w14:paraId="6CA144EB" w14:textId="77777777" w:rsidR="002B230C" w:rsidRPr="0074102E" w:rsidRDefault="002B230C" w:rsidP="002B230C">
      <w:pPr>
        <w:spacing w:after="120" w:line="276" w:lineRule="auto"/>
        <w:rPr>
          <w:rFonts w:ascii="Arial" w:eastAsia="Calibri" w:hAnsi="Arial" w:cs="Arial"/>
        </w:rPr>
      </w:pPr>
    </w:p>
    <w:p w14:paraId="01DDDBC5" w14:textId="77777777" w:rsidR="002B230C" w:rsidRPr="0074102E" w:rsidRDefault="002B230C" w:rsidP="002B230C">
      <w:pPr>
        <w:spacing w:before="120" w:after="120" w:line="276" w:lineRule="auto"/>
        <w:contextualSpacing/>
        <w:rPr>
          <w:rFonts w:ascii="Arial" w:eastAsia="SimSun" w:hAnsi="Arial" w:cs="Arial"/>
          <w:b/>
          <w:spacing w:val="-10"/>
          <w:kern w:val="28"/>
          <w:sz w:val="72"/>
          <w:szCs w:val="56"/>
        </w:rPr>
      </w:pPr>
    </w:p>
    <w:p w14:paraId="3744B35D" w14:textId="77777777" w:rsidR="002B230C" w:rsidRPr="00464C9F" w:rsidRDefault="002B230C" w:rsidP="002B230C">
      <w:pPr>
        <w:spacing w:before="120" w:after="120" w:line="276" w:lineRule="auto"/>
        <w:contextualSpacing/>
        <w:rPr>
          <w:rFonts w:ascii="Arial Rounded MT Bold" w:eastAsia="SimSun" w:hAnsi="Arial Rounded MT Bold" w:cs="Arial"/>
          <w:b/>
          <w:color w:val="6C6F72"/>
          <w:spacing w:val="-10"/>
          <w:kern w:val="28"/>
          <w:sz w:val="56"/>
          <w:szCs w:val="52"/>
        </w:rPr>
      </w:pPr>
      <w:r w:rsidRPr="00464C9F">
        <w:rPr>
          <w:rFonts w:ascii="Arial Rounded MT Bold" w:eastAsia="SimSun" w:hAnsi="Arial Rounded MT Bold" w:cs="Arial"/>
          <w:b/>
          <w:color w:val="6C6F72"/>
          <w:spacing w:val="-10"/>
          <w:kern w:val="28"/>
          <w:sz w:val="56"/>
          <w:szCs w:val="52"/>
        </w:rPr>
        <w:t xml:space="preserve">Workplace Transformation Program </w:t>
      </w:r>
    </w:p>
    <w:p w14:paraId="0B436A15" w14:textId="77777777" w:rsidR="00710732" w:rsidRPr="00464C9F" w:rsidRDefault="00710732" w:rsidP="002B230C">
      <w:pPr>
        <w:spacing w:after="120" w:line="240" w:lineRule="auto"/>
        <w:rPr>
          <w:rFonts w:ascii="Arial Rounded MT Bold" w:eastAsia="SimSun" w:hAnsi="Arial Rounded MT Bold" w:cs="Arial"/>
          <w:b/>
          <w:caps/>
          <w:color w:val="A8CE75"/>
          <w:sz w:val="32"/>
        </w:rPr>
      </w:pPr>
      <w:r w:rsidRPr="00464C9F">
        <w:rPr>
          <w:rFonts w:ascii="Arial Rounded MT Bold" w:eastAsia="SimSun" w:hAnsi="Arial Rounded MT Bold" w:cs="Arial"/>
          <w:b/>
          <w:caps/>
          <w:color w:val="A8CE75"/>
          <w:sz w:val="32"/>
        </w:rPr>
        <w:t>GLOSSARY</w:t>
      </w:r>
    </w:p>
    <w:p w14:paraId="61A1C35D" w14:textId="34494BE5" w:rsidR="002B230C" w:rsidRPr="00464C9F" w:rsidRDefault="002B230C" w:rsidP="002B230C">
      <w:pPr>
        <w:spacing w:after="120" w:line="240" w:lineRule="auto"/>
        <w:rPr>
          <w:rFonts w:ascii="Calibri Light" w:eastAsia="Calibri" w:hAnsi="Calibri Light" w:cs="Calibri Light"/>
          <w:b/>
          <w:caps/>
        </w:rPr>
      </w:pPr>
      <w:r w:rsidRPr="00464C9F">
        <w:rPr>
          <w:rFonts w:ascii="Calibri Light" w:eastAsia="Calibri" w:hAnsi="Calibri Light" w:cs="Calibri Light"/>
          <w:b/>
          <w:caps/>
        </w:rPr>
        <w:t>VERSION 1</w:t>
      </w:r>
    </w:p>
    <w:p w14:paraId="15D0A9B2" w14:textId="5A3012DF" w:rsidR="002B230C" w:rsidRPr="00464C9F" w:rsidRDefault="002B230C" w:rsidP="002B230C">
      <w:pPr>
        <w:spacing w:after="120" w:line="240" w:lineRule="auto"/>
        <w:rPr>
          <w:rFonts w:ascii="Calibri Light" w:eastAsia="Calibri" w:hAnsi="Calibri Light" w:cs="Calibri Light"/>
          <w:caps/>
        </w:rPr>
      </w:pPr>
      <w:r w:rsidRPr="00464C9F">
        <w:rPr>
          <w:rFonts w:ascii="Calibri Light" w:eastAsia="Calibri" w:hAnsi="Calibri Light" w:cs="Calibri Light"/>
          <w:b/>
          <w:caps/>
        </w:rPr>
        <w:t>Date:</w:t>
      </w:r>
      <w:r w:rsidRPr="00464C9F">
        <w:rPr>
          <w:rFonts w:ascii="Calibri Light" w:eastAsia="Calibri" w:hAnsi="Calibri Light" w:cs="Calibri Light"/>
          <w:caps/>
        </w:rPr>
        <w:t xml:space="preserve"> </w:t>
      </w:r>
      <w:r w:rsidR="00234531" w:rsidRPr="00464C9F">
        <w:rPr>
          <w:rFonts w:ascii="Calibri Light" w:eastAsia="Calibri" w:hAnsi="Calibri Light" w:cs="Calibri Light"/>
          <w:caps/>
        </w:rPr>
        <w:t>SEPTEMBER 2022</w:t>
      </w:r>
    </w:p>
    <w:p w14:paraId="010ABC27" w14:textId="5F06A51D" w:rsidR="002B230C" w:rsidRPr="00464C9F" w:rsidRDefault="002B230C" w:rsidP="002B230C">
      <w:pPr>
        <w:pStyle w:val="paragraph"/>
        <w:spacing w:before="0" w:beforeAutospacing="0" w:after="0" w:afterAutospacing="0"/>
        <w:jc w:val="center"/>
        <w:textAlignment w:val="baseline"/>
        <w:rPr>
          <w:rFonts w:ascii="Arial Rounded MT Bold" w:hAnsi="Arial Rounded MT Bold"/>
          <w:noProof/>
          <w:color w:val="1481AB"/>
          <w:sz w:val="32"/>
          <w:szCs w:val="32"/>
        </w:rPr>
      </w:pPr>
      <w:r w:rsidRPr="0074102E">
        <w:rPr>
          <w:rFonts w:ascii="Arial" w:hAnsi="Arial" w:cs="Arial"/>
        </w:rPr>
        <w:br w:type="page"/>
      </w:r>
      <w:r w:rsidRPr="00464C9F">
        <w:rPr>
          <w:rFonts w:ascii="Arial Rounded MT Bold" w:hAnsi="Arial Rounded MT Bold"/>
          <w:noProof/>
          <w:color w:val="1F4E79" w:themeColor="accent5" w:themeShade="80"/>
          <w:sz w:val="32"/>
          <w:szCs w:val="32"/>
        </w:rPr>
        <w:lastRenderedPageBreak/>
        <w:t>Glossary – Workplace Transformation Program</w:t>
      </w:r>
    </w:p>
    <w:p w14:paraId="13E0D746" w14:textId="55F4E4F4" w:rsidR="002B230C" w:rsidRDefault="002B230C" w:rsidP="002B230C">
      <w:pPr>
        <w:spacing w:after="0" w:line="240" w:lineRule="auto"/>
        <w:rPr>
          <w:rFonts w:ascii="Calibri" w:eastAsia="Times New Roman" w:hAnsi="Calibri" w:cs="Calibri"/>
          <w:color w:val="808080"/>
          <w:sz w:val="24"/>
          <w:lang w:eastAsia="en-CA"/>
        </w:rPr>
      </w:pPr>
      <w:r w:rsidRPr="00380854">
        <w:rPr>
          <w:rFonts w:ascii="Calibri" w:eastAsia="Calibri" w:hAnsi="Calibri"/>
          <w:noProof/>
        </w:rPr>
        <mc:AlternateContent>
          <mc:Choice Requires="wps">
            <w:drawing>
              <wp:anchor distT="45720" distB="45720" distL="114300" distR="114300" simplePos="0" relativeHeight="251660288" behindDoc="0" locked="0" layoutInCell="1" allowOverlap="1" wp14:anchorId="4C4504F5" wp14:editId="217A685D">
                <wp:simplePos x="0" y="0"/>
                <wp:positionH relativeFrom="margin">
                  <wp:align>left</wp:align>
                </wp:positionH>
                <wp:positionV relativeFrom="paragraph">
                  <wp:posOffset>361315</wp:posOffset>
                </wp:positionV>
                <wp:extent cx="6127750" cy="1209675"/>
                <wp:effectExtent l="0" t="0" r="635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1209675"/>
                        </a:xfrm>
                        <a:prstGeom prst="roundRect">
                          <a:avLst/>
                        </a:prstGeom>
                        <a:solidFill>
                          <a:srgbClr val="DFE3E5"/>
                        </a:solidFill>
                        <a:ln w="9525">
                          <a:noFill/>
                          <a:miter lim="800000"/>
                          <a:headEnd/>
                          <a:tailEnd/>
                        </a:ln>
                      </wps:spPr>
                      <wps:txbx>
                        <w:txbxContent>
                          <w:p w14:paraId="6F649152" w14:textId="20FC98DF" w:rsidR="002B230C" w:rsidRPr="00464C9F" w:rsidRDefault="00234531" w:rsidP="00234531">
                            <w:pPr>
                              <w:jc w:val="center"/>
                              <w:rPr>
                                <w:rFonts w:ascii="Calibri Light" w:eastAsia="Calibri" w:hAnsi="Calibri Light" w:cs="Calibri Light"/>
                                <w:sz w:val="16"/>
                                <w:szCs w:val="16"/>
                              </w:rPr>
                            </w:pPr>
                            <w:r w:rsidRPr="00464C9F">
                              <w:rPr>
                                <w:rFonts w:ascii="Calibri Light" w:eastAsia="Calibri" w:hAnsi="Calibri Light" w:cs="Calibri Light"/>
                                <w:b/>
                                <w:bCs/>
                                <w:sz w:val="16"/>
                                <w:szCs w:val="16"/>
                              </w:rPr>
                              <w:t>What is this document :</w:t>
                            </w:r>
                            <w:r w:rsidRPr="00464C9F">
                              <w:rPr>
                                <w:rFonts w:ascii="Calibri Light" w:eastAsia="Calibri" w:hAnsi="Calibri Light" w:cs="Calibri Light"/>
                                <w:sz w:val="16"/>
                                <w:szCs w:val="16"/>
                              </w:rPr>
                              <w:t xml:space="preserve"> </w:t>
                            </w:r>
                            <w:r w:rsidR="0049190F" w:rsidRPr="00464C9F">
                              <w:rPr>
                                <w:rFonts w:ascii="Calibri Light" w:eastAsia="Calibri" w:hAnsi="Calibri Light" w:cs="Calibri Light"/>
                                <w:sz w:val="16"/>
                                <w:szCs w:val="16"/>
                              </w:rPr>
                              <w:t>Proposed definitions of</w:t>
                            </w:r>
                            <w:r w:rsidRPr="00464C9F">
                              <w:rPr>
                                <w:rFonts w:ascii="Calibri Light" w:eastAsia="Calibri" w:hAnsi="Calibri Light" w:cs="Calibri Light"/>
                                <w:sz w:val="16"/>
                                <w:szCs w:val="16"/>
                              </w:rPr>
                              <w:t xml:space="preserve"> roles and terms that are used throughout the change management program as well as some other useful terms for an educational purpose. Project management roles and terms are also included in this glossary to insure they are well understood by everyone working on the project.</w:t>
                            </w:r>
                          </w:p>
                          <w:p w14:paraId="789902C1" w14:textId="306C94E2" w:rsidR="00234531" w:rsidRPr="00464C9F" w:rsidRDefault="00234531" w:rsidP="00234531">
                            <w:pPr>
                              <w:jc w:val="center"/>
                              <w:rPr>
                                <w:rFonts w:ascii="Calibri Light" w:eastAsia="Calibri" w:hAnsi="Calibri Light" w:cs="Calibri Light"/>
                                <w:sz w:val="16"/>
                                <w:szCs w:val="16"/>
                              </w:rPr>
                            </w:pPr>
                            <w:r w:rsidRPr="00464C9F">
                              <w:rPr>
                                <w:rFonts w:ascii="Calibri Light" w:eastAsia="Calibri" w:hAnsi="Calibri Light" w:cs="Calibri Light"/>
                                <w:b/>
                                <w:bCs/>
                                <w:sz w:val="16"/>
                                <w:szCs w:val="16"/>
                              </w:rPr>
                              <w:t xml:space="preserve">Who is this for: </w:t>
                            </w:r>
                            <w:r w:rsidRPr="00464C9F">
                              <w:rPr>
                                <w:rFonts w:ascii="Calibri Light" w:eastAsia="Calibri" w:hAnsi="Calibri Light" w:cs="Calibri Light"/>
                                <w:sz w:val="16"/>
                                <w:szCs w:val="16"/>
                              </w:rPr>
                              <w:t>This glossary will serve the project and change management teams.</w:t>
                            </w:r>
                          </w:p>
                          <w:p w14:paraId="57AA45B8" w14:textId="713645C4" w:rsidR="002B230C" w:rsidRPr="00464C9F" w:rsidRDefault="002B230C" w:rsidP="00234531">
                            <w:pPr>
                              <w:jc w:val="center"/>
                              <w:rPr>
                                <w:rFonts w:ascii="Calibri Light" w:hAnsi="Calibri Light" w:cs="Calibri Light"/>
                                <w:sz w:val="16"/>
                                <w:szCs w:val="16"/>
                              </w:rPr>
                            </w:pPr>
                            <w:r w:rsidRPr="00464C9F">
                              <w:rPr>
                                <w:rFonts w:ascii="Calibri Light" w:eastAsia="Calibri" w:hAnsi="Calibri Light" w:cs="Calibri Light"/>
                                <w:sz w:val="16"/>
                                <w:szCs w:val="16"/>
                              </w:rPr>
                              <w:t xml:space="preserve">The </w:t>
                            </w:r>
                            <w:r w:rsidRPr="00630F0E">
                              <w:rPr>
                                <w:rFonts w:ascii="Calibri Light" w:eastAsia="Calibri" w:hAnsi="Calibri Light" w:cs="Calibri Light"/>
                                <w:b/>
                                <w:bCs/>
                                <w:sz w:val="16"/>
                                <w:szCs w:val="16"/>
                              </w:rPr>
                              <w:t>French</w:t>
                            </w:r>
                            <w:r w:rsidRPr="00464C9F">
                              <w:rPr>
                                <w:rFonts w:ascii="Calibri Light" w:eastAsia="Calibri" w:hAnsi="Calibri Light" w:cs="Calibri Light"/>
                                <w:sz w:val="16"/>
                                <w:szCs w:val="16"/>
                              </w:rPr>
                              <w:t xml:space="preserve"> version of this document is available </w:t>
                            </w:r>
                            <w:r w:rsidR="00A77F36">
                              <w:rPr>
                                <w:rFonts w:ascii="Calibri Light" w:eastAsia="Calibri" w:hAnsi="Calibri Light" w:cs="Calibri Light"/>
                                <w:sz w:val="16"/>
                                <w:szCs w:val="16"/>
                              </w:rPr>
                              <w:t>here</w:t>
                            </w:r>
                            <w:r w:rsidRPr="00464C9F">
                              <w:rPr>
                                <w:rFonts w:ascii="Calibri Light" w:eastAsia="Calibri" w:hAnsi="Calibri Light" w:cs="Calibri Light"/>
                                <w:sz w:val="16"/>
                                <w:szCs w:val="16"/>
                              </w:rPr>
                              <w:t xml:space="preserve"> : </w:t>
                            </w:r>
                            <w:hyperlink r:id="rId9" w:history="1">
                              <w:r w:rsidRPr="005246F8">
                                <w:rPr>
                                  <w:rStyle w:val="Hyperlink"/>
                                  <w:rFonts w:ascii="Calibri Light" w:eastAsia="Calibri" w:hAnsi="Calibri Light" w:cs="Calibri Light"/>
                                  <w:sz w:val="16"/>
                                  <w:szCs w:val="16"/>
                                </w:rPr>
                                <w:t xml:space="preserve">FR </w:t>
                              </w:r>
                              <w:r w:rsidR="00630F0E" w:rsidRPr="005246F8">
                                <w:rPr>
                                  <w:rStyle w:val="Hyperlink"/>
                                  <w:rFonts w:ascii="Calibri Light" w:eastAsia="Calibri" w:hAnsi="Calibri Light" w:cs="Calibri Light"/>
                                  <w:sz w:val="16"/>
                                  <w:szCs w:val="16"/>
                                </w:rPr>
                                <w:t>version</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C4504F5" id="Text Box 2" o:spid="_x0000_s1026" style="position:absolute;margin-left:0;margin-top:28.45pt;width:482.5pt;height:95.2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" fillcolor="#dfe3e5" stroked="f">
                <v:stroke joinstyle="miter"/>
                <v:textbox>
                  <w:txbxContent>
                    <w:p w14:paraId="6F649152" w14:textId="20FC98DF" w:rsidR="002B230C" w:rsidRPr="00464C9F" w:rsidRDefault="00234531" w:rsidP="00234531">
                      <w:pPr>
                        <w:jc w:val="center"/>
                        <w:rPr>
                          <w:rFonts w:ascii="Calibri Light" w:eastAsia="Calibri" w:hAnsi="Calibri Light" w:cs="Calibri Light"/>
                          <w:sz w:val="16"/>
                          <w:szCs w:val="16"/>
                        </w:rPr>
                      </w:pPr>
                      <w:r w:rsidRPr="00464C9F">
                        <w:rPr>
                          <w:rFonts w:ascii="Calibri Light" w:eastAsia="Calibri" w:hAnsi="Calibri Light" w:cs="Calibri Light"/>
                          <w:b/>
                          <w:bCs/>
                          <w:sz w:val="16"/>
                          <w:szCs w:val="16"/>
                        </w:rPr>
                        <w:t>What is this document :</w:t>
                      </w:r>
                      <w:r w:rsidRPr="00464C9F">
                        <w:rPr>
                          <w:rFonts w:ascii="Calibri Light" w:eastAsia="Calibri" w:hAnsi="Calibri Light" w:cs="Calibri Light"/>
                          <w:sz w:val="16"/>
                          <w:szCs w:val="16"/>
                        </w:rPr>
                        <w:t xml:space="preserve"> </w:t>
                      </w:r>
                      <w:r w:rsidR="0049190F" w:rsidRPr="00464C9F">
                        <w:rPr>
                          <w:rFonts w:ascii="Calibri Light" w:eastAsia="Calibri" w:hAnsi="Calibri Light" w:cs="Calibri Light"/>
                          <w:sz w:val="16"/>
                          <w:szCs w:val="16"/>
                        </w:rPr>
                        <w:t>Proposed definitions of</w:t>
                      </w:r>
                      <w:r w:rsidRPr="00464C9F">
                        <w:rPr>
                          <w:rFonts w:ascii="Calibri Light" w:eastAsia="Calibri" w:hAnsi="Calibri Light" w:cs="Calibri Light"/>
                          <w:sz w:val="16"/>
                          <w:szCs w:val="16"/>
                        </w:rPr>
                        <w:t xml:space="preserve"> roles and terms that are used throughout the change management program as well as some other useful terms for an educational purpose. Project management roles and terms are also included in this glossary to insure they are well understood by everyone working on the project.</w:t>
                      </w:r>
                    </w:p>
                    <w:p w14:paraId="789902C1" w14:textId="306C94E2" w:rsidR="00234531" w:rsidRPr="00464C9F" w:rsidRDefault="00234531" w:rsidP="00234531">
                      <w:pPr>
                        <w:jc w:val="center"/>
                        <w:rPr>
                          <w:rFonts w:ascii="Calibri Light" w:eastAsia="Calibri" w:hAnsi="Calibri Light" w:cs="Calibri Light"/>
                          <w:sz w:val="16"/>
                          <w:szCs w:val="16"/>
                        </w:rPr>
                      </w:pPr>
                      <w:r w:rsidRPr="00464C9F">
                        <w:rPr>
                          <w:rFonts w:ascii="Calibri Light" w:eastAsia="Calibri" w:hAnsi="Calibri Light" w:cs="Calibri Light"/>
                          <w:b/>
                          <w:bCs/>
                          <w:sz w:val="16"/>
                          <w:szCs w:val="16"/>
                        </w:rPr>
                        <w:t xml:space="preserve">Who is this for: </w:t>
                      </w:r>
                      <w:r w:rsidRPr="00464C9F">
                        <w:rPr>
                          <w:rFonts w:ascii="Calibri Light" w:eastAsia="Calibri" w:hAnsi="Calibri Light" w:cs="Calibri Light"/>
                          <w:sz w:val="16"/>
                          <w:szCs w:val="16"/>
                        </w:rPr>
                        <w:t>This glossary will serve the project and change management teams.</w:t>
                      </w:r>
                    </w:p>
                    <w:p w14:paraId="57AA45B8" w14:textId="713645C4" w:rsidR="002B230C" w:rsidRPr="00464C9F" w:rsidRDefault="002B230C" w:rsidP="00234531">
                      <w:pPr>
                        <w:jc w:val="center"/>
                        <w:rPr>
                          <w:rFonts w:ascii="Calibri Light" w:hAnsi="Calibri Light" w:cs="Calibri Light"/>
                          <w:sz w:val="16"/>
                          <w:szCs w:val="16"/>
                        </w:rPr>
                      </w:pPr>
                      <w:r w:rsidRPr="00464C9F">
                        <w:rPr>
                          <w:rFonts w:ascii="Calibri Light" w:eastAsia="Calibri" w:hAnsi="Calibri Light" w:cs="Calibri Light"/>
                          <w:sz w:val="16"/>
                          <w:szCs w:val="16"/>
                        </w:rPr>
                        <w:t xml:space="preserve">The </w:t>
                      </w:r>
                      <w:r w:rsidRPr="00630F0E">
                        <w:rPr>
                          <w:rFonts w:ascii="Calibri Light" w:eastAsia="Calibri" w:hAnsi="Calibri Light" w:cs="Calibri Light"/>
                          <w:b/>
                          <w:bCs/>
                          <w:sz w:val="16"/>
                          <w:szCs w:val="16"/>
                        </w:rPr>
                        <w:t>French</w:t>
                      </w:r>
                      <w:r w:rsidRPr="00464C9F">
                        <w:rPr>
                          <w:rFonts w:ascii="Calibri Light" w:eastAsia="Calibri" w:hAnsi="Calibri Light" w:cs="Calibri Light"/>
                          <w:sz w:val="16"/>
                          <w:szCs w:val="16"/>
                        </w:rPr>
                        <w:t xml:space="preserve"> version of this document is available </w:t>
                      </w:r>
                      <w:r w:rsidR="00A77F36">
                        <w:rPr>
                          <w:rFonts w:ascii="Calibri Light" w:eastAsia="Calibri" w:hAnsi="Calibri Light" w:cs="Calibri Light"/>
                          <w:sz w:val="16"/>
                          <w:szCs w:val="16"/>
                        </w:rPr>
                        <w:t>here</w:t>
                      </w:r>
                      <w:r w:rsidRPr="00464C9F">
                        <w:rPr>
                          <w:rFonts w:ascii="Calibri Light" w:eastAsia="Calibri" w:hAnsi="Calibri Light" w:cs="Calibri Light"/>
                          <w:sz w:val="16"/>
                          <w:szCs w:val="16"/>
                        </w:rPr>
                        <w:t xml:space="preserve"> : </w:t>
                      </w:r>
                      <w:hyperlink r:id="rId10" w:history="1">
                        <w:r w:rsidRPr="005246F8">
                          <w:rPr>
                            <w:rStyle w:val="Hyperlink"/>
                            <w:rFonts w:ascii="Calibri Light" w:eastAsia="Calibri" w:hAnsi="Calibri Light" w:cs="Calibri Light"/>
                            <w:sz w:val="16"/>
                            <w:szCs w:val="16"/>
                          </w:rPr>
                          <w:t xml:space="preserve">FR </w:t>
                        </w:r>
                        <w:r w:rsidR="00630F0E" w:rsidRPr="005246F8">
                          <w:rPr>
                            <w:rStyle w:val="Hyperlink"/>
                            <w:rFonts w:ascii="Calibri Light" w:eastAsia="Calibri" w:hAnsi="Calibri Light" w:cs="Calibri Light"/>
                            <w:sz w:val="16"/>
                            <w:szCs w:val="16"/>
                          </w:rPr>
                          <w:t>version</w:t>
                        </w:r>
                      </w:hyperlink>
                    </w:p>
                  </w:txbxContent>
                </v:textbox>
                <w10:wrap type="square" anchorx="margin"/>
              </v:roundrect>
            </w:pict>
          </mc:Fallback>
        </mc:AlternateContent>
      </w:r>
    </w:p>
    <w:p w14:paraId="1C75CF8F" w14:textId="218A783E" w:rsidR="002B230C" w:rsidRDefault="002B230C" w:rsidP="009C0772">
      <w:pPr>
        <w:spacing w:after="0" w:line="240" w:lineRule="auto"/>
        <w:textAlignment w:val="center"/>
        <w:rPr>
          <w:rFonts w:ascii="Calibri" w:eastAsia="Times New Roman" w:hAnsi="Calibri" w:cs="Calibri"/>
          <w:b/>
          <w:bCs/>
          <w:lang w:val="en-US" w:eastAsia="en-CA"/>
        </w:rPr>
      </w:pPr>
    </w:p>
    <w:p w14:paraId="5833A13D" w14:textId="77777777" w:rsidR="00234531" w:rsidRDefault="00234531" w:rsidP="009C0772">
      <w:pPr>
        <w:spacing w:after="0" w:line="240" w:lineRule="auto"/>
        <w:textAlignment w:val="center"/>
        <w:rPr>
          <w:rFonts w:ascii="Calibri" w:eastAsia="Times New Roman" w:hAnsi="Calibri" w:cs="Calibri"/>
          <w:b/>
          <w:bCs/>
          <w:lang w:val="en-US" w:eastAsia="en-CA"/>
        </w:rPr>
      </w:pPr>
    </w:p>
    <w:p w14:paraId="73391AC8" w14:textId="73345228" w:rsidR="00AF160B" w:rsidRPr="00BA595E" w:rsidRDefault="00AF160B" w:rsidP="00464C9F">
      <w:pPr>
        <w:pStyle w:val="Title"/>
        <w:jc w:val="both"/>
      </w:pPr>
      <w:bookmarkStart w:id="0" w:name="_Hlk112160021"/>
      <w:r w:rsidRPr="00BA595E">
        <w:t xml:space="preserve">Part I: Roles </w:t>
      </w:r>
    </w:p>
    <w:p w14:paraId="22D03687" w14:textId="77777777" w:rsidR="0075213A" w:rsidRDefault="0075213A" w:rsidP="00464C9F">
      <w:pPr>
        <w:pStyle w:val="Heading1"/>
        <w:jc w:val="both"/>
      </w:pPr>
      <w:bookmarkStart w:id="1" w:name="_Change_agent"/>
      <w:bookmarkEnd w:id="1"/>
      <w:r>
        <w:t>Accommodations/</w:t>
      </w:r>
      <w:r w:rsidRPr="008E683D">
        <w:t xml:space="preserve">Design </w:t>
      </w:r>
      <w:r>
        <w:t>R</w:t>
      </w:r>
      <w:r w:rsidRPr="008E683D">
        <w:t>epresentative</w:t>
      </w:r>
    </w:p>
    <w:p w14:paraId="28C8A326" w14:textId="77777777" w:rsidR="0075213A" w:rsidRPr="00D37832" w:rsidRDefault="0075213A" w:rsidP="00464C9F">
      <w:pPr>
        <w:spacing w:line="276" w:lineRule="auto"/>
        <w:jc w:val="both"/>
        <w:rPr>
          <w:rFonts w:asciiTheme="majorHAnsi" w:hAnsiTheme="majorHAnsi" w:cstheme="majorHAnsi"/>
          <w:i/>
          <w:iCs/>
          <w:sz w:val="20"/>
          <w:szCs w:val="20"/>
          <w:lang w:val="en-US" w:eastAsia="en-CA"/>
        </w:rPr>
      </w:pPr>
      <w:r w:rsidRPr="000D1C98">
        <w:rPr>
          <w:rFonts w:asciiTheme="majorHAnsi" w:hAnsiTheme="majorHAnsi" w:cstheme="majorHAnsi"/>
          <w:i/>
          <w:iCs/>
          <w:sz w:val="20"/>
          <w:szCs w:val="20"/>
          <w:lang w:val="en-US" w:eastAsia="en-CA"/>
        </w:rPr>
        <w:t xml:space="preserve">Also known as </w:t>
      </w:r>
      <w:r>
        <w:rPr>
          <w:rFonts w:asciiTheme="majorHAnsi" w:hAnsiTheme="majorHAnsi" w:cstheme="majorHAnsi"/>
          <w:i/>
          <w:iCs/>
          <w:sz w:val="20"/>
          <w:szCs w:val="20"/>
          <w:lang w:val="en-US" w:eastAsia="en-CA"/>
        </w:rPr>
        <w:t>facilities representative</w:t>
      </w:r>
    </w:p>
    <w:p w14:paraId="3427B4EF" w14:textId="286FADDC" w:rsidR="0075213A" w:rsidRPr="000D1C98" w:rsidRDefault="0075213A" w:rsidP="00464C9F">
      <w:pPr>
        <w:spacing w:line="276" w:lineRule="auto"/>
        <w:jc w:val="both"/>
        <w:rPr>
          <w:rFonts w:asciiTheme="majorHAnsi" w:hAnsiTheme="majorHAnsi" w:cstheme="majorHAnsi"/>
        </w:rPr>
      </w:pPr>
      <w:r>
        <w:rPr>
          <w:rFonts w:asciiTheme="majorHAnsi" w:hAnsiTheme="majorHAnsi" w:cstheme="majorHAnsi"/>
        </w:rPr>
        <w:t xml:space="preserve">A member of the </w:t>
      </w:r>
      <w:hyperlink w:anchor="_Integrated_project_team" w:history="1">
        <w:r w:rsidR="00617E37" w:rsidRPr="00617E37">
          <w:rPr>
            <w:rStyle w:val="Hyperlink"/>
            <w:rFonts w:asciiTheme="majorHAnsi" w:hAnsiTheme="majorHAnsi" w:cstheme="majorHAnsi"/>
          </w:rPr>
          <w:t>integrated project team</w:t>
        </w:r>
      </w:hyperlink>
      <w:r>
        <w:rPr>
          <w:rFonts w:asciiTheme="majorHAnsi" w:hAnsiTheme="majorHAnsi" w:cstheme="majorHAnsi"/>
        </w:rPr>
        <w:t>, the accommodations/design representative supports any initiatives and activities related to how the space is managed and designed as it relates to the workplace transformation project. The accommodations/design representative works with the design team and consultants who support the functional programming and information gathering components of the project, ultimately informing the final design of the space.</w:t>
      </w:r>
    </w:p>
    <w:p w14:paraId="70C559B3" w14:textId="3940CC8E" w:rsidR="00AF160B" w:rsidRPr="000D1C98" w:rsidRDefault="00AF160B" w:rsidP="00464C9F">
      <w:pPr>
        <w:pStyle w:val="Heading1"/>
        <w:spacing w:line="276" w:lineRule="auto"/>
        <w:jc w:val="both"/>
      </w:pPr>
      <w:bookmarkStart w:id="2" w:name="_Change_Agent_1"/>
      <w:bookmarkEnd w:id="2"/>
      <w:r w:rsidRPr="000D1C98">
        <w:t xml:space="preserve">Change </w:t>
      </w:r>
      <w:r w:rsidR="00B86498">
        <w:t>A</w:t>
      </w:r>
      <w:r w:rsidRPr="000D1C98">
        <w:t>gent</w:t>
      </w:r>
    </w:p>
    <w:p w14:paraId="5E0F095C" w14:textId="7B2CC20B" w:rsidR="00AF160B" w:rsidRPr="000D1C98" w:rsidRDefault="00CE118F" w:rsidP="00464C9F">
      <w:pPr>
        <w:spacing w:line="276" w:lineRule="auto"/>
        <w:jc w:val="both"/>
        <w:rPr>
          <w:rFonts w:asciiTheme="majorHAnsi" w:hAnsiTheme="majorHAnsi" w:cstheme="majorHAnsi"/>
        </w:rPr>
      </w:pPr>
      <w:r w:rsidRPr="00CE118F">
        <w:rPr>
          <w:rFonts w:asciiTheme="majorHAnsi" w:hAnsiTheme="majorHAnsi" w:cstheme="majorHAnsi"/>
        </w:rPr>
        <w:t xml:space="preserve">Change </w:t>
      </w:r>
      <w:r w:rsidR="00617E37">
        <w:rPr>
          <w:rFonts w:asciiTheme="majorHAnsi" w:hAnsiTheme="majorHAnsi" w:cstheme="majorHAnsi"/>
        </w:rPr>
        <w:t>a</w:t>
      </w:r>
      <w:r w:rsidRPr="00CE118F">
        <w:rPr>
          <w:rFonts w:asciiTheme="majorHAnsi" w:hAnsiTheme="majorHAnsi" w:cstheme="majorHAnsi"/>
        </w:rPr>
        <w:t>gents are early adopters of change</w:t>
      </w:r>
      <w:r>
        <w:rPr>
          <w:rFonts w:asciiTheme="majorHAnsi" w:hAnsiTheme="majorHAnsi" w:cstheme="majorHAnsi"/>
        </w:rPr>
        <w:t>.</w:t>
      </w:r>
      <w:r w:rsidRPr="00CE118F">
        <w:rPr>
          <w:rFonts w:asciiTheme="majorHAnsi" w:hAnsiTheme="majorHAnsi" w:cstheme="majorHAnsi"/>
        </w:rPr>
        <w:t xml:space="preserve"> They understand and represent the interests of their colleagues going through the transition and will work with </w:t>
      </w:r>
      <w:hyperlink w:anchor="_Change_manager" w:history="1">
        <w:r w:rsidRPr="00CE118F">
          <w:rPr>
            <w:rStyle w:val="Hyperlink"/>
            <w:rFonts w:asciiTheme="majorHAnsi" w:hAnsiTheme="majorHAnsi" w:cstheme="majorHAnsi"/>
          </w:rPr>
          <w:t>change managers</w:t>
        </w:r>
      </w:hyperlink>
      <w:r>
        <w:rPr>
          <w:rFonts w:asciiTheme="majorHAnsi" w:hAnsiTheme="majorHAnsi" w:cstheme="majorHAnsi"/>
        </w:rPr>
        <w:t xml:space="preserve"> and/or </w:t>
      </w:r>
      <w:hyperlink w:anchor="_Project_manager" w:history="1">
        <w:r w:rsidRPr="00CE118F">
          <w:rPr>
            <w:rStyle w:val="Hyperlink"/>
            <w:rFonts w:asciiTheme="majorHAnsi" w:hAnsiTheme="majorHAnsi" w:cstheme="majorHAnsi"/>
          </w:rPr>
          <w:t>project managers</w:t>
        </w:r>
      </w:hyperlink>
      <w:r w:rsidRPr="00CE118F">
        <w:rPr>
          <w:rFonts w:asciiTheme="majorHAnsi" w:hAnsiTheme="majorHAnsi" w:cstheme="majorHAnsi"/>
        </w:rPr>
        <w:t xml:space="preserve"> to facilitate a successful transition. </w:t>
      </w:r>
      <w:r w:rsidR="00AF160B" w:rsidRPr="000D1C98">
        <w:rPr>
          <w:rFonts w:asciiTheme="majorHAnsi" w:hAnsiTheme="majorHAnsi" w:cstheme="majorHAnsi"/>
        </w:rPr>
        <w:t xml:space="preserve">A change agent's key tasks include </w:t>
      </w:r>
      <w:bookmarkStart w:id="3" w:name="_Hlk112225607"/>
      <w:r w:rsidR="00AF160B" w:rsidRPr="000D1C98">
        <w:rPr>
          <w:rFonts w:asciiTheme="majorHAnsi" w:hAnsiTheme="majorHAnsi" w:cstheme="majorHAnsi"/>
        </w:rPr>
        <w:t>actively engaging with employees, advocating support and interest for the project, and communicating the most current updates</w:t>
      </w:r>
      <w:bookmarkEnd w:id="3"/>
      <w:r w:rsidR="00AF160B" w:rsidRPr="000D1C98">
        <w:rPr>
          <w:rFonts w:asciiTheme="majorHAnsi" w:hAnsiTheme="majorHAnsi" w:cstheme="majorHAnsi"/>
        </w:rPr>
        <w:t>. They may also act as a two-way communicator between the project/change team and employees. Their role goes beyond communicating the vision of the modernized workplace and the reasons behind it. As an employee undergoing the change themself, change agent</w:t>
      </w:r>
      <w:r w:rsidR="009C4D79">
        <w:rPr>
          <w:rFonts w:asciiTheme="majorHAnsi" w:hAnsiTheme="majorHAnsi" w:cstheme="majorHAnsi"/>
        </w:rPr>
        <w:t>s are</w:t>
      </w:r>
      <w:r w:rsidR="00AF160B" w:rsidRPr="000D1C98">
        <w:rPr>
          <w:rFonts w:asciiTheme="majorHAnsi" w:hAnsiTheme="majorHAnsi" w:cstheme="majorHAnsi"/>
        </w:rPr>
        <w:t xml:space="preserve"> integral in spreading awareness amongst their colleagues.</w:t>
      </w:r>
    </w:p>
    <w:p w14:paraId="01E6E677" w14:textId="05F43F87" w:rsidR="00AF160B" w:rsidRDefault="00AF160B" w:rsidP="00464C9F">
      <w:pPr>
        <w:pStyle w:val="Heading1"/>
        <w:spacing w:line="276" w:lineRule="auto"/>
        <w:jc w:val="both"/>
      </w:pPr>
      <w:bookmarkStart w:id="4" w:name="_Change_manager"/>
      <w:bookmarkEnd w:id="4"/>
      <w:r w:rsidRPr="000D1C98">
        <w:t xml:space="preserve">Change </w:t>
      </w:r>
      <w:r w:rsidR="00B86498">
        <w:t>M</w:t>
      </w:r>
      <w:r w:rsidRPr="000D1C98">
        <w:t>anager</w:t>
      </w:r>
    </w:p>
    <w:p w14:paraId="1867319C" w14:textId="0635CCA7" w:rsidR="00F077E9" w:rsidRPr="00F077E9" w:rsidRDefault="00F077E9" w:rsidP="00464C9F">
      <w:pPr>
        <w:spacing w:line="276" w:lineRule="auto"/>
        <w:jc w:val="both"/>
        <w:rPr>
          <w:rFonts w:asciiTheme="majorHAnsi" w:hAnsiTheme="majorHAnsi" w:cstheme="majorHAnsi"/>
          <w:i/>
          <w:iCs/>
          <w:sz w:val="20"/>
          <w:szCs w:val="20"/>
          <w:lang w:val="en-US" w:eastAsia="en-CA"/>
        </w:rPr>
      </w:pPr>
      <w:r w:rsidRPr="000D1C98">
        <w:rPr>
          <w:rFonts w:asciiTheme="majorHAnsi" w:hAnsiTheme="majorHAnsi" w:cstheme="majorHAnsi"/>
          <w:i/>
          <w:iCs/>
          <w:sz w:val="20"/>
          <w:szCs w:val="20"/>
          <w:lang w:val="en-US" w:eastAsia="en-CA"/>
        </w:rPr>
        <w:t xml:space="preserve">Also known as </w:t>
      </w:r>
      <w:r w:rsidR="00DD6E3D">
        <w:rPr>
          <w:rFonts w:asciiTheme="majorHAnsi" w:hAnsiTheme="majorHAnsi" w:cstheme="majorHAnsi"/>
          <w:i/>
          <w:iCs/>
          <w:sz w:val="20"/>
          <w:szCs w:val="20"/>
          <w:lang w:val="en-US" w:eastAsia="en-CA"/>
        </w:rPr>
        <w:t>c</w:t>
      </w:r>
      <w:r>
        <w:rPr>
          <w:rFonts w:asciiTheme="majorHAnsi" w:hAnsiTheme="majorHAnsi" w:cstheme="majorHAnsi"/>
          <w:i/>
          <w:iCs/>
          <w:sz w:val="20"/>
          <w:szCs w:val="20"/>
          <w:lang w:val="en-US" w:eastAsia="en-CA"/>
        </w:rPr>
        <w:t>hange management representative</w:t>
      </w:r>
      <w:r w:rsidR="00DD6E3D">
        <w:rPr>
          <w:rFonts w:asciiTheme="majorHAnsi" w:hAnsiTheme="majorHAnsi" w:cstheme="majorHAnsi"/>
          <w:i/>
          <w:iCs/>
          <w:sz w:val="20"/>
          <w:szCs w:val="20"/>
          <w:lang w:val="en-US" w:eastAsia="en-CA"/>
        </w:rPr>
        <w:t xml:space="preserve"> or change resource</w:t>
      </w:r>
    </w:p>
    <w:p w14:paraId="5AE283C6" w14:textId="0D96DFFB" w:rsidR="00E203F4" w:rsidRPr="00464C9F" w:rsidRDefault="00AF160B" w:rsidP="00464C9F">
      <w:pPr>
        <w:spacing w:line="276" w:lineRule="auto"/>
        <w:jc w:val="both"/>
      </w:pPr>
      <w:r w:rsidRPr="000D1C98">
        <w:rPr>
          <w:rFonts w:asciiTheme="majorHAnsi" w:hAnsiTheme="majorHAnsi" w:cstheme="majorHAnsi"/>
        </w:rPr>
        <w:t xml:space="preserve">A change manager plays a key role in ensuring the project meets its objectives on time and on budget by increasing employee adoption and usage. The change manager works to drive faster adoption, higher ultimate utilization of and proficiency with the changes that impact employees. The change manager's primary responsibility is to create and implement a </w:t>
      </w:r>
      <w:hyperlink w:anchor="_Change_management_strategy" w:history="1">
        <w:r w:rsidRPr="00CE118F">
          <w:rPr>
            <w:rStyle w:val="Hyperlink"/>
            <w:rFonts w:asciiTheme="majorHAnsi" w:hAnsiTheme="majorHAnsi" w:cstheme="majorHAnsi"/>
          </w:rPr>
          <w:t>change management strategy</w:t>
        </w:r>
      </w:hyperlink>
      <w:r w:rsidRPr="000D1C98">
        <w:rPr>
          <w:rFonts w:asciiTheme="majorHAnsi" w:hAnsiTheme="majorHAnsi" w:cstheme="majorHAnsi"/>
        </w:rPr>
        <w:t xml:space="preserve"> and plans that maximize employee adoption and usage and minimize resistance. Key tasks may include leading a </w:t>
      </w:r>
      <w:hyperlink w:anchor="_Change_management_team" w:history="1">
        <w:r w:rsidRPr="00CE118F">
          <w:rPr>
            <w:rStyle w:val="Hyperlink"/>
            <w:rFonts w:asciiTheme="majorHAnsi" w:hAnsiTheme="majorHAnsi" w:cstheme="majorHAnsi"/>
          </w:rPr>
          <w:t>change management team</w:t>
        </w:r>
      </w:hyperlink>
      <w:r w:rsidRPr="000D1C98">
        <w:rPr>
          <w:rFonts w:asciiTheme="majorHAnsi" w:hAnsiTheme="majorHAnsi" w:cstheme="majorHAnsi"/>
        </w:rPr>
        <w:t xml:space="preserve">, coaching </w:t>
      </w:r>
      <w:hyperlink w:anchor="_Senior_Leaders" w:history="1">
        <w:r w:rsidRPr="00CE118F">
          <w:rPr>
            <w:rStyle w:val="Hyperlink"/>
            <w:rFonts w:asciiTheme="majorHAnsi" w:hAnsiTheme="majorHAnsi" w:cstheme="majorHAnsi"/>
          </w:rPr>
          <w:t>senior leaders</w:t>
        </w:r>
      </w:hyperlink>
      <w:r w:rsidRPr="000D1C98">
        <w:rPr>
          <w:rFonts w:asciiTheme="majorHAnsi" w:hAnsiTheme="majorHAnsi" w:cstheme="majorHAnsi"/>
        </w:rPr>
        <w:t xml:space="preserve"> to fulfill their role of </w:t>
      </w:r>
      <w:hyperlink w:anchor="_Project_sponsor" w:history="1">
        <w:r w:rsidRPr="00CE118F">
          <w:rPr>
            <w:rStyle w:val="Hyperlink"/>
            <w:rFonts w:asciiTheme="majorHAnsi" w:hAnsiTheme="majorHAnsi" w:cstheme="majorHAnsi"/>
          </w:rPr>
          <w:t>project sponsor</w:t>
        </w:r>
      </w:hyperlink>
      <w:r w:rsidRPr="000D1C98">
        <w:rPr>
          <w:rFonts w:asciiTheme="majorHAnsi" w:hAnsiTheme="majorHAnsi" w:cstheme="majorHAnsi"/>
        </w:rPr>
        <w:t xml:space="preserve">, providing support to </w:t>
      </w:r>
      <w:hyperlink w:anchor="_People_manager" w:history="1">
        <w:r w:rsidR="00617E37" w:rsidRPr="00617E37">
          <w:rPr>
            <w:rStyle w:val="Hyperlink"/>
            <w:rFonts w:asciiTheme="majorHAnsi" w:hAnsiTheme="majorHAnsi" w:cstheme="majorHAnsi"/>
          </w:rPr>
          <w:t>peoples managers</w:t>
        </w:r>
      </w:hyperlink>
      <w:r w:rsidRPr="000D1C98">
        <w:rPr>
          <w:rFonts w:asciiTheme="majorHAnsi" w:hAnsiTheme="majorHAnsi" w:cstheme="majorHAnsi"/>
        </w:rPr>
        <w:t xml:space="preserve"> to help their employees through the change, supporting the project team, conducting impact analyses, assessing change readiness, identifying key contributors, leading and coordinating communication, engagement and training activities, identifying resistance and providing assistance to manage that resistance, defining and measuring success through metrics, and monitoring change progress.</w:t>
      </w:r>
    </w:p>
    <w:p w14:paraId="29225A5C" w14:textId="1728DE05" w:rsidR="008E683D" w:rsidRDefault="008E683D" w:rsidP="00464C9F">
      <w:pPr>
        <w:pStyle w:val="Heading1"/>
        <w:spacing w:line="276" w:lineRule="auto"/>
        <w:jc w:val="both"/>
      </w:pPr>
      <w:bookmarkStart w:id="5" w:name="_Communications_Representative"/>
      <w:bookmarkEnd w:id="5"/>
      <w:r w:rsidRPr="000D1C98">
        <w:t>Co</w:t>
      </w:r>
      <w:r>
        <w:t xml:space="preserve">mmunications </w:t>
      </w:r>
      <w:r w:rsidR="00B86498">
        <w:t>R</w:t>
      </w:r>
      <w:r>
        <w:t>epresentative</w:t>
      </w:r>
    </w:p>
    <w:p w14:paraId="24211F1C" w14:textId="1724C432" w:rsidR="009F0672" w:rsidRPr="00F077E9" w:rsidRDefault="009F0672" w:rsidP="00464C9F">
      <w:pPr>
        <w:spacing w:line="276" w:lineRule="auto"/>
        <w:jc w:val="both"/>
        <w:rPr>
          <w:rFonts w:asciiTheme="majorHAnsi" w:hAnsiTheme="majorHAnsi" w:cstheme="majorHAnsi"/>
          <w:i/>
          <w:iCs/>
          <w:sz w:val="20"/>
          <w:szCs w:val="20"/>
          <w:lang w:val="en-US" w:eastAsia="en-CA"/>
        </w:rPr>
      </w:pPr>
      <w:r w:rsidRPr="000D1C98">
        <w:rPr>
          <w:rFonts w:asciiTheme="majorHAnsi" w:hAnsiTheme="majorHAnsi" w:cstheme="majorHAnsi"/>
          <w:i/>
          <w:iCs/>
          <w:sz w:val="20"/>
          <w:szCs w:val="20"/>
          <w:lang w:val="en-US" w:eastAsia="en-CA"/>
        </w:rPr>
        <w:t xml:space="preserve">Also known as </w:t>
      </w:r>
      <w:r w:rsidR="00D14B75">
        <w:rPr>
          <w:rFonts w:asciiTheme="majorHAnsi" w:hAnsiTheme="majorHAnsi" w:cstheme="majorHAnsi"/>
          <w:i/>
          <w:iCs/>
          <w:sz w:val="20"/>
          <w:szCs w:val="20"/>
          <w:lang w:val="en-US" w:eastAsia="en-CA"/>
        </w:rPr>
        <w:t>c</w:t>
      </w:r>
      <w:r>
        <w:rPr>
          <w:rFonts w:asciiTheme="majorHAnsi" w:hAnsiTheme="majorHAnsi" w:cstheme="majorHAnsi"/>
          <w:i/>
          <w:iCs/>
          <w:sz w:val="20"/>
          <w:szCs w:val="20"/>
          <w:lang w:val="en-US" w:eastAsia="en-CA"/>
        </w:rPr>
        <w:t>ommunication offic</w:t>
      </w:r>
      <w:r w:rsidR="00DD6E3D">
        <w:rPr>
          <w:rFonts w:asciiTheme="majorHAnsi" w:hAnsiTheme="majorHAnsi" w:cstheme="majorHAnsi"/>
          <w:i/>
          <w:iCs/>
          <w:sz w:val="20"/>
          <w:szCs w:val="20"/>
          <w:lang w:val="en-US" w:eastAsia="en-CA"/>
        </w:rPr>
        <w:t>er</w:t>
      </w:r>
      <w:r w:rsidR="00D14B75">
        <w:rPr>
          <w:rFonts w:asciiTheme="majorHAnsi" w:hAnsiTheme="majorHAnsi" w:cstheme="majorHAnsi"/>
          <w:i/>
          <w:iCs/>
          <w:sz w:val="20"/>
          <w:szCs w:val="20"/>
          <w:lang w:val="en-US" w:eastAsia="en-CA"/>
        </w:rPr>
        <w:t xml:space="preserve"> or</w:t>
      </w:r>
      <w:r>
        <w:rPr>
          <w:rFonts w:asciiTheme="majorHAnsi" w:hAnsiTheme="majorHAnsi" w:cstheme="majorHAnsi"/>
          <w:i/>
          <w:iCs/>
          <w:sz w:val="20"/>
          <w:szCs w:val="20"/>
          <w:lang w:val="en-US" w:eastAsia="en-CA"/>
        </w:rPr>
        <w:t xml:space="preserve"> communication advisor</w:t>
      </w:r>
    </w:p>
    <w:p w14:paraId="2E96085F" w14:textId="0A8AEB8E" w:rsidR="00E9447D" w:rsidRPr="000D1C98" w:rsidRDefault="00E9447D" w:rsidP="00464C9F">
      <w:pPr>
        <w:spacing w:line="276" w:lineRule="auto"/>
        <w:jc w:val="both"/>
        <w:rPr>
          <w:rFonts w:asciiTheme="majorHAnsi" w:hAnsiTheme="majorHAnsi" w:cstheme="majorHAnsi"/>
        </w:rPr>
      </w:pPr>
      <w:r>
        <w:rPr>
          <w:rFonts w:asciiTheme="majorHAnsi" w:hAnsiTheme="majorHAnsi" w:cstheme="majorHAnsi"/>
        </w:rPr>
        <w:t xml:space="preserve">A member of the </w:t>
      </w:r>
      <w:hyperlink w:anchor="_Integrated_project_team" w:history="1">
        <w:r w:rsidR="00617E37" w:rsidRPr="00617E37">
          <w:rPr>
            <w:rStyle w:val="Hyperlink"/>
            <w:rFonts w:asciiTheme="majorHAnsi" w:hAnsiTheme="majorHAnsi" w:cstheme="majorHAnsi"/>
          </w:rPr>
          <w:t>integrated project team</w:t>
        </w:r>
      </w:hyperlink>
      <w:r>
        <w:rPr>
          <w:rFonts w:asciiTheme="majorHAnsi" w:hAnsiTheme="majorHAnsi" w:cstheme="majorHAnsi"/>
        </w:rPr>
        <w:t>, the communications representative supports the production and distribution of a</w:t>
      </w:r>
      <w:r w:rsidR="00DD6E3D">
        <w:rPr>
          <w:rFonts w:asciiTheme="majorHAnsi" w:hAnsiTheme="majorHAnsi" w:cstheme="majorHAnsi"/>
        </w:rPr>
        <w:t>ll</w:t>
      </w:r>
      <w:r>
        <w:rPr>
          <w:rFonts w:asciiTheme="majorHAnsi" w:hAnsiTheme="majorHAnsi" w:cstheme="majorHAnsi"/>
        </w:rPr>
        <w:t xml:space="preserve"> internal employee communications related to the Workplace Transformation</w:t>
      </w:r>
      <w:r w:rsidR="00DD6E3D">
        <w:rPr>
          <w:rFonts w:asciiTheme="majorHAnsi" w:hAnsiTheme="majorHAnsi" w:cstheme="majorHAnsi"/>
        </w:rPr>
        <w:t xml:space="preserve"> project</w:t>
      </w:r>
      <w:r>
        <w:rPr>
          <w:rFonts w:asciiTheme="majorHAnsi" w:hAnsiTheme="majorHAnsi" w:cstheme="majorHAnsi"/>
        </w:rPr>
        <w:t>. The communications representative should also be able to advise on communications scheduling and impacts. The assigned representative is often in a senior leader position or has a strong understanding of the</w:t>
      </w:r>
      <w:r w:rsidR="00DD6E3D">
        <w:rPr>
          <w:rFonts w:asciiTheme="majorHAnsi" w:hAnsiTheme="majorHAnsi" w:cstheme="majorHAnsi"/>
        </w:rPr>
        <w:t xml:space="preserve"> communications process</w:t>
      </w:r>
      <w:r>
        <w:rPr>
          <w:rFonts w:asciiTheme="majorHAnsi" w:hAnsiTheme="majorHAnsi" w:cstheme="majorHAnsi"/>
        </w:rPr>
        <w:t xml:space="preserve"> across the organization and location undergoing a transformation</w:t>
      </w:r>
      <w:r w:rsidR="00DD6E3D">
        <w:rPr>
          <w:rFonts w:asciiTheme="majorHAnsi" w:hAnsiTheme="majorHAnsi" w:cstheme="majorHAnsi"/>
        </w:rPr>
        <w:t xml:space="preserve">. </w:t>
      </w:r>
    </w:p>
    <w:p w14:paraId="0FFD731C" w14:textId="77777777" w:rsidR="00AF160B" w:rsidRPr="000D1C98" w:rsidRDefault="00AF160B" w:rsidP="00464C9F">
      <w:pPr>
        <w:pStyle w:val="Heading1"/>
        <w:spacing w:line="276" w:lineRule="auto"/>
        <w:jc w:val="both"/>
      </w:pPr>
      <w:r w:rsidRPr="000D1C98">
        <w:t>Contributor</w:t>
      </w:r>
    </w:p>
    <w:p w14:paraId="0935AF0D" w14:textId="7B7BA431" w:rsidR="00AF160B" w:rsidRPr="000D1C98" w:rsidRDefault="00AF160B" w:rsidP="00464C9F">
      <w:pPr>
        <w:spacing w:line="276" w:lineRule="auto"/>
        <w:jc w:val="both"/>
        <w:rPr>
          <w:rFonts w:asciiTheme="majorHAnsi" w:hAnsiTheme="majorHAnsi" w:cstheme="majorHAnsi"/>
          <w:i/>
          <w:iCs/>
          <w:sz w:val="20"/>
          <w:szCs w:val="20"/>
          <w:lang w:val="en-US" w:eastAsia="en-CA"/>
        </w:rPr>
      </w:pPr>
      <w:r w:rsidRPr="000D1C98">
        <w:rPr>
          <w:rFonts w:asciiTheme="majorHAnsi" w:hAnsiTheme="majorHAnsi" w:cstheme="majorHAnsi"/>
          <w:i/>
          <w:iCs/>
          <w:sz w:val="20"/>
          <w:szCs w:val="20"/>
          <w:lang w:val="en-US" w:eastAsia="en-CA"/>
        </w:rPr>
        <w:t xml:space="preserve">Also known as </w:t>
      </w:r>
      <w:r w:rsidR="00D14B75">
        <w:rPr>
          <w:rFonts w:asciiTheme="majorHAnsi" w:hAnsiTheme="majorHAnsi" w:cstheme="majorHAnsi"/>
          <w:i/>
          <w:iCs/>
          <w:sz w:val="20"/>
          <w:szCs w:val="20"/>
          <w:lang w:val="en-US" w:eastAsia="en-CA"/>
        </w:rPr>
        <w:t>s</w:t>
      </w:r>
      <w:r w:rsidRPr="000D1C98">
        <w:rPr>
          <w:rFonts w:asciiTheme="majorHAnsi" w:hAnsiTheme="majorHAnsi" w:cstheme="majorHAnsi"/>
          <w:i/>
          <w:iCs/>
          <w:sz w:val="20"/>
          <w:szCs w:val="20"/>
          <w:lang w:val="en-US" w:eastAsia="en-CA"/>
        </w:rPr>
        <w:t>takeholde</w:t>
      </w:r>
      <w:r w:rsidR="00D14B75">
        <w:rPr>
          <w:rFonts w:asciiTheme="majorHAnsi" w:hAnsiTheme="majorHAnsi" w:cstheme="majorHAnsi"/>
          <w:i/>
          <w:iCs/>
          <w:sz w:val="20"/>
          <w:szCs w:val="20"/>
          <w:lang w:val="en-US" w:eastAsia="en-CA"/>
        </w:rPr>
        <w:t>r or p</w:t>
      </w:r>
      <w:r w:rsidR="0049190F">
        <w:rPr>
          <w:rFonts w:asciiTheme="majorHAnsi" w:hAnsiTheme="majorHAnsi" w:cstheme="majorHAnsi"/>
          <w:i/>
          <w:iCs/>
          <w:sz w:val="20"/>
          <w:szCs w:val="20"/>
          <w:lang w:val="en-US" w:eastAsia="en-CA"/>
        </w:rPr>
        <w:t>artners</w:t>
      </w:r>
    </w:p>
    <w:p w14:paraId="6B8929D6" w14:textId="576DCB4F" w:rsidR="00AF160B" w:rsidRDefault="00CE118F" w:rsidP="00464C9F">
      <w:pPr>
        <w:spacing w:line="276" w:lineRule="auto"/>
        <w:jc w:val="both"/>
        <w:rPr>
          <w:rFonts w:asciiTheme="majorHAnsi" w:eastAsia="Times New Roman" w:hAnsiTheme="majorHAnsi" w:cstheme="majorHAnsi"/>
          <w:lang w:val="en-US" w:eastAsia="en-CA"/>
        </w:rPr>
      </w:pPr>
      <w:r>
        <w:rPr>
          <w:rFonts w:asciiTheme="majorHAnsi" w:eastAsia="Times New Roman" w:hAnsiTheme="majorHAnsi" w:cstheme="majorHAnsi"/>
          <w:lang w:val="en-US" w:eastAsia="en-CA"/>
        </w:rPr>
        <w:t>Contributors may</w:t>
      </w:r>
      <w:r w:rsidR="00AF160B" w:rsidRPr="000D1C98">
        <w:rPr>
          <w:rFonts w:asciiTheme="majorHAnsi" w:eastAsia="Times New Roman" w:hAnsiTheme="majorHAnsi" w:cstheme="majorHAnsi"/>
          <w:lang w:val="en-US" w:eastAsia="en-CA"/>
        </w:rPr>
        <w:t xml:space="preserve"> have different levels of interest and influence over the outcome of a </w:t>
      </w:r>
      <w:hyperlink w:anchor="_Change_initiative" w:history="1">
        <w:r w:rsidR="00AF160B" w:rsidRPr="00CE118F">
          <w:rPr>
            <w:rStyle w:val="Hyperlink"/>
            <w:rFonts w:asciiTheme="majorHAnsi" w:eastAsia="Times New Roman" w:hAnsiTheme="majorHAnsi" w:cstheme="majorHAnsi"/>
            <w:lang w:val="en-US" w:eastAsia="en-CA"/>
          </w:rPr>
          <w:t>change initiative</w:t>
        </w:r>
      </w:hyperlink>
      <w:r w:rsidR="00AF160B" w:rsidRPr="000D1C98">
        <w:rPr>
          <w:rFonts w:asciiTheme="majorHAnsi" w:eastAsia="Times New Roman" w:hAnsiTheme="majorHAnsi" w:cstheme="majorHAnsi"/>
          <w:lang w:val="en-US" w:eastAsia="en-CA"/>
        </w:rPr>
        <w:t xml:space="preserve">. </w:t>
      </w:r>
      <w:r w:rsidR="001A345D">
        <w:rPr>
          <w:rFonts w:asciiTheme="majorHAnsi" w:eastAsia="Times New Roman" w:hAnsiTheme="majorHAnsi" w:cstheme="majorHAnsi"/>
          <w:lang w:val="en-US" w:eastAsia="en-CA"/>
        </w:rPr>
        <w:t xml:space="preserve">Some contributor groups will be directly or indirectly impacted by the change initiative (ex. employees), while other groups may not be impacted but have a role to play in the delivery of the change initiative (ex. IT representative). Understanding contributors’ position towards the change can provide invaluable insights that can be used to inform the change management strategy and plans.  </w:t>
      </w:r>
    </w:p>
    <w:p w14:paraId="00D7F79E" w14:textId="10076456" w:rsidR="0053175A" w:rsidRDefault="0053175A" w:rsidP="00464C9F">
      <w:pPr>
        <w:pStyle w:val="Heading1"/>
        <w:jc w:val="both"/>
      </w:pPr>
      <w:r>
        <w:t>Diversity</w:t>
      </w:r>
      <w:r w:rsidR="00606A50">
        <w:t>, Equity, and Inclusion</w:t>
      </w:r>
      <w:r w:rsidRPr="008E683D">
        <w:t xml:space="preserve"> </w:t>
      </w:r>
      <w:r w:rsidR="00606A50">
        <w:t>Employee Group</w:t>
      </w:r>
    </w:p>
    <w:p w14:paraId="78430817" w14:textId="06A0ED32" w:rsidR="0053175A" w:rsidRPr="0053175A" w:rsidRDefault="00606A50" w:rsidP="00464C9F">
      <w:pPr>
        <w:spacing w:line="276" w:lineRule="auto"/>
        <w:jc w:val="both"/>
        <w:rPr>
          <w:rFonts w:asciiTheme="majorHAnsi" w:hAnsiTheme="majorHAnsi" w:cstheme="majorHAnsi"/>
        </w:rPr>
      </w:pPr>
      <w:r>
        <w:rPr>
          <w:rFonts w:asciiTheme="majorHAnsi" w:hAnsiTheme="majorHAnsi" w:cstheme="majorHAnsi"/>
        </w:rPr>
        <w:t>Any employee resource group or network that currently exists within the organization based on grounds of diversity, equity, and inclusion that can consult and advise on decision</w:t>
      </w:r>
      <w:r w:rsidR="00D14B75">
        <w:rPr>
          <w:rFonts w:asciiTheme="majorHAnsi" w:hAnsiTheme="majorHAnsi" w:cstheme="majorHAnsi"/>
        </w:rPr>
        <w:t>s</w:t>
      </w:r>
      <w:r>
        <w:rPr>
          <w:rFonts w:asciiTheme="majorHAnsi" w:hAnsiTheme="majorHAnsi" w:cstheme="majorHAnsi"/>
        </w:rPr>
        <w:t xml:space="preserve"> that impact employees. </w:t>
      </w:r>
      <w:r w:rsidR="00D14B75">
        <w:rPr>
          <w:rFonts w:asciiTheme="majorHAnsi" w:hAnsiTheme="majorHAnsi" w:cstheme="majorHAnsi"/>
        </w:rPr>
        <w:t>Employee groups/networks supporting</w:t>
      </w:r>
      <w:r>
        <w:rPr>
          <w:rFonts w:asciiTheme="majorHAnsi" w:hAnsiTheme="majorHAnsi" w:cstheme="majorHAnsi"/>
        </w:rPr>
        <w:t xml:space="preserve">, women, people of colour, people living with disabilities, religious groups, </w:t>
      </w:r>
      <w:r w:rsidR="00D14B75">
        <w:rPr>
          <w:rFonts w:asciiTheme="majorHAnsi" w:hAnsiTheme="majorHAnsi" w:cstheme="majorHAnsi"/>
        </w:rPr>
        <w:t xml:space="preserve">and </w:t>
      </w:r>
      <w:r>
        <w:rPr>
          <w:rFonts w:asciiTheme="majorHAnsi" w:hAnsiTheme="majorHAnsi" w:cstheme="majorHAnsi"/>
        </w:rPr>
        <w:t xml:space="preserve">2SLGBTQIA+ people </w:t>
      </w:r>
      <w:r w:rsidR="00D14B75">
        <w:rPr>
          <w:rFonts w:asciiTheme="majorHAnsi" w:hAnsiTheme="majorHAnsi" w:cstheme="majorHAnsi"/>
        </w:rPr>
        <w:t xml:space="preserve">are examples. </w:t>
      </w:r>
    </w:p>
    <w:p w14:paraId="0816E5B7" w14:textId="4897E6EC" w:rsidR="00AF160B" w:rsidRDefault="00AF160B" w:rsidP="00464C9F">
      <w:pPr>
        <w:pStyle w:val="Heading1"/>
        <w:jc w:val="both"/>
        <w:rPr>
          <w:rFonts w:eastAsia="Times New Roman"/>
          <w:lang w:val="en-US" w:eastAsia="en-CA"/>
        </w:rPr>
      </w:pPr>
      <w:bookmarkStart w:id="6" w:name="_Enabling_Sector"/>
      <w:bookmarkEnd w:id="6"/>
      <w:r w:rsidRPr="009C0772">
        <w:rPr>
          <w:rFonts w:eastAsia="Times New Roman"/>
          <w:lang w:val="en-US" w:eastAsia="en-CA"/>
        </w:rPr>
        <w:t xml:space="preserve">Enabling Sector </w:t>
      </w:r>
    </w:p>
    <w:p w14:paraId="0682D550" w14:textId="45D255BC" w:rsidR="00BA595E" w:rsidRPr="00BA595E" w:rsidRDefault="00BA595E" w:rsidP="00464C9F">
      <w:pPr>
        <w:spacing w:line="276" w:lineRule="auto"/>
        <w:jc w:val="both"/>
        <w:rPr>
          <w:rFonts w:asciiTheme="majorHAnsi" w:hAnsiTheme="majorHAnsi" w:cstheme="majorHAnsi"/>
          <w:i/>
          <w:iCs/>
          <w:sz w:val="20"/>
          <w:szCs w:val="20"/>
          <w:lang w:val="en-US" w:eastAsia="en-CA"/>
        </w:rPr>
      </w:pPr>
      <w:r w:rsidRPr="000D1C98">
        <w:rPr>
          <w:rFonts w:asciiTheme="majorHAnsi" w:hAnsiTheme="majorHAnsi" w:cstheme="majorHAnsi"/>
          <w:i/>
          <w:iCs/>
          <w:sz w:val="20"/>
          <w:szCs w:val="20"/>
          <w:lang w:val="en-US" w:eastAsia="en-CA"/>
        </w:rPr>
        <w:t xml:space="preserve">Also known as </w:t>
      </w:r>
      <w:r w:rsidR="00204AA8">
        <w:rPr>
          <w:rFonts w:asciiTheme="majorHAnsi" w:hAnsiTheme="majorHAnsi" w:cstheme="majorHAnsi"/>
          <w:i/>
          <w:iCs/>
          <w:sz w:val="20"/>
          <w:szCs w:val="20"/>
          <w:lang w:val="en-US" w:eastAsia="en-CA"/>
        </w:rPr>
        <w:t>s</w:t>
      </w:r>
      <w:r>
        <w:rPr>
          <w:rFonts w:asciiTheme="majorHAnsi" w:hAnsiTheme="majorHAnsi" w:cstheme="majorHAnsi"/>
          <w:i/>
          <w:iCs/>
          <w:sz w:val="20"/>
          <w:szCs w:val="20"/>
          <w:lang w:val="en-US" w:eastAsia="en-CA"/>
        </w:rPr>
        <w:t>upport sector</w:t>
      </w:r>
      <w:r w:rsidR="00D14B75">
        <w:rPr>
          <w:rFonts w:asciiTheme="majorHAnsi" w:hAnsiTheme="majorHAnsi" w:cstheme="majorHAnsi"/>
          <w:i/>
          <w:iCs/>
          <w:sz w:val="20"/>
          <w:szCs w:val="20"/>
          <w:lang w:val="en-US" w:eastAsia="en-CA"/>
        </w:rPr>
        <w:t xml:space="preserve"> or </w:t>
      </w:r>
      <w:r>
        <w:rPr>
          <w:rFonts w:asciiTheme="majorHAnsi" w:hAnsiTheme="majorHAnsi" w:cstheme="majorHAnsi"/>
          <w:i/>
          <w:iCs/>
          <w:sz w:val="20"/>
          <w:szCs w:val="20"/>
          <w:lang w:val="en-US" w:eastAsia="en-CA"/>
        </w:rPr>
        <w:t>operational sector</w:t>
      </w:r>
    </w:p>
    <w:p w14:paraId="71775167" w14:textId="03494FBD" w:rsidR="00AF160B" w:rsidRPr="00BA595E" w:rsidRDefault="00C74DDC" w:rsidP="00464C9F">
      <w:pPr>
        <w:spacing w:after="0" w:line="240" w:lineRule="auto"/>
        <w:jc w:val="both"/>
        <w:textAlignment w:val="center"/>
        <w:rPr>
          <w:rFonts w:asciiTheme="majorHAnsi" w:eastAsia="Times New Roman" w:hAnsiTheme="majorHAnsi" w:cstheme="majorHAnsi"/>
          <w:lang w:val="en-US" w:eastAsia="en-CA"/>
        </w:rPr>
      </w:pPr>
      <w:r>
        <w:rPr>
          <w:rFonts w:asciiTheme="majorHAnsi" w:eastAsia="Times New Roman" w:hAnsiTheme="majorHAnsi" w:cstheme="majorHAnsi"/>
          <w:lang w:val="en-US" w:eastAsia="en-CA"/>
        </w:rPr>
        <w:t xml:space="preserve">Sectors within </w:t>
      </w:r>
      <w:r w:rsidR="00617E37">
        <w:rPr>
          <w:rFonts w:asciiTheme="majorHAnsi" w:eastAsia="Times New Roman" w:hAnsiTheme="majorHAnsi" w:cstheme="majorHAnsi"/>
          <w:lang w:val="en-US" w:eastAsia="en-CA"/>
        </w:rPr>
        <w:t>an</w:t>
      </w:r>
      <w:r>
        <w:rPr>
          <w:rFonts w:asciiTheme="majorHAnsi" w:eastAsia="Times New Roman" w:hAnsiTheme="majorHAnsi" w:cstheme="majorHAnsi"/>
          <w:lang w:val="en-US" w:eastAsia="en-CA"/>
        </w:rPr>
        <w:t xml:space="preserve"> organization that are not leading the workplace modernization but might have specific project</w:t>
      </w:r>
      <w:r w:rsidR="00617E37">
        <w:rPr>
          <w:rFonts w:asciiTheme="majorHAnsi" w:eastAsia="Times New Roman" w:hAnsiTheme="majorHAnsi" w:cstheme="majorHAnsi"/>
          <w:lang w:val="en-US" w:eastAsia="en-CA"/>
        </w:rPr>
        <w:t>s</w:t>
      </w:r>
      <w:r>
        <w:rPr>
          <w:rFonts w:asciiTheme="majorHAnsi" w:eastAsia="Times New Roman" w:hAnsiTheme="majorHAnsi" w:cstheme="majorHAnsi"/>
          <w:lang w:val="en-US" w:eastAsia="en-CA"/>
        </w:rPr>
        <w:t xml:space="preserve"> or initiative</w:t>
      </w:r>
      <w:r w:rsidR="00617E37">
        <w:rPr>
          <w:rFonts w:asciiTheme="majorHAnsi" w:eastAsia="Times New Roman" w:hAnsiTheme="majorHAnsi" w:cstheme="majorHAnsi"/>
          <w:lang w:val="en-US" w:eastAsia="en-CA"/>
        </w:rPr>
        <w:t>s</w:t>
      </w:r>
      <w:r>
        <w:rPr>
          <w:rFonts w:asciiTheme="majorHAnsi" w:eastAsia="Times New Roman" w:hAnsiTheme="majorHAnsi" w:cstheme="majorHAnsi"/>
          <w:lang w:val="en-US" w:eastAsia="en-CA"/>
        </w:rPr>
        <w:t xml:space="preserve"> to manage in support of the workplace transformation.</w:t>
      </w:r>
      <w:r w:rsidR="00AF160B" w:rsidRPr="00BA595E">
        <w:rPr>
          <w:rFonts w:asciiTheme="majorHAnsi" w:eastAsia="Times New Roman" w:hAnsiTheme="majorHAnsi" w:cstheme="majorHAnsi"/>
          <w:lang w:val="en-US" w:eastAsia="en-CA"/>
        </w:rPr>
        <w:t xml:space="preserve"> Example</w:t>
      </w:r>
      <w:r w:rsidR="00464C9F">
        <w:rPr>
          <w:rFonts w:asciiTheme="majorHAnsi" w:eastAsia="Times New Roman" w:hAnsiTheme="majorHAnsi" w:cstheme="majorHAnsi"/>
          <w:lang w:val="en-US" w:eastAsia="en-CA"/>
        </w:rPr>
        <w:t>s</w:t>
      </w:r>
      <w:r w:rsidR="00AF160B" w:rsidRPr="00BA595E">
        <w:rPr>
          <w:rFonts w:asciiTheme="majorHAnsi" w:eastAsia="Times New Roman" w:hAnsiTheme="majorHAnsi" w:cstheme="majorHAnsi"/>
          <w:lang w:val="en-US" w:eastAsia="en-CA"/>
        </w:rPr>
        <w:t xml:space="preserve"> of enabling sectors may include human resources, IT, information management, </w:t>
      </w:r>
      <w:r w:rsidR="008A08DC">
        <w:rPr>
          <w:rFonts w:asciiTheme="majorHAnsi" w:eastAsia="Times New Roman" w:hAnsiTheme="majorHAnsi" w:cstheme="majorHAnsi"/>
          <w:lang w:val="en-US" w:eastAsia="en-CA"/>
        </w:rPr>
        <w:t>O</w:t>
      </w:r>
      <w:r w:rsidR="00617E37">
        <w:rPr>
          <w:rFonts w:asciiTheme="majorHAnsi" w:eastAsia="Times New Roman" w:hAnsiTheme="majorHAnsi" w:cstheme="majorHAnsi"/>
          <w:lang w:val="en-US" w:eastAsia="en-CA"/>
        </w:rPr>
        <w:t>HS</w:t>
      </w:r>
      <w:r w:rsidR="008A08DC">
        <w:rPr>
          <w:rFonts w:asciiTheme="majorHAnsi" w:eastAsia="Times New Roman" w:hAnsiTheme="majorHAnsi" w:cstheme="majorHAnsi"/>
          <w:lang w:val="en-US" w:eastAsia="en-CA"/>
        </w:rPr>
        <w:t xml:space="preserve">, </w:t>
      </w:r>
      <w:r w:rsidR="00AF160B" w:rsidRPr="00BA595E">
        <w:rPr>
          <w:rFonts w:asciiTheme="majorHAnsi" w:eastAsia="Times New Roman" w:hAnsiTheme="majorHAnsi" w:cstheme="majorHAnsi"/>
          <w:lang w:val="en-US" w:eastAsia="en-CA"/>
        </w:rPr>
        <w:t>security, and facilit</w:t>
      </w:r>
      <w:r w:rsidR="00617E37">
        <w:rPr>
          <w:rFonts w:asciiTheme="majorHAnsi" w:eastAsia="Times New Roman" w:hAnsiTheme="majorHAnsi" w:cstheme="majorHAnsi"/>
          <w:lang w:val="en-US" w:eastAsia="en-CA"/>
        </w:rPr>
        <w:t>ies</w:t>
      </w:r>
      <w:r w:rsidR="00AF160B" w:rsidRPr="00BA595E">
        <w:rPr>
          <w:rFonts w:asciiTheme="majorHAnsi" w:eastAsia="Times New Roman" w:hAnsiTheme="majorHAnsi" w:cstheme="majorHAnsi"/>
          <w:lang w:val="en-US" w:eastAsia="en-CA"/>
        </w:rPr>
        <w:t xml:space="preserve"> management. Enabling sectors need to be consulted when preparing a </w:t>
      </w:r>
      <w:hyperlink w:anchor="_Change_management_strategy" w:history="1">
        <w:r w:rsidR="00AF160B" w:rsidRPr="00CE118F">
          <w:rPr>
            <w:rStyle w:val="Hyperlink"/>
            <w:rFonts w:asciiTheme="majorHAnsi" w:eastAsia="Times New Roman" w:hAnsiTheme="majorHAnsi" w:cstheme="majorHAnsi"/>
            <w:lang w:val="en-US" w:eastAsia="en-CA"/>
          </w:rPr>
          <w:t>change management strategy</w:t>
        </w:r>
      </w:hyperlink>
      <w:r w:rsidR="00AF160B" w:rsidRPr="00BA595E">
        <w:rPr>
          <w:rFonts w:asciiTheme="majorHAnsi" w:eastAsia="Times New Roman" w:hAnsiTheme="majorHAnsi" w:cstheme="majorHAnsi"/>
          <w:lang w:val="en-US" w:eastAsia="en-CA"/>
        </w:rPr>
        <w:t xml:space="preserve"> and plans. </w:t>
      </w:r>
    </w:p>
    <w:p w14:paraId="097AD7E7" w14:textId="77777777" w:rsidR="00AF160B" w:rsidRDefault="00AF160B" w:rsidP="00464C9F">
      <w:pPr>
        <w:pStyle w:val="Heading1"/>
        <w:spacing w:line="276" w:lineRule="auto"/>
        <w:jc w:val="both"/>
      </w:pPr>
      <w:bookmarkStart w:id="7" w:name="_Executive_Sponsor"/>
      <w:bookmarkEnd w:id="7"/>
      <w:r w:rsidRPr="000D1C98">
        <w:t>Executive Sponsor</w:t>
      </w:r>
    </w:p>
    <w:p w14:paraId="48B97995" w14:textId="74217680" w:rsidR="00AF160B" w:rsidRPr="000D1C98" w:rsidRDefault="00AF160B" w:rsidP="00464C9F">
      <w:pPr>
        <w:spacing w:line="276" w:lineRule="auto"/>
        <w:jc w:val="both"/>
        <w:rPr>
          <w:rFonts w:asciiTheme="majorHAnsi" w:hAnsiTheme="majorHAnsi" w:cstheme="majorHAnsi"/>
          <w:i/>
          <w:iCs/>
          <w:sz w:val="20"/>
          <w:szCs w:val="20"/>
          <w:lang w:val="en-US" w:eastAsia="en-CA"/>
        </w:rPr>
      </w:pPr>
      <w:r w:rsidRPr="000D1C98">
        <w:rPr>
          <w:rFonts w:asciiTheme="majorHAnsi" w:hAnsiTheme="majorHAnsi" w:cstheme="majorHAnsi"/>
          <w:i/>
          <w:iCs/>
          <w:sz w:val="20"/>
          <w:szCs w:val="20"/>
          <w:lang w:val="en-US" w:eastAsia="en-CA"/>
        </w:rPr>
        <w:t xml:space="preserve">Also known as </w:t>
      </w:r>
      <w:r w:rsidR="00D14B75">
        <w:rPr>
          <w:rFonts w:asciiTheme="majorHAnsi" w:hAnsiTheme="majorHAnsi" w:cstheme="majorHAnsi"/>
          <w:i/>
          <w:iCs/>
          <w:sz w:val="20"/>
          <w:szCs w:val="20"/>
          <w:lang w:val="en-US" w:eastAsia="en-CA"/>
        </w:rPr>
        <w:t>c</w:t>
      </w:r>
      <w:r>
        <w:rPr>
          <w:rFonts w:asciiTheme="majorHAnsi" w:hAnsiTheme="majorHAnsi" w:cstheme="majorHAnsi"/>
          <w:i/>
          <w:iCs/>
          <w:sz w:val="20"/>
          <w:szCs w:val="20"/>
          <w:lang w:val="en-US" w:eastAsia="en-CA"/>
        </w:rPr>
        <w:t>hange champion</w:t>
      </w:r>
      <w:r w:rsidR="00D14B75">
        <w:rPr>
          <w:rFonts w:asciiTheme="majorHAnsi" w:hAnsiTheme="majorHAnsi" w:cstheme="majorHAnsi"/>
          <w:i/>
          <w:iCs/>
          <w:sz w:val="20"/>
          <w:szCs w:val="20"/>
          <w:lang w:val="en-US" w:eastAsia="en-CA"/>
        </w:rPr>
        <w:t xml:space="preserve"> or</w:t>
      </w:r>
      <w:r>
        <w:rPr>
          <w:rFonts w:asciiTheme="majorHAnsi" w:hAnsiTheme="majorHAnsi" w:cstheme="majorHAnsi"/>
          <w:i/>
          <w:iCs/>
          <w:sz w:val="20"/>
          <w:szCs w:val="20"/>
          <w:lang w:val="en-US" w:eastAsia="en-CA"/>
        </w:rPr>
        <w:t xml:space="preserve"> champion</w:t>
      </w:r>
    </w:p>
    <w:p w14:paraId="1DD078E5" w14:textId="6203410C" w:rsidR="00E203F4" w:rsidRDefault="00AF160B" w:rsidP="00464C9F">
      <w:pPr>
        <w:spacing w:after="0" w:line="276" w:lineRule="auto"/>
        <w:jc w:val="both"/>
        <w:textAlignment w:val="center"/>
      </w:pPr>
      <w:r w:rsidRPr="000D1C98">
        <w:rPr>
          <w:rFonts w:asciiTheme="majorHAnsi" w:eastAsia="Times New Roman" w:hAnsiTheme="majorHAnsi" w:cstheme="majorHAnsi"/>
          <w:lang w:val="en-US" w:eastAsia="en-CA"/>
        </w:rPr>
        <w:t xml:space="preserve">The executive sponsor advises and supports the </w:t>
      </w:r>
      <w:hyperlink w:anchor="_Project_sponsor" w:history="1">
        <w:r w:rsidRPr="00CE118F">
          <w:rPr>
            <w:rStyle w:val="Hyperlink"/>
            <w:rFonts w:asciiTheme="majorHAnsi" w:eastAsia="Times New Roman" w:hAnsiTheme="majorHAnsi" w:cstheme="majorHAnsi"/>
            <w:lang w:val="en-US" w:eastAsia="en-CA"/>
          </w:rPr>
          <w:t>project sponsor</w:t>
        </w:r>
      </w:hyperlink>
      <w:r w:rsidRPr="000D1C98">
        <w:rPr>
          <w:rFonts w:asciiTheme="majorHAnsi" w:eastAsia="Times New Roman" w:hAnsiTheme="majorHAnsi" w:cstheme="majorHAnsi"/>
          <w:lang w:val="en-US" w:eastAsia="en-CA"/>
        </w:rPr>
        <w:t xml:space="preserve"> in decision making, and usually occupies an executive level role (ADM, DG, etc., as applicable). The executive sponsor must be an early adopter of the change, adapting quickly and advocating to employees for the change. In addition, the executive </w:t>
      </w:r>
      <w:r w:rsidRPr="000D1C98">
        <w:rPr>
          <w:rFonts w:asciiTheme="majorHAnsi" w:eastAsia="Times New Roman" w:hAnsiTheme="majorHAnsi" w:cstheme="majorHAnsi"/>
          <w:lang w:val="en-US" w:eastAsia="en-CA"/>
        </w:rPr>
        <w:lastRenderedPageBreak/>
        <w:t xml:space="preserve">sponsor must build employee morale, engage employees </w:t>
      </w:r>
      <w:r w:rsidR="00617E37">
        <w:rPr>
          <w:rFonts w:asciiTheme="majorHAnsi" w:eastAsia="Times New Roman" w:hAnsiTheme="majorHAnsi" w:cstheme="majorHAnsi"/>
          <w:lang w:val="en-US" w:eastAsia="en-CA"/>
        </w:rPr>
        <w:t>impacted</w:t>
      </w:r>
      <w:r w:rsidRPr="000D1C98">
        <w:rPr>
          <w:rFonts w:asciiTheme="majorHAnsi" w:eastAsia="Times New Roman" w:hAnsiTheme="majorHAnsi" w:cstheme="majorHAnsi"/>
          <w:lang w:val="en-US" w:eastAsia="en-CA"/>
        </w:rPr>
        <w:t xml:space="preserve"> by the change and demonstrate desired </w:t>
      </w:r>
      <w:r w:rsidR="00464C9F" w:rsidRPr="00617E37">
        <w:rPr>
          <w:rFonts w:asciiTheme="majorHAnsi" w:eastAsia="Times New Roman" w:hAnsiTheme="majorHAnsi" w:cstheme="majorHAnsi"/>
          <w:lang w:eastAsia="en-CA"/>
        </w:rPr>
        <w:t>behavio</w:t>
      </w:r>
      <w:r w:rsidR="00617E37" w:rsidRPr="00617E37">
        <w:rPr>
          <w:rFonts w:asciiTheme="majorHAnsi" w:eastAsia="Times New Roman" w:hAnsiTheme="majorHAnsi" w:cstheme="majorHAnsi"/>
          <w:lang w:eastAsia="en-CA"/>
        </w:rPr>
        <w:t>u</w:t>
      </w:r>
      <w:r w:rsidR="00464C9F" w:rsidRPr="00617E37">
        <w:rPr>
          <w:rFonts w:asciiTheme="majorHAnsi" w:eastAsia="Times New Roman" w:hAnsiTheme="majorHAnsi" w:cstheme="majorHAnsi"/>
          <w:lang w:eastAsia="en-CA"/>
        </w:rPr>
        <w:t>rs</w:t>
      </w:r>
      <w:r w:rsidRPr="000D1C98">
        <w:rPr>
          <w:rFonts w:asciiTheme="majorHAnsi" w:eastAsia="Times New Roman" w:hAnsiTheme="majorHAnsi" w:cstheme="majorHAnsi"/>
          <w:lang w:val="en-US" w:eastAsia="en-CA"/>
        </w:rPr>
        <w:t>. The executive sponsor brings the change vision to life.</w:t>
      </w:r>
    </w:p>
    <w:p w14:paraId="796F784B" w14:textId="541F3C5E" w:rsidR="0053175A" w:rsidRDefault="0053175A" w:rsidP="00464C9F">
      <w:pPr>
        <w:pStyle w:val="Heading1"/>
        <w:jc w:val="both"/>
      </w:pPr>
      <w:r>
        <w:t>IM</w:t>
      </w:r>
      <w:r w:rsidRPr="008E683D">
        <w:t xml:space="preserve"> </w:t>
      </w:r>
      <w:r w:rsidR="00B86498">
        <w:t>R</w:t>
      </w:r>
      <w:r w:rsidRPr="008E683D">
        <w:t>epresentative</w:t>
      </w:r>
    </w:p>
    <w:p w14:paraId="0313FE0F" w14:textId="651358DC" w:rsidR="0053175A" w:rsidRPr="000D1C98" w:rsidRDefault="00204AA8" w:rsidP="00464C9F">
      <w:pPr>
        <w:spacing w:line="276" w:lineRule="auto"/>
        <w:jc w:val="both"/>
        <w:rPr>
          <w:rFonts w:asciiTheme="majorHAnsi" w:hAnsiTheme="majorHAnsi" w:cstheme="majorHAnsi"/>
        </w:rPr>
      </w:pPr>
      <w:r>
        <w:rPr>
          <w:rFonts w:asciiTheme="majorHAnsi" w:hAnsiTheme="majorHAnsi" w:cstheme="majorHAnsi"/>
        </w:rPr>
        <w:t xml:space="preserve">A member of the </w:t>
      </w:r>
      <w:hyperlink w:anchor="_Integrated_project_team" w:history="1">
        <w:r w:rsidRPr="00617E37">
          <w:rPr>
            <w:rStyle w:val="Hyperlink"/>
            <w:rFonts w:asciiTheme="majorHAnsi" w:hAnsiTheme="majorHAnsi" w:cstheme="majorHAnsi"/>
          </w:rPr>
          <w:t>integrated project team</w:t>
        </w:r>
      </w:hyperlink>
      <w:r>
        <w:rPr>
          <w:rFonts w:asciiTheme="majorHAnsi" w:hAnsiTheme="majorHAnsi" w:cstheme="majorHAnsi"/>
        </w:rPr>
        <w:t xml:space="preserve">, the Information Management (IM) representative supports any initiatives and activities related to how information is managed, stored, and digitized in support of the workplace transformation project. The assigned representative is often in a senior leader position or has a strong understanding of the information processes across the organization and location undergoing a transformation. </w:t>
      </w:r>
    </w:p>
    <w:p w14:paraId="02A5FA30" w14:textId="2A76ABFF" w:rsidR="0053175A" w:rsidRDefault="0053175A" w:rsidP="00464C9F">
      <w:pPr>
        <w:pStyle w:val="Heading1"/>
        <w:jc w:val="both"/>
      </w:pPr>
      <w:r>
        <w:t>Indigenous</w:t>
      </w:r>
      <w:r w:rsidRPr="008E683D">
        <w:t xml:space="preserve"> </w:t>
      </w:r>
      <w:r w:rsidR="00B86498">
        <w:t>E</w:t>
      </w:r>
      <w:r>
        <w:t xml:space="preserve">mployee </w:t>
      </w:r>
      <w:r w:rsidR="00B86498">
        <w:t>G</w:t>
      </w:r>
      <w:r>
        <w:t>roup</w:t>
      </w:r>
    </w:p>
    <w:p w14:paraId="347BA4A2" w14:textId="2EFEB2BC" w:rsidR="0053175A" w:rsidRPr="0053175A" w:rsidRDefault="00E9447D" w:rsidP="00464C9F">
      <w:pPr>
        <w:spacing w:line="276" w:lineRule="auto"/>
        <w:jc w:val="both"/>
        <w:rPr>
          <w:rFonts w:asciiTheme="majorHAnsi" w:hAnsiTheme="majorHAnsi" w:cstheme="majorHAnsi"/>
        </w:rPr>
      </w:pPr>
      <w:r>
        <w:rPr>
          <w:rFonts w:asciiTheme="majorHAnsi" w:hAnsiTheme="majorHAnsi" w:cstheme="majorHAnsi"/>
        </w:rPr>
        <w:t xml:space="preserve">The Indigenous employee group advises the </w:t>
      </w:r>
      <w:hyperlink w:anchor="_Integrated_project_team" w:history="1">
        <w:r w:rsidR="00617E37" w:rsidRPr="00617E37">
          <w:rPr>
            <w:rStyle w:val="Hyperlink"/>
            <w:rFonts w:asciiTheme="majorHAnsi" w:hAnsiTheme="majorHAnsi" w:cstheme="majorHAnsi"/>
          </w:rPr>
          <w:t>integrated project team</w:t>
        </w:r>
      </w:hyperlink>
      <w:r>
        <w:rPr>
          <w:rFonts w:asciiTheme="majorHAnsi" w:hAnsiTheme="majorHAnsi" w:cstheme="majorHAnsi"/>
        </w:rPr>
        <w:t xml:space="preserve"> and design team </w:t>
      </w:r>
      <w:r w:rsidR="00617E37">
        <w:rPr>
          <w:rFonts w:asciiTheme="majorHAnsi" w:hAnsiTheme="majorHAnsi" w:cstheme="majorHAnsi"/>
        </w:rPr>
        <w:t>on</w:t>
      </w:r>
      <w:r>
        <w:rPr>
          <w:rFonts w:asciiTheme="majorHAnsi" w:hAnsiTheme="majorHAnsi" w:cstheme="majorHAnsi"/>
        </w:rPr>
        <w:t xml:space="preserve"> Indigenous design elements </w:t>
      </w:r>
      <w:r w:rsidR="00DD6E3D">
        <w:rPr>
          <w:rFonts w:asciiTheme="majorHAnsi" w:hAnsiTheme="majorHAnsi" w:cstheme="majorHAnsi"/>
        </w:rPr>
        <w:t>and/</w:t>
      </w:r>
      <w:r>
        <w:rPr>
          <w:rFonts w:asciiTheme="majorHAnsi" w:hAnsiTheme="majorHAnsi" w:cstheme="majorHAnsi"/>
        </w:rPr>
        <w:t xml:space="preserve">or Indigenous engagement.  </w:t>
      </w:r>
    </w:p>
    <w:p w14:paraId="76316542" w14:textId="0505E6F2" w:rsidR="00AF160B" w:rsidRPr="000D1C98" w:rsidRDefault="00AF160B" w:rsidP="00464C9F">
      <w:pPr>
        <w:pStyle w:val="Heading1"/>
        <w:spacing w:line="276" w:lineRule="auto"/>
        <w:jc w:val="both"/>
      </w:pPr>
      <w:bookmarkStart w:id="8" w:name="_Integrated_project_team"/>
      <w:bookmarkEnd w:id="8"/>
      <w:r w:rsidRPr="000D1C98">
        <w:t xml:space="preserve">Integrated </w:t>
      </w:r>
      <w:r w:rsidR="00B86498">
        <w:t>P</w:t>
      </w:r>
      <w:r w:rsidRPr="000D1C98">
        <w:t xml:space="preserve">roject </w:t>
      </w:r>
      <w:r w:rsidR="00B86498">
        <w:t>T</w:t>
      </w:r>
      <w:r w:rsidRPr="000D1C98">
        <w:t>eam</w:t>
      </w:r>
    </w:p>
    <w:p w14:paraId="320E37A1" w14:textId="0A2ECB11" w:rsidR="008A08DC" w:rsidRDefault="00AF160B" w:rsidP="00464C9F">
      <w:pPr>
        <w:spacing w:line="276" w:lineRule="auto"/>
        <w:jc w:val="both"/>
        <w:rPr>
          <w:rFonts w:asciiTheme="majorHAnsi" w:hAnsiTheme="majorHAnsi" w:cstheme="majorHAnsi"/>
        </w:rPr>
      </w:pPr>
      <w:r w:rsidRPr="000D1C98">
        <w:rPr>
          <w:rFonts w:asciiTheme="majorHAnsi" w:hAnsiTheme="majorHAnsi" w:cstheme="majorHAnsi"/>
        </w:rPr>
        <w:t xml:space="preserve">The integrated project team </w:t>
      </w:r>
      <w:r w:rsidR="008A08DC">
        <w:rPr>
          <w:rFonts w:asciiTheme="majorHAnsi" w:hAnsiTheme="majorHAnsi" w:cstheme="majorHAnsi"/>
        </w:rPr>
        <w:t xml:space="preserve">is made up of project manager, representatives from the </w:t>
      </w:r>
      <w:r w:rsidR="008A08DC" w:rsidRPr="000D1C98">
        <w:rPr>
          <w:rFonts w:asciiTheme="majorHAnsi" w:hAnsiTheme="majorHAnsi" w:cstheme="majorHAnsi"/>
        </w:rPr>
        <w:t xml:space="preserve">key </w:t>
      </w:r>
      <w:hyperlink w:anchor="_Enabling_Sector" w:history="1">
        <w:r w:rsidR="008A08DC" w:rsidRPr="00CE118F">
          <w:rPr>
            <w:rStyle w:val="Hyperlink"/>
            <w:rFonts w:asciiTheme="majorHAnsi" w:hAnsiTheme="majorHAnsi" w:cstheme="majorHAnsi"/>
          </w:rPr>
          <w:t>enabling sectors</w:t>
        </w:r>
      </w:hyperlink>
      <w:r w:rsidR="008A08DC" w:rsidRPr="000D1C98">
        <w:rPr>
          <w:rFonts w:asciiTheme="majorHAnsi" w:hAnsiTheme="majorHAnsi" w:cstheme="majorHAnsi"/>
        </w:rPr>
        <w:t xml:space="preserve"> (IM, IT, Security, HR, OHS, Facilities)</w:t>
      </w:r>
      <w:r w:rsidR="008A08DC">
        <w:rPr>
          <w:rFonts w:asciiTheme="majorHAnsi" w:hAnsiTheme="majorHAnsi" w:cstheme="majorHAnsi"/>
        </w:rPr>
        <w:t xml:space="preserve"> and change manager</w:t>
      </w:r>
      <w:r w:rsidR="00617E37">
        <w:rPr>
          <w:rFonts w:asciiTheme="majorHAnsi" w:hAnsiTheme="majorHAnsi" w:cstheme="majorHAnsi"/>
        </w:rPr>
        <w:t>. The team’s role is</w:t>
      </w:r>
      <w:r w:rsidR="008A08DC">
        <w:rPr>
          <w:rFonts w:asciiTheme="majorHAnsi" w:hAnsiTheme="majorHAnsi" w:cstheme="majorHAnsi"/>
        </w:rPr>
        <w:t xml:space="preserve"> to </w:t>
      </w:r>
      <w:r w:rsidR="008A08DC" w:rsidRPr="000D1C98">
        <w:rPr>
          <w:rFonts w:asciiTheme="majorHAnsi" w:hAnsiTheme="majorHAnsi" w:cstheme="majorHAnsi"/>
        </w:rPr>
        <w:t>ensure timely and integrated project delivery and a user-centric solution.</w:t>
      </w:r>
    </w:p>
    <w:p w14:paraId="343C31AD" w14:textId="67E35847" w:rsidR="0053175A" w:rsidRDefault="0053175A" w:rsidP="00464C9F">
      <w:pPr>
        <w:pStyle w:val="Heading1"/>
        <w:jc w:val="both"/>
      </w:pPr>
      <w:r>
        <w:t>IT</w:t>
      </w:r>
      <w:r w:rsidRPr="008E683D">
        <w:t xml:space="preserve"> </w:t>
      </w:r>
      <w:r w:rsidR="00B86498">
        <w:t>R</w:t>
      </w:r>
      <w:r w:rsidRPr="008E683D">
        <w:t>epresentative</w:t>
      </w:r>
    </w:p>
    <w:p w14:paraId="16EED3E6" w14:textId="48E57A37" w:rsidR="00E9447D" w:rsidRPr="00464C9F" w:rsidRDefault="00E9447D" w:rsidP="00464C9F">
      <w:pPr>
        <w:spacing w:line="276" w:lineRule="auto"/>
        <w:jc w:val="both"/>
        <w:rPr>
          <w:rFonts w:asciiTheme="majorHAnsi" w:hAnsiTheme="majorHAnsi" w:cstheme="majorHAnsi"/>
        </w:rPr>
      </w:pPr>
      <w:r>
        <w:rPr>
          <w:rFonts w:asciiTheme="majorHAnsi" w:hAnsiTheme="majorHAnsi" w:cstheme="majorHAnsi"/>
        </w:rPr>
        <w:t xml:space="preserve">A member of the </w:t>
      </w:r>
      <w:hyperlink w:anchor="_Integrated_project_team" w:history="1">
        <w:r w:rsidR="00617E37" w:rsidRPr="00617E37">
          <w:rPr>
            <w:rStyle w:val="Hyperlink"/>
            <w:rFonts w:asciiTheme="majorHAnsi" w:hAnsiTheme="majorHAnsi" w:cstheme="majorHAnsi"/>
          </w:rPr>
          <w:t>integrated project team</w:t>
        </w:r>
      </w:hyperlink>
      <w:r>
        <w:rPr>
          <w:rFonts w:asciiTheme="majorHAnsi" w:hAnsiTheme="majorHAnsi" w:cstheme="majorHAnsi"/>
        </w:rPr>
        <w:t>, the IT representative supports any initiatives and activities related to setting up and equipping the new space with technology. The IT representative support</w:t>
      </w:r>
      <w:r w:rsidR="00617E37">
        <w:rPr>
          <w:rFonts w:asciiTheme="majorHAnsi" w:hAnsiTheme="majorHAnsi" w:cstheme="majorHAnsi"/>
        </w:rPr>
        <w:t>s</w:t>
      </w:r>
      <w:r>
        <w:rPr>
          <w:rFonts w:asciiTheme="majorHAnsi" w:hAnsiTheme="majorHAnsi" w:cstheme="majorHAnsi"/>
        </w:rPr>
        <w:t xml:space="preserve"> the procurement and deployment of laptops, setting up videoconferencing </w:t>
      </w:r>
      <w:r w:rsidR="00DD6E3D">
        <w:rPr>
          <w:rFonts w:asciiTheme="majorHAnsi" w:hAnsiTheme="majorHAnsi" w:cstheme="majorHAnsi"/>
        </w:rPr>
        <w:t>tools</w:t>
      </w:r>
      <w:r>
        <w:rPr>
          <w:rFonts w:asciiTheme="majorHAnsi" w:hAnsiTheme="majorHAnsi" w:cstheme="majorHAnsi"/>
        </w:rPr>
        <w:t xml:space="preserve"> and arranges for technology training. The assigned representative is often in a senior leader position or </w:t>
      </w:r>
      <w:r w:rsidR="00DD6E3D">
        <w:rPr>
          <w:rFonts w:asciiTheme="majorHAnsi" w:hAnsiTheme="majorHAnsi" w:cstheme="majorHAnsi"/>
        </w:rPr>
        <w:t>can</w:t>
      </w:r>
      <w:r>
        <w:rPr>
          <w:rFonts w:asciiTheme="majorHAnsi" w:hAnsiTheme="majorHAnsi" w:cstheme="majorHAnsi"/>
        </w:rPr>
        <w:t xml:space="preserve"> make IT decisions on behalf of the organization at the location undergoing a transformation.  </w:t>
      </w:r>
    </w:p>
    <w:p w14:paraId="24411E65" w14:textId="028DE430" w:rsidR="0053175A" w:rsidRDefault="0053175A" w:rsidP="00464C9F">
      <w:pPr>
        <w:pStyle w:val="Heading1"/>
        <w:jc w:val="both"/>
      </w:pPr>
      <w:r>
        <w:t>HR</w:t>
      </w:r>
      <w:r w:rsidRPr="008E683D">
        <w:t xml:space="preserve"> </w:t>
      </w:r>
      <w:r w:rsidR="00B86498">
        <w:t>R</w:t>
      </w:r>
      <w:r w:rsidRPr="008E683D">
        <w:t>epresentative</w:t>
      </w:r>
    </w:p>
    <w:p w14:paraId="10EDCE7E" w14:textId="4488ADF2" w:rsidR="00204AA8" w:rsidRPr="000D1C98" w:rsidRDefault="00204AA8" w:rsidP="00464C9F">
      <w:pPr>
        <w:spacing w:line="276" w:lineRule="auto"/>
        <w:jc w:val="both"/>
        <w:rPr>
          <w:rFonts w:asciiTheme="majorHAnsi" w:hAnsiTheme="majorHAnsi" w:cstheme="majorHAnsi"/>
        </w:rPr>
      </w:pPr>
      <w:r>
        <w:rPr>
          <w:rFonts w:asciiTheme="majorHAnsi" w:hAnsiTheme="majorHAnsi" w:cstheme="majorHAnsi"/>
        </w:rPr>
        <w:t xml:space="preserve">A member of the </w:t>
      </w:r>
      <w:hyperlink w:anchor="_Integrated_project_team" w:history="1">
        <w:r w:rsidR="00617E37" w:rsidRPr="00617E37">
          <w:rPr>
            <w:rStyle w:val="Hyperlink"/>
            <w:rFonts w:asciiTheme="majorHAnsi" w:hAnsiTheme="majorHAnsi" w:cstheme="majorHAnsi"/>
          </w:rPr>
          <w:t>integrated project team</w:t>
        </w:r>
      </w:hyperlink>
      <w:r>
        <w:rPr>
          <w:rFonts w:asciiTheme="majorHAnsi" w:hAnsiTheme="majorHAnsi" w:cstheme="majorHAnsi"/>
        </w:rPr>
        <w:t xml:space="preserve">, the </w:t>
      </w:r>
      <w:r w:rsidR="00CD29CE">
        <w:rPr>
          <w:rFonts w:asciiTheme="majorHAnsi" w:hAnsiTheme="majorHAnsi" w:cstheme="majorHAnsi"/>
        </w:rPr>
        <w:t>H</w:t>
      </w:r>
      <w:r>
        <w:rPr>
          <w:rFonts w:asciiTheme="majorHAnsi" w:hAnsiTheme="majorHAnsi" w:cstheme="majorHAnsi"/>
        </w:rPr>
        <w:t xml:space="preserve">uman </w:t>
      </w:r>
      <w:r w:rsidR="00CD29CE">
        <w:rPr>
          <w:rFonts w:asciiTheme="majorHAnsi" w:hAnsiTheme="majorHAnsi" w:cstheme="majorHAnsi"/>
        </w:rPr>
        <w:t>R</w:t>
      </w:r>
      <w:r>
        <w:rPr>
          <w:rFonts w:asciiTheme="majorHAnsi" w:hAnsiTheme="majorHAnsi" w:cstheme="majorHAnsi"/>
        </w:rPr>
        <w:t>esources (HR) representative supports any initiatives and activities that impact employee-based policies within the organization. The assigned representative is often in a senior leader position or has a strong understanding of the HR policies across the organization and location undergoing a transformation</w:t>
      </w:r>
      <w:r w:rsidR="00CD29CE">
        <w:rPr>
          <w:rFonts w:asciiTheme="majorHAnsi" w:hAnsiTheme="majorHAnsi" w:cstheme="majorHAnsi"/>
        </w:rPr>
        <w:t>. I</w:t>
      </w:r>
      <w:r>
        <w:rPr>
          <w:rFonts w:asciiTheme="majorHAnsi" w:hAnsiTheme="majorHAnsi" w:cstheme="majorHAnsi"/>
        </w:rPr>
        <w:t xml:space="preserve">deally they should be in control of determining HR directions or in direct contact with HR decision makers. </w:t>
      </w:r>
    </w:p>
    <w:p w14:paraId="74937A1D" w14:textId="332CC2FB" w:rsidR="00AF160B" w:rsidRPr="000D1C98" w:rsidRDefault="00AF160B" w:rsidP="00464C9F">
      <w:pPr>
        <w:pStyle w:val="Heading1"/>
        <w:spacing w:line="276" w:lineRule="auto"/>
        <w:jc w:val="both"/>
      </w:pPr>
      <w:r w:rsidRPr="000D1C98">
        <w:t xml:space="preserve">Local-level </w:t>
      </w:r>
      <w:r w:rsidR="00B86498">
        <w:t>S</w:t>
      </w:r>
      <w:r w:rsidRPr="000D1C98">
        <w:t xml:space="preserve">ponsor </w:t>
      </w:r>
    </w:p>
    <w:p w14:paraId="58C0A92A" w14:textId="1AC327E2" w:rsidR="00AF160B" w:rsidRDefault="00AF160B" w:rsidP="00464C9F">
      <w:pPr>
        <w:spacing w:after="0" w:line="276" w:lineRule="auto"/>
        <w:jc w:val="both"/>
        <w:textAlignment w:val="center"/>
        <w:rPr>
          <w:rFonts w:asciiTheme="majorHAnsi" w:eastAsia="Times New Roman" w:hAnsiTheme="majorHAnsi" w:cstheme="majorHAnsi"/>
          <w:lang w:val="en-US" w:eastAsia="en-CA"/>
        </w:rPr>
      </w:pPr>
      <w:r w:rsidRPr="000D1C98">
        <w:rPr>
          <w:rFonts w:asciiTheme="majorHAnsi" w:eastAsia="Times New Roman" w:hAnsiTheme="majorHAnsi" w:cstheme="majorHAnsi"/>
          <w:lang w:val="en-US" w:eastAsia="en-CA"/>
        </w:rPr>
        <w:t xml:space="preserve">Someone who is integrated into a team and has great influence among team members—often </w:t>
      </w:r>
      <w:r w:rsidRPr="00CD29CE">
        <w:rPr>
          <w:rFonts w:asciiTheme="majorHAnsi" w:eastAsia="Times New Roman" w:hAnsiTheme="majorHAnsi" w:cstheme="majorHAnsi"/>
          <w:lang w:val="en-US" w:eastAsia="en-CA"/>
        </w:rPr>
        <w:t>people managers</w:t>
      </w:r>
      <w:r w:rsidRPr="000D1C98">
        <w:rPr>
          <w:rFonts w:asciiTheme="majorHAnsi" w:eastAsia="Times New Roman" w:hAnsiTheme="majorHAnsi" w:cstheme="majorHAnsi"/>
          <w:lang w:val="en-US" w:eastAsia="en-CA"/>
        </w:rPr>
        <w:t xml:space="preserve"> and/or </w:t>
      </w:r>
      <w:r w:rsidR="00CD29CE" w:rsidRPr="00CD29CE">
        <w:rPr>
          <w:rFonts w:asciiTheme="majorHAnsi" w:eastAsia="Times New Roman" w:hAnsiTheme="majorHAnsi" w:cstheme="majorHAnsi"/>
          <w:lang w:val="en-US" w:eastAsia="en-CA"/>
        </w:rPr>
        <w:t>c</w:t>
      </w:r>
      <w:r w:rsidRPr="00CD29CE">
        <w:rPr>
          <w:rFonts w:asciiTheme="majorHAnsi" w:eastAsia="Times New Roman" w:hAnsiTheme="majorHAnsi" w:cstheme="majorHAnsi"/>
          <w:lang w:val="en-US" w:eastAsia="en-CA"/>
        </w:rPr>
        <w:t xml:space="preserve">hange </w:t>
      </w:r>
      <w:r w:rsidR="00CD29CE" w:rsidRPr="00CD29CE">
        <w:rPr>
          <w:rFonts w:asciiTheme="majorHAnsi" w:eastAsia="Times New Roman" w:hAnsiTheme="majorHAnsi" w:cstheme="majorHAnsi"/>
          <w:lang w:val="en-US" w:eastAsia="en-CA"/>
        </w:rPr>
        <w:t>a</w:t>
      </w:r>
      <w:r w:rsidRPr="00CD29CE">
        <w:rPr>
          <w:rFonts w:asciiTheme="majorHAnsi" w:eastAsia="Times New Roman" w:hAnsiTheme="majorHAnsi" w:cstheme="majorHAnsi"/>
          <w:lang w:val="en-US" w:eastAsia="en-CA"/>
        </w:rPr>
        <w:t>gents</w:t>
      </w:r>
      <w:r w:rsidRPr="000D1C98">
        <w:rPr>
          <w:rFonts w:asciiTheme="majorHAnsi" w:eastAsia="Times New Roman" w:hAnsiTheme="majorHAnsi" w:cstheme="majorHAnsi"/>
          <w:lang w:val="en-US" w:eastAsia="en-CA"/>
        </w:rPr>
        <w:t>. Local-level sponsorship is important for a successful change outcome</w:t>
      </w:r>
      <w:r w:rsidR="00CD29CE">
        <w:rPr>
          <w:rFonts w:asciiTheme="majorHAnsi" w:eastAsia="Times New Roman" w:hAnsiTheme="majorHAnsi" w:cstheme="majorHAnsi"/>
          <w:lang w:val="en-US" w:eastAsia="en-CA"/>
        </w:rPr>
        <w:t>; local-level sponsors</w:t>
      </w:r>
      <w:r w:rsidRPr="000D1C98">
        <w:rPr>
          <w:rFonts w:asciiTheme="majorHAnsi" w:eastAsia="Times New Roman" w:hAnsiTheme="majorHAnsi" w:cstheme="majorHAnsi"/>
          <w:lang w:val="en-US" w:eastAsia="en-CA"/>
        </w:rPr>
        <w:t xml:space="preserve"> have the capacity to work with each employee, understand </w:t>
      </w:r>
      <w:hyperlink w:anchor="_Barrier_to_Change" w:history="1">
        <w:r w:rsidRPr="007F3199">
          <w:rPr>
            <w:rStyle w:val="Hyperlink"/>
            <w:rFonts w:asciiTheme="majorHAnsi" w:eastAsia="Times New Roman" w:hAnsiTheme="majorHAnsi" w:cstheme="majorHAnsi"/>
            <w:lang w:val="en-US" w:eastAsia="en-CA"/>
          </w:rPr>
          <w:t>barriers to change</w:t>
        </w:r>
      </w:hyperlink>
      <w:r w:rsidRPr="000D1C98">
        <w:rPr>
          <w:rFonts w:asciiTheme="majorHAnsi" w:eastAsia="Times New Roman" w:hAnsiTheme="majorHAnsi" w:cstheme="majorHAnsi"/>
          <w:lang w:val="en-US" w:eastAsia="en-CA"/>
        </w:rPr>
        <w:t xml:space="preserve"> and provide feedback on business outcomes to the project team. </w:t>
      </w:r>
    </w:p>
    <w:p w14:paraId="6871A375" w14:textId="57122694" w:rsidR="00F077E9" w:rsidRPr="00B87362" w:rsidRDefault="00F077E9" w:rsidP="00464C9F">
      <w:pPr>
        <w:spacing w:line="276" w:lineRule="auto"/>
        <w:jc w:val="both"/>
        <w:rPr>
          <w:rFonts w:asciiTheme="majorHAnsi" w:hAnsiTheme="majorHAnsi" w:cstheme="majorHAnsi"/>
          <w:b/>
          <w:bCs/>
          <w:sz w:val="20"/>
          <w:szCs w:val="20"/>
          <w:lang w:val="en-US" w:eastAsia="en-CA"/>
        </w:rPr>
      </w:pPr>
      <w:r w:rsidRPr="00B87362">
        <w:rPr>
          <w:rFonts w:asciiTheme="majorHAnsi" w:hAnsiTheme="majorHAnsi" w:cstheme="majorHAnsi"/>
          <w:sz w:val="20"/>
          <w:szCs w:val="20"/>
          <w:lang w:val="en-US" w:eastAsia="en-CA"/>
        </w:rPr>
        <w:t>*</w:t>
      </w:r>
      <w:r w:rsidRPr="00B87362">
        <w:rPr>
          <w:rFonts w:asciiTheme="majorHAnsi" w:hAnsiTheme="majorHAnsi" w:cstheme="majorHAnsi"/>
          <w:b/>
          <w:bCs/>
          <w:sz w:val="20"/>
          <w:szCs w:val="20"/>
          <w:lang w:val="en-US" w:eastAsia="en-CA"/>
        </w:rPr>
        <w:t xml:space="preserve">See also  : </w:t>
      </w:r>
      <w:hyperlink w:anchor="_People_manager" w:history="1">
        <w:r w:rsidRPr="00B87362">
          <w:rPr>
            <w:rStyle w:val="Hyperlink"/>
            <w:rFonts w:asciiTheme="majorHAnsi" w:hAnsiTheme="majorHAnsi" w:cstheme="majorHAnsi"/>
            <w:b/>
            <w:bCs/>
            <w:sz w:val="20"/>
            <w:szCs w:val="20"/>
            <w:lang w:val="en-US" w:eastAsia="en-CA"/>
          </w:rPr>
          <w:t>People managers</w:t>
        </w:r>
      </w:hyperlink>
      <w:r w:rsidRPr="00B87362">
        <w:rPr>
          <w:rFonts w:asciiTheme="majorHAnsi" w:hAnsiTheme="majorHAnsi" w:cstheme="majorHAnsi"/>
          <w:b/>
          <w:bCs/>
          <w:sz w:val="20"/>
          <w:szCs w:val="20"/>
          <w:lang w:val="en-US" w:eastAsia="en-CA"/>
        </w:rPr>
        <w:t xml:space="preserve">, </w:t>
      </w:r>
      <w:hyperlink w:anchor="_Change_agent" w:history="1">
        <w:r w:rsidRPr="00B87362">
          <w:rPr>
            <w:rStyle w:val="Hyperlink"/>
            <w:rFonts w:asciiTheme="majorHAnsi" w:hAnsiTheme="majorHAnsi" w:cstheme="majorHAnsi"/>
            <w:b/>
            <w:bCs/>
            <w:sz w:val="20"/>
            <w:szCs w:val="20"/>
            <w:lang w:val="en-US" w:eastAsia="en-CA"/>
          </w:rPr>
          <w:t>change agent</w:t>
        </w:r>
      </w:hyperlink>
    </w:p>
    <w:p w14:paraId="6BB658B7" w14:textId="5740DC57" w:rsidR="0053175A" w:rsidRDefault="0053175A" w:rsidP="00464C9F">
      <w:pPr>
        <w:pStyle w:val="Heading1"/>
        <w:jc w:val="both"/>
      </w:pPr>
      <w:r>
        <w:lastRenderedPageBreak/>
        <w:t>OHS</w:t>
      </w:r>
      <w:r w:rsidRPr="008E683D">
        <w:t xml:space="preserve"> </w:t>
      </w:r>
      <w:r w:rsidR="00B86498">
        <w:t>R</w:t>
      </w:r>
      <w:r w:rsidRPr="008E683D">
        <w:t>epresentative</w:t>
      </w:r>
    </w:p>
    <w:p w14:paraId="02F3015F" w14:textId="2BB8FA94" w:rsidR="00204AA8" w:rsidRPr="000D1C98" w:rsidRDefault="00204AA8" w:rsidP="00464C9F">
      <w:pPr>
        <w:spacing w:line="276" w:lineRule="auto"/>
        <w:jc w:val="both"/>
        <w:rPr>
          <w:rFonts w:asciiTheme="majorHAnsi" w:hAnsiTheme="majorHAnsi" w:cstheme="majorHAnsi"/>
        </w:rPr>
      </w:pPr>
      <w:r>
        <w:rPr>
          <w:rFonts w:asciiTheme="majorHAnsi" w:hAnsiTheme="majorHAnsi" w:cstheme="majorHAnsi"/>
        </w:rPr>
        <w:t xml:space="preserve">A member of the </w:t>
      </w:r>
      <w:hyperlink w:anchor="_Integrated_project_team" w:history="1">
        <w:r w:rsidR="00617E37" w:rsidRPr="00617E37">
          <w:rPr>
            <w:rStyle w:val="Hyperlink"/>
            <w:rFonts w:asciiTheme="majorHAnsi" w:hAnsiTheme="majorHAnsi" w:cstheme="majorHAnsi"/>
          </w:rPr>
          <w:t>integrated project team</w:t>
        </w:r>
      </w:hyperlink>
      <w:r>
        <w:rPr>
          <w:rFonts w:asciiTheme="majorHAnsi" w:hAnsiTheme="majorHAnsi" w:cstheme="majorHAnsi"/>
        </w:rPr>
        <w:t xml:space="preserve">, the </w:t>
      </w:r>
      <w:r w:rsidR="00CD29CE">
        <w:rPr>
          <w:rFonts w:asciiTheme="majorHAnsi" w:hAnsiTheme="majorHAnsi" w:cstheme="majorHAnsi"/>
        </w:rPr>
        <w:t>O</w:t>
      </w:r>
      <w:r>
        <w:rPr>
          <w:rFonts w:asciiTheme="majorHAnsi" w:hAnsiTheme="majorHAnsi" w:cstheme="majorHAnsi"/>
        </w:rPr>
        <w:t xml:space="preserve">ccupational, </w:t>
      </w:r>
      <w:r w:rsidR="00CD29CE">
        <w:rPr>
          <w:rFonts w:asciiTheme="majorHAnsi" w:hAnsiTheme="majorHAnsi" w:cstheme="majorHAnsi"/>
        </w:rPr>
        <w:t>H</w:t>
      </w:r>
      <w:r>
        <w:rPr>
          <w:rFonts w:asciiTheme="majorHAnsi" w:hAnsiTheme="majorHAnsi" w:cstheme="majorHAnsi"/>
        </w:rPr>
        <w:t xml:space="preserve">ealth and </w:t>
      </w:r>
      <w:r w:rsidR="00CD29CE">
        <w:rPr>
          <w:rFonts w:asciiTheme="majorHAnsi" w:hAnsiTheme="majorHAnsi" w:cstheme="majorHAnsi"/>
        </w:rPr>
        <w:t>S</w:t>
      </w:r>
      <w:r>
        <w:rPr>
          <w:rFonts w:asciiTheme="majorHAnsi" w:hAnsiTheme="majorHAnsi" w:cstheme="majorHAnsi"/>
        </w:rPr>
        <w:t xml:space="preserve">afety (OHS) representative supports any initiatives and activities related to maintaining and updating health and safety policies related to the workplace transformation project such as arranging and updating information with Commissionaires, assigning new floor wardens, arranging evacuation points, etc. The assigned representative is often in a senior leader position or has a strong understanding of the OHS policies across the organization and location undergoing a transformation. </w:t>
      </w:r>
    </w:p>
    <w:p w14:paraId="72268932" w14:textId="57530EC3" w:rsidR="00AF160B" w:rsidRDefault="00AF160B" w:rsidP="00464C9F">
      <w:pPr>
        <w:pStyle w:val="Heading1"/>
        <w:spacing w:line="276" w:lineRule="auto"/>
        <w:jc w:val="both"/>
      </w:pPr>
      <w:bookmarkStart w:id="9" w:name="_People_manager"/>
      <w:bookmarkEnd w:id="9"/>
      <w:r w:rsidRPr="000D1C98">
        <w:t xml:space="preserve">People </w:t>
      </w:r>
      <w:r w:rsidR="00B86498">
        <w:t>M</w:t>
      </w:r>
      <w:r w:rsidRPr="000D1C98">
        <w:t>anager</w:t>
      </w:r>
    </w:p>
    <w:p w14:paraId="4B6A344E" w14:textId="0BAD2CA1" w:rsidR="00AF160B" w:rsidRPr="000D1C98" w:rsidRDefault="00AF160B" w:rsidP="00464C9F">
      <w:pPr>
        <w:spacing w:line="276" w:lineRule="auto"/>
        <w:jc w:val="both"/>
        <w:rPr>
          <w:rFonts w:asciiTheme="majorHAnsi" w:hAnsiTheme="majorHAnsi" w:cstheme="majorHAnsi"/>
          <w:i/>
          <w:iCs/>
          <w:sz w:val="20"/>
          <w:szCs w:val="20"/>
          <w:lang w:val="en-US" w:eastAsia="en-CA"/>
        </w:rPr>
      </w:pPr>
      <w:r w:rsidRPr="000D1C98">
        <w:rPr>
          <w:rFonts w:asciiTheme="majorHAnsi" w:hAnsiTheme="majorHAnsi" w:cstheme="majorHAnsi"/>
          <w:i/>
          <w:iCs/>
          <w:sz w:val="20"/>
          <w:szCs w:val="20"/>
          <w:lang w:val="en-US" w:eastAsia="en-CA"/>
        </w:rPr>
        <w:t xml:space="preserve">Also known as </w:t>
      </w:r>
      <w:r w:rsidR="00F427CD">
        <w:rPr>
          <w:rFonts w:asciiTheme="majorHAnsi" w:hAnsiTheme="majorHAnsi" w:cstheme="majorHAnsi"/>
          <w:i/>
          <w:iCs/>
          <w:sz w:val="20"/>
          <w:szCs w:val="20"/>
          <w:lang w:val="en-US" w:eastAsia="en-CA"/>
        </w:rPr>
        <w:t>m</w:t>
      </w:r>
      <w:r>
        <w:rPr>
          <w:rFonts w:asciiTheme="majorHAnsi" w:hAnsiTheme="majorHAnsi" w:cstheme="majorHAnsi"/>
          <w:i/>
          <w:iCs/>
          <w:sz w:val="20"/>
          <w:szCs w:val="20"/>
          <w:lang w:val="en-US" w:eastAsia="en-CA"/>
        </w:rPr>
        <w:t>anage</w:t>
      </w:r>
      <w:r w:rsidR="0053175A">
        <w:rPr>
          <w:rFonts w:asciiTheme="majorHAnsi" w:hAnsiTheme="majorHAnsi" w:cstheme="majorHAnsi"/>
          <w:i/>
          <w:iCs/>
          <w:sz w:val="20"/>
          <w:szCs w:val="20"/>
          <w:lang w:val="en-US" w:eastAsia="en-CA"/>
        </w:rPr>
        <w:t>r</w:t>
      </w:r>
      <w:r w:rsidR="00F427CD">
        <w:rPr>
          <w:rFonts w:asciiTheme="majorHAnsi" w:hAnsiTheme="majorHAnsi" w:cstheme="majorHAnsi"/>
          <w:i/>
          <w:iCs/>
          <w:sz w:val="20"/>
          <w:szCs w:val="20"/>
          <w:lang w:val="en-US" w:eastAsia="en-CA"/>
        </w:rPr>
        <w:t xml:space="preserve"> or </w:t>
      </w:r>
      <w:r>
        <w:rPr>
          <w:rFonts w:asciiTheme="majorHAnsi" w:hAnsiTheme="majorHAnsi" w:cstheme="majorHAnsi"/>
          <w:i/>
          <w:iCs/>
          <w:sz w:val="20"/>
          <w:szCs w:val="20"/>
          <w:lang w:val="en-US" w:eastAsia="en-CA"/>
        </w:rPr>
        <w:t>supervisor</w:t>
      </w:r>
    </w:p>
    <w:p w14:paraId="446578F7" w14:textId="4EEA62A3" w:rsidR="00AF160B" w:rsidRPr="000D1C98" w:rsidRDefault="00AF160B" w:rsidP="00464C9F">
      <w:pPr>
        <w:spacing w:after="0" w:line="276" w:lineRule="auto"/>
        <w:jc w:val="both"/>
        <w:textAlignment w:val="center"/>
        <w:rPr>
          <w:rFonts w:asciiTheme="majorHAnsi" w:eastAsia="Times New Roman" w:hAnsiTheme="majorHAnsi" w:cstheme="majorHAnsi"/>
          <w:lang w:val="en-US" w:eastAsia="en-CA"/>
        </w:rPr>
      </w:pPr>
      <w:r w:rsidRPr="000D1C98">
        <w:rPr>
          <w:rFonts w:asciiTheme="majorHAnsi" w:eastAsia="Times New Roman" w:hAnsiTheme="majorHAnsi" w:cstheme="majorHAnsi"/>
          <w:lang w:val="en-US" w:eastAsia="en-CA"/>
        </w:rPr>
        <w:t xml:space="preserve">Someone who has direct reports operating within a branch/directorate. People Managers have great influence over their teams and support the change at a local level. </w:t>
      </w:r>
      <w:r w:rsidR="00CD29CE">
        <w:rPr>
          <w:rFonts w:asciiTheme="majorHAnsi" w:eastAsia="Times New Roman" w:hAnsiTheme="majorHAnsi" w:cstheme="majorHAnsi"/>
          <w:lang w:val="en-US" w:eastAsia="en-CA"/>
        </w:rPr>
        <w:t xml:space="preserve">They play a key and </w:t>
      </w:r>
      <w:r w:rsidR="00CD29CE" w:rsidRPr="00CD29CE">
        <w:rPr>
          <w:rFonts w:asciiTheme="majorHAnsi" w:eastAsia="Times New Roman" w:hAnsiTheme="majorHAnsi" w:cstheme="majorHAnsi"/>
          <w:lang w:val="en-US" w:eastAsia="en-CA"/>
        </w:rPr>
        <w:t xml:space="preserve">vital role in </w:t>
      </w:r>
      <w:r w:rsidR="00CD29CE">
        <w:rPr>
          <w:rFonts w:asciiTheme="majorHAnsi" w:eastAsia="Times New Roman" w:hAnsiTheme="majorHAnsi" w:cstheme="majorHAnsi"/>
          <w:lang w:val="en-US" w:eastAsia="en-CA"/>
        </w:rPr>
        <w:t xml:space="preserve">their </w:t>
      </w:r>
      <w:r w:rsidR="00CD29CE" w:rsidRPr="00CD29CE">
        <w:rPr>
          <w:rFonts w:asciiTheme="majorHAnsi" w:eastAsia="Times New Roman" w:hAnsiTheme="majorHAnsi" w:cstheme="majorHAnsi"/>
          <w:lang w:val="en-US" w:eastAsia="en-CA"/>
        </w:rPr>
        <w:t>employees’ adoption of the change and in the success of the project.</w:t>
      </w:r>
      <w:r w:rsidR="00CD29CE">
        <w:rPr>
          <w:rFonts w:asciiTheme="majorHAnsi" w:eastAsia="Times New Roman" w:hAnsiTheme="majorHAnsi" w:cstheme="majorHAnsi"/>
          <w:lang w:val="en-US" w:eastAsia="en-CA"/>
        </w:rPr>
        <w:t xml:space="preserve"> During periods of change, people managers must c</w:t>
      </w:r>
      <w:r w:rsidR="00CD29CE" w:rsidRPr="00CD29CE">
        <w:rPr>
          <w:rFonts w:asciiTheme="majorHAnsi" w:eastAsia="Times New Roman" w:hAnsiTheme="majorHAnsi" w:cstheme="majorHAnsi"/>
          <w:lang w:val="en-US" w:eastAsia="en-CA"/>
        </w:rPr>
        <w:t xml:space="preserve">ommunicate with </w:t>
      </w:r>
      <w:r w:rsidR="00CD29CE">
        <w:rPr>
          <w:rFonts w:asciiTheme="majorHAnsi" w:eastAsia="Times New Roman" w:hAnsiTheme="majorHAnsi" w:cstheme="majorHAnsi"/>
          <w:lang w:val="en-US" w:eastAsia="en-CA"/>
        </w:rPr>
        <w:t xml:space="preserve">their </w:t>
      </w:r>
      <w:r w:rsidR="00CD29CE" w:rsidRPr="00CD29CE">
        <w:rPr>
          <w:rFonts w:asciiTheme="majorHAnsi" w:eastAsia="Times New Roman" w:hAnsiTheme="majorHAnsi" w:cstheme="majorHAnsi"/>
          <w:lang w:val="en-US" w:eastAsia="en-CA"/>
        </w:rPr>
        <w:t>direct reports about the change</w:t>
      </w:r>
      <w:r w:rsidR="00CD29CE">
        <w:rPr>
          <w:rFonts w:asciiTheme="majorHAnsi" w:eastAsia="Times New Roman" w:hAnsiTheme="majorHAnsi" w:cstheme="majorHAnsi"/>
          <w:lang w:val="en-US" w:eastAsia="en-CA"/>
        </w:rPr>
        <w:t>, d</w:t>
      </w:r>
      <w:r w:rsidR="00CD29CE" w:rsidRPr="00CD29CE">
        <w:rPr>
          <w:rFonts w:asciiTheme="majorHAnsi" w:eastAsia="Times New Roman" w:hAnsiTheme="majorHAnsi" w:cstheme="majorHAnsi"/>
          <w:lang w:val="en-US" w:eastAsia="en-CA"/>
        </w:rPr>
        <w:t>emonstrate support for the change</w:t>
      </w:r>
      <w:r w:rsidR="00CD29CE">
        <w:rPr>
          <w:rFonts w:asciiTheme="majorHAnsi" w:eastAsia="Times New Roman" w:hAnsiTheme="majorHAnsi" w:cstheme="majorHAnsi"/>
          <w:lang w:val="en-US" w:eastAsia="en-CA"/>
        </w:rPr>
        <w:t>, c</w:t>
      </w:r>
      <w:r w:rsidR="00CD29CE" w:rsidRPr="00CD29CE">
        <w:rPr>
          <w:rFonts w:asciiTheme="majorHAnsi" w:eastAsia="Times New Roman" w:hAnsiTheme="majorHAnsi" w:cstheme="majorHAnsi"/>
          <w:lang w:val="en-US" w:eastAsia="en-CA"/>
        </w:rPr>
        <w:t xml:space="preserve">oach employees through the change process, </w:t>
      </w:r>
      <w:r w:rsidR="00CD29CE">
        <w:rPr>
          <w:rFonts w:asciiTheme="majorHAnsi" w:eastAsia="Times New Roman" w:hAnsiTheme="majorHAnsi" w:cstheme="majorHAnsi"/>
          <w:lang w:val="en-US" w:eastAsia="en-CA"/>
        </w:rPr>
        <w:t>e</w:t>
      </w:r>
      <w:r w:rsidR="00CD29CE" w:rsidRPr="00CD29CE">
        <w:rPr>
          <w:rFonts w:asciiTheme="majorHAnsi" w:eastAsia="Times New Roman" w:hAnsiTheme="majorHAnsi" w:cstheme="majorHAnsi"/>
          <w:lang w:val="en-US" w:eastAsia="en-CA"/>
        </w:rPr>
        <w:t xml:space="preserve">ngage with and provide support to the project team as well as </w:t>
      </w:r>
      <w:r w:rsidR="00CD29CE">
        <w:rPr>
          <w:rFonts w:asciiTheme="majorHAnsi" w:eastAsia="Times New Roman" w:hAnsiTheme="majorHAnsi" w:cstheme="majorHAnsi"/>
          <w:lang w:val="en-US" w:eastAsia="en-CA"/>
        </w:rPr>
        <w:t>i</w:t>
      </w:r>
      <w:r w:rsidR="00CD29CE" w:rsidRPr="00CD29CE">
        <w:rPr>
          <w:rFonts w:asciiTheme="majorHAnsi" w:eastAsia="Times New Roman" w:hAnsiTheme="majorHAnsi" w:cstheme="majorHAnsi"/>
          <w:lang w:val="en-US" w:eastAsia="en-CA"/>
        </w:rPr>
        <w:t>dentify and manage resistance.</w:t>
      </w:r>
    </w:p>
    <w:p w14:paraId="53DEFDEB" w14:textId="0D95C747" w:rsidR="0053175A" w:rsidRDefault="0053175A" w:rsidP="00464C9F">
      <w:pPr>
        <w:pStyle w:val="Heading1"/>
        <w:jc w:val="both"/>
      </w:pPr>
      <w:bookmarkStart w:id="10" w:name="_Project_manager"/>
      <w:bookmarkEnd w:id="10"/>
      <w:r>
        <w:t>Project</w:t>
      </w:r>
      <w:r w:rsidRPr="008E683D">
        <w:t xml:space="preserve"> </w:t>
      </w:r>
      <w:r w:rsidR="00B86498">
        <w:t>M</w:t>
      </w:r>
      <w:r>
        <w:t>anager</w:t>
      </w:r>
    </w:p>
    <w:p w14:paraId="05E32BCA" w14:textId="1FCDE18D" w:rsidR="0053175A" w:rsidRPr="0053175A" w:rsidRDefault="0053175A" w:rsidP="00464C9F">
      <w:pPr>
        <w:spacing w:line="276" w:lineRule="auto"/>
        <w:jc w:val="both"/>
        <w:rPr>
          <w:rFonts w:asciiTheme="majorHAnsi" w:hAnsiTheme="majorHAnsi" w:cstheme="majorHAnsi"/>
          <w:i/>
          <w:iCs/>
          <w:sz w:val="20"/>
          <w:szCs w:val="20"/>
          <w:lang w:val="en-US" w:eastAsia="en-CA"/>
        </w:rPr>
      </w:pPr>
      <w:r w:rsidRPr="000D1C98">
        <w:rPr>
          <w:rFonts w:asciiTheme="majorHAnsi" w:hAnsiTheme="majorHAnsi" w:cstheme="majorHAnsi"/>
          <w:i/>
          <w:iCs/>
          <w:sz w:val="20"/>
          <w:szCs w:val="20"/>
          <w:lang w:val="en-US" w:eastAsia="en-CA"/>
        </w:rPr>
        <w:t xml:space="preserve">Also known as </w:t>
      </w:r>
      <w:r w:rsidR="00F427CD">
        <w:rPr>
          <w:rFonts w:asciiTheme="majorHAnsi" w:hAnsiTheme="majorHAnsi" w:cstheme="majorHAnsi"/>
          <w:i/>
          <w:iCs/>
          <w:sz w:val="20"/>
          <w:szCs w:val="20"/>
          <w:lang w:val="en-US" w:eastAsia="en-CA"/>
        </w:rPr>
        <w:t>a</w:t>
      </w:r>
      <w:r>
        <w:rPr>
          <w:rFonts w:asciiTheme="majorHAnsi" w:hAnsiTheme="majorHAnsi" w:cstheme="majorHAnsi"/>
          <w:i/>
          <w:iCs/>
          <w:sz w:val="20"/>
          <w:szCs w:val="20"/>
          <w:lang w:val="en-US" w:eastAsia="en-CA"/>
        </w:rPr>
        <w:t>ccommodations lead</w:t>
      </w:r>
      <w:r w:rsidR="006829F7">
        <w:rPr>
          <w:rFonts w:asciiTheme="majorHAnsi" w:hAnsiTheme="majorHAnsi" w:cstheme="majorHAnsi"/>
          <w:i/>
          <w:iCs/>
          <w:sz w:val="20"/>
          <w:szCs w:val="20"/>
          <w:lang w:val="en-US" w:eastAsia="en-CA"/>
        </w:rPr>
        <w:t xml:space="preserve">, </w:t>
      </w:r>
      <w:r w:rsidR="00F427CD">
        <w:rPr>
          <w:rFonts w:asciiTheme="majorHAnsi" w:hAnsiTheme="majorHAnsi" w:cstheme="majorHAnsi"/>
          <w:i/>
          <w:iCs/>
          <w:sz w:val="20"/>
          <w:szCs w:val="20"/>
          <w:lang w:val="en-US" w:eastAsia="en-CA"/>
        </w:rPr>
        <w:t xml:space="preserve">project leader, </w:t>
      </w:r>
      <w:r w:rsidR="00D14B75">
        <w:rPr>
          <w:rFonts w:asciiTheme="majorHAnsi" w:hAnsiTheme="majorHAnsi" w:cstheme="majorHAnsi"/>
          <w:i/>
          <w:iCs/>
          <w:sz w:val="20"/>
          <w:szCs w:val="20"/>
          <w:lang w:val="en-US" w:eastAsia="en-CA"/>
        </w:rPr>
        <w:t xml:space="preserve">or </w:t>
      </w:r>
      <w:r w:rsidR="00F427CD">
        <w:rPr>
          <w:rFonts w:asciiTheme="majorHAnsi" w:hAnsiTheme="majorHAnsi" w:cstheme="majorHAnsi"/>
          <w:i/>
          <w:iCs/>
          <w:sz w:val="20"/>
          <w:szCs w:val="20"/>
          <w:lang w:val="en-US" w:eastAsia="en-CA"/>
        </w:rPr>
        <w:t>project integrator</w:t>
      </w:r>
    </w:p>
    <w:p w14:paraId="2CC0158F" w14:textId="38528F87" w:rsidR="0053175A" w:rsidRPr="0053175A" w:rsidRDefault="00F427CD" w:rsidP="00464C9F">
      <w:pPr>
        <w:spacing w:line="276" w:lineRule="auto"/>
        <w:jc w:val="both"/>
        <w:rPr>
          <w:rFonts w:asciiTheme="majorHAnsi" w:hAnsiTheme="majorHAnsi" w:cstheme="majorHAnsi"/>
        </w:rPr>
      </w:pPr>
      <w:r>
        <w:rPr>
          <w:rFonts w:asciiTheme="majorHAnsi" w:hAnsiTheme="majorHAnsi" w:cstheme="majorHAnsi"/>
        </w:rPr>
        <w:t xml:space="preserve">The person who is responsible for maintaining all work streams related to the Workplace Transformation project. They maintain all lines of communication and act as the administrative backbone for the execution of the project. </w:t>
      </w:r>
    </w:p>
    <w:p w14:paraId="03DE7367" w14:textId="5258F573" w:rsidR="00AF160B" w:rsidRDefault="00AF160B" w:rsidP="00464C9F">
      <w:pPr>
        <w:pStyle w:val="Heading1"/>
        <w:spacing w:line="276" w:lineRule="auto"/>
        <w:jc w:val="both"/>
      </w:pPr>
      <w:bookmarkStart w:id="11" w:name="_Project_sponsor"/>
      <w:bookmarkEnd w:id="11"/>
      <w:r w:rsidRPr="000D1C98">
        <w:t xml:space="preserve">Project </w:t>
      </w:r>
      <w:r w:rsidR="00B86498">
        <w:t>S</w:t>
      </w:r>
      <w:r w:rsidRPr="000D1C98">
        <w:t>ponsor</w:t>
      </w:r>
    </w:p>
    <w:p w14:paraId="07FDD777" w14:textId="09A3799C" w:rsidR="00AF160B" w:rsidRDefault="00AF160B" w:rsidP="00464C9F">
      <w:pPr>
        <w:spacing w:line="276" w:lineRule="auto"/>
        <w:jc w:val="both"/>
        <w:textAlignment w:val="center"/>
        <w:rPr>
          <w:rFonts w:asciiTheme="majorHAnsi" w:eastAsia="Times New Roman" w:hAnsiTheme="majorHAnsi" w:cstheme="majorHAnsi"/>
          <w:lang w:val="en-US" w:eastAsia="en-CA"/>
        </w:rPr>
      </w:pPr>
      <w:r w:rsidRPr="000D1C98">
        <w:rPr>
          <w:rFonts w:asciiTheme="majorHAnsi" w:eastAsia="Times New Roman" w:hAnsiTheme="majorHAnsi" w:cstheme="majorHAnsi"/>
          <w:lang w:val="en-US" w:eastAsia="en-CA"/>
        </w:rPr>
        <w:t xml:space="preserve">The project sponsor’s role is to actively and visibly participate throughout the project, build a coalition of sponsorship with peers and </w:t>
      </w:r>
      <w:r w:rsidR="00275A7B">
        <w:rPr>
          <w:rFonts w:asciiTheme="majorHAnsi" w:eastAsia="Times New Roman" w:hAnsiTheme="majorHAnsi" w:cstheme="majorHAnsi"/>
          <w:lang w:val="en-US" w:eastAsia="en-CA"/>
        </w:rPr>
        <w:t xml:space="preserve">people </w:t>
      </w:r>
      <w:r w:rsidRPr="000D1C98">
        <w:rPr>
          <w:rFonts w:asciiTheme="majorHAnsi" w:eastAsia="Times New Roman" w:hAnsiTheme="majorHAnsi" w:cstheme="majorHAnsi"/>
          <w:lang w:val="en-US" w:eastAsia="en-CA"/>
        </w:rPr>
        <w:t xml:space="preserve">managers and communicate directly with employees. This role is usually occupied by the person who is accountable for the project and who has influence on the individuals who implement the change (ADM or DM, as applicable). The project sponsor has the authority to provide the funding, resolve issues, approve major deliverables and provide high-level direction. The project sponsor has a clear vision, identified goals and measurable outcomes for the </w:t>
      </w:r>
      <w:hyperlink w:anchor="_Change_initiative" w:history="1">
        <w:r w:rsidRPr="007F3199">
          <w:rPr>
            <w:rStyle w:val="Hyperlink"/>
            <w:rFonts w:asciiTheme="majorHAnsi" w:eastAsia="Times New Roman" w:hAnsiTheme="majorHAnsi" w:cstheme="majorHAnsi"/>
            <w:lang w:val="en-US" w:eastAsia="en-CA"/>
          </w:rPr>
          <w:t>change initiative</w:t>
        </w:r>
      </w:hyperlink>
      <w:r w:rsidRPr="000D1C98">
        <w:rPr>
          <w:rFonts w:asciiTheme="majorHAnsi" w:eastAsia="Times New Roman" w:hAnsiTheme="majorHAnsi" w:cstheme="majorHAnsi"/>
          <w:lang w:val="en-US" w:eastAsia="en-CA"/>
        </w:rPr>
        <w:t>.</w:t>
      </w:r>
    </w:p>
    <w:p w14:paraId="6B76A943" w14:textId="6C03E122" w:rsidR="0053175A" w:rsidRDefault="0053175A" w:rsidP="00464C9F">
      <w:pPr>
        <w:pStyle w:val="Heading1"/>
        <w:jc w:val="both"/>
      </w:pPr>
      <w:r>
        <w:t>Security</w:t>
      </w:r>
      <w:r w:rsidRPr="008E683D">
        <w:t xml:space="preserve"> </w:t>
      </w:r>
      <w:r w:rsidR="00B86498">
        <w:t>R</w:t>
      </w:r>
      <w:r w:rsidRPr="008E683D">
        <w:t>epresentative</w:t>
      </w:r>
    </w:p>
    <w:p w14:paraId="64FEFB5C" w14:textId="2DAA7526" w:rsidR="00B86498" w:rsidRPr="000D1C98" w:rsidRDefault="00B86498" w:rsidP="00464C9F">
      <w:pPr>
        <w:spacing w:line="276" w:lineRule="auto"/>
        <w:jc w:val="both"/>
        <w:rPr>
          <w:rFonts w:asciiTheme="majorHAnsi" w:hAnsiTheme="majorHAnsi" w:cstheme="majorHAnsi"/>
        </w:rPr>
      </w:pPr>
      <w:r>
        <w:rPr>
          <w:rFonts w:asciiTheme="majorHAnsi" w:hAnsiTheme="majorHAnsi" w:cstheme="majorHAnsi"/>
        </w:rPr>
        <w:t xml:space="preserve">A member of the </w:t>
      </w:r>
      <w:hyperlink w:anchor="_Integrated_project_team" w:history="1">
        <w:r w:rsidR="00617E37" w:rsidRPr="00617E37">
          <w:rPr>
            <w:rStyle w:val="Hyperlink"/>
            <w:rFonts w:asciiTheme="majorHAnsi" w:hAnsiTheme="majorHAnsi" w:cstheme="majorHAnsi"/>
          </w:rPr>
          <w:t>integrated project team</w:t>
        </w:r>
      </w:hyperlink>
      <w:r>
        <w:rPr>
          <w:rFonts w:asciiTheme="majorHAnsi" w:hAnsiTheme="majorHAnsi" w:cstheme="majorHAnsi"/>
        </w:rPr>
        <w:t>, the security representative supports any initiatives and activities that include managing security protocols, commissionaires, access cards and security zones. The assigned representative is often in a senior leader position or has a strong understanding of the security policies across the organization and location undergoing a transformation</w:t>
      </w:r>
      <w:r w:rsidR="00CD29CE">
        <w:rPr>
          <w:rFonts w:asciiTheme="majorHAnsi" w:hAnsiTheme="majorHAnsi" w:cstheme="majorHAnsi"/>
        </w:rPr>
        <w:t>. I</w:t>
      </w:r>
      <w:r>
        <w:rPr>
          <w:rFonts w:asciiTheme="majorHAnsi" w:hAnsiTheme="majorHAnsi" w:cstheme="majorHAnsi"/>
        </w:rPr>
        <w:t xml:space="preserve">deally, they should be in control of determining security directions or in direct contact with security decision makers. </w:t>
      </w:r>
    </w:p>
    <w:p w14:paraId="303FA7AE" w14:textId="437FFC8F" w:rsidR="00AF160B" w:rsidRDefault="00AF160B" w:rsidP="00464C9F">
      <w:pPr>
        <w:pStyle w:val="Heading1"/>
        <w:spacing w:line="276" w:lineRule="auto"/>
        <w:jc w:val="both"/>
      </w:pPr>
      <w:bookmarkStart w:id="12" w:name="_Senior_Leaders"/>
      <w:bookmarkEnd w:id="12"/>
      <w:r w:rsidRPr="000D1C98">
        <w:t>Senior Leaders</w:t>
      </w:r>
    </w:p>
    <w:p w14:paraId="71A6BEFA" w14:textId="673208A5" w:rsidR="00BA595E" w:rsidRDefault="00BA595E" w:rsidP="00464C9F">
      <w:pPr>
        <w:spacing w:line="276" w:lineRule="auto"/>
        <w:jc w:val="both"/>
        <w:rPr>
          <w:rFonts w:asciiTheme="majorHAnsi" w:hAnsiTheme="majorHAnsi" w:cstheme="majorHAnsi"/>
          <w:i/>
          <w:iCs/>
          <w:sz w:val="20"/>
          <w:szCs w:val="20"/>
          <w:lang w:val="en-US" w:eastAsia="en-CA"/>
        </w:rPr>
      </w:pPr>
      <w:r w:rsidRPr="000D1C98">
        <w:rPr>
          <w:rFonts w:asciiTheme="majorHAnsi" w:hAnsiTheme="majorHAnsi" w:cstheme="majorHAnsi"/>
          <w:i/>
          <w:iCs/>
          <w:sz w:val="20"/>
          <w:szCs w:val="20"/>
          <w:lang w:val="en-US" w:eastAsia="en-CA"/>
        </w:rPr>
        <w:t xml:space="preserve">Also known as </w:t>
      </w:r>
      <w:r w:rsidR="00F427CD">
        <w:rPr>
          <w:rFonts w:asciiTheme="majorHAnsi" w:hAnsiTheme="majorHAnsi" w:cstheme="majorHAnsi"/>
          <w:i/>
          <w:iCs/>
          <w:sz w:val="20"/>
          <w:szCs w:val="20"/>
          <w:lang w:val="en-US" w:eastAsia="en-CA"/>
        </w:rPr>
        <w:t>s</w:t>
      </w:r>
      <w:r w:rsidRPr="00BA595E">
        <w:rPr>
          <w:rFonts w:asciiTheme="majorHAnsi" w:hAnsiTheme="majorHAnsi" w:cstheme="majorHAnsi"/>
          <w:i/>
          <w:iCs/>
          <w:sz w:val="20"/>
          <w:szCs w:val="20"/>
          <w:lang w:val="en-US" w:eastAsia="en-CA"/>
        </w:rPr>
        <w:t xml:space="preserve">enior </w:t>
      </w:r>
      <w:r w:rsidR="00F427CD">
        <w:rPr>
          <w:rFonts w:asciiTheme="majorHAnsi" w:hAnsiTheme="majorHAnsi" w:cstheme="majorHAnsi"/>
          <w:i/>
          <w:iCs/>
          <w:sz w:val="20"/>
          <w:szCs w:val="20"/>
          <w:lang w:val="en-US" w:eastAsia="en-CA"/>
        </w:rPr>
        <w:t>m</w:t>
      </w:r>
      <w:r w:rsidRPr="00BA595E">
        <w:rPr>
          <w:rFonts w:asciiTheme="majorHAnsi" w:hAnsiTheme="majorHAnsi" w:cstheme="majorHAnsi"/>
          <w:i/>
          <w:iCs/>
          <w:sz w:val="20"/>
          <w:szCs w:val="20"/>
          <w:lang w:val="en-US" w:eastAsia="en-CA"/>
        </w:rPr>
        <w:t>anagement</w:t>
      </w:r>
      <w:r w:rsidR="00F427CD">
        <w:rPr>
          <w:rFonts w:asciiTheme="majorHAnsi" w:hAnsiTheme="majorHAnsi" w:cstheme="majorHAnsi"/>
          <w:i/>
          <w:iCs/>
          <w:sz w:val="20"/>
          <w:szCs w:val="20"/>
          <w:lang w:val="en-US" w:eastAsia="en-CA"/>
        </w:rPr>
        <w:t xml:space="preserve"> or</w:t>
      </w:r>
      <w:r w:rsidRPr="00BA595E">
        <w:rPr>
          <w:rFonts w:asciiTheme="majorHAnsi" w:hAnsiTheme="majorHAnsi" w:cstheme="majorHAnsi"/>
          <w:i/>
          <w:iCs/>
          <w:sz w:val="20"/>
          <w:szCs w:val="20"/>
          <w:lang w:val="en-US" w:eastAsia="en-CA"/>
        </w:rPr>
        <w:t xml:space="preserve"> </w:t>
      </w:r>
      <w:r w:rsidR="00F427CD">
        <w:rPr>
          <w:rFonts w:asciiTheme="majorHAnsi" w:hAnsiTheme="majorHAnsi" w:cstheme="majorHAnsi"/>
          <w:i/>
          <w:iCs/>
          <w:sz w:val="20"/>
          <w:szCs w:val="20"/>
          <w:lang w:val="en-US" w:eastAsia="en-CA"/>
        </w:rPr>
        <w:t>e</w:t>
      </w:r>
      <w:r w:rsidRPr="00BA595E">
        <w:rPr>
          <w:rFonts w:asciiTheme="majorHAnsi" w:hAnsiTheme="majorHAnsi" w:cstheme="majorHAnsi"/>
          <w:i/>
          <w:iCs/>
          <w:sz w:val="20"/>
          <w:szCs w:val="20"/>
          <w:lang w:val="en-US" w:eastAsia="en-CA"/>
        </w:rPr>
        <w:t>xecutive</w:t>
      </w:r>
      <w:r w:rsidR="00F427CD">
        <w:rPr>
          <w:rFonts w:asciiTheme="majorHAnsi" w:hAnsiTheme="majorHAnsi" w:cstheme="majorHAnsi"/>
          <w:i/>
          <w:iCs/>
          <w:sz w:val="20"/>
          <w:szCs w:val="20"/>
          <w:lang w:val="en-US" w:eastAsia="en-CA"/>
        </w:rPr>
        <w:t>s</w:t>
      </w:r>
    </w:p>
    <w:p w14:paraId="3547A331" w14:textId="3A94DD11" w:rsidR="00AF160B" w:rsidRPr="00BA595E" w:rsidRDefault="00AF160B" w:rsidP="00464C9F">
      <w:pPr>
        <w:spacing w:line="276" w:lineRule="auto"/>
        <w:jc w:val="both"/>
        <w:rPr>
          <w:rFonts w:asciiTheme="majorHAnsi" w:hAnsiTheme="majorHAnsi" w:cstheme="majorHAnsi"/>
          <w:i/>
          <w:iCs/>
          <w:sz w:val="20"/>
          <w:szCs w:val="20"/>
          <w:lang w:val="en-US" w:eastAsia="en-CA"/>
        </w:rPr>
      </w:pPr>
      <w:r w:rsidRPr="000D1C98">
        <w:rPr>
          <w:rFonts w:asciiTheme="majorHAnsi" w:eastAsia="Times New Roman" w:hAnsiTheme="majorHAnsi" w:cstheme="majorHAnsi"/>
          <w:lang w:val="en-US" w:eastAsia="en-CA"/>
        </w:rPr>
        <w:lastRenderedPageBreak/>
        <w:t xml:space="preserve">Someone who has multiple teams and/or an entire branch/directorate reporting to them. Senior leaders include Deputy Ministers, Associate Deputy Ministers, </w:t>
      </w:r>
      <w:r w:rsidR="00CD29CE">
        <w:rPr>
          <w:rFonts w:asciiTheme="majorHAnsi" w:eastAsia="Times New Roman" w:hAnsiTheme="majorHAnsi" w:cstheme="majorHAnsi"/>
          <w:lang w:val="en-US" w:eastAsia="en-CA"/>
        </w:rPr>
        <w:t xml:space="preserve">Directors General, </w:t>
      </w:r>
      <w:r w:rsidRPr="000D1C98">
        <w:rPr>
          <w:rFonts w:asciiTheme="majorHAnsi" w:eastAsia="Times New Roman" w:hAnsiTheme="majorHAnsi" w:cstheme="majorHAnsi"/>
          <w:lang w:val="en-US" w:eastAsia="en-CA"/>
        </w:rPr>
        <w:t xml:space="preserve">Directors and Senior Managers. </w:t>
      </w:r>
    </w:p>
    <w:p w14:paraId="184C70E2" w14:textId="22778029" w:rsidR="00AF160B" w:rsidRDefault="00AF160B" w:rsidP="00464C9F">
      <w:pPr>
        <w:pStyle w:val="Heading1"/>
        <w:spacing w:line="276" w:lineRule="auto"/>
        <w:jc w:val="both"/>
      </w:pPr>
      <w:bookmarkStart w:id="13" w:name="_Working_Group_Lead"/>
      <w:bookmarkEnd w:id="13"/>
      <w:r w:rsidRPr="000D1C98">
        <w:t>Working Group Lead</w:t>
      </w:r>
    </w:p>
    <w:p w14:paraId="5D7C6F5F" w14:textId="05829F73" w:rsidR="00BA595E" w:rsidRPr="00BA595E" w:rsidRDefault="00BA595E" w:rsidP="00464C9F">
      <w:pPr>
        <w:jc w:val="both"/>
      </w:pPr>
      <w:r w:rsidRPr="000D1C98">
        <w:rPr>
          <w:rFonts w:asciiTheme="majorHAnsi" w:hAnsiTheme="majorHAnsi" w:cstheme="majorHAnsi"/>
          <w:i/>
          <w:iCs/>
          <w:sz w:val="20"/>
          <w:szCs w:val="20"/>
          <w:lang w:val="en-US" w:eastAsia="en-CA"/>
        </w:rPr>
        <w:t xml:space="preserve">Also known as </w:t>
      </w:r>
      <w:r w:rsidR="00F427CD">
        <w:rPr>
          <w:rFonts w:asciiTheme="majorHAnsi" w:hAnsiTheme="majorHAnsi" w:cstheme="majorHAnsi"/>
          <w:i/>
          <w:iCs/>
          <w:sz w:val="20"/>
          <w:szCs w:val="20"/>
          <w:lang w:val="en-US" w:eastAsia="en-CA"/>
        </w:rPr>
        <w:t>b</w:t>
      </w:r>
      <w:r>
        <w:rPr>
          <w:rFonts w:asciiTheme="majorHAnsi" w:hAnsiTheme="majorHAnsi" w:cstheme="majorHAnsi"/>
          <w:i/>
          <w:iCs/>
          <w:sz w:val="20"/>
          <w:szCs w:val="20"/>
          <w:lang w:val="en-US" w:eastAsia="en-CA"/>
        </w:rPr>
        <w:t>ranch representatives</w:t>
      </w:r>
    </w:p>
    <w:p w14:paraId="47935F06" w14:textId="44608DD6" w:rsidR="00AF160B" w:rsidRPr="000D1C98" w:rsidRDefault="00AF160B" w:rsidP="00464C9F">
      <w:pPr>
        <w:spacing w:after="0" w:line="276" w:lineRule="auto"/>
        <w:jc w:val="both"/>
        <w:textAlignment w:val="center"/>
        <w:rPr>
          <w:rFonts w:asciiTheme="majorHAnsi" w:eastAsia="Times New Roman" w:hAnsiTheme="majorHAnsi" w:cstheme="majorHAnsi"/>
          <w:lang w:val="en-US" w:eastAsia="en-CA"/>
        </w:rPr>
      </w:pPr>
      <w:r w:rsidRPr="000D1C98">
        <w:rPr>
          <w:rFonts w:asciiTheme="majorHAnsi" w:eastAsia="Times New Roman" w:hAnsiTheme="majorHAnsi" w:cstheme="majorHAnsi"/>
          <w:lang w:val="en-US" w:eastAsia="en-CA"/>
        </w:rPr>
        <w:t xml:space="preserve">A specific contributor to the project during the initiation and functional programming phase of a workplace modernization or workplace transformation project. Often </w:t>
      </w:r>
      <w:r w:rsidR="00CD29CE">
        <w:rPr>
          <w:rFonts w:asciiTheme="majorHAnsi" w:eastAsia="Times New Roman" w:hAnsiTheme="majorHAnsi" w:cstheme="majorHAnsi"/>
          <w:lang w:val="en-US" w:eastAsia="en-CA"/>
        </w:rPr>
        <w:t>s</w:t>
      </w:r>
      <w:r w:rsidRPr="000D1C98">
        <w:rPr>
          <w:rFonts w:asciiTheme="majorHAnsi" w:eastAsia="Times New Roman" w:hAnsiTheme="majorHAnsi" w:cstheme="majorHAnsi"/>
          <w:lang w:val="en-US" w:eastAsia="en-CA"/>
        </w:rPr>
        <w:t xml:space="preserve">enior </w:t>
      </w:r>
      <w:r w:rsidR="00CD29CE">
        <w:rPr>
          <w:rFonts w:asciiTheme="majorHAnsi" w:eastAsia="Times New Roman" w:hAnsiTheme="majorHAnsi" w:cstheme="majorHAnsi"/>
          <w:lang w:val="en-US" w:eastAsia="en-CA"/>
        </w:rPr>
        <w:t>l</w:t>
      </w:r>
      <w:r w:rsidRPr="000D1C98">
        <w:rPr>
          <w:rFonts w:asciiTheme="majorHAnsi" w:eastAsia="Times New Roman" w:hAnsiTheme="majorHAnsi" w:cstheme="majorHAnsi"/>
          <w:lang w:val="en-US" w:eastAsia="en-CA"/>
        </w:rPr>
        <w:t xml:space="preserve">eaders, these branch/directorate representatives support information gathering for the project team but also act as a point of contact for their employees for feedback on the change. Working </w:t>
      </w:r>
      <w:r w:rsidR="00CD29CE">
        <w:rPr>
          <w:rFonts w:asciiTheme="majorHAnsi" w:eastAsia="Times New Roman" w:hAnsiTheme="majorHAnsi" w:cstheme="majorHAnsi"/>
          <w:lang w:val="en-US" w:eastAsia="en-CA"/>
        </w:rPr>
        <w:t>g</w:t>
      </w:r>
      <w:r w:rsidRPr="000D1C98">
        <w:rPr>
          <w:rFonts w:asciiTheme="majorHAnsi" w:eastAsia="Times New Roman" w:hAnsiTheme="majorHAnsi" w:cstheme="majorHAnsi"/>
          <w:lang w:val="en-US" w:eastAsia="en-CA"/>
        </w:rPr>
        <w:t xml:space="preserve">roup </w:t>
      </w:r>
      <w:r w:rsidR="00CD29CE">
        <w:rPr>
          <w:rFonts w:asciiTheme="majorHAnsi" w:eastAsia="Times New Roman" w:hAnsiTheme="majorHAnsi" w:cstheme="majorHAnsi"/>
          <w:lang w:val="en-US" w:eastAsia="en-CA"/>
        </w:rPr>
        <w:t>l</w:t>
      </w:r>
      <w:r w:rsidRPr="000D1C98">
        <w:rPr>
          <w:rFonts w:asciiTheme="majorHAnsi" w:eastAsia="Times New Roman" w:hAnsiTheme="majorHAnsi" w:cstheme="majorHAnsi"/>
          <w:lang w:val="en-US" w:eastAsia="en-CA"/>
        </w:rPr>
        <w:t xml:space="preserve">eads may also be </w:t>
      </w:r>
      <w:r w:rsidR="00CD29CE">
        <w:rPr>
          <w:rFonts w:asciiTheme="majorHAnsi" w:eastAsia="Times New Roman" w:hAnsiTheme="majorHAnsi" w:cstheme="majorHAnsi"/>
          <w:lang w:val="en-US" w:eastAsia="en-CA"/>
        </w:rPr>
        <w:t>c</w:t>
      </w:r>
      <w:r w:rsidRPr="000D1C98">
        <w:rPr>
          <w:rFonts w:asciiTheme="majorHAnsi" w:eastAsia="Times New Roman" w:hAnsiTheme="majorHAnsi" w:cstheme="majorHAnsi"/>
          <w:lang w:val="en-US" w:eastAsia="en-CA"/>
        </w:rPr>
        <w:t xml:space="preserve">hange </w:t>
      </w:r>
      <w:r w:rsidR="00CD29CE">
        <w:rPr>
          <w:rFonts w:asciiTheme="majorHAnsi" w:eastAsia="Times New Roman" w:hAnsiTheme="majorHAnsi" w:cstheme="majorHAnsi"/>
          <w:lang w:val="en-US" w:eastAsia="en-CA"/>
        </w:rPr>
        <w:t>a</w:t>
      </w:r>
      <w:r w:rsidRPr="000D1C98">
        <w:rPr>
          <w:rFonts w:asciiTheme="majorHAnsi" w:eastAsia="Times New Roman" w:hAnsiTheme="majorHAnsi" w:cstheme="majorHAnsi"/>
          <w:lang w:val="en-US" w:eastAsia="en-CA"/>
        </w:rPr>
        <w:t xml:space="preserve">gents. </w:t>
      </w:r>
    </w:p>
    <w:p w14:paraId="5B61DD1B" w14:textId="7F2BBBC4" w:rsidR="00AF160B" w:rsidRPr="00BA595E" w:rsidRDefault="00BA595E" w:rsidP="00464C9F">
      <w:pPr>
        <w:spacing w:line="276" w:lineRule="auto"/>
        <w:jc w:val="both"/>
        <w:rPr>
          <w:lang w:val="en-US"/>
        </w:rPr>
      </w:pPr>
      <w:r w:rsidRPr="00B87362">
        <w:rPr>
          <w:rFonts w:asciiTheme="majorHAnsi" w:hAnsiTheme="majorHAnsi" w:cstheme="majorHAnsi"/>
          <w:sz w:val="20"/>
          <w:szCs w:val="20"/>
          <w:lang w:val="en-US" w:eastAsia="en-CA"/>
        </w:rPr>
        <w:t xml:space="preserve"> *</w:t>
      </w:r>
      <w:r w:rsidRPr="00B87362">
        <w:rPr>
          <w:rFonts w:asciiTheme="majorHAnsi" w:hAnsiTheme="majorHAnsi" w:cstheme="majorHAnsi"/>
          <w:b/>
          <w:bCs/>
          <w:sz w:val="20"/>
          <w:szCs w:val="20"/>
          <w:lang w:val="en-US" w:eastAsia="en-CA"/>
        </w:rPr>
        <w:t xml:space="preserve">See also  : </w:t>
      </w:r>
      <w:hyperlink w:anchor="_Project_manager" w:history="1">
        <w:r w:rsidR="007F3199" w:rsidRPr="00B87362">
          <w:rPr>
            <w:rStyle w:val="Hyperlink"/>
            <w:rFonts w:asciiTheme="majorHAnsi" w:hAnsiTheme="majorHAnsi" w:cstheme="majorHAnsi"/>
            <w:b/>
            <w:bCs/>
            <w:sz w:val="20"/>
            <w:szCs w:val="20"/>
            <w:lang w:val="en-US" w:eastAsia="en-CA"/>
          </w:rPr>
          <w:t>People manager</w:t>
        </w:r>
      </w:hyperlink>
      <w:r w:rsidRPr="00B87362">
        <w:rPr>
          <w:rFonts w:asciiTheme="majorHAnsi" w:hAnsiTheme="majorHAnsi" w:cstheme="majorHAnsi"/>
          <w:b/>
          <w:bCs/>
          <w:sz w:val="20"/>
          <w:szCs w:val="20"/>
          <w:lang w:val="en-US" w:eastAsia="en-CA"/>
        </w:rPr>
        <w:t xml:space="preserve">, </w:t>
      </w:r>
      <w:hyperlink w:anchor="_Change_agent" w:history="1">
        <w:r w:rsidRPr="00B87362">
          <w:rPr>
            <w:rStyle w:val="Hyperlink"/>
            <w:rFonts w:asciiTheme="majorHAnsi" w:hAnsiTheme="majorHAnsi" w:cstheme="majorHAnsi"/>
            <w:b/>
            <w:bCs/>
            <w:sz w:val="20"/>
            <w:szCs w:val="20"/>
            <w:lang w:val="en-US" w:eastAsia="en-CA"/>
          </w:rPr>
          <w:t>change agent</w:t>
        </w:r>
      </w:hyperlink>
    </w:p>
    <w:p w14:paraId="1646659F" w14:textId="77777777" w:rsidR="0075213A" w:rsidRDefault="0075213A" w:rsidP="00464C9F">
      <w:pPr>
        <w:pStyle w:val="Title"/>
        <w:jc w:val="both"/>
      </w:pPr>
    </w:p>
    <w:p w14:paraId="585FC448" w14:textId="4BCF48DC" w:rsidR="00AF160B" w:rsidRDefault="00AF160B" w:rsidP="00464C9F">
      <w:pPr>
        <w:pStyle w:val="Title"/>
        <w:jc w:val="both"/>
      </w:pPr>
      <w:r w:rsidRPr="00BA595E">
        <w:t>Part II: Term</w:t>
      </w:r>
      <w:r w:rsidR="00234531">
        <w:t>s</w:t>
      </w:r>
    </w:p>
    <w:p w14:paraId="6CF9E508" w14:textId="1D1880C2" w:rsidR="00AF160B" w:rsidRPr="00794402" w:rsidRDefault="00AF160B" w:rsidP="00464C9F">
      <w:pPr>
        <w:pStyle w:val="Heading1"/>
        <w:spacing w:line="276" w:lineRule="auto"/>
        <w:jc w:val="both"/>
      </w:pPr>
      <w:r>
        <w:t>A</w:t>
      </w:r>
      <w:r w:rsidRPr="00794402">
        <w:t>ctivity-</w:t>
      </w:r>
      <w:r w:rsidR="00B86498">
        <w:t>B</w:t>
      </w:r>
      <w:r w:rsidRPr="00794402">
        <w:t xml:space="preserve">ased </w:t>
      </w:r>
      <w:r w:rsidR="00B86498">
        <w:t>W</w:t>
      </w:r>
      <w:r w:rsidRPr="00794402">
        <w:t xml:space="preserve">orking </w:t>
      </w:r>
    </w:p>
    <w:p w14:paraId="11018EEA" w14:textId="42F60058" w:rsidR="00BA595E" w:rsidRPr="00464C9F" w:rsidRDefault="00AF160B" w:rsidP="00464C9F">
      <w:pPr>
        <w:spacing w:line="276" w:lineRule="auto"/>
        <w:jc w:val="both"/>
        <w:rPr>
          <w:rFonts w:asciiTheme="majorHAnsi" w:eastAsia="Times New Roman" w:hAnsiTheme="majorHAnsi" w:cstheme="majorHAnsi"/>
          <w:lang w:eastAsia="en-CA"/>
        </w:rPr>
      </w:pPr>
      <w:r w:rsidRPr="000417FD">
        <w:rPr>
          <w:rFonts w:asciiTheme="majorHAnsi" w:eastAsia="Times New Roman" w:hAnsiTheme="majorHAnsi" w:cstheme="majorHAnsi"/>
          <w:lang w:val="en-US" w:eastAsia="en-CA"/>
        </w:rPr>
        <w:t xml:space="preserve">Activity-based working is a design concept that recognizes that through the course of any day, employees engage in many different activities and that they </w:t>
      </w:r>
      <w:r w:rsidR="00F830D1">
        <w:rPr>
          <w:rFonts w:asciiTheme="majorHAnsi" w:eastAsia="Times New Roman" w:hAnsiTheme="majorHAnsi" w:cstheme="majorHAnsi"/>
          <w:lang w:val="en-US" w:eastAsia="en-CA"/>
        </w:rPr>
        <w:t xml:space="preserve">may </w:t>
      </w:r>
      <w:r w:rsidRPr="000417FD">
        <w:rPr>
          <w:rFonts w:asciiTheme="majorHAnsi" w:eastAsia="Times New Roman" w:hAnsiTheme="majorHAnsi" w:cstheme="majorHAnsi"/>
          <w:lang w:val="en-US" w:eastAsia="en-CA"/>
        </w:rPr>
        <w:t xml:space="preserve">need and can choose different types of work settings to accommodate these activities. </w:t>
      </w:r>
      <w:r w:rsidR="009F0672">
        <w:rPr>
          <w:rFonts w:asciiTheme="majorHAnsi" w:eastAsia="Times New Roman" w:hAnsiTheme="majorHAnsi" w:cstheme="majorHAnsi"/>
        </w:rPr>
        <w:t>It</w:t>
      </w:r>
      <w:r w:rsidR="009F0672" w:rsidRPr="009F0672">
        <w:rPr>
          <w:rFonts w:asciiTheme="majorHAnsi" w:eastAsia="Times New Roman" w:hAnsiTheme="majorHAnsi" w:cstheme="majorHAnsi"/>
        </w:rPr>
        <w:t xml:space="preserve"> offers all employees </w:t>
      </w:r>
      <w:r w:rsidR="009F0672" w:rsidRPr="00464C9F">
        <w:rPr>
          <w:rFonts w:asciiTheme="majorHAnsi" w:eastAsia="Times New Roman" w:hAnsiTheme="majorHAnsi" w:cstheme="majorHAnsi"/>
        </w:rPr>
        <w:t>shared use</w:t>
      </w:r>
      <w:r w:rsidR="009F0672">
        <w:rPr>
          <w:rFonts w:asciiTheme="majorHAnsi" w:eastAsia="Times New Roman" w:hAnsiTheme="majorHAnsi" w:cstheme="majorHAnsi"/>
          <w:b/>
          <w:bCs/>
        </w:rPr>
        <w:t xml:space="preserve"> </w:t>
      </w:r>
      <w:r w:rsidR="009F0672" w:rsidRPr="009F0672">
        <w:rPr>
          <w:rFonts w:asciiTheme="majorHAnsi" w:eastAsia="Times New Roman" w:hAnsiTheme="majorHAnsi" w:cstheme="majorHAnsi"/>
        </w:rPr>
        <w:t xml:space="preserve">to a </w:t>
      </w:r>
      <w:r w:rsidR="009F0672">
        <w:rPr>
          <w:rFonts w:asciiTheme="majorHAnsi" w:eastAsia="Times New Roman" w:hAnsiTheme="majorHAnsi" w:cstheme="majorHAnsi"/>
        </w:rPr>
        <w:t>variety</w:t>
      </w:r>
      <w:r w:rsidR="009F0672" w:rsidRPr="009F0672">
        <w:rPr>
          <w:rFonts w:asciiTheme="majorHAnsi" w:eastAsia="Times New Roman" w:hAnsiTheme="majorHAnsi" w:cstheme="majorHAnsi"/>
        </w:rPr>
        <w:t xml:space="preserve"> of workpoints, allowing them to </w:t>
      </w:r>
      <w:r w:rsidR="009F0672">
        <w:rPr>
          <w:rFonts w:asciiTheme="majorHAnsi" w:eastAsia="Times New Roman" w:hAnsiTheme="majorHAnsi" w:cstheme="majorHAnsi"/>
        </w:rPr>
        <w:t>choose</w:t>
      </w:r>
      <w:r w:rsidR="009F0672" w:rsidRPr="009F0672">
        <w:rPr>
          <w:rFonts w:asciiTheme="majorHAnsi" w:eastAsia="Times New Roman" w:hAnsiTheme="majorHAnsi" w:cstheme="majorHAnsi"/>
        </w:rPr>
        <w:t xml:space="preserve"> the optimal setting to perform their tasks and functions.  </w:t>
      </w:r>
    </w:p>
    <w:p w14:paraId="70936010" w14:textId="1AC01A2B" w:rsidR="00AF160B" w:rsidRPr="00794402" w:rsidRDefault="00AF160B" w:rsidP="00464C9F">
      <w:pPr>
        <w:pStyle w:val="Heading1"/>
        <w:spacing w:line="276" w:lineRule="auto"/>
        <w:jc w:val="both"/>
      </w:pPr>
      <w:r>
        <w:t>A</w:t>
      </w:r>
      <w:r w:rsidRPr="00794402">
        <w:t>ctivity-</w:t>
      </w:r>
      <w:r w:rsidR="00B86498">
        <w:t>B</w:t>
      </w:r>
      <w:r w:rsidRPr="00794402">
        <w:t xml:space="preserve">ased </w:t>
      </w:r>
      <w:r w:rsidR="00B86498">
        <w:t>W</w:t>
      </w:r>
      <w:r w:rsidRPr="00794402">
        <w:t>orkplace</w:t>
      </w:r>
      <w:r w:rsidR="00A503A5">
        <w:t xml:space="preserve"> </w:t>
      </w:r>
      <w:r w:rsidR="00A503A5" w:rsidRPr="00794402">
        <w:t>(ABW)</w:t>
      </w:r>
    </w:p>
    <w:p w14:paraId="1BD95281" w14:textId="1367DB85" w:rsidR="00BA595E" w:rsidRPr="000417FD" w:rsidRDefault="00AF160B" w:rsidP="00464C9F">
      <w:pPr>
        <w:spacing w:line="276" w:lineRule="auto"/>
        <w:jc w:val="both"/>
        <w:rPr>
          <w:rFonts w:asciiTheme="majorHAnsi" w:eastAsia="Times New Roman" w:hAnsiTheme="majorHAnsi" w:cstheme="majorHAnsi"/>
          <w:lang w:val="en-US" w:eastAsia="en-CA"/>
        </w:rPr>
      </w:pPr>
      <w:r w:rsidRPr="000417FD">
        <w:rPr>
          <w:rFonts w:asciiTheme="majorHAnsi" w:eastAsia="Times New Roman" w:hAnsiTheme="majorHAnsi" w:cstheme="majorHAnsi"/>
          <w:lang w:val="en-US" w:eastAsia="en-CA"/>
        </w:rPr>
        <w:t>Activity-based workplace</w:t>
      </w:r>
      <w:r w:rsidR="00A503A5">
        <w:rPr>
          <w:rFonts w:asciiTheme="majorHAnsi" w:eastAsia="Times New Roman" w:hAnsiTheme="majorHAnsi" w:cstheme="majorHAnsi"/>
          <w:lang w:val="en-US" w:eastAsia="en-CA"/>
        </w:rPr>
        <w:t xml:space="preserve"> </w:t>
      </w:r>
      <w:r w:rsidR="00A503A5" w:rsidRPr="000417FD">
        <w:rPr>
          <w:rFonts w:asciiTheme="majorHAnsi" w:eastAsia="Times New Roman" w:hAnsiTheme="majorHAnsi" w:cstheme="majorHAnsi"/>
          <w:lang w:val="en-US" w:eastAsia="en-CA"/>
        </w:rPr>
        <w:t xml:space="preserve">(ABW) </w:t>
      </w:r>
      <w:r w:rsidRPr="000417FD">
        <w:rPr>
          <w:rFonts w:asciiTheme="majorHAnsi" w:eastAsia="Times New Roman" w:hAnsiTheme="majorHAnsi" w:cstheme="majorHAnsi"/>
          <w:lang w:val="en-US" w:eastAsia="en-CA"/>
        </w:rPr>
        <w:t xml:space="preserve"> is an environment that supports a new way of working and is based on the principle of </w:t>
      </w:r>
      <w:hyperlink w:anchor="_Activity-based_working_(ABW)" w:history="1">
        <w:r w:rsidR="00A503A5">
          <w:rPr>
            <w:rStyle w:val="Hyperlink"/>
            <w:rFonts w:asciiTheme="majorHAnsi" w:eastAsia="Times New Roman" w:hAnsiTheme="majorHAnsi" w:cstheme="majorHAnsi"/>
            <w:lang w:val="en-US" w:eastAsia="en-CA"/>
          </w:rPr>
          <w:t>activity-based working</w:t>
        </w:r>
      </w:hyperlink>
      <w:r w:rsidRPr="000417FD">
        <w:rPr>
          <w:rFonts w:asciiTheme="majorHAnsi" w:eastAsia="Times New Roman" w:hAnsiTheme="majorHAnsi" w:cstheme="majorHAnsi"/>
          <w:lang w:val="en-US" w:eastAsia="en-CA"/>
        </w:rPr>
        <w:t>.</w:t>
      </w:r>
    </w:p>
    <w:p w14:paraId="3B5E855B" w14:textId="77777777" w:rsidR="00FA6218" w:rsidRPr="00794402" w:rsidRDefault="00FA6218" w:rsidP="00464C9F">
      <w:pPr>
        <w:pStyle w:val="Heading1"/>
        <w:spacing w:line="276" w:lineRule="auto"/>
        <w:jc w:val="both"/>
      </w:pPr>
      <w:r>
        <w:t>Activity Profile</w:t>
      </w:r>
    </w:p>
    <w:p w14:paraId="342ECF9F" w14:textId="0B683B6E" w:rsidR="00FA6218" w:rsidRPr="00FB2E4C" w:rsidRDefault="00FA6218" w:rsidP="00464C9F">
      <w:pPr>
        <w:jc w:val="both"/>
        <w:rPr>
          <w:rFonts w:ascii="Calibri Light" w:hAnsi="Calibri Light" w:cs="Calibri Light"/>
          <w:lang w:val="en-US" w:eastAsia="en-CA"/>
        </w:rPr>
      </w:pPr>
      <w:r>
        <w:rPr>
          <w:rFonts w:ascii="Calibri Light" w:hAnsi="Calibri Light" w:cs="Calibri Light"/>
          <w:lang w:val="en-US" w:eastAsia="en-CA"/>
        </w:rPr>
        <w:t>Activity profiles are models for workpoint distribution assigned to organizations by the design team and informed by the design survey and/or workshops. There are three activity profiles: autonomous, balanced, and interactive based on a distribution of individual and collaborative workpoints. These profiles demonstrate how the GCworkplace design concept can be adapted to different work environment</w:t>
      </w:r>
      <w:r w:rsidR="00DD6E3D">
        <w:rPr>
          <w:rFonts w:ascii="Calibri Light" w:hAnsi="Calibri Light" w:cs="Calibri Light"/>
          <w:lang w:val="en-US" w:eastAsia="en-CA"/>
        </w:rPr>
        <w:t>s</w:t>
      </w:r>
      <w:r>
        <w:rPr>
          <w:rFonts w:ascii="Calibri Light" w:hAnsi="Calibri Light" w:cs="Calibri Light"/>
          <w:lang w:val="en-US" w:eastAsia="en-CA"/>
        </w:rPr>
        <w:t xml:space="preserve"> based on the types of activities, typical duration and frequency, patterns of interaction within and among teams, levels of mobility, workstyles and overall functional and technical requirements</w:t>
      </w:r>
      <w:r w:rsidR="00DD6E3D">
        <w:rPr>
          <w:rFonts w:ascii="Calibri Light" w:hAnsi="Calibri Light" w:cs="Calibri Light"/>
          <w:lang w:val="en-US" w:eastAsia="en-CA"/>
        </w:rPr>
        <w:t xml:space="preserve"> of an organization</w:t>
      </w:r>
      <w:r>
        <w:rPr>
          <w:rFonts w:ascii="Calibri Light" w:hAnsi="Calibri Light" w:cs="Calibri Light"/>
          <w:lang w:val="en-US" w:eastAsia="en-CA"/>
        </w:rPr>
        <w:t xml:space="preserve">. </w:t>
      </w:r>
    </w:p>
    <w:p w14:paraId="06E7A13E" w14:textId="77777777" w:rsidR="00AF160B" w:rsidRPr="00794402" w:rsidRDefault="00AF160B" w:rsidP="00464C9F">
      <w:pPr>
        <w:pStyle w:val="Heading1"/>
        <w:spacing w:line="276" w:lineRule="auto"/>
        <w:jc w:val="both"/>
      </w:pPr>
      <w:r w:rsidRPr="00794402">
        <w:t>ADKAR Model</w:t>
      </w:r>
    </w:p>
    <w:p w14:paraId="1AEA958E" w14:textId="2B364EAB" w:rsidR="00BA595E" w:rsidRPr="000417FD" w:rsidRDefault="00AF160B" w:rsidP="00464C9F">
      <w:pPr>
        <w:spacing w:line="276" w:lineRule="auto"/>
        <w:jc w:val="both"/>
        <w:rPr>
          <w:rFonts w:asciiTheme="majorHAnsi" w:eastAsia="Times New Roman" w:hAnsiTheme="majorHAnsi" w:cstheme="majorHAnsi"/>
          <w:lang w:val="en-US" w:eastAsia="en-CA"/>
        </w:rPr>
      </w:pPr>
      <w:r w:rsidRPr="000417FD">
        <w:rPr>
          <w:rFonts w:asciiTheme="majorHAnsi" w:eastAsia="Times New Roman" w:hAnsiTheme="majorHAnsi" w:cstheme="majorHAnsi"/>
          <w:lang w:val="en-US" w:eastAsia="en-CA"/>
        </w:rPr>
        <w:t xml:space="preserve">The </w:t>
      </w:r>
      <w:r w:rsidRPr="00B87362">
        <w:rPr>
          <w:rFonts w:asciiTheme="majorHAnsi" w:eastAsia="Times New Roman" w:hAnsiTheme="majorHAnsi" w:cstheme="majorHAnsi"/>
          <w:i/>
          <w:iCs/>
          <w:lang w:val="en-US" w:eastAsia="en-CA"/>
        </w:rPr>
        <w:t>Prosci</w:t>
      </w:r>
      <w:r w:rsidRPr="000417FD">
        <w:rPr>
          <w:rFonts w:asciiTheme="majorHAnsi" w:eastAsia="Times New Roman" w:hAnsiTheme="majorHAnsi" w:cstheme="majorHAnsi"/>
          <w:lang w:val="en-US" w:eastAsia="en-CA"/>
        </w:rPr>
        <w:t xml:space="preserve"> ADKAR® Model is a goal-oriented change management model that guides individual and organizational change. Created by </w:t>
      </w:r>
      <w:r w:rsidRPr="00B87362">
        <w:rPr>
          <w:rFonts w:asciiTheme="majorHAnsi" w:eastAsia="Times New Roman" w:hAnsiTheme="majorHAnsi" w:cstheme="majorHAnsi"/>
          <w:i/>
          <w:iCs/>
          <w:lang w:val="en-US" w:eastAsia="en-CA"/>
        </w:rPr>
        <w:t>Prosci</w:t>
      </w:r>
      <w:r w:rsidRPr="000417FD">
        <w:rPr>
          <w:rFonts w:asciiTheme="majorHAnsi" w:eastAsia="Times New Roman" w:hAnsiTheme="majorHAnsi" w:cstheme="majorHAnsi"/>
          <w:lang w:val="en-US" w:eastAsia="en-CA"/>
        </w:rPr>
        <w:t xml:space="preserve"> founder Jeff Hiatt, ADKAR is an acronym that represents the five tangible and concrete outcomes that people need to achieve for lasting change: awareness, desire, knowledge, ability and reinforcement.</w:t>
      </w:r>
      <w:r w:rsidR="007F3199">
        <w:rPr>
          <w:rFonts w:asciiTheme="majorHAnsi" w:eastAsia="Times New Roman" w:hAnsiTheme="majorHAnsi" w:cstheme="majorHAnsi"/>
          <w:lang w:val="en-US" w:eastAsia="en-CA"/>
        </w:rPr>
        <w:t xml:space="preserve"> </w:t>
      </w:r>
      <w:r w:rsidRPr="000417FD">
        <w:rPr>
          <w:rFonts w:asciiTheme="majorHAnsi" w:eastAsia="Times New Roman" w:hAnsiTheme="majorHAnsi" w:cstheme="majorHAnsi"/>
          <w:lang w:val="en-US" w:eastAsia="en-CA"/>
        </w:rPr>
        <w:t>By outlining the goals and outcomes of successful change, the ADKAR Model is an effective tool for planning change management activities, equipping leaders</w:t>
      </w:r>
      <w:r w:rsidR="00F830D1">
        <w:rPr>
          <w:rFonts w:asciiTheme="majorHAnsi" w:eastAsia="Times New Roman" w:hAnsiTheme="majorHAnsi" w:cstheme="majorHAnsi"/>
          <w:lang w:val="en-US" w:eastAsia="en-CA"/>
        </w:rPr>
        <w:t xml:space="preserve"> to</w:t>
      </w:r>
      <w:r w:rsidRPr="000417FD">
        <w:rPr>
          <w:rFonts w:asciiTheme="majorHAnsi" w:eastAsia="Times New Roman" w:hAnsiTheme="majorHAnsi" w:cstheme="majorHAnsi"/>
          <w:lang w:val="en-US" w:eastAsia="en-CA"/>
        </w:rPr>
        <w:t xml:space="preserve"> facilitat</w:t>
      </w:r>
      <w:r w:rsidR="00F830D1">
        <w:rPr>
          <w:rFonts w:asciiTheme="majorHAnsi" w:eastAsia="Times New Roman" w:hAnsiTheme="majorHAnsi" w:cstheme="majorHAnsi"/>
          <w:lang w:val="en-US" w:eastAsia="en-CA"/>
        </w:rPr>
        <w:t>e</w:t>
      </w:r>
      <w:r w:rsidRPr="000417FD">
        <w:rPr>
          <w:rFonts w:asciiTheme="majorHAnsi" w:eastAsia="Times New Roman" w:hAnsiTheme="majorHAnsi" w:cstheme="majorHAnsi"/>
          <w:lang w:val="en-US" w:eastAsia="en-CA"/>
        </w:rPr>
        <w:t xml:space="preserve"> change, and supporting employees throughout the change.</w:t>
      </w:r>
    </w:p>
    <w:p w14:paraId="45D6BF6D" w14:textId="77777777" w:rsidR="00AF160B" w:rsidRPr="00FD2137" w:rsidRDefault="00AF160B" w:rsidP="00464C9F">
      <w:pPr>
        <w:pStyle w:val="Heading1"/>
        <w:spacing w:line="276" w:lineRule="auto"/>
        <w:jc w:val="both"/>
        <w:rPr>
          <w:rFonts w:eastAsia="Times New Roman"/>
          <w:lang w:val="en-US" w:eastAsia="en-CA"/>
        </w:rPr>
      </w:pPr>
      <w:bookmarkStart w:id="14" w:name="_Barrier_to_Change"/>
      <w:bookmarkEnd w:id="14"/>
      <w:r w:rsidRPr="00FD2137">
        <w:rPr>
          <w:rFonts w:eastAsia="Times New Roman"/>
          <w:lang w:val="en-US" w:eastAsia="en-CA"/>
        </w:rPr>
        <w:lastRenderedPageBreak/>
        <w:t>Barrier to Change</w:t>
      </w:r>
    </w:p>
    <w:p w14:paraId="29091E9D" w14:textId="1FA5A4E0" w:rsidR="00AF160B" w:rsidRPr="00BA595E" w:rsidRDefault="00AF160B" w:rsidP="00464C9F">
      <w:pPr>
        <w:spacing w:line="276" w:lineRule="auto"/>
        <w:jc w:val="both"/>
        <w:rPr>
          <w:rFonts w:asciiTheme="majorHAnsi" w:eastAsia="Times New Roman" w:hAnsiTheme="majorHAnsi" w:cstheme="majorHAnsi"/>
          <w:lang w:val="en-US" w:eastAsia="en-CA"/>
        </w:rPr>
      </w:pPr>
      <w:r w:rsidRPr="000417FD">
        <w:rPr>
          <w:rFonts w:asciiTheme="majorHAnsi" w:eastAsia="Times New Roman" w:hAnsiTheme="majorHAnsi" w:cstheme="majorHAnsi"/>
          <w:lang w:val="en-US" w:eastAsia="en-CA"/>
        </w:rPr>
        <w:t xml:space="preserve">Like </w:t>
      </w:r>
      <w:hyperlink w:anchor="_Resistance_to_Change" w:history="1">
        <w:r w:rsidRPr="007F3199">
          <w:rPr>
            <w:rStyle w:val="Hyperlink"/>
            <w:rFonts w:asciiTheme="majorHAnsi" w:eastAsia="Times New Roman" w:hAnsiTheme="majorHAnsi" w:cstheme="majorHAnsi"/>
            <w:lang w:val="en-US" w:eastAsia="en-CA"/>
          </w:rPr>
          <w:t>resistance</w:t>
        </w:r>
        <w:r w:rsidR="007F3199" w:rsidRPr="007F3199">
          <w:rPr>
            <w:rStyle w:val="Hyperlink"/>
            <w:rFonts w:asciiTheme="majorHAnsi" w:eastAsia="Times New Roman" w:hAnsiTheme="majorHAnsi" w:cstheme="majorHAnsi"/>
            <w:lang w:val="en-US" w:eastAsia="en-CA"/>
          </w:rPr>
          <w:t xml:space="preserve"> to change</w:t>
        </w:r>
      </w:hyperlink>
      <w:r w:rsidRPr="000417FD">
        <w:rPr>
          <w:rFonts w:asciiTheme="majorHAnsi" w:eastAsia="Times New Roman" w:hAnsiTheme="majorHAnsi" w:cstheme="majorHAnsi"/>
          <w:lang w:val="en-US" w:eastAsia="en-CA"/>
        </w:rPr>
        <w:t xml:space="preserve">, a barrier to change may occur when an employee requires further understanding and/or training related to the change (i.e., an employee cannot adopt collaborative meeting tools because they experience a barrier to the knowledge level and require further training). Working with and understanding barriers to change on an individual level will support full organizational adoption and reinforcement of change. </w:t>
      </w:r>
      <w:hyperlink w:anchor="_Change_fatigue" w:history="1">
        <w:r w:rsidRPr="007F3199">
          <w:rPr>
            <w:rStyle w:val="Hyperlink"/>
            <w:rFonts w:asciiTheme="majorHAnsi" w:eastAsia="Times New Roman" w:hAnsiTheme="majorHAnsi" w:cstheme="majorHAnsi"/>
            <w:lang w:val="en-US" w:eastAsia="en-CA"/>
          </w:rPr>
          <w:t>Change fatigue</w:t>
        </w:r>
      </w:hyperlink>
      <w:r w:rsidRPr="000417FD">
        <w:rPr>
          <w:rFonts w:asciiTheme="majorHAnsi" w:eastAsia="Times New Roman" w:hAnsiTheme="majorHAnsi" w:cstheme="majorHAnsi"/>
          <w:lang w:val="en-US" w:eastAsia="en-CA"/>
        </w:rPr>
        <w:t xml:space="preserve"> may also be a barrier to change for many employees. </w:t>
      </w:r>
    </w:p>
    <w:p w14:paraId="5DE83F01" w14:textId="25D3B7EA" w:rsidR="00AF160B" w:rsidRPr="00D24436" w:rsidRDefault="00AF160B" w:rsidP="00464C9F">
      <w:pPr>
        <w:pStyle w:val="Heading1"/>
        <w:spacing w:line="276" w:lineRule="auto"/>
        <w:jc w:val="both"/>
      </w:pPr>
      <w:r w:rsidRPr="00D24436">
        <w:t xml:space="preserve">Change </w:t>
      </w:r>
      <w:r w:rsidR="00855E5F">
        <w:t>A</w:t>
      </w:r>
      <w:r w:rsidRPr="00D24436">
        <w:t xml:space="preserve">gent </w:t>
      </w:r>
      <w:r w:rsidR="00855E5F">
        <w:t>N</w:t>
      </w:r>
      <w:r w:rsidRPr="00D24436">
        <w:t>etwork</w:t>
      </w:r>
    </w:p>
    <w:p w14:paraId="0123C91B" w14:textId="742E818F" w:rsidR="00BA595E" w:rsidRPr="002F5177" w:rsidRDefault="00B87362" w:rsidP="00464C9F">
      <w:pPr>
        <w:spacing w:line="276" w:lineRule="auto"/>
        <w:jc w:val="both"/>
        <w:rPr>
          <w:rFonts w:asciiTheme="majorHAnsi" w:eastAsia="Times New Roman" w:hAnsiTheme="majorHAnsi" w:cstheme="majorHAnsi"/>
          <w:lang w:eastAsia="en-CA"/>
        </w:rPr>
      </w:pPr>
      <w:r>
        <w:rPr>
          <w:rFonts w:asciiTheme="majorHAnsi" w:eastAsia="Times New Roman" w:hAnsiTheme="majorHAnsi" w:cstheme="majorHAnsi"/>
          <w:lang w:eastAsia="en-CA"/>
        </w:rPr>
        <w:t>Network</w:t>
      </w:r>
      <w:r w:rsidR="002F5177" w:rsidRPr="002F5177">
        <w:rPr>
          <w:rFonts w:asciiTheme="majorHAnsi" w:eastAsia="Times New Roman" w:hAnsiTheme="majorHAnsi" w:cstheme="majorHAnsi"/>
          <w:lang w:eastAsia="en-CA"/>
        </w:rPr>
        <w:t xml:space="preserve"> managed by </w:t>
      </w:r>
      <w:r>
        <w:rPr>
          <w:rFonts w:asciiTheme="majorHAnsi" w:eastAsia="Times New Roman" w:hAnsiTheme="majorHAnsi" w:cstheme="majorHAnsi"/>
          <w:lang w:eastAsia="en-CA"/>
        </w:rPr>
        <w:t xml:space="preserve">the </w:t>
      </w:r>
      <w:hyperlink w:anchor="_Change_manager" w:history="1">
        <w:r w:rsidR="002F5177" w:rsidRPr="00F830D1">
          <w:rPr>
            <w:rStyle w:val="Hyperlink"/>
            <w:rFonts w:asciiTheme="majorHAnsi" w:eastAsia="Times New Roman" w:hAnsiTheme="majorHAnsi" w:cstheme="majorHAnsi"/>
            <w:lang w:eastAsia="en-CA"/>
          </w:rPr>
          <w:t xml:space="preserve">change </w:t>
        </w:r>
        <w:r w:rsidR="00F830D1" w:rsidRPr="00F830D1">
          <w:rPr>
            <w:rStyle w:val="Hyperlink"/>
            <w:rFonts w:asciiTheme="majorHAnsi" w:eastAsia="Times New Roman" w:hAnsiTheme="majorHAnsi" w:cstheme="majorHAnsi"/>
            <w:lang w:eastAsia="en-CA"/>
          </w:rPr>
          <w:t>manager</w:t>
        </w:r>
      </w:hyperlink>
      <w:r>
        <w:rPr>
          <w:rFonts w:asciiTheme="majorHAnsi" w:eastAsia="Times New Roman" w:hAnsiTheme="majorHAnsi" w:cstheme="majorHAnsi"/>
          <w:lang w:eastAsia="en-CA"/>
        </w:rPr>
        <w:t xml:space="preserve"> and</w:t>
      </w:r>
      <w:r w:rsidR="002F5177" w:rsidRPr="002F5177">
        <w:rPr>
          <w:rFonts w:asciiTheme="majorHAnsi" w:eastAsia="Times New Roman" w:hAnsiTheme="majorHAnsi" w:cstheme="majorHAnsi"/>
          <w:lang w:eastAsia="en-CA"/>
        </w:rPr>
        <w:t xml:space="preserve"> composed of </w:t>
      </w:r>
      <w:hyperlink w:anchor="_Change_Agent_1" w:history="1">
        <w:r w:rsidR="002F5177" w:rsidRPr="00F830D1">
          <w:rPr>
            <w:rStyle w:val="Hyperlink"/>
            <w:rFonts w:asciiTheme="majorHAnsi" w:eastAsia="Times New Roman" w:hAnsiTheme="majorHAnsi" w:cstheme="majorHAnsi"/>
            <w:lang w:eastAsia="en-CA"/>
          </w:rPr>
          <w:t>change agent</w:t>
        </w:r>
        <w:r w:rsidR="009F0672" w:rsidRPr="00F830D1">
          <w:rPr>
            <w:rStyle w:val="Hyperlink"/>
            <w:rFonts w:asciiTheme="majorHAnsi" w:eastAsia="Times New Roman" w:hAnsiTheme="majorHAnsi" w:cstheme="majorHAnsi"/>
            <w:lang w:eastAsia="en-CA"/>
          </w:rPr>
          <w:t>s</w:t>
        </w:r>
      </w:hyperlink>
      <w:r w:rsidR="002F5177" w:rsidRPr="002F5177">
        <w:rPr>
          <w:rFonts w:asciiTheme="majorHAnsi" w:eastAsia="Times New Roman" w:hAnsiTheme="majorHAnsi" w:cstheme="majorHAnsi"/>
          <w:lang w:eastAsia="en-CA"/>
        </w:rPr>
        <w:t xml:space="preserve"> who</w:t>
      </w:r>
      <w:r w:rsidRPr="00B87362">
        <w:t xml:space="preserve"> </w:t>
      </w:r>
      <w:r w:rsidRPr="00B87362">
        <w:rPr>
          <w:rFonts w:asciiTheme="majorHAnsi" w:eastAsia="Times New Roman" w:hAnsiTheme="majorHAnsi" w:cstheme="majorHAnsi"/>
          <w:lang w:eastAsia="en-CA"/>
        </w:rPr>
        <w:t>actively engag</w:t>
      </w:r>
      <w:r>
        <w:rPr>
          <w:rFonts w:asciiTheme="majorHAnsi" w:eastAsia="Times New Roman" w:hAnsiTheme="majorHAnsi" w:cstheme="majorHAnsi"/>
          <w:lang w:eastAsia="en-CA"/>
        </w:rPr>
        <w:t>e</w:t>
      </w:r>
      <w:r w:rsidRPr="00B87362">
        <w:rPr>
          <w:rFonts w:asciiTheme="majorHAnsi" w:eastAsia="Times New Roman" w:hAnsiTheme="majorHAnsi" w:cstheme="majorHAnsi"/>
          <w:lang w:eastAsia="en-CA"/>
        </w:rPr>
        <w:t xml:space="preserve"> with employees, advoca</w:t>
      </w:r>
      <w:r>
        <w:rPr>
          <w:rFonts w:asciiTheme="majorHAnsi" w:eastAsia="Times New Roman" w:hAnsiTheme="majorHAnsi" w:cstheme="majorHAnsi"/>
          <w:lang w:eastAsia="en-CA"/>
        </w:rPr>
        <w:t>te</w:t>
      </w:r>
      <w:r w:rsidRPr="00B87362">
        <w:rPr>
          <w:rFonts w:asciiTheme="majorHAnsi" w:eastAsia="Times New Roman" w:hAnsiTheme="majorHAnsi" w:cstheme="majorHAnsi"/>
          <w:lang w:eastAsia="en-CA"/>
        </w:rPr>
        <w:t xml:space="preserve"> support and interest for the project, and communica</w:t>
      </w:r>
      <w:r>
        <w:rPr>
          <w:rFonts w:asciiTheme="majorHAnsi" w:eastAsia="Times New Roman" w:hAnsiTheme="majorHAnsi" w:cstheme="majorHAnsi"/>
          <w:lang w:eastAsia="en-CA"/>
        </w:rPr>
        <w:t>te</w:t>
      </w:r>
      <w:r w:rsidRPr="00B87362">
        <w:rPr>
          <w:rFonts w:asciiTheme="majorHAnsi" w:eastAsia="Times New Roman" w:hAnsiTheme="majorHAnsi" w:cstheme="majorHAnsi"/>
          <w:lang w:eastAsia="en-CA"/>
        </w:rPr>
        <w:t xml:space="preserve"> the most current updates</w:t>
      </w:r>
      <w:r>
        <w:rPr>
          <w:rFonts w:asciiTheme="majorHAnsi" w:eastAsia="Times New Roman" w:hAnsiTheme="majorHAnsi" w:cstheme="majorHAnsi"/>
          <w:lang w:eastAsia="en-CA"/>
        </w:rPr>
        <w:t xml:space="preserve"> about the project to employees. The change agent n</w:t>
      </w:r>
      <w:r w:rsidR="002F5177">
        <w:rPr>
          <w:rFonts w:asciiTheme="majorHAnsi" w:eastAsia="Times New Roman" w:hAnsiTheme="majorHAnsi" w:cstheme="majorHAnsi"/>
          <w:lang w:eastAsia="en-CA"/>
        </w:rPr>
        <w:t xml:space="preserve">etwork </w:t>
      </w:r>
      <w:r w:rsidR="00F830D1">
        <w:rPr>
          <w:rFonts w:asciiTheme="majorHAnsi" w:eastAsia="Times New Roman" w:hAnsiTheme="majorHAnsi" w:cstheme="majorHAnsi"/>
          <w:lang w:eastAsia="en-CA"/>
        </w:rPr>
        <w:t>is</w:t>
      </w:r>
      <w:r>
        <w:rPr>
          <w:rFonts w:asciiTheme="majorHAnsi" w:eastAsia="Times New Roman" w:hAnsiTheme="majorHAnsi" w:cstheme="majorHAnsi"/>
          <w:lang w:eastAsia="en-CA"/>
        </w:rPr>
        <w:t xml:space="preserve"> informed of what is coming next over the course of the project before the employees.</w:t>
      </w:r>
    </w:p>
    <w:p w14:paraId="119B77CA" w14:textId="54402623" w:rsidR="00855E5F" w:rsidRPr="00794402" w:rsidRDefault="00855E5F" w:rsidP="00464C9F">
      <w:pPr>
        <w:pStyle w:val="Heading1"/>
        <w:spacing w:line="276" w:lineRule="auto"/>
        <w:jc w:val="both"/>
      </w:pPr>
      <w:r>
        <w:t xml:space="preserve">Change Attribute </w:t>
      </w:r>
    </w:p>
    <w:p w14:paraId="22035A17" w14:textId="4E4BB096" w:rsidR="00D14B75" w:rsidRPr="000417FD" w:rsidRDefault="00D14B75" w:rsidP="00464C9F">
      <w:pPr>
        <w:spacing w:line="276" w:lineRule="auto"/>
        <w:jc w:val="both"/>
        <w:rPr>
          <w:rFonts w:asciiTheme="majorHAnsi" w:hAnsiTheme="majorHAnsi" w:cstheme="majorHAnsi"/>
          <w:i/>
          <w:iCs/>
          <w:sz w:val="20"/>
          <w:szCs w:val="20"/>
          <w:lang w:val="en-US" w:eastAsia="en-CA"/>
        </w:rPr>
      </w:pPr>
      <w:r w:rsidRPr="000D1C98">
        <w:rPr>
          <w:rFonts w:asciiTheme="majorHAnsi" w:hAnsiTheme="majorHAnsi" w:cstheme="majorHAnsi"/>
          <w:i/>
          <w:iCs/>
          <w:sz w:val="20"/>
          <w:szCs w:val="20"/>
          <w:lang w:val="en-US" w:eastAsia="en-CA"/>
        </w:rPr>
        <w:t xml:space="preserve">Also known as </w:t>
      </w:r>
      <w:r>
        <w:rPr>
          <w:rFonts w:asciiTheme="majorHAnsi" w:hAnsiTheme="majorHAnsi" w:cstheme="majorHAnsi"/>
          <w:i/>
          <w:iCs/>
          <w:sz w:val="20"/>
          <w:szCs w:val="20"/>
          <w:lang w:val="en-US" w:eastAsia="en-CA"/>
        </w:rPr>
        <w:t>change characteristic</w:t>
      </w:r>
    </w:p>
    <w:p w14:paraId="144F35F6" w14:textId="257DF4A1" w:rsidR="00855E5F" w:rsidRPr="00FB2E4C" w:rsidRDefault="00D14B75" w:rsidP="00464C9F">
      <w:pPr>
        <w:jc w:val="both"/>
        <w:rPr>
          <w:rFonts w:ascii="Calibri Light" w:hAnsi="Calibri Light" w:cs="Calibri Light"/>
          <w:lang w:val="en-US" w:eastAsia="en-CA"/>
        </w:rPr>
      </w:pPr>
      <w:r>
        <w:rPr>
          <w:rFonts w:ascii="Calibri Light" w:hAnsi="Calibri Light" w:cs="Calibri Light"/>
          <w:lang w:val="en-US" w:eastAsia="en-CA"/>
        </w:rPr>
        <w:t>Characteristics</w:t>
      </w:r>
      <w:r w:rsidR="00E203F4">
        <w:rPr>
          <w:rFonts w:ascii="Calibri Light" w:hAnsi="Calibri Light" w:cs="Calibri Light"/>
          <w:lang w:val="en-US" w:eastAsia="en-CA"/>
        </w:rPr>
        <w:t xml:space="preserve"> related to the change initiative</w:t>
      </w:r>
      <w:r>
        <w:rPr>
          <w:rFonts w:ascii="Calibri Light" w:hAnsi="Calibri Light" w:cs="Calibri Light"/>
          <w:lang w:val="en-US" w:eastAsia="en-CA"/>
        </w:rPr>
        <w:t xml:space="preserve"> and how incremental or disruptive the change is to the organization. </w:t>
      </w:r>
    </w:p>
    <w:p w14:paraId="13C6243B" w14:textId="77777777" w:rsidR="00AF160B" w:rsidRPr="002F5177" w:rsidRDefault="00AF160B" w:rsidP="00464C9F">
      <w:pPr>
        <w:pStyle w:val="Heading1"/>
        <w:spacing w:line="276" w:lineRule="auto"/>
        <w:jc w:val="both"/>
        <w:rPr>
          <w:rFonts w:eastAsia="Times New Roman"/>
          <w:lang w:eastAsia="en-CA"/>
        </w:rPr>
      </w:pPr>
      <w:bookmarkStart w:id="15" w:name="_Change_Communication"/>
      <w:bookmarkEnd w:id="15"/>
      <w:r w:rsidRPr="002F5177">
        <w:rPr>
          <w:rFonts w:eastAsia="Times New Roman"/>
          <w:lang w:eastAsia="en-CA"/>
        </w:rPr>
        <w:t>Change Communication</w:t>
      </w:r>
    </w:p>
    <w:p w14:paraId="47161291" w14:textId="21646C14" w:rsidR="00BA595E" w:rsidRPr="00BA595E" w:rsidRDefault="00AF160B" w:rsidP="00464C9F">
      <w:pPr>
        <w:spacing w:after="0" w:line="276" w:lineRule="auto"/>
        <w:jc w:val="both"/>
        <w:textAlignment w:val="center"/>
        <w:rPr>
          <w:rFonts w:asciiTheme="majorHAnsi" w:eastAsia="Times New Roman" w:hAnsiTheme="majorHAnsi" w:cstheme="majorHAnsi"/>
          <w:lang w:val="en-US" w:eastAsia="en-CA"/>
        </w:rPr>
      </w:pPr>
      <w:r w:rsidRPr="000417FD">
        <w:rPr>
          <w:rFonts w:asciiTheme="majorHAnsi" w:eastAsia="Times New Roman" w:hAnsiTheme="majorHAnsi" w:cstheme="majorHAnsi"/>
          <w:lang w:val="en-US" w:eastAsia="en-CA"/>
        </w:rPr>
        <w:t>Any communication related to providing awareness, desire, knowledge, ability</w:t>
      </w:r>
      <w:r w:rsidR="00F830D1">
        <w:rPr>
          <w:rFonts w:asciiTheme="majorHAnsi" w:eastAsia="Times New Roman" w:hAnsiTheme="majorHAnsi" w:cstheme="majorHAnsi"/>
          <w:lang w:val="en-US" w:eastAsia="en-CA"/>
        </w:rPr>
        <w:t xml:space="preserve"> or reinforcement</w:t>
      </w:r>
      <w:r w:rsidRPr="000417FD">
        <w:rPr>
          <w:rFonts w:asciiTheme="majorHAnsi" w:eastAsia="Times New Roman" w:hAnsiTheme="majorHAnsi" w:cstheme="majorHAnsi"/>
          <w:lang w:val="en-US" w:eastAsia="en-CA"/>
        </w:rPr>
        <w:t xml:space="preserve"> to employees undergoing the change. They may be combined with </w:t>
      </w:r>
      <w:hyperlink w:anchor="_Project_Communication" w:history="1">
        <w:r w:rsidRPr="007F3199">
          <w:rPr>
            <w:rStyle w:val="Hyperlink"/>
            <w:rFonts w:asciiTheme="majorHAnsi" w:eastAsia="Times New Roman" w:hAnsiTheme="majorHAnsi" w:cstheme="majorHAnsi"/>
            <w:lang w:val="en-US" w:eastAsia="en-CA"/>
          </w:rPr>
          <w:t>project communications</w:t>
        </w:r>
      </w:hyperlink>
      <w:r w:rsidRPr="000417FD">
        <w:rPr>
          <w:rFonts w:asciiTheme="majorHAnsi" w:eastAsia="Times New Roman" w:hAnsiTheme="majorHAnsi" w:cstheme="majorHAnsi"/>
          <w:lang w:val="en-US" w:eastAsia="en-CA"/>
        </w:rPr>
        <w:t xml:space="preserve"> and other engagement activities. Change communications are outlined in a communications plan prepared by the change manager. </w:t>
      </w:r>
    </w:p>
    <w:p w14:paraId="3BC0A134" w14:textId="46434015" w:rsidR="00AF160B" w:rsidRPr="00FD2137" w:rsidRDefault="00AF160B" w:rsidP="00464C9F">
      <w:pPr>
        <w:pStyle w:val="Heading1"/>
        <w:spacing w:line="276" w:lineRule="auto"/>
        <w:jc w:val="both"/>
        <w:rPr>
          <w:rFonts w:eastAsia="Times New Roman"/>
          <w:lang w:val="en-US" w:eastAsia="en-CA"/>
        </w:rPr>
      </w:pPr>
      <w:r w:rsidRPr="009C0772">
        <w:rPr>
          <w:rFonts w:eastAsia="Times New Roman"/>
          <w:lang w:val="en-US" w:eastAsia="en-CA"/>
        </w:rPr>
        <w:t>Ch</w:t>
      </w:r>
      <w:r w:rsidR="00BA595E">
        <w:rPr>
          <w:rFonts w:eastAsia="Times New Roman"/>
          <w:lang w:val="en-US" w:eastAsia="en-CA"/>
        </w:rPr>
        <w:t>a</w:t>
      </w:r>
      <w:r w:rsidRPr="009C0772">
        <w:rPr>
          <w:rFonts w:eastAsia="Times New Roman"/>
          <w:lang w:val="en-US" w:eastAsia="en-CA"/>
        </w:rPr>
        <w:t xml:space="preserve">nge </w:t>
      </w:r>
      <w:r w:rsidR="00855E5F">
        <w:rPr>
          <w:rFonts w:eastAsia="Times New Roman"/>
          <w:lang w:val="en-US" w:eastAsia="en-CA"/>
        </w:rPr>
        <w:t>C</w:t>
      </w:r>
      <w:r w:rsidRPr="009C0772">
        <w:rPr>
          <w:rFonts w:eastAsia="Times New Roman"/>
          <w:lang w:val="en-US" w:eastAsia="en-CA"/>
        </w:rPr>
        <w:t>urve</w:t>
      </w:r>
    </w:p>
    <w:p w14:paraId="22D63929" w14:textId="4A00E8AC" w:rsidR="00BA595E" w:rsidRPr="000417FD" w:rsidRDefault="00AF160B" w:rsidP="00464C9F">
      <w:pPr>
        <w:spacing w:after="0" w:line="276" w:lineRule="auto"/>
        <w:jc w:val="both"/>
        <w:textAlignment w:val="center"/>
        <w:rPr>
          <w:rFonts w:asciiTheme="majorHAnsi" w:eastAsia="Times New Roman" w:hAnsiTheme="majorHAnsi" w:cstheme="majorHAnsi"/>
          <w:lang w:val="en-US" w:eastAsia="en-CA"/>
        </w:rPr>
      </w:pPr>
      <w:r w:rsidRPr="000417FD">
        <w:rPr>
          <w:rFonts w:asciiTheme="majorHAnsi" w:eastAsia="Times New Roman" w:hAnsiTheme="majorHAnsi" w:cstheme="majorHAnsi"/>
          <w:lang w:val="en-US" w:eastAsia="en-CA"/>
        </w:rPr>
        <w:t>A visual representation of how individuals typically experience change. It expresses the individual’s</w:t>
      </w:r>
      <w:r>
        <w:rPr>
          <w:rFonts w:ascii="Calibri" w:eastAsia="Times New Roman" w:hAnsi="Calibri" w:cs="Calibri"/>
          <w:lang w:val="en-US" w:eastAsia="en-CA"/>
        </w:rPr>
        <w:t xml:space="preserve"> </w:t>
      </w:r>
      <w:r w:rsidRPr="000417FD">
        <w:rPr>
          <w:rFonts w:asciiTheme="majorHAnsi" w:eastAsia="Times New Roman" w:hAnsiTheme="majorHAnsi" w:cstheme="majorHAnsi"/>
          <w:lang w:val="en-US" w:eastAsia="en-CA"/>
        </w:rPr>
        <w:t xml:space="preserve">confidence, morale, and competence through a period of change. </w:t>
      </w:r>
    </w:p>
    <w:p w14:paraId="426F30DB" w14:textId="1CFE48B0" w:rsidR="00AF160B" w:rsidRPr="00FD2137" w:rsidRDefault="00AF160B" w:rsidP="00464C9F">
      <w:pPr>
        <w:pStyle w:val="Heading1"/>
        <w:spacing w:line="276" w:lineRule="auto"/>
        <w:jc w:val="both"/>
        <w:rPr>
          <w:rFonts w:eastAsia="Times New Roman"/>
          <w:lang w:val="en-US" w:eastAsia="en-CA"/>
        </w:rPr>
      </w:pPr>
      <w:bookmarkStart w:id="16" w:name="_Change_fatigue"/>
      <w:bookmarkEnd w:id="16"/>
      <w:r w:rsidRPr="009C0772">
        <w:rPr>
          <w:rFonts w:eastAsia="Times New Roman"/>
          <w:lang w:val="en-US" w:eastAsia="en-CA"/>
        </w:rPr>
        <w:t xml:space="preserve">Change </w:t>
      </w:r>
      <w:r w:rsidR="00855E5F">
        <w:rPr>
          <w:rFonts w:eastAsia="Times New Roman"/>
          <w:lang w:val="en-US" w:eastAsia="en-CA"/>
        </w:rPr>
        <w:t>F</w:t>
      </w:r>
      <w:r w:rsidRPr="009C0772">
        <w:rPr>
          <w:rFonts w:eastAsia="Times New Roman"/>
          <w:lang w:val="en-US" w:eastAsia="en-CA"/>
        </w:rPr>
        <w:t>atigue</w:t>
      </w:r>
    </w:p>
    <w:p w14:paraId="0EFFF550" w14:textId="77777777" w:rsidR="007F3199" w:rsidRDefault="00AF160B" w:rsidP="00464C9F">
      <w:pPr>
        <w:spacing w:after="0" w:line="276" w:lineRule="auto"/>
        <w:jc w:val="both"/>
        <w:textAlignment w:val="center"/>
        <w:rPr>
          <w:rFonts w:asciiTheme="majorHAnsi" w:eastAsia="Times New Roman" w:hAnsiTheme="majorHAnsi" w:cstheme="majorHAnsi"/>
          <w:lang w:val="en-US" w:eastAsia="en-CA"/>
        </w:rPr>
      </w:pPr>
      <w:r w:rsidRPr="000417FD">
        <w:rPr>
          <w:rFonts w:asciiTheme="majorHAnsi" w:eastAsia="Times New Roman" w:hAnsiTheme="majorHAnsi" w:cstheme="majorHAnsi"/>
          <w:lang w:val="en-US" w:eastAsia="en-CA"/>
        </w:rPr>
        <w:t xml:space="preserve">Change fatigue is neither an acceptance or rejection of change but is a state of being overwhelmed and exhausted by the amount or rate of change going on both in their personal and professional lives. </w:t>
      </w:r>
    </w:p>
    <w:p w14:paraId="0C72C76C" w14:textId="316BA456" w:rsidR="007F3199" w:rsidRPr="00B87362" w:rsidRDefault="007F3199" w:rsidP="00464C9F">
      <w:pPr>
        <w:spacing w:line="276" w:lineRule="auto"/>
        <w:jc w:val="both"/>
        <w:rPr>
          <w:rFonts w:asciiTheme="majorHAnsi" w:hAnsiTheme="majorHAnsi" w:cstheme="majorHAnsi"/>
          <w:b/>
          <w:bCs/>
          <w:sz w:val="20"/>
          <w:szCs w:val="20"/>
          <w:lang w:val="en-US" w:eastAsia="en-CA"/>
        </w:rPr>
      </w:pPr>
      <w:r w:rsidRPr="00B87362">
        <w:rPr>
          <w:rFonts w:asciiTheme="majorHAnsi" w:hAnsiTheme="majorHAnsi" w:cstheme="majorHAnsi"/>
          <w:sz w:val="20"/>
          <w:szCs w:val="20"/>
          <w:lang w:val="en-US" w:eastAsia="en-CA"/>
        </w:rPr>
        <w:t>*</w:t>
      </w:r>
      <w:r w:rsidRPr="00B87362">
        <w:rPr>
          <w:rFonts w:asciiTheme="majorHAnsi" w:hAnsiTheme="majorHAnsi" w:cstheme="majorHAnsi"/>
          <w:b/>
          <w:bCs/>
          <w:sz w:val="20"/>
          <w:szCs w:val="20"/>
          <w:lang w:val="en-US" w:eastAsia="en-CA"/>
        </w:rPr>
        <w:t xml:space="preserve">See also  : </w:t>
      </w:r>
      <w:hyperlink w:anchor="_Rate_of_change" w:history="1">
        <w:r w:rsidRPr="00B87362">
          <w:rPr>
            <w:rStyle w:val="Hyperlink"/>
            <w:rFonts w:asciiTheme="majorHAnsi" w:hAnsiTheme="majorHAnsi" w:cstheme="majorHAnsi"/>
            <w:b/>
            <w:bCs/>
            <w:sz w:val="20"/>
            <w:szCs w:val="20"/>
            <w:lang w:val="en-US" w:eastAsia="en-CA"/>
          </w:rPr>
          <w:t>Rate of change</w:t>
        </w:r>
      </w:hyperlink>
      <w:r w:rsidRPr="00B87362">
        <w:rPr>
          <w:rFonts w:asciiTheme="majorHAnsi" w:hAnsiTheme="majorHAnsi" w:cstheme="majorHAnsi"/>
          <w:b/>
          <w:bCs/>
          <w:sz w:val="20"/>
          <w:szCs w:val="20"/>
          <w:lang w:val="en-US" w:eastAsia="en-CA"/>
        </w:rPr>
        <w:t xml:space="preserve">, </w:t>
      </w:r>
      <w:hyperlink w:anchor="_Barrier_to_Change" w:history="1">
        <w:r w:rsidRPr="00B87362">
          <w:rPr>
            <w:rStyle w:val="Hyperlink"/>
            <w:rFonts w:asciiTheme="majorHAnsi" w:hAnsiTheme="majorHAnsi" w:cstheme="majorHAnsi"/>
            <w:b/>
            <w:bCs/>
            <w:sz w:val="20"/>
            <w:szCs w:val="20"/>
            <w:lang w:val="en-US" w:eastAsia="en-CA"/>
          </w:rPr>
          <w:t>Barrier to change</w:t>
        </w:r>
      </w:hyperlink>
    </w:p>
    <w:p w14:paraId="51171222" w14:textId="6237405B" w:rsidR="00AF160B" w:rsidRPr="00FD2137" w:rsidRDefault="00AF160B" w:rsidP="00464C9F">
      <w:pPr>
        <w:pStyle w:val="Heading1"/>
        <w:spacing w:line="276" w:lineRule="auto"/>
        <w:jc w:val="both"/>
        <w:rPr>
          <w:rFonts w:eastAsia="Times New Roman"/>
          <w:lang w:val="en-US" w:eastAsia="en-CA"/>
        </w:rPr>
      </w:pPr>
      <w:bookmarkStart w:id="17" w:name="_Change_initiative"/>
      <w:bookmarkEnd w:id="17"/>
      <w:r w:rsidRPr="009C0772">
        <w:rPr>
          <w:rFonts w:eastAsia="Times New Roman"/>
          <w:lang w:val="en-US" w:eastAsia="en-CA"/>
        </w:rPr>
        <w:t>Cha</w:t>
      </w:r>
      <w:r>
        <w:rPr>
          <w:rFonts w:eastAsia="Times New Roman"/>
          <w:lang w:val="en-US" w:eastAsia="en-CA"/>
        </w:rPr>
        <w:t>n</w:t>
      </w:r>
      <w:r w:rsidRPr="009C0772">
        <w:rPr>
          <w:rFonts w:eastAsia="Times New Roman"/>
          <w:lang w:val="en-US" w:eastAsia="en-CA"/>
        </w:rPr>
        <w:t xml:space="preserve">ge </w:t>
      </w:r>
      <w:r w:rsidR="00855E5F">
        <w:rPr>
          <w:rFonts w:eastAsia="Times New Roman"/>
          <w:lang w:val="en-US" w:eastAsia="en-CA"/>
        </w:rPr>
        <w:t>I</w:t>
      </w:r>
      <w:r w:rsidRPr="009C0772">
        <w:rPr>
          <w:rFonts w:eastAsia="Times New Roman"/>
          <w:lang w:val="en-US" w:eastAsia="en-CA"/>
        </w:rPr>
        <w:t>nitiative</w:t>
      </w:r>
    </w:p>
    <w:p w14:paraId="34E93688" w14:textId="4876818F" w:rsidR="00BA595E" w:rsidRPr="000417FD" w:rsidRDefault="00AF160B" w:rsidP="00464C9F">
      <w:pPr>
        <w:spacing w:after="0" w:line="276" w:lineRule="auto"/>
        <w:jc w:val="both"/>
        <w:textAlignment w:val="center"/>
        <w:rPr>
          <w:rFonts w:asciiTheme="majorHAnsi" w:eastAsia="Times New Roman" w:hAnsiTheme="majorHAnsi" w:cstheme="majorHAnsi"/>
          <w:lang w:val="en-US" w:eastAsia="en-CA"/>
        </w:rPr>
      </w:pPr>
      <w:r w:rsidRPr="000417FD">
        <w:rPr>
          <w:rFonts w:asciiTheme="majorHAnsi" w:eastAsia="Times New Roman" w:hAnsiTheme="majorHAnsi" w:cstheme="majorHAnsi"/>
          <w:lang w:val="en-US" w:eastAsia="en-CA"/>
        </w:rPr>
        <w:t xml:space="preserve">Any organized effort to alter part or all of an organization. A large change initiative may have smaller, micro-change initiatives that are required to support the success of the project. For example, IT needs to procure, deploy, and train all </w:t>
      </w:r>
      <w:r w:rsidR="00F830D1">
        <w:rPr>
          <w:rFonts w:asciiTheme="majorHAnsi" w:eastAsia="Times New Roman" w:hAnsiTheme="majorHAnsi" w:cstheme="majorHAnsi"/>
          <w:lang w:val="en-US" w:eastAsia="en-CA"/>
        </w:rPr>
        <w:t>employees</w:t>
      </w:r>
      <w:r w:rsidRPr="000417FD">
        <w:rPr>
          <w:rFonts w:asciiTheme="majorHAnsi" w:eastAsia="Times New Roman" w:hAnsiTheme="majorHAnsi" w:cstheme="majorHAnsi"/>
          <w:lang w:val="en-US" w:eastAsia="en-CA"/>
        </w:rPr>
        <w:t xml:space="preserve"> on using laptops on a wireless network in order for employees to work in an unassigned work environment. </w:t>
      </w:r>
    </w:p>
    <w:p w14:paraId="3BC1176A" w14:textId="0E4CC1E3" w:rsidR="00AF160B" w:rsidRPr="00794402" w:rsidRDefault="00AF160B" w:rsidP="00464C9F">
      <w:pPr>
        <w:pStyle w:val="Heading1"/>
        <w:spacing w:line="276" w:lineRule="auto"/>
        <w:jc w:val="both"/>
      </w:pPr>
      <w:r>
        <w:lastRenderedPageBreak/>
        <w:t>C</w:t>
      </w:r>
      <w:r w:rsidRPr="00794402">
        <w:t xml:space="preserve">hange </w:t>
      </w:r>
      <w:r w:rsidR="00855E5F">
        <w:t>M</w:t>
      </w:r>
      <w:r w:rsidRPr="00794402">
        <w:t xml:space="preserve">anagement </w:t>
      </w:r>
      <w:r w:rsidR="00855E5F">
        <w:t>P</w:t>
      </w:r>
      <w:r w:rsidRPr="00794402">
        <w:t>rogram</w:t>
      </w:r>
    </w:p>
    <w:p w14:paraId="2A881824" w14:textId="0FE63B84" w:rsidR="00F830D1" w:rsidRDefault="00AF160B" w:rsidP="00464C9F">
      <w:pPr>
        <w:spacing w:after="0" w:line="276" w:lineRule="auto"/>
        <w:jc w:val="both"/>
        <w:textAlignment w:val="center"/>
        <w:rPr>
          <w:rFonts w:asciiTheme="majorHAnsi" w:eastAsia="Times New Roman" w:hAnsiTheme="majorHAnsi" w:cstheme="majorHAnsi"/>
          <w:lang w:val="en-US" w:eastAsia="en-CA"/>
        </w:rPr>
      </w:pPr>
      <w:r w:rsidRPr="000417FD">
        <w:rPr>
          <w:rFonts w:asciiTheme="majorHAnsi" w:eastAsia="Times New Roman" w:hAnsiTheme="majorHAnsi" w:cstheme="majorHAnsi"/>
          <w:lang w:val="en-US" w:eastAsia="en-CA"/>
        </w:rPr>
        <w:t>The change management program is the group of related activities designed and managed to support employees through the change. It is the sum of your strategies and plans.</w:t>
      </w:r>
    </w:p>
    <w:p w14:paraId="294289DD" w14:textId="77777777" w:rsidR="00F830D1" w:rsidRDefault="00F830D1" w:rsidP="00F830D1">
      <w:pPr>
        <w:pStyle w:val="Heading1"/>
        <w:spacing w:line="276" w:lineRule="auto"/>
        <w:jc w:val="both"/>
      </w:pPr>
      <w:r w:rsidRPr="000D1C98">
        <w:t>C</w:t>
      </w:r>
      <w:r>
        <w:t xml:space="preserve">hange Management Program </w:t>
      </w:r>
      <w:r w:rsidRPr="000D1C98">
        <w:t>in-a-box</w:t>
      </w:r>
    </w:p>
    <w:p w14:paraId="69F9A52C" w14:textId="05A46C95" w:rsidR="00F830D1" w:rsidRPr="00764325" w:rsidRDefault="00F830D1" w:rsidP="00764325">
      <w:pPr>
        <w:spacing w:after="0" w:line="276" w:lineRule="auto"/>
        <w:jc w:val="both"/>
        <w:textAlignment w:val="center"/>
        <w:rPr>
          <w:rFonts w:asciiTheme="majorHAnsi" w:eastAsia="Times New Roman" w:hAnsiTheme="majorHAnsi" w:cstheme="majorHAnsi"/>
          <w:lang w:val="en-US" w:eastAsia="en-CA"/>
        </w:rPr>
      </w:pPr>
      <w:bookmarkStart w:id="18" w:name="_Community_Norms"/>
      <w:bookmarkEnd w:id="18"/>
      <w:r w:rsidRPr="00764325">
        <w:rPr>
          <w:rFonts w:asciiTheme="majorHAnsi" w:eastAsia="Times New Roman" w:hAnsiTheme="majorHAnsi" w:cstheme="majorHAnsi"/>
          <w:lang w:val="en-US" w:eastAsia="en-CA"/>
        </w:rPr>
        <w:t xml:space="preserve">The Change Management Program in-a-box was created specifically for organizations who have been admitted into the Workplace Transformation Program (WTP). The content is adapted from the CM Playbook proposed by the PSPC Workplace Change Management National Centre of Expertise and has been condensed and reviewed for the scope of the WTP. It is made of tools and activities that are prepopulated and presented in a sequential manner that aligns with the project process. </w:t>
      </w:r>
    </w:p>
    <w:p w14:paraId="57BE1D63" w14:textId="500DDC76" w:rsidR="00AF160B" w:rsidRPr="00794402" w:rsidRDefault="00AF160B" w:rsidP="00464C9F">
      <w:pPr>
        <w:pStyle w:val="Heading1"/>
        <w:spacing w:line="276" w:lineRule="auto"/>
        <w:jc w:val="both"/>
      </w:pPr>
      <w:bookmarkStart w:id="19" w:name="_Change_management_strategy"/>
      <w:bookmarkEnd w:id="19"/>
      <w:r>
        <w:t>C</w:t>
      </w:r>
      <w:r w:rsidRPr="00794402">
        <w:t xml:space="preserve">hange </w:t>
      </w:r>
      <w:r w:rsidR="00855E5F">
        <w:t>M</w:t>
      </w:r>
      <w:r w:rsidRPr="00794402">
        <w:t xml:space="preserve">anagement </w:t>
      </w:r>
      <w:r w:rsidR="00855E5F">
        <w:t>S</w:t>
      </w:r>
      <w:r w:rsidRPr="00794402">
        <w:t>trategy</w:t>
      </w:r>
    </w:p>
    <w:p w14:paraId="6AF24AA3" w14:textId="3B277A70" w:rsidR="00BA595E" w:rsidRPr="000417FD" w:rsidRDefault="00AF160B" w:rsidP="00464C9F">
      <w:pPr>
        <w:spacing w:after="0" w:line="276" w:lineRule="auto"/>
        <w:jc w:val="both"/>
        <w:textAlignment w:val="center"/>
        <w:rPr>
          <w:rFonts w:asciiTheme="majorHAnsi" w:eastAsia="Times New Roman" w:hAnsiTheme="majorHAnsi" w:cstheme="majorHAnsi"/>
          <w:lang w:val="en-US" w:eastAsia="en-CA"/>
        </w:rPr>
      </w:pPr>
      <w:r w:rsidRPr="000417FD">
        <w:rPr>
          <w:rFonts w:asciiTheme="majorHAnsi" w:eastAsia="Times New Roman" w:hAnsiTheme="majorHAnsi" w:cstheme="majorHAnsi"/>
          <w:lang w:val="en-US" w:eastAsia="en-CA"/>
        </w:rPr>
        <w:t>A change management strategy serves as a launching point for organizations seeking to introduce workplace changes and wanting to ensure that the impacts on employees are managed successfully. It defines the approach needed to manage change given the unique characteristics of a project. It includes an understanding of the changes, a supporting structure to implement the strategy, and an analysis of the risks of the change and potential resistance to the change.</w:t>
      </w:r>
    </w:p>
    <w:p w14:paraId="72580EB6" w14:textId="3835CFFF" w:rsidR="00AF160B" w:rsidRPr="00794402" w:rsidRDefault="00AF160B" w:rsidP="00464C9F">
      <w:pPr>
        <w:pStyle w:val="Heading1"/>
        <w:spacing w:line="276" w:lineRule="auto"/>
        <w:jc w:val="both"/>
      </w:pPr>
      <w:bookmarkStart w:id="20" w:name="_Change_management_team"/>
      <w:bookmarkEnd w:id="20"/>
      <w:r>
        <w:t>C</w:t>
      </w:r>
      <w:r w:rsidRPr="00794402">
        <w:t xml:space="preserve">hange </w:t>
      </w:r>
      <w:r w:rsidR="00855E5F">
        <w:t>M</w:t>
      </w:r>
      <w:r w:rsidRPr="00794402">
        <w:t xml:space="preserve">anagement </w:t>
      </w:r>
      <w:r w:rsidR="00855E5F">
        <w:t>T</w:t>
      </w:r>
      <w:r w:rsidRPr="00794402">
        <w:t>eam</w:t>
      </w:r>
    </w:p>
    <w:p w14:paraId="2F6C3DF8" w14:textId="3BE3C787" w:rsidR="00AF160B" w:rsidRPr="000417FD" w:rsidRDefault="00AF160B" w:rsidP="00464C9F">
      <w:pPr>
        <w:spacing w:after="0" w:line="276" w:lineRule="auto"/>
        <w:jc w:val="both"/>
        <w:textAlignment w:val="center"/>
        <w:rPr>
          <w:rFonts w:asciiTheme="majorHAnsi" w:eastAsia="Times New Roman" w:hAnsiTheme="majorHAnsi" w:cstheme="majorHAnsi"/>
          <w:lang w:val="en-US" w:eastAsia="en-CA"/>
        </w:rPr>
      </w:pPr>
      <w:r w:rsidRPr="000417FD">
        <w:rPr>
          <w:rFonts w:asciiTheme="majorHAnsi" w:eastAsia="Times New Roman" w:hAnsiTheme="majorHAnsi" w:cstheme="majorHAnsi"/>
          <w:lang w:val="en-US" w:eastAsia="en-CA"/>
        </w:rPr>
        <w:t xml:space="preserve">The change management team’s role is to manage the people side of the change. The change management team develops change management related strategies and plans, and then implements them and measures their effectiveness and success. The change management team assists employees in adopting the changes and provides support to </w:t>
      </w:r>
      <w:r w:rsidR="00F830D1">
        <w:rPr>
          <w:rFonts w:asciiTheme="majorHAnsi" w:eastAsia="Times New Roman" w:hAnsiTheme="majorHAnsi" w:cstheme="majorHAnsi"/>
          <w:lang w:val="en-US" w:eastAsia="en-CA"/>
        </w:rPr>
        <w:t xml:space="preserve">people </w:t>
      </w:r>
      <w:r w:rsidRPr="000417FD">
        <w:rPr>
          <w:rFonts w:asciiTheme="majorHAnsi" w:eastAsia="Times New Roman" w:hAnsiTheme="majorHAnsi" w:cstheme="majorHAnsi"/>
          <w:lang w:val="en-US" w:eastAsia="en-CA"/>
        </w:rPr>
        <w:t xml:space="preserve">managers and the project team. The team can include resources such as </w:t>
      </w:r>
      <w:hyperlink w:anchor="_Change_manager" w:history="1">
        <w:r w:rsidRPr="007F3199">
          <w:rPr>
            <w:rStyle w:val="Hyperlink"/>
            <w:rFonts w:asciiTheme="majorHAnsi" w:eastAsia="Times New Roman" w:hAnsiTheme="majorHAnsi" w:cstheme="majorHAnsi"/>
            <w:lang w:val="en-US" w:eastAsia="en-CA"/>
          </w:rPr>
          <w:t>change manager(s)</w:t>
        </w:r>
      </w:hyperlink>
      <w:r w:rsidRPr="000417FD">
        <w:rPr>
          <w:rFonts w:asciiTheme="majorHAnsi" w:eastAsia="Times New Roman" w:hAnsiTheme="majorHAnsi" w:cstheme="majorHAnsi"/>
          <w:lang w:val="en-US" w:eastAsia="en-CA"/>
        </w:rPr>
        <w:t xml:space="preserve">, </w:t>
      </w:r>
      <w:hyperlink w:anchor="_Communications_Representative" w:history="1">
        <w:r w:rsidRPr="00EC6787">
          <w:rPr>
            <w:rStyle w:val="Hyperlink"/>
            <w:rFonts w:asciiTheme="majorHAnsi" w:eastAsia="Times New Roman" w:hAnsiTheme="majorHAnsi" w:cstheme="majorHAnsi"/>
            <w:lang w:val="en-US" w:eastAsia="en-CA"/>
          </w:rPr>
          <w:t>communication</w:t>
        </w:r>
        <w:r w:rsidR="00EC6787">
          <w:rPr>
            <w:rStyle w:val="Hyperlink"/>
            <w:rFonts w:asciiTheme="majorHAnsi" w:eastAsia="Times New Roman" w:hAnsiTheme="majorHAnsi" w:cstheme="majorHAnsi"/>
            <w:lang w:val="en-US" w:eastAsia="en-CA"/>
          </w:rPr>
          <w:t>s</w:t>
        </w:r>
        <w:r w:rsidRPr="00EC6787">
          <w:rPr>
            <w:rStyle w:val="Hyperlink"/>
            <w:rFonts w:asciiTheme="majorHAnsi" w:eastAsia="Times New Roman" w:hAnsiTheme="majorHAnsi" w:cstheme="majorHAnsi"/>
            <w:lang w:val="en-US" w:eastAsia="en-CA"/>
          </w:rPr>
          <w:t xml:space="preserve"> </w:t>
        </w:r>
        <w:r w:rsidR="00EC6787" w:rsidRPr="00EC6787">
          <w:rPr>
            <w:rStyle w:val="Hyperlink"/>
            <w:rFonts w:asciiTheme="majorHAnsi" w:eastAsia="Times New Roman" w:hAnsiTheme="majorHAnsi" w:cstheme="majorHAnsi"/>
            <w:lang w:val="en-US" w:eastAsia="en-CA"/>
          </w:rPr>
          <w:t>representative</w:t>
        </w:r>
      </w:hyperlink>
      <w:r w:rsidR="00EC6787">
        <w:rPr>
          <w:rFonts w:asciiTheme="majorHAnsi" w:eastAsia="Times New Roman" w:hAnsiTheme="majorHAnsi" w:cstheme="majorHAnsi"/>
          <w:lang w:val="en-US" w:eastAsia="en-CA"/>
        </w:rPr>
        <w:t>,</w:t>
      </w:r>
      <w:r w:rsidRPr="000417FD">
        <w:rPr>
          <w:rFonts w:asciiTheme="majorHAnsi" w:eastAsia="Times New Roman" w:hAnsiTheme="majorHAnsi" w:cstheme="majorHAnsi"/>
          <w:lang w:val="en-US" w:eastAsia="en-CA"/>
        </w:rPr>
        <w:t xml:space="preserve"> engagement specialist, training specialist, graphic designer, etc.</w:t>
      </w:r>
    </w:p>
    <w:p w14:paraId="232ED35E" w14:textId="1BB87399" w:rsidR="00AF160B" w:rsidRDefault="00AF160B" w:rsidP="00464C9F">
      <w:pPr>
        <w:pStyle w:val="Heading1"/>
        <w:spacing w:line="276" w:lineRule="auto"/>
        <w:jc w:val="both"/>
        <w:rPr>
          <w:rFonts w:eastAsia="Times New Roman"/>
          <w:lang w:val="en-US" w:eastAsia="en-CA"/>
        </w:rPr>
      </w:pPr>
      <w:r>
        <w:rPr>
          <w:rFonts w:eastAsia="Times New Roman"/>
          <w:lang w:val="en-US" w:eastAsia="en-CA"/>
        </w:rPr>
        <w:t>Community Norms</w:t>
      </w:r>
    </w:p>
    <w:p w14:paraId="566F7A97" w14:textId="03792F66" w:rsidR="00AF160B" w:rsidRPr="000417FD" w:rsidRDefault="00AF160B" w:rsidP="00464C9F">
      <w:pPr>
        <w:spacing w:line="276" w:lineRule="auto"/>
        <w:jc w:val="both"/>
        <w:rPr>
          <w:rFonts w:asciiTheme="majorHAnsi" w:hAnsiTheme="majorHAnsi" w:cstheme="majorHAnsi"/>
          <w:i/>
          <w:iCs/>
          <w:sz w:val="20"/>
          <w:szCs w:val="20"/>
          <w:lang w:val="en-US" w:eastAsia="en-CA"/>
        </w:rPr>
      </w:pPr>
      <w:r w:rsidRPr="000D1C98">
        <w:rPr>
          <w:rFonts w:asciiTheme="majorHAnsi" w:hAnsiTheme="majorHAnsi" w:cstheme="majorHAnsi"/>
          <w:i/>
          <w:iCs/>
          <w:sz w:val="20"/>
          <w:szCs w:val="20"/>
          <w:lang w:val="en-US" w:eastAsia="en-CA"/>
        </w:rPr>
        <w:t xml:space="preserve">Also known as </w:t>
      </w:r>
      <w:r w:rsidR="00D14B75">
        <w:rPr>
          <w:rFonts w:asciiTheme="majorHAnsi" w:hAnsiTheme="majorHAnsi" w:cstheme="majorHAnsi"/>
          <w:i/>
          <w:iCs/>
          <w:sz w:val="20"/>
          <w:szCs w:val="20"/>
          <w:lang w:val="en-US" w:eastAsia="en-CA"/>
        </w:rPr>
        <w:t>w</w:t>
      </w:r>
      <w:r>
        <w:rPr>
          <w:rFonts w:asciiTheme="majorHAnsi" w:hAnsiTheme="majorHAnsi" w:cstheme="majorHAnsi"/>
          <w:i/>
          <w:iCs/>
          <w:sz w:val="20"/>
          <w:szCs w:val="20"/>
          <w:lang w:val="en-US" w:eastAsia="en-CA"/>
        </w:rPr>
        <w:t>orkplace etiquette</w:t>
      </w:r>
    </w:p>
    <w:p w14:paraId="1500CAC7" w14:textId="03EB5EE0" w:rsidR="00BA595E" w:rsidRPr="000417FD" w:rsidRDefault="00AF160B" w:rsidP="00464C9F">
      <w:pPr>
        <w:spacing w:after="0" w:line="276" w:lineRule="auto"/>
        <w:jc w:val="both"/>
        <w:textAlignment w:val="center"/>
        <w:rPr>
          <w:rFonts w:asciiTheme="majorHAnsi" w:eastAsia="Times New Roman" w:hAnsiTheme="majorHAnsi" w:cstheme="majorHAnsi"/>
          <w:lang w:val="en-US" w:eastAsia="en-CA"/>
        </w:rPr>
      </w:pPr>
      <w:r w:rsidRPr="000417FD">
        <w:rPr>
          <w:rFonts w:asciiTheme="majorHAnsi" w:eastAsia="Times New Roman" w:hAnsiTheme="majorHAnsi" w:cstheme="majorHAnsi"/>
          <w:lang w:val="en-US" w:eastAsia="en-CA"/>
        </w:rPr>
        <w:t xml:space="preserve">Community Norms are a set of behaviors that are aligned across the organization and established to support a safe and equitable work environment for all. Community Norms may drastically change when undergoing a workplace modernization or workplace transformation project. For example, employees are expected to operate under a clean desk policy and appropriately use functional zones. </w:t>
      </w:r>
    </w:p>
    <w:p w14:paraId="1CC6FE8E" w14:textId="630D1473" w:rsidR="00855E5F" w:rsidRPr="00794402" w:rsidRDefault="00855E5F" w:rsidP="00464C9F">
      <w:pPr>
        <w:pStyle w:val="Heading1"/>
        <w:spacing w:line="276" w:lineRule="auto"/>
        <w:jc w:val="both"/>
      </w:pPr>
      <w:bookmarkStart w:id="21" w:name="_Current_State"/>
      <w:bookmarkEnd w:id="21"/>
      <w:r>
        <w:t>Cultural Attribute</w:t>
      </w:r>
    </w:p>
    <w:p w14:paraId="42E7A232" w14:textId="2955DEF0" w:rsidR="00E203F4" w:rsidRPr="000417FD" w:rsidRDefault="00E203F4" w:rsidP="00464C9F">
      <w:pPr>
        <w:spacing w:line="276" w:lineRule="auto"/>
        <w:jc w:val="both"/>
        <w:rPr>
          <w:rFonts w:asciiTheme="majorHAnsi" w:hAnsiTheme="majorHAnsi" w:cstheme="majorHAnsi"/>
          <w:i/>
          <w:iCs/>
          <w:sz w:val="20"/>
          <w:szCs w:val="20"/>
          <w:lang w:val="en-US" w:eastAsia="en-CA"/>
        </w:rPr>
      </w:pPr>
      <w:r w:rsidRPr="000D1C98">
        <w:rPr>
          <w:rFonts w:asciiTheme="majorHAnsi" w:hAnsiTheme="majorHAnsi" w:cstheme="majorHAnsi"/>
          <w:i/>
          <w:iCs/>
          <w:sz w:val="20"/>
          <w:szCs w:val="20"/>
          <w:lang w:val="en-US" w:eastAsia="en-CA"/>
        </w:rPr>
        <w:t xml:space="preserve">Also known as </w:t>
      </w:r>
      <w:r>
        <w:rPr>
          <w:rFonts w:asciiTheme="majorHAnsi" w:hAnsiTheme="majorHAnsi" w:cstheme="majorHAnsi"/>
          <w:i/>
          <w:iCs/>
          <w:sz w:val="20"/>
          <w:szCs w:val="20"/>
          <w:lang w:val="en-US" w:eastAsia="en-CA"/>
        </w:rPr>
        <w:t>organizational attribute</w:t>
      </w:r>
    </w:p>
    <w:p w14:paraId="346F0CBE" w14:textId="1C59A9EF" w:rsidR="00E203F4" w:rsidRPr="00464C9F" w:rsidRDefault="00E203F4" w:rsidP="00464C9F">
      <w:pPr>
        <w:jc w:val="both"/>
        <w:rPr>
          <w:rFonts w:ascii="Calibri Light" w:hAnsi="Calibri Light" w:cs="Calibri Light"/>
          <w:lang w:val="en-US" w:eastAsia="en-CA"/>
        </w:rPr>
      </w:pPr>
      <w:r w:rsidRPr="00464C9F">
        <w:rPr>
          <w:rFonts w:ascii="Calibri Light" w:hAnsi="Calibri Light" w:cs="Calibri Light"/>
          <w:lang w:val="en-US" w:eastAsia="en-CA"/>
        </w:rPr>
        <w:t xml:space="preserve">The characteristics and value systems </w:t>
      </w:r>
      <w:r w:rsidR="00F830D1">
        <w:rPr>
          <w:rFonts w:ascii="Calibri Light" w:hAnsi="Calibri Light" w:cs="Calibri Light"/>
          <w:lang w:val="en-US" w:eastAsia="en-CA"/>
        </w:rPr>
        <w:t xml:space="preserve">are </w:t>
      </w:r>
      <w:r w:rsidRPr="00464C9F">
        <w:rPr>
          <w:rFonts w:ascii="Calibri Light" w:hAnsi="Calibri Light" w:cs="Calibri Light"/>
          <w:lang w:val="en-US" w:eastAsia="en-CA"/>
        </w:rPr>
        <w:t>related to the organization’s change maturity</w:t>
      </w:r>
      <w:r w:rsidR="00D14B75" w:rsidRPr="00464C9F">
        <w:rPr>
          <w:rFonts w:ascii="Calibri Light" w:hAnsi="Calibri Light" w:cs="Calibri Light"/>
          <w:lang w:val="en-US" w:eastAsia="en-CA"/>
        </w:rPr>
        <w:t xml:space="preserve"> and change history. </w:t>
      </w:r>
    </w:p>
    <w:p w14:paraId="6B6F1DF4" w14:textId="2348B6E2" w:rsidR="00AF160B" w:rsidRPr="00FD2137" w:rsidRDefault="00AF160B" w:rsidP="00464C9F">
      <w:pPr>
        <w:pStyle w:val="Heading1"/>
        <w:spacing w:line="276" w:lineRule="auto"/>
        <w:jc w:val="both"/>
        <w:rPr>
          <w:rFonts w:eastAsia="Times New Roman"/>
          <w:lang w:val="en-US" w:eastAsia="en-CA"/>
        </w:rPr>
      </w:pPr>
      <w:r w:rsidRPr="00FD2137">
        <w:rPr>
          <w:rFonts w:eastAsia="Times New Roman"/>
          <w:lang w:val="en-US" w:eastAsia="en-CA"/>
        </w:rPr>
        <w:lastRenderedPageBreak/>
        <w:t>Current State</w:t>
      </w:r>
    </w:p>
    <w:p w14:paraId="5D2F8579" w14:textId="34B98ADF" w:rsidR="00AF160B" w:rsidRPr="00BA595E" w:rsidRDefault="00AF160B" w:rsidP="00464C9F">
      <w:pPr>
        <w:spacing w:after="0" w:line="276" w:lineRule="auto"/>
        <w:jc w:val="both"/>
        <w:textAlignment w:val="center"/>
        <w:rPr>
          <w:rFonts w:asciiTheme="majorHAnsi" w:eastAsia="Times New Roman" w:hAnsiTheme="majorHAnsi" w:cstheme="majorHAnsi"/>
          <w:lang w:val="en-US" w:eastAsia="en-CA"/>
        </w:rPr>
      </w:pPr>
      <w:r w:rsidRPr="000417FD">
        <w:rPr>
          <w:rFonts w:asciiTheme="majorHAnsi" w:eastAsia="Times New Roman" w:hAnsiTheme="majorHAnsi" w:cstheme="majorHAnsi"/>
          <w:lang w:val="en-US" w:eastAsia="en-CA"/>
        </w:rPr>
        <w:t xml:space="preserve">How things are today. The current state is known and comfortable, and is generally preferred by employees. The current state lays the foundation and context for change management. </w:t>
      </w:r>
    </w:p>
    <w:p w14:paraId="68397CF6" w14:textId="2DFB027E" w:rsidR="00855E5F" w:rsidRPr="00794402" w:rsidRDefault="00855E5F" w:rsidP="00464C9F">
      <w:pPr>
        <w:pStyle w:val="Heading1"/>
        <w:spacing w:line="276" w:lineRule="auto"/>
        <w:jc w:val="both"/>
      </w:pPr>
      <w:bookmarkStart w:id="22" w:name="_Future_State"/>
      <w:bookmarkEnd w:id="22"/>
      <w:r>
        <w:t>Employee Experience</w:t>
      </w:r>
    </w:p>
    <w:p w14:paraId="007BE18E" w14:textId="73592F79" w:rsidR="00855E5F" w:rsidRPr="00FB2E4C" w:rsidRDefault="00C64F0A" w:rsidP="00464C9F">
      <w:pPr>
        <w:jc w:val="both"/>
        <w:rPr>
          <w:rFonts w:ascii="Calibri Light" w:hAnsi="Calibri Light" w:cs="Calibri Light"/>
          <w:lang w:val="en-US" w:eastAsia="en-CA"/>
        </w:rPr>
      </w:pPr>
      <w:r>
        <w:rPr>
          <w:rFonts w:ascii="Calibri Light" w:hAnsi="Calibri Light" w:cs="Calibri Light"/>
          <w:lang w:val="en-US" w:eastAsia="en-CA"/>
        </w:rPr>
        <w:t xml:space="preserve">How employees are interacting and responding to the project or change initiative. It is based on the investments that an organization and the project team make </w:t>
      </w:r>
      <w:r w:rsidR="00DD6E3D">
        <w:rPr>
          <w:rFonts w:ascii="Calibri Light" w:hAnsi="Calibri Light" w:cs="Calibri Light"/>
          <w:lang w:val="en-US" w:eastAsia="en-CA"/>
        </w:rPr>
        <w:t>to</w:t>
      </w:r>
      <w:r>
        <w:rPr>
          <w:rFonts w:ascii="Calibri Light" w:hAnsi="Calibri Light" w:cs="Calibri Light"/>
          <w:lang w:val="en-US" w:eastAsia="en-CA"/>
        </w:rPr>
        <w:t xml:space="preserve"> impact and influence the overall reaction and opinions of the project or change initiative by all employees of varying levels and titles. </w:t>
      </w:r>
    </w:p>
    <w:p w14:paraId="03205B90" w14:textId="77777777" w:rsidR="00AF160B" w:rsidRPr="00FD2137" w:rsidRDefault="00AF160B" w:rsidP="00464C9F">
      <w:pPr>
        <w:pStyle w:val="Heading1"/>
        <w:spacing w:line="276" w:lineRule="auto"/>
        <w:jc w:val="both"/>
        <w:rPr>
          <w:rFonts w:eastAsia="Times New Roman"/>
          <w:lang w:val="en-US" w:eastAsia="en-CA"/>
        </w:rPr>
      </w:pPr>
      <w:r w:rsidRPr="00FD2137">
        <w:rPr>
          <w:rFonts w:eastAsia="Times New Roman"/>
          <w:lang w:val="en-US" w:eastAsia="en-CA"/>
        </w:rPr>
        <w:t>Future State</w:t>
      </w:r>
    </w:p>
    <w:p w14:paraId="4746F182" w14:textId="7AB82C74" w:rsidR="00AF160B" w:rsidRPr="00BA595E" w:rsidRDefault="00AF160B" w:rsidP="00464C9F">
      <w:pPr>
        <w:spacing w:after="0" w:line="276" w:lineRule="auto"/>
        <w:jc w:val="both"/>
        <w:textAlignment w:val="center"/>
        <w:rPr>
          <w:rFonts w:asciiTheme="majorHAnsi" w:eastAsia="Times New Roman" w:hAnsiTheme="majorHAnsi" w:cstheme="majorHAnsi"/>
          <w:lang w:val="en-US" w:eastAsia="en-CA"/>
        </w:rPr>
      </w:pPr>
      <w:r w:rsidRPr="000417FD">
        <w:rPr>
          <w:rFonts w:asciiTheme="majorHAnsi" w:eastAsia="Times New Roman" w:hAnsiTheme="majorHAnsi" w:cstheme="majorHAnsi"/>
          <w:lang w:val="en-US" w:eastAsia="en-CA"/>
        </w:rPr>
        <w:t xml:space="preserve">How things will be. The future state is the primary focus of the </w:t>
      </w:r>
      <w:hyperlink w:anchor="_Integrated_project_team" w:history="1">
        <w:r w:rsidR="00617E37" w:rsidRPr="00617E37">
          <w:rPr>
            <w:rStyle w:val="Hyperlink"/>
            <w:rFonts w:asciiTheme="majorHAnsi" w:hAnsiTheme="majorHAnsi" w:cstheme="majorHAnsi"/>
          </w:rPr>
          <w:t>integrated project team</w:t>
        </w:r>
      </w:hyperlink>
      <w:r w:rsidR="00617E37">
        <w:rPr>
          <w:rFonts w:asciiTheme="majorHAnsi" w:hAnsiTheme="majorHAnsi" w:cstheme="majorHAnsi"/>
        </w:rPr>
        <w:t xml:space="preserve"> </w:t>
      </w:r>
      <w:r w:rsidRPr="000417FD">
        <w:rPr>
          <w:rFonts w:asciiTheme="majorHAnsi" w:eastAsia="Times New Roman" w:hAnsiTheme="majorHAnsi" w:cstheme="majorHAnsi"/>
          <w:lang w:val="en-US" w:eastAsia="en-CA"/>
        </w:rPr>
        <w:t xml:space="preserve">and executive sponsor. The future state describes the outcome change management is working to achieve. </w:t>
      </w:r>
    </w:p>
    <w:p w14:paraId="07ABEA87" w14:textId="77777777" w:rsidR="00AF160B" w:rsidRPr="000417FD" w:rsidRDefault="00AF160B" w:rsidP="00464C9F">
      <w:pPr>
        <w:pStyle w:val="Heading1"/>
        <w:spacing w:line="276" w:lineRule="auto"/>
        <w:jc w:val="both"/>
        <w:rPr>
          <w:rFonts w:eastAsia="Times New Roman"/>
          <w:lang w:val="en-US" w:eastAsia="en-CA"/>
        </w:rPr>
      </w:pPr>
      <w:r w:rsidRPr="000417FD">
        <w:rPr>
          <w:rFonts w:eastAsia="Times New Roman"/>
          <w:lang w:val="en-US" w:eastAsia="en-CA"/>
        </w:rPr>
        <w:t>GCworkplace</w:t>
      </w:r>
    </w:p>
    <w:p w14:paraId="60A975AD" w14:textId="2D9FC5EE" w:rsidR="00AF160B" w:rsidRPr="00BA595E" w:rsidRDefault="00AF160B" w:rsidP="00464C9F">
      <w:pPr>
        <w:spacing w:after="0" w:line="276" w:lineRule="auto"/>
        <w:jc w:val="both"/>
        <w:textAlignment w:val="center"/>
        <w:rPr>
          <w:rFonts w:asciiTheme="majorHAnsi" w:eastAsia="Times New Roman" w:hAnsiTheme="majorHAnsi" w:cstheme="majorHAnsi"/>
          <w:lang w:val="en-US" w:eastAsia="en-CA"/>
        </w:rPr>
      </w:pPr>
      <w:r w:rsidRPr="000417FD">
        <w:rPr>
          <w:rFonts w:asciiTheme="majorHAnsi" w:eastAsia="Times New Roman" w:hAnsiTheme="majorHAnsi" w:cstheme="majorHAnsi"/>
          <w:lang w:val="en-US" w:eastAsia="en-CA"/>
        </w:rPr>
        <w:t xml:space="preserve">GCworkplace is the term adopted by the Government of Canada for workplace modernization. It is based on the implementation of </w:t>
      </w:r>
      <w:hyperlink w:anchor="_Activity-based_working_(ABW)" w:history="1">
        <w:r w:rsidRPr="007F3199">
          <w:rPr>
            <w:rStyle w:val="Hyperlink"/>
            <w:rFonts w:asciiTheme="majorHAnsi" w:eastAsia="Times New Roman" w:hAnsiTheme="majorHAnsi" w:cstheme="majorHAnsi"/>
            <w:lang w:val="en-US" w:eastAsia="en-CA"/>
          </w:rPr>
          <w:t>activity-based working (ABW)</w:t>
        </w:r>
      </w:hyperlink>
      <w:r w:rsidRPr="000417FD">
        <w:rPr>
          <w:rFonts w:asciiTheme="majorHAnsi" w:eastAsia="Times New Roman" w:hAnsiTheme="majorHAnsi" w:cstheme="majorHAnsi"/>
          <w:lang w:val="en-US" w:eastAsia="en-CA"/>
        </w:rPr>
        <w:t>. It optimizes office space and is based on the seven dimensions of creating a flexible, healthy, efficient, inclusive, collaborative, green and technologically advanced digital space. GCworkplace is a modern, efficient and inclusive workplace which responds to the public service workforce’s needs and supports a flexible way of working.</w:t>
      </w:r>
    </w:p>
    <w:p w14:paraId="6014631C" w14:textId="77777777" w:rsidR="00AF160B" w:rsidRDefault="00AF160B" w:rsidP="00464C9F">
      <w:pPr>
        <w:pStyle w:val="Heading1"/>
        <w:spacing w:line="276" w:lineRule="auto"/>
        <w:jc w:val="both"/>
        <w:rPr>
          <w:rFonts w:eastAsia="Times New Roman"/>
          <w:lang w:val="en-US" w:eastAsia="en-CA"/>
        </w:rPr>
      </w:pPr>
      <w:r w:rsidRPr="009C0772">
        <w:rPr>
          <w:rFonts w:eastAsia="Times New Roman"/>
          <w:lang w:val="en-US" w:eastAsia="en-CA"/>
        </w:rPr>
        <w:t xml:space="preserve">History of change </w:t>
      </w:r>
      <w:r w:rsidRPr="00FD2137">
        <w:rPr>
          <w:rFonts w:eastAsia="Times New Roman"/>
          <w:lang w:val="en-US" w:eastAsia="en-CA"/>
        </w:rPr>
        <w:t xml:space="preserve"> </w:t>
      </w:r>
    </w:p>
    <w:p w14:paraId="092B0D48" w14:textId="5B1C13A6" w:rsidR="00AF160B" w:rsidRPr="000417FD" w:rsidRDefault="00AF160B" w:rsidP="00464C9F">
      <w:pPr>
        <w:spacing w:line="276" w:lineRule="auto"/>
        <w:jc w:val="both"/>
        <w:rPr>
          <w:rFonts w:asciiTheme="majorHAnsi" w:hAnsiTheme="majorHAnsi" w:cstheme="majorHAnsi"/>
          <w:i/>
          <w:iCs/>
          <w:sz w:val="20"/>
          <w:szCs w:val="20"/>
          <w:lang w:val="en-US" w:eastAsia="en-CA"/>
        </w:rPr>
      </w:pPr>
      <w:r w:rsidRPr="000D1C98">
        <w:rPr>
          <w:rFonts w:asciiTheme="majorHAnsi" w:hAnsiTheme="majorHAnsi" w:cstheme="majorHAnsi"/>
          <w:i/>
          <w:iCs/>
          <w:sz w:val="20"/>
          <w:szCs w:val="20"/>
          <w:lang w:val="en-US" w:eastAsia="en-CA"/>
        </w:rPr>
        <w:t xml:space="preserve">Also known as </w:t>
      </w:r>
      <w:r w:rsidR="00D14B75">
        <w:rPr>
          <w:rFonts w:asciiTheme="majorHAnsi" w:hAnsiTheme="majorHAnsi" w:cstheme="majorHAnsi"/>
          <w:i/>
          <w:iCs/>
          <w:sz w:val="20"/>
          <w:szCs w:val="20"/>
          <w:lang w:val="en-US" w:eastAsia="en-CA"/>
        </w:rPr>
        <w:t>c</w:t>
      </w:r>
      <w:r>
        <w:rPr>
          <w:rFonts w:asciiTheme="majorHAnsi" w:hAnsiTheme="majorHAnsi" w:cstheme="majorHAnsi"/>
          <w:i/>
          <w:iCs/>
          <w:sz w:val="20"/>
          <w:szCs w:val="20"/>
          <w:lang w:val="en-US" w:eastAsia="en-CA"/>
        </w:rPr>
        <w:t>hange maturity</w:t>
      </w:r>
    </w:p>
    <w:p w14:paraId="1BBECC41" w14:textId="5388465F" w:rsidR="00AF160B" w:rsidRPr="00BA595E" w:rsidRDefault="00AF160B" w:rsidP="00464C9F">
      <w:pPr>
        <w:spacing w:after="0" w:line="276" w:lineRule="auto"/>
        <w:jc w:val="both"/>
        <w:textAlignment w:val="center"/>
        <w:rPr>
          <w:rFonts w:asciiTheme="majorHAnsi" w:eastAsia="Times New Roman" w:hAnsiTheme="majorHAnsi" w:cstheme="majorHAnsi"/>
          <w:lang w:val="en-US" w:eastAsia="en-CA"/>
        </w:rPr>
      </w:pPr>
      <w:r w:rsidRPr="000417FD">
        <w:rPr>
          <w:rFonts w:asciiTheme="majorHAnsi" w:eastAsia="Times New Roman" w:hAnsiTheme="majorHAnsi" w:cstheme="majorHAnsi"/>
          <w:lang w:val="en-US" w:eastAsia="en-CA"/>
        </w:rPr>
        <w:t xml:space="preserve">An understanding of how much change and how change was received in the past within an organization. </w:t>
      </w:r>
      <w:hyperlink w:anchor="_Change_agent" w:history="1">
        <w:r w:rsidRPr="007F3199">
          <w:rPr>
            <w:rStyle w:val="Hyperlink"/>
            <w:rFonts w:asciiTheme="majorHAnsi" w:eastAsia="Times New Roman" w:hAnsiTheme="majorHAnsi" w:cstheme="majorHAnsi"/>
            <w:lang w:val="en-US" w:eastAsia="en-CA"/>
          </w:rPr>
          <w:t>Change Agents</w:t>
        </w:r>
      </w:hyperlink>
      <w:r w:rsidRPr="000417FD">
        <w:rPr>
          <w:rFonts w:asciiTheme="majorHAnsi" w:eastAsia="Times New Roman" w:hAnsiTheme="majorHAnsi" w:cstheme="majorHAnsi"/>
          <w:lang w:val="en-US" w:eastAsia="en-CA"/>
        </w:rPr>
        <w:t xml:space="preserve"> can support employees to understand history of change at an individual level. </w:t>
      </w:r>
    </w:p>
    <w:p w14:paraId="5622AFB3" w14:textId="77777777" w:rsidR="00AF160B" w:rsidRPr="00FD2137" w:rsidRDefault="00AF160B" w:rsidP="00464C9F">
      <w:pPr>
        <w:pStyle w:val="Heading1"/>
        <w:spacing w:line="276" w:lineRule="auto"/>
        <w:jc w:val="both"/>
        <w:rPr>
          <w:rFonts w:eastAsia="Times New Roman"/>
          <w:lang w:val="en-US" w:eastAsia="en-CA"/>
        </w:rPr>
      </w:pPr>
      <w:bookmarkStart w:id="23" w:name="_Project_Communication"/>
      <w:bookmarkEnd w:id="23"/>
      <w:r w:rsidRPr="00FD2137">
        <w:rPr>
          <w:rFonts w:eastAsia="Times New Roman"/>
          <w:lang w:val="en-US" w:eastAsia="en-CA"/>
        </w:rPr>
        <w:t>Project Communication</w:t>
      </w:r>
    </w:p>
    <w:p w14:paraId="2DD807EB" w14:textId="05630920" w:rsidR="00AF160B" w:rsidRPr="00BA595E" w:rsidRDefault="00AF160B" w:rsidP="00464C9F">
      <w:pPr>
        <w:spacing w:after="0" w:line="276" w:lineRule="auto"/>
        <w:jc w:val="both"/>
        <w:textAlignment w:val="center"/>
        <w:rPr>
          <w:rFonts w:asciiTheme="majorHAnsi" w:eastAsia="Times New Roman" w:hAnsiTheme="majorHAnsi" w:cstheme="majorHAnsi"/>
          <w:lang w:val="en-US" w:eastAsia="en-CA"/>
        </w:rPr>
      </w:pPr>
      <w:r w:rsidRPr="000417FD">
        <w:rPr>
          <w:rFonts w:asciiTheme="majorHAnsi" w:eastAsia="Times New Roman" w:hAnsiTheme="majorHAnsi" w:cstheme="majorHAnsi"/>
          <w:lang w:val="en-US" w:eastAsia="en-CA"/>
        </w:rPr>
        <w:t xml:space="preserve">Any communication related to providing updates on project milestones and activities to employees. </w:t>
      </w:r>
      <w:hyperlink w:anchor="_Change_Communication" w:history="1">
        <w:r w:rsidRPr="00A5202C">
          <w:rPr>
            <w:rStyle w:val="Hyperlink"/>
            <w:rFonts w:asciiTheme="majorHAnsi" w:eastAsia="Times New Roman" w:hAnsiTheme="majorHAnsi" w:cstheme="majorHAnsi"/>
            <w:lang w:val="en-US" w:eastAsia="en-CA"/>
          </w:rPr>
          <w:t>Change communications</w:t>
        </w:r>
      </w:hyperlink>
      <w:r w:rsidRPr="000417FD">
        <w:rPr>
          <w:rFonts w:asciiTheme="majorHAnsi" w:eastAsia="Times New Roman" w:hAnsiTheme="majorHAnsi" w:cstheme="majorHAnsi"/>
          <w:lang w:val="en-US" w:eastAsia="en-CA"/>
        </w:rPr>
        <w:t xml:space="preserve"> and engagement activities may also be announced in a project communication. Typically prepared and sent by the project team.</w:t>
      </w:r>
    </w:p>
    <w:p w14:paraId="53B49A69" w14:textId="77777777" w:rsidR="00AF160B" w:rsidRPr="00FD2137" w:rsidRDefault="00AF160B" w:rsidP="00464C9F">
      <w:pPr>
        <w:pStyle w:val="Heading1"/>
        <w:spacing w:line="276" w:lineRule="auto"/>
        <w:jc w:val="both"/>
        <w:rPr>
          <w:rFonts w:eastAsia="Times New Roman"/>
          <w:lang w:val="en-US" w:eastAsia="en-CA"/>
        </w:rPr>
      </w:pPr>
      <w:bookmarkStart w:id="24" w:name="_Rate_of_change"/>
      <w:bookmarkEnd w:id="24"/>
      <w:r w:rsidRPr="009C0772">
        <w:rPr>
          <w:rFonts w:eastAsia="Times New Roman"/>
          <w:lang w:val="en-US" w:eastAsia="en-CA"/>
        </w:rPr>
        <w:t>Rate of change</w:t>
      </w:r>
    </w:p>
    <w:p w14:paraId="29A723E6" w14:textId="4067ADBD" w:rsidR="00AF160B" w:rsidRPr="00BA595E" w:rsidRDefault="00AF160B" w:rsidP="00464C9F">
      <w:pPr>
        <w:spacing w:after="0" w:line="276" w:lineRule="auto"/>
        <w:jc w:val="both"/>
        <w:textAlignment w:val="center"/>
        <w:rPr>
          <w:rFonts w:asciiTheme="majorHAnsi" w:eastAsia="Times New Roman" w:hAnsiTheme="majorHAnsi" w:cstheme="majorHAnsi"/>
          <w:lang w:val="en-US" w:eastAsia="en-CA"/>
        </w:rPr>
      </w:pPr>
      <w:r w:rsidRPr="000417FD">
        <w:rPr>
          <w:rFonts w:asciiTheme="majorHAnsi" w:eastAsia="Times New Roman" w:hAnsiTheme="majorHAnsi" w:cstheme="majorHAnsi"/>
          <w:lang w:val="en-US" w:eastAsia="en-CA"/>
        </w:rPr>
        <w:t>An understanding of how much change an organization and/or individual is going through at the time of a change initiative (i.e., the organization is undergoing flexible work arrangement changes, return</w:t>
      </w:r>
      <w:r w:rsidR="00A5202C">
        <w:rPr>
          <w:rFonts w:asciiTheme="majorHAnsi" w:eastAsia="Times New Roman" w:hAnsiTheme="majorHAnsi" w:cstheme="majorHAnsi"/>
          <w:lang w:val="en-US" w:eastAsia="en-CA"/>
        </w:rPr>
        <w:t xml:space="preserve"> to the workplace</w:t>
      </w:r>
      <w:r w:rsidRPr="000417FD">
        <w:rPr>
          <w:rFonts w:asciiTheme="majorHAnsi" w:eastAsia="Times New Roman" w:hAnsiTheme="majorHAnsi" w:cstheme="majorHAnsi"/>
          <w:lang w:val="en-US" w:eastAsia="en-CA"/>
        </w:rPr>
        <w:t xml:space="preserve"> policy changes, and a move). Understanding the rate of change may impact your communication and training plan</w:t>
      </w:r>
      <w:r w:rsidR="00A5202C">
        <w:rPr>
          <w:rFonts w:asciiTheme="majorHAnsi" w:eastAsia="Times New Roman" w:hAnsiTheme="majorHAnsi" w:cstheme="majorHAnsi"/>
          <w:lang w:val="en-US" w:eastAsia="en-CA"/>
        </w:rPr>
        <w:t>s</w:t>
      </w:r>
      <w:r w:rsidRPr="000417FD">
        <w:rPr>
          <w:rFonts w:asciiTheme="majorHAnsi" w:eastAsia="Times New Roman" w:hAnsiTheme="majorHAnsi" w:cstheme="majorHAnsi"/>
          <w:lang w:val="en-US" w:eastAsia="en-CA"/>
        </w:rPr>
        <w:t xml:space="preserve">, as well as your overall change </w:t>
      </w:r>
      <w:r w:rsidR="00A5202C">
        <w:rPr>
          <w:rFonts w:asciiTheme="majorHAnsi" w:eastAsia="Times New Roman" w:hAnsiTheme="majorHAnsi" w:cstheme="majorHAnsi"/>
          <w:lang w:val="en-US" w:eastAsia="en-CA"/>
        </w:rPr>
        <w:t xml:space="preserve">management </w:t>
      </w:r>
      <w:r w:rsidRPr="000417FD">
        <w:rPr>
          <w:rFonts w:asciiTheme="majorHAnsi" w:eastAsia="Times New Roman" w:hAnsiTheme="majorHAnsi" w:cstheme="majorHAnsi"/>
          <w:lang w:val="en-US" w:eastAsia="en-CA"/>
        </w:rPr>
        <w:t xml:space="preserve">strategy. </w:t>
      </w:r>
    </w:p>
    <w:p w14:paraId="0C18F3CB" w14:textId="77777777" w:rsidR="00AF160B" w:rsidRPr="00FD2137" w:rsidRDefault="00AF160B" w:rsidP="00464C9F">
      <w:pPr>
        <w:pStyle w:val="Heading1"/>
        <w:spacing w:line="276" w:lineRule="auto"/>
        <w:jc w:val="both"/>
        <w:rPr>
          <w:rFonts w:eastAsia="Times New Roman"/>
          <w:lang w:val="en-US" w:eastAsia="en-CA"/>
        </w:rPr>
      </w:pPr>
      <w:bookmarkStart w:id="25" w:name="_Resistance_to_Change"/>
      <w:bookmarkEnd w:id="25"/>
      <w:r w:rsidRPr="009C0772">
        <w:rPr>
          <w:rFonts w:eastAsia="Times New Roman"/>
          <w:lang w:val="en-US" w:eastAsia="en-CA"/>
        </w:rPr>
        <w:t xml:space="preserve">Resistance </w:t>
      </w:r>
      <w:r w:rsidRPr="00FD2137">
        <w:rPr>
          <w:rFonts w:eastAsia="Times New Roman"/>
          <w:lang w:val="en-US" w:eastAsia="en-CA"/>
        </w:rPr>
        <w:t>to Change</w:t>
      </w:r>
    </w:p>
    <w:p w14:paraId="1765F53F" w14:textId="110EF99C" w:rsidR="00AF160B" w:rsidRPr="00BA595E" w:rsidRDefault="00AF160B" w:rsidP="00464C9F">
      <w:pPr>
        <w:spacing w:after="0" w:line="276" w:lineRule="auto"/>
        <w:jc w:val="both"/>
        <w:textAlignment w:val="center"/>
        <w:rPr>
          <w:rFonts w:asciiTheme="majorHAnsi" w:eastAsia="Times New Roman" w:hAnsiTheme="majorHAnsi" w:cstheme="majorHAnsi"/>
          <w:lang w:val="en-US" w:eastAsia="en-CA"/>
        </w:rPr>
      </w:pPr>
      <w:r w:rsidRPr="000417FD">
        <w:rPr>
          <w:rFonts w:asciiTheme="majorHAnsi" w:eastAsia="Times New Roman" w:hAnsiTheme="majorHAnsi" w:cstheme="majorHAnsi"/>
          <w:lang w:val="en-US" w:eastAsia="en-CA"/>
        </w:rPr>
        <w:t xml:space="preserve">Resistance to change occurs when an employee willingly refuses to accept the change implementation. It is important to identify areas where resistance may occur and understand steps to mitigate risks. </w:t>
      </w:r>
    </w:p>
    <w:p w14:paraId="3D7E25D0" w14:textId="77777777" w:rsidR="00AF160B" w:rsidRDefault="00AF160B" w:rsidP="00464C9F">
      <w:pPr>
        <w:pStyle w:val="Heading1"/>
        <w:spacing w:line="276" w:lineRule="auto"/>
        <w:jc w:val="both"/>
        <w:rPr>
          <w:rFonts w:eastAsia="Times New Roman"/>
          <w:lang w:val="en-US" w:eastAsia="en-CA"/>
        </w:rPr>
      </w:pPr>
      <w:r w:rsidRPr="00FD2137">
        <w:rPr>
          <w:rFonts w:eastAsia="Times New Roman"/>
          <w:lang w:val="en-US" w:eastAsia="en-CA"/>
        </w:rPr>
        <w:lastRenderedPageBreak/>
        <w:t xml:space="preserve">Team </w:t>
      </w:r>
      <w:r>
        <w:rPr>
          <w:rFonts w:eastAsia="Times New Roman"/>
          <w:lang w:val="en-US" w:eastAsia="en-CA"/>
        </w:rPr>
        <w:t>Charter</w:t>
      </w:r>
    </w:p>
    <w:p w14:paraId="2B7D71AF" w14:textId="5F2ABEF7" w:rsidR="00AF160B" w:rsidRPr="000417FD" w:rsidRDefault="00AF160B" w:rsidP="00464C9F">
      <w:pPr>
        <w:spacing w:line="276" w:lineRule="auto"/>
        <w:jc w:val="both"/>
        <w:rPr>
          <w:rFonts w:asciiTheme="majorHAnsi" w:hAnsiTheme="majorHAnsi" w:cstheme="majorHAnsi"/>
          <w:i/>
          <w:iCs/>
          <w:sz w:val="20"/>
          <w:szCs w:val="20"/>
          <w:lang w:val="en-US" w:eastAsia="en-CA"/>
        </w:rPr>
      </w:pPr>
      <w:r w:rsidRPr="000D1C98">
        <w:rPr>
          <w:rFonts w:asciiTheme="majorHAnsi" w:hAnsiTheme="majorHAnsi" w:cstheme="majorHAnsi"/>
          <w:i/>
          <w:iCs/>
          <w:sz w:val="20"/>
          <w:szCs w:val="20"/>
          <w:lang w:val="en-US" w:eastAsia="en-CA"/>
        </w:rPr>
        <w:t xml:space="preserve">Also known as </w:t>
      </w:r>
      <w:r w:rsidR="00D14B75">
        <w:rPr>
          <w:rFonts w:asciiTheme="majorHAnsi" w:hAnsiTheme="majorHAnsi" w:cstheme="majorHAnsi"/>
          <w:i/>
          <w:iCs/>
          <w:sz w:val="20"/>
          <w:szCs w:val="20"/>
          <w:lang w:val="en-US" w:eastAsia="en-CA"/>
        </w:rPr>
        <w:t>t</w:t>
      </w:r>
      <w:r>
        <w:rPr>
          <w:rFonts w:asciiTheme="majorHAnsi" w:hAnsiTheme="majorHAnsi" w:cstheme="majorHAnsi"/>
          <w:i/>
          <w:iCs/>
          <w:sz w:val="20"/>
          <w:szCs w:val="20"/>
          <w:lang w:val="en-US" w:eastAsia="en-CA"/>
        </w:rPr>
        <w:t>eam norms</w:t>
      </w:r>
    </w:p>
    <w:p w14:paraId="52457FA2" w14:textId="7E63535C" w:rsidR="00AF160B" w:rsidRPr="00BA595E" w:rsidRDefault="00AF160B" w:rsidP="00464C9F">
      <w:pPr>
        <w:spacing w:after="0" w:line="276" w:lineRule="auto"/>
        <w:jc w:val="both"/>
        <w:textAlignment w:val="center"/>
        <w:rPr>
          <w:rFonts w:asciiTheme="majorHAnsi" w:eastAsia="Times New Roman" w:hAnsiTheme="majorHAnsi" w:cstheme="majorHAnsi"/>
          <w:lang w:val="en-US" w:eastAsia="en-CA"/>
        </w:rPr>
      </w:pPr>
      <w:r w:rsidRPr="000417FD">
        <w:rPr>
          <w:rFonts w:asciiTheme="majorHAnsi" w:eastAsia="Times New Roman" w:hAnsiTheme="majorHAnsi" w:cstheme="majorHAnsi"/>
          <w:lang w:val="en-US" w:eastAsia="en-CA"/>
        </w:rPr>
        <w:t xml:space="preserve">Guidelines for how team members will interact and communicate. A team charter </w:t>
      </w:r>
      <w:r w:rsidR="00B86498" w:rsidRPr="000417FD">
        <w:rPr>
          <w:rFonts w:asciiTheme="majorHAnsi" w:eastAsia="Times New Roman" w:hAnsiTheme="majorHAnsi" w:cstheme="majorHAnsi"/>
          <w:lang w:val="en-US" w:eastAsia="en-CA"/>
        </w:rPr>
        <w:t>clarifies</w:t>
      </w:r>
      <w:r w:rsidRPr="000417FD">
        <w:rPr>
          <w:rFonts w:asciiTheme="majorHAnsi" w:eastAsia="Times New Roman" w:hAnsiTheme="majorHAnsi" w:cstheme="majorHAnsi"/>
          <w:lang w:val="en-US" w:eastAsia="en-CA"/>
        </w:rPr>
        <w:t xml:space="preserve"> the expected behaviors of individuals on the team and prevent</w:t>
      </w:r>
      <w:r w:rsidR="00A5202C">
        <w:rPr>
          <w:rFonts w:asciiTheme="majorHAnsi" w:eastAsia="Times New Roman" w:hAnsiTheme="majorHAnsi" w:cstheme="majorHAnsi"/>
          <w:lang w:val="en-US" w:eastAsia="en-CA"/>
        </w:rPr>
        <w:t>s</w:t>
      </w:r>
      <w:r w:rsidRPr="000417FD">
        <w:rPr>
          <w:rFonts w:asciiTheme="majorHAnsi" w:eastAsia="Times New Roman" w:hAnsiTheme="majorHAnsi" w:cstheme="majorHAnsi"/>
          <w:lang w:val="en-US" w:eastAsia="en-CA"/>
        </w:rPr>
        <w:t xml:space="preserve"> unnecessary conflict. A team charter is team-specific and </w:t>
      </w:r>
      <w:r w:rsidR="00A5202C">
        <w:rPr>
          <w:rFonts w:asciiTheme="majorHAnsi" w:eastAsia="Times New Roman" w:hAnsiTheme="majorHAnsi" w:cstheme="majorHAnsi"/>
          <w:lang w:val="en-US" w:eastAsia="en-CA"/>
        </w:rPr>
        <w:t>forms</w:t>
      </w:r>
      <w:r w:rsidRPr="000417FD">
        <w:rPr>
          <w:rFonts w:asciiTheme="majorHAnsi" w:eastAsia="Times New Roman" w:hAnsiTheme="majorHAnsi" w:cstheme="majorHAnsi"/>
          <w:lang w:val="en-US" w:eastAsia="en-CA"/>
        </w:rPr>
        <w:t xml:space="preserve"> an agreement between </w:t>
      </w:r>
      <w:r w:rsidR="00A5202C">
        <w:rPr>
          <w:rFonts w:asciiTheme="majorHAnsi" w:eastAsia="Times New Roman" w:hAnsiTheme="majorHAnsi" w:cstheme="majorHAnsi"/>
          <w:lang w:val="en-US" w:eastAsia="en-CA"/>
        </w:rPr>
        <w:t xml:space="preserve">people </w:t>
      </w:r>
      <w:r w:rsidRPr="000417FD">
        <w:rPr>
          <w:rFonts w:asciiTheme="majorHAnsi" w:eastAsia="Times New Roman" w:hAnsiTheme="majorHAnsi" w:cstheme="majorHAnsi"/>
          <w:lang w:val="en-US" w:eastAsia="en-CA"/>
        </w:rPr>
        <w:t xml:space="preserve">managers and </w:t>
      </w:r>
      <w:r w:rsidR="00A5202C">
        <w:rPr>
          <w:rFonts w:asciiTheme="majorHAnsi" w:eastAsia="Times New Roman" w:hAnsiTheme="majorHAnsi" w:cstheme="majorHAnsi"/>
          <w:lang w:val="en-US" w:eastAsia="en-CA"/>
        </w:rPr>
        <w:t xml:space="preserve">their </w:t>
      </w:r>
      <w:r w:rsidRPr="000417FD">
        <w:rPr>
          <w:rFonts w:asciiTheme="majorHAnsi" w:eastAsia="Times New Roman" w:hAnsiTheme="majorHAnsi" w:cstheme="majorHAnsi"/>
          <w:lang w:val="en-US" w:eastAsia="en-CA"/>
        </w:rPr>
        <w:t xml:space="preserve">employees. </w:t>
      </w:r>
      <w:r w:rsidR="00A5202C">
        <w:rPr>
          <w:rFonts w:asciiTheme="majorHAnsi" w:eastAsia="Times New Roman" w:hAnsiTheme="majorHAnsi" w:cstheme="majorHAnsi"/>
          <w:lang w:val="en-US" w:eastAsia="en-CA"/>
        </w:rPr>
        <w:t>It</w:t>
      </w:r>
      <w:r w:rsidRPr="000417FD">
        <w:rPr>
          <w:rFonts w:asciiTheme="majorHAnsi" w:eastAsia="Times New Roman" w:hAnsiTheme="majorHAnsi" w:cstheme="majorHAnsi"/>
          <w:lang w:val="en-US" w:eastAsia="en-CA"/>
        </w:rPr>
        <w:t xml:space="preserve"> can be built on the objectives of the organization and should </w:t>
      </w:r>
      <w:r w:rsidR="00A5202C">
        <w:rPr>
          <w:rFonts w:asciiTheme="majorHAnsi" w:eastAsia="Times New Roman" w:hAnsiTheme="majorHAnsi" w:cstheme="majorHAnsi"/>
          <w:lang w:val="en-US" w:eastAsia="en-CA"/>
        </w:rPr>
        <w:t>align</w:t>
      </w:r>
      <w:r w:rsidRPr="000417FD">
        <w:rPr>
          <w:rFonts w:asciiTheme="majorHAnsi" w:eastAsia="Times New Roman" w:hAnsiTheme="majorHAnsi" w:cstheme="majorHAnsi"/>
          <w:lang w:val="en-US" w:eastAsia="en-CA"/>
        </w:rPr>
        <w:t xml:space="preserve"> to </w:t>
      </w:r>
      <w:r w:rsidR="00A5202C">
        <w:rPr>
          <w:rFonts w:asciiTheme="majorHAnsi" w:eastAsia="Times New Roman" w:hAnsiTheme="majorHAnsi" w:cstheme="majorHAnsi"/>
          <w:lang w:val="en-US" w:eastAsia="en-CA"/>
        </w:rPr>
        <w:t>the</w:t>
      </w:r>
      <w:r w:rsidRPr="000417FD">
        <w:rPr>
          <w:rFonts w:asciiTheme="majorHAnsi" w:eastAsia="Times New Roman" w:hAnsiTheme="majorHAnsi" w:cstheme="majorHAnsi"/>
          <w:lang w:val="en-US" w:eastAsia="en-CA"/>
        </w:rPr>
        <w:t xml:space="preserve"> </w:t>
      </w:r>
      <w:hyperlink w:anchor="_Community_Norms" w:history="1">
        <w:r w:rsidRPr="007F3199">
          <w:rPr>
            <w:rStyle w:val="Hyperlink"/>
            <w:rFonts w:asciiTheme="majorHAnsi" w:eastAsia="Times New Roman" w:hAnsiTheme="majorHAnsi" w:cstheme="majorHAnsi"/>
            <w:lang w:val="en-US" w:eastAsia="en-CA"/>
          </w:rPr>
          <w:t>Community Norms</w:t>
        </w:r>
      </w:hyperlink>
      <w:r w:rsidRPr="000417FD">
        <w:rPr>
          <w:rFonts w:asciiTheme="majorHAnsi" w:eastAsia="Times New Roman" w:hAnsiTheme="majorHAnsi" w:cstheme="majorHAnsi"/>
          <w:lang w:val="en-US" w:eastAsia="en-CA"/>
        </w:rPr>
        <w:t xml:space="preserve">. </w:t>
      </w:r>
    </w:p>
    <w:p w14:paraId="4F3E46D6" w14:textId="77777777" w:rsidR="00AF160B" w:rsidRPr="00FD2137" w:rsidRDefault="00AF160B" w:rsidP="00464C9F">
      <w:pPr>
        <w:pStyle w:val="Heading1"/>
        <w:spacing w:line="276" w:lineRule="auto"/>
        <w:jc w:val="both"/>
        <w:rPr>
          <w:rFonts w:eastAsia="Times New Roman"/>
          <w:lang w:val="en-US" w:eastAsia="en-CA"/>
        </w:rPr>
      </w:pPr>
      <w:r w:rsidRPr="00FD2137">
        <w:rPr>
          <w:rFonts w:eastAsia="Times New Roman"/>
          <w:lang w:val="en-US" w:eastAsia="en-CA"/>
        </w:rPr>
        <w:t>Transition State</w:t>
      </w:r>
    </w:p>
    <w:p w14:paraId="134DBF42" w14:textId="460474AB" w:rsidR="00AF160B" w:rsidRPr="00BA595E" w:rsidRDefault="00AF160B" w:rsidP="00464C9F">
      <w:pPr>
        <w:spacing w:after="0" w:line="276" w:lineRule="auto"/>
        <w:jc w:val="both"/>
        <w:textAlignment w:val="center"/>
        <w:rPr>
          <w:rFonts w:asciiTheme="majorHAnsi" w:eastAsia="Times New Roman" w:hAnsiTheme="majorHAnsi" w:cstheme="majorHAnsi"/>
          <w:lang w:val="en-US" w:eastAsia="en-CA"/>
        </w:rPr>
      </w:pPr>
      <w:r w:rsidRPr="000417FD">
        <w:rPr>
          <w:rFonts w:asciiTheme="majorHAnsi" w:eastAsia="Times New Roman" w:hAnsiTheme="majorHAnsi" w:cstheme="majorHAnsi"/>
          <w:lang w:val="en-US" w:eastAsia="en-CA"/>
        </w:rPr>
        <w:t xml:space="preserve">The process of changing the way work is done, happens between the </w:t>
      </w:r>
      <w:hyperlink w:anchor="_Current_State" w:history="1">
        <w:r w:rsidRPr="007F3199">
          <w:rPr>
            <w:rStyle w:val="Hyperlink"/>
            <w:rFonts w:asciiTheme="majorHAnsi" w:eastAsia="Times New Roman" w:hAnsiTheme="majorHAnsi" w:cstheme="majorHAnsi"/>
            <w:lang w:val="en-US" w:eastAsia="en-CA"/>
          </w:rPr>
          <w:t>Current State</w:t>
        </w:r>
      </w:hyperlink>
      <w:r w:rsidRPr="000417FD">
        <w:rPr>
          <w:rFonts w:asciiTheme="majorHAnsi" w:eastAsia="Times New Roman" w:hAnsiTheme="majorHAnsi" w:cstheme="majorHAnsi"/>
          <w:lang w:val="en-US" w:eastAsia="en-CA"/>
        </w:rPr>
        <w:t xml:space="preserve"> and the </w:t>
      </w:r>
      <w:hyperlink w:anchor="_Future_State" w:history="1">
        <w:r w:rsidRPr="007F3199">
          <w:rPr>
            <w:rStyle w:val="Hyperlink"/>
            <w:rFonts w:asciiTheme="majorHAnsi" w:eastAsia="Times New Roman" w:hAnsiTheme="majorHAnsi" w:cstheme="majorHAnsi"/>
            <w:lang w:val="en-US" w:eastAsia="en-CA"/>
          </w:rPr>
          <w:t>Future State</w:t>
        </w:r>
      </w:hyperlink>
      <w:r w:rsidRPr="000417FD">
        <w:rPr>
          <w:rFonts w:asciiTheme="majorHAnsi" w:eastAsia="Times New Roman" w:hAnsiTheme="majorHAnsi" w:cstheme="majorHAnsi"/>
          <w:lang w:val="en-US" w:eastAsia="en-CA"/>
        </w:rPr>
        <w:t xml:space="preserve">. For employees, the transition state can be a period of stress and anxiety. It is also described as the implementation phase of a project and is the period that the greatest level of resistance can occur. </w:t>
      </w:r>
    </w:p>
    <w:p w14:paraId="28AEFE93" w14:textId="2E0AFA06" w:rsidR="00AF160B" w:rsidRPr="00FD2137" w:rsidRDefault="00AF160B" w:rsidP="00464C9F">
      <w:pPr>
        <w:pStyle w:val="Heading1"/>
        <w:spacing w:line="276" w:lineRule="auto"/>
        <w:jc w:val="both"/>
        <w:rPr>
          <w:rFonts w:eastAsia="Times New Roman"/>
          <w:lang w:val="en-US" w:eastAsia="en-CA"/>
        </w:rPr>
      </w:pPr>
      <w:r w:rsidRPr="009C0772">
        <w:rPr>
          <w:rFonts w:eastAsia="Times New Roman"/>
          <w:lang w:val="en-US" w:eastAsia="en-CA"/>
        </w:rPr>
        <w:t xml:space="preserve">Vision </w:t>
      </w:r>
      <w:r w:rsidR="00D14B75">
        <w:rPr>
          <w:rFonts w:eastAsia="Times New Roman"/>
          <w:lang w:val="en-US" w:eastAsia="en-CA"/>
        </w:rPr>
        <w:t>S</w:t>
      </w:r>
      <w:r w:rsidRPr="009C0772">
        <w:rPr>
          <w:rFonts w:eastAsia="Times New Roman"/>
          <w:lang w:val="en-US" w:eastAsia="en-CA"/>
        </w:rPr>
        <w:t>tatement</w:t>
      </w:r>
    </w:p>
    <w:p w14:paraId="47CB95F0" w14:textId="4B24A599" w:rsidR="00AF160B" w:rsidRPr="00BA595E" w:rsidRDefault="00AF160B" w:rsidP="00464C9F">
      <w:pPr>
        <w:spacing w:after="0" w:line="276" w:lineRule="auto"/>
        <w:jc w:val="both"/>
        <w:textAlignment w:val="center"/>
        <w:rPr>
          <w:rFonts w:asciiTheme="majorHAnsi" w:eastAsia="Times New Roman" w:hAnsiTheme="majorHAnsi" w:cstheme="majorHAnsi"/>
          <w:lang w:val="en-US" w:eastAsia="en-CA"/>
        </w:rPr>
      </w:pPr>
      <w:r w:rsidRPr="000417FD">
        <w:rPr>
          <w:rFonts w:asciiTheme="majorHAnsi" w:eastAsia="Times New Roman" w:hAnsiTheme="majorHAnsi" w:cstheme="majorHAnsi"/>
          <w:lang w:val="en-US" w:eastAsia="en-CA"/>
        </w:rPr>
        <w:t xml:space="preserve">A forward-thinking statement of what the organization should look like post-change initiative. It should be established by the </w:t>
      </w:r>
      <w:hyperlink w:anchor="_Executive_Sponsor" w:history="1">
        <w:r w:rsidRPr="002F5177">
          <w:rPr>
            <w:rStyle w:val="Hyperlink"/>
            <w:rFonts w:asciiTheme="majorHAnsi" w:eastAsia="Times New Roman" w:hAnsiTheme="majorHAnsi" w:cstheme="majorHAnsi"/>
            <w:lang w:val="en-US" w:eastAsia="en-CA"/>
          </w:rPr>
          <w:t>executive sponsor</w:t>
        </w:r>
      </w:hyperlink>
      <w:r w:rsidRPr="000417FD">
        <w:rPr>
          <w:rFonts w:asciiTheme="majorHAnsi" w:eastAsia="Times New Roman" w:hAnsiTheme="majorHAnsi" w:cstheme="majorHAnsi"/>
          <w:lang w:val="en-US" w:eastAsia="en-CA"/>
        </w:rPr>
        <w:t xml:space="preserve"> and </w:t>
      </w:r>
      <w:hyperlink w:anchor="_Working_Group_Lead" w:history="1">
        <w:r w:rsidRPr="002F5177">
          <w:rPr>
            <w:rStyle w:val="Hyperlink"/>
            <w:rFonts w:asciiTheme="majorHAnsi" w:eastAsia="Times New Roman" w:hAnsiTheme="majorHAnsi" w:cstheme="majorHAnsi"/>
            <w:lang w:val="en-US" w:eastAsia="en-CA"/>
          </w:rPr>
          <w:t>working group leads</w:t>
        </w:r>
      </w:hyperlink>
      <w:r w:rsidRPr="000417FD">
        <w:rPr>
          <w:rFonts w:asciiTheme="majorHAnsi" w:eastAsia="Times New Roman" w:hAnsiTheme="majorHAnsi" w:cstheme="majorHAnsi"/>
          <w:lang w:val="en-US" w:eastAsia="en-CA"/>
        </w:rPr>
        <w:t xml:space="preserve"> in collaboration with the change manager, and easily understood by all employees within the organization. </w:t>
      </w:r>
    </w:p>
    <w:p w14:paraId="6843FB04" w14:textId="415214C3" w:rsidR="00AF160B" w:rsidRPr="00794402" w:rsidRDefault="00AF160B" w:rsidP="00464C9F">
      <w:pPr>
        <w:pStyle w:val="Heading1"/>
        <w:spacing w:line="276" w:lineRule="auto"/>
        <w:jc w:val="both"/>
      </w:pPr>
      <w:r>
        <w:t>W</w:t>
      </w:r>
      <w:r w:rsidRPr="00794402">
        <w:t xml:space="preserve">orkplace </w:t>
      </w:r>
      <w:r w:rsidR="00D14B75">
        <w:t>C</w:t>
      </w:r>
      <w:r w:rsidRPr="00794402">
        <w:t xml:space="preserve">hange </w:t>
      </w:r>
      <w:r w:rsidR="00D14B75">
        <w:t>M</w:t>
      </w:r>
      <w:r w:rsidRPr="00794402">
        <w:t>anagement</w:t>
      </w:r>
    </w:p>
    <w:p w14:paraId="44176240" w14:textId="33267948" w:rsidR="00AF160B" w:rsidRPr="000417FD" w:rsidRDefault="00AF160B" w:rsidP="00464C9F">
      <w:pPr>
        <w:spacing w:after="0" w:line="276" w:lineRule="auto"/>
        <w:jc w:val="both"/>
        <w:textAlignment w:val="center"/>
        <w:rPr>
          <w:rFonts w:asciiTheme="majorHAnsi" w:eastAsia="Times New Roman" w:hAnsiTheme="majorHAnsi" w:cstheme="majorHAnsi"/>
          <w:lang w:val="en-US" w:eastAsia="en-CA"/>
        </w:rPr>
      </w:pPr>
      <w:r w:rsidRPr="000417FD">
        <w:rPr>
          <w:rFonts w:asciiTheme="majorHAnsi" w:eastAsia="Times New Roman" w:hAnsiTheme="majorHAnsi" w:cstheme="majorHAnsi"/>
          <w:lang w:val="en-US" w:eastAsia="en-CA"/>
        </w:rPr>
        <w:t>Workplace change management is a process for engaging with employees who are about to experience workplace change. Its goal is to help the people impacted by the change be properly equipped to understand, participate in and adopt the change successfully.</w:t>
      </w:r>
    </w:p>
    <w:p w14:paraId="50210611" w14:textId="77777777" w:rsidR="00AF160B" w:rsidRDefault="00AF160B" w:rsidP="00464C9F">
      <w:pPr>
        <w:pStyle w:val="Heading1"/>
        <w:spacing w:line="276" w:lineRule="auto"/>
        <w:jc w:val="both"/>
        <w:rPr>
          <w:rFonts w:eastAsia="Times New Roman"/>
          <w:lang w:val="en-US" w:eastAsia="en-CA"/>
        </w:rPr>
      </w:pPr>
      <w:r w:rsidRPr="009C0772">
        <w:rPr>
          <w:rFonts w:eastAsia="Times New Roman"/>
          <w:lang w:val="en-US" w:eastAsia="en-CA"/>
        </w:rPr>
        <w:t xml:space="preserve">Workplace Transformation Program </w:t>
      </w:r>
    </w:p>
    <w:p w14:paraId="608BCB30" w14:textId="51FC6BA2" w:rsidR="002C4350" w:rsidRDefault="00D24436" w:rsidP="00464C9F">
      <w:pPr>
        <w:spacing w:after="0" w:line="276" w:lineRule="auto"/>
        <w:jc w:val="both"/>
        <w:textAlignment w:val="center"/>
        <w:rPr>
          <w:rFonts w:asciiTheme="majorHAnsi" w:eastAsia="Times New Roman" w:hAnsiTheme="majorHAnsi" w:cstheme="majorHAnsi"/>
          <w:lang w:val="en-US" w:eastAsia="en-CA"/>
        </w:rPr>
      </w:pPr>
      <w:bookmarkStart w:id="26" w:name="_Hlk112160126"/>
      <w:bookmarkEnd w:id="0"/>
      <w:r>
        <w:rPr>
          <w:rFonts w:asciiTheme="majorHAnsi" w:eastAsia="Times New Roman" w:hAnsiTheme="majorHAnsi" w:cstheme="majorHAnsi"/>
          <w:lang w:val="en-US" w:eastAsia="en-CA"/>
        </w:rPr>
        <w:t>The Workplace Transformation Program is a</w:t>
      </w:r>
      <w:r w:rsidRPr="00D24436">
        <w:rPr>
          <w:rFonts w:asciiTheme="majorHAnsi" w:eastAsia="Times New Roman" w:hAnsiTheme="majorHAnsi" w:cstheme="majorHAnsi"/>
          <w:lang w:val="en-US" w:eastAsia="en-CA"/>
        </w:rPr>
        <w:t xml:space="preserve"> PSPC funded initiative </w:t>
      </w:r>
      <w:r>
        <w:rPr>
          <w:rFonts w:asciiTheme="majorHAnsi" w:eastAsia="Times New Roman" w:hAnsiTheme="majorHAnsi" w:cstheme="majorHAnsi"/>
          <w:lang w:val="en-US" w:eastAsia="en-CA"/>
        </w:rPr>
        <w:t xml:space="preserve">that </w:t>
      </w:r>
      <w:r w:rsidRPr="00D24436">
        <w:rPr>
          <w:rFonts w:asciiTheme="majorHAnsi" w:eastAsia="Times New Roman" w:hAnsiTheme="majorHAnsi" w:cstheme="majorHAnsi"/>
          <w:lang w:val="en-US" w:eastAsia="en-CA"/>
        </w:rPr>
        <w:t>modernizes existing workplaces through furniture-first solutions and minimized alterations to existing constructed elements, all while fully aligning to GCworkplace design standards.</w:t>
      </w:r>
      <w:r>
        <w:rPr>
          <w:rFonts w:asciiTheme="majorHAnsi" w:eastAsia="Times New Roman" w:hAnsiTheme="majorHAnsi" w:cstheme="majorHAnsi"/>
          <w:lang w:val="en-US" w:eastAsia="en-CA"/>
        </w:rPr>
        <w:t xml:space="preserve"> </w:t>
      </w:r>
      <w:r w:rsidRPr="00D24436">
        <w:rPr>
          <w:rFonts w:asciiTheme="majorHAnsi" w:eastAsia="Times New Roman" w:hAnsiTheme="majorHAnsi" w:cstheme="majorHAnsi"/>
          <w:lang w:val="en-US" w:eastAsia="en-CA"/>
        </w:rPr>
        <w:t>This program addresses the requirements of the workplace post-pandemic in a shorter time frame and at a lower cost.</w:t>
      </w:r>
      <w:r>
        <w:rPr>
          <w:rFonts w:asciiTheme="majorHAnsi" w:eastAsia="Times New Roman" w:hAnsiTheme="majorHAnsi" w:cstheme="majorHAnsi"/>
          <w:lang w:val="en-US" w:eastAsia="en-CA"/>
        </w:rPr>
        <w:t xml:space="preserve"> </w:t>
      </w:r>
    </w:p>
    <w:bookmarkEnd w:id="26"/>
    <w:p w14:paraId="70D263AA" w14:textId="0D241736" w:rsidR="00AA2D7F" w:rsidRDefault="00AA2D7F" w:rsidP="00464C9F">
      <w:pPr>
        <w:spacing w:line="276" w:lineRule="auto"/>
        <w:jc w:val="both"/>
      </w:pPr>
    </w:p>
    <w:sectPr w:rsidR="00AA2D7F" w:rsidSect="002B230C">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C1003" w14:textId="77777777" w:rsidR="00631EEC" w:rsidRDefault="00631EEC" w:rsidP="002B230C">
      <w:pPr>
        <w:spacing w:after="0" w:line="240" w:lineRule="auto"/>
      </w:pPr>
      <w:r>
        <w:separator/>
      </w:r>
    </w:p>
  </w:endnote>
  <w:endnote w:type="continuationSeparator" w:id="0">
    <w:p w14:paraId="08CC66C9" w14:textId="77777777" w:rsidR="00631EEC" w:rsidRDefault="00631EEC" w:rsidP="002B2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DAA59" w14:textId="77777777" w:rsidR="002B230C" w:rsidRDefault="002B230C" w:rsidP="002B230C">
    <w:pPr>
      <w:pStyle w:val="Footer"/>
    </w:pPr>
  </w:p>
  <w:p w14:paraId="150CFD90" w14:textId="77777777" w:rsidR="002B230C" w:rsidRDefault="002B230C" w:rsidP="002B230C">
    <w:pPr>
      <w:pStyle w:val="Footer"/>
      <w:tabs>
        <w:tab w:val="clear" w:pos="9360"/>
        <w:tab w:val="right" w:pos="9000"/>
      </w:tabs>
      <w:ind w:right="360"/>
    </w:pPr>
    <w:r w:rsidRPr="000E56F8">
      <w:rPr>
        <w:noProof/>
        <w:lang w:eastAsia="en-CA"/>
      </w:rPr>
      <w:drawing>
        <wp:anchor distT="0" distB="0" distL="114300" distR="114300" simplePos="0" relativeHeight="251662336" behindDoc="0" locked="0" layoutInCell="1" allowOverlap="1" wp14:anchorId="2E684000" wp14:editId="706C0CCD">
          <wp:simplePos x="0" y="0"/>
          <wp:positionH relativeFrom="column">
            <wp:posOffset>5178425</wp:posOffset>
          </wp:positionH>
          <wp:positionV relativeFrom="paragraph">
            <wp:posOffset>116205</wp:posOffset>
          </wp:positionV>
          <wp:extent cx="774700" cy="200660"/>
          <wp:effectExtent l="0" t="0" r="6350" b="8890"/>
          <wp:wrapThrough wrapText="bothSides">
            <wp:wrapPolygon edited="0">
              <wp:start x="0" y="0"/>
              <wp:lineTo x="0" y="20506"/>
              <wp:lineTo x="21246" y="20506"/>
              <wp:lineTo x="21246" y="0"/>
              <wp:lineTo x="0" y="0"/>
            </wp:wrapPolygon>
          </wp:wrapThrough>
          <wp:docPr id="1" name="Picture 1" descr="Image result for canada wordmark">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nada wordmark">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4700" cy="200660"/>
                  </a:xfrm>
                  <a:prstGeom prst="rect">
                    <a:avLst/>
                  </a:prstGeom>
                  <a:noFill/>
                  <a:ln>
                    <a:noFill/>
                  </a:ln>
                </pic:spPr>
              </pic:pic>
            </a:graphicData>
          </a:graphic>
        </wp:anchor>
      </w:drawing>
    </w:r>
    <w:r w:rsidRPr="00B6226D">
      <w:rPr>
        <w:rFonts w:eastAsia="SimSun" w:cs="Arial"/>
        <w:b/>
        <w:noProof/>
        <w:spacing w:val="-10"/>
        <w:kern w:val="28"/>
        <w:sz w:val="72"/>
        <w:szCs w:val="56"/>
        <w:lang w:eastAsia="en-CA"/>
      </w:rPr>
      <w:drawing>
        <wp:anchor distT="0" distB="0" distL="114300" distR="114300" simplePos="0" relativeHeight="251661312" behindDoc="1" locked="0" layoutInCell="1" allowOverlap="1" wp14:anchorId="7C33F547" wp14:editId="705598B4">
          <wp:simplePos x="0" y="0"/>
          <wp:positionH relativeFrom="column">
            <wp:posOffset>0</wp:posOffset>
          </wp:positionH>
          <wp:positionV relativeFrom="paragraph">
            <wp:posOffset>137795</wp:posOffset>
          </wp:positionV>
          <wp:extent cx="782320" cy="206375"/>
          <wp:effectExtent l="0" t="0" r="0" b="3175"/>
          <wp:wrapTight wrapText="bothSides">
            <wp:wrapPolygon edited="0">
              <wp:start x="1052" y="0"/>
              <wp:lineTo x="0" y="9969"/>
              <wp:lineTo x="0" y="19938"/>
              <wp:lineTo x="12623" y="19938"/>
              <wp:lineTo x="15253" y="19938"/>
              <wp:lineTo x="21039" y="19938"/>
              <wp:lineTo x="21039" y="9969"/>
              <wp:lineTo x="12097" y="0"/>
              <wp:lineTo x="105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Cworkplace-FullColour.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82320" cy="206375"/>
                  </a:xfrm>
                  <a:prstGeom prst="rect">
                    <a:avLst/>
                  </a:prstGeom>
                </pic:spPr>
              </pic:pic>
            </a:graphicData>
          </a:graphic>
          <wp14:sizeRelH relativeFrom="page">
            <wp14:pctWidth>0</wp14:pctWidth>
          </wp14:sizeRelH>
          <wp14:sizeRelV relativeFrom="page">
            <wp14:pctHeight>0</wp14:pctHeight>
          </wp14:sizeRelV>
        </wp:anchor>
      </w:drawing>
    </w:r>
    <w:r>
      <w:tab/>
    </w:r>
  </w:p>
  <w:p w14:paraId="220597A3" w14:textId="77777777" w:rsidR="002B230C" w:rsidRDefault="002B23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BFA12" w14:textId="77777777" w:rsidR="00631EEC" w:rsidRDefault="00631EEC" w:rsidP="002B230C">
      <w:pPr>
        <w:spacing w:after="0" w:line="240" w:lineRule="auto"/>
      </w:pPr>
      <w:r>
        <w:separator/>
      </w:r>
    </w:p>
  </w:footnote>
  <w:footnote w:type="continuationSeparator" w:id="0">
    <w:p w14:paraId="53ABEFAB" w14:textId="77777777" w:rsidR="00631EEC" w:rsidRDefault="00631EEC" w:rsidP="002B23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F60F5" w14:textId="77777777" w:rsidR="002B230C" w:rsidRDefault="002B230C" w:rsidP="002B230C">
    <w:pPr>
      <w:pStyle w:val="Header"/>
      <w:tabs>
        <w:tab w:val="left" w:pos="90"/>
      </w:tabs>
    </w:pPr>
    <w:r w:rsidRPr="00B6226D">
      <w:rPr>
        <w:rFonts w:eastAsia="SimSun" w:cs="Arial"/>
        <w:b/>
        <w:noProof/>
        <w:spacing w:val="-10"/>
        <w:kern w:val="28"/>
        <w:sz w:val="72"/>
        <w:szCs w:val="56"/>
        <w:lang w:eastAsia="en-CA"/>
      </w:rPr>
      <w:drawing>
        <wp:anchor distT="0" distB="0" distL="114300" distR="114300" simplePos="0" relativeHeight="251659264" behindDoc="0" locked="0" layoutInCell="1" allowOverlap="1" wp14:anchorId="5A677590" wp14:editId="4E15F7FE">
          <wp:simplePos x="0" y="0"/>
          <wp:positionH relativeFrom="column">
            <wp:posOffset>0</wp:posOffset>
          </wp:positionH>
          <wp:positionV relativeFrom="paragraph">
            <wp:posOffset>83820</wp:posOffset>
          </wp:positionV>
          <wp:extent cx="2112645" cy="198120"/>
          <wp:effectExtent l="0" t="0" r="1905" b="0"/>
          <wp:wrapTight wrapText="bothSides">
            <wp:wrapPolygon edited="0">
              <wp:start x="0" y="0"/>
              <wp:lineTo x="0" y="18692"/>
              <wp:lineTo x="19867" y="18692"/>
              <wp:lineTo x="21425" y="10385"/>
              <wp:lineTo x="2142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blk-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2645" cy="198120"/>
                  </a:xfrm>
                  <a:prstGeom prst="rect">
                    <a:avLst/>
                  </a:prstGeom>
                </pic:spPr>
              </pic:pic>
            </a:graphicData>
          </a:graphic>
          <wp14:sizeRelH relativeFrom="page">
            <wp14:pctWidth>0</wp14:pctWidth>
          </wp14:sizeRelH>
          <wp14:sizeRelV relativeFrom="page">
            <wp14:pctHeight>0</wp14:pctHeight>
          </wp14:sizeRelV>
        </wp:anchor>
      </w:drawing>
    </w:r>
  </w:p>
  <w:p w14:paraId="55862743" w14:textId="77777777" w:rsidR="002B230C" w:rsidRDefault="002B23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923668"/>
    <w:multiLevelType w:val="multilevel"/>
    <w:tmpl w:val="F2C2A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772"/>
    <w:rsid w:val="00034BDD"/>
    <w:rsid w:val="000C1C25"/>
    <w:rsid w:val="001012A5"/>
    <w:rsid w:val="001160D3"/>
    <w:rsid w:val="001306D5"/>
    <w:rsid w:val="001323B5"/>
    <w:rsid w:val="001A345D"/>
    <w:rsid w:val="001A7844"/>
    <w:rsid w:val="001B3F06"/>
    <w:rsid w:val="001B4939"/>
    <w:rsid w:val="001E7C68"/>
    <w:rsid w:val="001F1532"/>
    <w:rsid w:val="00204AA8"/>
    <w:rsid w:val="00206C8E"/>
    <w:rsid w:val="00234531"/>
    <w:rsid w:val="00236414"/>
    <w:rsid w:val="00240E48"/>
    <w:rsid w:val="00275A7B"/>
    <w:rsid w:val="00287D4D"/>
    <w:rsid w:val="002B230C"/>
    <w:rsid w:val="002C4350"/>
    <w:rsid w:val="002F5177"/>
    <w:rsid w:val="00370DC5"/>
    <w:rsid w:val="00464C9F"/>
    <w:rsid w:val="0049190F"/>
    <w:rsid w:val="004F34F5"/>
    <w:rsid w:val="005246F8"/>
    <w:rsid w:val="0053175A"/>
    <w:rsid w:val="00533814"/>
    <w:rsid w:val="00573B4D"/>
    <w:rsid w:val="005F2F25"/>
    <w:rsid w:val="00606A50"/>
    <w:rsid w:val="00617E37"/>
    <w:rsid w:val="00630F0E"/>
    <w:rsid w:val="00631EEC"/>
    <w:rsid w:val="006611CC"/>
    <w:rsid w:val="006829F7"/>
    <w:rsid w:val="006F27B0"/>
    <w:rsid w:val="00710732"/>
    <w:rsid w:val="0073693B"/>
    <w:rsid w:val="00747D9A"/>
    <w:rsid w:val="0075213A"/>
    <w:rsid w:val="00764325"/>
    <w:rsid w:val="00794402"/>
    <w:rsid w:val="007D6B48"/>
    <w:rsid w:val="007F3199"/>
    <w:rsid w:val="00825BA1"/>
    <w:rsid w:val="00855E5F"/>
    <w:rsid w:val="00894D55"/>
    <w:rsid w:val="008A08DC"/>
    <w:rsid w:val="008E683D"/>
    <w:rsid w:val="0091401D"/>
    <w:rsid w:val="009610CA"/>
    <w:rsid w:val="009A4AAD"/>
    <w:rsid w:val="009C0772"/>
    <w:rsid w:val="009C438A"/>
    <w:rsid w:val="009C4D79"/>
    <w:rsid w:val="009F0672"/>
    <w:rsid w:val="00A30638"/>
    <w:rsid w:val="00A3348A"/>
    <w:rsid w:val="00A503A5"/>
    <w:rsid w:val="00A5202C"/>
    <w:rsid w:val="00A77F36"/>
    <w:rsid w:val="00AA2D7F"/>
    <w:rsid w:val="00AF160B"/>
    <w:rsid w:val="00B211C9"/>
    <w:rsid w:val="00B419B1"/>
    <w:rsid w:val="00B45C3F"/>
    <w:rsid w:val="00B83131"/>
    <w:rsid w:val="00B86498"/>
    <w:rsid w:val="00B87362"/>
    <w:rsid w:val="00BA595E"/>
    <w:rsid w:val="00BD517F"/>
    <w:rsid w:val="00BF207B"/>
    <w:rsid w:val="00C26A26"/>
    <w:rsid w:val="00C64F0A"/>
    <w:rsid w:val="00C71940"/>
    <w:rsid w:val="00C74DDC"/>
    <w:rsid w:val="00C751D5"/>
    <w:rsid w:val="00C9619E"/>
    <w:rsid w:val="00CD29CE"/>
    <w:rsid w:val="00CD5133"/>
    <w:rsid w:val="00CE118F"/>
    <w:rsid w:val="00CF49C9"/>
    <w:rsid w:val="00D01F42"/>
    <w:rsid w:val="00D142D3"/>
    <w:rsid w:val="00D14B75"/>
    <w:rsid w:val="00D2329D"/>
    <w:rsid w:val="00D241AA"/>
    <w:rsid w:val="00D24436"/>
    <w:rsid w:val="00D72700"/>
    <w:rsid w:val="00DD6E3D"/>
    <w:rsid w:val="00E203F4"/>
    <w:rsid w:val="00E44F73"/>
    <w:rsid w:val="00E9447D"/>
    <w:rsid w:val="00EC6787"/>
    <w:rsid w:val="00ED1FB4"/>
    <w:rsid w:val="00F04ADC"/>
    <w:rsid w:val="00F077E9"/>
    <w:rsid w:val="00F40816"/>
    <w:rsid w:val="00F427CD"/>
    <w:rsid w:val="00F63134"/>
    <w:rsid w:val="00F830D1"/>
    <w:rsid w:val="00FA6218"/>
    <w:rsid w:val="00FB1417"/>
    <w:rsid w:val="00FD21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03257"/>
  <w15:chartTrackingRefBased/>
  <w15:docId w15:val="{305A139B-BCE5-4119-8405-6FF254670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B75"/>
  </w:style>
  <w:style w:type="paragraph" w:styleId="Heading1">
    <w:name w:val="heading 1"/>
    <w:basedOn w:val="Normal"/>
    <w:next w:val="Normal"/>
    <w:link w:val="Heading1Char"/>
    <w:uiPriority w:val="9"/>
    <w:qFormat/>
    <w:rsid w:val="00AF160B"/>
    <w:pPr>
      <w:keepNext/>
      <w:keepLines/>
      <w:spacing w:before="240" w:after="0"/>
      <w:outlineLvl w:val="0"/>
    </w:pPr>
    <w:rPr>
      <w:rFonts w:ascii="Arial Rounded MT Bold" w:eastAsiaTheme="majorEastAsia" w:hAnsi="Arial Rounded MT Bold" w:cstheme="majorBidi"/>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94402"/>
    <w:rPr>
      <w:sz w:val="16"/>
      <w:szCs w:val="16"/>
    </w:rPr>
  </w:style>
  <w:style w:type="paragraph" w:styleId="CommentText">
    <w:name w:val="annotation text"/>
    <w:basedOn w:val="Normal"/>
    <w:link w:val="CommentTextChar"/>
    <w:uiPriority w:val="99"/>
    <w:semiHidden/>
    <w:unhideWhenUsed/>
    <w:rsid w:val="00794402"/>
    <w:pPr>
      <w:spacing w:line="240" w:lineRule="auto"/>
    </w:pPr>
    <w:rPr>
      <w:sz w:val="20"/>
      <w:szCs w:val="20"/>
    </w:rPr>
  </w:style>
  <w:style w:type="character" w:customStyle="1" w:styleId="CommentTextChar">
    <w:name w:val="Comment Text Char"/>
    <w:basedOn w:val="DefaultParagraphFont"/>
    <w:link w:val="CommentText"/>
    <w:uiPriority w:val="99"/>
    <w:semiHidden/>
    <w:rsid w:val="00794402"/>
    <w:rPr>
      <w:sz w:val="20"/>
      <w:szCs w:val="20"/>
    </w:rPr>
  </w:style>
  <w:style w:type="paragraph" w:styleId="CommentSubject">
    <w:name w:val="annotation subject"/>
    <w:basedOn w:val="CommentText"/>
    <w:next w:val="CommentText"/>
    <w:link w:val="CommentSubjectChar"/>
    <w:uiPriority w:val="99"/>
    <w:semiHidden/>
    <w:unhideWhenUsed/>
    <w:rsid w:val="00794402"/>
    <w:rPr>
      <w:b/>
      <w:bCs/>
    </w:rPr>
  </w:style>
  <w:style w:type="character" w:customStyle="1" w:styleId="CommentSubjectChar">
    <w:name w:val="Comment Subject Char"/>
    <w:basedOn w:val="CommentTextChar"/>
    <w:link w:val="CommentSubject"/>
    <w:uiPriority w:val="99"/>
    <w:semiHidden/>
    <w:rsid w:val="00794402"/>
    <w:rPr>
      <w:b/>
      <w:bCs/>
      <w:sz w:val="20"/>
      <w:szCs w:val="20"/>
    </w:rPr>
  </w:style>
  <w:style w:type="paragraph" w:styleId="Header">
    <w:name w:val="header"/>
    <w:basedOn w:val="Normal"/>
    <w:link w:val="HeaderChar"/>
    <w:uiPriority w:val="99"/>
    <w:unhideWhenUsed/>
    <w:rsid w:val="002B2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30C"/>
  </w:style>
  <w:style w:type="paragraph" w:styleId="Footer">
    <w:name w:val="footer"/>
    <w:basedOn w:val="Normal"/>
    <w:link w:val="FooterChar"/>
    <w:uiPriority w:val="99"/>
    <w:unhideWhenUsed/>
    <w:rsid w:val="002B2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30C"/>
  </w:style>
  <w:style w:type="paragraph" w:customStyle="1" w:styleId="paragraph">
    <w:name w:val="paragraph"/>
    <w:basedOn w:val="Normal"/>
    <w:rsid w:val="002B230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9"/>
    <w:rsid w:val="00AF160B"/>
    <w:rPr>
      <w:rFonts w:ascii="Arial Rounded MT Bold" w:eastAsiaTheme="majorEastAsia" w:hAnsi="Arial Rounded MT Bold" w:cstheme="majorBidi"/>
      <w:color w:val="000000" w:themeColor="text1"/>
      <w:sz w:val="32"/>
      <w:szCs w:val="32"/>
    </w:rPr>
  </w:style>
  <w:style w:type="paragraph" w:styleId="Title">
    <w:name w:val="Title"/>
    <w:basedOn w:val="Normal"/>
    <w:next w:val="Normal"/>
    <w:link w:val="TitleChar"/>
    <w:uiPriority w:val="10"/>
    <w:qFormat/>
    <w:rsid w:val="00BA595E"/>
    <w:pPr>
      <w:spacing w:after="0" w:line="240" w:lineRule="auto"/>
      <w:contextualSpacing/>
    </w:pPr>
    <w:rPr>
      <w:rFonts w:ascii="Arial Rounded MT Bold" w:eastAsiaTheme="majorEastAsia" w:hAnsi="Arial Rounded MT Bold" w:cstheme="majorBidi"/>
      <w:spacing w:val="-10"/>
      <w:kern w:val="28"/>
      <w:sz w:val="44"/>
      <w:szCs w:val="56"/>
    </w:rPr>
  </w:style>
  <w:style w:type="character" w:customStyle="1" w:styleId="TitleChar">
    <w:name w:val="Title Char"/>
    <w:basedOn w:val="DefaultParagraphFont"/>
    <w:link w:val="Title"/>
    <w:uiPriority w:val="10"/>
    <w:rsid w:val="00BA595E"/>
    <w:rPr>
      <w:rFonts w:ascii="Arial Rounded MT Bold" w:eastAsiaTheme="majorEastAsia" w:hAnsi="Arial Rounded MT Bold" w:cstheme="majorBidi"/>
      <w:spacing w:val="-10"/>
      <w:kern w:val="28"/>
      <w:sz w:val="44"/>
      <w:szCs w:val="56"/>
    </w:rPr>
  </w:style>
  <w:style w:type="character" w:styleId="Hyperlink">
    <w:name w:val="Hyperlink"/>
    <w:basedOn w:val="DefaultParagraphFont"/>
    <w:uiPriority w:val="99"/>
    <w:unhideWhenUsed/>
    <w:rsid w:val="00CE118F"/>
    <w:rPr>
      <w:color w:val="0563C1" w:themeColor="hyperlink"/>
      <w:u w:val="single"/>
    </w:rPr>
  </w:style>
  <w:style w:type="character" w:styleId="UnresolvedMention">
    <w:name w:val="Unresolved Mention"/>
    <w:basedOn w:val="DefaultParagraphFont"/>
    <w:uiPriority w:val="99"/>
    <w:semiHidden/>
    <w:unhideWhenUsed/>
    <w:rsid w:val="00CE118F"/>
    <w:rPr>
      <w:color w:val="605E5C"/>
      <w:shd w:val="clear" w:color="auto" w:fill="E1DFDD"/>
    </w:rPr>
  </w:style>
  <w:style w:type="character" w:styleId="FollowedHyperlink">
    <w:name w:val="FollowedHyperlink"/>
    <w:basedOn w:val="DefaultParagraphFont"/>
    <w:uiPriority w:val="99"/>
    <w:semiHidden/>
    <w:unhideWhenUsed/>
    <w:rsid w:val="00D24436"/>
    <w:rPr>
      <w:color w:val="954F72" w:themeColor="followedHyperlink"/>
      <w:u w:val="single"/>
    </w:rPr>
  </w:style>
  <w:style w:type="paragraph" w:styleId="NormalWeb">
    <w:name w:val="Normal (Web)"/>
    <w:basedOn w:val="Normal"/>
    <w:uiPriority w:val="99"/>
    <w:semiHidden/>
    <w:unhideWhenUsed/>
    <w:rsid w:val="009F0672"/>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204A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A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211754">
      <w:bodyDiv w:val="1"/>
      <w:marLeft w:val="0"/>
      <w:marRight w:val="0"/>
      <w:marTop w:val="0"/>
      <w:marBottom w:val="0"/>
      <w:divBdr>
        <w:top w:val="none" w:sz="0" w:space="0" w:color="auto"/>
        <w:left w:val="none" w:sz="0" w:space="0" w:color="auto"/>
        <w:bottom w:val="none" w:sz="0" w:space="0" w:color="auto"/>
        <w:right w:val="none" w:sz="0" w:space="0" w:color="auto"/>
      </w:divBdr>
    </w:div>
    <w:div w:id="135365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iki.gccollab.ca/images/6/67/WTP_Glossaire_FR.docx" TargetMode="External"/><Relationship Id="rId4" Type="http://schemas.openxmlformats.org/officeDocument/2006/relationships/settings" Target="settings.xml"/><Relationship Id="rId9" Type="http://schemas.openxmlformats.org/officeDocument/2006/relationships/hyperlink" Target="https://wiki.gccollab.ca/images/6/67/WTP_Glossaire_FR.doc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s://www.google.ca/imgres?imgurl=https://s3.ca-central-1.amazonaws.com/vectorinstitute.ai/images/logos/Canada_Wordmark_EN.png&amp;imgrefurl=http://vectorinstitute.ai/&amp;docid=yhgK_zErh6d3aM&amp;tbnid=IIIM82B5TUYATM:&amp;vet=10ahUKEwjuq8nnosTZAhVQQq0KHQN_B-QQMwhPKAkwCQ..i&amp;w=1165&amp;h=303&amp;bih=479&amp;biw=1188&amp;q=canada%20wordmark&amp;ved=0ahUKEwjuq8nnosTZAhVQQq0KHQN_B-QQMwhPKAkwCQ&amp;iact=mrc&amp;uact=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26824-A8A3-44F3-A666-B016C6F96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10</Pages>
  <Words>3429</Words>
  <Characters>19547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Brookfield Global Integrated Solutions</Company>
  <LinksUpToDate>false</LinksUpToDate>
  <CharactersWithSpaces>22931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Rickey Haley-Colpitts</dc:creator>
  <cp:keywords/>
  <dc:description/>
  <cp:lastModifiedBy>Sophie Genereux</cp:lastModifiedBy>
  <cp:revision>12</cp:revision>
  <dcterms:created xsi:type="dcterms:W3CDTF">2022-09-02T12:16:00Z</dcterms:created>
  <dcterms:modified xsi:type="dcterms:W3CDTF">2022-09-09T02:32:00Z</dcterms:modified>
</cp:coreProperties>
</file>