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B06A" w14:textId="03853B4B" w:rsidR="00272F50" w:rsidRPr="004A0EA7" w:rsidRDefault="00E31F5A" w:rsidP="00272F50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  <w:bookmarkStart w:id="0" w:name="_Hlk176867493"/>
      <w:r w:rsidRPr="004A0EA7">
        <w:rPr>
          <w:rFonts w:ascii="Arial" w:hAnsi="Arial" w:cs="Arial"/>
          <w:noProof/>
          <w:color w:val="2B579A"/>
          <w:shd w:val="clear" w:color="auto" w:fill="E6E6E6"/>
        </w:rPr>
        <w:drawing>
          <wp:inline distT="0" distB="0" distL="0" distR="0" wp14:anchorId="659988C1" wp14:editId="46F36C0E">
            <wp:extent cx="5934075" cy="838200"/>
            <wp:effectExtent l="0" t="0" r="9525" b="0"/>
            <wp:docPr id="178532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CF7" w:rsidRPr="004A0EA7">
        <w:rPr>
          <w:rFonts w:ascii="Arial" w:eastAsia="Arial" w:hAnsi="Arial" w:cs="Arial"/>
          <w:b/>
        </w:rPr>
        <w:br/>
      </w:r>
    </w:p>
    <w:p w14:paraId="00000002" w14:textId="45C184F4" w:rsidR="005C5E5B" w:rsidRPr="004A0EA7" w:rsidRDefault="00FD4224" w:rsidP="000845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  <w:smallCaps/>
          <w:color w:val="000000" w:themeColor="text1"/>
        </w:rPr>
      </w:pPr>
      <w:r w:rsidRPr="004A0EA7">
        <w:rPr>
          <w:rFonts w:ascii="Arial" w:eastAsia="Arial" w:hAnsi="Arial" w:cs="Arial"/>
          <w:b/>
          <w:smallCaps/>
          <w:color w:val="000000" w:themeColor="text1"/>
          <w:shd w:val="clear" w:color="auto" w:fill="E6E6E6"/>
        </w:rPr>
        <w:t xml:space="preserve">REGULATORY </w:t>
      </w:r>
      <w:r w:rsidR="00C86CF7" w:rsidRPr="004A0EA7">
        <w:rPr>
          <w:rFonts w:ascii="Arial" w:eastAsia="Arial" w:hAnsi="Arial" w:cs="Arial"/>
          <w:b/>
          <w:smallCaps/>
          <w:color w:val="000000" w:themeColor="text1"/>
          <w:shd w:val="clear" w:color="auto" w:fill="E6E6E6"/>
        </w:rPr>
        <w:t>EXPERIMENTATION EXPENSE FUND</w:t>
      </w:r>
    </w:p>
    <w:p w14:paraId="1A2BF876" w14:textId="0210B9FB" w:rsidR="00907682" w:rsidRPr="004A0EA7" w:rsidRDefault="00BC6D30" w:rsidP="00084580">
      <w:pPr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4A0EA7">
        <w:rPr>
          <w:rFonts w:ascii="Arial" w:eastAsia="Arial" w:hAnsi="Arial" w:cs="Arial"/>
          <w:b/>
          <w:color w:val="000000" w:themeColor="text1"/>
          <w:shd w:val="clear" w:color="auto" w:fill="E6E6E6"/>
        </w:rPr>
        <w:t xml:space="preserve">HIGH-LEVEL </w:t>
      </w:r>
      <w:r w:rsidR="00C86CF7" w:rsidRPr="004A0EA7">
        <w:rPr>
          <w:rFonts w:ascii="Arial" w:eastAsia="Arial" w:hAnsi="Arial" w:cs="Arial"/>
          <w:b/>
          <w:color w:val="000000" w:themeColor="text1"/>
          <w:shd w:val="clear" w:color="auto" w:fill="E6E6E6"/>
        </w:rPr>
        <w:t xml:space="preserve">EXPRESSION OF INTEREST </w:t>
      </w:r>
    </w:p>
    <w:p w14:paraId="00000005" w14:textId="77777777" w:rsidR="005C5E5B" w:rsidRPr="004A0EA7" w:rsidRDefault="005C5E5B">
      <w:pPr>
        <w:ind w:left="360"/>
        <w:rPr>
          <w:rFonts w:ascii="Arial" w:eastAsia="Arial" w:hAnsi="Arial" w:cs="Arial"/>
        </w:rPr>
      </w:pPr>
    </w:p>
    <w:tbl>
      <w:tblPr>
        <w:tblW w:w="93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822"/>
        <w:gridCol w:w="146"/>
        <w:gridCol w:w="1989"/>
        <w:gridCol w:w="2126"/>
        <w:gridCol w:w="2267"/>
      </w:tblGrid>
      <w:tr w:rsidR="005C5E5B" w:rsidRPr="004A0EA7" w14:paraId="6DB63C04" w14:textId="77777777" w:rsidTr="40CA9B57">
        <w:trPr>
          <w:trHeight w:val="617"/>
        </w:trPr>
        <w:tc>
          <w:tcPr>
            <w:tcW w:w="9350" w:type="dxa"/>
            <w:gridSpan w:val="5"/>
            <w:shd w:val="clear" w:color="auto" w:fill="EDEDED" w:themeFill="accent3" w:themeFillTint="33"/>
            <w:vAlign w:val="center"/>
          </w:tcPr>
          <w:p w14:paraId="00000006" w14:textId="3D279A28" w:rsidR="005C5E5B" w:rsidRPr="004A0EA7" w:rsidRDefault="00824EB8">
            <w:pPr>
              <w:jc w:val="center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0"/>
                <w:id w:val="1859622456"/>
                <w:showingPlcHdr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F06209" w:rsidRPr="004A0EA7">
                  <w:rPr>
                    <w:rFonts w:ascii="Arial" w:hAnsi="Arial" w:cs="Arial"/>
                    <w:color w:val="2B579A"/>
                    <w:shd w:val="clear" w:color="auto" w:fill="EDEDED" w:themeFill="accent3" w:themeFillTint="33"/>
                  </w:rPr>
                  <w:t xml:space="preserve">     </w:t>
                </w:r>
              </w:sdtContent>
            </w:sdt>
            <w:r w:rsidR="00C86CF7" w:rsidRPr="004A0EA7">
              <w:rPr>
                <w:rFonts w:ascii="Arial" w:eastAsia="Arial" w:hAnsi="Arial" w:cs="Arial"/>
                <w:b/>
              </w:rPr>
              <w:t>Applicant Information</w:t>
            </w:r>
          </w:p>
        </w:tc>
      </w:tr>
      <w:tr w:rsidR="005C5E5B" w:rsidRPr="004A0EA7" w14:paraId="032949B6" w14:textId="77777777" w:rsidTr="40CA9B57"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0000000E" w14:textId="39A3633A" w:rsidR="005C5E5B" w:rsidRPr="004A0EA7" w:rsidRDefault="00C86CF7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Department </w:t>
            </w:r>
            <w:r w:rsidR="00B57FF7" w:rsidRPr="004A0EA7">
              <w:rPr>
                <w:rFonts w:ascii="Arial" w:eastAsia="Arial" w:hAnsi="Arial" w:cs="Arial"/>
              </w:rPr>
              <w:t>or Agency:</w:t>
            </w:r>
          </w:p>
        </w:tc>
        <w:tc>
          <w:tcPr>
            <w:tcW w:w="6528" w:type="dxa"/>
            <w:gridSpan w:val="4"/>
          </w:tcPr>
          <w:p w14:paraId="00000010" w14:textId="1A0B7287" w:rsidR="005C5E5B" w:rsidRPr="004A0EA7" w:rsidRDefault="005C5E5B">
            <w:pPr>
              <w:rPr>
                <w:rFonts w:ascii="Arial" w:eastAsia="Arial" w:hAnsi="Arial" w:cs="Arial"/>
              </w:rPr>
            </w:pPr>
          </w:p>
        </w:tc>
      </w:tr>
      <w:tr w:rsidR="005C5E5B" w:rsidRPr="004A0EA7" w14:paraId="61FD8017" w14:textId="77777777" w:rsidTr="40CA9B57"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00000016" w14:textId="59D106B6" w:rsidR="005C5E5B" w:rsidRPr="004A0EA7" w:rsidRDefault="00C86CF7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Project Title</w:t>
            </w:r>
            <w:r w:rsidR="00D232D9" w:rsidRPr="004A0EA7">
              <w:rPr>
                <w:rFonts w:ascii="Arial" w:eastAsia="Arial" w:hAnsi="Arial" w:cs="Arial"/>
              </w:rPr>
              <w:t>:</w:t>
            </w:r>
            <w:r w:rsidRPr="004A0E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28" w:type="dxa"/>
            <w:gridSpan w:val="4"/>
          </w:tcPr>
          <w:p w14:paraId="00000018" w14:textId="443561E3" w:rsidR="005C5E5B" w:rsidRPr="004A0EA7" w:rsidRDefault="005C5E5B">
            <w:pPr>
              <w:rPr>
                <w:rFonts w:ascii="Arial" w:eastAsia="Arial" w:hAnsi="Arial" w:cs="Arial"/>
              </w:rPr>
            </w:pPr>
          </w:p>
        </w:tc>
      </w:tr>
      <w:tr w:rsidR="005C5E5B" w:rsidRPr="004A0EA7" w14:paraId="5527DC4E" w14:textId="77777777" w:rsidTr="40CA9B57"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0000001E" w14:textId="3F6C3E37" w:rsidR="005C5E5B" w:rsidRPr="004A0EA7" w:rsidRDefault="00C86CF7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Contact Name and Title</w:t>
            </w:r>
            <w:r w:rsidR="00D232D9" w:rsidRPr="004A0EA7">
              <w:rPr>
                <w:rFonts w:ascii="Arial" w:eastAsia="Arial" w:hAnsi="Arial" w:cs="Arial"/>
              </w:rPr>
              <w:t>:</w:t>
            </w:r>
          </w:p>
        </w:tc>
        <w:tc>
          <w:tcPr>
            <w:tcW w:w="6528" w:type="dxa"/>
            <w:gridSpan w:val="4"/>
          </w:tcPr>
          <w:p w14:paraId="00000020" w14:textId="4EF907D2" w:rsidR="005C5E5B" w:rsidRPr="004A0EA7" w:rsidRDefault="005C5E5B">
            <w:pPr>
              <w:rPr>
                <w:rFonts w:ascii="Arial" w:eastAsia="Arial" w:hAnsi="Arial" w:cs="Arial"/>
              </w:rPr>
            </w:pPr>
          </w:p>
        </w:tc>
      </w:tr>
      <w:tr w:rsidR="005C5E5B" w:rsidRPr="004A0EA7" w14:paraId="753B8708" w14:textId="77777777" w:rsidTr="40CA9B57">
        <w:tc>
          <w:tcPr>
            <w:tcW w:w="28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026" w14:textId="369B9C66" w:rsidR="005C5E5B" w:rsidRPr="004A0EA7" w:rsidRDefault="00C86CF7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Email Address</w:t>
            </w:r>
            <w:r w:rsidR="00D232D9" w:rsidRPr="004A0EA7">
              <w:rPr>
                <w:rFonts w:ascii="Arial" w:eastAsia="Arial" w:hAnsi="Arial" w:cs="Arial"/>
              </w:rPr>
              <w:t>:</w:t>
            </w:r>
          </w:p>
        </w:tc>
        <w:tc>
          <w:tcPr>
            <w:tcW w:w="6528" w:type="dxa"/>
            <w:gridSpan w:val="4"/>
            <w:tcBorders>
              <w:bottom w:val="single" w:sz="4" w:space="0" w:color="auto"/>
            </w:tcBorders>
          </w:tcPr>
          <w:p w14:paraId="00000028" w14:textId="42ADF2A2" w:rsidR="005C5E5B" w:rsidRPr="004A0EA7" w:rsidRDefault="005C5E5B">
            <w:pPr>
              <w:rPr>
                <w:rFonts w:ascii="Arial" w:eastAsia="Arial" w:hAnsi="Arial" w:cs="Arial"/>
              </w:rPr>
            </w:pPr>
          </w:p>
        </w:tc>
      </w:tr>
      <w:tr w:rsidR="002801E5" w:rsidRPr="004A0EA7" w14:paraId="273194E6" w14:textId="77777777" w:rsidTr="40CA9B57">
        <w:tc>
          <w:tcPr>
            <w:tcW w:w="9350" w:type="dxa"/>
            <w:gridSpan w:val="5"/>
            <w:shd w:val="clear" w:color="auto" w:fill="F2F2F2" w:themeFill="background1" w:themeFillShade="F2"/>
            <w:vAlign w:val="center"/>
          </w:tcPr>
          <w:p w14:paraId="2909EEE7" w14:textId="77777777" w:rsidR="00C469C1" w:rsidRPr="004A0EA7" w:rsidRDefault="002801E5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Is this</w:t>
            </w:r>
            <w:r w:rsidR="00C469C1" w:rsidRPr="004A0EA7">
              <w:rPr>
                <w:rFonts w:ascii="Arial" w:eastAsia="Arial" w:hAnsi="Arial" w:cs="Arial"/>
              </w:rPr>
              <w:t xml:space="preserve"> a collaborative project with other departments or agencies?</w:t>
            </w:r>
            <w:r w:rsidRPr="004A0EA7">
              <w:rPr>
                <w:rFonts w:ascii="Arial" w:eastAsia="Arial" w:hAnsi="Arial" w:cs="Arial"/>
              </w:rPr>
              <w:t xml:space="preserve"> </w:t>
            </w:r>
          </w:p>
          <w:p w14:paraId="1C5556EB" w14:textId="3CD38F3F" w:rsidR="00C469C1" w:rsidRPr="004A0EA7" w:rsidRDefault="00E62440" w:rsidP="00C469C1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If</w:t>
            </w:r>
            <w:r w:rsidR="00084580" w:rsidRPr="004A0EA7">
              <w:rPr>
                <w:rFonts w:ascii="Arial" w:eastAsia="Arial" w:hAnsi="Arial" w:cs="Arial"/>
              </w:rPr>
              <w:t xml:space="preserve"> yes, p</w:t>
            </w:r>
            <w:r w:rsidRPr="004A0EA7">
              <w:rPr>
                <w:rFonts w:ascii="Arial" w:eastAsia="Arial" w:hAnsi="Arial" w:cs="Arial"/>
              </w:rPr>
              <w:t>lease list all departments and agencies</w:t>
            </w:r>
            <w:r w:rsidR="00C469C1" w:rsidRPr="004A0EA7">
              <w:rPr>
                <w:rFonts w:ascii="Arial" w:eastAsia="Arial" w:hAnsi="Arial" w:cs="Arial"/>
              </w:rPr>
              <w:t xml:space="preserve">. </w:t>
            </w:r>
          </w:p>
          <w:p w14:paraId="66160074" w14:textId="65871342" w:rsidR="0018021F" w:rsidRPr="004A0EA7" w:rsidRDefault="00C469C1" w:rsidP="009560DE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Specify each department’s role</w:t>
            </w:r>
            <w:r w:rsidR="00E62440" w:rsidRPr="004A0EA7">
              <w:rPr>
                <w:rFonts w:ascii="Arial" w:eastAsia="Arial" w:hAnsi="Arial" w:cs="Arial"/>
              </w:rPr>
              <w:t xml:space="preserve"> (lead,</w:t>
            </w:r>
            <w:r w:rsidR="00E62440" w:rsidRPr="004A0EA7" w:rsidDel="002F082C">
              <w:rPr>
                <w:rFonts w:ascii="Arial" w:eastAsia="Arial" w:hAnsi="Arial" w:cs="Arial"/>
              </w:rPr>
              <w:t xml:space="preserve"> </w:t>
            </w:r>
            <w:r w:rsidR="00E62440" w:rsidRPr="004A0EA7">
              <w:rPr>
                <w:rFonts w:ascii="Arial" w:eastAsia="Arial" w:hAnsi="Arial" w:cs="Arial"/>
              </w:rPr>
              <w:t>co-lead</w:t>
            </w:r>
            <w:r w:rsidRPr="004A0EA7">
              <w:rPr>
                <w:rFonts w:ascii="Arial" w:eastAsia="Arial" w:hAnsi="Arial" w:cs="Arial"/>
              </w:rPr>
              <w:t>,</w:t>
            </w:r>
            <w:r w:rsidR="00E62440" w:rsidRPr="004A0EA7">
              <w:rPr>
                <w:rFonts w:ascii="Arial" w:eastAsia="Arial" w:hAnsi="Arial" w:cs="Arial"/>
              </w:rPr>
              <w:t xml:space="preserve"> or support). </w:t>
            </w:r>
          </w:p>
          <w:p w14:paraId="457B5325" w14:textId="0B5C1172" w:rsidR="002801E5" w:rsidRPr="004A0EA7" w:rsidRDefault="00E62440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(50-word limit)</w:t>
            </w:r>
          </w:p>
        </w:tc>
      </w:tr>
      <w:tr w:rsidR="002801E5" w:rsidRPr="004A0EA7" w14:paraId="77A3EC75" w14:textId="77777777" w:rsidTr="00DC3228">
        <w:trPr>
          <w:trHeight w:val="544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14:paraId="20F52548" w14:textId="4C359C89" w:rsidR="00D550BC" w:rsidRPr="004A0EA7" w:rsidRDefault="00CA63A0" w:rsidP="4EE529FB">
            <w:pPr>
              <w:rPr>
                <w:rFonts w:ascii="Arial" w:eastAsia="Arial" w:hAnsi="Arial" w:cs="Arial"/>
              </w:rPr>
            </w:pPr>
            <w:r w:rsidRPr="004A0EA7">
              <w:rPr>
                <w:rFonts w:ascii="Segoe UI Symbol" w:eastAsia="Arial" w:hAnsi="Segoe UI Symbol" w:cs="Segoe UI Symbol"/>
              </w:rPr>
              <w:t>☐</w:t>
            </w:r>
            <w:r w:rsidR="00E62440" w:rsidRPr="004A0EA7">
              <w:rPr>
                <w:rFonts w:ascii="Arial" w:eastAsia="Arial" w:hAnsi="Arial" w:cs="Arial"/>
              </w:rPr>
              <w:t xml:space="preserve"> Y</w:t>
            </w:r>
            <w:r w:rsidRPr="004A0EA7">
              <w:rPr>
                <w:rFonts w:ascii="Arial" w:eastAsia="Arial" w:hAnsi="Arial" w:cs="Arial"/>
              </w:rPr>
              <w:t xml:space="preserve">es    </w:t>
            </w:r>
            <w:r w:rsidRPr="004A0EA7">
              <w:rPr>
                <w:rFonts w:ascii="Segoe UI Symbol" w:eastAsia="Arial" w:hAnsi="Segoe UI Symbol" w:cs="Segoe UI Symbol"/>
              </w:rPr>
              <w:t>☐</w:t>
            </w:r>
            <w:r w:rsidR="00E62440" w:rsidRPr="004A0EA7">
              <w:rPr>
                <w:rFonts w:ascii="Arial" w:eastAsia="Arial" w:hAnsi="Arial" w:cs="Arial"/>
              </w:rPr>
              <w:t xml:space="preserve"> N</w:t>
            </w:r>
            <w:r w:rsidRPr="004A0EA7">
              <w:rPr>
                <w:rFonts w:ascii="Arial" w:eastAsia="Arial" w:hAnsi="Arial" w:cs="Arial"/>
              </w:rPr>
              <w:t xml:space="preserve">o </w:t>
            </w:r>
          </w:p>
        </w:tc>
      </w:tr>
      <w:tr w:rsidR="005C5E5B" w:rsidRPr="004A0EA7" w14:paraId="182F985B" w14:textId="77777777" w:rsidTr="40CA9B57">
        <w:trPr>
          <w:trHeight w:val="46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00000036" w14:textId="7197A4CF" w:rsidR="005C5E5B" w:rsidRPr="004A0EA7" w:rsidRDefault="00C86CF7">
            <w:pPr>
              <w:jc w:val="center"/>
              <w:rPr>
                <w:rFonts w:ascii="Arial" w:eastAsia="Arial" w:hAnsi="Arial" w:cs="Arial"/>
                <w:b/>
              </w:rPr>
            </w:pPr>
            <w:r w:rsidRPr="004A0EA7">
              <w:rPr>
                <w:rFonts w:ascii="Arial" w:eastAsia="Arial" w:hAnsi="Arial" w:cs="Arial"/>
                <w:b/>
              </w:rPr>
              <w:t xml:space="preserve">Section 1 – </w:t>
            </w:r>
            <w:r w:rsidR="00AA6A0A" w:rsidRPr="004A0EA7">
              <w:rPr>
                <w:rFonts w:ascii="Arial" w:eastAsia="Arial" w:hAnsi="Arial" w:cs="Arial"/>
                <w:b/>
              </w:rPr>
              <w:t>T</w:t>
            </w:r>
            <w:r w:rsidR="002E7B9E" w:rsidRPr="004A0EA7">
              <w:rPr>
                <w:rFonts w:ascii="Arial" w:eastAsia="Arial" w:hAnsi="Arial" w:cs="Arial"/>
                <w:b/>
              </w:rPr>
              <w:t>he problem</w:t>
            </w:r>
            <w:r w:rsidRPr="004A0EA7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C5E5B" w:rsidRPr="004A0EA7" w14:paraId="44D21798" w14:textId="77777777" w:rsidTr="40CA9B57">
        <w:trPr>
          <w:trHeight w:val="225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center"/>
          </w:tcPr>
          <w:p w14:paraId="5B5D4A1E" w14:textId="28CF1D02" w:rsidR="00195B92" w:rsidRPr="004A0EA7" w:rsidRDefault="001D4A14" w:rsidP="000C4D53">
            <w:pPr>
              <w:spacing w:after="120" w:line="240" w:lineRule="auto"/>
              <w:ind w:right="-106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Describe</w:t>
            </w:r>
            <w:r w:rsidR="00F06209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3A7B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the problem you are </w:t>
            </w:r>
            <w:r w:rsidR="00E07700">
              <w:rPr>
                <w:rFonts w:ascii="Arial" w:eastAsia="Arial" w:hAnsi="Arial" w:cs="Arial"/>
                <w:b/>
                <w:bCs/>
                <w:color w:val="000000" w:themeColor="text1"/>
              </w:rPr>
              <w:t>aiming to address</w:t>
            </w:r>
            <w:r w:rsidR="00162B0F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.</w:t>
            </w:r>
          </w:p>
          <w:p w14:paraId="4368C6AA" w14:textId="0A337A4A" w:rsidR="00F06209" w:rsidRPr="004A0EA7" w:rsidRDefault="58B66E5E" w:rsidP="000C4D53">
            <w:pPr>
              <w:spacing w:after="120" w:line="240" w:lineRule="auto"/>
              <w:ind w:right="-106"/>
              <w:rPr>
                <w:rFonts w:ascii="Arial" w:eastAsia="Arial" w:hAnsi="Arial" w:cs="Arial"/>
                <w:color w:val="000000"/>
                <w:lang w:val="en-US"/>
              </w:rPr>
            </w:pPr>
            <w:r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The objective of the </w:t>
            </w:r>
            <w:r w:rsidRPr="639B317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REEF is </w:t>
            </w:r>
            <w:r w:rsidRPr="2AA0A7B5">
              <w:rPr>
                <w:rFonts w:ascii="Arial" w:eastAsia="Arial" w:hAnsi="Arial" w:cs="Arial"/>
                <w:color w:val="000000" w:themeColor="text1"/>
                <w:lang w:val="en-US"/>
              </w:rPr>
              <w:t>to</w:t>
            </w:r>
            <w:r w:rsidR="00C1319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D81E9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support </w:t>
            </w:r>
            <w:r w:rsidR="00A22D91">
              <w:rPr>
                <w:rFonts w:ascii="Arial" w:eastAsia="Arial" w:hAnsi="Arial" w:cs="Arial"/>
                <w:color w:val="000000" w:themeColor="text1"/>
                <w:lang w:val="en-US"/>
              </w:rPr>
              <w:t>the Canadian economy</w:t>
            </w:r>
            <w:r w:rsidR="004906AF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  <w:r w:rsidRPr="11A01464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1FE6EDC0" w:rsidRPr="2AA0A7B5">
              <w:rPr>
                <w:rFonts w:ascii="Arial" w:eastAsia="Arial" w:hAnsi="Arial" w:cs="Arial"/>
                <w:color w:val="000000" w:themeColor="text1"/>
                <w:lang w:val="en-US"/>
              </w:rPr>
              <w:t>T</w:t>
            </w:r>
            <w:r w:rsidR="00705738" w:rsidRPr="2AA0A7B5">
              <w:rPr>
                <w:rFonts w:ascii="Arial" w:eastAsia="Arial" w:hAnsi="Arial" w:cs="Arial"/>
                <w:color w:val="000000" w:themeColor="text1"/>
                <w:lang w:val="en-US"/>
              </w:rPr>
              <w:t>o</w:t>
            </w:r>
            <w:r w:rsidR="00705738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be eligible</w:t>
            </w:r>
            <w:r w:rsidR="00E9466A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>,</w:t>
            </w:r>
            <w:r w:rsidR="00705738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your</w:t>
            </w:r>
            <w:r w:rsidR="00162B0F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problem </w:t>
            </w:r>
            <w:r w:rsidR="00162B0F" w:rsidRPr="6389BB81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must meet</w:t>
            </w:r>
            <w:r w:rsidR="00162B0F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162B0F" w:rsidRPr="6389BB81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one of the </w:t>
            </w:r>
            <w:r w:rsidR="00705738" w:rsidRPr="6389BB81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three</w:t>
            </w:r>
            <w:r w:rsidR="00162B0F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162B0F" w:rsidRPr="6389BB81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criteria</w:t>
            </w:r>
            <w:r w:rsidR="00162B0F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below</w:t>
            </w:r>
            <w:r w:rsidR="00EA66D1" w:rsidRPr="6389BB81">
              <w:rPr>
                <w:rFonts w:ascii="Arial" w:eastAsia="Arial" w:hAnsi="Arial" w:cs="Arial"/>
                <w:color w:val="000000" w:themeColor="text1"/>
                <w:lang w:val="en-US"/>
              </w:rPr>
              <w:t>. Provide sufficient context and information to allow the CRI to confirm that you meet the selected criterion.</w:t>
            </w:r>
          </w:p>
          <w:p w14:paraId="4071F644" w14:textId="154FE1C9" w:rsidR="00776999" w:rsidRPr="004A0EA7" w:rsidRDefault="008D18BE" w:rsidP="000161D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Industry</w:t>
            </w:r>
            <w:r w:rsidR="001D7834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Need</w:t>
            </w:r>
            <w:r w:rsidR="001D7834" w:rsidRPr="004A0EA7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>:</w:t>
            </w:r>
            <w:r w:rsidR="001D7834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422A0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The problem is the impact of regulations </w:t>
            </w:r>
            <w:r w:rsidR="0096756E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on industry </w:t>
            </w:r>
            <w:r w:rsidR="001D7A18">
              <w:rPr>
                <w:rFonts w:ascii="Arial" w:eastAsia="Arial" w:hAnsi="Arial" w:cs="Arial"/>
                <w:color w:val="000000" w:themeColor="text1"/>
                <w:lang w:val="en-US"/>
              </w:rPr>
              <w:t>that</w:t>
            </w:r>
            <w:r w:rsidR="0080442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affect business </w:t>
            </w:r>
            <w:r w:rsidR="00804427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sustainability or competitiveness</w:t>
            </w:r>
            <w:r w:rsidR="00A33C5E">
              <w:rPr>
                <w:rFonts w:ascii="Arial" w:eastAsia="Arial" w:hAnsi="Arial" w:cs="Arial"/>
                <w:color w:val="000000" w:themeColor="text1"/>
                <w:lang w:val="en-US"/>
              </w:rPr>
              <w:t>,</w:t>
            </w:r>
            <w:r w:rsidR="00F831F8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and</w:t>
            </w:r>
            <w:r w:rsidR="00E87FBF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that </w:t>
            </w:r>
            <w:r w:rsidR="0096756E">
              <w:rPr>
                <w:rFonts w:ascii="Arial" w:eastAsia="Arial" w:hAnsi="Arial" w:cs="Arial"/>
                <w:color w:val="000000" w:themeColor="text1"/>
                <w:lang w:val="en-US"/>
              </w:rPr>
              <w:t>industry has identified as a priority to address</w:t>
            </w:r>
            <w:r w:rsidR="00A2591C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</w:p>
          <w:p w14:paraId="7F7B94DD" w14:textId="7D24ED68" w:rsidR="0076409B" w:rsidRDefault="008278D7" w:rsidP="0076409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Regulatory</w:t>
            </w:r>
            <w:r w:rsidR="00E81D5D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uncertainty</w:t>
            </w:r>
            <w:r w:rsidR="001D7834" w:rsidRPr="0076409B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 xml:space="preserve">: </w:t>
            </w:r>
            <w:r w:rsidR="00E7191C" w:rsidRPr="0076409B">
              <w:rPr>
                <w:rFonts w:ascii="Arial" w:hAnsi="Arial" w:cs="Arial"/>
              </w:rPr>
              <w:t xml:space="preserve">The problem is </w:t>
            </w:r>
            <w:r w:rsidR="001353AD" w:rsidRPr="0076409B">
              <w:rPr>
                <w:rFonts w:ascii="Arial" w:hAnsi="Arial" w:cs="Arial"/>
              </w:rPr>
              <w:t xml:space="preserve">that </w:t>
            </w:r>
            <w:r w:rsidR="00F441CC">
              <w:rPr>
                <w:rFonts w:ascii="Arial" w:hAnsi="Arial" w:cs="Arial"/>
              </w:rPr>
              <w:t xml:space="preserve">businesses </w:t>
            </w:r>
            <w:r w:rsidR="00BA6833">
              <w:rPr>
                <w:rFonts w:ascii="Arial" w:hAnsi="Arial" w:cs="Arial"/>
              </w:rPr>
              <w:t xml:space="preserve">are </w:t>
            </w:r>
            <w:r w:rsidR="00673FC4">
              <w:rPr>
                <w:rFonts w:ascii="Arial" w:hAnsi="Arial" w:cs="Arial"/>
              </w:rPr>
              <w:t xml:space="preserve">expecting </w:t>
            </w:r>
            <w:r w:rsidR="009F523F">
              <w:rPr>
                <w:rFonts w:ascii="Arial" w:hAnsi="Arial" w:cs="Arial"/>
              </w:rPr>
              <w:t>an</w:t>
            </w:r>
            <w:r w:rsidR="00AB1843">
              <w:rPr>
                <w:rFonts w:ascii="Arial" w:hAnsi="Arial" w:cs="Arial"/>
              </w:rPr>
              <w:t xml:space="preserve"> </w:t>
            </w:r>
            <w:r w:rsidR="00E66D3A">
              <w:rPr>
                <w:rFonts w:ascii="Arial" w:hAnsi="Arial" w:cs="Arial"/>
              </w:rPr>
              <w:t>innovation</w:t>
            </w:r>
            <w:r w:rsidR="00AB1843">
              <w:rPr>
                <w:rFonts w:ascii="Arial" w:hAnsi="Arial" w:cs="Arial"/>
              </w:rPr>
              <w:t xml:space="preserve"> to become subject to new regulations</w:t>
            </w:r>
            <w:r w:rsidR="00BB40B8">
              <w:rPr>
                <w:rFonts w:ascii="Arial" w:hAnsi="Arial" w:cs="Arial"/>
              </w:rPr>
              <w:t xml:space="preserve"> </w:t>
            </w:r>
            <w:r w:rsidR="00A85203">
              <w:rPr>
                <w:rFonts w:ascii="Arial" w:hAnsi="Arial" w:cs="Arial"/>
              </w:rPr>
              <w:t>and</w:t>
            </w:r>
            <w:r w:rsidR="00BB40B8">
              <w:rPr>
                <w:rFonts w:ascii="Arial" w:hAnsi="Arial" w:cs="Arial"/>
              </w:rPr>
              <w:t xml:space="preserve"> </w:t>
            </w:r>
            <w:r w:rsidR="000833BC">
              <w:rPr>
                <w:rFonts w:ascii="Arial" w:hAnsi="Arial" w:cs="Arial"/>
              </w:rPr>
              <w:t xml:space="preserve">a lack of </w:t>
            </w:r>
            <w:r w:rsidR="00840CED">
              <w:rPr>
                <w:rFonts w:ascii="Arial" w:hAnsi="Arial" w:cs="Arial"/>
              </w:rPr>
              <w:t xml:space="preserve">certainty </w:t>
            </w:r>
            <w:r w:rsidR="00AB27FE">
              <w:rPr>
                <w:rFonts w:ascii="Arial" w:hAnsi="Arial" w:cs="Arial"/>
              </w:rPr>
              <w:t>around the new requirements</w:t>
            </w:r>
            <w:r w:rsidR="000D2586">
              <w:rPr>
                <w:rFonts w:ascii="Arial" w:hAnsi="Arial" w:cs="Arial"/>
              </w:rPr>
              <w:t xml:space="preserve"> </w:t>
            </w:r>
            <w:r w:rsidR="00F2640C">
              <w:rPr>
                <w:rFonts w:ascii="Arial" w:hAnsi="Arial" w:cs="Arial"/>
              </w:rPr>
              <w:t xml:space="preserve">acts as a </w:t>
            </w:r>
            <w:r w:rsidR="00423D28">
              <w:rPr>
                <w:rFonts w:ascii="Arial" w:hAnsi="Arial" w:cs="Arial"/>
              </w:rPr>
              <w:t xml:space="preserve">market </w:t>
            </w:r>
            <w:r w:rsidR="00F2640C">
              <w:rPr>
                <w:rFonts w:ascii="Arial" w:hAnsi="Arial" w:cs="Arial"/>
              </w:rPr>
              <w:t>barrier.</w:t>
            </w:r>
          </w:p>
          <w:p w14:paraId="170BFF42" w14:textId="0CB4BC66" w:rsidR="00500F38" w:rsidRPr="002629A6" w:rsidRDefault="00423830" w:rsidP="00365F43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Regulatory barrier to innovati</w:t>
            </w:r>
            <w:r w:rsidR="008C4B91">
              <w:rPr>
                <w:rFonts w:ascii="Arial" w:eastAsia="Arial" w:hAnsi="Arial" w:cs="Arial"/>
                <w:b/>
                <w:bCs/>
                <w:color w:val="000000"/>
              </w:rPr>
              <w:t>on</w:t>
            </w:r>
            <w:r w:rsidR="001D7834" w:rsidRPr="002629A6">
              <w:rPr>
                <w:rFonts w:ascii="Arial" w:eastAsia="Arial" w:hAnsi="Arial" w:cs="Arial"/>
                <w:b/>
                <w:bCs/>
                <w:color w:val="000000"/>
              </w:rPr>
              <w:t xml:space="preserve">: </w:t>
            </w:r>
            <w:r w:rsidR="00C957AB" w:rsidRPr="002629A6">
              <w:rPr>
                <w:rFonts w:ascii="Arial" w:hAnsi="Arial" w:cs="Arial"/>
              </w:rPr>
              <w:t xml:space="preserve">The problem is </w:t>
            </w:r>
            <w:r w:rsidR="00976A44" w:rsidRPr="002629A6">
              <w:rPr>
                <w:rFonts w:ascii="Arial" w:hAnsi="Arial" w:cs="Arial"/>
              </w:rPr>
              <w:t xml:space="preserve">that an innovation is </w:t>
            </w:r>
            <w:r w:rsidR="002629A6" w:rsidRPr="002629A6">
              <w:rPr>
                <w:rFonts w:ascii="Arial" w:hAnsi="Arial" w:cs="Arial"/>
              </w:rPr>
              <w:t>facing challenges accessin</w:t>
            </w:r>
            <w:r w:rsidR="002629A6">
              <w:rPr>
                <w:rFonts w:ascii="Arial" w:hAnsi="Arial" w:cs="Arial"/>
              </w:rPr>
              <w:t>g</w:t>
            </w:r>
            <w:r w:rsidR="002629A6" w:rsidRPr="002629A6">
              <w:rPr>
                <w:rFonts w:ascii="Arial" w:hAnsi="Arial" w:cs="Arial"/>
              </w:rPr>
              <w:t xml:space="preserve"> the Canadian market because of regulatory barriers. </w:t>
            </w:r>
          </w:p>
          <w:p w14:paraId="00000041" w14:textId="4249981D" w:rsidR="005C5E5B" w:rsidRPr="004A0EA7" w:rsidRDefault="00F0620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 </w:t>
            </w:r>
            <w:r w:rsidR="00C86CF7" w:rsidRPr="004A0EA7">
              <w:rPr>
                <w:rFonts w:ascii="Arial" w:eastAsia="Arial" w:hAnsi="Arial" w:cs="Arial"/>
              </w:rPr>
              <w:t>(</w:t>
            </w:r>
            <w:r w:rsidR="00946286" w:rsidRPr="004A0EA7">
              <w:rPr>
                <w:rFonts w:ascii="Arial" w:eastAsia="Arial" w:hAnsi="Arial" w:cs="Arial"/>
              </w:rPr>
              <w:t>25</w:t>
            </w:r>
            <w:r w:rsidR="00FD4224" w:rsidRPr="004A0EA7">
              <w:rPr>
                <w:rFonts w:ascii="Arial" w:eastAsia="Arial" w:hAnsi="Arial" w:cs="Arial"/>
              </w:rPr>
              <w:t>0-word limit</w:t>
            </w:r>
            <w:r w:rsidR="00C86CF7" w:rsidRPr="004A0EA7">
              <w:rPr>
                <w:rFonts w:ascii="Arial" w:eastAsia="Arial" w:hAnsi="Arial" w:cs="Arial"/>
              </w:rPr>
              <w:t>)</w:t>
            </w:r>
          </w:p>
        </w:tc>
      </w:tr>
      <w:tr w:rsidR="00A908E5" w:rsidRPr="004A0EA7" w14:paraId="47425D37" w14:textId="77777777" w:rsidTr="40CA9B57">
        <w:trPr>
          <w:trHeight w:val="985"/>
        </w:trPr>
        <w:tc>
          <w:tcPr>
            <w:tcW w:w="93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E34E5E" w14:textId="199C8D22" w:rsidR="00A908E5" w:rsidRPr="004A0EA7" w:rsidRDefault="00A908E5" w:rsidP="004814EA">
            <w:pPr>
              <w:spacing w:after="0"/>
              <w:rPr>
                <w:rFonts w:ascii="Arial" w:hAnsi="Arial" w:cs="Arial"/>
              </w:rPr>
            </w:pPr>
          </w:p>
        </w:tc>
      </w:tr>
      <w:tr w:rsidR="00AA6A0A" w:rsidRPr="004A0EA7" w14:paraId="3275C223" w14:textId="77777777" w:rsidTr="40CA9B57">
        <w:trPr>
          <w:trHeight w:val="524"/>
        </w:trPr>
        <w:tc>
          <w:tcPr>
            <w:tcW w:w="93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3BC15B" w14:textId="04012760" w:rsidR="00AA6A0A" w:rsidRPr="004A0EA7" w:rsidRDefault="00AA6A0A" w:rsidP="00AA6A0A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eastAsia="Arial" w:hAnsi="Arial" w:cs="Arial"/>
                <w:b/>
              </w:rPr>
              <w:lastRenderedPageBreak/>
              <w:t>Section 2 – The experiment / project</w:t>
            </w:r>
          </w:p>
        </w:tc>
      </w:tr>
      <w:tr w:rsidR="009B59B2" w:rsidRPr="004A0EA7" w14:paraId="40216EF3" w14:textId="77777777" w:rsidTr="40CA9B57">
        <w:trPr>
          <w:trHeight w:val="524"/>
        </w:trPr>
        <w:tc>
          <w:tcPr>
            <w:tcW w:w="93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EC22AC" w14:textId="484489C0" w:rsidR="00C469C1" w:rsidRPr="004A0EA7" w:rsidRDefault="56871FD5" w:rsidP="00C469C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28808853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The REEF may be used to support regulatory </w:t>
            </w:r>
            <w:r w:rsidRPr="35D1CD83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experiments </w:t>
            </w:r>
            <w:r w:rsidRPr="01C16312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or work to </w:t>
            </w:r>
            <w:r w:rsidRPr="49B9CBD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prepare for a </w:t>
            </w:r>
            <w:r w:rsidRPr="0E87938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regulatory </w:t>
            </w:r>
            <w:r w:rsidRPr="30D6A4EA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experiment. </w:t>
            </w:r>
            <w:r w:rsidR="00C469C1" w:rsidRPr="30D6A4EA">
              <w:rPr>
                <w:rFonts w:ascii="Arial" w:eastAsia="Arial" w:hAnsi="Arial" w:cs="Arial"/>
                <w:color w:val="000000" w:themeColor="text1"/>
                <w:lang w:val="en-US"/>
              </w:rPr>
              <w:t>Based</w:t>
            </w:r>
            <w:r w:rsidR="00C469C1" w:rsidRPr="28808853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on your project's current stage of development, please complete either Option 1 or Option 2 below.</w:t>
            </w:r>
          </w:p>
          <w:p w14:paraId="69115796" w14:textId="77777777" w:rsidR="00C469C1" w:rsidRPr="004A0EA7" w:rsidRDefault="00C469C1" w:rsidP="00C469C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2FACD98" w14:textId="38F850BE" w:rsidR="00C469C1" w:rsidRPr="004A0EA7" w:rsidRDefault="00C469C1" w:rsidP="009560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4A0EA7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>Choose Option 1</w:t>
            </w: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705738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if you are seeking support to run a regulatory experiment</w:t>
            </w:r>
            <w:r w:rsidR="00FC598A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or </w:t>
            </w:r>
            <w:r w:rsidR="00705738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sandbox</w:t>
            </w: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. This option is suitable for </w:t>
            </w:r>
            <w:r w:rsidR="0014112A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proponents </w:t>
            </w: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that </w:t>
            </w:r>
            <w:r w:rsidR="00FA0742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are ready</w:t>
            </w:r>
            <w:r w:rsidR="0029723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,</w:t>
            </w:r>
            <w:r w:rsidR="008262AB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or nearly ready</w:t>
            </w:r>
            <w:r w:rsidR="0029723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,</w:t>
            </w:r>
            <w:r w:rsidR="008262AB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to </w:t>
            </w:r>
            <w:r w:rsidR="00034D65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run an experiment. </w:t>
            </w:r>
          </w:p>
          <w:p w14:paraId="2E485C2F" w14:textId="77777777" w:rsidR="00C469C1" w:rsidRPr="004A0EA7" w:rsidRDefault="00C469C1" w:rsidP="00C469C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AAE0108" w14:textId="4BC7382A" w:rsidR="00C469C1" w:rsidRPr="004A0EA7" w:rsidRDefault="00C469C1" w:rsidP="009560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4A0EA7"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  <w:t>Choose Option 2</w:t>
            </w: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if you are </w:t>
            </w:r>
            <w:r w:rsidR="00705738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seeking support to determine whether and how to experiment. </w:t>
            </w: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This option is </w:t>
            </w:r>
            <w:r w:rsidR="00705738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appropriate if you </w:t>
            </w:r>
            <w:r w:rsidR="00996B2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are not ready to experiment </w:t>
            </w:r>
            <w:r w:rsidR="00D4458A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and need help to get there</w:t>
            </w: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</w:p>
          <w:p w14:paraId="388ACE84" w14:textId="2D4D6FF8" w:rsidR="009B59B2" w:rsidRPr="004A0EA7" w:rsidRDefault="009B59B2" w:rsidP="40CA9B57">
            <w:pPr>
              <w:spacing w:after="0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  <w:tr w:rsidR="001D4A14" w:rsidRPr="004A0EA7" w14:paraId="57A6AFAF" w14:textId="77777777" w:rsidTr="40CA9B57">
        <w:trPr>
          <w:trHeight w:val="524"/>
        </w:trPr>
        <w:tc>
          <w:tcPr>
            <w:tcW w:w="9350" w:type="dxa"/>
            <w:gridSpan w:val="5"/>
            <w:shd w:val="clear" w:color="auto" w:fill="F2F2F2" w:themeFill="background1" w:themeFillShade="F2"/>
            <w:vAlign w:val="center"/>
          </w:tcPr>
          <w:p w14:paraId="031C4929" w14:textId="254E4A03" w:rsidR="007C4717" w:rsidRPr="004A0EA7" w:rsidRDefault="62A3CDA9" w:rsidP="007C47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A0EA7">
              <w:rPr>
                <w:rFonts w:ascii="Arial" w:hAnsi="Arial" w:cs="Arial"/>
                <w:b/>
                <w:bCs/>
              </w:rPr>
              <w:t xml:space="preserve">Option 1: </w:t>
            </w:r>
            <w:r w:rsidR="007C4717" w:rsidRPr="004A0EA7">
              <w:rPr>
                <w:rFonts w:ascii="Arial" w:hAnsi="Arial" w:cs="Arial"/>
                <w:b/>
                <w:bCs/>
              </w:rPr>
              <w:t>Experiment</w:t>
            </w:r>
          </w:p>
          <w:p w14:paraId="43EEB7B6" w14:textId="15577262" w:rsidR="00043AEA" w:rsidRPr="004A0EA7" w:rsidRDefault="00043AEA" w:rsidP="007C471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0A91D5C" w14:textId="77777777" w:rsidR="00195B92" w:rsidRPr="004A0EA7" w:rsidRDefault="00723184" w:rsidP="001A1A6C">
            <w:pPr>
              <w:spacing w:after="120" w:line="240" w:lineRule="auto"/>
              <w:ind w:right="-106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Describe your </w:t>
            </w:r>
            <w:r w:rsidR="001A1A6C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proposed </w:t>
            </w:r>
            <w:r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experiment</w:t>
            </w:r>
            <w:r w:rsidR="001A1A6C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. </w:t>
            </w:r>
          </w:p>
          <w:p w14:paraId="08468AB5" w14:textId="7558EB41" w:rsidR="001A1A6C" w:rsidRPr="004A0EA7" w:rsidRDefault="458DF833" w:rsidP="001A1A6C">
            <w:pPr>
              <w:spacing w:after="120" w:line="240" w:lineRule="auto"/>
              <w:ind w:right="-106"/>
              <w:rPr>
                <w:rFonts w:ascii="Arial" w:eastAsia="Arial" w:hAnsi="Arial" w:cs="Arial"/>
                <w:color w:val="000000"/>
              </w:rPr>
            </w:pPr>
            <w:r w:rsidRPr="004A0EA7">
              <w:rPr>
                <w:rFonts w:ascii="Arial" w:eastAsia="Arial" w:hAnsi="Arial" w:cs="Arial"/>
                <w:color w:val="000000" w:themeColor="text1"/>
              </w:rPr>
              <w:t>T</w:t>
            </w:r>
            <w:r w:rsidR="001A1A6C" w:rsidRPr="004A0EA7">
              <w:rPr>
                <w:rFonts w:ascii="Arial" w:eastAsia="Arial" w:hAnsi="Arial" w:cs="Arial"/>
                <w:color w:val="000000" w:themeColor="text1"/>
              </w:rPr>
              <w:t>o be eligible</w:t>
            </w:r>
            <w:r w:rsidR="00447D6F" w:rsidRPr="004A0EA7">
              <w:rPr>
                <w:rFonts w:ascii="Arial" w:eastAsia="Arial" w:hAnsi="Arial" w:cs="Arial"/>
                <w:color w:val="000000" w:themeColor="text1"/>
              </w:rPr>
              <w:t>,</w:t>
            </w:r>
            <w:r w:rsidR="001A1A6C" w:rsidRPr="004A0EA7">
              <w:rPr>
                <w:rFonts w:ascii="Arial" w:eastAsia="Arial" w:hAnsi="Arial" w:cs="Arial"/>
                <w:color w:val="000000" w:themeColor="text1"/>
              </w:rPr>
              <w:t xml:space="preserve"> your </w:t>
            </w:r>
            <w:r w:rsidR="00447D6F" w:rsidRPr="004A0EA7">
              <w:rPr>
                <w:rFonts w:ascii="Arial" w:eastAsia="Arial" w:hAnsi="Arial" w:cs="Arial"/>
                <w:color w:val="000000" w:themeColor="text1"/>
              </w:rPr>
              <w:t>description</w:t>
            </w:r>
            <w:r w:rsidR="001A1A6C" w:rsidRPr="004A0EA7">
              <w:rPr>
                <w:rFonts w:ascii="Arial" w:eastAsia="Arial" w:hAnsi="Arial" w:cs="Arial"/>
                <w:color w:val="000000" w:themeColor="text1"/>
              </w:rPr>
              <w:t xml:space="preserve"> must me</w:t>
            </w:r>
            <w:r w:rsidR="00B37F0E" w:rsidRPr="004A0EA7">
              <w:rPr>
                <w:rFonts w:ascii="Arial" w:eastAsia="Arial" w:hAnsi="Arial" w:cs="Arial"/>
                <w:color w:val="000000" w:themeColor="text1"/>
              </w:rPr>
              <w:t xml:space="preserve">et </w:t>
            </w:r>
            <w:r w:rsidR="00D55223" w:rsidRPr="004A0EA7">
              <w:rPr>
                <w:rFonts w:ascii="Arial" w:eastAsia="Arial" w:hAnsi="Arial" w:cs="Arial"/>
                <w:b/>
                <w:color w:val="000000" w:themeColor="text1"/>
              </w:rPr>
              <w:t>b</w:t>
            </w:r>
            <w:r w:rsidR="00995C2A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oth</w:t>
            </w:r>
            <w:r w:rsidR="001A1A6C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A1A6C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criteria</w:t>
            </w:r>
            <w:r w:rsidR="001A1A6C" w:rsidRPr="004A0EA7">
              <w:rPr>
                <w:rFonts w:ascii="Arial" w:eastAsia="Arial" w:hAnsi="Arial" w:cs="Arial"/>
                <w:color w:val="000000" w:themeColor="text1"/>
              </w:rPr>
              <w:t xml:space="preserve"> below</w:t>
            </w:r>
            <w:r w:rsidR="002A7FF2" w:rsidRPr="004A0EA7">
              <w:rPr>
                <w:rFonts w:ascii="Arial" w:eastAsia="Arial" w:hAnsi="Arial" w:cs="Arial"/>
                <w:color w:val="000000" w:themeColor="text1"/>
              </w:rPr>
              <w:t>. Provide sufficient</w:t>
            </w:r>
            <w:r w:rsidR="0079125B" w:rsidRPr="004A0EA7">
              <w:rPr>
                <w:rFonts w:ascii="Arial" w:eastAsia="Arial" w:hAnsi="Arial" w:cs="Arial"/>
                <w:color w:val="000000" w:themeColor="text1"/>
              </w:rPr>
              <w:t xml:space="preserve"> context and information to </w:t>
            </w:r>
            <w:r w:rsidR="00696BBE" w:rsidRPr="004A0EA7">
              <w:rPr>
                <w:rFonts w:ascii="Arial" w:eastAsia="Arial" w:hAnsi="Arial" w:cs="Arial"/>
                <w:color w:val="000000" w:themeColor="text1"/>
              </w:rPr>
              <w:t xml:space="preserve">allow the CRI to confirm </w:t>
            </w:r>
            <w:r w:rsidR="0079125B" w:rsidRPr="004A0EA7">
              <w:rPr>
                <w:rFonts w:ascii="Arial" w:eastAsia="Arial" w:hAnsi="Arial" w:cs="Arial"/>
                <w:color w:val="000000" w:themeColor="text1"/>
              </w:rPr>
              <w:t>you meet each c</w:t>
            </w:r>
            <w:r w:rsidR="00F17874" w:rsidRPr="004A0EA7">
              <w:rPr>
                <w:rFonts w:ascii="Arial" w:eastAsia="Arial" w:hAnsi="Arial" w:cs="Arial"/>
                <w:color w:val="000000" w:themeColor="text1"/>
              </w:rPr>
              <w:t>riterion</w:t>
            </w:r>
            <w:r w:rsidR="0079125B" w:rsidRPr="004A0EA7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8AEE18C" w14:textId="275FFBD9" w:rsidR="00995C2A" w:rsidRPr="004A0EA7" w:rsidRDefault="008C299F" w:rsidP="008601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eastAsia="Arial" w:hAnsi="Arial" w:cs="Arial"/>
                <w:color w:val="000000" w:themeColor="text1"/>
              </w:rPr>
              <w:t>You must be proposing to</w:t>
            </w:r>
            <w:r w:rsidR="00995C2A" w:rsidRPr="004A0EA7">
              <w:rPr>
                <w:rFonts w:ascii="Arial" w:eastAsia="Arial" w:hAnsi="Arial" w:cs="Arial"/>
                <w:color w:val="000000" w:themeColor="text1"/>
              </w:rPr>
              <w:t xml:space="preserve"> either</w:t>
            </w:r>
            <w:r w:rsidR="001E3EA0" w:rsidRPr="004A0EA7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72B6454C" w14:textId="7A1F54C3" w:rsidR="00860122" w:rsidRPr="004A0EA7" w:rsidRDefault="009F6E78" w:rsidP="00995C2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T</w:t>
            </w:r>
            <w:r w:rsidR="00B930E3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est</w:t>
            </w:r>
            <w:r w:rsidR="008C299F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C299F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 </w:t>
            </w:r>
            <w:r w:rsidR="00595B4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proposed </w:t>
            </w:r>
            <w:r w:rsidR="004B541E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regulatory </w:t>
            </w:r>
            <w:commentRangeStart w:id="1"/>
            <w:r w:rsidR="008C299F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solution</w:t>
            </w:r>
            <w:r w:rsidR="00CF25F1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commentRangeEnd w:id="1"/>
            <w:r w:rsidR="006051B0">
              <w:rPr>
                <w:rStyle w:val="CommentReference"/>
              </w:rPr>
              <w:commentReference w:id="1"/>
            </w:r>
            <w:r w:rsidR="00CF25F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(e.g.</w:t>
            </w:r>
            <w:r w:rsidR="00A043FB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,</w:t>
            </w:r>
            <w:r w:rsidR="00CF25F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regulation, regulatory policy, guidance, process</w:t>
            </w:r>
            <w:r w:rsidR="00C04C74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or</w:t>
            </w:r>
            <w:r w:rsidR="00CF25F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technology) </w:t>
            </w:r>
            <w:r w:rsidR="00BA7501" w:rsidRPr="004A0EA7">
              <w:rPr>
                <w:rFonts w:ascii="Arial" w:eastAsia="Arial" w:hAnsi="Arial" w:cs="Arial"/>
                <w:color w:val="000000" w:themeColor="text1"/>
              </w:rPr>
              <w:t>with industry or Canadians.</w:t>
            </w:r>
          </w:p>
          <w:p w14:paraId="12812329" w14:textId="1C415B2C" w:rsidR="00D35367" w:rsidRPr="004A0EA7" w:rsidRDefault="009F6E78" w:rsidP="00995C2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4A0EA7"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 w:rsidR="00B930E3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est</w:t>
            </w:r>
            <w:r w:rsidR="008572F9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a </w:t>
            </w:r>
            <w:r w:rsidR="00464D1A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proposed </w:t>
            </w:r>
            <w:r w:rsidR="008572F9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non-regulatory solution</w:t>
            </w:r>
            <w:r w:rsidR="00670FC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(e.g., </w:t>
            </w:r>
            <w:r w:rsidR="00A043FB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voluntary approach</w:t>
            </w:r>
            <w:r w:rsidR="00C04C74" w:rsidRPr="004A0EA7">
              <w:rPr>
                <w:rFonts w:ascii="Arial" w:eastAsia="Arial" w:hAnsi="Arial" w:cs="Arial"/>
                <w:color w:val="000000" w:themeColor="text1"/>
              </w:rPr>
              <w:t xml:space="preserve"> or standard)</w:t>
            </w:r>
            <w:r w:rsidR="00D45EE4" w:rsidRPr="004A0EA7">
              <w:rPr>
                <w:rFonts w:ascii="Arial" w:eastAsia="Arial" w:hAnsi="Arial" w:cs="Arial"/>
                <w:color w:val="000000" w:themeColor="text1"/>
              </w:rPr>
              <w:t xml:space="preserve"> with industry</w:t>
            </w:r>
            <w:r w:rsidR="00FD6918" w:rsidRPr="004A0EA7">
              <w:rPr>
                <w:rFonts w:ascii="Arial" w:eastAsia="Arial" w:hAnsi="Arial" w:cs="Arial"/>
                <w:color w:val="000000" w:themeColor="text1"/>
              </w:rPr>
              <w:t xml:space="preserve"> or </w:t>
            </w:r>
            <w:r w:rsidR="00F6534A" w:rsidRPr="004A0EA7">
              <w:rPr>
                <w:rFonts w:ascii="Arial" w:eastAsia="Arial" w:hAnsi="Arial" w:cs="Arial"/>
                <w:color w:val="000000" w:themeColor="text1"/>
              </w:rPr>
              <w:t>Canadians</w:t>
            </w:r>
            <w:r w:rsidR="001F604E" w:rsidRPr="004A0EA7">
              <w:rPr>
                <w:rFonts w:ascii="Arial" w:eastAsia="Arial" w:hAnsi="Arial" w:cs="Arial"/>
                <w:color w:val="000000" w:themeColor="text1"/>
              </w:rPr>
              <w:t xml:space="preserve"> to determine </w:t>
            </w:r>
            <w:r w:rsidR="003E1DE7" w:rsidRPr="004A0EA7">
              <w:rPr>
                <w:rFonts w:ascii="Arial" w:eastAsia="Arial" w:hAnsi="Arial" w:cs="Arial"/>
                <w:color w:val="000000" w:themeColor="text1"/>
              </w:rPr>
              <w:t>if</w:t>
            </w:r>
            <w:r w:rsidR="00CF4B6A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F562A" w:rsidRPr="004A0EA7">
              <w:rPr>
                <w:rFonts w:ascii="Arial" w:eastAsia="Arial" w:hAnsi="Arial" w:cs="Arial"/>
                <w:color w:val="000000" w:themeColor="text1"/>
              </w:rPr>
              <w:t xml:space="preserve">it is </w:t>
            </w:r>
            <w:r w:rsidR="00F01D4E" w:rsidRPr="004A0EA7">
              <w:rPr>
                <w:rFonts w:ascii="Arial" w:eastAsia="Arial" w:hAnsi="Arial" w:cs="Arial"/>
                <w:color w:val="000000" w:themeColor="text1"/>
              </w:rPr>
              <w:t>more appropriate than regulating.</w:t>
            </w:r>
          </w:p>
          <w:p w14:paraId="181170FC" w14:textId="57DB2A7E" w:rsidR="00391040" w:rsidRPr="004A0EA7" w:rsidRDefault="00606D59" w:rsidP="000C6B1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The </w:t>
            </w:r>
            <w:r w:rsidR="00FF665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objective of the experiment must be to </w:t>
            </w:r>
            <w:r w:rsidR="00F17874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determine</w:t>
            </w:r>
            <w:r w:rsidR="00FF6653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the</w:t>
            </w:r>
            <w:r w:rsidR="00FF665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FF6653" w:rsidRPr="004A0EA7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impact</w:t>
            </w:r>
            <w:r w:rsidR="00FF665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of the solution</w:t>
            </w:r>
            <w:r w:rsidR="003664CD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on</w:t>
            </w:r>
            <w:r w:rsidR="00565846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D10917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your problem</w:t>
            </w:r>
            <w:r w:rsidR="00565846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  <w:r w:rsidR="00C469C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872CDD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I</w:t>
            </w:r>
            <w:r w:rsidR="0083501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nclude</w:t>
            </w:r>
            <w:r w:rsidR="00BB11B6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what</w:t>
            </w:r>
            <w:r w:rsidR="0083501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impact you </w:t>
            </w:r>
            <w:r w:rsidR="00446B7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propose</w:t>
            </w:r>
            <w:r w:rsidR="00835013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to measure and how you </w:t>
            </w:r>
            <w:r w:rsidR="002671DB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plan to measure it.</w:t>
            </w:r>
          </w:p>
          <w:p w14:paraId="1654DD37" w14:textId="77777777" w:rsidR="00263202" w:rsidRPr="004A0EA7" w:rsidRDefault="00263202" w:rsidP="000D2D1E">
            <w:pPr>
              <w:pStyle w:val="ListParagraph"/>
              <w:spacing w:after="0" w:line="240" w:lineRule="auto"/>
              <w:ind w:left="884"/>
              <w:rPr>
                <w:rFonts w:ascii="Arial" w:eastAsia="Arial" w:hAnsi="Arial" w:cs="Arial"/>
                <w:color w:val="000000" w:themeColor="text1"/>
              </w:rPr>
            </w:pPr>
          </w:p>
          <w:p w14:paraId="39644B3A" w14:textId="3351E0B7" w:rsidR="004575FA" w:rsidRPr="004A0EA7" w:rsidRDefault="004575FA" w:rsidP="0066439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eastAsia="Arial" w:hAnsi="Arial" w:cs="Arial"/>
              </w:rPr>
              <w:t>(250-word limit)</w:t>
            </w:r>
          </w:p>
        </w:tc>
      </w:tr>
      <w:tr w:rsidR="00F06209" w:rsidRPr="004A0EA7" w14:paraId="6FFFB89A" w14:textId="77777777" w:rsidTr="40CA9B57">
        <w:trPr>
          <w:trHeight w:val="1530"/>
        </w:trPr>
        <w:tc>
          <w:tcPr>
            <w:tcW w:w="9350" w:type="dxa"/>
            <w:gridSpan w:val="5"/>
            <w:shd w:val="clear" w:color="auto" w:fill="FFFFFF" w:themeFill="background1"/>
          </w:tcPr>
          <w:p w14:paraId="51421A81" w14:textId="609B3FDC" w:rsidR="004D31CA" w:rsidRPr="004A0EA7" w:rsidRDefault="004D31CA" w:rsidP="00550630">
            <w:pPr>
              <w:spacing w:after="0"/>
              <w:rPr>
                <w:rFonts w:ascii="Arial" w:hAnsi="Arial" w:cs="Arial"/>
              </w:rPr>
            </w:pPr>
          </w:p>
        </w:tc>
      </w:tr>
      <w:tr w:rsidR="005F1071" w:rsidRPr="004A0EA7" w14:paraId="584DB8B1" w14:textId="77777777" w:rsidTr="40CA9B57">
        <w:trPr>
          <w:trHeight w:val="1530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7C4F35EC" w14:textId="3777614A" w:rsidR="004C49B4" w:rsidRPr="004A0EA7" w:rsidRDefault="1FF381DC" w:rsidP="004C49B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A0EA7">
              <w:rPr>
                <w:rFonts w:ascii="Arial" w:hAnsi="Arial" w:cs="Arial"/>
                <w:b/>
                <w:bCs/>
              </w:rPr>
              <w:t xml:space="preserve">Option 2: </w:t>
            </w:r>
            <w:r w:rsidR="004C49B4" w:rsidRPr="004A0EA7">
              <w:rPr>
                <w:rFonts w:ascii="Arial" w:hAnsi="Arial" w:cs="Arial"/>
                <w:b/>
                <w:bCs/>
              </w:rPr>
              <w:t>Pre-Experiment</w:t>
            </w:r>
          </w:p>
          <w:p w14:paraId="48AE3928" w14:textId="77777777" w:rsidR="00BF1A7C" w:rsidRPr="004A0EA7" w:rsidRDefault="00BF1A7C" w:rsidP="004C49B4">
            <w:pPr>
              <w:spacing w:after="0" w:line="240" w:lineRule="auto"/>
              <w:rPr>
                <w:rFonts w:ascii="Arial" w:hAnsi="Arial" w:cs="Arial"/>
              </w:rPr>
            </w:pPr>
          </w:p>
          <w:p w14:paraId="7330A276" w14:textId="3C4582D3" w:rsidR="008A7721" w:rsidRPr="004A0EA7" w:rsidRDefault="00575052" w:rsidP="004C49B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A0EA7">
              <w:rPr>
                <w:rFonts w:ascii="Arial" w:hAnsi="Arial" w:cs="Arial"/>
                <w:b/>
                <w:bCs/>
              </w:rPr>
              <w:t xml:space="preserve">Describe the work you </w:t>
            </w:r>
            <w:r w:rsidR="00DB0586" w:rsidRPr="004A0EA7">
              <w:rPr>
                <w:rFonts w:ascii="Arial" w:hAnsi="Arial" w:cs="Arial"/>
                <w:b/>
                <w:bCs/>
              </w:rPr>
              <w:t xml:space="preserve">propose to </w:t>
            </w:r>
            <w:r w:rsidR="00BC60C5" w:rsidRPr="004A0EA7">
              <w:rPr>
                <w:rFonts w:ascii="Arial" w:hAnsi="Arial" w:cs="Arial"/>
                <w:b/>
                <w:bCs/>
              </w:rPr>
              <w:t xml:space="preserve">prepare </w:t>
            </w:r>
            <w:r w:rsidR="00EC0A9B" w:rsidRPr="004A0EA7">
              <w:rPr>
                <w:rFonts w:ascii="Arial" w:hAnsi="Arial" w:cs="Arial"/>
                <w:b/>
                <w:bCs/>
              </w:rPr>
              <w:t>for</w:t>
            </w:r>
            <w:r w:rsidR="00C55A9D" w:rsidRPr="004A0EA7">
              <w:rPr>
                <w:rFonts w:ascii="Arial" w:hAnsi="Arial" w:cs="Arial"/>
                <w:b/>
                <w:bCs/>
              </w:rPr>
              <w:t xml:space="preserve"> a</w:t>
            </w:r>
            <w:r w:rsidR="00D04602" w:rsidRPr="004A0EA7">
              <w:rPr>
                <w:rFonts w:ascii="Arial" w:hAnsi="Arial" w:cs="Arial"/>
                <w:b/>
                <w:bCs/>
              </w:rPr>
              <w:t>n</w:t>
            </w:r>
            <w:r w:rsidR="001427DC" w:rsidRPr="004A0EA7">
              <w:rPr>
                <w:rFonts w:ascii="Arial" w:hAnsi="Arial" w:cs="Arial"/>
                <w:b/>
                <w:bCs/>
              </w:rPr>
              <w:t xml:space="preserve"> experiment</w:t>
            </w:r>
            <w:r w:rsidR="00D04602" w:rsidRPr="004A0EA7">
              <w:rPr>
                <w:rFonts w:ascii="Arial" w:hAnsi="Arial" w:cs="Arial"/>
                <w:b/>
                <w:bCs/>
              </w:rPr>
              <w:t xml:space="preserve"> (i.e., prepare for </w:t>
            </w:r>
            <w:r w:rsidR="003871A2" w:rsidRPr="004A0EA7">
              <w:rPr>
                <w:rFonts w:ascii="Arial" w:hAnsi="Arial" w:cs="Arial"/>
                <w:b/>
                <w:bCs/>
              </w:rPr>
              <w:t>O</w:t>
            </w:r>
            <w:r w:rsidR="00D04602" w:rsidRPr="004A0EA7">
              <w:rPr>
                <w:rFonts w:ascii="Arial" w:hAnsi="Arial" w:cs="Arial"/>
                <w:b/>
                <w:bCs/>
              </w:rPr>
              <w:t>ption 1)</w:t>
            </w:r>
            <w:r w:rsidR="001427DC" w:rsidRPr="004A0EA7">
              <w:rPr>
                <w:rFonts w:ascii="Arial" w:hAnsi="Arial" w:cs="Arial"/>
                <w:b/>
                <w:bCs/>
              </w:rPr>
              <w:t>.</w:t>
            </w:r>
          </w:p>
          <w:p w14:paraId="39826EAA" w14:textId="77777777" w:rsidR="008A7721" w:rsidRPr="004A0EA7" w:rsidRDefault="008A7721" w:rsidP="004C49B4">
            <w:pPr>
              <w:spacing w:after="0" w:line="240" w:lineRule="auto"/>
              <w:rPr>
                <w:rFonts w:ascii="Arial" w:hAnsi="Arial" w:cs="Arial"/>
              </w:rPr>
            </w:pPr>
          </w:p>
          <w:p w14:paraId="2105A6CE" w14:textId="3BDB0E65" w:rsidR="00345904" w:rsidRPr="004A0EA7" w:rsidRDefault="00201DD9" w:rsidP="00371F4F">
            <w:pPr>
              <w:spacing w:after="120" w:line="240" w:lineRule="auto"/>
              <w:ind w:right="-106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eastAsia="Arial" w:hAnsi="Arial" w:cs="Arial"/>
                <w:color w:val="000000" w:themeColor="text1"/>
              </w:rPr>
              <w:t>To</w:t>
            </w:r>
            <w:r w:rsidR="00371F4F" w:rsidRPr="004A0EA7">
              <w:rPr>
                <w:rFonts w:ascii="Arial" w:eastAsia="Arial" w:hAnsi="Arial" w:cs="Arial"/>
                <w:color w:val="000000" w:themeColor="text1"/>
              </w:rPr>
              <w:t xml:space="preserve"> be eligible, your </w:t>
            </w:r>
            <w:r w:rsidR="00CF6475" w:rsidRPr="004A0EA7">
              <w:rPr>
                <w:rFonts w:ascii="Arial" w:eastAsia="Arial" w:hAnsi="Arial" w:cs="Arial"/>
                <w:color w:val="000000" w:themeColor="text1"/>
              </w:rPr>
              <w:t>project</w:t>
            </w:r>
            <w:r w:rsidR="00371F4F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371F4F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must meet one of the </w:t>
            </w:r>
            <w:r w:rsidR="00C6105A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two</w:t>
            </w:r>
            <w:r w:rsidR="00F2583D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6B5943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criteria</w:t>
            </w:r>
            <w:r w:rsidR="00371F4F" w:rsidRPr="004A0EA7">
              <w:rPr>
                <w:rFonts w:ascii="Arial" w:eastAsia="Arial" w:hAnsi="Arial" w:cs="Arial"/>
                <w:color w:val="000000" w:themeColor="text1"/>
              </w:rPr>
              <w:t xml:space="preserve"> below</w:t>
            </w:r>
            <w:r w:rsidR="00822F70" w:rsidRPr="004A0EA7">
              <w:rPr>
                <w:rFonts w:ascii="Arial" w:eastAsia="Arial" w:hAnsi="Arial" w:cs="Arial"/>
                <w:color w:val="000000" w:themeColor="text1"/>
              </w:rPr>
              <w:t xml:space="preserve"> and provide</w:t>
            </w:r>
            <w:r w:rsidR="00A86C70" w:rsidRPr="004A0EA7">
              <w:rPr>
                <w:rFonts w:ascii="Arial" w:eastAsia="Arial" w:hAnsi="Arial" w:cs="Arial"/>
                <w:color w:val="000000" w:themeColor="text1"/>
              </w:rPr>
              <w:t xml:space="preserve"> enough</w:t>
            </w:r>
            <w:r w:rsidR="00371F4F" w:rsidRPr="004A0EA7">
              <w:rPr>
                <w:rFonts w:ascii="Arial" w:eastAsia="Arial" w:hAnsi="Arial" w:cs="Arial"/>
                <w:color w:val="000000" w:themeColor="text1"/>
              </w:rPr>
              <w:t xml:space="preserve"> context </w:t>
            </w:r>
            <w:r w:rsidR="003E29A1" w:rsidRPr="004A0EA7">
              <w:rPr>
                <w:rFonts w:ascii="Arial" w:eastAsia="Arial" w:hAnsi="Arial" w:cs="Arial"/>
                <w:color w:val="000000" w:themeColor="text1"/>
              </w:rPr>
              <w:t>for</w:t>
            </w:r>
            <w:r w:rsidR="00696BBE" w:rsidRPr="004A0EA7">
              <w:rPr>
                <w:rFonts w:ascii="Arial" w:eastAsia="Arial" w:hAnsi="Arial" w:cs="Arial"/>
                <w:color w:val="000000" w:themeColor="text1"/>
              </w:rPr>
              <w:t xml:space="preserve"> the CRI to confirm </w:t>
            </w:r>
            <w:r w:rsidR="003E29A1" w:rsidRPr="004A0EA7">
              <w:rPr>
                <w:rFonts w:ascii="Arial" w:eastAsia="Arial" w:hAnsi="Arial" w:cs="Arial"/>
                <w:color w:val="000000" w:themeColor="text1"/>
              </w:rPr>
              <w:t>your eligibility</w:t>
            </w:r>
            <w:r w:rsidR="00D1139E" w:rsidRPr="004A0EA7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F025D48" w14:textId="114A72EF" w:rsidR="003853CE" w:rsidRPr="004A0EA7" w:rsidRDefault="009631E1" w:rsidP="00887F8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hAnsi="Arial" w:cs="Arial"/>
              </w:rPr>
              <w:t>You</w:t>
            </w:r>
            <w:r w:rsidR="00EA12EA" w:rsidRPr="004A0EA7">
              <w:rPr>
                <w:rFonts w:ascii="Arial" w:hAnsi="Arial" w:cs="Arial"/>
              </w:rPr>
              <w:t xml:space="preserve"> are seeking CRI support and REEF funds </w:t>
            </w:r>
            <w:r w:rsidR="002D5A1B" w:rsidRPr="004A0EA7">
              <w:rPr>
                <w:rFonts w:ascii="Arial" w:hAnsi="Arial" w:cs="Arial"/>
              </w:rPr>
              <w:t xml:space="preserve">to </w:t>
            </w:r>
            <w:r w:rsidR="003853CE" w:rsidRPr="004A0EA7">
              <w:rPr>
                <w:rFonts w:ascii="Arial" w:hAnsi="Arial" w:cs="Arial"/>
              </w:rPr>
              <w:t>help you</w:t>
            </w:r>
            <w:r w:rsidR="00E4179A" w:rsidRPr="004A0EA7">
              <w:rPr>
                <w:rFonts w:ascii="Arial" w:hAnsi="Arial" w:cs="Arial"/>
              </w:rPr>
              <w:t>:</w:t>
            </w:r>
          </w:p>
          <w:p w14:paraId="335AA37F" w14:textId="3A008B91" w:rsidR="00C469C1" w:rsidRPr="004A0EA7" w:rsidRDefault="006003AE" w:rsidP="00887F8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4A0EA7">
              <w:rPr>
                <w:rFonts w:ascii="Arial" w:hAnsi="Arial" w:cs="Arial"/>
                <w:lang w:val="en-US"/>
              </w:rPr>
              <w:t>D</w:t>
            </w:r>
            <w:r w:rsidR="002D5A1B" w:rsidRPr="004A0EA7">
              <w:rPr>
                <w:rFonts w:ascii="Arial" w:hAnsi="Arial" w:cs="Arial"/>
                <w:lang w:val="en-US"/>
              </w:rPr>
              <w:t xml:space="preserve">etermine whether </w:t>
            </w:r>
            <w:r w:rsidR="009E1406" w:rsidRPr="004A0EA7">
              <w:rPr>
                <w:rFonts w:ascii="Arial" w:hAnsi="Arial" w:cs="Arial"/>
                <w:lang w:val="en-US"/>
              </w:rPr>
              <w:t>regulatory experimentation would be an appropriate tool to</w:t>
            </w:r>
            <w:r w:rsidR="00C469C1" w:rsidRPr="004A0EA7">
              <w:rPr>
                <w:rFonts w:ascii="Arial" w:hAnsi="Arial" w:cs="Arial"/>
                <w:lang w:val="en-US"/>
              </w:rPr>
              <w:t xml:space="preserve"> </w:t>
            </w:r>
            <w:r w:rsidR="009E1406" w:rsidRPr="004A0EA7">
              <w:rPr>
                <w:rFonts w:ascii="Arial" w:hAnsi="Arial" w:cs="Arial"/>
                <w:lang w:val="en-US"/>
              </w:rPr>
              <w:t xml:space="preserve">address </w:t>
            </w:r>
            <w:r w:rsidR="007227B3" w:rsidRPr="004A0EA7">
              <w:rPr>
                <w:rFonts w:ascii="Arial" w:hAnsi="Arial" w:cs="Arial"/>
                <w:lang w:val="en-US"/>
              </w:rPr>
              <w:t xml:space="preserve">the problem you outlined in </w:t>
            </w:r>
            <w:r w:rsidR="004B771D" w:rsidRPr="004A0EA7">
              <w:rPr>
                <w:rFonts w:ascii="Arial" w:hAnsi="Arial" w:cs="Arial"/>
                <w:lang w:val="en-US"/>
              </w:rPr>
              <w:t>Section</w:t>
            </w:r>
            <w:r w:rsidR="007227B3" w:rsidRPr="004A0EA7">
              <w:rPr>
                <w:rFonts w:ascii="Arial" w:hAnsi="Arial" w:cs="Arial"/>
                <w:lang w:val="en-US"/>
              </w:rPr>
              <w:t xml:space="preserve"> </w:t>
            </w:r>
            <w:r w:rsidR="00622F0C" w:rsidRPr="004A0EA7">
              <w:rPr>
                <w:rFonts w:ascii="Arial" w:hAnsi="Arial" w:cs="Arial"/>
                <w:lang w:val="en-US"/>
              </w:rPr>
              <w:t>1</w:t>
            </w:r>
            <w:r w:rsidR="00B2352B" w:rsidRPr="004A0EA7">
              <w:rPr>
                <w:rFonts w:ascii="Arial" w:hAnsi="Arial" w:cs="Arial"/>
                <w:lang w:val="en-US"/>
              </w:rPr>
              <w:t>; or</w:t>
            </w:r>
          </w:p>
          <w:p w14:paraId="5E18EB54" w14:textId="78212532" w:rsidR="001D10E9" w:rsidRPr="004A0EA7" w:rsidRDefault="006003AE" w:rsidP="00887F8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A0EA7">
              <w:rPr>
                <w:rFonts w:ascii="Arial" w:hAnsi="Arial" w:cs="Arial"/>
              </w:rPr>
              <w:t>D</w:t>
            </w:r>
            <w:r w:rsidR="00B072C3" w:rsidRPr="004A0EA7">
              <w:rPr>
                <w:rFonts w:ascii="Arial" w:hAnsi="Arial" w:cs="Arial"/>
              </w:rPr>
              <w:t>evelop a regulatory experiment</w:t>
            </w:r>
            <w:r w:rsidR="00B73E2C" w:rsidRPr="004A0EA7">
              <w:rPr>
                <w:rFonts w:ascii="Arial" w:hAnsi="Arial" w:cs="Arial"/>
              </w:rPr>
              <w:t xml:space="preserve">. </w:t>
            </w:r>
            <w:r w:rsidR="00E47E55" w:rsidRPr="004A0EA7">
              <w:rPr>
                <w:rFonts w:ascii="Arial" w:hAnsi="Arial" w:cs="Arial"/>
              </w:rPr>
              <w:t xml:space="preserve">Describe </w:t>
            </w:r>
            <w:r w:rsidR="00066A5E" w:rsidRPr="004A0EA7">
              <w:rPr>
                <w:rFonts w:ascii="Arial" w:hAnsi="Arial" w:cs="Arial"/>
              </w:rPr>
              <w:t xml:space="preserve">how your </w:t>
            </w:r>
            <w:r w:rsidR="00E47E55" w:rsidRPr="004A0EA7">
              <w:rPr>
                <w:rFonts w:ascii="Arial" w:hAnsi="Arial" w:cs="Arial"/>
              </w:rPr>
              <w:t xml:space="preserve">proposed experiment </w:t>
            </w:r>
            <w:r w:rsidR="00CF508E" w:rsidRPr="004A0EA7">
              <w:rPr>
                <w:rFonts w:ascii="Arial" w:hAnsi="Arial" w:cs="Arial"/>
              </w:rPr>
              <w:t xml:space="preserve">meets the experimentation criteria </w:t>
            </w:r>
            <w:r w:rsidR="00B23BB8" w:rsidRPr="004A0EA7">
              <w:rPr>
                <w:rFonts w:ascii="Arial" w:hAnsi="Arial" w:cs="Arial"/>
              </w:rPr>
              <w:t xml:space="preserve">from </w:t>
            </w:r>
            <w:r w:rsidR="001B0651" w:rsidRPr="004A0EA7">
              <w:rPr>
                <w:rFonts w:ascii="Arial" w:hAnsi="Arial" w:cs="Arial"/>
              </w:rPr>
              <w:t>O</w:t>
            </w:r>
            <w:r w:rsidR="00B23BB8" w:rsidRPr="004A0EA7">
              <w:rPr>
                <w:rFonts w:ascii="Arial" w:hAnsi="Arial" w:cs="Arial"/>
              </w:rPr>
              <w:t>ption 1 and explain the work you plan to do to develop the experiment</w:t>
            </w:r>
            <w:r w:rsidR="000A0AA4" w:rsidRPr="004A0EA7">
              <w:rPr>
                <w:rFonts w:ascii="Arial" w:hAnsi="Arial" w:cs="Arial"/>
              </w:rPr>
              <w:t>.</w:t>
            </w:r>
          </w:p>
          <w:p w14:paraId="12A0ED7B" w14:textId="77777777" w:rsidR="004C49B4" w:rsidRPr="004A0EA7" w:rsidRDefault="004C49B4" w:rsidP="004C49B4">
            <w:pPr>
              <w:pStyle w:val="ListParagraph"/>
              <w:spacing w:after="0" w:line="240" w:lineRule="auto"/>
              <w:ind w:left="884"/>
              <w:rPr>
                <w:rFonts w:ascii="Arial" w:eastAsia="Arial" w:hAnsi="Arial" w:cs="Arial"/>
                <w:color w:val="000000" w:themeColor="text1"/>
              </w:rPr>
            </w:pPr>
          </w:p>
          <w:p w14:paraId="50C2B2AF" w14:textId="42C3522A" w:rsidR="005F1071" w:rsidRPr="004A0EA7" w:rsidRDefault="004C49B4" w:rsidP="004C49B4">
            <w:pPr>
              <w:spacing w:after="0"/>
              <w:rPr>
                <w:rFonts w:ascii="Arial" w:hAnsi="Arial" w:cs="Arial"/>
              </w:rPr>
            </w:pPr>
            <w:r w:rsidRPr="004A0EA7">
              <w:rPr>
                <w:rFonts w:ascii="Arial" w:eastAsia="Arial" w:hAnsi="Arial" w:cs="Arial"/>
              </w:rPr>
              <w:lastRenderedPageBreak/>
              <w:t>(250-word limit)</w:t>
            </w:r>
          </w:p>
        </w:tc>
      </w:tr>
      <w:tr w:rsidR="005F1071" w:rsidRPr="004A0EA7" w14:paraId="2092277C" w14:textId="77777777" w:rsidTr="40CA9B57">
        <w:trPr>
          <w:trHeight w:val="1530"/>
        </w:trPr>
        <w:tc>
          <w:tcPr>
            <w:tcW w:w="9350" w:type="dxa"/>
            <w:gridSpan w:val="5"/>
            <w:shd w:val="clear" w:color="auto" w:fill="FFFFFF" w:themeFill="background1"/>
          </w:tcPr>
          <w:p w14:paraId="578B92F8" w14:textId="77777777" w:rsidR="005F1071" w:rsidRPr="004A0EA7" w:rsidRDefault="005F1071" w:rsidP="00550630">
            <w:pPr>
              <w:spacing w:after="0"/>
              <w:rPr>
                <w:rFonts w:ascii="Arial" w:hAnsi="Arial" w:cs="Arial"/>
              </w:rPr>
            </w:pPr>
          </w:p>
        </w:tc>
      </w:tr>
      <w:tr w:rsidR="001D7400" w:rsidRPr="004A0EA7" w14:paraId="78E70F9E" w14:textId="77777777" w:rsidTr="00752A9D">
        <w:trPr>
          <w:trHeight w:val="465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0000007C" w14:textId="62B17AF8" w:rsidR="001D7400" w:rsidRPr="004A0EA7" w:rsidRDefault="001D7400" w:rsidP="00A908E5">
            <w:pPr>
              <w:jc w:val="center"/>
              <w:rPr>
                <w:rFonts w:ascii="Arial" w:eastAsia="Arial" w:hAnsi="Arial" w:cs="Arial"/>
                <w:b/>
              </w:rPr>
            </w:pPr>
            <w:r w:rsidRPr="004A0EA7">
              <w:rPr>
                <w:rFonts w:ascii="Arial" w:eastAsia="Arial" w:hAnsi="Arial" w:cs="Arial"/>
                <w:b/>
              </w:rPr>
              <w:t xml:space="preserve">Section </w:t>
            </w:r>
            <w:r w:rsidR="007C4A47" w:rsidRPr="004A0EA7">
              <w:rPr>
                <w:rFonts w:ascii="Arial" w:eastAsia="Arial" w:hAnsi="Arial" w:cs="Arial"/>
                <w:b/>
              </w:rPr>
              <w:t>3</w:t>
            </w:r>
            <w:r w:rsidRPr="004A0EA7">
              <w:rPr>
                <w:rFonts w:ascii="Arial" w:eastAsia="Arial" w:hAnsi="Arial" w:cs="Arial"/>
                <w:b/>
              </w:rPr>
              <w:t xml:space="preserve"> – </w:t>
            </w:r>
            <w:r w:rsidR="00A908E5" w:rsidRPr="004A0EA7">
              <w:rPr>
                <w:rFonts w:ascii="Arial" w:eastAsia="Arial" w:hAnsi="Arial" w:cs="Arial"/>
                <w:b/>
              </w:rPr>
              <w:t>Innovation</w:t>
            </w:r>
          </w:p>
        </w:tc>
      </w:tr>
      <w:tr w:rsidR="00A908E5" w:rsidRPr="004A0EA7" w14:paraId="534F1F7A" w14:textId="77777777" w:rsidTr="40CA9B57">
        <w:trPr>
          <w:trHeight w:val="404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5FF5817C" w14:textId="1E84AE7E" w:rsidR="0083543B" w:rsidRPr="004A0EA7" w:rsidRDefault="00CF4DFA" w:rsidP="0083543B">
            <w:pPr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Explain how this</w:t>
            </w:r>
            <w:r w:rsidR="00A908E5"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</w:t>
            </w:r>
            <w:r w:rsidR="002166A5"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project</w:t>
            </w:r>
            <w:r w:rsidR="00A908E5"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</w:t>
            </w:r>
            <w:r w:rsidR="007B2FF1"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>is intended</w:t>
            </w:r>
            <w:r w:rsidR="0083543B"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to</w:t>
            </w:r>
            <w:r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 </w:t>
            </w:r>
            <w:r w:rsidR="00C469C1" w:rsidRPr="5CC1600E">
              <w:rPr>
                <w:rFonts w:ascii="Arial" w:eastAsia="Arial" w:hAnsi="Arial" w:cs="Arial"/>
                <w:b/>
                <w:color w:val="000000" w:themeColor="text1"/>
                <w:lang w:val="en-US"/>
              </w:rPr>
              <w:t xml:space="preserve">foster innovation. </w:t>
            </w:r>
          </w:p>
          <w:p w14:paraId="20E8D7D2" w14:textId="4BD64E59" w:rsidR="0083543B" w:rsidRPr="004A0EA7" w:rsidRDefault="003D5807" w:rsidP="0083543B">
            <w:pPr>
              <w:spacing w:after="120" w:line="240" w:lineRule="auto"/>
              <w:ind w:right="-106"/>
              <w:rPr>
                <w:rFonts w:ascii="Arial" w:eastAsia="Arial" w:hAnsi="Arial" w:cs="Arial"/>
                <w:color w:val="000000"/>
              </w:rPr>
            </w:pPr>
            <w:r w:rsidRPr="004A0EA7">
              <w:rPr>
                <w:rFonts w:ascii="Arial" w:eastAsia="Arial" w:hAnsi="Arial" w:cs="Arial"/>
                <w:color w:val="000000" w:themeColor="text1"/>
              </w:rPr>
              <w:t>To</w:t>
            </w:r>
            <w:r w:rsidR="0083543B" w:rsidRPr="004A0EA7">
              <w:rPr>
                <w:rFonts w:ascii="Arial" w:eastAsia="Arial" w:hAnsi="Arial" w:cs="Arial"/>
                <w:color w:val="000000" w:themeColor="text1"/>
              </w:rPr>
              <w:t xml:space="preserve"> be eligible, your description </w:t>
            </w:r>
            <w:r w:rsidR="0083543B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must</w:t>
            </w:r>
            <w:r w:rsidR="0083543B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3543B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>meet one of the</w:t>
            </w:r>
            <w:r w:rsidR="00F2583D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two</w:t>
            </w:r>
            <w:r w:rsidR="0083543B" w:rsidRPr="004A0EA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criteria</w:t>
            </w:r>
            <w:r w:rsidR="0083543B" w:rsidRPr="004A0EA7">
              <w:rPr>
                <w:rFonts w:ascii="Arial" w:eastAsia="Arial" w:hAnsi="Arial" w:cs="Arial"/>
                <w:color w:val="000000" w:themeColor="text1"/>
              </w:rPr>
              <w:t xml:space="preserve"> below</w:t>
            </w:r>
            <w:r w:rsidR="002E3572" w:rsidRPr="004A0EA7">
              <w:rPr>
                <w:rFonts w:ascii="Arial" w:eastAsia="Arial" w:hAnsi="Arial" w:cs="Arial"/>
                <w:color w:val="000000" w:themeColor="text1"/>
              </w:rPr>
              <w:t xml:space="preserve"> and p</w:t>
            </w:r>
            <w:r w:rsidR="0083543B" w:rsidRPr="004A0EA7">
              <w:rPr>
                <w:rFonts w:ascii="Arial" w:eastAsia="Arial" w:hAnsi="Arial" w:cs="Arial"/>
                <w:color w:val="000000" w:themeColor="text1"/>
              </w:rPr>
              <w:t xml:space="preserve">rovide sufficient context </w:t>
            </w:r>
            <w:r w:rsidR="00E23438" w:rsidRPr="004A0EA7">
              <w:rPr>
                <w:rFonts w:ascii="Arial" w:eastAsia="Arial" w:hAnsi="Arial" w:cs="Arial"/>
                <w:color w:val="000000" w:themeColor="text1"/>
              </w:rPr>
              <w:t>for</w:t>
            </w:r>
            <w:r w:rsidR="0083543B" w:rsidRPr="004A0EA7">
              <w:rPr>
                <w:rFonts w:ascii="Arial" w:eastAsia="Arial" w:hAnsi="Arial" w:cs="Arial"/>
                <w:color w:val="000000" w:themeColor="text1"/>
              </w:rPr>
              <w:t xml:space="preserve"> the CRI to confirm you</w:t>
            </w:r>
            <w:r w:rsidR="007B7BA2" w:rsidRPr="004A0EA7">
              <w:rPr>
                <w:rFonts w:ascii="Arial" w:eastAsia="Arial" w:hAnsi="Arial" w:cs="Arial"/>
                <w:color w:val="000000" w:themeColor="text1"/>
              </w:rPr>
              <w:t>r eligibility</w:t>
            </w:r>
            <w:r w:rsidR="006D6AD7" w:rsidRPr="004A0EA7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64BC48F1" w14:textId="72192E58" w:rsidR="00675EAC" w:rsidRPr="004A0EA7" w:rsidRDefault="3C1C12D2" w:rsidP="00407CB1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/>
                <w:lang w:val="en-US"/>
              </w:rPr>
            </w:pP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The</w:t>
            </w:r>
            <w:r w:rsidR="0062784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project </w:t>
            </w:r>
            <w:r w:rsidR="00A7145B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will help you </w:t>
            </w:r>
            <w:r w:rsidR="4CCDECEA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decide whether to</w:t>
            </w:r>
            <w:r w:rsidR="00F8544D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B66A80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remov</w:t>
            </w:r>
            <w:r w:rsidR="124FF9A8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e</w:t>
            </w:r>
            <w:r w:rsidR="0062784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or </w:t>
            </w:r>
            <w:r w:rsidR="00D2097A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avoid</w:t>
            </w:r>
            <w:r w:rsidR="0062784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adding regulatory barriers to innovative products, services, or business models entering the Canadian marketplace</w:t>
            </w:r>
            <w:r w:rsidR="00407CB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</w:p>
          <w:p w14:paraId="73C7B635" w14:textId="75A240B8" w:rsidR="00407CB1" w:rsidRPr="004A0EA7" w:rsidRDefault="268E5EDC" w:rsidP="00407CB1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en-US"/>
              </w:rPr>
            </w:pPr>
            <w:r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The</w:t>
            </w:r>
            <w:r w:rsidR="00CF6475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project </w:t>
            </w:r>
            <w:r w:rsidR="448C80EF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will</w:t>
            </w:r>
            <w:r w:rsidR="00CF6475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007706A9" w:rsidRPr="004A0EA7">
              <w:rPr>
                <w:rFonts w:ascii="Arial" w:eastAsia="Arial" w:hAnsi="Arial" w:cs="Arial"/>
                <w:color w:val="000000" w:themeColor="text1"/>
              </w:rPr>
              <w:t xml:space="preserve">help you </w:t>
            </w:r>
            <w:r w:rsidR="537E6689" w:rsidRPr="004A0EA7">
              <w:rPr>
                <w:rFonts w:ascii="Arial" w:eastAsia="Arial" w:hAnsi="Arial" w:cs="Arial"/>
                <w:color w:val="000000" w:themeColor="text1"/>
              </w:rPr>
              <w:t>decide</w:t>
            </w:r>
            <w:r w:rsidR="007706A9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49D5E47" w:rsidRPr="004A0EA7">
              <w:rPr>
                <w:rFonts w:ascii="Arial" w:eastAsia="Arial" w:hAnsi="Arial" w:cs="Arial"/>
                <w:color w:val="000000" w:themeColor="text1"/>
              </w:rPr>
              <w:t>whether to adopt</w:t>
            </w:r>
            <w:r w:rsidR="0001586D" w:rsidRPr="004A0E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26316">
              <w:rPr>
                <w:rFonts w:ascii="Arial" w:eastAsia="Arial" w:hAnsi="Arial" w:cs="Arial"/>
                <w:color w:val="000000" w:themeColor="text1"/>
              </w:rPr>
              <w:t xml:space="preserve">an </w:t>
            </w:r>
            <w:r w:rsidR="0001586D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innovative regulatory approach</w:t>
            </w:r>
            <w:r w:rsidR="00526D31" w:rsidRPr="004A0EA7">
              <w:rPr>
                <w:rFonts w:ascii="Arial" w:eastAsia="Arial" w:hAnsi="Arial" w:cs="Arial"/>
                <w:color w:val="000000" w:themeColor="text1"/>
                <w:lang w:val="en-US"/>
              </w:rPr>
              <w:t>.</w:t>
            </w:r>
          </w:p>
          <w:p w14:paraId="00000085" w14:textId="3D458B4E" w:rsidR="00A908E5" w:rsidRPr="004A0EA7" w:rsidRDefault="005142C5" w:rsidP="0028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  <w:color w:val="000000"/>
              </w:rPr>
              <w:t>(100-word limit)</w:t>
            </w:r>
          </w:p>
        </w:tc>
      </w:tr>
      <w:tr w:rsidR="00A908E5" w:rsidRPr="004A0EA7" w14:paraId="1D77678F" w14:textId="77777777" w:rsidTr="00314590">
        <w:trPr>
          <w:trHeight w:val="982"/>
        </w:trPr>
        <w:tc>
          <w:tcPr>
            <w:tcW w:w="9350" w:type="dxa"/>
            <w:gridSpan w:val="5"/>
            <w:shd w:val="clear" w:color="auto" w:fill="FFFFFF" w:themeFill="background1"/>
          </w:tcPr>
          <w:p w14:paraId="0000008D" w14:textId="7214EA30" w:rsidR="00A908E5" w:rsidRPr="004A0EA7" w:rsidRDefault="00A908E5" w:rsidP="00A908E5">
            <w:pPr>
              <w:rPr>
                <w:rFonts w:ascii="Arial" w:eastAsia="Arial" w:hAnsi="Arial" w:cs="Arial"/>
              </w:rPr>
            </w:pPr>
          </w:p>
        </w:tc>
      </w:tr>
      <w:tr w:rsidR="00F02069" w:rsidRPr="004A0EA7" w14:paraId="4BB257F1" w14:textId="77777777" w:rsidTr="00314590">
        <w:trPr>
          <w:trHeight w:val="146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7693F68" w14:textId="5ABB4F1C" w:rsidR="00F02069" w:rsidRPr="004A0EA7" w:rsidRDefault="00F02069" w:rsidP="00F02069">
            <w:pPr>
              <w:jc w:val="center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  <w:b/>
              </w:rPr>
              <w:t>Section 4 - Priority assessment</w:t>
            </w:r>
          </w:p>
        </w:tc>
      </w:tr>
      <w:tr w:rsidR="00F02069" w:rsidRPr="004A0EA7" w14:paraId="77D8544C" w14:textId="77777777" w:rsidTr="00314590">
        <w:trPr>
          <w:trHeight w:val="265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6544E2F1" w14:textId="32586104" w:rsidR="00DC1096" w:rsidRPr="004A0EA7" w:rsidRDefault="47479877" w:rsidP="00F02069">
            <w:pPr>
              <w:rPr>
                <w:rFonts w:ascii="Arial" w:eastAsia="Arial" w:hAnsi="Arial" w:cs="Arial"/>
                <w:lang w:val="en-US"/>
              </w:rPr>
            </w:pPr>
            <w:r w:rsidRPr="087C7F61">
              <w:rPr>
                <w:rFonts w:ascii="Arial" w:eastAsia="Arial" w:hAnsi="Arial" w:cs="Arial"/>
                <w:lang w:val="en-US"/>
              </w:rPr>
              <w:t xml:space="preserve">Due to high </w:t>
            </w:r>
            <w:r w:rsidRPr="4443B0E2">
              <w:rPr>
                <w:rFonts w:ascii="Arial" w:eastAsia="Arial" w:hAnsi="Arial" w:cs="Arial"/>
                <w:lang w:val="en-US"/>
              </w:rPr>
              <w:t xml:space="preserve">demand, not all </w:t>
            </w:r>
            <w:r w:rsidRPr="6C20CDCC">
              <w:rPr>
                <w:rFonts w:ascii="Arial" w:eastAsia="Arial" w:hAnsi="Arial" w:cs="Arial"/>
                <w:lang w:val="en-US"/>
              </w:rPr>
              <w:t xml:space="preserve">eligible </w:t>
            </w:r>
            <w:r w:rsidRPr="5316AA96">
              <w:rPr>
                <w:rFonts w:ascii="Arial" w:eastAsia="Arial" w:hAnsi="Arial" w:cs="Arial"/>
                <w:lang w:val="en-US"/>
              </w:rPr>
              <w:t xml:space="preserve">projects will be </w:t>
            </w:r>
            <w:r w:rsidRPr="11D0311C">
              <w:rPr>
                <w:rFonts w:ascii="Arial" w:eastAsia="Arial" w:hAnsi="Arial" w:cs="Arial"/>
                <w:lang w:val="en-US"/>
              </w:rPr>
              <w:t xml:space="preserve">invited to </w:t>
            </w:r>
            <w:r w:rsidRPr="63ACC214">
              <w:rPr>
                <w:rFonts w:ascii="Arial" w:eastAsia="Arial" w:hAnsi="Arial" w:cs="Arial"/>
                <w:lang w:val="en-US"/>
              </w:rPr>
              <w:t xml:space="preserve">submit </w:t>
            </w:r>
            <w:r w:rsidRPr="5F8AF024">
              <w:rPr>
                <w:rFonts w:ascii="Arial" w:eastAsia="Arial" w:hAnsi="Arial" w:cs="Arial"/>
                <w:lang w:val="en-US"/>
              </w:rPr>
              <w:t xml:space="preserve">full </w:t>
            </w:r>
            <w:r w:rsidRPr="5AB108BB">
              <w:rPr>
                <w:rFonts w:ascii="Arial" w:eastAsia="Arial" w:hAnsi="Arial" w:cs="Arial"/>
                <w:lang w:val="en-US"/>
              </w:rPr>
              <w:t>proposals.</w:t>
            </w:r>
            <w:r w:rsidRPr="341A1205">
              <w:rPr>
                <w:rFonts w:ascii="Arial" w:eastAsia="Arial" w:hAnsi="Arial" w:cs="Arial"/>
                <w:lang w:val="en-US"/>
              </w:rPr>
              <w:t xml:space="preserve"> </w:t>
            </w:r>
            <w:r w:rsidR="00C35465" w:rsidRPr="5AB108BB">
              <w:rPr>
                <w:rFonts w:ascii="Arial" w:eastAsia="Arial" w:hAnsi="Arial" w:cs="Arial"/>
                <w:lang w:val="en-US"/>
              </w:rPr>
              <w:t>The</w:t>
            </w:r>
            <w:r w:rsidR="00C35465" w:rsidRPr="004A0EA7">
              <w:rPr>
                <w:rFonts w:ascii="Arial" w:eastAsia="Arial" w:hAnsi="Arial" w:cs="Arial"/>
                <w:lang w:val="en-US"/>
              </w:rPr>
              <w:t xml:space="preserve"> </w:t>
            </w:r>
            <w:r w:rsidR="00523E49" w:rsidRPr="004A0EA7">
              <w:rPr>
                <w:rFonts w:ascii="Arial" w:eastAsia="Arial" w:hAnsi="Arial" w:cs="Arial"/>
                <w:lang w:val="en-US"/>
              </w:rPr>
              <w:t xml:space="preserve">criteria </w:t>
            </w:r>
            <w:r w:rsidR="00242669" w:rsidRPr="004A0EA7">
              <w:rPr>
                <w:rFonts w:ascii="Arial" w:eastAsia="Arial" w:hAnsi="Arial" w:cs="Arial"/>
                <w:lang w:val="en-US"/>
              </w:rPr>
              <w:t>below</w:t>
            </w:r>
            <w:r w:rsidR="00790398" w:rsidRPr="5786886F">
              <w:rPr>
                <w:rFonts w:ascii="Arial" w:eastAsia="Arial" w:hAnsi="Arial" w:cs="Arial"/>
                <w:lang w:val="en-US"/>
              </w:rPr>
              <w:t>, listed by order of importance</w:t>
            </w:r>
            <w:r w:rsidR="00790398">
              <w:rPr>
                <w:rFonts w:ascii="Arial" w:eastAsia="Arial" w:hAnsi="Arial" w:cs="Arial"/>
                <w:lang w:val="en-US"/>
              </w:rPr>
              <w:t>,</w:t>
            </w:r>
            <w:r w:rsidR="00523E49" w:rsidRPr="004A0EA7">
              <w:rPr>
                <w:rFonts w:ascii="Arial" w:eastAsia="Arial" w:hAnsi="Arial" w:cs="Arial"/>
                <w:lang w:val="en-US"/>
              </w:rPr>
              <w:t xml:space="preserve"> will be used to determine the priority of </w:t>
            </w:r>
            <w:r w:rsidR="005F5C8B" w:rsidRPr="004A0EA7">
              <w:rPr>
                <w:rFonts w:ascii="Arial" w:eastAsia="Arial" w:hAnsi="Arial" w:cs="Arial"/>
                <w:lang w:val="en-US"/>
              </w:rPr>
              <w:t>projects</w:t>
            </w:r>
            <w:r w:rsidR="00DC1096" w:rsidRPr="004A0EA7">
              <w:rPr>
                <w:rFonts w:ascii="Arial" w:eastAsia="Arial" w:hAnsi="Arial" w:cs="Arial"/>
                <w:lang w:val="en-US"/>
              </w:rPr>
              <w:t xml:space="preserve">. </w:t>
            </w:r>
            <w:r w:rsidR="20B9BB71" w:rsidRPr="004A0EA7">
              <w:rPr>
                <w:rFonts w:ascii="Arial" w:eastAsia="Arial" w:hAnsi="Arial" w:cs="Arial"/>
                <w:lang w:val="en-US"/>
              </w:rPr>
              <w:t>Provide</w:t>
            </w:r>
            <w:r w:rsidR="00F45294" w:rsidRPr="004A0EA7">
              <w:rPr>
                <w:rFonts w:ascii="Arial" w:eastAsia="Arial" w:hAnsi="Arial" w:cs="Arial"/>
                <w:lang w:val="en-US"/>
              </w:rPr>
              <w:t xml:space="preserve"> </w:t>
            </w:r>
            <w:r w:rsidR="001E2E45" w:rsidRPr="004A0EA7">
              <w:rPr>
                <w:rFonts w:ascii="Arial" w:eastAsia="Arial" w:hAnsi="Arial" w:cs="Arial"/>
                <w:lang w:val="en-US"/>
              </w:rPr>
              <w:t xml:space="preserve">information </w:t>
            </w:r>
            <w:r w:rsidR="20B9BB71" w:rsidRPr="004A0EA7">
              <w:rPr>
                <w:rFonts w:ascii="Arial" w:eastAsia="Arial" w:hAnsi="Arial" w:cs="Arial"/>
                <w:lang w:val="en-US"/>
              </w:rPr>
              <w:t>explaining</w:t>
            </w:r>
            <w:r w:rsidR="001E2E45" w:rsidRPr="004A0EA7">
              <w:rPr>
                <w:rFonts w:ascii="Arial" w:eastAsia="Arial" w:hAnsi="Arial" w:cs="Arial"/>
                <w:lang w:val="en-US"/>
              </w:rPr>
              <w:t xml:space="preserve"> why your project </w:t>
            </w:r>
            <w:r w:rsidR="20B9BB71" w:rsidRPr="004A0EA7">
              <w:rPr>
                <w:rFonts w:ascii="Arial" w:eastAsia="Arial" w:hAnsi="Arial" w:cs="Arial"/>
                <w:lang w:val="en-US"/>
              </w:rPr>
              <w:t>should be considered</w:t>
            </w:r>
            <w:r w:rsidR="00843511" w:rsidRPr="004A0EA7">
              <w:rPr>
                <w:rFonts w:ascii="Arial" w:eastAsia="Arial" w:hAnsi="Arial" w:cs="Arial"/>
                <w:lang w:val="en-US"/>
              </w:rPr>
              <w:t xml:space="preserve"> a priority.</w:t>
            </w:r>
            <w:r w:rsidR="20B9BB71" w:rsidRPr="004A0EA7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046CBF0B" w14:textId="4049BB79" w:rsidR="00597770" w:rsidRPr="004A0EA7" w:rsidRDefault="00597770" w:rsidP="00E6593E">
            <w:pPr>
              <w:pStyle w:val="ListParagraph"/>
              <w:numPr>
                <w:ilvl w:val="0"/>
                <w:numId w:val="30"/>
              </w:numPr>
              <w:ind w:left="693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The project supports a</w:t>
            </w:r>
            <w:r w:rsidR="00E14E65">
              <w:rPr>
                <w:rFonts w:ascii="Arial" w:eastAsia="Arial" w:hAnsi="Arial" w:cs="Arial"/>
              </w:rPr>
              <w:t xml:space="preserve">n </w:t>
            </w:r>
            <w:r w:rsidRPr="004A0EA7">
              <w:rPr>
                <w:rFonts w:ascii="Arial" w:eastAsia="Arial" w:hAnsi="Arial" w:cs="Arial"/>
              </w:rPr>
              <w:t>idea intended to:</w:t>
            </w:r>
          </w:p>
          <w:p w14:paraId="5AE9BDAB" w14:textId="461F7096" w:rsidR="00597770" w:rsidRPr="004A0EA7" w:rsidRDefault="00E6593E" w:rsidP="00E6593E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A</w:t>
            </w:r>
            <w:r w:rsidR="00597770" w:rsidRPr="004A0EA7">
              <w:rPr>
                <w:rFonts w:ascii="Arial" w:eastAsia="Arial" w:hAnsi="Arial" w:cs="Arial"/>
              </w:rPr>
              <w:t xml:space="preserve">dvance </w:t>
            </w:r>
            <w:r w:rsidR="009709B1">
              <w:rPr>
                <w:rFonts w:ascii="Arial" w:eastAsia="Arial" w:hAnsi="Arial" w:cs="Arial"/>
              </w:rPr>
              <w:t xml:space="preserve">a specific initiative from the </w:t>
            </w:r>
            <w:hyperlink r:id="rId18" w:history="1">
              <w:r w:rsidR="00A05F4C" w:rsidRPr="00BA5460">
                <w:rPr>
                  <w:rStyle w:val="Hyperlink"/>
                  <w:rFonts w:ascii="Arial" w:eastAsia="Arial" w:hAnsi="Arial" w:cs="Arial"/>
                </w:rPr>
                <w:t>Red Tape Review Progress Reports</w:t>
              </w:r>
            </w:hyperlink>
            <w:r w:rsidR="006B4727">
              <w:rPr>
                <w:rFonts w:ascii="Arial" w:eastAsia="Arial" w:hAnsi="Arial" w:cs="Arial"/>
              </w:rPr>
              <w:t>,</w:t>
            </w:r>
            <w:r w:rsidR="00597770" w:rsidRPr="004A0EA7">
              <w:rPr>
                <w:rFonts w:ascii="Arial" w:eastAsia="Arial" w:hAnsi="Arial" w:cs="Arial"/>
              </w:rPr>
              <w:t xml:space="preserve"> or</w:t>
            </w:r>
          </w:p>
          <w:p w14:paraId="541E3D8F" w14:textId="7B7CDC73" w:rsidR="00597770" w:rsidRPr="004A0EA7" w:rsidRDefault="00E6593E" w:rsidP="00E6593E">
            <w:pPr>
              <w:pStyle w:val="ListParagraph"/>
              <w:numPr>
                <w:ilvl w:val="1"/>
                <w:numId w:val="35"/>
              </w:numPr>
              <w:rPr>
                <w:rFonts w:ascii="Arial" w:eastAsia="Arial" w:hAnsi="Arial" w:cs="Arial"/>
                <w:lang w:val="en-US"/>
              </w:rPr>
            </w:pPr>
            <w:r w:rsidRPr="6CE6B787">
              <w:rPr>
                <w:rFonts w:ascii="Arial" w:eastAsia="Arial" w:hAnsi="Arial" w:cs="Arial"/>
                <w:lang w:val="en-US"/>
              </w:rPr>
              <w:t>S</w:t>
            </w:r>
            <w:r w:rsidR="00597770" w:rsidRPr="6CE6B787">
              <w:rPr>
                <w:rFonts w:ascii="Arial" w:eastAsia="Arial" w:hAnsi="Arial" w:cs="Arial"/>
                <w:lang w:val="en-US"/>
              </w:rPr>
              <w:t xml:space="preserve">upport </w:t>
            </w:r>
            <w:r w:rsidR="00F07FC7" w:rsidRPr="6CE6B787">
              <w:rPr>
                <w:rFonts w:ascii="Arial" w:eastAsia="Arial" w:hAnsi="Arial" w:cs="Arial"/>
                <w:lang w:val="en-US"/>
              </w:rPr>
              <w:t>a</w:t>
            </w:r>
            <w:r w:rsidR="00CB6B2F" w:rsidRPr="6CE6B787">
              <w:rPr>
                <w:rFonts w:ascii="Arial" w:eastAsia="Arial" w:hAnsi="Arial" w:cs="Arial"/>
                <w:lang w:val="en-US"/>
              </w:rPr>
              <w:t>n</w:t>
            </w:r>
            <w:r w:rsidR="00F07FC7" w:rsidRPr="6CE6B787">
              <w:rPr>
                <w:rFonts w:ascii="Arial" w:eastAsia="Arial" w:hAnsi="Arial" w:cs="Arial"/>
                <w:lang w:val="en-US"/>
              </w:rPr>
              <w:t xml:space="preserve"> </w:t>
            </w:r>
            <w:r w:rsidR="00597770" w:rsidRPr="6CE6B787">
              <w:rPr>
                <w:rFonts w:ascii="Arial" w:eastAsia="Arial" w:hAnsi="Arial" w:cs="Arial"/>
                <w:lang w:val="en-US"/>
              </w:rPr>
              <w:t>innovation</w:t>
            </w:r>
            <w:r w:rsidR="00CB6B2F" w:rsidRPr="6CE6B787">
              <w:rPr>
                <w:rFonts w:ascii="Arial" w:eastAsia="Arial" w:hAnsi="Arial" w:cs="Arial"/>
                <w:lang w:val="en-US"/>
              </w:rPr>
              <w:t xml:space="preserve"> get to market</w:t>
            </w:r>
            <w:r w:rsidR="3077A9F8" w:rsidRPr="6CE6B787">
              <w:rPr>
                <w:rFonts w:ascii="Arial" w:eastAsia="Arial" w:hAnsi="Arial" w:cs="Arial"/>
                <w:lang w:val="en-US"/>
              </w:rPr>
              <w:t>.</w:t>
            </w:r>
          </w:p>
          <w:p w14:paraId="11CDE0E5" w14:textId="19C078F8" w:rsidR="00F02069" w:rsidRPr="004A0EA7" w:rsidRDefault="002639E4" w:rsidP="00E6593E">
            <w:pPr>
              <w:pStyle w:val="ListParagraph"/>
              <w:numPr>
                <w:ilvl w:val="0"/>
                <w:numId w:val="30"/>
              </w:numPr>
              <w:ind w:left="693"/>
              <w:rPr>
                <w:rFonts w:ascii="Arial" w:eastAsia="Arial" w:hAnsi="Arial" w:cs="Arial"/>
                <w:lang w:val="en-US"/>
              </w:rPr>
            </w:pPr>
            <w:r w:rsidRPr="004A0EA7">
              <w:rPr>
                <w:rFonts w:ascii="Arial" w:eastAsia="Arial" w:hAnsi="Arial" w:cs="Arial"/>
                <w:lang w:val="en-US"/>
              </w:rPr>
              <w:t xml:space="preserve">The degree to which </w:t>
            </w:r>
            <w:r w:rsidR="00282F24" w:rsidRPr="004A0EA7">
              <w:rPr>
                <w:rFonts w:ascii="Arial" w:eastAsia="Arial" w:hAnsi="Arial" w:cs="Arial"/>
                <w:lang w:val="en-US"/>
              </w:rPr>
              <w:t xml:space="preserve">an experiment </w:t>
            </w:r>
            <w:r w:rsidR="00F81A46" w:rsidRPr="004A0EA7">
              <w:rPr>
                <w:rFonts w:ascii="Arial" w:eastAsia="Arial" w:hAnsi="Arial" w:cs="Arial"/>
                <w:lang w:val="en-US"/>
              </w:rPr>
              <w:t>is an appropriate tool</w:t>
            </w:r>
            <w:r w:rsidR="00055D32" w:rsidRPr="004A0EA7">
              <w:rPr>
                <w:rFonts w:ascii="Arial" w:eastAsia="Arial" w:hAnsi="Arial" w:cs="Arial"/>
                <w:lang w:val="en-US"/>
              </w:rPr>
              <w:t xml:space="preserve"> </w:t>
            </w:r>
            <w:r w:rsidR="00326AD3" w:rsidRPr="004A0EA7">
              <w:rPr>
                <w:rFonts w:ascii="Arial" w:eastAsia="Arial" w:hAnsi="Arial" w:cs="Arial"/>
                <w:lang w:val="en-US"/>
              </w:rPr>
              <w:t>(</w:t>
            </w:r>
            <w:r w:rsidR="20AF7965" w:rsidRPr="004A0EA7">
              <w:rPr>
                <w:rFonts w:ascii="Arial" w:eastAsia="Arial" w:hAnsi="Arial" w:cs="Arial"/>
                <w:lang w:val="en-US"/>
              </w:rPr>
              <w:t>Se</w:t>
            </w:r>
            <w:r w:rsidR="00F2293A" w:rsidRPr="004A0EA7">
              <w:rPr>
                <w:rFonts w:ascii="Arial" w:eastAsia="Arial" w:hAnsi="Arial" w:cs="Arial"/>
                <w:lang w:val="en-US"/>
              </w:rPr>
              <w:t>e</w:t>
            </w:r>
            <w:r w:rsidR="00E509AA" w:rsidRPr="004A0EA7">
              <w:rPr>
                <w:rFonts w:ascii="Arial" w:eastAsia="Arial" w:hAnsi="Arial" w:cs="Arial"/>
                <w:lang w:val="en-US"/>
              </w:rPr>
              <w:t xml:space="preserve"> </w:t>
            </w:r>
            <w:hyperlink r:id="rId19">
              <w:r w:rsidR="00A05562" w:rsidRPr="004A0EA7">
                <w:rPr>
                  <w:rStyle w:val="Hyperlink"/>
                  <w:rFonts w:ascii="Arial" w:eastAsia="Arial" w:hAnsi="Arial" w:cs="Arial"/>
                  <w:lang w:val="en-US"/>
                </w:rPr>
                <w:t>Regulators' Experimentation Toolkit</w:t>
              </w:r>
              <w:r w:rsidR="02508AB8" w:rsidRPr="004A0EA7">
                <w:rPr>
                  <w:rStyle w:val="Hyperlink"/>
                  <w:rFonts w:ascii="Arial" w:eastAsia="Arial" w:hAnsi="Arial" w:cs="Arial"/>
                  <w:lang w:val="en-US"/>
                </w:rPr>
                <w:t>,</w:t>
              </w:r>
            </w:hyperlink>
            <w:r w:rsidR="007908B4" w:rsidRPr="004A0EA7">
              <w:rPr>
                <w:rFonts w:ascii="Arial" w:eastAsia="Arial" w:hAnsi="Arial" w:cs="Arial"/>
                <w:lang w:val="en-US"/>
              </w:rPr>
              <w:t xml:space="preserve"> section 2b or 3b for </w:t>
            </w:r>
            <w:r w:rsidR="0026700C" w:rsidRPr="004A0EA7">
              <w:rPr>
                <w:rFonts w:ascii="Arial" w:eastAsia="Arial" w:hAnsi="Arial" w:cs="Arial"/>
                <w:lang w:val="en-US"/>
              </w:rPr>
              <w:t>guidance</w:t>
            </w:r>
            <w:r w:rsidR="007908B4" w:rsidRPr="004A0EA7">
              <w:rPr>
                <w:rFonts w:ascii="Arial" w:eastAsia="Arial" w:hAnsi="Arial" w:cs="Arial"/>
                <w:lang w:val="en-US"/>
              </w:rPr>
              <w:t>)</w:t>
            </w:r>
            <w:r w:rsidR="004A0EA7" w:rsidRPr="004A0EA7">
              <w:rPr>
                <w:rFonts w:ascii="Arial" w:eastAsia="Arial" w:hAnsi="Arial" w:cs="Arial"/>
                <w:lang w:val="en-US"/>
              </w:rPr>
              <w:t>.</w:t>
            </w:r>
            <w:r w:rsidR="00231470" w:rsidRPr="004A0EA7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543D2B68" w14:textId="53E8B5B4" w:rsidR="00554BCA" w:rsidRPr="004A0EA7" w:rsidRDefault="00894034" w:rsidP="00E6593E">
            <w:pPr>
              <w:pStyle w:val="ListParagraph"/>
              <w:numPr>
                <w:ilvl w:val="0"/>
                <w:numId w:val="30"/>
              </w:numPr>
              <w:ind w:left="693"/>
              <w:rPr>
                <w:rFonts w:ascii="Arial" w:eastAsia="Arial" w:hAnsi="Arial" w:cs="Arial"/>
                <w:lang w:val="en-US"/>
              </w:rPr>
            </w:pPr>
            <w:r w:rsidRPr="6CE6B787">
              <w:rPr>
                <w:rFonts w:ascii="Arial" w:eastAsia="Arial" w:hAnsi="Arial" w:cs="Arial"/>
                <w:lang w:val="en-US"/>
              </w:rPr>
              <w:t xml:space="preserve">The transferability of the idea </w:t>
            </w:r>
            <w:r w:rsidR="004E2717" w:rsidRPr="6CE6B787">
              <w:rPr>
                <w:rFonts w:ascii="Arial" w:eastAsia="Arial" w:hAnsi="Arial" w:cs="Arial"/>
                <w:lang w:val="en-US"/>
              </w:rPr>
              <w:t xml:space="preserve">or sought learning </w:t>
            </w:r>
            <w:r w:rsidRPr="6CE6B787">
              <w:rPr>
                <w:rFonts w:ascii="Arial" w:eastAsia="Arial" w:hAnsi="Arial" w:cs="Arial"/>
                <w:lang w:val="en-US"/>
              </w:rPr>
              <w:t>across the government</w:t>
            </w:r>
            <w:r w:rsidR="00554BCA" w:rsidRPr="6CE6B787">
              <w:rPr>
                <w:rFonts w:ascii="Arial" w:eastAsia="Arial" w:hAnsi="Arial" w:cs="Arial"/>
                <w:lang w:val="en-US"/>
              </w:rPr>
              <w:t>.</w:t>
            </w:r>
          </w:p>
          <w:p w14:paraId="1C5AE7EA" w14:textId="48A8D3C5" w:rsidR="5A5E2B76" w:rsidRDefault="00DE0E9A" w:rsidP="5918917A">
            <w:pPr>
              <w:pStyle w:val="ListParagraph"/>
              <w:numPr>
                <w:ilvl w:val="0"/>
                <w:numId w:val="30"/>
              </w:numPr>
              <w:ind w:left="693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The project supports a</w:t>
            </w:r>
            <w:r w:rsidR="00273F95" w:rsidRPr="004A0EA7">
              <w:rPr>
                <w:rFonts w:ascii="Arial" w:eastAsia="Arial" w:hAnsi="Arial" w:cs="Arial"/>
              </w:rPr>
              <w:t>nother</w:t>
            </w:r>
            <w:r w:rsidRPr="004A0EA7">
              <w:rPr>
                <w:rFonts w:ascii="Arial" w:eastAsia="Arial" w:hAnsi="Arial" w:cs="Arial"/>
              </w:rPr>
              <w:t xml:space="preserve"> government priority</w:t>
            </w:r>
            <w:r w:rsidR="00563B52" w:rsidRPr="004A0EA7">
              <w:rPr>
                <w:rFonts w:ascii="Arial" w:eastAsia="Arial" w:hAnsi="Arial" w:cs="Arial"/>
              </w:rPr>
              <w:t xml:space="preserve"> - </w:t>
            </w:r>
            <w:r w:rsidRPr="004A0EA7">
              <w:rPr>
                <w:rFonts w:ascii="Arial" w:eastAsia="Arial" w:hAnsi="Arial" w:cs="Arial"/>
              </w:rPr>
              <w:t>state the priority and its source</w:t>
            </w:r>
            <w:r w:rsidR="00563B52" w:rsidRPr="004A0EA7">
              <w:rPr>
                <w:rFonts w:ascii="Arial" w:eastAsia="Arial" w:hAnsi="Arial" w:cs="Arial"/>
              </w:rPr>
              <w:t>.</w:t>
            </w:r>
          </w:p>
          <w:p w14:paraId="587917BD" w14:textId="77777777" w:rsidR="008851AB" w:rsidRPr="00E47F7C" w:rsidRDefault="008851AB" w:rsidP="008851AB">
            <w:pPr>
              <w:pStyle w:val="ListParagraph"/>
              <w:ind w:left="693"/>
              <w:rPr>
                <w:rFonts w:ascii="Arial" w:eastAsia="Arial" w:hAnsi="Arial" w:cs="Arial"/>
              </w:rPr>
            </w:pPr>
          </w:p>
          <w:p w14:paraId="3C111ED3" w14:textId="63818FB4" w:rsidR="0007673D" w:rsidRPr="004A0EA7" w:rsidRDefault="004432E7" w:rsidP="004432E7">
            <w:pPr>
              <w:pStyle w:val="ListParagraph"/>
              <w:spacing w:before="240" w:after="120"/>
              <w:ind w:left="0"/>
              <w:contextualSpacing w:val="0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(250-word limit)</w:t>
            </w:r>
          </w:p>
        </w:tc>
      </w:tr>
      <w:tr w:rsidR="00F02069" w:rsidRPr="004A0EA7" w14:paraId="41D37819" w14:textId="77777777" w:rsidTr="40CA9B57">
        <w:trPr>
          <w:trHeight w:val="1755"/>
        </w:trPr>
        <w:tc>
          <w:tcPr>
            <w:tcW w:w="9350" w:type="dxa"/>
            <w:gridSpan w:val="5"/>
            <w:shd w:val="clear" w:color="auto" w:fill="FFFFFF" w:themeFill="background1"/>
          </w:tcPr>
          <w:p w14:paraId="09D81612" w14:textId="3781D34F" w:rsidR="00F02069" w:rsidRPr="004A0EA7" w:rsidRDefault="00F02069" w:rsidP="00F02069">
            <w:pPr>
              <w:rPr>
                <w:rFonts w:ascii="Arial" w:eastAsia="Arial" w:hAnsi="Arial" w:cs="Arial"/>
              </w:rPr>
            </w:pPr>
          </w:p>
        </w:tc>
      </w:tr>
      <w:tr w:rsidR="00F02069" w:rsidRPr="004A0EA7" w14:paraId="3885B1A1" w14:textId="77777777" w:rsidTr="40CA9B57">
        <w:trPr>
          <w:trHeight w:val="584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14:paraId="4FDC90D4" w14:textId="77777777" w:rsidR="00F02069" w:rsidRPr="00F0505D" w:rsidRDefault="00F02069" w:rsidP="00F02069">
            <w:pPr>
              <w:jc w:val="center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  <w:b/>
                <w:bCs/>
              </w:rPr>
              <w:t xml:space="preserve">Section </w:t>
            </w:r>
            <w:r w:rsidR="00C03B87" w:rsidRPr="004A0EA7">
              <w:rPr>
                <w:rFonts w:ascii="Arial" w:eastAsia="Arial" w:hAnsi="Arial" w:cs="Arial"/>
                <w:b/>
                <w:bCs/>
              </w:rPr>
              <w:t>5</w:t>
            </w:r>
            <w:r w:rsidRPr="004A0EA7">
              <w:rPr>
                <w:rFonts w:ascii="Arial" w:eastAsia="Arial" w:hAnsi="Arial" w:cs="Arial"/>
                <w:b/>
                <w:bCs/>
              </w:rPr>
              <w:t xml:space="preserve"> – Funding Request</w:t>
            </w:r>
          </w:p>
          <w:p w14:paraId="00000149" w14:textId="4B2AB8F6" w:rsidR="00F02069" w:rsidRPr="004A0EA7" w:rsidRDefault="00F0505D" w:rsidP="00F0505D">
            <w:pPr>
              <w:rPr>
                <w:rFonts w:ascii="Arial" w:eastAsia="Arial" w:hAnsi="Arial" w:cs="Arial"/>
                <w:b/>
                <w:lang w:val="en-US"/>
              </w:rPr>
            </w:pPr>
            <w:r w:rsidRPr="75114FE0">
              <w:rPr>
                <w:rFonts w:ascii="Arial" w:eastAsia="Arial" w:hAnsi="Arial" w:cs="Arial"/>
                <w:lang w:val="en-US"/>
              </w:rPr>
              <w:t>The REEF is intended to offset the</w:t>
            </w:r>
            <w:r w:rsidR="0086272A" w:rsidRPr="75114FE0">
              <w:rPr>
                <w:rFonts w:ascii="Arial" w:eastAsia="Arial" w:hAnsi="Arial" w:cs="Arial"/>
                <w:lang w:val="en-US"/>
              </w:rPr>
              <w:t xml:space="preserve"> additional costs associated with</w:t>
            </w:r>
            <w:r w:rsidR="004064A5" w:rsidRPr="75114FE0">
              <w:rPr>
                <w:rFonts w:ascii="Arial" w:eastAsia="Arial" w:hAnsi="Arial" w:cs="Arial"/>
                <w:lang w:val="en-US"/>
              </w:rPr>
              <w:t xml:space="preserve"> running</w:t>
            </w:r>
            <w:r w:rsidR="00990DEF" w:rsidRPr="75114FE0">
              <w:rPr>
                <w:rFonts w:ascii="Arial" w:eastAsia="Arial" w:hAnsi="Arial" w:cs="Arial"/>
                <w:lang w:val="en-US"/>
              </w:rPr>
              <w:t xml:space="preserve"> an experiment</w:t>
            </w:r>
            <w:r w:rsidR="000574CC" w:rsidRPr="75114FE0">
              <w:rPr>
                <w:rFonts w:ascii="Arial" w:eastAsia="Arial" w:hAnsi="Arial" w:cs="Arial"/>
                <w:lang w:val="en-US"/>
              </w:rPr>
              <w:t>. However, departments are expect</w:t>
            </w:r>
            <w:r w:rsidR="008556BE" w:rsidRPr="75114FE0">
              <w:rPr>
                <w:rFonts w:ascii="Arial" w:eastAsia="Arial" w:hAnsi="Arial" w:cs="Arial"/>
                <w:lang w:val="en-US"/>
              </w:rPr>
              <w:t>ed</w:t>
            </w:r>
            <w:r w:rsidR="00491A51" w:rsidRPr="75114FE0">
              <w:rPr>
                <w:rFonts w:ascii="Arial" w:eastAsia="Arial" w:hAnsi="Arial" w:cs="Arial"/>
                <w:lang w:val="en-US"/>
              </w:rPr>
              <w:t xml:space="preserve"> to share</w:t>
            </w:r>
            <w:r w:rsidR="00561CDE" w:rsidRPr="75114FE0">
              <w:rPr>
                <w:rFonts w:ascii="Arial" w:eastAsia="Arial" w:hAnsi="Arial" w:cs="Arial"/>
                <w:lang w:val="en-US"/>
              </w:rPr>
              <w:t xml:space="preserve"> </w:t>
            </w:r>
            <w:r w:rsidR="00107951" w:rsidRPr="75114FE0">
              <w:rPr>
                <w:rFonts w:ascii="Arial" w:eastAsia="Arial" w:hAnsi="Arial" w:cs="Arial"/>
                <w:lang w:val="en-US"/>
              </w:rPr>
              <w:t>the expenses of</w:t>
            </w:r>
            <w:r w:rsidR="000A4862" w:rsidRPr="75114FE0">
              <w:rPr>
                <w:rFonts w:ascii="Arial" w:eastAsia="Arial" w:hAnsi="Arial" w:cs="Arial"/>
                <w:lang w:val="en-US"/>
              </w:rPr>
              <w:t xml:space="preserve"> the project</w:t>
            </w:r>
            <w:r w:rsidR="005A309B" w:rsidRPr="75114FE0">
              <w:rPr>
                <w:rFonts w:ascii="Arial" w:eastAsia="Arial" w:hAnsi="Arial" w:cs="Arial"/>
                <w:lang w:val="en-US"/>
              </w:rPr>
              <w:t xml:space="preserve"> using financial </w:t>
            </w:r>
            <w:r w:rsidR="00824EB8">
              <w:rPr>
                <w:rFonts w:ascii="Arial" w:eastAsia="Arial" w:hAnsi="Arial" w:cs="Arial"/>
                <w:lang w:val="en-US"/>
              </w:rPr>
              <w:t>or</w:t>
            </w:r>
            <w:r w:rsidR="005A309B" w:rsidRPr="75114FE0">
              <w:rPr>
                <w:rFonts w:ascii="Arial" w:eastAsia="Arial" w:hAnsi="Arial" w:cs="Arial"/>
                <w:lang w:val="en-US"/>
              </w:rPr>
              <w:t xml:space="preserve"> in</w:t>
            </w:r>
            <w:r w:rsidR="101200C9" w:rsidRPr="5E3297EF">
              <w:rPr>
                <w:rFonts w:ascii="Arial" w:eastAsia="Arial" w:hAnsi="Arial" w:cs="Arial"/>
                <w:lang w:val="en-US"/>
              </w:rPr>
              <w:t>-</w:t>
            </w:r>
            <w:r w:rsidR="005A309B" w:rsidRPr="75114FE0">
              <w:rPr>
                <w:rFonts w:ascii="Arial" w:eastAsia="Arial" w:hAnsi="Arial" w:cs="Arial"/>
                <w:lang w:val="en-US"/>
              </w:rPr>
              <w:t>kind resources.</w:t>
            </w:r>
          </w:p>
        </w:tc>
      </w:tr>
      <w:tr w:rsidR="00F02069" w:rsidRPr="004A0EA7" w14:paraId="7BFC2D79" w14:textId="77777777" w:rsidTr="40CA9B57">
        <w:trPr>
          <w:trHeight w:val="251"/>
        </w:trPr>
        <w:tc>
          <w:tcPr>
            <w:tcW w:w="2968" w:type="dxa"/>
            <w:gridSpan w:val="2"/>
            <w:shd w:val="clear" w:color="auto" w:fill="F2F2F2" w:themeFill="background1" w:themeFillShade="F2"/>
          </w:tcPr>
          <w:p w14:paraId="00000151" w14:textId="4A61962B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Experiment </w:t>
            </w:r>
            <w:r w:rsidR="004A0EA7" w:rsidRPr="004A0EA7">
              <w:rPr>
                <w:rFonts w:ascii="Arial" w:eastAsia="Arial" w:hAnsi="Arial" w:cs="Arial"/>
              </w:rPr>
              <w:t>Duration</w:t>
            </w:r>
          </w:p>
        </w:tc>
        <w:tc>
          <w:tcPr>
            <w:tcW w:w="6382" w:type="dxa"/>
            <w:gridSpan w:val="3"/>
            <w:shd w:val="clear" w:color="auto" w:fill="FFFFFF" w:themeFill="background1"/>
            <w:vAlign w:val="center"/>
          </w:tcPr>
          <w:p w14:paraId="00000152" w14:textId="7673C40D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Segoe UI Symbol" w:eastAsia="MS Gothic" w:hAnsi="Segoe UI Symbol" w:cs="Segoe UI Symbol"/>
              </w:rPr>
              <w:t>☐</w:t>
            </w:r>
            <w:r w:rsidRPr="004A0EA7">
              <w:rPr>
                <w:rFonts w:ascii="Arial" w:eastAsia="Arial" w:hAnsi="Arial" w:cs="Arial"/>
              </w:rPr>
              <w:t xml:space="preserve">1 Year    </w:t>
            </w:r>
            <w:r w:rsidRPr="004A0EA7">
              <w:rPr>
                <w:rFonts w:ascii="Segoe UI Symbol" w:eastAsia="MS Gothic" w:hAnsi="Segoe UI Symbol" w:cs="Segoe UI Symbol"/>
              </w:rPr>
              <w:t>☐</w:t>
            </w:r>
            <w:r w:rsidRPr="004A0EA7">
              <w:rPr>
                <w:rFonts w:ascii="Arial" w:eastAsia="MS Gothic" w:hAnsi="Arial" w:cs="Arial"/>
              </w:rPr>
              <w:t xml:space="preserve"> </w:t>
            </w:r>
            <w:r w:rsidRPr="004A0EA7">
              <w:rPr>
                <w:rFonts w:ascii="Arial" w:eastAsia="Arial" w:hAnsi="Arial" w:cs="Arial"/>
              </w:rPr>
              <w:t xml:space="preserve">2 Years   </w:t>
            </w:r>
            <w:r w:rsidRPr="004A0EA7">
              <w:rPr>
                <w:rFonts w:ascii="Segoe UI Symbol" w:eastAsia="MS Gothic" w:hAnsi="Segoe UI Symbol" w:cs="Segoe UI Symbol"/>
              </w:rPr>
              <w:t>☐</w:t>
            </w:r>
            <w:r w:rsidRPr="004A0EA7">
              <w:rPr>
                <w:rFonts w:ascii="Arial" w:eastAsia="Arial" w:hAnsi="Arial" w:cs="Arial"/>
              </w:rPr>
              <w:t xml:space="preserve"> Other: _____________</w:t>
            </w:r>
          </w:p>
        </w:tc>
      </w:tr>
      <w:tr w:rsidR="00F02069" w:rsidRPr="004A0EA7" w14:paraId="14697FCF" w14:textId="77777777" w:rsidTr="40CA9B57">
        <w:tc>
          <w:tcPr>
            <w:tcW w:w="29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81C049" w14:textId="1CCAC92A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Breakdown of REEF funding request by fiscal year</w:t>
            </w:r>
            <w:r w:rsidR="004A0EA7" w:rsidRPr="004A0EA7">
              <w:rPr>
                <w:rFonts w:ascii="Arial" w:eastAsia="Arial" w:hAnsi="Arial" w:cs="Arial"/>
              </w:rPr>
              <w:t>.</w:t>
            </w:r>
            <w:r w:rsidRPr="004A0EA7">
              <w:rPr>
                <w:rFonts w:ascii="Arial" w:eastAsia="Arial" w:hAnsi="Arial" w:cs="Arial"/>
              </w:rPr>
              <w:t xml:space="preserve"> </w:t>
            </w:r>
          </w:p>
          <w:p w14:paraId="00000159" w14:textId="0153BE5E" w:rsidR="00F02069" w:rsidRPr="004A0EA7" w:rsidRDefault="00F02069" w:rsidP="00F0206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</w:tcPr>
          <w:p w14:paraId="7327A61F" w14:textId="3DA250F7" w:rsidR="00F02069" w:rsidRPr="004A0EA7" w:rsidRDefault="00F02069" w:rsidP="00F02069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2026-2027</w:t>
            </w:r>
          </w:p>
          <w:p w14:paraId="0000015C" w14:textId="1A2AB327" w:rsidR="00F02069" w:rsidRPr="004A0EA7" w:rsidRDefault="00F02069" w:rsidP="00F0206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000015D" w14:textId="4C862C19" w:rsidR="00F02069" w:rsidRPr="004A0EA7" w:rsidRDefault="00F02069" w:rsidP="00F02069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2027-2028 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14:paraId="0000015F" w14:textId="6064FED7" w:rsidR="00F02069" w:rsidRPr="004A0EA7" w:rsidRDefault="00F02069" w:rsidP="00F02069">
            <w:pPr>
              <w:jc w:val="center"/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2028-2029 and beyond </w:t>
            </w:r>
          </w:p>
        </w:tc>
      </w:tr>
      <w:tr w:rsidR="00F02069" w:rsidRPr="004A0EA7" w14:paraId="2E58DDA0" w14:textId="77777777" w:rsidTr="40CA9B57">
        <w:tc>
          <w:tcPr>
            <w:tcW w:w="2968" w:type="dxa"/>
            <w:gridSpan w:val="2"/>
            <w:vMerge/>
          </w:tcPr>
          <w:p w14:paraId="00000161" w14:textId="44F17AA9" w:rsidR="00F02069" w:rsidRPr="004A0EA7" w:rsidRDefault="00F02069" w:rsidP="00F02069">
            <w:pPr>
              <w:rPr>
                <w:rFonts w:ascii="Arial" w:eastAsia="Arial" w:hAnsi="Arial" w:cs="Arial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00000164" w14:textId="6EC4F6EA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$</w:t>
            </w:r>
          </w:p>
        </w:tc>
        <w:tc>
          <w:tcPr>
            <w:tcW w:w="2126" w:type="dxa"/>
            <w:shd w:val="clear" w:color="auto" w:fill="FFFFFF" w:themeFill="background1"/>
          </w:tcPr>
          <w:p w14:paraId="00000165" w14:textId="15416852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$</w:t>
            </w:r>
          </w:p>
        </w:tc>
        <w:tc>
          <w:tcPr>
            <w:tcW w:w="2267" w:type="dxa"/>
            <w:shd w:val="clear" w:color="auto" w:fill="FFFFFF" w:themeFill="background1"/>
          </w:tcPr>
          <w:p w14:paraId="00000167" w14:textId="4FB22EE4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>$</w:t>
            </w:r>
          </w:p>
        </w:tc>
      </w:tr>
      <w:tr w:rsidR="00F02069" w:rsidRPr="004A0EA7" w14:paraId="223B0A29" w14:textId="77777777" w:rsidTr="40CA9B57">
        <w:tc>
          <w:tcPr>
            <w:tcW w:w="2968" w:type="dxa"/>
            <w:gridSpan w:val="2"/>
            <w:shd w:val="clear" w:color="auto" w:fill="F2F2F2" w:themeFill="background1" w:themeFillShade="F2"/>
          </w:tcPr>
          <w:p w14:paraId="00000169" w14:textId="2D190C67" w:rsidR="00F02069" w:rsidRPr="004A0EA7" w:rsidRDefault="002A4DF3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How </w:t>
            </w:r>
            <w:r w:rsidR="008B7E0E" w:rsidRPr="004A0EA7">
              <w:rPr>
                <w:rFonts w:ascii="Arial" w:eastAsia="Arial" w:hAnsi="Arial" w:cs="Arial"/>
              </w:rPr>
              <w:t>d</w:t>
            </w:r>
            <w:r w:rsidRPr="004A0EA7">
              <w:rPr>
                <w:rFonts w:ascii="Arial" w:eastAsia="Arial" w:hAnsi="Arial" w:cs="Arial"/>
              </w:rPr>
              <w:t>o you plan to use the REEF funds? Include cost description and $ amount.</w:t>
            </w:r>
          </w:p>
        </w:tc>
        <w:tc>
          <w:tcPr>
            <w:tcW w:w="6382" w:type="dxa"/>
            <w:gridSpan w:val="3"/>
            <w:shd w:val="clear" w:color="auto" w:fill="FFFFFF" w:themeFill="background1"/>
          </w:tcPr>
          <w:p w14:paraId="240F6EBA" w14:textId="77777777" w:rsidR="00F02069" w:rsidRPr="004A0EA7" w:rsidRDefault="00F02069" w:rsidP="00F02069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4A0EA7">
              <w:rPr>
                <w:rFonts w:ascii="Arial" w:eastAsia="Arial" w:hAnsi="Arial" w:cs="Arial"/>
                <w:i/>
                <w:iCs/>
              </w:rPr>
              <w:t>Example text</w:t>
            </w:r>
          </w:p>
          <w:p w14:paraId="49890E23" w14:textId="35589789" w:rsidR="00F02069" w:rsidRPr="004A0EA7" w:rsidRDefault="00F02069" w:rsidP="005E4E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Arial" w:hAnsi="Arial" w:cs="Arial"/>
                <w:i/>
                <w:iCs/>
              </w:rPr>
            </w:pPr>
            <w:r w:rsidRPr="004A0EA7">
              <w:rPr>
                <w:rFonts w:ascii="Arial" w:eastAsia="Arial" w:hAnsi="Arial" w:cs="Arial"/>
                <w:i/>
                <w:iCs/>
              </w:rPr>
              <w:t xml:space="preserve">$: </w:t>
            </w:r>
            <w:r w:rsidR="002617E6" w:rsidRPr="004A0EA7">
              <w:rPr>
                <w:rFonts w:ascii="Arial" w:eastAsia="Arial" w:hAnsi="Arial" w:cs="Arial"/>
                <w:i/>
                <w:iCs/>
              </w:rPr>
              <w:t>X</w:t>
            </w:r>
            <w:r w:rsidRPr="004A0EA7">
              <w:rPr>
                <w:rFonts w:ascii="Arial" w:eastAsia="Arial" w:hAnsi="Arial" w:cs="Arial"/>
                <w:i/>
                <w:iCs/>
              </w:rPr>
              <w:t xml:space="preserve"> FTE for</w:t>
            </w:r>
            <w:r w:rsidR="002617E6" w:rsidRPr="004A0EA7">
              <w:rPr>
                <w:rFonts w:ascii="Arial" w:eastAsia="Arial" w:hAnsi="Arial" w:cs="Arial"/>
                <w:i/>
                <w:iCs/>
              </w:rPr>
              <w:t>…</w:t>
            </w:r>
          </w:p>
          <w:p w14:paraId="1D621AB2" w14:textId="77777777" w:rsidR="00F02069" w:rsidRPr="004A0EA7" w:rsidRDefault="00F02069" w:rsidP="00F020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Arial" w:hAnsi="Arial" w:cs="Arial"/>
                <w:i/>
                <w:iCs/>
              </w:rPr>
            </w:pPr>
            <w:r w:rsidRPr="004A0EA7">
              <w:rPr>
                <w:rFonts w:ascii="Arial" w:eastAsia="Arial" w:hAnsi="Arial" w:cs="Arial"/>
                <w:i/>
                <w:iCs/>
              </w:rPr>
              <w:t xml:space="preserve">$: contract </w:t>
            </w:r>
            <w:r w:rsidR="002617E6" w:rsidRPr="004A0EA7">
              <w:rPr>
                <w:rFonts w:ascii="Arial" w:eastAsia="Arial" w:hAnsi="Arial" w:cs="Arial"/>
                <w:i/>
                <w:iCs/>
              </w:rPr>
              <w:t>for…</w:t>
            </w:r>
          </w:p>
          <w:p w14:paraId="0000016C" w14:textId="18DDEC4C" w:rsidR="002617E6" w:rsidRPr="004A0EA7" w:rsidRDefault="008E2162" w:rsidP="00F020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Arial" w:hAnsi="Arial" w:cs="Arial"/>
                <w:i/>
                <w:lang w:val="en-US"/>
              </w:rPr>
            </w:pPr>
            <w:r w:rsidRPr="004A0EA7">
              <w:rPr>
                <w:rFonts w:ascii="Arial" w:eastAsia="Arial" w:hAnsi="Arial" w:cs="Arial"/>
                <w:i/>
                <w:lang w:val="en-US"/>
              </w:rPr>
              <w:t xml:space="preserve">$: </w:t>
            </w:r>
            <w:r w:rsidR="008B7E0E" w:rsidRPr="004A0EA7">
              <w:rPr>
                <w:rFonts w:ascii="Arial" w:eastAsia="Arial" w:hAnsi="Arial" w:cs="Arial"/>
                <w:i/>
                <w:lang w:val="en-US"/>
              </w:rPr>
              <w:t>to acquire …</w:t>
            </w:r>
          </w:p>
        </w:tc>
      </w:tr>
      <w:tr w:rsidR="00F02069" w:rsidRPr="004A0EA7" w14:paraId="4E0181DD" w14:textId="77777777" w:rsidTr="40CA9B57">
        <w:tc>
          <w:tcPr>
            <w:tcW w:w="2968" w:type="dxa"/>
            <w:gridSpan w:val="2"/>
            <w:shd w:val="clear" w:color="auto" w:fill="F2F2F2" w:themeFill="background1" w:themeFillShade="F2"/>
          </w:tcPr>
          <w:p w14:paraId="00000171" w14:textId="6180FB8B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Departmental contribution </w:t>
            </w:r>
            <w:r w:rsidR="00FF2C30" w:rsidRPr="004A0EA7">
              <w:rPr>
                <w:rFonts w:ascii="Arial" w:eastAsia="Arial" w:hAnsi="Arial" w:cs="Arial"/>
              </w:rPr>
              <w:t>for this project and description of costs</w:t>
            </w:r>
            <w:r w:rsidR="00E121EC" w:rsidRPr="004A0EA7">
              <w:rPr>
                <w:rFonts w:ascii="Arial" w:eastAsia="Arial" w:hAnsi="Arial" w:cs="Arial"/>
              </w:rPr>
              <w:t>.</w:t>
            </w:r>
            <w:r w:rsidR="00E1201B" w:rsidRPr="004A0E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82" w:type="dxa"/>
            <w:gridSpan w:val="3"/>
            <w:shd w:val="clear" w:color="auto" w:fill="FFFFFF" w:themeFill="background1"/>
          </w:tcPr>
          <w:p w14:paraId="5D86F973" w14:textId="41F29398" w:rsidR="00F02069" w:rsidRPr="004A0EA7" w:rsidRDefault="00F02069" w:rsidP="00F02069">
            <w:pPr>
              <w:rPr>
                <w:rFonts w:ascii="Arial" w:eastAsia="Arial" w:hAnsi="Arial" w:cs="Arial"/>
              </w:rPr>
            </w:pPr>
            <w:r w:rsidRPr="004A0EA7">
              <w:rPr>
                <w:rFonts w:ascii="Arial" w:eastAsia="Arial" w:hAnsi="Arial" w:cs="Arial"/>
              </w:rPr>
              <w:t xml:space="preserve">$_______ </w:t>
            </w:r>
          </w:p>
          <w:p w14:paraId="1E691E0F" w14:textId="77777777" w:rsidR="00AB3D62" w:rsidRPr="004A0EA7" w:rsidRDefault="00AB3D62" w:rsidP="00AB3D62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4A0EA7">
              <w:rPr>
                <w:rFonts w:ascii="Arial" w:eastAsia="Arial" w:hAnsi="Arial" w:cs="Arial"/>
                <w:i/>
                <w:iCs/>
              </w:rPr>
              <w:t>Example text</w:t>
            </w:r>
          </w:p>
          <w:p w14:paraId="00000178" w14:textId="2A94060F" w:rsidR="00F02069" w:rsidRPr="004A0EA7" w:rsidRDefault="00AB3D62" w:rsidP="00AB3D62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4A0EA7">
              <w:rPr>
                <w:rFonts w:ascii="Arial" w:eastAsia="Arial" w:hAnsi="Arial" w:cs="Arial"/>
                <w:i/>
                <w:iCs/>
              </w:rPr>
              <w:t xml:space="preserve">The department will </w:t>
            </w:r>
            <w:r w:rsidR="00116B8D" w:rsidRPr="004A0EA7">
              <w:rPr>
                <w:rFonts w:ascii="Arial" w:eastAsia="Arial" w:hAnsi="Arial" w:cs="Arial"/>
                <w:i/>
                <w:iCs/>
              </w:rPr>
              <w:t>provide funding to develop a standard</w:t>
            </w:r>
            <w:r w:rsidR="004A0EA7" w:rsidRPr="004A0EA7">
              <w:rPr>
                <w:rFonts w:ascii="Arial" w:eastAsia="Arial" w:hAnsi="Arial" w:cs="Arial"/>
                <w:i/>
                <w:iCs/>
              </w:rPr>
              <w:t>,</w:t>
            </w:r>
            <w:r w:rsidR="00116B8D" w:rsidRPr="004A0EA7">
              <w:rPr>
                <w:rFonts w:ascii="Arial" w:eastAsia="Arial" w:hAnsi="Arial" w:cs="Arial"/>
                <w:i/>
                <w:iCs/>
              </w:rPr>
              <w:t xml:space="preserve"> and for 1 FTE to </w:t>
            </w:r>
            <w:r w:rsidR="000A1383" w:rsidRPr="004A0EA7">
              <w:rPr>
                <w:rFonts w:ascii="Arial" w:eastAsia="Arial" w:hAnsi="Arial" w:cs="Arial"/>
                <w:i/>
                <w:iCs/>
              </w:rPr>
              <w:t>sit on the technical committee and coordinate the department input into the standard</w:t>
            </w:r>
          </w:p>
        </w:tc>
      </w:tr>
      <w:bookmarkEnd w:id="0"/>
    </w:tbl>
    <w:p w14:paraId="0D1F86BB" w14:textId="535C2D1B" w:rsidR="00E84DCD" w:rsidRPr="004A0EA7" w:rsidRDefault="00E84DCD" w:rsidP="00132AAF">
      <w:pPr>
        <w:spacing w:line="240" w:lineRule="auto"/>
        <w:rPr>
          <w:rFonts w:ascii="Arial" w:eastAsia="Arial" w:hAnsi="Arial" w:cs="Arial"/>
        </w:rPr>
      </w:pPr>
    </w:p>
    <w:sectPr w:rsidR="00E84DCD" w:rsidRPr="004A0EA7" w:rsidSect="00F43C5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Young, Brennen (he, il)" w:date="2025-10-02T09:04:00Z" w:initials="BY">
    <w:p w14:paraId="487FCD07" w14:textId="22D91479" w:rsidR="006051B0" w:rsidRDefault="006051B0" w:rsidP="006051B0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Perhaps we could add “proposed” before “solution” to avoid indicating that what they are testing will be the desired outcome? Or use a different word like “approach”?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7FCD0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FF8BE3" w16cex:dateUtc="2025-10-02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7FCD07" w16cid:durableId="04FF8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88EF" w14:textId="77777777" w:rsidR="005931FF" w:rsidRDefault="005931FF">
      <w:pPr>
        <w:spacing w:after="0" w:line="240" w:lineRule="auto"/>
      </w:pPr>
      <w:r>
        <w:separator/>
      </w:r>
    </w:p>
  </w:endnote>
  <w:endnote w:type="continuationSeparator" w:id="0">
    <w:p w14:paraId="036AE4F4" w14:textId="77777777" w:rsidR="005931FF" w:rsidRDefault="005931FF">
      <w:pPr>
        <w:spacing w:after="0" w:line="240" w:lineRule="auto"/>
      </w:pPr>
      <w:r>
        <w:continuationSeparator/>
      </w:r>
    </w:p>
  </w:endnote>
  <w:endnote w:type="continuationNotice" w:id="1">
    <w:p w14:paraId="009DD098" w14:textId="77777777" w:rsidR="005931FF" w:rsidRDefault="00593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8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1D68" w14:textId="77777777" w:rsidR="008013BB" w:rsidRPr="00F43C53" w:rsidRDefault="008013BB" w:rsidP="00F43C53">
    <w:pPr>
      <w:pStyle w:val="Footer"/>
      <w:jc w:val="right"/>
    </w:pPr>
    <w:r w:rsidRPr="00F43C53">
      <w:t xml:space="preserve">Page </w:t>
    </w:r>
    <w:r w:rsidRPr="00F43C53">
      <w:rPr>
        <w:color w:val="2B579A"/>
        <w:shd w:val="clear" w:color="auto" w:fill="E6E6E6"/>
      </w:rPr>
      <w:fldChar w:fldCharType="begin"/>
    </w:r>
    <w:r w:rsidRPr="00F43C53">
      <w:instrText xml:space="preserve"> PAGE  \* Arabic  \* MERGEFORMAT </w:instrText>
    </w:r>
    <w:r w:rsidRPr="00F43C53">
      <w:rPr>
        <w:color w:val="2B579A"/>
        <w:shd w:val="clear" w:color="auto" w:fill="E6E6E6"/>
      </w:rPr>
      <w:fldChar w:fldCharType="separate"/>
    </w:r>
    <w:r w:rsidRPr="00F43C53">
      <w:rPr>
        <w:noProof/>
      </w:rPr>
      <w:t>2</w:t>
    </w:r>
    <w:r w:rsidRPr="00F43C53">
      <w:rPr>
        <w:color w:val="2B579A"/>
        <w:shd w:val="clear" w:color="auto" w:fill="E6E6E6"/>
      </w:rPr>
      <w:fldChar w:fldCharType="end"/>
    </w:r>
    <w:r w:rsidRPr="00F43C53">
      <w:t xml:space="preserve"> of </w:t>
    </w:r>
    <w:fldSimple w:instr="NUMPAGES  \* Arabic  \* MERGEFORMAT">
      <w:r w:rsidRPr="00F43C53">
        <w:rPr>
          <w:noProof/>
        </w:rPr>
        <w:t>2</w:t>
      </w:r>
    </w:fldSimple>
  </w:p>
  <w:p w14:paraId="0000018A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26BF" w14:textId="17007E7C" w:rsidR="008013BB" w:rsidRDefault="008013BB">
    <w:pPr>
      <w:pStyle w:val="Footer"/>
      <w:pBdr>
        <w:top w:val="single" w:sz="4" w:space="1" w:color="D9D9D9" w:themeColor="background1" w:themeShade="D9"/>
      </w:pBdr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  <w:r>
      <w:t xml:space="preserve"> | </w:t>
    </w:r>
    <w:r>
      <w:rPr>
        <w:color w:val="7F7F7F" w:themeColor="background1" w:themeShade="7F"/>
        <w:spacing w:val="60"/>
      </w:rPr>
      <w:t>Page</w:t>
    </w:r>
  </w:p>
  <w:p w14:paraId="00000189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5373" w14:textId="77777777" w:rsidR="005931FF" w:rsidRDefault="005931FF">
      <w:pPr>
        <w:spacing w:after="0" w:line="240" w:lineRule="auto"/>
      </w:pPr>
      <w:r>
        <w:separator/>
      </w:r>
    </w:p>
  </w:footnote>
  <w:footnote w:type="continuationSeparator" w:id="0">
    <w:p w14:paraId="767C9F2C" w14:textId="77777777" w:rsidR="005931FF" w:rsidRDefault="005931FF">
      <w:pPr>
        <w:spacing w:after="0" w:line="240" w:lineRule="auto"/>
      </w:pPr>
      <w:r>
        <w:continuationSeparator/>
      </w:r>
    </w:p>
  </w:footnote>
  <w:footnote w:type="continuationNotice" w:id="1">
    <w:p w14:paraId="01F8A978" w14:textId="77777777" w:rsidR="005931FF" w:rsidRDefault="00593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4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bookmark=id.1fob9te" w:colFirst="0" w:colLast="0"/>
    <w:bookmarkEnd w:id="2"/>
  </w:p>
  <w:p w14:paraId="00000185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2" w14:textId="1FE6F057" w:rsidR="008013BB" w:rsidRDefault="001220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3" w:name="bookmark=id.30j0zll" w:colFirst="0" w:colLast="0"/>
    <w:bookmarkStart w:id="4" w:name="2et92p0" w:colFirst="0" w:colLast="0"/>
    <w:bookmarkEnd w:id="3"/>
    <w:bookmarkEnd w:id="4"/>
    <w:r>
      <w:rPr>
        <w:noProof/>
        <w:color w:val="2B579A"/>
        <w:shd w:val="clear" w:color="auto" w:fill="E6E6E6"/>
      </w:rPr>
      <w:drawing>
        <wp:inline distT="0" distB="0" distL="0" distR="0" wp14:anchorId="799F0488" wp14:editId="647DC7D2">
          <wp:extent cx="1562100" cy="38544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02" b="12965"/>
                  <a:stretch/>
                </pic:blipFill>
                <pic:spPr bwMode="auto">
                  <a:xfrm>
                    <a:off x="0" y="0"/>
                    <a:ext cx="1562100" cy="385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000183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6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5" w:name="bookmark=id.3znysh7" w:colFirst="0" w:colLast="0"/>
    <w:bookmarkEnd w:id="5"/>
  </w:p>
  <w:p w14:paraId="00000187" w14:textId="77777777" w:rsidR="008013BB" w:rsidRDefault="00801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7A0"/>
    <w:multiLevelType w:val="hybridMultilevel"/>
    <w:tmpl w:val="0CD002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77D7"/>
    <w:multiLevelType w:val="hybridMultilevel"/>
    <w:tmpl w:val="EB3C1F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752A"/>
    <w:multiLevelType w:val="hybridMultilevel"/>
    <w:tmpl w:val="237CA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52F"/>
    <w:multiLevelType w:val="hybridMultilevel"/>
    <w:tmpl w:val="C1740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D0BBE"/>
    <w:multiLevelType w:val="hybridMultilevel"/>
    <w:tmpl w:val="7372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45D2"/>
    <w:multiLevelType w:val="hybridMultilevel"/>
    <w:tmpl w:val="296A152E"/>
    <w:lvl w:ilvl="0" w:tplc="08E47FC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64E0"/>
    <w:multiLevelType w:val="multilevel"/>
    <w:tmpl w:val="6DD02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DEE2178"/>
    <w:multiLevelType w:val="hybridMultilevel"/>
    <w:tmpl w:val="E5FC7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16050"/>
    <w:multiLevelType w:val="hybridMultilevel"/>
    <w:tmpl w:val="081EE29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99D"/>
    <w:multiLevelType w:val="hybridMultilevel"/>
    <w:tmpl w:val="966AF43C"/>
    <w:lvl w:ilvl="0" w:tplc="ACB893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06353"/>
    <w:multiLevelType w:val="hybridMultilevel"/>
    <w:tmpl w:val="64520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5F4"/>
    <w:multiLevelType w:val="hybridMultilevel"/>
    <w:tmpl w:val="E5FC75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7266D"/>
    <w:multiLevelType w:val="hybridMultilevel"/>
    <w:tmpl w:val="BAAE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6ED2"/>
    <w:multiLevelType w:val="hybridMultilevel"/>
    <w:tmpl w:val="898EAE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7401DE"/>
    <w:multiLevelType w:val="multilevel"/>
    <w:tmpl w:val="8A2E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A624C"/>
    <w:multiLevelType w:val="hybridMultilevel"/>
    <w:tmpl w:val="3A10D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761F0"/>
    <w:multiLevelType w:val="hybridMultilevel"/>
    <w:tmpl w:val="E3CCCF4E"/>
    <w:lvl w:ilvl="0" w:tplc="6560A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E3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2A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44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A5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6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A0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E9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23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3B31A0"/>
    <w:multiLevelType w:val="hybridMultilevel"/>
    <w:tmpl w:val="09647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F6478"/>
    <w:multiLevelType w:val="hybridMultilevel"/>
    <w:tmpl w:val="966AF43C"/>
    <w:lvl w:ilvl="0" w:tplc="ACB893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E18A9"/>
    <w:multiLevelType w:val="hybridMultilevel"/>
    <w:tmpl w:val="4BA0BE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E6293"/>
    <w:multiLevelType w:val="hybridMultilevel"/>
    <w:tmpl w:val="E5267798"/>
    <w:lvl w:ilvl="0" w:tplc="10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1" w15:restartNumberingAfterBreak="0">
    <w:nsid w:val="3AFC0CFE"/>
    <w:multiLevelType w:val="hybridMultilevel"/>
    <w:tmpl w:val="1A84B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87D4D"/>
    <w:multiLevelType w:val="hybridMultilevel"/>
    <w:tmpl w:val="D9D8B6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019B0"/>
    <w:multiLevelType w:val="hybridMultilevel"/>
    <w:tmpl w:val="2CEE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5180B"/>
    <w:multiLevelType w:val="hybridMultilevel"/>
    <w:tmpl w:val="07EE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468FE"/>
    <w:multiLevelType w:val="hybridMultilevel"/>
    <w:tmpl w:val="F2380600"/>
    <w:lvl w:ilvl="0" w:tplc="5516C1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47B7E"/>
    <w:multiLevelType w:val="hybridMultilevel"/>
    <w:tmpl w:val="8B3641E2"/>
    <w:lvl w:ilvl="0" w:tplc="E08045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F6376"/>
    <w:multiLevelType w:val="hybridMultilevel"/>
    <w:tmpl w:val="F080E632"/>
    <w:lvl w:ilvl="0" w:tplc="10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8" w15:restartNumberingAfterBreak="0">
    <w:nsid w:val="6AD11518"/>
    <w:multiLevelType w:val="hybridMultilevel"/>
    <w:tmpl w:val="EB1C5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45C73"/>
    <w:multiLevelType w:val="hybridMultilevel"/>
    <w:tmpl w:val="5366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769AE"/>
    <w:multiLevelType w:val="hybridMultilevel"/>
    <w:tmpl w:val="EA5C8A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E4A75"/>
    <w:multiLevelType w:val="hybridMultilevel"/>
    <w:tmpl w:val="0D6EAD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B9D0E1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D54D6"/>
    <w:multiLevelType w:val="hybridMultilevel"/>
    <w:tmpl w:val="EE4EC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B51C4"/>
    <w:multiLevelType w:val="hybridMultilevel"/>
    <w:tmpl w:val="EE58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14130"/>
    <w:multiLevelType w:val="hybridMultilevel"/>
    <w:tmpl w:val="3BFCA514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7244254">
    <w:abstractNumId w:val="6"/>
  </w:num>
  <w:num w:numId="2" w16cid:durableId="1946959964">
    <w:abstractNumId w:val="34"/>
  </w:num>
  <w:num w:numId="3" w16cid:durableId="502821307">
    <w:abstractNumId w:val="16"/>
  </w:num>
  <w:num w:numId="4" w16cid:durableId="733040391">
    <w:abstractNumId w:val="17"/>
  </w:num>
  <w:num w:numId="5" w16cid:durableId="353501681">
    <w:abstractNumId w:val="20"/>
  </w:num>
  <w:num w:numId="6" w16cid:durableId="969167985">
    <w:abstractNumId w:val="26"/>
  </w:num>
  <w:num w:numId="7" w16cid:durableId="317928145">
    <w:abstractNumId w:val="25"/>
  </w:num>
  <w:num w:numId="8" w16cid:durableId="1865047260">
    <w:abstractNumId w:val="5"/>
  </w:num>
  <w:num w:numId="9" w16cid:durableId="302850787">
    <w:abstractNumId w:val="9"/>
  </w:num>
  <w:num w:numId="10" w16cid:durableId="1728918791">
    <w:abstractNumId w:val="1"/>
  </w:num>
  <w:num w:numId="11" w16cid:durableId="1417743792">
    <w:abstractNumId w:val="18"/>
  </w:num>
  <w:num w:numId="12" w16cid:durableId="1308629221">
    <w:abstractNumId w:val="3"/>
  </w:num>
  <w:num w:numId="13" w16cid:durableId="1237403575">
    <w:abstractNumId w:val="10"/>
  </w:num>
  <w:num w:numId="14" w16cid:durableId="1492020757">
    <w:abstractNumId w:val="27"/>
  </w:num>
  <w:num w:numId="15" w16cid:durableId="251165127">
    <w:abstractNumId w:val="13"/>
  </w:num>
  <w:num w:numId="16" w16cid:durableId="1609040650">
    <w:abstractNumId w:val="28"/>
  </w:num>
  <w:num w:numId="17" w16cid:durableId="491023520">
    <w:abstractNumId w:val="31"/>
  </w:num>
  <w:num w:numId="18" w16cid:durableId="2070106513">
    <w:abstractNumId w:val="33"/>
  </w:num>
  <w:num w:numId="19" w16cid:durableId="656307147">
    <w:abstractNumId w:val="2"/>
  </w:num>
  <w:num w:numId="20" w16cid:durableId="1370379069">
    <w:abstractNumId w:val="0"/>
  </w:num>
  <w:num w:numId="21" w16cid:durableId="1554736747">
    <w:abstractNumId w:val="11"/>
  </w:num>
  <w:num w:numId="22" w16cid:durableId="846867407">
    <w:abstractNumId w:val="7"/>
  </w:num>
  <w:num w:numId="23" w16cid:durableId="127743865">
    <w:abstractNumId w:val="24"/>
  </w:num>
  <w:num w:numId="24" w16cid:durableId="1085763923">
    <w:abstractNumId w:val="14"/>
  </w:num>
  <w:num w:numId="25" w16cid:durableId="1585146233">
    <w:abstractNumId w:val="4"/>
  </w:num>
  <w:num w:numId="26" w16cid:durableId="381562737">
    <w:abstractNumId w:val="23"/>
  </w:num>
  <w:num w:numId="27" w16cid:durableId="1384451170">
    <w:abstractNumId w:val="21"/>
  </w:num>
  <w:num w:numId="28" w16cid:durableId="64764659">
    <w:abstractNumId w:val="29"/>
  </w:num>
  <w:num w:numId="29" w16cid:durableId="78136210">
    <w:abstractNumId w:val="30"/>
  </w:num>
  <w:num w:numId="30" w16cid:durableId="835729365">
    <w:abstractNumId w:val="15"/>
  </w:num>
  <w:num w:numId="31" w16cid:durableId="2097290378">
    <w:abstractNumId w:val="12"/>
  </w:num>
  <w:num w:numId="32" w16cid:durableId="910699682">
    <w:abstractNumId w:val="22"/>
  </w:num>
  <w:num w:numId="33" w16cid:durableId="853029984">
    <w:abstractNumId w:val="8"/>
  </w:num>
  <w:num w:numId="34" w16cid:durableId="1235627054">
    <w:abstractNumId w:val="19"/>
  </w:num>
  <w:num w:numId="35" w16cid:durableId="1572617939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ng, Brennen (he, il)">
    <w15:presenceInfo w15:providerId="AD" w15:userId="S::BRYOUNG@tbs-sct.gc.ca::588652fc-9ae4-4c7e-9d0d-1b98cd3d91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5B"/>
    <w:rsid w:val="00004E53"/>
    <w:rsid w:val="000068F6"/>
    <w:rsid w:val="0000791A"/>
    <w:rsid w:val="000112B5"/>
    <w:rsid w:val="00012885"/>
    <w:rsid w:val="0001586D"/>
    <w:rsid w:val="000161D9"/>
    <w:rsid w:val="000176DA"/>
    <w:rsid w:val="000215BA"/>
    <w:rsid w:val="000235E6"/>
    <w:rsid w:val="000237AE"/>
    <w:rsid w:val="000253FA"/>
    <w:rsid w:val="00032FC6"/>
    <w:rsid w:val="00034D65"/>
    <w:rsid w:val="00035ACF"/>
    <w:rsid w:val="0004092A"/>
    <w:rsid w:val="00041538"/>
    <w:rsid w:val="0004253E"/>
    <w:rsid w:val="000426E8"/>
    <w:rsid w:val="00042C8D"/>
    <w:rsid w:val="000433EB"/>
    <w:rsid w:val="00043AEA"/>
    <w:rsid w:val="00044485"/>
    <w:rsid w:val="0004493A"/>
    <w:rsid w:val="00047F51"/>
    <w:rsid w:val="00052450"/>
    <w:rsid w:val="000532D4"/>
    <w:rsid w:val="00054AC2"/>
    <w:rsid w:val="00055D32"/>
    <w:rsid w:val="00055F56"/>
    <w:rsid w:val="000574CC"/>
    <w:rsid w:val="00060692"/>
    <w:rsid w:val="000620E3"/>
    <w:rsid w:val="000634F3"/>
    <w:rsid w:val="00064E28"/>
    <w:rsid w:val="000652CE"/>
    <w:rsid w:val="00066A5E"/>
    <w:rsid w:val="00070356"/>
    <w:rsid w:val="0007673D"/>
    <w:rsid w:val="00077C9E"/>
    <w:rsid w:val="00080F31"/>
    <w:rsid w:val="000833BC"/>
    <w:rsid w:val="00084580"/>
    <w:rsid w:val="00084625"/>
    <w:rsid w:val="0008695E"/>
    <w:rsid w:val="00091337"/>
    <w:rsid w:val="00093A54"/>
    <w:rsid w:val="00096819"/>
    <w:rsid w:val="00096D72"/>
    <w:rsid w:val="000A0AA4"/>
    <w:rsid w:val="000A0B6E"/>
    <w:rsid w:val="000A0FBE"/>
    <w:rsid w:val="000A1383"/>
    <w:rsid w:val="000A220B"/>
    <w:rsid w:val="000A2DD8"/>
    <w:rsid w:val="000A2F54"/>
    <w:rsid w:val="000A4862"/>
    <w:rsid w:val="000A5B16"/>
    <w:rsid w:val="000B07B0"/>
    <w:rsid w:val="000B1185"/>
    <w:rsid w:val="000B4EA1"/>
    <w:rsid w:val="000B53D7"/>
    <w:rsid w:val="000B619E"/>
    <w:rsid w:val="000B7041"/>
    <w:rsid w:val="000C01C9"/>
    <w:rsid w:val="000C265F"/>
    <w:rsid w:val="000C4D53"/>
    <w:rsid w:val="000C6B10"/>
    <w:rsid w:val="000C73DD"/>
    <w:rsid w:val="000D0CC2"/>
    <w:rsid w:val="000D17C0"/>
    <w:rsid w:val="000D2586"/>
    <w:rsid w:val="000D2D1E"/>
    <w:rsid w:val="000D3AED"/>
    <w:rsid w:val="000D3DE9"/>
    <w:rsid w:val="000E14A1"/>
    <w:rsid w:val="000E20E9"/>
    <w:rsid w:val="000E2865"/>
    <w:rsid w:val="000E2C40"/>
    <w:rsid w:val="000E4147"/>
    <w:rsid w:val="000E42AD"/>
    <w:rsid w:val="000E4625"/>
    <w:rsid w:val="000E5EB5"/>
    <w:rsid w:val="000E7D71"/>
    <w:rsid w:val="000F6C7D"/>
    <w:rsid w:val="00101449"/>
    <w:rsid w:val="00101735"/>
    <w:rsid w:val="00107951"/>
    <w:rsid w:val="001107C7"/>
    <w:rsid w:val="00111A17"/>
    <w:rsid w:val="0011211D"/>
    <w:rsid w:val="0011358B"/>
    <w:rsid w:val="0011448B"/>
    <w:rsid w:val="00116B8D"/>
    <w:rsid w:val="001175EE"/>
    <w:rsid w:val="001202D2"/>
    <w:rsid w:val="0012202D"/>
    <w:rsid w:val="00123890"/>
    <w:rsid w:val="00127A21"/>
    <w:rsid w:val="00127FAA"/>
    <w:rsid w:val="00130699"/>
    <w:rsid w:val="00130747"/>
    <w:rsid w:val="00132AAF"/>
    <w:rsid w:val="0013500C"/>
    <w:rsid w:val="001353AD"/>
    <w:rsid w:val="001375E3"/>
    <w:rsid w:val="0013796E"/>
    <w:rsid w:val="0014112A"/>
    <w:rsid w:val="001427DC"/>
    <w:rsid w:val="00143EFD"/>
    <w:rsid w:val="00143FF8"/>
    <w:rsid w:val="00147ADD"/>
    <w:rsid w:val="00157AC3"/>
    <w:rsid w:val="001601A8"/>
    <w:rsid w:val="001602E7"/>
    <w:rsid w:val="00160847"/>
    <w:rsid w:val="00162B0F"/>
    <w:rsid w:val="001665CD"/>
    <w:rsid w:val="00170DE0"/>
    <w:rsid w:val="001743E5"/>
    <w:rsid w:val="0017502D"/>
    <w:rsid w:val="001766A9"/>
    <w:rsid w:val="0018021F"/>
    <w:rsid w:val="0018327F"/>
    <w:rsid w:val="00183B5A"/>
    <w:rsid w:val="001865C4"/>
    <w:rsid w:val="001932BA"/>
    <w:rsid w:val="00193EF8"/>
    <w:rsid w:val="00195B92"/>
    <w:rsid w:val="00195DC5"/>
    <w:rsid w:val="00195F6A"/>
    <w:rsid w:val="001A10DB"/>
    <w:rsid w:val="001A1A6C"/>
    <w:rsid w:val="001A3E18"/>
    <w:rsid w:val="001A4668"/>
    <w:rsid w:val="001A47DC"/>
    <w:rsid w:val="001B0651"/>
    <w:rsid w:val="001B0843"/>
    <w:rsid w:val="001B164D"/>
    <w:rsid w:val="001B1F90"/>
    <w:rsid w:val="001B2A80"/>
    <w:rsid w:val="001B32CF"/>
    <w:rsid w:val="001B3B0A"/>
    <w:rsid w:val="001B4AF9"/>
    <w:rsid w:val="001B5C2E"/>
    <w:rsid w:val="001B6057"/>
    <w:rsid w:val="001B635F"/>
    <w:rsid w:val="001C144A"/>
    <w:rsid w:val="001C2325"/>
    <w:rsid w:val="001C384E"/>
    <w:rsid w:val="001C40E0"/>
    <w:rsid w:val="001C4816"/>
    <w:rsid w:val="001C4E6F"/>
    <w:rsid w:val="001C62B3"/>
    <w:rsid w:val="001C7DF0"/>
    <w:rsid w:val="001D10E9"/>
    <w:rsid w:val="001D265A"/>
    <w:rsid w:val="001D2F30"/>
    <w:rsid w:val="001D3D35"/>
    <w:rsid w:val="001D4A14"/>
    <w:rsid w:val="001D7400"/>
    <w:rsid w:val="001D7834"/>
    <w:rsid w:val="001D7A18"/>
    <w:rsid w:val="001E2145"/>
    <w:rsid w:val="001E2E45"/>
    <w:rsid w:val="001E3080"/>
    <w:rsid w:val="001E3EA0"/>
    <w:rsid w:val="001E54B9"/>
    <w:rsid w:val="001E56BF"/>
    <w:rsid w:val="001F0692"/>
    <w:rsid w:val="001F4DC0"/>
    <w:rsid w:val="001F562A"/>
    <w:rsid w:val="001F604E"/>
    <w:rsid w:val="001F656B"/>
    <w:rsid w:val="001F7473"/>
    <w:rsid w:val="001F755F"/>
    <w:rsid w:val="001F7E59"/>
    <w:rsid w:val="00201DD9"/>
    <w:rsid w:val="0020261A"/>
    <w:rsid w:val="00202EF3"/>
    <w:rsid w:val="00205268"/>
    <w:rsid w:val="002068DC"/>
    <w:rsid w:val="00207087"/>
    <w:rsid w:val="00212406"/>
    <w:rsid w:val="00215C51"/>
    <w:rsid w:val="002166A5"/>
    <w:rsid w:val="00216A1D"/>
    <w:rsid w:val="00217EE9"/>
    <w:rsid w:val="0022018A"/>
    <w:rsid w:val="00230559"/>
    <w:rsid w:val="00230D5C"/>
    <w:rsid w:val="00231470"/>
    <w:rsid w:val="00232C18"/>
    <w:rsid w:val="00233D27"/>
    <w:rsid w:val="00236DB6"/>
    <w:rsid w:val="0023738D"/>
    <w:rsid w:val="00240E9C"/>
    <w:rsid w:val="00241884"/>
    <w:rsid w:val="00242669"/>
    <w:rsid w:val="002456F0"/>
    <w:rsid w:val="00250DD1"/>
    <w:rsid w:val="00253676"/>
    <w:rsid w:val="002549D9"/>
    <w:rsid w:val="00256A96"/>
    <w:rsid w:val="00260897"/>
    <w:rsid w:val="002617E6"/>
    <w:rsid w:val="0026259A"/>
    <w:rsid w:val="002629A6"/>
    <w:rsid w:val="00263202"/>
    <w:rsid w:val="002639E4"/>
    <w:rsid w:val="00265969"/>
    <w:rsid w:val="002668E9"/>
    <w:rsid w:val="00266A93"/>
    <w:rsid w:val="0026700C"/>
    <w:rsid w:val="002671DB"/>
    <w:rsid w:val="00272189"/>
    <w:rsid w:val="00272F50"/>
    <w:rsid w:val="00273F95"/>
    <w:rsid w:val="00275C97"/>
    <w:rsid w:val="002801E5"/>
    <w:rsid w:val="00282F24"/>
    <w:rsid w:val="00282FEA"/>
    <w:rsid w:val="002839CE"/>
    <w:rsid w:val="0029056C"/>
    <w:rsid w:val="00291860"/>
    <w:rsid w:val="00293F74"/>
    <w:rsid w:val="00297233"/>
    <w:rsid w:val="0029733E"/>
    <w:rsid w:val="00297BF7"/>
    <w:rsid w:val="002A073A"/>
    <w:rsid w:val="002A1630"/>
    <w:rsid w:val="002A1B9E"/>
    <w:rsid w:val="002A27C6"/>
    <w:rsid w:val="002A486D"/>
    <w:rsid w:val="002A4DF3"/>
    <w:rsid w:val="002A6409"/>
    <w:rsid w:val="002A7FF2"/>
    <w:rsid w:val="002B0239"/>
    <w:rsid w:val="002B41E4"/>
    <w:rsid w:val="002B6D96"/>
    <w:rsid w:val="002B7C84"/>
    <w:rsid w:val="002C25E2"/>
    <w:rsid w:val="002C3AF7"/>
    <w:rsid w:val="002C3E44"/>
    <w:rsid w:val="002C4C62"/>
    <w:rsid w:val="002D0026"/>
    <w:rsid w:val="002D07D3"/>
    <w:rsid w:val="002D0F46"/>
    <w:rsid w:val="002D3B41"/>
    <w:rsid w:val="002D541C"/>
    <w:rsid w:val="002D5A18"/>
    <w:rsid w:val="002D5A1B"/>
    <w:rsid w:val="002D6315"/>
    <w:rsid w:val="002D7EC1"/>
    <w:rsid w:val="002E0134"/>
    <w:rsid w:val="002E3572"/>
    <w:rsid w:val="002E380D"/>
    <w:rsid w:val="002E4DA3"/>
    <w:rsid w:val="002E63C9"/>
    <w:rsid w:val="002E7B9E"/>
    <w:rsid w:val="002F082C"/>
    <w:rsid w:val="002F0B3C"/>
    <w:rsid w:val="002F1006"/>
    <w:rsid w:val="002F1E7C"/>
    <w:rsid w:val="002F64B2"/>
    <w:rsid w:val="002F7DBA"/>
    <w:rsid w:val="00301397"/>
    <w:rsid w:val="003016BE"/>
    <w:rsid w:val="00302C4C"/>
    <w:rsid w:val="00302D0B"/>
    <w:rsid w:val="003077F8"/>
    <w:rsid w:val="0031113D"/>
    <w:rsid w:val="0031199E"/>
    <w:rsid w:val="003134C8"/>
    <w:rsid w:val="00314590"/>
    <w:rsid w:val="00314C3D"/>
    <w:rsid w:val="003156C3"/>
    <w:rsid w:val="00316371"/>
    <w:rsid w:val="00316BE4"/>
    <w:rsid w:val="003208F0"/>
    <w:rsid w:val="00321751"/>
    <w:rsid w:val="00325203"/>
    <w:rsid w:val="0032600C"/>
    <w:rsid w:val="00326AD3"/>
    <w:rsid w:val="00326E8D"/>
    <w:rsid w:val="00331899"/>
    <w:rsid w:val="00331F86"/>
    <w:rsid w:val="00332B91"/>
    <w:rsid w:val="003347DC"/>
    <w:rsid w:val="00335EB2"/>
    <w:rsid w:val="00336255"/>
    <w:rsid w:val="00336C42"/>
    <w:rsid w:val="00340EAB"/>
    <w:rsid w:val="00342F3A"/>
    <w:rsid w:val="00345904"/>
    <w:rsid w:val="00345A81"/>
    <w:rsid w:val="003465A4"/>
    <w:rsid w:val="00347331"/>
    <w:rsid w:val="00350F3B"/>
    <w:rsid w:val="00351570"/>
    <w:rsid w:val="00352C18"/>
    <w:rsid w:val="00354BAE"/>
    <w:rsid w:val="00354F79"/>
    <w:rsid w:val="00361636"/>
    <w:rsid w:val="00362CF2"/>
    <w:rsid w:val="003664CD"/>
    <w:rsid w:val="00366930"/>
    <w:rsid w:val="00366CFA"/>
    <w:rsid w:val="0036711D"/>
    <w:rsid w:val="0036745D"/>
    <w:rsid w:val="00367B84"/>
    <w:rsid w:val="003706B5"/>
    <w:rsid w:val="00371F4F"/>
    <w:rsid w:val="00372090"/>
    <w:rsid w:val="00373284"/>
    <w:rsid w:val="0037475E"/>
    <w:rsid w:val="0037508A"/>
    <w:rsid w:val="003752D9"/>
    <w:rsid w:val="00375CF0"/>
    <w:rsid w:val="00377233"/>
    <w:rsid w:val="003853CE"/>
    <w:rsid w:val="003871A2"/>
    <w:rsid w:val="00391040"/>
    <w:rsid w:val="00393250"/>
    <w:rsid w:val="00394883"/>
    <w:rsid w:val="00394F72"/>
    <w:rsid w:val="003961A1"/>
    <w:rsid w:val="003A1C7D"/>
    <w:rsid w:val="003A4833"/>
    <w:rsid w:val="003A5C99"/>
    <w:rsid w:val="003A7BF0"/>
    <w:rsid w:val="003B213A"/>
    <w:rsid w:val="003B4537"/>
    <w:rsid w:val="003B4C34"/>
    <w:rsid w:val="003C136C"/>
    <w:rsid w:val="003C5FC8"/>
    <w:rsid w:val="003C6778"/>
    <w:rsid w:val="003D1AD7"/>
    <w:rsid w:val="003D29B9"/>
    <w:rsid w:val="003D4857"/>
    <w:rsid w:val="003D5807"/>
    <w:rsid w:val="003E1571"/>
    <w:rsid w:val="003E18F5"/>
    <w:rsid w:val="003E1DE7"/>
    <w:rsid w:val="003E247D"/>
    <w:rsid w:val="003E29A1"/>
    <w:rsid w:val="003E353C"/>
    <w:rsid w:val="003F14D3"/>
    <w:rsid w:val="003F1C35"/>
    <w:rsid w:val="003F3844"/>
    <w:rsid w:val="003F3F2A"/>
    <w:rsid w:val="003F4907"/>
    <w:rsid w:val="003F498C"/>
    <w:rsid w:val="00400077"/>
    <w:rsid w:val="00402FB4"/>
    <w:rsid w:val="00403BEB"/>
    <w:rsid w:val="004064A5"/>
    <w:rsid w:val="004065D7"/>
    <w:rsid w:val="00406783"/>
    <w:rsid w:val="00407A68"/>
    <w:rsid w:val="00407CB1"/>
    <w:rsid w:val="0041229E"/>
    <w:rsid w:val="00412859"/>
    <w:rsid w:val="0041378A"/>
    <w:rsid w:val="0041477B"/>
    <w:rsid w:val="004211AD"/>
    <w:rsid w:val="00422A0C"/>
    <w:rsid w:val="0042370B"/>
    <w:rsid w:val="00423830"/>
    <w:rsid w:val="00423D28"/>
    <w:rsid w:val="00424513"/>
    <w:rsid w:val="00430274"/>
    <w:rsid w:val="00431DEA"/>
    <w:rsid w:val="00434750"/>
    <w:rsid w:val="00440B4B"/>
    <w:rsid w:val="004432E7"/>
    <w:rsid w:val="0044367B"/>
    <w:rsid w:val="004437AA"/>
    <w:rsid w:val="004451D2"/>
    <w:rsid w:val="00445C58"/>
    <w:rsid w:val="00446B73"/>
    <w:rsid w:val="00447D6F"/>
    <w:rsid w:val="00450991"/>
    <w:rsid w:val="00450FB8"/>
    <w:rsid w:val="004530AE"/>
    <w:rsid w:val="00456725"/>
    <w:rsid w:val="00456FCA"/>
    <w:rsid w:val="004575FA"/>
    <w:rsid w:val="00457FFE"/>
    <w:rsid w:val="0046097C"/>
    <w:rsid w:val="00463B76"/>
    <w:rsid w:val="00464D1A"/>
    <w:rsid w:val="004657CB"/>
    <w:rsid w:val="00467534"/>
    <w:rsid w:val="004675C8"/>
    <w:rsid w:val="0047020F"/>
    <w:rsid w:val="00470217"/>
    <w:rsid w:val="004738A9"/>
    <w:rsid w:val="00473B3C"/>
    <w:rsid w:val="00473DEF"/>
    <w:rsid w:val="00474993"/>
    <w:rsid w:val="004758F3"/>
    <w:rsid w:val="00476C01"/>
    <w:rsid w:val="00480CD0"/>
    <w:rsid w:val="004814EA"/>
    <w:rsid w:val="004827E9"/>
    <w:rsid w:val="00482E59"/>
    <w:rsid w:val="00486A81"/>
    <w:rsid w:val="00487167"/>
    <w:rsid w:val="004875EE"/>
    <w:rsid w:val="00487FD3"/>
    <w:rsid w:val="004906AF"/>
    <w:rsid w:val="00491A51"/>
    <w:rsid w:val="00491CE6"/>
    <w:rsid w:val="00495A63"/>
    <w:rsid w:val="004A0EA7"/>
    <w:rsid w:val="004A3A6A"/>
    <w:rsid w:val="004A69F9"/>
    <w:rsid w:val="004B2FAB"/>
    <w:rsid w:val="004B33C8"/>
    <w:rsid w:val="004B541E"/>
    <w:rsid w:val="004B5D24"/>
    <w:rsid w:val="004B6184"/>
    <w:rsid w:val="004B771D"/>
    <w:rsid w:val="004B7E23"/>
    <w:rsid w:val="004C49B4"/>
    <w:rsid w:val="004C6C27"/>
    <w:rsid w:val="004D0568"/>
    <w:rsid w:val="004D0E51"/>
    <w:rsid w:val="004D31CA"/>
    <w:rsid w:val="004D4A03"/>
    <w:rsid w:val="004D5471"/>
    <w:rsid w:val="004E1073"/>
    <w:rsid w:val="004E2717"/>
    <w:rsid w:val="004E369C"/>
    <w:rsid w:val="004E6CD1"/>
    <w:rsid w:val="004F33F2"/>
    <w:rsid w:val="004F3B76"/>
    <w:rsid w:val="004F7792"/>
    <w:rsid w:val="0050002B"/>
    <w:rsid w:val="00500F38"/>
    <w:rsid w:val="00505962"/>
    <w:rsid w:val="00507179"/>
    <w:rsid w:val="00512155"/>
    <w:rsid w:val="0051373E"/>
    <w:rsid w:val="005142C5"/>
    <w:rsid w:val="00523E49"/>
    <w:rsid w:val="005243BC"/>
    <w:rsid w:val="00524F76"/>
    <w:rsid w:val="00526A9D"/>
    <w:rsid w:val="00526D31"/>
    <w:rsid w:val="00526FB7"/>
    <w:rsid w:val="005275E4"/>
    <w:rsid w:val="00530511"/>
    <w:rsid w:val="005349BD"/>
    <w:rsid w:val="00541685"/>
    <w:rsid w:val="005418C2"/>
    <w:rsid w:val="005461E7"/>
    <w:rsid w:val="005471D0"/>
    <w:rsid w:val="005475B0"/>
    <w:rsid w:val="00550630"/>
    <w:rsid w:val="005534CF"/>
    <w:rsid w:val="00553500"/>
    <w:rsid w:val="00554BCA"/>
    <w:rsid w:val="005558AA"/>
    <w:rsid w:val="00555CE6"/>
    <w:rsid w:val="00560174"/>
    <w:rsid w:val="00561CDE"/>
    <w:rsid w:val="00562D74"/>
    <w:rsid w:val="00563B52"/>
    <w:rsid w:val="00565846"/>
    <w:rsid w:val="00567C3C"/>
    <w:rsid w:val="005702C3"/>
    <w:rsid w:val="00571166"/>
    <w:rsid w:val="00575052"/>
    <w:rsid w:val="0057777B"/>
    <w:rsid w:val="00580F5B"/>
    <w:rsid w:val="00581526"/>
    <w:rsid w:val="0058377B"/>
    <w:rsid w:val="00585B77"/>
    <w:rsid w:val="0058732D"/>
    <w:rsid w:val="005931FF"/>
    <w:rsid w:val="00595B4C"/>
    <w:rsid w:val="005967F8"/>
    <w:rsid w:val="00597770"/>
    <w:rsid w:val="00597A8B"/>
    <w:rsid w:val="005A1185"/>
    <w:rsid w:val="005A309B"/>
    <w:rsid w:val="005A4A24"/>
    <w:rsid w:val="005A60C8"/>
    <w:rsid w:val="005B1EA0"/>
    <w:rsid w:val="005B30AC"/>
    <w:rsid w:val="005B54BA"/>
    <w:rsid w:val="005B6F54"/>
    <w:rsid w:val="005C04F4"/>
    <w:rsid w:val="005C0E65"/>
    <w:rsid w:val="005C12DD"/>
    <w:rsid w:val="005C349D"/>
    <w:rsid w:val="005C38D8"/>
    <w:rsid w:val="005C3C89"/>
    <w:rsid w:val="005C3EB9"/>
    <w:rsid w:val="005C41AD"/>
    <w:rsid w:val="005C5E5B"/>
    <w:rsid w:val="005C6578"/>
    <w:rsid w:val="005C758D"/>
    <w:rsid w:val="005D02BF"/>
    <w:rsid w:val="005D0EDC"/>
    <w:rsid w:val="005D160B"/>
    <w:rsid w:val="005D186C"/>
    <w:rsid w:val="005D1EB5"/>
    <w:rsid w:val="005D3E2E"/>
    <w:rsid w:val="005D4FEA"/>
    <w:rsid w:val="005D72A3"/>
    <w:rsid w:val="005D74C6"/>
    <w:rsid w:val="005E0B41"/>
    <w:rsid w:val="005E1DE1"/>
    <w:rsid w:val="005E491B"/>
    <w:rsid w:val="005E7DA1"/>
    <w:rsid w:val="005E7F6F"/>
    <w:rsid w:val="005F0A1A"/>
    <w:rsid w:val="005F0BC2"/>
    <w:rsid w:val="005F1071"/>
    <w:rsid w:val="005F1A09"/>
    <w:rsid w:val="005F3D2B"/>
    <w:rsid w:val="005F43AB"/>
    <w:rsid w:val="005F4AAD"/>
    <w:rsid w:val="005F5209"/>
    <w:rsid w:val="005F5C8B"/>
    <w:rsid w:val="005F6352"/>
    <w:rsid w:val="005F78D2"/>
    <w:rsid w:val="006003AE"/>
    <w:rsid w:val="006005C4"/>
    <w:rsid w:val="00601F31"/>
    <w:rsid w:val="006020CE"/>
    <w:rsid w:val="00603EAD"/>
    <w:rsid w:val="00604493"/>
    <w:rsid w:val="006044C3"/>
    <w:rsid w:val="006051B0"/>
    <w:rsid w:val="006054D5"/>
    <w:rsid w:val="006057CA"/>
    <w:rsid w:val="00606D59"/>
    <w:rsid w:val="00610A94"/>
    <w:rsid w:val="00611893"/>
    <w:rsid w:val="0061215E"/>
    <w:rsid w:val="00614009"/>
    <w:rsid w:val="0061538D"/>
    <w:rsid w:val="00617670"/>
    <w:rsid w:val="00617801"/>
    <w:rsid w:val="00620A2A"/>
    <w:rsid w:val="00622F0C"/>
    <w:rsid w:val="006248B6"/>
    <w:rsid w:val="00627841"/>
    <w:rsid w:val="006310A9"/>
    <w:rsid w:val="0063353F"/>
    <w:rsid w:val="00641410"/>
    <w:rsid w:val="00641899"/>
    <w:rsid w:val="00645855"/>
    <w:rsid w:val="006472FB"/>
    <w:rsid w:val="00651DCD"/>
    <w:rsid w:val="00652D28"/>
    <w:rsid w:val="00652DDC"/>
    <w:rsid w:val="00652FAE"/>
    <w:rsid w:val="006541A5"/>
    <w:rsid w:val="00655B3B"/>
    <w:rsid w:val="00656426"/>
    <w:rsid w:val="00656ED1"/>
    <w:rsid w:val="00664321"/>
    <w:rsid w:val="00664396"/>
    <w:rsid w:val="006643DF"/>
    <w:rsid w:val="006665ED"/>
    <w:rsid w:val="00670FC3"/>
    <w:rsid w:val="00673FC4"/>
    <w:rsid w:val="00675358"/>
    <w:rsid w:val="00675EAC"/>
    <w:rsid w:val="0067794D"/>
    <w:rsid w:val="0068013E"/>
    <w:rsid w:val="00681332"/>
    <w:rsid w:val="00683986"/>
    <w:rsid w:val="00685E6A"/>
    <w:rsid w:val="00692D7B"/>
    <w:rsid w:val="006952F3"/>
    <w:rsid w:val="00696BBE"/>
    <w:rsid w:val="00696D9C"/>
    <w:rsid w:val="00697FA3"/>
    <w:rsid w:val="006A0803"/>
    <w:rsid w:val="006A2D12"/>
    <w:rsid w:val="006A7335"/>
    <w:rsid w:val="006B0AD5"/>
    <w:rsid w:val="006B26EB"/>
    <w:rsid w:val="006B4727"/>
    <w:rsid w:val="006B4791"/>
    <w:rsid w:val="006B55BE"/>
    <w:rsid w:val="006B5943"/>
    <w:rsid w:val="006C0321"/>
    <w:rsid w:val="006C0391"/>
    <w:rsid w:val="006C1EF2"/>
    <w:rsid w:val="006D167D"/>
    <w:rsid w:val="006D2604"/>
    <w:rsid w:val="006D454C"/>
    <w:rsid w:val="006D6AD7"/>
    <w:rsid w:val="006E7505"/>
    <w:rsid w:val="006F0D34"/>
    <w:rsid w:val="006F386E"/>
    <w:rsid w:val="006F3C1D"/>
    <w:rsid w:val="006F7179"/>
    <w:rsid w:val="00700EBA"/>
    <w:rsid w:val="007013E6"/>
    <w:rsid w:val="00701707"/>
    <w:rsid w:val="007018D3"/>
    <w:rsid w:val="00701978"/>
    <w:rsid w:val="00703213"/>
    <w:rsid w:val="007046C0"/>
    <w:rsid w:val="00705738"/>
    <w:rsid w:val="007102F8"/>
    <w:rsid w:val="00713AA7"/>
    <w:rsid w:val="00715991"/>
    <w:rsid w:val="00720756"/>
    <w:rsid w:val="007227B3"/>
    <w:rsid w:val="00723184"/>
    <w:rsid w:val="00725398"/>
    <w:rsid w:val="00727850"/>
    <w:rsid w:val="007312E1"/>
    <w:rsid w:val="00731A57"/>
    <w:rsid w:val="007331A8"/>
    <w:rsid w:val="007352E8"/>
    <w:rsid w:val="007358E7"/>
    <w:rsid w:val="00740BDA"/>
    <w:rsid w:val="00746AD7"/>
    <w:rsid w:val="00747FBF"/>
    <w:rsid w:val="00751C8E"/>
    <w:rsid w:val="00752A9D"/>
    <w:rsid w:val="00752F96"/>
    <w:rsid w:val="00756567"/>
    <w:rsid w:val="00756610"/>
    <w:rsid w:val="00756C58"/>
    <w:rsid w:val="0076078E"/>
    <w:rsid w:val="00761734"/>
    <w:rsid w:val="00762E7E"/>
    <w:rsid w:val="0076409B"/>
    <w:rsid w:val="007644E9"/>
    <w:rsid w:val="00764663"/>
    <w:rsid w:val="00765492"/>
    <w:rsid w:val="00765C39"/>
    <w:rsid w:val="007706A9"/>
    <w:rsid w:val="00770E41"/>
    <w:rsid w:val="007719C0"/>
    <w:rsid w:val="0077310C"/>
    <w:rsid w:val="007757C8"/>
    <w:rsid w:val="00775D51"/>
    <w:rsid w:val="00776999"/>
    <w:rsid w:val="00786019"/>
    <w:rsid w:val="00786093"/>
    <w:rsid w:val="00790398"/>
    <w:rsid w:val="007908B4"/>
    <w:rsid w:val="0079125B"/>
    <w:rsid w:val="007918A5"/>
    <w:rsid w:val="007948CC"/>
    <w:rsid w:val="007A2021"/>
    <w:rsid w:val="007A35B7"/>
    <w:rsid w:val="007A75D0"/>
    <w:rsid w:val="007B1352"/>
    <w:rsid w:val="007B153A"/>
    <w:rsid w:val="007B2FF1"/>
    <w:rsid w:val="007B7BA2"/>
    <w:rsid w:val="007C10DA"/>
    <w:rsid w:val="007C12EF"/>
    <w:rsid w:val="007C4717"/>
    <w:rsid w:val="007C49E1"/>
    <w:rsid w:val="007C4A47"/>
    <w:rsid w:val="007C553B"/>
    <w:rsid w:val="007C5C8C"/>
    <w:rsid w:val="007C6DBB"/>
    <w:rsid w:val="007D0126"/>
    <w:rsid w:val="007D0328"/>
    <w:rsid w:val="007D0CE0"/>
    <w:rsid w:val="007D1B67"/>
    <w:rsid w:val="007E0F5A"/>
    <w:rsid w:val="007E3232"/>
    <w:rsid w:val="007E3806"/>
    <w:rsid w:val="007F05F0"/>
    <w:rsid w:val="007F135E"/>
    <w:rsid w:val="007F303F"/>
    <w:rsid w:val="008013BB"/>
    <w:rsid w:val="00803533"/>
    <w:rsid w:val="00804427"/>
    <w:rsid w:val="00811868"/>
    <w:rsid w:val="00813C0E"/>
    <w:rsid w:val="00813D5F"/>
    <w:rsid w:val="00816E83"/>
    <w:rsid w:val="008209F2"/>
    <w:rsid w:val="00820A88"/>
    <w:rsid w:val="00822EF8"/>
    <w:rsid w:val="00822F70"/>
    <w:rsid w:val="00824EB8"/>
    <w:rsid w:val="008262AB"/>
    <w:rsid w:val="00826C99"/>
    <w:rsid w:val="008278D7"/>
    <w:rsid w:val="00827BBC"/>
    <w:rsid w:val="00833A21"/>
    <w:rsid w:val="00833C53"/>
    <w:rsid w:val="00835013"/>
    <w:rsid w:val="0083543B"/>
    <w:rsid w:val="00835849"/>
    <w:rsid w:val="00840CED"/>
    <w:rsid w:val="00840EF4"/>
    <w:rsid w:val="0084128B"/>
    <w:rsid w:val="00841D09"/>
    <w:rsid w:val="00842D43"/>
    <w:rsid w:val="00843145"/>
    <w:rsid w:val="008432BA"/>
    <w:rsid w:val="00843511"/>
    <w:rsid w:val="008444CD"/>
    <w:rsid w:val="00845240"/>
    <w:rsid w:val="008460A3"/>
    <w:rsid w:val="0084636A"/>
    <w:rsid w:val="00854D05"/>
    <w:rsid w:val="008556BE"/>
    <w:rsid w:val="00856198"/>
    <w:rsid w:val="008572F9"/>
    <w:rsid w:val="00860122"/>
    <w:rsid w:val="008615A6"/>
    <w:rsid w:val="0086272A"/>
    <w:rsid w:val="0086361B"/>
    <w:rsid w:val="008679BC"/>
    <w:rsid w:val="00867A02"/>
    <w:rsid w:val="00867C6C"/>
    <w:rsid w:val="00872CDD"/>
    <w:rsid w:val="0087451D"/>
    <w:rsid w:val="008818B4"/>
    <w:rsid w:val="008850C2"/>
    <w:rsid w:val="008851AB"/>
    <w:rsid w:val="00885507"/>
    <w:rsid w:val="00886825"/>
    <w:rsid w:val="00887F87"/>
    <w:rsid w:val="00892580"/>
    <w:rsid w:val="00893D6D"/>
    <w:rsid w:val="00894034"/>
    <w:rsid w:val="00895C8F"/>
    <w:rsid w:val="00897D22"/>
    <w:rsid w:val="008A06C3"/>
    <w:rsid w:val="008A1695"/>
    <w:rsid w:val="008A2B40"/>
    <w:rsid w:val="008A355A"/>
    <w:rsid w:val="008A3B02"/>
    <w:rsid w:val="008A4CD2"/>
    <w:rsid w:val="008A5190"/>
    <w:rsid w:val="008A5413"/>
    <w:rsid w:val="008A668D"/>
    <w:rsid w:val="008A7721"/>
    <w:rsid w:val="008B0AA6"/>
    <w:rsid w:val="008B1D48"/>
    <w:rsid w:val="008B6FAB"/>
    <w:rsid w:val="008B7E0E"/>
    <w:rsid w:val="008C08E6"/>
    <w:rsid w:val="008C299F"/>
    <w:rsid w:val="008C3A59"/>
    <w:rsid w:val="008C4947"/>
    <w:rsid w:val="008C4B91"/>
    <w:rsid w:val="008C6192"/>
    <w:rsid w:val="008D0FA6"/>
    <w:rsid w:val="008D18BE"/>
    <w:rsid w:val="008D5678"/>
    <w:rsid w:val="008D6D0A"/>
    <w:rsid w:val="008D7ED3"/>
    <w:rsid w:val="008E2162"/>
    <w:rsid w:val="008E272D"/>
    <w:rsid w:val="008E4F75"/>
    <w:rsid w:val="008F1C9D"/>
    <w:rsid w:val="008F587A"/>
    <w:rsid w:val="008F6E85"/>
    <w:rsid w:val="008F7A02"/>
    <w:rsid w:val="008F7A3F"/>
    <w:rsid w:val="009025A7"/>
    <w:rsid w:val="00903B57"/>
    <w:rsid w:val="00907682"/>
    <w:rsid w:val="00907767"/>
    <w:rsid w:val="009108B6"/>
    <w:rsid w:val="00916658"/>
    <w:rsid w:val="00921334"/>
    <w:rsid w:val="0092151E"/>
    <w:rsid w:val="00922CF8"/>
    <w:rsid w:val="00923C47"/>
    <w:rsid w:val="00924B44"/>
    <w:rsid w:val="00926112"/>
    <w:rsid w:val="009261F6"/>
    <w:rsid w:val="009262AE"/>
    <w:rsid w:val="009267EF"/>
    <w:rsid w:val="00926814"/>
    <w:rsid w:val="00927276"/>
    <w:rsid w:val="00931B95"/>
    <w:rsid w:val="00931E49"/>
    <w:rsid w:val="00937599"/>
    <w:rsid w:val="00940E2B"/>
    <w:rsid w:val="009450C7"/>
    <w:rsid w:val="00946286"/>
    <w:rsid w:val="009475B5"/>
    <w:rsid w:val="0094767B"/>
    <w:rsid w:val="00951477"/>
    <w:rsid w:val="009517FA"/>
    <w:rsid w:val="00954EBA"/>
    <w:rsid w:val="009560DE"/>
    <w:rsid w:val="009573B1"/>
    <w:rsid w:val="009574E8"/>
    <w:rsid w:val="00961E5F"/>
    <w:rsid w:val="009627B6"/>
    <w:rsid w:val="009631E1"/>
    <w:rsid w:val="0096756E"/>
    <w:rsid w:val="009677F2"/>
    <w:rsid w:val="00970627"/>
    <w:rsid w:val="0097070F"/>
    <w:rsid w:val="009709B1"/>
    <w:rsid w:val="0097257A"/>
    <w:rsid w:val="00972F08"/>
    <w:rsid w:val="009730FD"/>
    <w:rsid w:val="00973116"/>
    <w:rsid w:val="0097397C"/>
    <w:rsid w:val="009764E9"/>
    <w:rsid w:val="00976A44"/>
    <w:rsid w:val="0098256D"/>
    <w:rsid w:val="00990DEF"/>
    <w:rsid w:val="00991FC9"/>
    <w:rsid w:val="00992EC4"/>
    <w:rsid w:val="00995C2A"/>
    <w:rsid w:val="00996B21"/>
    <w:rsid w:val="009A229A"/>
    <w:rsid w:val="009A2FC1"/>
    <w:rsid w:val="009A549B"/>
    <w:rsid w:val="009A6883"/>
    <w:rsid w:val="009A7402"/>
    <w:rsid w:val="009A79E2"/>
    <w:rsid w:val="009B07DB"/>
    <w:rsid w:val="009B0D75"/>
    <w:rsid w:val="009B2578"/>
    <w:rsid w:val="009B37BC"/>
    <w:rsid w:val="009B4427"/>
    <w:rsid w:val="009B547C"/>
    <w:rsid w:val="009B5971"/>
    <w:rsid w:val="009B59B2"/>
    <w:rsid w:val="009C1556"/>
    <w:rsid w:val="009C58DB"/>
    <w:rsid w:val="009C619C"/>
    <w:rsid w:val="009D06D9"/>
    <w:rsid w:val="009D25A2"/>
    <w:rsid w:val="009D306A"/>
    <w:rsid w:val="009D59EC"/>
    <w:rsid w:val="009E0C8A"/>
    <w:rsid w:val="009E10E4"/>
    <w:rsid w:val="009E11DD"/>
    <w:rsid w:val="009E13F8"/>
    <w:rsid w:val="009E1406"/>
    <w:rsid w:val="009E4D14"/>
    <w:rsid w:val="009E75A5"/>
    <w:rsid w:val="009E78C7"/>
    <w:rsid w:val="009F523F"/>
    <w:rsid w:val="009F6E78"/>
    <w:rsid w:val="009F71DD"/>
    <w:rsid w:val="00A0288F"/>
    <w:rsid w:val="00A043FB"/>
    <w:rsid w:val="00A04AD1"/>
    <w:rsid w:val="00A05562"/>
    <w:rsid w:val="00A05F4C"/>
    <w:rsid w:val="00A0602C"/>
    <w:rsid w:val="00A0761A"/>
    <w:rsid w:val="00A13CDE"/>
    <w:rsid w:val="00A20168"/>
    <w:rsid w:val="00A20DB7"/>
    <w:rsid w:val="00A22D91"/>
    <w:rsid w:val="00A24FAC"/>
    <w:rsid w:val="00A2591C"/>
    <w:rsid w:val="00A267B1"/>
    <w:rsid w:val="00A305B5"/>
    <w:rsid w:val="00A3127E"/>
    <w:rsid w:val="00A33C5E"/>
    <w:rsid w:val="00A37D47"/>
    <w:rsid w:val="00A37F6E"/>
    <w:rsid w:val="00A4124C"/>
    <w:rsid w:val="00A4211A"/>
    <w:rsid w:val="00A433DA"/>
    <w:rsid w:val="00A452FF"/>
    <w:rsid w:val="00A45357"/>
    <w:rsid w:val="00A45B08"/>
    <w:rsid w:val="00A46F31"/>
    <w:rsid w:val="00A54E6F"/>
    <w:rsid w:val="00A5505A"/>
    <w:rsid w:val="00A61398"/>
    <w:rsid w:val="00A6229B"/>
    <w:rsid w:val="00A63631"/>
    <w:rsid w:val="00A677F3"/>
    <w:rsid w:val="00A7121A"/>
    <w:rsid w:val="00A7145B"/>
    <w:rsid w:val="00A7154C"/>
    <w:rsid w:val="00A71662"/>
    <w:rsid w:val="00A73BB5"/>
    <w:rsid w:val="00A7563D"/>
    <w:rsid w:val="00A85203"/>
    <w:rsid w:val="00A86C70"/>
    <w:rsid w:val="00A908E5"/>
    <w:rsid w:val="00A95ACF"/>
    <w:rsid w:val="00A96309"/>
    <w:rsid w:val="00AA3272"/>
    <w:rsid w:val="00AA4036"/>
    <w:rsid w:val="00AA6545"/>
    <w:rsid w:val="00AA6A0A"/>
    <w:rsid w:val="00AB1843"/>
    <w:rsid w:val="00AB27FE"/>
    <w:rsid w:val="00AB36AF"/>
    <w:rsid w:val="00AB3D62"/>
    <w:rsid w:val="00AB67CA"/>
    <w:rsid w:val="00AB7302"/>
    <w:rsid w:val="00AC0068"/>
    <w:rsid w:val="00AC282B"/>
    <w:rsid w:val="00AC2CAA"/>
    <w:rsid w:val="00AD0315"/>
    <w:rsid w:val="00AD03CE"/>
    <w:rsid w:val="00AD2FFD"/>
    <w:rsid w:val="00AD513F"/>
    <w:rsid w:val="00AD6615"/>
    <w:rsid w:val="00AD6FC8"/>
    <w:rsid w:val="00AE0A29"/>
    <w:rsid w:val="00AE14FF"/>
    <w:rsid w:val="00AE35A0"/>
    <w:rsid w:val="00AE4667"/>
    <w:rsid w:val="00AE5DA0"/>
    <w:rsid w:val="00AE7711"/>
    <w:rsid w:val="00AF0BFC"/>
    <w:rsid w:val="00AF1B87"/>
    <w:rsid w:val="00AF1D41"/>
    <w:rsid w:val="00AF29BC"/>
    <w:rsid w:val="00AF4A8A"/>
    <w:rsid w:val="00AF736D"/>
    <w:rsid w:val="00B01F3C"/>
    <w:rsid w:val="00B030D1"/>
    <w:rsid w:val="00B06847"/>
    <w:rsid w:val="00B072C3"/>
    <w:rsid w:val="00B076B6"/>
    <w:rsid w:val="00B11329"/>
    <w:rsid w:val="00B13050"/>
    <w:rsid w:val="00B1438C"/>
    <w:rsid w:val="00B1455C"/>
    <w:rsid w:val="00B1583C"/>
    <w:rsid w:val="00B16B36"/>
    <w:rsid w:val="00B2352B"/>
    <w:rsid w:val="00B23BB8"/>
    <w:rsid w:val="00B25000"/>
    <w:rsid w:val="00B26316"/>
    <w:rsid w:val="00B3076F"/>
    <w:rsid w:val="00B31161"/>
    <w:rsid w:val="00B35E64"/>
    <w:rsid w:val="00B3619F"/>
    <w:rsid w:val="00B37F0E"/>
    <w:rsid w:val="00B4160B"/>
    <w:rsid w:val="00B42090"/>
    <w:rsid w:val="00B45477"/>
    <w:rsid w:val="00B45759"/>
    <w:rsid w:val="00B4692D"/>
    <w:rsid w:val="00B509E5"/>
    <w:rsid w:val="00B53521"/>
    <w:rsid w:val="00B53D52"/>
    <w:rsid w:val="00B54B9E"/>
    <w:rsid w:val="00B571EA"/>
    <w:rsid w:val="00B57FF7"/>
    <w:rsid w:val="00B61514"/>
    <w:rsid w:val="00B6201C"/>
    <w:rsid w:val="00B623DA"/>
    <w:rsid w:val="00B62555"/>
    <w:rsid w:val="00B630E4"/>
    <w:rsid w:val="00B6329A"/>
    <w:rsid w:val="00B66A80"/>
    <w:rsid w:val="00B67420"/>
    <w:rsid w:val="00B70361"/>
    <w:rsid w:val="00B70AA1"/>
    <w:rsid w:val="00B737E8"/>
    <w:rsid w:val="00B73E2C"/>
    <w:rsid w:val="00B759BF"/>
    <w:rsid w:val="00B80E9D"/>
    <w:rsid w:val="00B81A51"/>
    <w:rsid w:val="00B82A65"/>
    <w:rsid w:val="00B86215"/>
    <w:rsid w:val="00B90235"/>
    <w:rsid w:val="00B90E7A"/>
    <w:rsid w:val="00B930E3"/>
    <w:rsid w:val="00B956DF"/>
    <w:rsid w:val="00BA5460"/>
    <w:rsid w:val="00BA5ABD"/>
    <w:rsid w:val="00BA6833"/>
    <w:rsid w:val="00BA7501"/>
    <w:rsid w:val="00BB11B6"/>
    <w:rsid w:val="00BB23D3"/>
    <w:rsid w:val="00BB40AE"/>
    <w:rsid w:val="00BB40B8"/>
    <w:rsid w:val="00BB4603"/>
    <w:rsid w:val="00BB6184"/>
    <w:rsid w:val="00BB7112"/>
    <w:rsid w:val="00BB7556"/>
    <w:rsid w:val="00BC2337"/>
    <w:rsid w:val="00BC3581"/>
    <w:rsid w:val="00BC4FE9"/>
    <w:rsid w:val="00BC58ED"/>
    <w:rsid w:val="00BC60C5"/>
    <w:rsid w:val="00BC6D30"/>
    <w:rsid w:val="00BC7B66"/>
    <w:rsid w:val="00BD1F8B"/>
    <w:rsid w:val="00BD2B16"/>
    <w:rsid w:val="00BD3118"/>
    <w:rsid w:val="00BD67E6"/>
    <w:rsid w:val="00BE06B2"/>
    <w:rsid w:val="00BE2143"/>
    <w:rsid w:val="00BE3E24"/>
    <w:rsid w:val="00BE626A"/>
    <w:rsid w:val="00BE7CD4"/>
    <w:rsid w:val="00BF1A7C"/>
    <w:rsid w:val="00BF2E8D"/>
    <w:rsid w:val="00BF3277"/>
    <w:rsid w:val="00BF5A8D"/>
    <w:rsid w:val="00C03B87"/>
    <w:rsid w:val="00C04C39"/>
    <w:rsid w:val="00C04C74"/>
    <w:rsid w:val="00C04C8C"/>
    <w:rsid w:val="00C0502F"/>
    <w:rsid w:val="00C06BA6"/>
    <w:rsid w:val="00C103C7"/>
    <w:rsid w:val="00C12672"/>
    <w:rsid w:val="00C12C4A"/>
    <w:rsid w:val="00C12E70"/>
    <w:rsid w:val="00C1319C"/>
    <w:rsid w:val="00C14B3A"/>
    <w:rsid w:val="00C16B31"/>
    <w:rsid w:val="00C21807"/>
    <w:rsid w:val="00C24C32"/>
    <w:rsid w:val="00C32E84"/>
    <w:rsid w:val="00C348E4"/>
    <w:rsid w:val="00C35465"/>
    <w:rsid w:val="00C37D9D"/>
    <w:rsid w:val="00C42B53"/>
    <w:rsid w:val="00C45061"/>
    <w:rsid w:val="00C469C1"/>
    <w:rsid w:val="00C55A9D"/>
    <w:rsid w:val="00C6105A"/>
    <w:rsid w:val="00C64A9F"/>
    <w:rsid w:val="00C657C3"/>
    <w:rsid w:val="00C67178"/>
    <w:rsid w:val="00C7226F"/>
    <w:rsid w:val="00C73801"/>
    <w:rsid w:val="00C76D03"/>
    <w:rsid w:val="00C81A39"/>
    <w:rsid w:val="00C8415B"/>
    <w:rsid w:val="00C8671B"/>
    <w:rsid w:val="00C86CF7"/>
    <w:rsid w:val="00C91A3E"/>
    <w:rsid w:val="00C922E1"/>
    <w:rsid w:val="00C927DE"/>
    <w:rsid w:val="00C934BD"/>
    <w:rsid w:val="00C93815"/>
    <w:rsid w:val="00C940BA"/>
    <w:rsid w:val="00C942C0"/>
    <w:rsid w:val="00C957AB"/>
    <w:rsid w:val="00CA000D"/>
    <w:rsid w:val="00CA4224"/>
    <w:rsid w:val="00CA4A45"/>
    <w:rsid w:val="00CA590C"/>
    <w:rsid w:val="00CA63A0"/>
    <w:rsid w:val="00CA6925"/>
    <w:rsid w:val="00CA7A5C"/>
    <w:rsid w:val="00CB0A06"/>
    <w:rsid w:val="00CB3E1E"/>
    <w:rsid w:val="00CB5666"/>
    <w:rsid w:val="00CB6B2F"/>
    <w:rsid w:val="00CB795C"/>
    <w:rsid w:val="00CC0CBD"/>
    <w:rsid w:val="00CC49C6"/>
    <w:rsid w:val="00CC5130"/>
    <w:rsid w:val="00CC5FFC"/>
    <w:rsid w:val="00CD3BDC"/>
    <w:rsid w:val="00CE4BC5"/>
    <w:rsid w:val="00CE699E"/>
    <w:rsid w:val="00CF11FA"/>
    <w:rsid w:val="00CF25F1"/>
    <w:rsid w:val="00CF4147"/>
    <w:rsid w:val="00CF4478"/>
    <w:rsid w:val="00CF4B6A"/>
    <w:rsid w:val="00CF4DFA"/>
    <w:rsid w:val="00CF508E"/>
    <w:rsid w:val="00CF6475"/>
    <w:rsid w:val="00CF69B4"/>
    <w:rsid w:val="00CF7478"/>
    <w:rsid w:val="00CF7ACD"/>
    <w:rsid w:val="00CF7F5F"/>
    <w:rsid w:val="00D01D2F"/>
    <w:rsid w:val="00D03210"/>
    <w:rsid w:val="00D0366C"/>
    <w:rsid w:val="00D04602"/>
    <w:rsid w:val="00D10917"/>
    <w:rsid w:val="00D10B97"/>
    <w:rsid w:val="00D1139E"/>
    <w:rsid w:val="00D12C4F"/>
    <w:rsid w:val="00D12E3C"/>
    <w:rsid w:val="00D158B4"/>
    <w:rsid w:val="00D2097A"/>
    <w:rsid w:val="00D232D9"/>
    <w:rsid w:val="00D27383"/>
    <w:rsid w:val="00D3322E"/>
    <w:rsid w:val="00D3443D"/>
    <w:rsid w:val="00D35367"/>
    <w:rsid w:val="00D372A1"/>
    <w:rsid w:val="00D408C0"/>
    <w:rsid w:val="00D415E7"/>
    <w:rsid w:val="00D41842"/>
    <w:rsid w:val="00D4215A"/>
    <w:rsid w:val="00D4290D"/>
    <w:rsid w:val="00D431D6"/>
    <w:rsid w:val="00D43C68"/>
    <w:rsid w:val="00D4458A"/>
    <w:rsid w:val="00D45AB2"/>
    <w:rsid w:val="00D45EE4"/>
    <w:rsid w:val="00D4612E"/>
    <w:rsid w:val="00D51FE4"/>
    <w:rsid w:val="00D550BC"/>
    <w:rsid w:val="00D55223"/>
    <w:rsid w:val="00D55708"/>
    <w:rsid w:val="00D5702C"/>
    <w:rsid w:val="00D571FA"/>
    <w:rsid w:val="00D574E5"/>
    <w:rsid w:val="00D611DB"/>
    <w:rsid w:val="00D66AEC"/>
    <w:rsid w:val="00D66F35"/>
    <w:rsid w:val="00D7326F"/>
    <w:rsid w:val="00D7373C"/>
    <w:rsid w:val="00D766CA"/>
    <w:rsid w:val="00D76907"/>
    <w:rsid w:val="00D77D25"/>
    <w:rsid w:val="00D81E96"/>
    <w:rsid w:val="00D97D6E"/>
    <w:rsid w:val="00DA371E"/>
    <w:rsid w:val="00DA4F5E"/>
    <w:rsid w:val="00DA596F"/>
    <w:rsid w:val="00DB0586"/>
    <w:rsid w:val="00DB4EDB"/>
    <w:rsid w:val="00DB6855"/>
    <w:rsid w:val="00DC1096"/>
    <w:rsid w:val="00DC1D53"/>
    <w:rsid w:val="00DC22E5"/>
    <w:rsid w:val="00DC3228"/>
    <w:rsid w:val="00DC3240"/>
    <w:rsid w:val="00DC7AB2"/>
    <w:rsid w:val="00DC7C7C"/>
    <w:rsid w:val="00DD3166"/>
    <w:rsid w:val="00DD32C3"/>
    <w:rsid w:val="00DD3679"/>
    <w:rsid w:val="00DD3744"/>
    <w:rsid w:val="00DD6053"/>
    <w:rsid w:val="00DD71D3"/>
    <w:rsid w:val="00DE0E9A"/>
    <w:rsid w:val="00DE17E0"/>
    <w:rsid w:val="00DE20B3"/>
    <w:rsid w:val="00DE246F"/>
    <w:rsid w:val="00DE65A2"/>
    <w:rsid w:val="00DE7025"/>
    <w:rsid w:val="00DF2425"/>
    <w:rsid w:val="00DF2E1A"/>
    <w:rsid w:val="00DF302A"/>
    <w:rsid w:val="00DF40C1"/>
    <w:rsid w:val="00DF4B46"/>
    <w:rsid w:val="00DF6494"/>
    <w:rsid w:val="00DF74E1"/>
    <w:rsid w:val="00DF775B"/>
    <w:rsid w:val="00E000D3"/>
    <w:rsid w:val="00E00E58"/>
    <w:rsid w:val="00E0178E"/>
    <w:rsid w:val="00E01AEF"/>
    <w:rsid w:val="00E03F18"/>
    <w:rsid w:val="00E074A5"/>
    <w:rsid w:val="00E07700"/>
    <w:rsid w:val="00E079D0"/>
    <w:rsid w:val="00E10B69"/>
    <w:rsid w:val="00E10F2B"/>
    <w:rsid w:val="00E1201B"/>
    <w:rsid w:val="00E121EC"/>
    <w:rsid w:val="00E13C0A"/>
    <w:rsid w:val="00E14E65"/>
    <w:rsid w:val="00E15551"/>
    <w:rsid w:val="00E15CF2"/>
    <w:rsid w:val="00E1633B"/>
    <w:rsid w:val="00E172D5"/>
    <w:rsid w:val="00E23438"/>
    <w:rsid w:val="00E252E0"/>
    <w:rsid w:val="00E26483"/>
    <w:rsid w:val="00E27E4F"/>
    <w:rsid w:val="00E27F23"/>
    <w:rsid w:val="00E304F0"/>
    <w:rsid w:val="00E30817"/>
    <w:rsid w:val="00E31F5A"/>
    <w:rsid w:val="00E32156"/>
    <w:rsid w:val="00E34EB6"/>
    <w:rsid w:val="00E4179A"/>
    <w:rsid w:val="00E418DB"/>
    <w:rsid w:val="00E44F0E"/>
    <w:rsid w:val="00E47871"/>
    <w:rsid w:val="00E47E55"/>
    <w:rsid w:val="00E47F7C"/>
    <w:rsid w:val="00E509AA"/>
    <w:rsid w:val="00E5152D"/>
    <w:rsid w:val="00E528BC"/>
    <w:rsid w:val="00E54506"/>
    <w:rsid w:val="00E57836"/>
    <w:rsid w:val="00E57A32"/>
    <w:rsid w:val="00E61186"/>
    <w:rsid w:val="00E61F79"/>
    <w:rsid w:val="00E62440"/>
    <w:rsid w:val="00E63138"/>
    <w:rsid w:val="00E641C8"/>
    <w:rsid w:val="00E65295"/>
    <w:rsid w:val="00E6593E"/>
    <w:rsid w:val="00E66D3A"/>
    <w:rsid w:val="00E67246"/>
    <w:rsid w:val="00E7191C"/>
    <w:rsid w:val="00E81D5D"/>
    <w:rsid w:val="00E84DCD"/>
    <w:rsid w:val="00E86627"/>
    <w:rsid w:val="00E870F2"/>
    <w:rsid w:val="00E87FBF"/>
    <w:rsid w:val="00E910DD"/>
    <w:rsid w:val="00E934E5"/>
    <w:rsid w:val="00E93D00"/>
    <w:rsid w:val="00E9466A"/>
    <w:rsid w:val="00E961D8"/>
    <w:rsid w:val="00E971A1"/>
    <w:rsid w:val="00EA02E7"/>
    <w:rsid w:val="00EA05F4"/>
    <w:rsid w:val="00EA12EA"/>
    <w:rsid w:val="00EA4041"/>
    <w:rsid w:val="00EA66D1"/>
    <w:rsid w:val="00EA7D34"/>
    <w:rsid w:val="00EB2E6D"/>
    <w:rsid w:val="00EB32A9"/>
    <w:rsid w:val="00EB4081"/>
    <w:rsid w:val="00EB4523"/>
    <w:rsid w:val="00EB4D19"/>
    <w:rsid w:val="00EB7B08"/>
    <w:rsid w:val="00EB7E71"/>
    <w:rsid w:val="00EC0A9B"/>
    <w:rsid w:val="00EC3F2F"/>
    <w:rsid w:val="00EC4724"/>
    <w:rsid w:val="00EC4C43"/>
    <w:rsid w:val="00ED175C"/>
    <w:rsid w:val="00ED4162"/>
    <w:rsid w:val="00ED4775"/>
    <w:rsid w:val="00ED51BD"/>
    <w:rsid w:val="00ED62B8"/>
    <w:rsid w:val="00ED777F"/>
    <w:rsid w:val="00ED7E4B"/>
    <w:rsid w:val="00EE2802"/>
    <w:rsid w:val="00EF1E41"/>
    <w:rsid w:val="00EF2BB9"/>
    <w:rsid w:val="00EF427C"/>
    <w:rsid w:val="00EF4D0F"/>
    <w:rsid w:val="00EF5DF4"/>
    <w:rsid w:val="00EF742E"/>
    <w:rsid w:val="00F01C11"/>
    <w:rsid w:val="00F01D4E"/>
    <w:rsid w:val="00F02069"/>
    <w:rsid w:val="00F02B23"/>
    <w:rsid w:val="00F0505D"/>
    <w:rsid w:val="00F05208"/>
    <w:rsid w:val="00F06209"/>
    <w:rsid w:val="00F07FC7"/>
    <w:rsid w:val="00F10043"/>
    <w:rsid w:val="00F12DD5"/>
    <w:rsid w:val="00F138C0"/>
    <w:rsid w:val="00F16062"/>
    <w:rsid w:val="00F17874"/>
    <w:rsid w:val="00F17D9E"/>
    <w:rsid w:val="00F20E06"/>
    <w:rsid w:val="00F2293A"/>
    <w:rsid w:val="00F2583D"/>
    <w:rsid w:val="00F2640C"/>
    <w:rsid w:val="00F30F57"/>
    <w:rsid w:val="00F330C1"/>
    <w:rsid w:val="00F35EF2"/>
    <w:rsid w:val="00F3722E"/>
    <w:rsid w:val="00F409B1"/>
    <w:rsid w:val="00F43C53"/>
    <w:rsid w:val="00F441CC"/>
    <w:rsid w:val="00F45294"/>
    <w:rsid w:val="00F467A7"/>
    <w:rsid w:val="00F502AA"/>
    <w:rsid w:val="00F52E00"/>
    <w:rsid w:val="00F551E9"/>
    <w:rsid w:val="00F56B07"/>
    <w:rsid w:val="00F56E9D"/>
    <w:rsid w:val="00F570F0"/>
    <w:rsid w:val="00F60199"/>
    <w:rsid w:val="00F6084C"/>
    <w:rsid w:val="00F6198D"/>
    <w:rsid w:val="00F636A9"/>
    <w:rsid w:val="00F63F52"/>
    <w:rsid w:val="00F6534A"/>
    <w:rsid w:val="00F67EE7"/>
    <w:rsid w:val="00F748C8"/>
    <w:rsid w:val="00F75313"/>
    <w:rsid w:val="00F7599F"/>
    <w:rsid w:val="00F770EE"/>
    <w:rsid w:val="00F81A46"/>
    <w:rsid w:val="00F81D33"/>
    <w:rsid w:val="00F831F8"/>
    <w:rsid w:val="00F835F7"/>
    <w:rsid w:val="00F8544D"/>
    <w:rsid w:val="00F85FD7"/>
    <w:rsid w:val="00F8701A"/>
    <w:rsid w:val="00F93CE8"/>
    <w:rsid w:val="00F94934"/>
    <w:rsid w:val="00F95CCC"/>
    <w:rsid w:val="00F974EB"/>
    <w:rsid w:val="00FA0742"/>
    <w:rsid w:val="00FA08D6"/>
    <w:rsid w:val="00FA169C"/>
    <w:rsid w:val="00FA1C45"/>
    <w:rsid w:val="00FA3202"/>
    <w:rsid w:val="00FA6713"/>
    <w:rsid w:val="00FB253A"/>
    <w:rsid w:val="00FB3DF4"/>
    <w:rsid w:val="00FB6007"/>
    <w:rsid w:val="00FB6586"/>
    <w:rsid w:val="00FC08EB"/>
    <w:rsid w:val="00FC216E"/>
    <w:rsid w:val="00FC3275"/>
    <w:rsid w:val="00FC3D7D"/>
    <w:rsid w:val="00FC4BB1"/>
    <w:rsid w:val="00FC53CC"/>
    <w:rsid w:val="00FC598A"/>
    <w:rsid w:val="00FC69B8"/>
    <w:rsid w:val="00FD1C2A"/>
    <w:rsid w:val="00FD3060"/>
    <w:rsid w:val="00FD3623"/>
    <w:rsid w:val="00FD4224"/>
    <w:rsid w:val="00FD64DB"/>
    <w:rsid w:val="00FD6918"/>
    <w:rsid w:val="00FE0D7F"/>
    <w:rsid w:val="00FE16C1"/>
    <w:rsid w:val="00FE236A"/>
    <w:rsid w:val="00FE30FB"/>
    <w:rsid w:val="00FE753D"/>
    <w:rsid w:val="00FF2C30"/>
    <w:rsid w:val="00FF6653"/>
    <w:rsid w:val="00FF7803"/>
    <w:rsid w:val="01C16312"/>
    <w:rsid w:val="02508AB8"/>
    <w:rsid w:val="045E6444"/>
    <w:rsid w:val="04782863"/>
    <w:rsid w:val="05ABE2CE"/>
    <w:rsid w:val="07109638"/>
    <w:rsid w:val="087C7F61"/>
    <w:rsid w:val="08AA760F"/>
    <w:rsid w:val="09911308"/>
    <w:rsid w:val="0A91436E"/>
    <w:rsid w:val="0AC71B96"/>
    <w:rsid w:val="0AE27123"/>
    <w:rsid w:val="0B94442D"/>
    <w:rsid w:val="0BADF258"/>
    <w:rsid w:val="0BE5A124"/>
    <w:rsid w:val="0CCCD92D"/>
    <w:rsid w:val="0D735A0C"/>
    <w:rsid w:val="0E879380"/>
    <w:rsid w:val="0EB28157"/>
    <w:rsid w:val="0EDFA71A"/>
    <w:rsid w:val="0EE6DD0C"/>
    <w:rsid w:val="0FAC22A0"/>
    <w:rsid w:val="101200C9"/>
    <w:rsid w:val="10AE0010"/>
    <w:rsid w:val="11A01464"/>
    <w:rsid w:val="11C06A26"/>
    <w:rsid w:val="11D0311C"/>
    <w:rsid w:val="124FF9A8"/>
    <w:rsid w:val="13508F59"/>
    <w:rsid w:val="1356E9BE"/>
    <w:rsid w:val="144D5E9A"/>
    <w:rsid w:val="145D8CA1"/>
    <w:rsid w:val="1689395F"/>
    <w:rsid w:val="182E6EAA"/>
    <w:rsid w:val="188D5052"/>
    <w:rsid w:val="18C8902B"/>
    <w:rsid w:val="1B8F6784"/>
    <w:rsid w:val="1D5E4451"/>
    <w:rsid w:val="1FE6EDC0"/>
    <w:rsid w:val="1FF381DC"/>
    <w:rsid w:val="20AF7965"/>
    <w:rsid w:val="20B9BB71"/>
    <w:rsid w:val="21CDAC7C"/>
    <w:rsid w:val="222EAF98"/>
    <w:rsid w:val="230B6989"/>
    <w:rsid w:val="2399438E"/>
    <w:rsid w:val="23A65A3F"/>
    <w:rsid w:val="24154769"/>
    <w:rsid w:val="249D5E47"/>
    <w:rsid w:val="2519C28A"/>
    <w:rsid w:val="26874208"/>
    <w:rsid w:val="268E5EDC"/>
    <w:rsid w:val="2761E229"/>
    <w:rsid w:val="28808853"/>
    <w:rsid w:val="2AA0A7B5"/>
    <w:rsid w:val="2BF31C4D"/>
    <w:rsid w:val="3077A9F8"/>
    <w:rsid w:val="30D6A4EA"/>
    <w:rsid w:val="325844EA"/>
    <w:rsid w:val="341A1205"/>
    <w:rsid w:val="3515595B"/>
    <w:rsid w:val="35D12D78"/>
    <w:rsid w:val="35D1CD83"/>
    <w:rsid w:val="36CE8853"/>
    <w:rsid w:val="38BCDCB7"/>
    <w:rsid w:val="3A22F816"/>
    <w:rsid w:val="3C1C12D2"/>
    <w:rsid w:val="3C60A4F2"/>
    <w:rsid w:val="3CD73011"/>
    <w:rsid w:val="40CA9B57"/>
    <w:rsid w:val="41D60236"/>
    <w:rsid w:val="425A44D5"/>
    <w:rsid w:val="435D2372"/>
    <w:rsid w:val="4443B0E2"/>
    <w:rsid w:val="448C80EF"/>
    <w:rsid w:val="44C8CA58"/>
    <w:rsid w:val="458DF833"/>
    <w:rsid w:val="462E81CE"/>
    <w:rsid w:val="47479877"/>
    <w:rsid w:val="4782C395"/>
    <w:rsid w:val="47C32E8C"/>
    <w:rsid w:val="49B9CBDC"/>
    <w:rsid w:val="4B3FF41E"/>
    <w:rsid w:val="4B4F0CFA"/>
    <w:rsid w:val="4C503968"/>
    <w:rsid w:val="4CCDECEA"/>
    <w:rsid w:val="4D566778"/>
    <w:rsid w:val="4DCFB84B"/>
    <w:rsid w:val="4E84BFD2"/>
    <w:rsid w:val="4EE529FB"/>
    <w:rsid w:val="5153EAE6"/>
    <w:rsid w:val="524FA64B"/>
    <w:rsid w:val="5316AA96"/>
    <w:rsid w:val="532C2C96"/>
    <w:rsid w:val="537E6689"/>
    <w:rsid w:val="56669455"/>
    <w:rsid w:val="56871FD5"/>
    <w:rsid w:val="5704A9B8"/>
    <w:rsid w:val="5786886F"/>
    <w:rsid w:val="57DFF351"/>
    <w:rsid w:val="58B66E5E"/>
    <w:rsid w:val="590E90D8"/>
    <w:rsid w:val="5918917A"/>
    <w:rsid w:val="5936AF4A"/>
    <w:rsid w:val="594D0F80"/>
    <w:rsid w:val="59AFD39C"/>
    <w:rsid w:val="59D476DF"/>
    <w:rsid w:val="5A5E2B76"/>
    <w:rsid w:val="5AB108BB"/>
    <w:rsid w:val="5BCA59E0"/>
    <w:rsid w:val="5CC1600E"/>
    <w:rsid w:val="5D1DCB85"/>
    <w:rsid w:val="5DE548F4"/>
    <w:rsid w:val="5E3297EF"/>
    <w:rsid w:val="5EF296F1"/>
    <w:rsid w:val="5F8AF024"/>
    <w:rsid w:val="6055B2B5"/>
    <w:rsid w:val="62A3CDA9"/>
    <w:rsid w:val="6389BB81"/>
    <w:rsid w:val="639B317E"/>
    <w:rsid w:val="63ACC214"/>
    <w:rsid w:val="64CB24F4"/>
    <w:rsid w:val="6713B6A2"/>
    <w:rsid w:val="68110DE5"/>
    <w:rsid w:val="68CAFA02"/>
    <w:rsid w:val="69713551"/>
    <w:rsid w:val="699F903B"/>
    <w:rsid w:val="6C13A2B1"/>
    <w:rsid w:val="6C20CDCC"/>
    <w:rsid w:val="6C22F5A1"/>
    <w:rsid w:val="6C415692"/>
    <w:rsid w:val="6CE6B787"/>
    <w:rsid w:val="6DAF79FA"/>
    <w:rsid w:val="6EBEDA2C"/>
    <w:rsid w:val="6F1C0BEF"/>
    <w:rsid w:val="70321ACD"/>
    <w:rsid w:val="723D194E"/>
    <w:rsid w:val="74C3B2BE"/>
    <w:rsid w:val="75114FE0"/>
    <w:rsid w:val="7511C296"/>
    <w:rsid w:val="755C8F3C"/>
    <w:rsid w:val="75AE94F9"/>
    <w:rsid w:val="76744912"/>
    <w:rsid w:val="77FC2DBB"/>
    <w:rsid w:val="7992B590"/>
    <w:rsid w:val="7996A2FC"/>
    <w:rsid w:val="7A86B15E"/>
    <w:rsid w:val="7C638B26"/>
    <w:rsid w:val="7D13C748"/>
    <w:rsid w:val="7D6165E8"/>
    <w:rsid w:val="7E68225E"/>
    <w:rsid w:val="7F6BD08D"/>
    <w:rsid w:val="7F97F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A3F2"/>
  <w15:docId w15:val="{DC89391A-4458-4EE3-A128-A54D7E0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3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FP GP Bulleted List,List Paragraph1,Recommendation,List Paragraph11,FooterText,numbered,Paragraphe de liste1,Bulletr List Paragraph,列出段落,列出段落1,List Paragraph2,List Paragraph21,Listeafsnit1,Parágrafo da Lista1,Párrafo de lista1,L,Dot pt"/>
    <w:basedOn w:val="Normal"/>
    <w:link w:val="ListParagraphChar"/>
    <w:uiPriority w:val="34"/>
    <w:qFormat/>
    <w:rsid w:val="00C20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1"/>
  </w:style>
  <w:style w:type="paragraph" w:styleId="Footer">
    <w:name w:val="footer"/>
    <w:basedOn w:val="Normal"/>
    <w:link w:val="FooterChar"/>
    <w:uiPriority w:val="99"/>
    <w:unhideWhenUsed/>
    <w:rsid w:val="002B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1"/>
  </w:style>
  <w:style w:type="character" w:styleId="Hyperlink">
    <w:name w:val="Hyperlink"/>
    <w:basedOn w:val="DefaultParagraphFont"/>
    <w:uiPriority w:val="99"/>
    <w:unhideWhenUsed/>
    <w:rsid w:val="004870C9"/>
    <w:rPr>
      <w:color w:val="0563C1" w:themeColor="hyperlink"/>
      <w:u w:val="single"/>
    </w:rPr>
  </w:style>
  <w:style w:type="character" w:customStyle="1" w:styleId="ListParagraphChar">
    <w:name w:val="List Paragraph Char"/>
    <w:aliases w:val="NFP GP Bulleted List Char,List Paragraph1 Char,Recommendation Char,List Paragraph11 Char,FooterText Char,numbered Char,Paragraphe de liste1 Char,Bulletr List Paragraph Char,列出段落 Char,列出段落1 Char,List Paragraph2 Char,Listeafsnit1 Char"/>
    <w:link w:val="ListParagraph"/>
    <w:uiPriority w:val="34"/>
    <w:qFormat/>
    <w:locked/>
    <w:rsid w:val="00EC7D4D"/>
  </w:style>
  <w:style w:type="character" w:styleId="CommentReference">
    <w:name w:val="annotation reference"/>
    <w:basedOn w:val="DefaultParagraphFont"/>
    <w:uiPriority w:val="99"/>
    <w:semiHidden/>
    <w:unhideWhenUsed/>
    <w:rsid w:val="008A5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580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738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0556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eop">
    <w:name w:val="eop"/>
    <w:basedOn w:val="DefaultParagraphFont"/>
    <w:rsid w:val="00C8415B"/>
  </w:style>
  <w:style w:type="character" w:styleId="FollowedHyperlink">
    <w:name w:val="FollowedHyperlink"/>
    <w:basedOn w:val="DefaultParagraphFont"/>
    <w:uiPriority w:val="99"/>
    <w:semiHidden/>
    <w:unhideWhenUsed/>
    <w:rsid w:val="00605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canada.ca/en/government/system/laws/developing-improving-federal-regulations/red-tape-reduction-office/red-tape-review/red-tape-review-progress-reports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iki.gccollab.ca/images/6/6b/CRI_Regulators%27_Experimentation_Toolkit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v5GmStKVo/jN/gP3/efMpSrocw==">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9d4fe-221e-40df-ab3b-0bc5d5a263ed" xsi:nil="true"/>
    <lcf76f155ced4ddcb4097134ff3c332f xmlns="18f776e5-914f-407a-9932-6485245a0da6">
      <Terms xmlns="http://schemas.microsoft.com/office/infopath/2007/PartnerControls"/>
    </lcf76f155ced4ddcb4097134ff3c332f>
    <NodeID xmlns="b77277c2-9dc1-48dd-9285-4a1b79aa80d3" xsi:nil="true"/>
    <GCDocs_x0020_File_x0020_Path xmlns="b77277c2-9dc1-48dd-9285-4a1b79aa80d3" xsi:nil="true"/>
    <_dlc_DocId xmlns="12a9d4fe-221e-40df-ab3b-0bc5d5a263ed">RKXUHDR3JV5F-811510553-8244</_dlc_DocId>
    <_dlc_DocIdUrl xmlns="12a9d4fe-221e-40df-ab3b-0bc5d5a263ed">
      <Url>https://056gc.sharepoint.com/sites/RAS-RPCD-H_SAR-DPRC-A/_layouts/15/DocIdRedir.aspx?ID=RKXUHDR3JV5F-811510553-8244</Url>
      <Description>RKXUHDR3JV5F-811510553-8244</Description>
    </_dlc_DocIdUrl>
    <Status xmlns="18f776e5-914f-407a-9932-6485245a0da6" xsi:nil="true"/>
    <Tool xmlns="18f776e5-914f-407a-9932-6485245a0da6" xsi:nil="true"/>
    <HighLevelArea xmlns="18f776e5-914f-407a-9932-6485245a0da6" xsi:nil="true"/>
    <KeySubject xmlns="18f776e5-914f-407a-9932-6485245a0da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EAA6101CF8A488427631071B36ED1" ma:contentTypeVersion="19" ma:contentTypeDescription="Create a new document." ma:contentTypeScope="" ma:versionID="d1f79b059f1bc1e444545ba5bc59bec8">
  <xsd:schema xmlns:xsd="http://www.w3.org/2001/XMLSchema" xmlns:xs="http://www.w3.org/2001/XMLSchema" xmlns:p="http://schemas.microsoft.com/office/2006/metadata/properties" xmlns:ns2="12a9d4fe-221e-40df-ab3b-0bc5d5a263ed" xmlns:ns3="b77277c2-9dc1-48dd-9285-4a1b79aa80d3" xmlns:ns4="18f776e5-914f-407a-9932-6485245a0da6" targetNamespace="http://schemas.microsoft.com/office/2006/metadata/properties" ma:root="true" ma:fieldsID="1e60639fba7157bac4ac540ac1b280aa" ns2:_="" ns3:_="" ns4:_="">
    <xsd:import namespace="12a9d4fe-221e-40df-ab3b-0bc5d5a263ed"/>
    <xsd:import namespace="b77277c2-9dc1-48dd-9285-4a1b79aa80d3"/>
    <xsd:import namespace="18f776e5-914f-407a-9932-6485245a0d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CDocs_x0020_File_x0020_Path" minOccurs="0"/>
                <xsd:element ref="ns3:Node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HighLevelArea" minOccurs="0"/>
                <xsd:element ref="ns4:KeySubject" minOccurs="0"/>
                <xsd:element ref="ns4:Status" minOccurs="0"/>
                <xsd:element ref="ns4:T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d4fe-221e-40df-ab3b-0bc5d5a26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82e1b0d-478e-4f94-a86b-0cc3ec1b334b}" ma:internalName="TaxCatchAll" ma:showField="CatchAllData" ma:web="12a9d4fe-221e-40df-ab3b-0bc5d5a26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277c2-9dc1-48dd-9285-4a1b79aa80d3" elementFormDefault="qualified">
    <xsd:import namespace="http://schemas.microsoft.com/office/2006/documentManagement/types"/>
    <xsd:import namespace="http://schemas.microsoft.com/office/infopath/2007/PartnerControls"/>
    <xsd:element name="GCDocs_x0020_File_x0020_Path" ma:index="11" nillable="true" ma:displayName="GCDocs File Path" ma:internalName="GCDocs_x0020_File_x0020_Path">
      <xsd:simpleType>
        <xsd:restriction base="dms:Note">
          <xsd:maxLength value="255"/>
        </xsd:restriction>
      </xsd:simpleType>
    </xsd:element>
    <xsd:element name="NodeID" ma:index="12" nillable="true" ma:displayName="NodeID" ma:internalName="Nod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76e5-914f-407a-9932-6485245a0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HighLevelArea" ma:index="25" nillable="true" ma:displayName="High Level Area" ma:format="Dropdown" ma:internalName="HighLevelArea">
      <xsd:simpleType>
        <xsd:restriction base="dms:Choice">
          <xsd:enumeration value="Corporate"/>
          <xsd:enumeration value="Operations"/>
          <xsd:enumeration value="Outreach / Engagement"/>
          <xsd:enumeration value="Policy, Research, &amp; Development"/>
          <xsd:enumeration value="RegTech"/>
        </xsd:restriction>
      </xsd:simpleType>
    </xsd:element>
    <xsd:element name="KeySubject" ma:index="26" nillable="true" ma:displayName="Key Subject" ma:format="Dropdown" ma:internalName="KeySubject">
      <xsd:simpleType>
        <xsd:restriction base="dms:Choice">
          <xsd:enumeration value="CRI SC"/>
          <xsd:enumeration value="CRI WG"/>
          <xsd:enumeration value="Performance Reporting"/>
          <xsd:enumeration value="RCF"/>
          <xsd:enumeration value="REEF"/>
          <xsd:enumeration value="RegTech Forum"/>
          <xsd:enumeration value="RegTech Tools"/>
          <xsd:enumeration value="RegTech Governance"/>
          <xsd:enumeration value="Regulatory Sandbox"/>
          <xsd:enumeration value="Strategic Planning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Approved"/>
          <xsd:enumeration value="Archived"/>
        </xsd:restriction>
      </xsd:simpleType>
    </xsd:element>
    <xsd:element name="Tool" ma:index="28" nillable="true" ma:displayName="Tool" ma:format="Dropdown" ma:internalName="Tool">
      <xsd:simpleType>
        <xsd:restriction base="dms:Choice">
          <xsd:enumeration value="RP"/>
          <xsd:enumeration value="BizPal"/>
          <xsd:enumeration value="Regulatory Services Platform"/>
          <xsd:enumeration value="VR"/>
          <xsd:enumeration value="Digital Labelling"/>
          <xsd:enumeration value="Rules as Code"/>
          <xsd:enumeration value="Digital Credentials"/>
          <xsd:enumeration value="RAS Too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8E9F3-CE7E-4C31-B072-DA0D917A78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9AF5FD-61C3-4676-B31E-8828A44F7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8B6F24D-A543-4474-8339-D51C91F621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4C2598-462E-4D6A-8199-1DAF82CB4B3E}">
  <ds:schemaRefs>
    <ds:schemaRef ds:uri="18f776e5-914f-407a-9932-6485245a0da6"/>
    <ds:schemaRef ds:uri="http://purl.org/dc/elements/1.1/"/>
    <ds:schemaRef ds:uri="http://schemas.microsoft.com/office/2006/documentManagement/types"/>
    <ds:schemaRef ds:uri="b77277c2-9dc1-48dd-9285-4a1b79aa80d3"/>
    <ds:schemaRef ds:uri="http://purl.org/dc/dcmitype/"/>
    <ds:schemaRef ds:uri="http://schemas.microsoft.com/office/2006/metadata/properties"/>
    <ds:schemaRef ds:uri="http://purl.org/dc/terms/"/>
    <ds:schemaRef ds:uri="12a9d4fe-221e-40df-ab3b-0bc5d5a263ed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F46BB6FA-5962-4D3C-AD1C-BEDD6660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9d4fe-221e-40df-ab3b-0bc5d5a263ed"/>
    <ds:schemaRef ds:uri="b77277c2-9dc1-48dd-9285-4a1b79aa80d3"/>
    <ds:schemaRef ds:uri="18f776e5-914f-407a-9932-6485245a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6522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Links>
    <vt:vector size="12" baseType="variant">
      <vt:variant>
        <vt:i4>3080262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https://wiki.gccollab.ca/images/6/6b/CRI_Regulators%27_Experimentation_Toolkit.pdf</vt:lpwstr>
      </vt:variant>
      <vt:variant>
        <vt:lpwstr/>
      </vt:variant>
      <vt:variant>
        <vt:i4>786447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https://www.canada.ca/en/government/system/laws/developing-improving-federal-regulations/red-tape-reduction-office/red-tape-review/red-tape-review-progress-reports.html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Huq, Ramisa</dc:creator>
  <cp:keywords/>
  <cp:lastModifiedBy>Labelle, Marc-André (he/him, lui/il)</cp:lastModifiedBy>
  <cp:revision>559</cp:revision>
  <dcterms:created xsi:type="dcterms:W3CDTF">2024-09-10T17:32:00Z</dcterms:created>
  <dcterms:modified xsi:type="dcterms:W3CDTF">2025-10-07T12:16:00Z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0e22c5a5-07d8-46af-aeeb-be60bdc4d26e</vt:lpwstr>
  </property>
  <property fmtid="{D5CDD505-2E9C-101B-9397-08002B2CF9AE}" pid="3" name="SECCLASS">
    <vt:lpwstr>CLASSU</vt:lpwstr>
  </property>
  <property fmtid="{D5CDD505-2E9C-101B-9397-08002B2CF9AE}" pid="4" name="TBSSCTCLASSIFICATION">
    <vt:lpwstr>UNCLASSIFIED</vt:lpwstr>
  </property>
  <property fmtid="{D5CDD505-2E9C-101B-9397-08002B2CF9AE}" pid="5" name="TBSSCTVISUALMARKINGNO">
    <vt:lpwstr>NO</vt:lpwstr>
  </property>
  <property fmtid="{D5CDD505-2E9C-101B-9397-08002B2CF9AE}" pid="6" name="MSIP_Label_dd4203d7-225b-41a9-8c54-a31e0ceca5df_Enabled">
    <vt:lpwstr>True</vt:lpwstr>
  </property>
  <property fmtid="{D5CDD505-2E9C-101B-9397-08002B2CF9AE}" pid="7" name="MSIP_Label_dd4203d7-225b-41a9-8c54-a31e0ceca5df_SiteId">
    <vt:lpwstr>6397df10-4595-4047-9c4f-03311282152b</vt:lpwstr>
  </property>
  <property fmtid="{D5CDD505-2E9C-101B-9397-08002B2CF9AE}" pid="8" name="MSIP_Label_dd4203d7-225b-41a9-8c54-a31e0ceca5df_Owner">
    <vt:lpwstr>MLABELLE@tbs-sct.gc.ca</vt:lpwstr>
  </property>
  <property fmtid="{D5CDD505-2E9C-101B-9397-08002B2CF9AE}" pid="9" name="MSIP_Label_dd4203d7-225b-41a9-8c54-a31e0ceca5df_SetDate">
    <vt:lpwstr>2020-09-14T19:20:32.6749430Z</vt:lpwstr>
  </property>
  <property fmtid="{D5CDD505-2E9C-101B-9397-08002B2CF9AE}" pid="10" name="MSIP_Label_dd4203d7-225b-41a9-8c54-a31e0ceca5df_Name">
    <vt:lpwstr>NO MARKING VISIBLE</vt:lpwstr>
  </property>
  <property fmtid="{D5CDD505-2E9C-101B-9397-08002B2CF9AE}" pid="11" name="MSIP_Label_dd4203d7-225b-41a9-8c54-a31e0ceca5df_Application">
    <vt:lpwstr>Microsoft Azure Information Protection</vt:lpwstr>
  </property>
  <property fmtid="{D5CDD505-2E9C-101B-9397-08002B2CF9AE}" pid="12" name="MSIP_Label_dd4203d7-225b-41a9-8c54-a31e0ceca5df_ActionId">
    <vt:lpwstr>09286ccf-0aa8-4474-9c54-7b640940a5ce</vt:lpwstr>
  </property>
  <property fmtid="{D5CDD505-2E9C-101B-9397-08002B2CF9AE}" pid="13" name="MSIP_Label_dd4203d7-225b-41a9-8c54-a31e0ceca5df_Extended_MSFT_Method">
    <vt:lpwstr>Automatic</vt:lpwstr>
  </property>
  <property fmtid="{D5CDD505-2E9C-101B-9397-08002B2CF9AE}" pid="14" name="MSIP_Label_3515d617-256d-4284-aedb-1064be1c4b48_Enabled">
    <vt:lpwstr>true</vt:lpwstr>
  </property>
  <property fmtid="{D5CDD505-2E9C-101B-9397-08002B2CF9AE}" pid="15" name="MSIP_Label_3515d617-256d-4284-aedb-1064be1c4b48_SetDate">
    <vt:lpwstr>2021-10-26T20:27:02Z</vt:lpwstr>
  </property>
  <property fmtid="{D5CDD505-2E9C-101B-9397-08002B2CF9AE}" pid="16" name="MSIP_Label_3515d617-256d-4284-aedb-1064be1c4b48_Method">
    <vt:lpwstr>Standard</vt:lpwstr>
  </property>
  <property fmtid="{D5CDD505-2E9C-101B-9397-08002B2CF9AE}" pid="17" name="MSIP_Label_3515d617-256d-4284-aedb-1064be1c4b48_Name">
    <vt:lpwstr>3515d617-256d-4284-aedb-1064be1c4b48</vt:lpwstr>
  </property>
  <property fmtid="{D5CDD505-2E9C-101B-9397-08002B2CF9AE}" pid="18" name="MSIP_Label_3515d617-256d-4284-aedb-1064be1c4b48_SiteId">
    <vt:lpwstr>6397df10-4595-4047-9c4f-03311282152b</vt:lpwstr>
  </property>
  <property fmtid="{D5CDD505-2E9C-101B-9397-08002B2CF9AE}" pid="19" name="MSIP_Label_3515d617-256d-4284-aedb-1064be1c4b48_ActionId">
    <vt:lpwstr>09286ccf-0aa8-4474-9c54-7b640940a5ce</vt:lpwstr>
  </property>
  <property fmtid="{D5CDD505-2E9C-101B-9397-08002B2CF9AE}" pid="20" name="MSIP_Label_3515d617-256d-4284-aedb-1064be1c4b48_ContentBits">
    <vt:lpwstr>0</vt:lpwstr>
  </property>
  <property fmtid="{D5CDD505-2E9C-101B-9397-08002B2CF9AE}" pid="21" name="ContentTypeId">
    <vt:lpwstr>0x010100BA7EAA6101CF8A488427631071B36ED1</vt:lpwstr>
  </property>
  <property fmtid="{D5CDD505-2E9C-101B-9397-08002B2CF9AE}" pid="22" name="TaxKeyword">
    <vt:lpwstr/>
  </property>
  <property fmtid="{D5CDD505-2E9C-101B-9397-08002B2CF9AE}" pid="23" name="MediaServiceImageTags">
    <vt:lpwstr/>
  </property>
  <property fmtid="{D5CDD505-2E9C-101B-9397-08002B2CF9AE}" pid="24" name="_dlc_DocIdItemGuid">
    <vt:lpwstr>043a160f-3022-4cca-aba7-75677345da3d</vt:lpwstr>
  </property>
</Properties>
</file>