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4E4B1" w14:textId="2C09D496" w:rsidR="001152F0" w:rsidRPr="00084E1F" w:rsidRDefault="0060315B">
      <w:pPr>
        <w:pStyle w:val="Title"/>
        <w:widowControl w:val="0"/>
        <w:spacing w:before="480" w:after="120"/>
        <w:contextualSpacing w:val="0"/>
        <w:jc w:val="center"/>
        <w:rPr>
          <w:rFonts w:eastAsia="Calibri"/>
          <w:i/>
          <w:lang w:val="fr-CA"/>
        </w:rPr>
      </w:pPr>
      <w:r w:rsidRPr="00084E1F">
        <w:rPr>
          <w:rFonts w:eastAsia="Calibri"/>
          <w:i/>
          <w:lang w:val="fr-CA"/>
        </w:rPr>
        <w:t xml:space="preserve">« Je souhaite </w:t>
      </w:r>
      <w:r w:rsidRPr="00084E1F">
        <w:rPr>
          <w:rFonts w:eastAsia="Calibri"/>
          <w:i/>
          <w:u w:val="single"/>
          <w:lang w:val="fr-CA"/>
        </w:rPr>
        <w:t>embaucher</w:t>
      </w:r>
      <w:r w:rsidR="00F75A84" w:rsidRPr="00084E1F">
        <w:rPr>
          <w:rFonts w:eastAsia="Calibri"/>
          <w:i/>
          <w:lang w:val="fr-CA"/>
        </w:rPr>
        <w:t xml:space="preserve"> </w:t>
      </w:r>
      <w:r w:rsidRPr="00084E1F">
        <w:rPr>
          <w:rFonts w:eastAsia="Calibri"/>
          <w:i/>
          <w:lang w:val="fr-CA"/>
        </w:rPr>
        <w:t>un agent libre. »</w:t>
      </w:r>
    </w:p>
    <w:p w14:paraId="24F63557" w14:textId="0EA2F0B8" w:rsidR="001152F0" w:rsidRPr="009D2088" w:rsidRDefault="0060315B">
      <w:pPr>
        <w:pStyle w:val="Heading1"/>
        <w:widowControl w:val="0"/>
        <w:spacing w:before="480"/>
        <w:contextualSpacing w:val="0"/>
        <w:rPr>
          <w:rFonts w:eastAsia="Calibri"/>
          <w:b/>
          <w:sz w:val="36"/>
          <w:szCs w:val="36"/>
          <w:u w:val="single"/>
          <w:lang w:val="fr-CA"/>
        </w:rPr>
      </w:pPr>
      <w:bookmarkStart w:id="0" w:name="_ul7w3txg6u3w" w:colFirst="0" w:colLast="0"/>
      <w:bookmarkEnd w:id="0"/>
      <w:r w:rsidRPr="009D2088">
        <w:rPr>
          <w:rFonts w:eastAsia="Calibri"/>
          <w:b/>
          <w:sz w:val="36"/>
          <w:szCs w:val="36"/>
          <w:u w:val="single"/>
          <w:lang w:val="fr-CA"/>
        </w:rPr>
        <w:t xml:space="preserve">Qu’est-ce que le </w:t>
      </w:r>
      <w:r w:rsidR="006F78F4" w:rsidRPr="009D2088">
        <w:rPr>
          <w:rFonts w:eastAsia="Calibri"/>
          <w:b/>
          <w:sz w:val="36"/>
          <w:szCs w:val="36"/>
          <w:u w:val="single"/>
          <w:lang w:val="fr-CA"/>
        </w:rPr>
        <w:t>programme Agents libres du Canada</w:t>
      </w:r>
      <w:r w:rsidR="00F75A84" w:rsidRPr="009D2088">
        <w:rPr>
          <w:rFonts w:eastAsia="Calibri"/>
          <w:b/>
          <w:sz w:val="36"/>
          <w:szCs w:val="36"/>
          <w:u w:val="single"/>
          <w:lang w:val="fr-CA"/>
        </w:rPr>
        <w:t>?</w:t>
      </w:r>
    </w:p>
    <w:p w14:paraId="146918AF" w14:textId="334FBC67" w:rsidR="001152F0" w:rsidRPr="00084E1F" w:rsidRDefault="006F78F4">
      <w:pPr>
        <w:widowControl w:val="0"/>
        <w:rPr>
          <w:rFonts w:eastAsia="Calibri"/>
          <w:lang w:val="fr-CA"/>
        </w:rPr>
      </w:pPr>
      <w:r w:rsidRPr="00084E1F">
        <w:rPr>
          <w:rFonts w:eastAsia="Calibri"/>
          <w:lang w:val="fr-CA"/>
        </w:rPr>
        <w:t>A</w:t>
      </w:r>
      <w:r w:rsidR="00B4397C" w:rsidRPr="00084E1F">
        <w:rPr>
          <w:rFonts w:eastAsia="Calibri"/>
          <w:lang w:val="fr-CA"/>
        </w:rPr>
        <w:t>gent</w:t>
      </w:r>
      <w:r w:rsidR="00F2023C" w:rsidRPr="00084E1F">
        <w:rPr>
          <w:rFonts w:eastAsia="Calibri"/>
          <w:lang w:val="fr-CA"/>
        </w:rPr>
        <w:t>s</w:t>
      </w:r>
      <w:r w:rsidR="00B4397C" w:rsidRPr="00084E1F">
        <w:rPr>
          <w:rFonts w:eastAsia="Calibri"/>
          <w:lang w:val="fr-CA"/>
        </w:rPr>
        <w:t xml:space="preserve"> libre</w:t>
      </w:r>
      <w:r w:rsidR="00F2023C" w:rsidRPr="00084E1F">
        <w:rPr>
          <w:rFonts w:eastAsia="Calibri"/>
          <w:lang w:val="fr-CA"/>
        </w:rPr>
        <w:t>s</w:t>
      </w:r>
      <w:r w:rsidRPr="00084E1F">
        <w:rPr>
          <w:rFonts w:eastAsia="Calibri"/>
          <w:lang w:val="fr-CA"/>
        </w:rPr>
        <w:t xml:space="preserve"> du Canada</w:t>
      </w:r>
      <w:r w:rsidR="00B4397C" w:rsidRPr="00084E1F">
        <w:rPr>
          <w:rFonts w:eastAsia="Calibri"/>
          <w:lang w:val="fr-CA"/>
        </w:rPr>
        <w:t xml:space="preserve"> a été conçu pour mettre à l’essai le</w:t>
      </w:r>
      <w:hyperlink r:id="rId7">
        <w:r w:rsidR="00F75A84" w:rsidRPr="00084E1F">
          <w:rPr>
            <w:rFonts w:eastAsia="Calibri"/>
            <w:lang w:val="fr-CA"/>
          </w:rPr>
          <w:t xml:space="preserve"> </w:t>
        </w:r>
      </w:hyperlink>
      <w:hyperlink r:id="rId8">
        <w:r w:rsidR="00B4397C" w:rsidRPr="007D4851">
          <w:rPr>
            <w:rFonts w:eastAsia="Calibri"/>
            <w:color w:val="0000FF"/>
            <w:u w:val="single"/>
            <w:lang w:val="fr-CA"/>
          </w:rPr>
          <w:t>modèle « </w:t>
        </w:r>
        <w:proofErr w:type="spellStart"/>
        <w:r w:rsidR="00B4397C" w:rsidRPr="007D4851">
          <w:rPr>
            <w:rFonts w:eastAsia="Calibri"/>
            <w:color w:val="0000FF"/>
            <w:u w:val="single"/>
            <w:lang w:val="fr-CA"/>
          </w:rPr>
          <w:t>GovCloud</w:t>
        </w:r>
        <w:proofErr w:type="spellEnd"/>
        <w:r w:rsidR="00B4397C" w:rsidRPr="007D4851">
          <w:rPr>
            <w:rFonts w:eastAsia="Calibri"/>
            <w:color w:val="0000FF"/>
            <w:u w:val="single"/>
            <w:lang w:val="fr-CA"/>
          </w:rPr>
          <w:t> » de D</w:t>
        </w:r>
        <w:r w:rsidR="00F75A84" w:rsidRPr="007D4851">
          <w:rPr>
            <w:rFonts w:eastAsia="Calibri"/>
            <w:color w:val="0000FF"/>
            <w:u w:val="single"/>
            <w:lang w:val="fr-CA"/>
          </w:rPr>
          <w:t>eloitte</w:t>
        </w:r>
      </w:hyperlink>
      <w:r w:rsidR="008E0892" w:rsidRPr="007D4851">
        <w:rPr>
          <w:rFonts w:eastAsia="Calibri"/>
          <w:color w:val="0000FF"/>
          <w:lang w:val="fr-CA"/>
        </w:rPr>
        <w:t xml:space="preserve"> </w:t>
      </w:r>
      <w:r w:rsidR="008E0892" w:rsidRPr="00084E1F">
        <w:rPr>
          <w:rFonts w:eastAsia="Calibri"/>
          <w:lang w:val="fr-CA"/>
        </w:rPr>
        <w:t>(anglais seulement).</w:t>
      </w:r>
      <w:r w:rsidR="00F75A84" w:rsidRPr="00084E1F">
        <w:rPr>
          <w:rFonts w:eastAsia="Calibri"/>
          <w:lang w:val="fr-CA"/>
        </w:rPr>
        <w:t xml:space="preserve"> </w:t>
      </w:r>
      <w:r w:rsidR="00B4397C" w:rsidRPr="00084E1F">
        <w:rPr>
          <w:rFonts w:eastAsia="Calibri"/>
          <w:lang w:val="fr-CA"/>
        </w:rPr>
        <w:t>Dans ce modèle</w:t>
      </w:r>
      <w:r w:rsidR="00F75A84" w:rsidRPr="00084E1F">
        <w:rPr>
          <w:rFonts w:eastAsia="Calibri"/>
          <w:lang w:val="fr-CA"/>
        </w:rPr>
        <w:t xml:space="preserve">, </w:t>
      </w:r>
      <w:r w:rsidR="00B4397C" w:rsidRPr="00084E1F">
        <w:rPr>
          <w:rFonts w:eastAsia="Calibri"/>
          <w:lang w:val="fr-CA"/>
        </w:rPr>
        <w:t>le</w:t>
      </w:r>
      <w:r w:rsidR="00CF2625" w:rsidRPr="00084E1F">
        <w:rPr>
          <w:rFonts w:eastAsia="Calibri"/>
          <w:lang w:val="fr-CA"/>
        </w:rPr>
        <w:t>s talents les plus prometteurs demeurent</w:t>
      </w:r>
      <w:r w:rsidR="00B4397C" w:rsidRPr="00084E1F">
        <w:rPr>
          <w:rFonts w:eastAsia="Calibri"/>
          <w:lang w:val="fr-CA"/>
        </w:rPr>
        <w:t xml:space="preserve"> dans le nuage</w:t>
      </w:r>
      <w:r w:rsidR="00F75A84" w:rsidRPr="00084E1F">
        <w:rPr>
          <w:rFonts w:eastAsia="Calibri"/>
          <w:lang w:val="fr-CA"/>
        </w:rPr>
        <w:t xml:space="preserve">, </w:t>
      </w:r>
      <w:r w:rsidR="00B4397C" w:rsidRPr="00084E1F">
        <w:rPr>
          <w:rFonts w:eastAsia="Calibri"/>
          <w:lang w:val="fr-CA"/>
        </w:rPr>
        <w:t>en faisant de réels fonctionnaires fédéraux</w:t>
      </w:r>
      <w:r w:rsidR="00F75A84" w:rsidRPr="00084E1F">
        <w:rPr>
          <w:rFonts w:eastAsia="Calibri"/>
          <w:lang w:val="fr-CA"/>
        </w:rPr>
        <w:t xml:space="preserve">. </w:t>
      </w:r>
      <w:r w:rsidR="00B4397C" w:rsidRPr="00084E1F">
        <w:rPr>
          <w:rFonts w:eastAsia="Calibri"/>
          <w:lang w:val="fr-CA"/>
        </w:rPr>
        <w:t>Le projet pilote offre aux gestionnaires un accès unique aux fonctionnaires talentueux</w:t>
      </w:r>
      <w:r w:rsidR="00F75A84" w:rsidRPr="00084E1F">
        <w:rPr>
          <w:rFonts w:eastAsia="Calibri"/>
          <w:lang w:val="fr-CA"/>
        </w:rPr>
        <w:t xml:space="preserve">. </w:t>
      </w:r>
      <w:r w:rsidR="00B4397C" w:rsidRPr="00084E1F">
        <w:rPr>
          <w:rFonts w:eastAsia="Calibri"/>
          <w:lang w:val="fr-CA"/>
        </w:rPr>
        <w:t>Les agents libres :</w:t>
      </w:r>
    </w:p>
    <w:p w14:paraId="1EE4AF64" w14:textId="77777777" w:rsidR="001152F0" w:rsidRPr="00084E1F" w:rsidRDefault="001152F0">
      <w:pPr>
        <w:widowControl w:val="0"/>
        <w:rPr>
          <w:rFonts w:eastAsia="Calibri"/>
          <w:sz w:val="17"/>
          <w:szCs w:val="17"/>
          <w:lang w:val="fr-CA"/>
        </w:rPr>
      </w:pPr>
    </w:p>
    <w:p w14:paraId="4629638C" w14:textId="37CE9B8C" w:rsidR="001152F0" w:rsidRPr="007D4851" w:rsidRDefault="00B4397C" w:rsidP="009D2088">
      <w:pPr>
        <w:pStyle w:val="ListParagraph"/>
        <w:widowControl w:val="0"/>
        <w:numPr>
          <w:ilvl w:val="0"/>
          <w:numId w:val="11"/>
        </w:numPr>
        <w:rPr>
          <w:rFonts w:ascii="Arial" w:hAnsi="Arial" w:cs="Arial"/>
        </w:rPr>
      </w:pPr>
      <w:proofErr w:type="gramStart"/>
      <w:r w:rsidRPr="007D4851">
        <w:rPr>
          <w:rFonts w:ascii="Arial" w:eastAsia="Calibri" w:hAnsi="Arial" w:cs="Arial"/>
        </w:rPr>
        <w:t>peuvent</w:t>
      </w:r>
      <w:proofErr w:type="gramEnd"/>
      <w:r w:rsidRPr="007D4851">
        <w:rPr>
          <w:rFonts w:ascii="Arial" w:eastAsia="Calibri" w:hAnsi="Arial" w:cs="Arial"/>
        </w:rPr>
        <w:t xml:space="preserve"> être rapidement déployés lors de projets importants et avec une contrainte de temps;</w:t>
      </w:r>
    </w:p>
    <w:p w14:paraId="3CDCD1FE" w14:textId="10835BF7" w:rsidR="001152F0" w:rsidRPr="007D4851" w:rsidRDefault="00F2023C" w:rsidP="009D2088">
      <w:pPr>
        <w:pStyle w:val="ListParagraph"/>
        <w:widowControl w:val="0"/>
        <w:numPr>
          <w:ilvl w:val="0"/>
          <w:numId w:val="11"/>
        </w:numPr>
        <w:rPr>
          <w:rFonts w:ascii="Arial" w:hAnsi="Arial" w:cs="Arial"/>
        </w:rPr>
      </w:pPr>
      <w:proofErr w:type="gramStart"/>
      <w:r w:rsidRPr="007D4851">
        <w:rPr>
          <w:rFonts w:ascii="Arial" w:eastAsia="Calibri" w:hAnsi="Arial" w:cs="Arial"/>
        </w:rPr>
        <w:t>permettent</w:t>
      </w:r>
      <w:proofErr w:type="gramEnd"/>
      <w:r w:rsidRPr="007D4851">
        <w:rPr>
          <w:rFonts w:ascii="Arial" w:eastAsia="Calibri" w:hAnsi="Arial" w:cs="Arial"/>
        </w:rPr>
        <w:t xml:space="preserve"> aux ministères de gérer les coûts et de livrer les résultats de manière souple</w:t>
      </w:r>
      <w:r w:rsidR="00B4397C" w:rsidRPr="007D4851">
        <w:rPr>
          <w:rFonts w:ascii="Arial" w:eastAsia="Calibri" w:hAnsi="Arial" w:cs="Arial"/>
        </w:rPr>
        <w:t>;</w:t>
      </w:r>
    </w:p>
    <w:p w14:paraId="7E70D8D5" w14:textId="690E1134" w:rsidR="001152F0" w:rsidRPr="007D4851" w:rsidRDefault="00F2023C" w:rsidP="009D2088">
      <w:pPr>
        <w:pStyle w:val="ListParagraph"/>
        <w:widowControl w:val="0"/>
        <w:numPr>
          <w:ilvl w:val="0"/>
          <w:numId w:val="11"/>
        </w:numPr>
        <w:rPr>
          <w:rFonts w:ascii="Arial" w:hAnsi="Arial" w:cs="Arial"/>
        </w:rPr>
      </w:pPr>
      <w:proofErr w:type="gramStart"/>
      <w:r w:rsidRPr="007D4851">
        <w:rPr>
          <w:rFonts w:ascii="Arial" w:eastAsia="Calibri" w:hAnsi="Arial" w:cs="Arial"/>
        </w:rPr>
        <w:t>ont</w:t>
      </w:r>
      <w:proofErr w:type="gramEnd"/>
      <w:r w:rsidRPr="007D4851">
        <w:rPr>
          <w:rFonts w:ascii="Arial" w:eastAsia="Calibri" w:hAnsi="Arial" w:cs="Arial"/>
        </w:rPr>
        <w:t xml:space="preserve"> déjà des répercussions dans plusieurs</w:t>
      </w:r>
      <w:r w:rsidR="00F75A84" w:rsidRPr="007D4851">
        <w:rPr>
          <w:rFonts w:ascii="Arial" w:eastAsia="Calibri" w:hAnsi="Arial" w:cs="Arial"/>
        </w:rPr>
        <w:t xml:space="preserve"> organi</w:t>
      </w:r>
      <w:r w:rsidRPr="007D4851">
        <w:rPr>
          <w:rFonts w:ascii="Arial" w:eastAsia="Calibri" w:hAnsi="Arial" w:cs="Arial"/>
        </w:rPr>
        <w:t>s</w:t>
      </w:r>
      <w:r w:rsidR="00F75A84" w:rsidRPr="007D4851">
        <w:rPr>
          <w:rFonts w:ascii="Arial" w:eastAsia="Calibri" w:hAnsi="Arial" w:cs="Arial"/>
        </w:rPr>
        <w:t xml:space="preserve">ations </w:t>
      </w:r>
      <w:r w:rsidRPr="007D4851">
        <w:rPr>
          <w:rFonts w:ascii="Arial" w:eastAsia="Calibri" w:hAnsi="Arial" w:cs="Arial"/>
        </w:rPr>
        <w:t>de la fonction publique</w:t>
      </w:r>
      <w:r w:rsidR="00F75A84" w:rsidRPr="007D4851">
        <w:rPr>
          <w:rFonts w:ascii="Arial" w:eastAsia="Calibri" w:hAnsi="Arial" w:cs="Arial"/>
        </w:rPr>
        <w:t>.</w:t>
      </w:r>
    </w:p>
    <w:p w14:paraId="4A3B623B" w14:textId="77777777" w:rsidR="001152F0" w:rsidRPr="00084E1F" w:rsidRDefault="001152F0">
      <w:pPr>
        <w:widowControl w:val="0"/>
        <w:rPr>
          <w:rFonts w:eastAsia="Calibri"/>
          <w:lang w:val="fr-CA"/>
        </w:rPr>
      </w:pPr>
    </w:p>
    <w:p w14:paraId="63345F34" w14:textId="564BEA31" w:rsidR="001152F0" w:rsidRPr="00084E1F" w:rsidRDefault="007D4851">
      <w:pPr>
        <w:widowControl w:val="0"/>
        <w:rPr>
          <w:rFonts w:eastAsia="Calibri"/>
          <w:lang w:val="fr-CA"/>
        </w:rPr>
      </w:pPr>
      <w:r w:rsidRPr="007D4851">
        <w:rPr>
          <w:rFonts w:eastAsia="Calibri"/>
          <w:lang w:val="fr-CA"/>
        </w:rPr>
        <w:t xml:space="preserve">Les agents libres du Canada ont débuté en mai 2016 et sont actuellement accueillis à Ressources </w:t>
      </w:r>
      <w:r>
        <w:rPr>
          <w:rFonts w:eastAsia="Calibri"/>
          <w:lang w:val="fr-CA"/>
        </w:rPr>
        <w:t>N</w:t>
      </w:r>
      <w:r w:rsidRPr="007D4851">
        <w:rPr>
          <w:rFonts w:eastAsia="Calibri"/>
          <w:lang w:val="fr-CA"/>
        </w:rPr>
        <w:t xml:space="preserve">aturelles Canada et au Secrétariat du Conseil du Trésor. </w:t>
      </w:r>
      <w:r w:rsidR="00F2023C" w:rsidRPr="00084E1F">
        <w:rPr>
          <w:rFonts w:eastAsia="Calibri"/>
          <w:lang w:val="fr-CA"/>
        </w:rPr>
        <w:t>Pour obtenir plus de renseignements</w:t>
      </w:r>
      <w:r w:rsidR="00F75A84" w:rsidRPr="00084E1F">
        <w:rPr>
          <w:rFonts w:eastAsia="Calibri"/>
          <w:lang w:val="fr-CA"/>
        </w:rPr>
        <w:t xml:space="preserve">, </w:t>
      </w:r>
      <w:r w:rsidR="00F2023C" w:rsidRPr="00084E1F">
        <w:rPr>
          <w:rFonts w:eastAsia="Calibri"/>
          <w:lang w:val="fr-CA"/>
        </w:rPr>
        <w:t xml:space="preserve">surveillez </w:t>
      </w:r>
      <w:hyperlink r:id="rId9" w:history="1">
        <w:r w:rsidRPr="007D4851">
          <w:rPr>
            <w:rStyle w:val="Hyperlink"/>
            <w:rFonts w:eastAsia="Calibri"/>
            <w:color w:val="0000FF"/>
            <w:lang w:val="fr-CA"/>
          </w:rPr>
          <w:t xml:space="preserve">notre page </w:t>
        </w:r>
        <w:proofErr w:type="spellStart"/>
        <w:r w:rsidRPr="007D4851">
          <w:rPr>
            <w:rStyle w:val="Hyperlink"/>
            <w:rFonts w:eastAsia="Calibri"/>
            <w:color w:val="0000FF"/>
            <w:lang w:val="fr-CA"/>
          </w:rPr>
          <w:t>GCpédia</w:t>
        </w:r>
        <w:proofErr w:type="spellEnd"/>
        <w:r w:rsidRPr="007D4851">
          <w:rPr>
            <w:rStyle w:val="Hyperlink"/>
            <w:rFonts w:eastAsia="Calibri"/>
            <w:color w:val="0000FF"/>
            <w:lang w:val="fr-CA"/>
          </w:rPr>
          <w:t>.</w:t>
        </w:r>
      </w:hyperlink>
    </w:p>
    <w:p w14:paraId="6B352BB3" w14:textId="3606E5BA" w:rsidR="001152F0" w:rsidRPr="009D2088" w:rsidRDefault="001E6230">
      <w:pPr>
        <w:pStyle w:val="Heading1"/>
        <w:widowControl w:val="0"/>
        <w:spacing w:before="480"/>
        <w:contextualSpacing w:val="0"/>
        <w:rPr>
          <w:rFonts w:eastAsia="Calibri"/>
          <w:b/>
          <w:sz w:val="36"/>
          <w:szCs w:val="36"/>
          <w:u w:val="single"/>
          <w:lang w:val="fr-CA"/>
        </w:rPr>
      </w:pPr>
      <w:bookmarkStart w:id="1" w:name="_xu20ejokjkle" w:colFirst="0" w:colLast="0"/>
      <w:bookmarkEnd w:id="1"/>
      <w:r w:rsidRPr="009D2088">
        <w:rPr>
          <w:rFonts w:eastAsia="Calibri"/>
          <w:b/>
          <w:sz w:val="36"/>
          <w:szCs w:val="36"/>
          <w:u w:val="single"/>
          <w:lang w:val="fr-CA"/>
        </w:rPr>
        <w:t>D</w:t>
      </w:r>
      <w:r w:rsidR="00F2023C" w:rsidRPr="009D2088">
        <w:rPr>
          <w:rFonts w:eastAsia="Calibri"/>
          <w:b/>
          <w:sz w:val="36"/>
          <w:szCs w:val="36"/>
          <w:u w:val="single"/>
          <w:lang w:val="fr-CA"/>
        </w:rPr>
        <w:t xml:space="preserve">evrais-je </w:t>
      </w:r>
      <w:r w:rsidR="00C219B1" w:rsidRPr="009D2088">
        <w:rPr>
          <w:rFonts w:eastAsia="Calibri"/>
          <w:b/>
          <w:sz w:val="36"/>
          <w:szCs w:val="36"/>
          <w:u w:val="single"/>
          <w:lang w:val="fr-CA"/>
        </w:rPr>
        <w:t xml:space="preserve">envisager </w:t>
      </w:r>
      <w:r w:rsidR="00F2023C" w:rsidRPr="009D2088">
        <w:rPr>
          <w:rFonts w:eastAsia="Calibri"/>
          <w:b/>
          <w:sz w:val="36"/>
          <w:szCs w:val="36"/>
          <w:u w:val="single"/>
          <w:lang w:val="fr-CA"/>
        </w:rPr>
        <w:t>l’embauche d’un agent libre</w:t>
      </w:r>
      <w:r w:rsidR="00F75A84" w:rsidRPr="009D2088">
        <w:rPr>
          <w:rFonts w:eastAsia="Calibri"/>
          <w:b/>
          <w:sz w:val="36"/>
          <w:szCs w:val="36"/>
          <w:u w:val="single"/>
          <w:lang w:val="fr-CA"/>
        </w:rPr>
        <w:t>?</w:t>
      </w:r>
    </w:p>
    <w:p w14:paraId="71DA5BC0" w14:textId="75F8DC82" w:rsidR="001152F0" w:rsidRPr="00084E1F" w:rsidRDefault="00F2023C">
      <w:pPr>
        <w:widowControl w:val="0"/>
        <w:spacing w:after="200"/>
        <w:rPr>
          <w:rFonts w:eastAsia="Calibri"/>
          <w:lang w:val="fr-CA"/>
        </w:rPr>
      </w:pPr>
      <w:r w:rsidRPr="00084E1F">
        <w:rPr>
          <w:rFonts w:eastAsia="Calibri"/>
          <w:lang w:val="fr-CA"/>
        </w:rPr>
        <w:t xml:space="preserve">Envisagez l’embauche d’un agent libre si votre projet </w:t>
      </w:r>
      <w:r w:rsidR="00C219B1" w:rsidRPr="00084E1F">
        <w:rPr>
          <w:rFonts w:eastAsia="Calibri"/>
          <w:lang w:val="fr-CA"/>
        </w:rPr>
        <w:t>a besoin d’</w:t>
      </w:r>
      <w:r w:rsidR="00B472A2" w:rsidRPr="00084E1F">
        <w:rPr>
          <w:rFonts w:eastAsia="Calibri"/>
          <w:lang w:val="fr-CA"/>
        </w:rPr>
        <w:t>une personne</w:t>
      </w:r>
      <w:r w:rsidRPr="00084E1F">
        <w:rPr>
          <w:rFonts w:eastAsia="Calibri"/>
          <w:lang w:val="fr-CA"/>
        </w:rPr>
        <w:t xml:space="preserve"> pour :</w:t>
      </w:r>
    </w:p>
    <w:p w14:paraId="60FEB9FA" w14:textId="024DADD8" w:rsidR="001152F0" w:rsidRPr="00084E1F" w:rsidRDefault="00F2023C">
      <w:pPr>
        <w:widowControl w:val="0"/>
        <w:numPr>
          <w:ilvl w:val="0"/>
          <w:numId w:val="5"/>
        </w:numPr>
        <w:spacing w:after="200"/>
        <w:ind w:hanging="360"/>
        <w:contextualSpacing/>
        <w:rPr>
          <w:rFonts w:eastAsia="Calibri"/>
          <w:lang w:val="fr-CA"/>
        </w:rPr>
      </w:pPr>
      <w:proofErr w:type="gramStart"/>
      <w:r w:rsidRPr="00084E1F">
        <w:rPr>
          <w:rFonts w:eastAsia="Calibri"/>
          <w:lang w:val="fr-CA"/>
        </w:rPr>
        <w:t>souligner</w:t>
      </w:r>
      <w:proofErr w:type="gramEnd"/>
      <w:r w:rsidRPr="00084E1F">
        <w:rPr>
          <w:rFonts w:eastAsia="Calibri"/>
          <w:lang w:val="fr-CA"/>
        </w:rPr>
        <w:t xml:space="preserve"> le besoin d’une prise de décisions </w:t>
      </w:r>
      <w:r w:rsidR="00B472A2" w:rsidRPr="00084E1F">
        <w:rPr>
          <w:rFonts w:eastAsia="Calibri"/>
          <w:lang w:val="fr-CA"/>
        </w:rPr>
        <w:t>fondée sur</w:t>
      </w:r>
      <w:r w:rsidR="00C219B1" w:rsidRPr="00084E1F">
        <w:rPr>
          <w:rFonts w:eastAsia="Calibri"/>
          <w:lang w:val="fr-CA"/>
        </w:rPr>
        <w:t xml:space="preserve"> des éléments probants</w:t>
      </w:r>
      <w:r w:rsidR="00F75A84" w:rsidRPr="00084E1F">
        <w:rPr>
          <w:rFonts w:eastAsia="Calibri"/>
          <w:lang w:val="fr-CA"/>
        </w:rPr>
        <w:t>;</w:t>
      </w:r>
    </w:p>
    <w:p w14:paraId="273194F2" w14:textId="7CF60C1E" w:rsidR="001152F0" w:rsidRPr="00084E1F" w:rsidRDefault="00F2023C">
      <w:pPr>
        <w:widowControl w:val="0"/>
        <w:numPr>
          <w:ilvl w:val="0"/>
          <w:numId w:val="5"/>
        </w:numPr>
        <w:spacing w:after="200"/>
        <w:ind w:hanging="360"/>
        <w:contextualSpacing/>
        <w:rPr>
          <w:rFonts w:eastAsia="Calibri"/>
          <w:lang w:val="fr-CA"/>
        </w:rPr>
      </w:pPr>
      <w:proofErr w:type="gramStart"/>
      <w:r w:rsidRPr="00084E1F">
        <w:rPr>
          <w:rFonts w:eastAsia="Calibri"/>
          <w:lang w:val="fr-CA"/>
        </w:rPr>
        <w:t>collaborer</w:t>
      </w:r>
      <w:proofErr w:type="gramEnd"/>
      <w:r w:rsidRPr="00084E1F">
        <w:rPr>
          <w:rFonts w:eastAsia="Calibri"/>
          <w:lang w:val="fr-CA"/>
        </w:rPr>
        <w:t xml:space="preserve"> avec de multiples partenaires;</w:t>
      </w:r>
    </w:p>
    <w:p w14:paraId="342BDBAF" w14:textId="79BFB683" w:rsidR="001152F0" w:rsidRPr="00084E1F" w:rsidRDefault="00F2023C">
      <w:pPr>
        <w:widowControl w:val="0"/>
        <w:numPr>
          <w:ilvl w:val="0"/>
          <w:numId w:val="5"/>
        </w:numPr>
        <w:spacing w:after="200"/>
        <w:ind w:hanging="360"/>
        <w:contextualSpacing/>
        <w:rPr>
          <w:rFonts w:eastAsia="Calibri"/>
          <w:lang w:val="fr-CA"/>
        </w:rPr>
      </w:pPr>
      <w:proofErr w:type="gramStart"/>
      <w:r w:rsidRPr="00084E1F">
        <w:rPr>
          <w:rFonts w:eastAsia="Calibri"/>
          <w:lang w:val="fr-CA"/>
        </w:rPr>
        <w:t>apporter</w:t>
      </w:r>
      <w:proofErr w:type="gramEnd"/>
      <w:r w:rsidRPr="00084E1F">
        <w:rPr>
          <w:rFonts w:eastAsia="Calibri"/>
          <w:lang w:val="fr-CA"/>
        </w:rPr>
        <w:t xml:space="preserve"> de nouvelles idées et des solutions créatives dans votre travail</w:t>
      </w:r>
      <w:r w:rsidR="00F75A84" w:rsidRPr="00084E1F">
        <w:rPr>
          <w:rFonts w:eastAsia="Calibri"/>
          <w:lang w:val="fr-CA"/>
        </w:rPr>
        <w:t>;</w:t>
      </w:r>
    </w:p>
    <w:p w14:paraId="1197A544" w14:textId="5FB49095" w:rsidR="001152F0" w:rsidRPr="00084E1F" w:rsidRDefault="00F2023C">
      <w:pPr>
        <w:widowControl w:val="0"/>
        <w:numPr>
          <w:ilvl w:val="0"/>
          <w:numId w:val="5"/>
        </w:numPr>
        <w:spacing w:after="200"/>
        <w:ind w:hanging="360"/>
        <w:contextualSpacing/>
        <w:rPr>
          <w:rFonts w:eastAsia="Calibri"/>
          <w:lang w:val="fr-CA"/>
        </w:rPr>
      </w:pPr>
      <w:proofErr w:type="gramStart"/>
      <w:r w:rsidRPr="00084E1F">
        <w:rPr>
          <w:rFonts w:eastAsia="Calibri"/>
          <w:lang w:val="fr-CA"/>
        </w:rPr>
        <w:t>prendre</w:t>
      </w:r>
      <w:proofErr w:type="gramEnd"/>
      <w:r w:rsidRPr="00084E1F">
        <w:rPr>
          <w:rFonts w:eastAsia="Calibri"/>
          <w:lang w:val="fr-CA"/>
        </w:rPr>
        <w:t xml:space="preserve"> aisément des risques et explorer de nouvelles approches</w:t>
      </w:r>
      <w:r w:rsidR="00F75A84" w:rsidRPr="00084E1F">
        <w:rPr>
          <w:rFonts w:eastAsia="Calibri"/>
          <w:lang w:val="fr-CA"/>
        </w:rPr>
        <w:t>;</w:t>
      </w:r>
    </w:p>
    <w:p w14:paraId="01ABC945" w14:textId="7912DEBA" w:rsidR="001152F0" w:rsidRPr="00084E1F" w:rsidRDefault="00F2023C">
      <w:pPr>
        <w:widowControl w:val="0"/>
        <w:numPr>
          <w:ilvl w:val="0"/>
          <w:numId w:val="5"/>
        </w:numPr>
        <w:spacing w:after="200"/>
        <w:ind w:hanging="360"/>
        <w:contextualSpacing/>
        <w:rPr>
          <w:rFonts w:eastAsia="Calibri"/>
          <w:lang w:val="fr-CA"/>
        </w:rPr>
      </w:pPr>
      <w:proofErr w:type="gramStart"/>
      <w:r w:rsidRPr="00084E1F">
        <w:rPr>
          <w:rFonts w:eastAsia="Calibri"/>
          <w:lang w:val="fr-CA"/>
        </w:rPr>
        <w:t>travailler</w:t>
      </w:r>
      <w:proofErr w:type="gramEnd"/>
      <w:r w:rsidRPr="00084E1F">
        <w:rPr>
          <w:rFonts w:eastAsia="Calibri"/>
          <w:lang w:val="fr-CA"/>
        </w:rPr>
        <w:t xml:space="preserve"> de manière </w:t>
      </w:r>
      <w:r w:rsidR="00020613" w:rsidRPr="00084E1F">
        <w:rPr>
          <w:rFonts w:eastAsia="Calibri"/>
          <w:lang w:val="fr-CA"/>
        </w:rPr>
        <w:t>« ouvert</w:t>
      </w:r>
      <w:r w:rsidR="00C219B1" w:rsidRPr="00084E1F">
        <w:rPr>
          <w:rFonts w:eastAsia="Calibri"/>
          <w:lang w:val="fr-CA"/>
        </w:rPr>
        <w:t>e</w:t>
      </w:r>
      <w:r w:rsidR="00020613" w:rsidRPr="00084E1F">
        <w:rPr>
          <w:rFonts w:eastAsia="Calibri"/>
          <w:lang w:val="fr-CA"/>
        </w:rPr>
        <w:t xml:space="preserve"> par défaut »</w:t>
      </w:r>
      <w:r w:rsidR="00F75A84" w:rsidRPr="00084E1F">
        <w:rPr>
          <w:rFonts w:eastAsia="Calibri"/>
          <w:lang w:val="fr-CA"/>
        </w:rPr>
        <w:t>.</w:t>
      </w:r>
    </w:p>
    <w:p w14:paraId="51719BF2" w14:textId="77777777" w:rsidR="00752DDD" w:rsidRPr="00084E1F" w:rsidRDefault="00752DDD">
      <w:pPr>
        <w:widowControl w:val="0"/>
        <w:spacing w:after="200"/>
        <w:rPr>
          <w:rFonts w:eastAsia="Calibri"/>
          <w:lang w:val="fr-CA"/>
        </w:rPr>
      </w:pPr>
    </w:p>
    <w:p w14:paraId="77B81F60" w14:textId="5E1C3A59" w:rsidR="001152F0" w:rsidRPr="00084E1F" w:rsidRDefault="00020613">
      <w:pPr>
        <w:widowControl w:val="0"/>
        <w:spacing w:after="200"/>
        <w:rPr>
          <w:rFonts w:eastAsia="Calibri"/>
          <w:lang w:val="fr-CA"/>
        </w:rPr>
      </w:pPr>
      <w:r w:rsidRPr="00084E1F">
        <w:rPr>
          <w:rFonts w:eastAsia="Calibri"/>
          <w:lang w:val="fr-CA"/>
        </w:rPr>
        <w:t>Bien que ce ne soit que facultatif, le projet</w:t>
      </w:r>
      <w:r w:rsidR="00F75A84" w:rsidRPr="00084E1F">
        <w:rPr>
          <w:rFonts w:eastAsia="Calibri"/>
          <w:lang w:val="fr-CA"/>
        </w:rPr>
        <w:t xml:space="preserve"> </w:t>
      </w:r>
      <w:r w:rsidRPr="00084E1F">
        <w:rPr>
          <w:rFonts w:eastAsia="Calibri"/>
          <w:b/>
          <w:u w:val="single"/>
          <w:lang w:val="fr-CA"/>
        </w:rPr>
        <w:t>idé</w:t>
      </w:r>
      <w:r w:rsidR="00F75A84" w:rsidRPr="00084E1F">
        <w:rPr>
          <w:rFonts w:eastAsia="Calibri"/>
          <w:b/>
          <w:u w:val="single"/>
          <w:lang w:val="fr-CA"/>
        </w:rPr>
        <w:t>al</w:t>
      </w:r>
      <w:r w:rsidR="00F75A84" w:rsidRPr="00084E1F">
        <w:rPr>
          <w:rFonts w:eastAsia="Calibri"/>
          <w:lang w:val="fr-CA"/>
        </w:rPr>
        <w:t xml:space="preserve"> </w:t>
      </w:r>
      <w:r w:rsidRPr="00084E1F">
        <w:rPr>
          <w:rFonts w:eastAsia="Calibri"/>
          <w:lang w:val="fr-CA"/>
        </w:rPr>
        <w:t>de l’agent libre en sera un dans lequel :</w:t>
      </w:r>
    </w:p>
    <w:p w14:paraId="6D989C42" w14:textId="7D486F40" w:rsidR="001152F0" w:rsidRPr="00084E1F" w:rsidRDefault="00020613">
      <w:pPr>
        <w:widowControl w:val="0"/>
        <w:numPr>
          <w:ilvl w:val="0"/>
          <w:numId w:val="2"/>
        </w:numPr>
        <w:spacing w:after="200"/>
        <w:ind w:hanging="360"/>
        <w:contextualSpacing/>
        <w:rPr>
          <w:rFonts w:eastAsia="Calibri"/>
          <w:lang w:val="fr-CA"/>
        </w:rPr>
      </w:pPr>
      <w:proofErr w:type="gramStart"/>
      <w:r w:rsidRPr="00084E1F">
        <w:rPr>
          <w:rFonts w:eastAsia="Calibri"/>
          <w:lang w:val="fr-CA"/>
        </w:rPr>
        <w:t>le</w:t>
      </w:r>
      <w:proofErr w:type="gramEnd"/>
      <w:r w:rsidRPr="00084E1F">
        <w:rPr>
          <w:rFonts w:eastAsia="Calibri"/>
          <w:lang w:val="fr-CA"/>
        </w:rPr>
        <w:t xml:space="preserve"> travail représente une priorité ministérielle ou gouvernementale</w:t>
      </w:r>
      <w:r w:rsidR="00F75A84" w:rsidRPr="00084E1F">
        <w:rPr>
          <w:rFonts w:eastAsia="Calibri"/>
          <w:lang w:val="fr-CA"/>
        </w:rPr>
        <w:t>;</w:t>
      </w:r>
    </w:p>
    <w:p w14:paraId="12AF8FE2" w14:textId="6A267DA8" w:rsidR="001152F0" w:rsidRPr="00084E1F" w:rsidRDefault="00020613">
      <w:pPr>
        <w:widowControl w:val="0"/>
        <w:numPr>
          <w:ilvl w:val="0"/>
          <w:numId w:val="2"/>
        </w:numPr>
        <w:spacing w:after="200"/>
        <w:ind w:hanging="360"/>
        <w:contextualSpacing/>
        <w:rPr>
          <w:rFonts w:eastAsia="Calibri"/>
          <w:lang w:val="fr-CA"/>
        </w:rPr>
      </w:pPr>
      <w:proofErr w:type="gramStart"/>
      <w:r w:rsidRPr="00084E1F">
        <w:rPr>
          <w:rFonts w:eastAsia="Calibri"/>
          <w:lang w:val="fr-CA"/>
        </w:rPr>
        <w:t>le</w:t>
      </w:r>
      <w:proofErr w:type="gramEnd"/>
      <w:r w:rsidRPr="00084E1F">
        <w:rPr>
          <w:rFonts w:eastAsia="Calibri"/>
          <w:lang w:val="fr-CA"/>
        </w:rPr>
        <w:t xml:space="preserve"> travail exige une approc</w:t>
      </w:r>
      <w:r w:rsidR="00F75A84" w:rsidRPr="00084E1F">
        <w:rPr>
          <w:rFonts w:eastAsia="Calibri"/>
          <w:lang w:val="fr-CA"/>
        </w:rPr>
        <w:t xml:space="preserve">he </w:t>
      </w:r>
      <w:r w:rsidRPr="00084E1F">
        <w:rPr>
          <w:rFonts w:eastAsia="Calibri"/>
          <w:lang w:val="fr-CA"/>
        </w:rPr>
        <w:t>pangouvernementale</w:t>
      </w:r>
      <w:r w:rsidR="00F75A84" w:rsidRPr="00084E1F">
        <w:rPr>
          <w:rFonts w:eastAsia="Calibri"/>
          <w:lang w:val="fr-CA"/>
        </w:rPr>
        <w:t>;</w:t>
      </w:r>
    </w:p>
    <w:p w14:paraId="742F86F9" w14:textId="4D6C99F9" w:rsidR="001152F0" w:rsidRPr="00084E1F" w:rsidRDefault="00020613">
      <w:pPr>
        <w:widowControl w:val="0"/>
        <w:numPr>
          <w:ilvl w:val="0"/>
          <w:numId w:val="2"/>
        </w:numPr>
        <w:spacing w:after="200"/>
        <w:ind w:hanging="360"/>
        <w:contextualSpacing/>
        <w:rPr>
          <w:rFonts w:eastAsia="Calibri"/>
          <w:lang w:val="fr-CA"/>
        </w:rPr>
      </w:pPr>
      <w:proofErr w:type="gramStart"/>
      <w:r w:rsidRPr="00084E1F">
        <w:rPr>
          <w:rFonts w:eastAsia="Calibri"/>
          <w:lang w:val="fr-CA"/>
        </w:rPr>
        <w:t>l’agent</w:t>
      </w:r>
      <w:proofErr w:type="gramEnd"/>
      <w:r w:rsidRPr="00084E1F">
        <w:rPr>
          <w:rFonts w:eastAsia="Calibri"/>
          <w:lang w:val="fr-CA"/>
        </w:rPr>
        <w:t xml:space="preserve"> libre collaborera avec les intervenants externes</w:t>
      </w:r>
      <w:r w:rsidR="00F75A84" w:rsidRPr="00084E1F">
        <w:rPr>
          <w:rFonts w:eastAsia="Calibri"/>
          <w:lang w:val="fr-CA"/>
        </w:rPr>
        <w:t>;</w:t>
      </w:r>
    </w:p>
    <w:p w14:paraId="5E59EF4C" w14:textId="50F74D46" w:rsidR="001152F0" w:rsidRPr="00084E1F" w:rsidRDefault="00020613">
      <w:pPr>
        <w:widowControl w:val="0"/>
        <w:numPr>
          <w:ilvl w:val="0"/>
          <w:numId w:val="2"/>
        </w:numPr>
        <w:spacing w:after="200"/>
        <w:ind w:hanging="360"/>
        <w:contextualSpacing/>
        <w:rPr>
          <w:rFonts w:eastAsia="Calibri"/>
          <w:lang w:val="fr-CA"/>
        </w:rPr>
      </w:pPr>
      <w:proofErr w:type="gramStart"/>
      <w:r w:rsidRPr="00084E1F">
        <w:rPr>
          <w:rFonts w:eastAsia="Calibri"/>
          <w:lang w:val="fr-CA"/>
        </w:rPr>
        <w:t>l’agent</w:t>
      </w:r>
      <w:proofErr w:type="gramEnd"/>
      <w:r w:rsidRPr="00084E1F">
        <w:rPr>
          <w:rFonts w:eastAsia="Calibri"/>
          <w:lang w:val="fr-CA"/>
        </w:rPr>
        <w:t xml:space="preserve"> libre</w:t>
      </w:r>
      <w:r w:rsidR="00F75A84" w:rsidRPr="00084E1F">
        <w:rPr>
          <w:rFonts w:eastAsia="Calibri"/>
          <w:lang w:val="fr-CA"/>
        </w:rPr>
        <w:t xml:space="preserve"> </w:t>
      </w:r>
      <w:r w:rsidRPr="00084E1F">
        <w:rPr>
          <w:rFonts w:eastAsia="Calibri"/>
          <w:lang w:val="fr-CA"/>
        </w:rPr>
        <w:t>aura l’occasion de mettre en œuvre de nouvelles idées et approches</w:t>
      </w:r>
      <w:r w:rsidR="00F75A84" w:rsidRPr="00084E1F">
        <w:rPr>
          <w:rFonts w:eastAsia="Calibri"/>
          <w:lang w:val="fr-CA"/>
        </w:rPr>
        <w:t>;</w:t>
      </w:r>
    </w:p>
    <w:p w14:paraId="3B3E25BB" w14:textId="48E0840F" w:rsidR="001152F0" w:rsidRPr="00084E1F" w:rsidRDefault="00020613">
      <w:pPr>
        <w:widowControl w:val="0"/>
        <w:numPr>
          <w:ilvl w:val="0"/>
          <w:numId w:val="2"/>
        </w:numPr>
        <w:spacing w:after="200"/>
        <w:ind w:hanging="360"/>
        <w:contextualSpacing/>
        <w:rPr>
          <w:rFonts w:eastAsia="Calibri"/>
          <w:lang w:val="fr-CA"/>
        </w:rPr>
      </w:pPr>
      <w:proofErr w:type="gramStart"/>
      <w:r w:rsidRPr="00084E1F">
        <w:rPr>
          <w:rFonts w:eastAsia="Calibri"/>
          <w:lang w:val="fr-CA"/>
        </w:rPr>
        <w:lastRenderedPageBreak/>
        <w:t>l’agent</w:t>
      </w:r>
      <w:proofErr w:type="gramEnd"/>
      <w:r w:rsidRPr="00084E1F">
        <w:rPr>
          <w:rFonts w:eastAsia="Calibri"/>
          <w:lang w:val="fr-CA"/>
        </w:rPr>
        <w:t xml:space="preserve"> libre sera exposé aux cadres supérieurs</w:t>
      </w:r>
      <w:r w:rsidR="00F75A84" w:rsidRPr="00084E1F">
        <w:rPr>
          <w:rFonts w:eastAsia="Calibri"/>
          <w:lang w:val="fr-CA"/>
        </w:rPr>
        <w:t>;</w:t>
      </w:r>
    </w:p>
    <w:p w14:paraId="5A3A38B8" w14:textId="583C8E4B" w:rsidR="001152F0" w:rsidRPr="00084E1F" w:rsidRDefault="00020613">
      <w:pPr>
        <w:widowControl w:val="0"/>
        <w:numPr>
          <w:ilvl w:val="0"/>
          <w:numId w:val="2"/>
        </w:numPr>
        <w:spacing w:after="200"/>
        <w:ind w:hanging="360"/>
        <w:contextualSpacing/>
        <w:rPr>
          <w:rFonts w:eastAsia="Calibri"/>
          <w:lang w:val="fr-CA"/>
        </w:rPr>
      </w:pPr>
      <w:proofErr w:type="gramStart"/>
      <w:r w:rsidRPr="00084E1F">
        <w:rPr>
          <w:rFonts w:eastAsia="Calibri"/>
          <w:lang w:val="fr-CA"/>
        </w:rPr>
        <w:t>l’agent</w:t>
      </w:r>
      <w:proofErr w:type="gramEnd"/>
      <w:r w:rsidRPr="00084E1F">
        <w:rPr>
          <w:rFonts w:eastAsia="Calibri"/>
          <w:lang w:val="fr-CA"/>
        </w:rPr>
        <w:t xml:space="preserve"> libre sera soutenu dans ses besoins d’apprentissage;</w:t>
      </w:r>
      <w:r w:rsidR="007D4851">
        <w:rPr>
          <w:rFonts w:eastAsia="Calibri"/>
          <w:lang w:val="fr-CA"/>
        </w:rPr>
        <w:t xml:space="preserve"> et/ou</w:t>
      </w:r>
    </w:p>
    <w:p w14:paraId="069ED71E" w14:textId="629F2DF1" w:rsidR="001152F0" w:rsidRPr="00084E1F" w:rsidRDefault="00D472A7">
      <w:pPr>
        <w:widowControl w:val="0"/>
        <w:numPr>
          <w:ilvl w:val="0"/>
          <w:numId w:val="2"/>
        </w:numPr>
        <w:spacing w:after="200"/>
        <w:ind w:hanging="360"/>
        <w:contextualSpacing/>
        <w:rPr>
          <w:rFonts w:eastAsia="Calibri"/>
          <w:lang w:val="fr-CA"/>
        </w:rPr>
      </w:pPr>
      <w:proofErr w:type="gramStart"/>
      <w:r w:rsidRPr="00084E1F">
        <w:rPr>
          <w:rFonts w:eastAsia="Calibri"/>
          <w:lang w:val="fr-CA"/>
        </w:rPr>
        <w:t>on</w:t>
      </w:r>
      <w:proofErr w:type="gramEnd"/>
      <w:r w:rsidRPr="00084E1F">
        <w:rPr>
          <w:rFonts w:eastAsia="Calibri"/>
          <w:lang w:val="fr-CA"/>
        </w:rPr>
        <w:t xml:space="preserve"> encouragera des</w:t>
      </w:r>
      <w:r w:rsidR="00020613" w:rsidRPr="00084E1F">
        <w:rPr>
          <w:rFonts w:eastAsia="Calibri"/>
          <w:lang w:val="fr-CA"/>
        </w:rPr>
        <w:t xml:space="preserve"> conditions de travail souples </w:t>
      </w:r>
      <w:r w:rsidR="00F75A84" w:rsidRPr="00084E1F">
        <w:rPr>
          <w:rFonts w:eastAsia="Calibri"/>
          <w:lang w:val="fr-CA"/>
        </w:rPr>
        <w:t>(t</w:t>
      </w:r>
      <w:r w:rsidRPr="00084E1F">
        <w:rPr>
          <w:rFonts w:eastAsia="Calibri"/>
          <w:lang w:val="fr-CA"/>
        </w:rPr>
        <w:t>élétravail</w:t>
      </w:r>
      <w:r w:rsidR="00F75A84" w:rsidRPr="00084E1F">
        <w:rPr>
          <w:rFonts w:eastAsia="Calibri"/>
          <w:lang w:val="fr-CA"/>
        </w:rPr>
        <w:t xml:space="preserve">, </w:t>
      </w:r>
      <w:r w:rsidRPr="00084E1F">
        <w:rPr>
          <w:rFonts w:eastAsia="Calibri"/>
          <w:lang w:val="fr-CA"/>
        </w:rPr>
        <w:t>horaire variable</w:t>
      </w:r>
      <w:r w:rsidR="00F75A84" w:rsidRPr="00084E1F">
        <w:rPr>
          <w:rFonts w:eastAsia="Calibri"/>
          <w:lang w:val="fr-CA"/>
        </w:rPr>
        <w:t>, etc.).</w:t>
      </w:r>
    </w:p>
    <w:p w14:paraId="16AF5F6F" w14:textId="40F16CC8" w:rsidR="001152F0" w:rsidRPr="00084E1F" w:rsidRDefault="00D472A7">
      <w:pPr>
        <w:pStyle w:val="Heading1"/>
        <w:widowControl w:val="0"/>
        <w:spacing w:before="480"/>
        <w:contextualSpacing w:val="0"/>
        <w:rPr>
          <w:rFonts w:eastAsia="Calibri"/>
          <w:b/>
          <w:u w:val="single"/>
          <w:lang w:val="fr-CA"/>
        </w:rPr>
      </w:pPr>
      <w:bookmarkStart w:id="2" w:name="_vhewxofdpcnx" w:colFirst="0" w:colLast="0"/>
      <w:bookmarkEnd w:id="2"/>
      <w:r w:rsidRPr="00084E1F">
        <w:rPr>
          <w:rFonts w:eastAsia="Calibri"/>
          <w:b/>
          <w:u w:val="single"/>
          <w:lang w:val="fr-CA"/>
        </w:rPr>
        <w:t>Q</w:t>
      </w:r>
      <w:r w:rsidR="00B54E55" w:rsidRPr="00084E1F">
        <w:rPr>
          <w:rFonts w:eastAsia="Calibri"/>
          <w:b/>
          <w:u w:val="single"/>
          <w:lang w:val="fr-CA"/>
        </w:rPr>
        <w:t>u</w:t>
      </w:r>
      <w:r w:rsidRPr="00084E1F">
        <w:rPr>
          <w:rFonts w:eastAsia="Calibri"/>
          <w:b/>
          <w:u w:val="single"/>
          <w:lang w:val="fr-CA"/>
        </w:rPr>
        <w:t>els sont les avantages d</w:t>
      </w:r>
      <w:r w:rsidR="00B54E55" w:rsidRPr="00084E1F">
        <w:rPr>
          <w:rFonts w:eastAsia="Calibri"/>
          <w:b/>
          <w:u w:val="single"/>
          <w:lang w:val="fr-CA"/>
        </w:rPr>
        <w:t>’embaucher un</w:t>
      </w:r>
      <w:r w:rsidRPr="00084E1F">
        <w:rPr>
          <w:rFonts w:eastAsia="Calibri"/>
          <w:b/>
          <w:u w:val="single"/>
          <w:lang w:val="fr-CA"/>
        </w:rPr>
        <w:t xml:space="preserve"> agent libre</w:t>
      </w:r>
      <w:r w:rsidR="00F75A84" w:rsidRPr="00084E1F">
        <w:rPr>
          <w:rFonts w:eastAsia="Calibri"/>
          <w:b/>
          <w:u w:val="single"/>
          <w:lang w:val="fr-CA"/>
        </w:rPr>
        <w:t>?</w:t>
      </w:r>
    </w:p>
    <w:p w14:paraId="60ECEE61" w14:textId="6CB6F875" w:rsidR="001152F0" w:rsidRPr="00084E1F" w:rsidRDefault="00D472A7">
      <w:pPr>
        <w:widowControl w:val="0"/>
        <w:rPr>
          <w:rFonts w:eastAsia="Calibri"/>
          <w:lang w:val="fr-CA"/>
        </w:rPr>
      </w:pPr>
      <w:r w:rsidRPr="00084E1F">
        <w:rPr>
          <w:rFonts w:eastAsia="Calibri"/>
          <w:lang w:val="fr-CA"/>
        </w:rPr>
        <w:t>En embauchant un agent libre, vous obtenez :</w:t>
      </w:r>
    </w:p>
    <w:p w14:paraId="7C81DCE5" w14:textId="77777777" w:rsidR="001152F0" w:rsidRPr="00084E1F" w:rsidRDefault="001152F0">
      <w:pPr>
        <w:widowControl w:val="0"/>
        <w:rPr>
          <w:rFonts w:eastAsia="Calibri"/>
          <w:lang w:val="fr-CA"/>
        </w:rPr>
      </w:pPr>
    </w:p>
    <w:p w14:paraId="1D043F58" w14:textId="236FE9EA" w:rsidR="001152F0" w:rsidRPr="00084E1F" w:rsidRDefault="00F05742">
      <w:pPr>
        <w:widowControl w:val="0"/>
        <w:numPr>
          <w:ilvl w:val="0"/>
          <w:numId w:val="4"/>
        </w:numPr>
        <w:ind w:hanging="360"/>
        <w:contextualSpacing/>
        <w:rPr>
          <w:lang w:val="fr-CA"/>
        </w:rPr>
      </w:pPr>
      <w:proofErr w:type="gramStart"/>
      <w:r w:rsidRPr="00084E1F">
        <w:rPr>
          <w:rFonts w:eastAsia="Calibri"/>
          <w:lang w:val="fr-CA"/>
        </w:rPr>
        <w:t>un</w:t>
      </w:r>
      <w:proofErr w:type="gramEnd"/>
      <w:r w:rsidRPr="00084E1F">
        <w:rPr>
          <w:rFonts w:eastAsia="Calibri"/>
          <w:lang w:val="fr-CA"/>
        </w:rPr>
        <w:t xml:space="preserve"> accès plus rapide à des talents de grande qualité et présélectionnés</w:t>
      </w:r>
      <w:r w:rsidR="00F75A84" w:rsidRPr="00084E1F">
        <w:rPr>
          <w:rFonts w:eastAsia="Calibri"/>
          <w:lang w:val="fr-CA"/>
        </w:rPr>
        <w:t>;</w:t>
      </w:r>
    </w:p>
    <w:p w14:paraId="46FEDA13" w14:textId="2ADC59B5" w:rsidR="001152F0" w:rsidRPr="00084E1F" w:rsidRDefault="00F05742">
      <w:pPr>
        <w:widowControl w:val="0"/>
        <w:numPr>
          <w:ilvl w:val="0"/>
          <w:numId w:val="4"/>
        </w:numPr>
        <w:ind w:hanging="360"/>
        <w:contextualSpacing/>
        <w:rPr>
          <w:lang w:val="fr-CA"/>
        </w:rPr>
      </w:pPr>
      <w:proofErr w:type="gramStart"/>
      <w:r w:rsidRPr="00084E1F">
        <w:rPr>
          <w:rFonts w:eastAsia="Calibri"/>
          <w:lang w:val="fr-CA"/>
        </w:rPr>
        <w:t>une</w:t>
      </w:r>
      <w:proofErr w:type="gramEnd"/>
      <w:r w:rsidRPr="00084E1F">
        <w:rPr>
          <w:rFonts w:eastAsia="Calibri"/>
          <w:lang w:val="fr-CA"/>
        </w:rPr>
        <w:t xml:space="preserve"> souplesse </w:t>
      </w:r>
      <w:r w:rsidR="002A5412" w:rsidRPr="00084E1F">
        <w:rPr>
          <w:rFonts w:eastAsia="Calibri"/>
          <w:lang w:val="fr-CA"/>
        </w:rPr>
        <w:t>en vue de</w:t>
      </w:r>
      <w:r w:rsidRPr="00084E1F">
        <w:rPr>
          <w:rFonts w:eastAsia="Calibri"/>
          <w:lang w:val="fr-CA"/>
        </w:rPr>
        <w:t xml:space="preserve"> </w:t>
      </w:r>
      <w:r w:rsidR="00C219B1" w:rsidRPr="00084E1F">
        <w:rPr>
          <w:rFonts w:eastAsia="Calibri"/>
          <w:lang w:val="fr-CA"/>
        </w:rPr>
        <w:t xml:space="preserve">respecter </w:t>
      </w:r>
      <w:r w:rsidRPr="00084E1F">
        <w:rPr>
          <w:rFonts w:eastAsia="Calibri"/>
          <w:lang w:val="fr-CA"/>
        </w:rPr>
        <w:t>la portée et le budget de votre projet;</w:t>
      </w:r>
    </w:p>
    <w:p w14:paraId="3A00F334" w14:textId="72838BA8" w:rsidR="001152F0" w:rsidRPr="00084E1F" w:rsidRDefault="00F05742">
      <w:pPr>
        <w:widowControl w:val="0"/>
        <w:numPr>
          <w:ilvl w:val="0"/>
          <w:numId w:val="4"/>
        </w:numPr>
        <w:ind w:hanging="360"/>
        <w:contextualSpacing/>
        <w:rPr>
          <w:lang w:val="fr-CA"/>
        </w:rPr>
      </w:pPr>
      <w:proofErr w:type="gramStart"/>
      <w:r w:rsidRPr="00084E1F">
        <w:rPr>
          <w:rFonts w:eastAsia="Calibri"/>
          <w:lang w:val="fr-CA"/>
        </w:rPr>
        <w:t>un</w:t>
      </w:r>
      <w:proofErr w:type="gramEnd"/>
      <w:r w:rsidRPr="00084E1F">
        <w:rPr>
          <w:rFonts w:eastAsia="Calibri"/>
          <w:lang w:val="fr-CA"/>
        </w:rPr>
        <w:t xml:space="preserve"> risque moindre en matière de dotation</w:t>
      </w:r>
      <w:r w:rsidR="00F75A84" w:rsidRPr="00084E1F">
        <w:rPr>
          <w:rFonts w:eastAsia="Calibri"/>
          <w:lang w:val="fr-CA"/>
        </w:rPr>
        <w:t xml:space="preserve"> </w:t>
      </w:r>
      <w:r w:rsidRPr="00084E1F">
        <w:rPr>
          <w:rFonts w:eastAsia="Calibri"/>
          <w:lang w:val="fr-CA"/>
        </w:rPr>
        <w:t>–</w:t>
      </w:r>
      <w:r w:rsidR="00F75A84" w:rsidRPr="00084E1F">
        <w:rPr>
          <w:rFonts w:eastAsia="Calibri"/>
          <w:lang w:val="fr-CA"/>
        </w:rPr>
        <w:t xml:space="preserve"> </w:t>
      </w:r>
      <w:r w:rsidRPr="00084E1F">
        <w:rPr>
          <w:rFonts w:eastAsia="Calibri"/>
          <w:lang w:val="fr-CA"/>
        </w:rPr>
        <w:t>les ge</w:t>
      </w:r>
      <w:r w:rsidR="002A5412" w:rsidRPr="00084E1F">
        <w:rPr>
          <w:rFonts w:eastAsia="Calibri"/>
          <w:lang w:val="fr-CA"/>
        </w:rPr>
        <w:t>stionnaires peuvent mettre fin à l’entente</w:t>
      </w:r>
      <w:r w:rsidRPr="00084E1F">
        <w:rPr>
          <w:rFonts w:eastAsia="Calibri"/>
          <w:lang w:val="fr-CA"/>
        </w:rPr>
        <w:t xml:space="preserve"> à tout moment</w:t>
      </w:r>
      <w:r w:rsidR="00F75A84" w:rsidRPr="00084E1F">
        <w:rPr>
          <w:rFonts w:eastAsia="Calibri"/>
          <w:lang w:val="fr-CA"/>
        </w:rPr>
        <w:t>;</w:t>
      </w:r>
    </w:p>
    <w:p w14:paraId="0C4040F4" w14:textId="77273904" w:rsidR="001152F0" w:rsidRPr="00084E1F" w:rsidRDefault="00F05742">
      <w:pPr>
        <w:widowControl w:val="0"/>
        <w:numPr>
          <w:ilvl w:val="0"/>
          <w:numId w:val="4"/>
        </w:numPr>
        <w:ind w:hanging="360"/>
        <w:contextualSpacing/>
        <w:rPr>
          <w:lang w:val="fr-CA"/>
        </w:rPr>
      </w:pPr>
      <w:proofErr w:type="gramStart"/>
      <w:r w:rsidRPr="00084E1F">
        <w:rPr>
          <w:rFonts w:eastAsia="Calibri"/>
          <w:lang w:val="fr-CA"/>
        </w:rPr>
        <w:t>des</w:t>
      </w:r>
      <w:proofErr w:type="gramEnd"/>
      <w:r w:rsidRPr="00084E1F">
        <w:rPr>
          <w:rFonts w:eastAsia="Calibri"/>
          <w:lang w:val="fr-CA"/>
        </w:rPr>
        <w:t xml:space="preserve"> processus </w:t>
      </w:r>
      <w:r w:rsidR="007C17A2" w:rsidRPr="00084E1F">
        <w:rPr>
          <w:rFonts w:eastAsia="Calibri"/>
          <w:lang w:val="fr-CA"/>
        </w:rPr>
        <w:t xml:space="preserve">d’embauche </w:t>
      </w:r>
      <w:r w:rsidRPr="00084E1F">
        <w:rPr>
          <w:rFonts w:eastAsia="Calibri"/>
          <w:lang w:val="fr-CA"/>
        </w:rPr>
        <w:t>moins longs et complexes</w:t>
      </w:r>
      <w:r w:rsidR="00F75A84" w:rsidRPr="00084E1F">
        <w:rPr>
          <w:rFonts w:eastAsia="Calibri"/>
          <w:lang w:val="fr-CA"/>
        </w:rPr>
        <w:t>.</w:t>
      </w:r>
    </w:p>
    <w:p w14:paraId="18089A73" w14:textId="3136FDD4" w:rsidR="001152F0" w:rsidRPr="00084E1F" w:rsidRDefault="008E0892">
      <w:pPr>
        <w:pStyle w:val="Heading1"/>
        <w:widowControl w:val="0"/>
        <w:spacing w:before="480"/>
        <w:contextualSpacing w:val="0"/>
        <w:rPr>
          <w:rFonts w:eastAsia="Calibri"/>
          <w:b/>
          <w:sz w:val="48"/>
          <w:szCs w:val="48"/>
          <w:u w:val="single"/>
          <w:lang w:val="fr-CA"/>
        </w:rPr>
      </w:pPr>
      <w:bookmarkStart w:id="3" w:name="_goz7eett0gm8" w:colFirst="0" w:colLast="0"/>
      <w:bookmarkEnd w:id="3"/>
      <w:r w:rsidRPr="00084E1F">
        <w:rPr>
          <w:rFonts w:eastAsia="Calibri"/>
          <w:b/>
          <w:sz w:val="48"/>
          <w:szCs w:val="48"/>
          <w:u w:val="single"/>
          <w:lang w:val="fr-CA"/>
        </w:rPr>
        <w:t>Qui sont les agents libres?</w:t>
      </w:r>
    </w:p>
    <w:p w14:paraId="5429FB1D" w14:textId="55423A99" w:rsidR="00084E1F" w:rsidRPr="00084E1F" w:rsidRDefault="00084E1F" w:rsidP="00084E1F">
      <w:pPr>
        <w:widowControl w:val="0"/>
        <w:spacing w:after="200"/>
        <w:rPr>
          <w:rFonts w:eastAsia="Calibri"/>
          <w:lang w:val="fr-CA"/>
        </w:rPr>
      </w:pPr>
      <w:r w:rsidRPr="00084E1F">
        <w:rPr>
          <w:rFonts w:eastAsia="Calibri"/>
          <w:lang w:val="fr-CA"/>
        </w:rPr>
        <w:t>Les agents libres du Canada sont composés de fonctionnaires provenant d'un éventail de classifications différentes (y compris EC, IS, AS, PC, CS, CO et PM), de profils linguistiques, de lieux et d'</w:t>
      </w:r>
      <w:proofErr w:type="spellStart"/>
      <w:r w:rsidRPr="00084E1F">
        <w:rPr>
          <w:rFonts w:eastAsia="Calibri"/>
          <w:lang w:val="fr-CA"/>
        </w:rPr>
        <w:t>experience</w:t>
      </w:r>
      <w:proofErr w:type="spellEnd"/>
      <w:r w:rsidRPr="00084E1F">
        <w:rPr>
          <w:rFonts w:eastAsia="Calibri"/>
          <w:lang w:val="fr-CA"/>
        </w:rPr>
        <w:t xml:space="preserve">. Les agents libres travaillent dans le cadre d'affectations qui varient en durée (généralement entre 6 et 12 mois) et en lieu (tout ministère ou organisme fédéral faisant partie du noyau de la fonction publique, partout au Canada ou à l'étranger). </w:t>
      </w:r>
    </w:p>
    <w:p w14:paraId="0467B1DA" w14:textId="55E0FD73" w:rsidR="001152F0" w:rsidRPr="00084E1F" w:rsidRDefault="008E0892" w:rsidP="00084E1F">
      <w:pPr>
        <w:widowControl w:val="0"/>
        <w:spacing w:after="200"/>
        <w:rPr>
          <w:rFonts w:eastAsia="Calibri"/>
          <w:lang w:val="fr-CA"/>
        </w:rPr>
      </w:pPr>
      <w:r w:rsidRPr="00084E1F">
        <w:rPr>
          <w:rFonts w:eastAsia="Calibri"/>
          <w:lang w:val="fr-CA"/>
        </w:rPr>
        <w:t xml:space="preserve">Pour rencontre les agents libres, surveillez </w:t>
      </w:r>
      <w:hyperlink r:id="rId10" w:history="1">
        <w:r w:rsidR="007D4851" w:rsidRPr="007D4851">
          <w:rPr>
            <w:rStyle w:val="Hyperlink"/>
            <w:rFonts w:eastAsia="Calibri"/>
            <w:color w:val="0000FF"/>
            <w:lang w:val="fr-CA"/>
          </w:rPr>
          <w:t xml:space="preserve">notre page </w:t>
        </w:r>
        <w:proofErr w:type="spellStart"/>
        <w:r w:rsidR="007D4851" w:rsidRPr="007D4851">
          <w:rPr>
            <w:rStyle w:val="Hyperlink"/>
            <w:rFonts w:eastAsia="Calibri"/>
            <w:color w:val="0000FF"/>
            <w:lang w:val="fr-CA"/>
          </w:rPr>
          <w:t>GCpédia</w:t>
        </w:r>
        <w:proofErr w:type="spellEnd"/>
        <w:r w:rsidR="007D4851" w:rsidRPr="007D4851">
          <w:rPr>
            <w:rStyle w:val="Hyperlink"/>
            <w:rFonts w:eastAsia="Calibri"/>
            <w:color w:val="0000FF"/>
            <w:lang w:val="fr-CA"/>
          </w:rPr>
          <w:t>.</w:t>
        </w:r>
      </w:hyperlink>
    </w:p>
    <w:p w14:paraId="191E9C9D" w14:textId="66062CCE" w:rsidR="001152F0" w:rsidRPr="00084E1F" w:rsidRDefault="00A72718">
      <w:pPr>
        <w:pStyle w:val="Heading1"/>
        <w:widowControl w:val="0"/>
        <w:spacing w:before="480"/>
        <w:contextualSpacing w:val="0"/>
        <w:rPr>
          <w:rFonts w:eastAsia="Calibri"/>
          <w:b/>
          <w:sz w:val="44"/>
          <w:szCs w:val="44"/>
          <w:u w:val="single"/>
          <w:lang w:val="fr-CA"/>
        </w:rPr>
      </w:pPr>
      <w:bookmarkStart w:id="4" w:name="_n3rxeomq8cg7" w:colFirst="0" w:colLast="0"/>
      <w:bookmarkEnd w:id="4"/>
      <w:r w:rsidRPr="00084E1F">
        <w:rPr>
          <w:rFonts w:eastAsia="Calibri"/>
          <w:b/>
          <w:sz w:val="44"/>
          <w:szCs w:val="44"/>
          <w:u w:val="single"/>
          <w:lang w:val="fr-CA"/>
        </w:rPr>
        <w:t>C</w:t>
      </w:r>
      <w:r w:rsidR="00F05742" w:rsidRPr="00084E1F">
        <w:rPr>
          <w:rFonts w:eastAsia="Calibri"/>
          <w:b/>
          <w:sz w:val="44"/>
          <w:szCs w:val="44"/>
          <w:u w:val="single"/>
          <w:lang w:val="fr-CA"/>
        </w:rPr>
        <w:t>o</w:t>
      </w:r>
      <w:r w:rsidRPr="00084E1F">
        <w:rPr>
          <w:rFonts w:eastAsia="Calibri"/>
          <w:b/>
          <w:sz w:val="44"/>
          <w:szCs w:val="44"/>
          <w:u w:val="single"/>
          <w:lang w:val="fr-CA"/>
        </w:rPr>
        <w:t>m</w:t>
      </w:r>
      <w:r w:rsidR="00F05742" w:rsidRPr="00084E1F">
        <w:rPr>
          <w:rFonts w:eastAsia="Calibri"/>
          <w:b/>
          <w:sz w:val="44"/>
          <w:szCs w:val="44"/>
          <w:u w:val="single"/>
          <w:lang w:val="fr-CA"/>
        </w:rPr>
        <w:t>ment les agents libres sont-ils sélectionnés</w:t>
      </w:r>
      <w:r w:rsidR="00F75A84" w:rsidRPr="00084E1F">
        <w:rPr>
          <w:rFonts w:eastAsia="Calibri"/>
          <w:b/>
          <w:sz w:val="44"/>
          <w:szCs w:val="44"/>
          <w:u w:val="single"/>
          <w:lang w:val="fr-CA"/>
        </w:rPr>
        <w:t>?</w:t>
      </w:r>
    </w:p>
    <w:p w14:paraId="466AF127" w14:textId="52F8851A" w:rsidR="001152F0" w:rsidRPr="00084E1F" w:rsidRDefault="00F05742">
      <w:pPr>
        <w:widowControl w:val="0"/>
        <w:spacing w:after="200"/>
        <w:rPr>
          <w:rFonts w:eastAsia="Calibri"/>
          <w:lang w:val="fr-CA"/>
        </w:rPr>
      </w:pPr>
      <w:r w:rsidRPr="00084E1F">
        <w:rPr>
          <w:rFonts w:eastAsia="Calibri"/>
          <w:lang w:val="fr-CA"/>
        </w:rPr>
        <w:t xml:space="preserve">Les agents libres sont déployés </w:t>
      </w:r>
      <w:r w:rsidR="00993B29" w:rsidRPr="00084E1F">
        <w:rPr>
          <w:rFonts w:eastAsia="Calibri"/>
          <w:lang w:val="fr-CA"/>
        </w:rPr>
        <w:t xml:space="preserve">aux </w:t>
      </w:r>
      <w:r w:rsidR="00993B29" w:rsidRPr="00084E1F">
        <w:rPr>
          <w:lang w:val="fr-CA"/>
        </w:rPr>
        <w:t>ministères d’</w:t>
      </w:r>
      <w:r w:rsidR="00F518DF" w:rsidRPr="00084E1F">
        <w:rPr>
          <w:lang w:val="fr-CA"/>
        </w:rPr>
        <w:t xml:space="preserve">attache </w:t>
      </w:r>
      <w:r w:rsidR="00F826C5" w:rsidRPr="00084E1F">
        <w:rPr>
          <w:rFonts w:eastAsia="Calibri"/>
          <w:lang w:val="fr-CA"/>
        </w:rPr>
        <w:t>après avoir fait l’objet d’un processus a</w:t>
      </w:r>
      <w:r w:rsidR="006A121F" w:rsidRPr="00084E1F">
        <w:rPr>
          <w:rFonts w:eastAsia="Calibri"/>
          <w:lang w:val="fr-CA"/>
        </w:rPr>
        <w:t>p</w:t>
      </w:r>
      <w:r w:rsidR="00F826C5" w:rsidRPr="00084E1F">
        <w:rPr>
          <w:rFonts w:eastAsia="Calibri"/>
          <w:lang w:val="fr-CA"/>
        </w:rPr>
        <w:t>profondi de sélection conçu pour évaluer la réflexion stratégique</w:t>
      </w:r>
      <w:r w:rsidR="00F75A84" w:rsidRPr="00084E1F">
        <w:rPr>
          <w:rFonts w:eastAsia="Calibri"/>
          <w:lang w:val="fr-CA"/>
        </w:rPr>
        <w:t xml:space="preserve">, </w:t>
      </w:r>
      <w:r w:rsidR="00F826C5" w:rsidRPr="00084E1F">
        <w:rPr>
          <w:rFonts w:eastAsia="Calibri"/>
          <w:lang w:val="fr-CA"/>
        </w:rPr>
        <w:t>la souplesse</w:t>
      </w:r>
      <w:r w:rsidR="00F75A84" w:rsidRPr="00084E1F">
        <w:rPr>
          <w:rFonts w:eastAsia="Calibri"/>
          <w:lang w:val="fr-CA"/>
        </w:rPr>
        <w:t xml:space="preserve">, </w:t>
      </w:r>
      <w:r w:rsidR="00F826C5" w:rsidRPr="00084E1F">
        <w:rPr>
          <w:rFonts w:eastAsia="Calibri"/>
          <w:lang w:val="fr-CA"/>
        </w:rPr>
        <w:t xml:space="preserve">le </w:t>
      </w:r>
      <w:r w:rsidR="00F75A84" w:rsidRPr="00084E1F">
        <w:rPr>
          <w:rFonts w:eastAsia="Calibri"/>
          <w:lang w:val="fr-CA"/>
        </w:rPr>
        <w:t xml:space="preserve">leadership, </w:t>
      </w:r>
      <w:r w:rsidR="00F826C5" w:rsidRPr="00084E1F">
        <w:rPr>
          <w:rFonts w:eastAsia="Calibri"/>
          <w:lang w:val="fr-CA"/>
        </w:rPr>
        <w:t>la créativité et le travail d’équipe</w:t>
      </w:r>
      <w:r w:rsidR="00F75A84" w:rsidRPr="00084E1F">
        <w:rPr>
          <w:rFonts w:eastAsia="Calibri"/>
          <w:lang w:val="fr-CA"/>
        </w:rPr>
        <w:t xml:space="preserve">, </w:t>
      </w:r>
      <w:r w:rsidR="00F826C5" w:rsidRPr="00084E1F">
        <w:rPr>
          <w:rFonts w:eastAsia="Calibri"/>
          <w:lang w:val="fr-CA"/>
        </w:rPr>
        <w:t>entre autres</w:t>
      </w:r>
      <w:r w:rsidR="00F75A84" w:rsidRPr="00084E1F">
        <w:rPr>
          <w:rFonts w:eastAsia="Calibri"/>
          <w:lang w:val="fr-CA"/>
        </w:rPr>
        <w:t xml:space="preserve">. </w:t>
      </w:r>
      <w:r w:rsidR="00084E1F" w:rsidRPr="00084E1F">
        <w:rPr>
          <w:rFonts w:eastAsia="Calibri"/>
          <w:lang w:val="fr-CA"/>
        </w:rPr>
        <w:t xml:space="preserve">Notre processus de sélection comprend une demande formelle, </w:t>
      </w:r>
      <w:proofErr w:type="gramStart"/>
      <w:r w:rsidR="00084E1F" w:rsidRPr="00084E1F">
        <w:rPr>
          <w:rFonts w:eastAsia="Calibri"/>
          <w:lang w:val="fr-CA"/>
        </w:rPr>
        <w:t>un entrevue individuelle</w:t>
      </w:r>
      <w:proofErr w:type="gramEnd"/>
      <w:r w:rsidR="00084E1F" w:rsidRPr="00084E1F">
        <w:rPr>
          <w:rFonts w:eastAsia="Calibri"/>
          <w:lang w:val="fr-CA"/>
        </w:rPr>
        <w:t xml:space="preserve"> et une entrevue de groupe pour évaluer les attributs des agents libres.</w:t>
      </w:r>
    </w:p>
    <w:p w14:paraId="41BDFD34" w14:textId="74E9CC75" w:rsidR="001152F0" w:rsidRDefault="00084E1F">
      <w:pPr>
        <w:widowControl w:val="0"/>
        <w:rPr>
          <w:rFonts w:eastAsia="Calibri"/>
          <w:lang w:val="fr-CA"/>
        </w:rPr>
      </w:pPr>
      <w:r w:rsidRPr="00084E1F">
        <w:rPr>
          <w:rFonts w:eastAsia="Calibri"/>
          <w:lang w:val="fr-CA"/>
        </w:rPr>
        <w:t>Si vous êtes intéressé par l'embauche d'un agent libre, vous pourrez rencontrer ceux qui sont intéressés par votre opportunité afin d'évaluer l'adéquation et la compatibilité.</w:t>
      </w:r>
    </w:p>
    <w:p w14:paraId="4855A11C" w14:textId="77777777" w:rsidR="00084E1F" w:rsidRPr="00084E1F" w:rsidRDefault="00084E1F">
      <w:pPr>
        <w:widowControl w:val="0"/>
        <w:rPr>
          <w:rFonts w:eastAsia="Calibri"/>
          <w:lang w:val="fr-CA"/>
        </w:rPr>
      </w:pPr>
    </w:p>
    <w:p w14:paraId="159460FB" w14:textId="77777777" w:rsidR="00FA5EAB" w:rsidRDefault="00FA5EAB">
      <w:pPr>
        <w:widowControl w:val="0"/>
        <w:rPr>
          <w:rFonts w:eastAsia="Calibri"/>
          <w:b/>
          <w:sz w:val="40"/>
          <w:szCs w:val="40"/>
          <w:u w:val="single"/>
          <w:lang w:val="fr-CA"/>
        </w:rPr>
      </w:pPr>
    </w:p>
    <w:p w14:paraId="30A790F4" w14:textId="18FF4F5D" w:rsidR="001152F0" w:rsidRPr="00084E1F" w:rsidRDefault="00F826C5">
      <w:pPr>
        <w:widowControl w:val="0"/>
        <w:rPr>
          <w:rFonts w:eastAsia="Calibri"/>
          <w:b/>
          <w:sz w:val="40"/>
          <w:szCs w:val="40"/>
          <w:lang w:val="fr-CA"/>
        </w:rPr>
      </w:pPr>
      <w:r w:rsidRPr="00084E1F">
        <w:rPr>
          <w:rFonts w:eastAsia="Calibri"/>
          <w:b/>
          <w:sz w:val="40"/>
          <w:szCs w:val="40"/>
          <w:u w:val="single"/>
          <w:lang w:val="fr-CA"/>
        </w:rPr>
        <w:lastRenderedPageBreak/>
        <w:t xml:space="preserve">Qu’attendons-nous des gestionnaires </w:t>
      </w:r>
      <w:r w:rsidR="00971B76" w:rsidRPr="00084E1F">
        <w:rPr>
          <w:rFonts w:eastAsia="Calibri"/>
          <w:b/>
          <w:sz w:val="40"/>
          <w:szCs w:val="40"/>
          <w:u w:val="single"/>
          <w:lang w:val="fr-CA"/>
        </w:rPr>
        <w:t>d’embauche</w:t>
      </w:r>
      <w:r w:rsidR="00F75A84" w:rsidRPr="00084E1F">
        <w:rPr>
          <w:rFonts w:eastAsia="Calibri"/>
          <w:b/>
          <w:sz w:val="40"/>
          <w:szCs w:val="40"/>
          <w:u w:val="single"/>
          <w:lang w:val="fr-CA"/>
        </w:rPr>
        <w:t>?</w:t>
      </w:r>
    </w:p>
    <w:p w14:paraId="2770AB0C" w14:textId="5E6D1C68" w:rsidR="001152F0" w:rsidRPr="00084E1F" w:rsidRDefault="00191E42">
      <w:pPr>
        <w:widowControl w:val="0"/>
        <w:rPr>
          <w:rFonts w:eastAsia="Calibri"/>
          <w:lang w:val="fr-CA"/>
        </w:rPr>
      </w:pPr>
      <w:r w:rsidRPr="00084E1F">
        <w:rPr>
          <w:rFonts w:eastAsia="Calibri"/>
          <w:lang w:val="fr-CA"/>
        </w:rPr>
        <w:t>Les gestionnaires qui embauchent des agents libres devront :</w:t>
      </w:r>
    </w:p>
    <w:p w14:paraId="285EAD00" w14:textId="77777777" w:rsidR="001152F0" w:rsidRPr="00084E1F" w:rsidRDefault="001152F0">
      <w:pPr>
        <w:widowControl w:val="0"/>
        <w:rPr>
          <w:rFonts w:eastAsia="Calibri"/>
          <w:lang w:val="fr-CA"/>
        </w:rPr>
      </w:pPr>
    </w:p>
    <w:p w14:paraId="531F90F8" w14:textId="7DD2FBE3" w:rsidR="001152F0" w:rsidRPr="00084E1F" w:rsidRDefault="00191E42">
      <w:pPr>
        <w:widowControl w:val="0"/>
        <w:numPr>
          <w:ilvl w:val="0"/>
          <w:numId w:val="6"/>
        </w:numPr>
        <w:ind w:hanging="360"/>
        <w:contextualSpacing/>
        <w:rPr>
          <w:lang w:val="fr-CA"/>
        </w:rPr>
      </w:pPr>
      <w:r w:rsidRPr="00084E1F">
        <w:rPr>
          <w:rFonts w:eastAsia="Calibri"/>
          <w:lang w:val="fr-CA"/>
        </w:rPr>
        <w:t>contribu</w:t>
      </w:r>
      <w:r w:rsidR="00F75A84" w:rsidRPr="00084E1F">
        <w:rPr>
          <w:rFonts w:eastAsia="Calibri"/>
          <w:lang w:val="fr-CA"/>
        </w:rPr>
        <w:t>e</w:t>
      </w:r>
      <w:r w:rsidRPr="00084E1F">
        <w:rPr>
          <w:rFonts w:eastAsia="Calibri"/>
          <w:lang w:val="fr-CA"/>
        </w:rPr>
        <w:t>r</w:t>
      </w:r>
      <w:r w:rsidR="00F75A84" w:rsidRPr="00084E1F">
        <w:rPr>
          <w:rFonts w:eastAsia="Calibri"/>
          <w:lang w:val="fr-CA"/>
        </w:rPr>
        <w:t xml:space="preserve"> </w:t>
      </w:r>
      <w:r w:rsidRPr="00084E1F">
        <w:rPr>
          <w:rFonts w:eastAsia="Calibri"/>
          <w:lang w:val="fr-CA"/>
        </w:rPr>
        <w:t>à l’élaboration des objectifs de rendement et à la tenue d’un examen du rendement dirigé par le</w:t>
      </w:r>
      <w:r w:rsidR="00993B29" w:rsidRPr="00084E1F">
        <w:rPr>
          <w:rFonts w:eastAsia="Calibri"/>
          <w:lang w:val="fr-CA"/>
        </w:rPr>
        <w:t>s</w:t>
      </w:r>
      <w:r w:rsidRPr="00084E1F">
        <w:rPr>
          <w:rFonts w:eastAsia="Calibri"/>
          <w:lang w:val="fr-CA"/>
        </w:rPr>
        <w:t xml:space="preserve"> </w:t>
      </w:r>
      <w:r w:rsidR="00993B29" w:rsidRPr="00084E1F">
        <w:rPr>
          <w:rFonts w:eastAsia="Calibri"/>
          <w:lang w:val="fr-CA"/>
        </w:rPr>
        <w:t>gestionnaires des talents</w:t>
      </w:r>
      <w:r w:rsidR="00F75A84" w:rsidRPr="00084E1F">
        <w:rPr>
          <w:rFonts w:eastAsia="Calibri"/>
          <w:lang w:val="fr-CA"/>
        </w:rPr>
        <w:t>;</w:t>
      </w:r>
    </w:p>
    <w:p w14:paraId="7D096E3B" w14:textId="106F00DD" w:rsidR="001152F0" w:rsidRPr="00084E1F" w:rsidRDefault="00F75A84">
      <w:pPr>
        <w:widowControl w:val="0"/>
        <w:numPr>
          <w:ilvl w:val="0"/>
          <w:numId w:val="6"/>
        </w:numPr>
        <w:ind w:hanging="360"/>
        <w:contextualSpacing/>
        <w:rPr>
          <w:lang w:val="fr-CA"/>
        </w:rPr>
      </w:pPr>
      <w:r w:rsidRPr="00084E1F">
        <w:rPr>
          <w:rFonts w:eastAsia="Calibri"/>
          <w:lang w:val="fr-CA"/>
        </w:rPr>
        <w:t>appro</w:t>
      </w:r>
      <w:r w:rsidR="00191E42" w:rsidRPr="00084E1F">
        <w:rPr>
          <w:rFonts w:eastAsia="Calibri"/>
          <w:lang w:val="fr-CA"/>
        </w:rPr>
        <w:t>uver les congés de l’</w:t>
      </w:r>
      <w:r w:rsidR="009F45DE" w:rsidRPr="00084E1F">
        <w:rPr>
          <w:rFonts w:eastAsia="Calibri"/>
          <w:lang w:val="fr-CA"/>
        </w:rPr>
        <w:t>a</w:t>
      </w:r>
      <w:r w:rsidR="00191E42" w:rsidRPr="00084E1F">
        <w:rPr>
          <w:rFonts w:eastAsia="Calibri"/>
          <w:lang w:val="fr-CA"/>
        </w:rPr>
        <w:t>gent libre;</w:t>
      </w:r>
    </w:p>
    <w:p w14:paraId="009DA674" w14:textId="5276AEA3" w:rsidR="00213109" w:rsidRPr="00163E80" w:rsidRDefault="00191E42" w:rsidP="00163E80">
      <w:pPr>
        <w:widowControl w:val="0"/>
        <w:numPr>
          <w:ilvl w:val="0"/>
          <w:numId w:val="6"/>
        </w:numPr>
        <w:ind w:hanging="360"/>
        <w:contextualSpacing/>
        <w:rPr>
          <w:rFonts w:eastAsia="Calibri"/>
          <w:lang w:val="fr-CA"/>
        </w:rPr>
      </w:pPr>
      <w:r w:rsidRPr="00084E1F">
        <w:rPr>
          <w:rFonts w:eastAsia="Calibri"/>
          <w:lang w:val="fr-CA"/>
        </w:rPr>
        <w:t xml:space="preserve">permettre à l’agent libre de participer aux </w:t>
      </w:r>
      <w:r w:rsidR="001F7BB7" w:rsidRPr="00084E1F">
        <w:rPr>
          <w:rFonts w:eastAsia="Calibri"/>
          <w:lang w:val="fr-CA"/>
        </w:rPr>
        <w:t xml:space="preserve">vérifications </w:t>
      </w:r>
      <w:r w:rsidR="00163E80" w:rsidRPr="00084E1F">
        <w:rPr>
          <w:rFonts w:eastAsia="Calibri"/>
          <w:lang w:val="fr-CA"/>
        </w:rPr>
        <w:t xml:space="preserve">périodiques </w:t>
      </w:r>
      <w:r w:rsidR="001F7BB7" w:rsidRPr="00084E1F">
        <w:rPr>
          <w:rFonts w:eastAsia="Calibri"/>
          <w:lang w:val="fr-CA"/>
        </w:rPr>
        <w:t>dans le cadre du programme</w:t>
      </w:r>
      <w:r w:rsidR="00213109" w:rsidRPr="00084E1F">
        <w:rPr>
          <w:rFonts w:eastAsia="Calibri"/>
          <w:lang w:val="fr-CA"/>
        </w:rPr>
        <w:t>;</w:t>
      </w:r>
      <w:r w:rsidR="00163E80">
        <w:rPr>
          <w:rFonts w:eastAsia="Calibri"/>
          <w:lang w:val="fr-CA"/>
        </w:rPr>
        <w:t xml:space="preserve"> </w:t>
      </w:r>
      <w:r w:rsidR="00213109" w:rsidRPr="00163E80">
        <w:rPr>
          <w:rFonts w:eastAsia="Calibri"/>
          <w:lang w:val="fr-CA"/>
        </w:rPr>
        <w:t xml:space="preserve">et </w:t>
      </w:r>
    </w:p>
    <w:p w14:paraId="1049D0AB" w14:textId="5B47F649" w:rsidR="00213109" w:rsidRPr="00084E1F" w:rsidRDefault="00213109" w:rsidP="00213109">
      <w:pPr>
        <w:widowControl w:val="0"/>
        <w:numPr>
          <w:ilvl w:val="0"/>
          <w:numId w:val="6"/>
        </w:numPr>
        <w:ind w:hanging="360"/>
        <w:contextualSpacing/>
        <w:rPr>
          <w:rFonts w:eastAsia="Calibri"/>
          <w:lang w:val="fr-CA"/>
        </w:rPr>
      </w:pPr>
      <w:r w:rsidRPr="00084E1F">
        <w:rPr>
          <w:rFonts w:eastAsia="Calibri"/>
          <w:lang w:val="fr-CA"/>
        </w:rPr>
        <w:t xml:space="preserve">permettre à l’agent libre d’assister (sans frais à votre ministère) à des ateliers organisés par les laboratoires de l’innovation du GC, ou à d’autres conférences ou activités d’apprentissage liés à l’innovation.  </w:t>
      </w:r>
    </w:p>
    <w:p w14:paraId="1EDBB992" w14:textId="77777777" w:rsidR="008E0892" w:rsidRPr="00084E1F" w:rsidRDefault="008E0892" w:rsidP="008E0892">
      <w:pPr>
        <w:pStyle w:val="Heading1"/>
        <w:widowControl w:val="0"/>
        <w:spacing w:before="480"/>
        <w:contextualSpacing w:val="0"/>
        <w:rPr>
          <w:rFonts w:eastAsia="Calibri"/>
          <w:b/>
          <w:sz w:val="48"/>
          <w:szCs w:val="48"/>
          <w:u w:val="single"/>
          <w:lang w:val="fr-CA"/>
        </w:rPr>
      </w:pPr>
      <w:bookmarkStart w:id="5" w:name="_a1zcptbf7paf" w:colFirst="0" w:colLast="0"/>
      <w:bookmarkStart w:id="6" w:name="_3fvtmoh3xa28" w:colFirst="0" w:colLast="0"/>
      <w:bookmarkEnd w:id="5"/>
      <w:bookmarkEnd w:id="6"/>
      <w:r w:rsidRPr="00084E1F">
        <w:rPr>
          <w:rFonts w:eastAsia="Calibri"/>
          <w:b/>
          <w:sz w:val="48"/>
          <w:szCs w:val="48"/>
          <w:u w:val="single"/>
          <w:lang w:val="fr-CA"/>
        </w:rPr>
        <w:t>Quelles sont les considérations budgétaires liées à l’embauche d’un agent libre?</w:t>
      </w:r>
    </w:p>
    <w:p w14:paraId="6E6AE1DD" w14:textId="51C887F5" w:rsidR="008E0892" w:rsidRPr="00084E1F" w:rsidRDefault="0036092A" w:rsidP="008E0892">
      <w:pPr>
        <w:rPr>
          <w:lang w:val="fr-CA"/>
        </w:rPr>
      </w:pPr>
      <w:r w:rsidRPr="00084E1F">
        <w:rPr>
          <w:lang w:val="fr-CA"/>
        </w:rPr>
        <w:t>Agents libres du Canada</w:t>
      </w:r>
      <w:r w:rsidR="008E0892" w:rsidRPr="00084E1F">
        <w:rPr>
          <w:lang w:val="fr-CA"/>
        </w:rPr>
        <w:t xml:space="preserve"> fonctionne à l’aide d’un modèle de recouvrement des coûts. </w:t>
      </w:r>
      <w:r w:rsidRPr="00084E1F">
        <w:rPr>
          <w:lang w:val="fr-CA"/>
        </w:rPr>
        <w:t>Les</w:t>
      </w:r>
      <w:r w:rsidRPr="00084E1F">
        <w:rPr>
          <w:lang w:val="fr-FR"/>
        </w:rPr>
        <w:t xml:space="preserve"> </w:t>
      </w:r>
      <w:r w:rsidRPr="00084E1F">
        <w:rPr>
          <w:lang w:val="fr-CA"/>
        </w:rPr>
        <w:t>ministères d’</w:t>
      </w:r>
      <w:r w:rsidR="00F518DF" w:rsidRPr="00084E1F">
        <w:rPr>
          <w:lang w:val="fr-CA"/>
        </w:rPr>
        <w:t>attache</w:t>
      </w:r>
      <w:r w:rsidRPr="00084E1F">
        <w:rPr>
          <w:lang w:val="fr-CA"/>
        </w:rPr>
        <w:t xml:space="preserve"> </w:t>
      </w:r>
      <w:proofErr w:type="gramStart"/>
      <w:r w:rsidR="008E0892" w:rsidRPr="00084E1F">
        <w:rPr>
          <w:lang w:val="fr-CA"/>
        </w:rPr>
        <w:t>paie</w:t>
      </w:r>
      <w:proofErr w:type="gramEnd"/>
      <w:r w:rsidR="008E0892" w:rsidRPr="00084E1F">
        <w:rPr>
          <w:lang w:val="fr-CA"/>
        </w:rPr>
        <w:t xml:space="preserve"> tous les coûts associés au programme et demande aux ministères pour lesquels des agents libres sont embauchés de rembourser ces coûts. </w:t>
      </w:r>
      <w:r w:rsidRPr="00084E1F">
        <w:rPr>
          <w:lang w:val="fr-CA"/>
        </w:rPr>
        <w:t>Les ministères d’</w:t>
      </w:r>
      <w:proofErr w:type="spellStart"/>
      <w:r w:rsidRPr="00084E1F">
        <w:rPr>
          <w:lang w:val="fr-CA"/>
        </w:rPr>
        <w:t>a</w:t>
      </w:r>
      <w:r w:rsidR="00F518DF" w:rsidRPr="00084E1F">
        <w:rPr>
          <w:lang w:val="fr-CA"/>
        </w:rPr>
        <w:t>cceuil</w:t>
      </w:r>
      <w:proofErr w:type="spellEnd"/>
      <w:r w:rsidRPr="00084E1F">
        <w:rPr>
          <w:lang w:val="fr-CA"/>
        </w:rPr>
        <w:t xml:space="preserve"> </w:t>
      </w:r>
      <w:r w:rsidR="008E0892" w:rsidRPr="00084E1F">
        <w:rPr>
          <w:lang w:val="fr-CA"/>
        </w:rPr>
        <w:t xml:space="preserve">sont priés de rembourser le salaire des agents libres ainsi que des frais supplémentaires de </w:t>
      </w:r>
      <w:r w:rsidR="00084E1F">
        <w:rPr>
          <w:lang w:val="fr-CA"/>
        </w:rPr>
        <w:t xml:space="preserve">20 </w:t>
      </w:r>
      <w:r w:rsidR="008E0892" w:rsidRPr="00084E1F">
        <w:rPr>
          <w:lang w:val="fr-CA"/>
        </w:rPr>
        <w:t>% afin de couvrir les coûts du programme. Voici des exemples de coûts : le salaire du gestionnaire de programme, les besoins en TI et en mesures d’adaptation ainsi que certaines dépenses liées à la formation et au perfectionnement.</w:t>
      </w:r>
    </w:p>
    <w:p w14:paraId="1435FCA6" w14:textId="77777777" w:rsidR="00C471B1" w:rsidRPr="00084E1F" w:rsidRDefault="00C471B1" w:rsidP="008E0892">
      <w:pPr>
        <w:rPr>
          <w:lang w:val="fr-CA"/>
        </w:rPr>
      </w:pPr>
    </w:p>
    <w:p w14:paraId="1567D499" w14:textId="77777777" w:rsidR="008E0892" w:rsidRPr="00084E1F" w:rsidRDefault="008E0892" w:rsidP="008E0892">
      <w:proofErr w:type="spellStart"/>
      <w:r w:rsidRPr="00084E1F">
        <w:t>Exemple</w:t>
      </w:r>
      <w:proofErr w:type="spellEnd"/>
      <w:r w:rsidRPr="00084E1F">
        <w:t xml:space="preserve"> de </w:t>
      </w:r>
      <w:proofErr w:type="spellStart"/>
      <w:proofErr w:type="gramStart"/>
      <w:r w:rsidRPr="00084E1F">
        <w:t>scénario</w:t>
      </w:r>
      <w:proofErr w:type="spellEnd"/>
      <w:r w:rsidRPr="00084E1F">
        <w:t xml:space="preserve"> :</w:t>
      </w:r>
      <w:proofErr w:type="gramEnd"/>
    </w:p>
    <w:p w14:paraId="4B53A80E" w14:textId="77777777" w:rsidR="008E0892" w:rsidRPr="00084E1F" w:rsidRDefault="008E0892" w:rsidP="008E0892">
      <w:pPr>
        <w:pStyle w:val="ListParagraph"/>
        <w:numPr>
          <w:ilvl w:val="0"/>
          <w:numId w:val="10"/>
        </w:numPr>
        <w:rPr>
          <w:rFonts w:ascii="Arial" w:hAnsi="Arial" w:cs="Arial"/>
        </w:rPr>
      </w:pPr>
      <w:r w:rsidRPr="00084E1F">
        <w:rPr>
          <w:rFonts w:ascii="Arial" w:hAnsi="Arial" w:cs="Arial"/>
        </w:rPr>
        <w:t xml:space="preserve">Des responsables du ministère déterminent un projet et choisissent un agent libre pour le réaliser </w:t>
      </w:r>
    </w:p>
    <w:p w14:paraId="6362FCF2" w14:textId="77777777" w:rsidR="008E0892" w:rsidRPr="00084E1F" w:rsidRDefault="008E0892" w:rsidP="008E0892">
      <w:pPr>
        <w:pStyle w:val="ListParagraph"/>
        <w:numPr>
          <w:ilvl w:val="1"/>
          <w:numId w:val="10"/>
        </w:numPr>
        <w:rPr>
          <w:rFonts w:ascii="Arial" w:hAnsi="Arial" w:cs="Arial"/>
        </w:rPr>
      </w:pPr>
      <w:r w:rsidRPr="00084E1F">
        <w:rPr>
          <w:rFonts w:ascii="Arial" w:hAnsi="Arial" w:cs="Arial"/>
        </w:rPr>
        <w:t>Le salaire annuel de l’agent libre est de 60 000 $.</w:t>
      </w:r>
    </w:p>
    <w:p w14:paraId="678EC447" w14:textId="77777777" w:rsidR="008E0892" w:rsidRPr="00084E1F" w:rsidRDefault="008E0892" w:rsidP="008E0892">
      <w:pPr>
        <w:pStyle w:val="ListParagraph"/>
        <w:numPr>
          <w:ilvl w:val="1"/>
          <w:numId w:val="10"/>
        </w:numPr>
        <w:rPr>
          <w:rFonts w:ascii="Arial" w:hAnsi="Arial" w:cs="Arial"/>
        </w:rPr>
      </w:pPr>
      <w:r w:rsidRPr="00084E1F">
        <w:rPr>
          <w:rFonts w:ascii="Arial" w:hAnsi="Arial" w:cs="Arial"/>
        </w:rPr>
        <w:t>Le projet dure quatre mois.</w:t>
      </w:r>
    </w:p>
    <w:p w14:paraId="6B0CB500" w14:textId="77777777" w:rsidR="008E0892" w:rsidRPr="00084E1F" w:rsidRDefault="008E0892" w:rsidP="008E0892">
      <w:pPr>
        <w:pStyle w:val="ListParagraph"/>
        <w:numPr>
          <w:ilvl w:val="1"/>
          <w:numId w:val="10"/>
        </w:numPr>
        <w:rPr>
          <w:rFonts w:ascii="Arial" w:hAnsi="Arial" w:cs="Arial"/>
        </w:rPr>
      </w:pPr>
      <w:r w:rsidRPr="00084E1F">
        <w:rPr>
          <w:rFonts w:ascii="Arial" w:hAnsi="Arial" w:cs="Arial"/>
        </w:rPr>
        <w:t>Le coût salarial périodique s’élève à 20 000 $.</w:t>
      </w:r>
    </w:p>
    <w:p w14:paraId="6188BFB4" w14:textId="2AF2F77F" w:rsidR="008E0892" w:rsidRPr="00084E1F" w:rsidRDefault="008E0892" w:rsidP="008E0892">
      <w:pPr>
        <w:pStyle w:val="ListParagraph"/>
        <w:numPr>
          <w:ilvl w:val="0"/>
          <w:numId w:val="10"/>
        </w:numPr>
        <w:rPr>
          <w:rFonts w:ascii="Arial" w:hAnsi="Arial" w:cs="Arial"/>
        </w:rPr>
      </w:pPr>
      <w:r w:rsidRPr="00084E1F">
        <w:rPr>
          <w:rFonts w:ascii="Arial" w:hAnsi="Arial" w:cs="Arial"/>
        </w:rPr>
        <w:t xml:space="preserve">Le coût total pour le projet équivaut au salaire périodique plus les frais de </w:t>
      </w:r>
      <w:r w:rsidR="00084E1F">
        <w:rPr>
          <w:rFonts w:ascii="Arial" w:hAnsi="Arial" w:cs="Arial"/>
        </w:rPr>
        <w:t>20</w:t>
      </w:r>
      <w:r w:rsidRPr="00084E1F">
        <w:rPr>
          <w:rFonts w:ascii="Arial" w:hAnsi="Arial" w:cs="Arial"/>
        </w:rPr>
        <w:t xml:space="preserve"> %.</w:t>
      </w:r>
    </w:p>
    <w:p w14:paraId="562F3C39" w14:textId="133D9524" w:rsidR="008E0892" w:rsidRPr="00084E1F" w:rsidRDefault="008E0892" w:rsidP="008E0892">
      <w:pPr>
        <w:pStyle w:val="ListParagraph"/>
        <w:numPr>
          <w:ilvl w:val="1"/>
          <w:numId w:val="10"/>
        </w:numPr>
        <w:rPr>
          <w:rFonts w:ascii="Arial" w:hAnsi="Arial" w:cs="Arial"/>
        </w:rPr>
      </w:pPr>
      <w:r w:rsidRPr="00084E1F">
        <w:rPr>
          <w:rFonts w:ascii="Arial" w:hAnsi="Arial" w:cs="Arial"/>
        </w:rPr>
        <w:t xml:space="preserve">Remboursement total </w:t>
      </w:r>
      <w:proofErr w:type="gramStart"/>
      <w:r w:rsidRPr="00084E1F">
        <w:rPr>
          <w:rFonts w:ascii="Arial" w:hAnsi="Arial" w:cs="Arial"/>
        </w:rPr>
        <w:t>=  2</w:t>
      </w:r>
      <w:r w:rsidR="00084E1F">
        <w:rPr>
          <w:rFonts w:ascii="Arial" w:hAnsi="Arial" w:cs="Arial"/>
        </w:rPr>
        <w:t>4</w:t>
      </w:r>
      <w:proofErr w:type="gramEnd"/>
      <w:r w:rsidRPr="00084E1F">
        <w:rPr>
          <w:rFonts w:ascii="Arial" w:hAnsi="Arial" w:cs="Arial"/>
        </w:rPr>
        <w:t xml:space="preserve"> 000 $</w:t>
      </w:r>
    </w:p>
    <w:p w14:paraId="39D385E4" w14:textId="1394A814" w:rsidR="001152F0" w:rsidRPr="00084E1F" w:rsidRDefault="001F7BB7">
      <w:pPr>
        <w:pStyle w:val="Heading1"/>
        <w:widowControl w:val="0"/>
        <w:spacing w:before="480"/>
        <w:contextualSpacing w:val="0"/>
        <w:rPr>
          <w:rFonts w:eastAsia="Calibri"/>
          <w:b/>
          <w:sz w:val="48"/>
          <w:szCs w:val="48"/>
          <w:u w:val="single"/>
          <w:lang w:val="fr-CA"/>
        </w:rPr>
      </w:pPr>
      <w:r w:rsidRPr="00084E1F">
        <w:rPr>
          <w:rFonts w:eastAsia="Calibri"/>
          <w:b/>
          <w:sz w:val="48"/>
          <w:szCs w:val="48"/>
          <w:u w:val="single"/>
          <w:lang w:val="fr-CA"/>
        </w:rPr>
        <w:lastRenderedPageBreak/>
        <w:t>Y a-t-il des répercussi</w:t>
      </w:r>
      <w:r w:rsidR="00565175" w:rsidRPr="00084E1F">
        <w:rPr>
          <w:rFonts w:eastAsia="Calibri"/>
          <w:b/>
          <w:sz w:val="48"/>
          <w:szCs w:val="48"/>
          <w:u w:val="single"/>
          <w:lang w:val="fr-CA"/>
        </w:rPr>
        <w:t>ons sur le plan des RH, des TI o</w:t>
      </w:r>
      <w:r w:rsidRPr="00084E1F">
        <w:rPr>
          <w:rFonts w:eastAsia="Calibri"/>
          <w:b/>
          <w:sz w:val="48"/>
          <w:szCs w:val="48"/>
          <w:u w:val="single"/>
          <w:lang w:val="fr-CA"/>
        </w:rPr>
        <w:t>u de la sécurité</w:t>
      </w:r>
      <w:r w:rsidR="00F75A84" w:rsidRPr="00084E1F">
        <w:rPr>
          <w:rFonts w:eastAsia="Calibri"/>
          <w:b/>
          <w:sz w:val="48"/>
          <w:szCs w:val="48"/>
          <w:u w:val="single"/>
          <w:lang w:val="fr-CA"/>
        </w:rPr>
        <w:t>?</w:t>
      </w:r>
    </w:p>
    <w:p w14:paraId="02C45D04" w14:textId="48E89325" w:rsidR="001152F0" w:rsidRPr="00084E1F" w:rsidRDefault="001F7BB7">
      <w:pPr>
        <w:rPr>
          <w:lang w:val="fr-CA"/>
        </w:rPr>
      </w:pPr>
      <w:r w:rsidRPr="00084E1F">
        <w:rPr>
          <w:lang w:val="fr-CA"/>
        </w:rPr>
        <w:t>Certaines choses à prendre en considération au moment d</w:t>
      </w:r>
      <w:r w:rsidR="00565175" w:rsidRPr="00084E1F">
        <w:rPr>
          <w:lang w:val="fr-CA"/>
        </w:rPr>
        <w:t xml:space="preserve">’embaucher </w:t>
      </w:r>
      <w:r w:rsidRPr="00084E1F">
        <w:rPr>
          <w:lang w:val="fr-CA"/>
        </w:rPr>
        <w:t>un agent libre </w:t>
      </w:r>
      <w:r w:rsidR="00F75A84" w:rsidRPr="00084E1F">
        <w:rPr>
          <w:lang w:val="fr-CA"/>
        </w:rPr>
        <w:t>:</w:t>
      </w:r>
    </w:p>
    <w:p w14:paraId="4231061F" w14:textId="77777777" w:rsidR="001152F0" w:rsidRPr="00084E1F" w:rsidRDefault="001152F0">
      <w:pPr>
        <w:rPr>
          <w:lang w:val="fr-CA"/>
        </w:rPr>
      </w:pPr>
    </w:p>
    <w:p w14:paraId="6DC4986C" w14:textId="16F1649D" w:rsidR="001152F0" w:rsidRPr="00084E1F" w:rsidRDefault="001F7BB7" w:rsidP="008E0892">
      <w:pPr>
        <w:pStyle w:val="ListParagraph"/>
        <w:numPr>
          <w:ilvl w:val="0"/>
          <w:numId w:val="10"/>
        </w:numPr>
        <w:rPr>
          <w:rFonts w:ascii="Arial" w:hAnsi="Arial" w:cs="Arial"/>
        </w:rPr>
      </w:pPr>
      <w:r w:rsidRPr="00084E1F">
        <w:rPr>
          <w:rFonts w:ascii="Arial" w:hAnsi="Arial" w:cs="Arial"/>
        </w:rPr>
        <w:t>Vous devrez signer une lettre d’entente interministérielle</w:t>
      </w:r>
      <w:r w:rsidR="00F75A84" w:rsidRPr="00084E1F">
        <w:rPr>
          <w:rFonts w:ascii="Arial" w:hAnsi="Arial" w:cs="Arial"/>
        </w:rPr>
        <w:t xml:space="preserve">, </w:t>
      </w:r>
      <w:r w:rsidRPr="00084E1F">
        <w:rPr>
          <w:rFonts w:ascii="Arial" w:hAnsi="Arial" w:cs="Arial"/>
        </w:rPr>
        <w:t>qui diffère d’une entente de détachement ou d’affectation</w:t>
      </w:r>
      <w:r w:rsidR="00F75A84" w:rsidRPr="00084E1F">
        <w:rPr>
          <w:rFonts w:ascii="Arial" w:hAnsi="Arial" w:cs="Arial"/>
        </w:rPr>
        <w:t>.</w:t>
      </w:r>
    </w:p>
    <w:p w14:paraId="3182F144" w14:textId="097C543B" w:rsidR="00084E1F" w:rsidRDefault="00084E1F" w:rsidP="008E0892">
      <w:pPr>
        <w:pStyle w:val="ListParagraph"/>
        <w:numPr>
          <w:ilvl w:val="0"/>
          <w:numId w:val="10"/>
        </w:numPr>
        <w:rPr>
          <w:rFonts w:ascii="Arial" w:hAnsi="Arial" w:cs="Arial"/>
        </w:rPr>
      </w:pPr>
      <w:r w:rsidRPr="00084E1F">
        <w:rPr>
          <w:rFonts w:ascii="Arial" w:hAnsi="Arial" w:cs="Arial"/>
        </w:rPr>
        <w:t>Vous n'avez pas nécessairement besoin d'un poste classifié pour accueillir un agent libre dans votre organisation</w:t>
      </w:r>
      <w:r>
        <w:rPr>
          <w:rFonts w:ascii="Arial" w:hAnsi="Arial" w:cs="Arial"/>
        </w:rPr>
        <w:t>.</w:t>
      </w:r>
    </w:p>
    <w:p w14:paraId="00FAF6D7" w14:textId="05EA3DD0" w:rsidR="001152F0" w:rsidRPr="00084E1F" w:rsidRDefault="003B0C24" w:rsidP="008E0892">
      <w:pPr>
        <w:pStyle w:val="ListParagraph"/>
        <w:numPr>
          <w:ilvl w:val="0"/>
          <w:numId w:val="10"/>
        </w:numPr>
        <w:rPr>
          <w:rFonts w:ascii="Arial" w:hAnsi="Arial" w:cs="Arial"/>
        </w:rPr>
      </w:pPr>
      <w:r w:rsidRPr="00084E1F">
        <w:rPr>
          <w:rFonts w:ascii="Arial" w:hAnsi="Arial" w:cs="Arial"/>
        </w:rPr>
        <w:t>Les</w:t>
      </w:r>
      <w:r w:rsidRPr="00084E1F">
        <w:rPr>
          <w:rFonts w:ascii="Arial" w:hAnsi="Arial" w:cs="Arial"/>
          <w:lang w:val="fr-FR"/>
        </w:rPr>
        <w:t xml:space="preserve"> </w:t>
      </w:r>
      <w:r w:rsidRPr="00084E1F">
        <w:rPr>
          <w:rFonts w:ascii="Arial" w:hAnsi="Arial" w:cs="Arial"/>
        </w:rPr>
        <w:t>ministères d’</w:t>
      </w:r>
      <w:r w:rsidR="00F518DF" w:rsidRPr="00084E1F">
        <w:rPr>
          <w:rFonts w:ascii="Arial" w:hAnsi="Arial" w:cs="Arial"/>
        </w:rPr>
        <w:t>attache</w:t>
      </w:r>
      <w:r w:rsidRPr="00084E1F">
        <w:rPr>
          <w:rFonts w:ascii="Arial" w:hAnsi="Arial" w:cs="Arial"/>
        </w:rPr>
        <w:t xml:space="preserve"> </w:t>
      </w:r>
      <w:proofErr w:type="gramStart"/>
      <w:r w:rsidR="001F7BB7" w:rsidRPr="00084E1F">
        <w:rPr>
          <w:rFonts w:ascii="Arial" w:hAnsi="Arial" w:cs="Arial"/>
        </w:rPr>
        <w:t>gérera</w:t>
      </w:r>
      <w:proofErr w:type="gramEnd"/>
      <w:r w:rsidR="001F7BB7" w:rsidRPr="00084E1F">
        <w:rPr>
          <w:rFonts w:ascii="Arial" w:hAnsi="Arial" w:cs="Arial"/>
        </w:rPr>
        <w:t xml:space="preserve"> les qualifications de l’employé </w:t>
      </w:r>
      <w:r w:rsidR="00510991" w:rsidRPr="00084E1F">
        <w:rPr>
          <w:rFonts w:ascii="Arial" w:hAnsi="Arial" w:cs="Arial"/>
        </w:rPr>
        <w:t>et les mesures de dotation</w:t>
      </w:r>
      <w:r w:rsidR="00084E1F">
        <w:rPr>
          <w:rFonts w:ascii="Arial" w:hAnsi="Arial" w:cs="Arial"/>
        </w:rPr>
        <w:t>,</w:t>
      </w:r>
      <w:r w:rsidR="00084E1F" w:rsidRPr="00084E1F">
        <w:t xml:space="preserve"> </w:t>
      </w:r>
      <w:r w:rsidR="00084E1F" w:rsidRPr="00084E1F">
        <w:rPr>
          <w:rFonts w:ascii="Arial" w:hAnsi="Arial" w:cs="Arial"/>
        </w:rPr>
        <w:t>sauf dans le cas des nominations intérimaires, qui doivent être traitées dans les ministères d'accueil.</w:t>
      </w:r>
    </w:p>
    <w:p w14:paraId="3D2D7D39" w14:textId="30512C9D" w:rsidR="001152F0" w:rsidRPr="00084E1F" w:rsidRDefault="00510991" w:rsidP="008E0892">
      <w:pPr>
        <w:pStyle w:val="ListParagraph"/>
        <w:numPr>
          <w:ilvl w:val="0"/>
          <w:numId w:val="10"/>
        </w:numPr>
        <w:rPr>
          <w:rFonts w:ascii="Arial" w:hAnsi="Arial" w:cs="Arial"/>
        </w:rPr>
      </w:pPr>
      <w:r w:rsidRPr="00084E1F">
        <w:rPr>
          <w:rFonts w:ascii="Arial" w:hAnsi="Arial" w:cs="Arial"/>
        </w:rPr>
        <w:t>Au besoin</w:t>
      </w:r>
      <w:r w:rsidR="00F75A84" w:rsidRPr="00084E1F">
        <w:rPr>
          <w:rFonts w:ascii="Arial" w:hAnsi="Arial" w:cs="Arial"/>
        </w:rPr>
        <w:t xml:space="preserve">, </w:t>
      </w:r>
      <w:r w:rsidRPr="00084E1F">
        <w:rPr>
          <w:rFonts w:ascii="Arial" w:hAnsi="Arial" w:cs="Arial"/>
        </w:rPr>
        <w:t>vous pourriez avoir à fournir à l’agent libre un laissez-passer de sécurité pour l’immeuble</w:t>
      </w:r>
      <w:r w:rsidR="00F75A84" w:rsidRPr="00084E1F">
        <w:rPr>
          <w:rFonts w:ascii="Arial" w:hAnsi="Arial" w:cs="Arial"/>
        </w:rPr>
        <w:t xml:space="preserve">, </w:t>
      </w:r>
      <w:r w:rsidRPr="00084E1F">
        <w:rPr>
          <w:rFonts w:ascii="Arial" w:hAnsi="Arial" w:cs="Arial"/>
        </w:rPr>
        <w:t>un ordinateur et un logement</w:t>
      </w:r>
      <w:r w:rsidR="00F75A84" w:rsidRPr="00084E1F">
        <w:rPr>
          <w:rFonts w:ascii="Arial" w:hAnsi="Arial" w:cs="Arial"/>
        </w:rPr>
        <w:t>.</w:t>
      </w:r>
    </w:p>
    <w:p w14:paraId="1529CDD9" w14:textId="1DA9BB6A" w:rsidR="001152F0" w:rsidRPr="00084E1F" w:rsidRDefault="00510991">
      <w:pPr>
        <w:pStyle w:val="Heading1"/>
        <w:widowControl w:val="0"/>
        <w:spacing w:before="480"/>
        <w:contextualSpacing w:val="0"/>
        <w:rPr>
          <w:rFonts w:eastAsia="Calibri"/>
          <w:b/>
          <w:sz w:val="48"/>
          <w:szCs w:val="48"/>
          <w:u w:val="single"/>
          <w:lang w:val="fr-CA"/>
        </w:rPr>
      </w:pPr>
      <w:bookmarkStart w:id="7" w:name="_45izydi74kyp" w:colFirst="0" w:colLast="0"/>
      <w:bookmarkEnd w:id="7"/>
      <w:r w:rsidRPr="00084E1F">
        <w:rPr>
          <w:rFonts w:eastAsia="Calibri"/>
          <w:b/>
          <w:sz w:val="48"/>
          <w:szCs w:val="48"/>
          <w:u w:val="single"/>
          <w:lang w:val="fr-CA"/>
        </w:rPr>
        <w:t>Ça m</w:t>
      </w:r>
      <w:r w:rsidR="00704927" w:rsidRPr="00084E1F">
        <w:rPr>
          <w:rFonts w:eastAsia="Calibri"/>
          <w:b/>
          <w:sz w:val="48"/>
          <w:szCs w:val="48"/>
          <w:u w:val="single"/>
          <w:lang w:val="fr-CA"/>
        </w:rPr>
        <w:t>’intéresse</w:t>
      </w:r>
      <w:r w:rsidR="00F75A84" w:rsidRPr="00084E1F">
        <w:rPr>
          <w:rFonts w:eastAsia="Calibri"/>
          <w:b/>
          <w:sz w:val="48"/>
          <w:szCs w:val="48"/>
          <w:u w:val="single"/>
          <w:lang w:val="fr-CA"/>
        </w:rPr>
        <w:t xml:space="preserve">, </w:t>
      </w:r>
      <w:r w:rsidRPr="00084E1F">
        <w:rPr>
          <w:rFonts w:eastAsia="Calibri"/>
          <w:b/>
          <w:sz w:val="48"/>
          <w:szCs w:val="48"/>
          <w:u w:val="single"/>
          <w:lang w:val="fr-CA"/>
        </w:rPr>
        <w:t xml:space="preserve">comment </w:t>
      </w:r>
      <w:r w:rsidR="00704927" w:rsidRPr="00084E1F">
        <w:rPr>
          <w:rFonts w:eastAsia="Calibri"/>
          <w:b/>
          <w:sz w:val="48"/>
          <w:szCs w:val="48"/>
          <w:u w:val="single"/>
          <w:lang w:val="fr-CA"/>
        </w:rPr>
        <w:t>puis-je procéder à l’embauche</w:t>
      </w:r>
      <w:r w:rsidRPr="00084E1F">
        <w:rPr>
          <w:rFonts w:eastAsia="Calibri"/>
          <w:b/>
          <w:sz w:val="48"/>
          <w:szCs w:val="48"/>
          <w:u w:val="single"/>
          <w:lang w:val="fr-CA"/>
        </w:rPr>
        <w:t xml:space="preserve"> </w:t>
      </w:r>
      <w:r w:rsidR="00704927" w:rsidRPr="00084E1F">
        <w:rPr>
          <w:rFonts w:eastAsia="Calibri"/>
          <w:b/>
          <w:sz w:val="48"/>
          <w:szCs w:val="48"/>
          <w:u w:val="single"/>
          <w:lang w:val="fr-CA"/>
        </w:rPr>
        <w:t>d’</w:t>
      </w:r>
      <w:r w:rsidRPr="00084E1F">
        <w:rPr>
          <w:rFonts w:eastAsia="Calibri"/>
          <w:b/>
          <w:sz w:val="48"/>
          <w:szCs w:val="48"/>
          <w:u w:val="single"/>
          <w:lang w:val="fr-CA"/>
        </w:rPr>
        <w:t>un agent libre</w:t>
      </w:r>
      <w:r w:rsidR="00F75A84" w:rsidRPr="00084E1F">
        <w:rPr>
          <w:rFonts w:eastAsia="Calibri"/>
          <w:b/>
          <w:sz w:val="48"/>
          <w:szCs w:val="48"/>
          <w:u w:val="single"/>
          <w:lang w:val="fr-CA"/>
        </w:rPr>
        <w:t>?</w:t>
      </w:r>
    </w:p>
    <w:p w14:paraId="7FCAC503" w14:textId="36840D4F" w:rsidR="001152F0" w:rsidRPr="00084E1F" w:rsidRDefault="00510991">
      <w:pPr>
        <w:widowControl w:val="0"/>
        <w:spacing w:after="200"/>
        <w:rPr>
          <w:rFonts w:eastAsia="Calibri"/>
          <w:lang w:val="fr-CA"/>
        </w:rPr>
      </w:pPr>
      <w:r w:rsidRPr="00084E1F">
        <w:rPr>
          <w:rFonts w:eastAsia="Calibri"/>
          <w:lang w:val="fr-CA"/>
        </w:rPr>
        <w:t>Embaucher un agent libre est simple</w:t>
      </w:r>
      <w:r w:rsidR="00F75A84" w:rsidRPr="00084E1F">
        <w:rPr>
          <w:rFonts w:eastAsia="Calibri"/>
          <w:lang w:val="fr-CA"/>
        </w:rPr>
        <w:t>!</w:t>
      </w:r>
    </w:p>
    <w:p w14:paraId="20F4F35C" w14:textId="4FB41DD8" w:rsidR="001152F0" w:rsidRPr="00084E1F" w:rsidRDefault="00510991">
      <w:pPr>
        <w:widowControl w:val="0"/>
        <w:numPr>
          <w:ilvl w:val="0"/>
          <w:numId w:val="9"/>
        </w:numPr>
        <w:ind w:hanging="360"/>
        <w:contextualSpacing/>
        <w:rPr>
          <w:rFonts w:eastAsia="Calibri"/>
          <w:lang w:val="fr-CA"/>
        </w:rPr>
      </w:pPr>
      <w:r w:rsidRPr="00084E1F">
        <w:rPr>
          <w:rFonts w:eastAsia="Calibri"/>
          <w:lang w:val="fr-CA"/>
        </w:rPr>
        <w:t>Trouve</w:t>
      </w:r>
      <w:r w:rsidR="005D46B1" w:rsidRPr="00084E1F">
        <w:rPr>
          <w:rFonts w:eastAsia="Calibri"/>
          <w:lang w:val="fr-CA"/>
        </w:rPr>
        <w:t>z</w:t>
      </w:r>
      <w:r w:rsidRPr="00084E1F">
        <w:rPr>
          <w:rFonts w:eastAsia="Calibri"/>
          <w:lang w:val="fr-CA"/>
        </w:rPr>
        <w:t xml:space="preserve"> une possibilité </w:t>
      </w:r>
      <w:r w:rsidR="005D46B1" w:rsidRPr="00084E1F">
        <w:rPr>
          <w:rFonts w:eastAsia="Calibri"/>
          <w:lang w:val="fr-CA"/>
        </w:rPr>
        <w:t xml:space="preserve">d’emploi </w:t>
      </w:r>
      <w:r w:rsidRPr="00084E1F">
        <w:rPr>
          <w:rFonts w:eastAsia="Calibri"/>
          <w:lang w:val="fr-CA"/>
        </w:rPr>
        <w:t>pour un agent libre</w:t>
      </w:r>
      <w:r w:rsidR="00F75A84" w:rsidRPr="00084E1F">
        <w:rPr>
          <w:rFonts w:eastAsia="Calibri"/>
          <w:lang w:val="fr-CA"/>
        </w:rPr>
        <w:t>.</w:t>
      </w:r>
    </w:p>
    <w:p w14:paraId="7028E038" w14:textId="71BB5778" w:rsidR="001152F0" w:rsidRPr="00084E1F" w:rsidRDefault="00510991">
      <w:pPr>
        <w:widowControl w:val="0"/>
        <w:numPr>
          <w:ilvl w:val="0"/>
          <w:numId w:val="9"/>
        </w:numPr>
        <w:ind w:hanging="360"/>
        <w:contextualSpacing/>
        <w:rPr>
          <w:rFonts w:eastAsia="Calibri"/>
          <w:lang w:val="fr-CA"/>
        </w:rPr>
      </w:pPr>
      <w:r w:rsidRPr="00084E1F">
        <w:rPr>
          <w:rFonts w:eastAsia="Calibri"/>
          <w:lang w:val="fr-CA"/>
        </w:rPr>
        <w:t>Remplissez le</w:t>
      </w:r>
      <w:r w:rsidR="00F75A84" w:rsidRPr="00084E1F">
        <w:rPr>
          <w:rFonts w:eastAsia="Calibri"/>
          <w:lang w:val="fr-CA"/>
        </w:rPr>
        <w:t xml:space="preserve"> </w:t>
      </w:r>
      <w:hyperlink r:id="rId11" w:history="1">
        <w:r w:rsidR="00C471B1" w:rsidRPr="00163E80">
          <w:rPr>
            <w:rStyle w:val="Hyperlink"/>
            <w:rFonts w:eastAsia="Calibri"/>
            <w:color w:val="0000FF"/>
            <w:lang w:val="fr-CA"/>
          </w:rPr>
          <w:t>f</w:t>
        </w:r>
        <w:r w:rsidRPr="00163E80">
          <w:rPr>
            <w:rStyle w:val="Hyperlink"/>
            <w:rFonts w:eastAsia="Calibri"/>
            <w:color w:val="0000FF"/>
            <w:lang w:val="fr-CA"/>
          </w:rPr>
          <w:t>ormulaire</w:t>
        </w:r>
        <w:r w:rsidR="00C471B1" w:rsidRPr="00163E80">
          <w:rPr>
            <w:rStyle w:val="Hyperlink"/>
            <w:rFonts w:eastAsia="Calibri"/>
            <w:color w:val="0000FF"/>
            <w:lang w:val="fr-CA"/>
          </w:rPr>
          <w:t xml:space="preserve"> d’affectation des agents libres</w:t>
        </w:r>
      </w:hyperlink>
      <w:r w:rsidR="00C471B1" w:rsidRPr="00084E1F">
        <w:rPr>
          <w:rFonts w:eastAsia="Calibri"/>
          <w:lang w:val="fr-CA"/>
        </w:rPr>
        <w:t>.</w:t>
      </w:r>
    </w:p>
    <w:p w14:paraId="6B2EAF57" w14:textId="19582DE4" w:rsidR="001152F0" w:rsidRPr="00084E1F" w:rsidRDefault="00510991">
      <w:pPr>
        <w:widowControl w:val="0"/>
        <w:numPr>
          <w:ilvl w:val="0"/>
          <w:numId w:val="9"/>
        </w:numPr>
        <w:ind w:hanging="360"/>
        <w:contextualSpacing/>
        <w:rPr>
          <w:rFonts w:eastAsia="Calibri"/>
          <w:lang w:val="fr-CA"/>
        </w:rPr>
      </w:pPr>
      <w:r w:rsidRPr="00084E1F">
        <w:rPr>
          <w:rFonts w:eastAsia="Calibri"/>
          <w:lang w:val="fr-CA"/>
        </w:rPr>
        <w:t>Envoyez le formulaire rempli à</w:t>
      </w:r>
      <w:r w:rsidR="00084E1F" w:rsidRPr="00084E1F">
        <w:rPr>
          <w:lang w:val="fr-CA"/>
        </w:rPr>
        <w:t xml:space="preserve"> </w:t>
      </w:r>
      <w:hyperlink r:id="rId12" w:history="1">
        <w:r w:rsidR="00163E80" w:rsidRPr="00163E80">
          <w:rPr>
            <w:rStyle w:val="Hyperlink"/>
            <w:rFonts w:eastAsia="Calibri"/>
            <w:color w:val="0000FF"/>
            <w:lang w:val="fr-CA"/>
          </w:rPr>
          <w:t>freeagents-agentslibres@canada.ca</w:t>
        </w:r>
      </w:hyperlink>
      <w:r w:rsidRPr="00084E1F">
        <w:rPr>
          <w:rFonts w:eastAsia="Calibri"/>
          <w:lang w:val="fr-CA"/>
        </w:rPr>
        <w:t>.</w:t>
      </w:r>
    </w:p>
    <w:p w14:paraId="79098521" w14:textId="77777777" w:rsidR="001152F0" w:rsidRPr="00084E1F" w:rsidRDefault="001152F0">
      <w:pPr>
        <w:widowControl w:val="0"/>
        <w:rPr>
          <w:rFonts w:eastAsia="Calibri"/>
          <w:lang w:val="fr-CA"/>
        </w:rPr>
      </w:pPr>
    </w:p>
    <w:p w14:paraId="7D452BCF" w14:textId="1C0176DE" w:rsidR="001152F0" w:rsidRDefault="00510991">
      <w:pPr>
        <w:widowControl w:val="0"/>
        <w:rPr>
          <w:rFonts w:eastAsia="Calibri"/>
          <w:lang w:val="fr-CA"/>
        </w:rPr>
      </w:pPr>
      <w:r w:rsidRPr="00084E1F">
        <w:rPr>
          <w:rFonts w:eastAsia="Calibri"/>
          <w:lang w:val="fr-CA"/>
        </w:rPr>
        <w:t>Nous vous aiderons à faire valoir votre projet auprès des agents libres et à trouver le bon agent pour vos besoins</w:t>
      </w:r>
      <w:r w:rsidR="00F75A84" w:rsidRPr="00084E1F">
        <w:rPr>
          <w:rFonts w:eastAsia="Calibri"/>
          <w:lang w:val="fr-CA"/>
        </w:rPr>
        <w:t>.</w:t>
      </w:r>
    </w:p>
    <w:p w14:paraId="7F39E7BB" w14:textId="77777777" w:rsidR="00084E1F" w:rsidRPr="00084E1F" w:rsidRDefault="00084E1F">
      <w:pPr>
        <w:widowControl w:val="0"/>
        <w:rPr>
          <w:rFonts w:eastAsia="Calibri"/>
          <w:color w:val="CC0000"/>
          <w:sz w:val="24"/>
          <w:szCs w:val="24"/>
          <w:lang w:val="fr-CA"/>
        </w:rPr>
      </w:pPr>
    </w:p>
    <w:p w14:paraId="1574E443" w14:textId="77777777" w:rsidR="00084E1F" w:rsidRDefault="00510991" w:rsidP="00084E1F">
      <w:pPr>
        <w:widowControl w:val="0"/>
        <w:rPr>
          <w:rFonts w:eastAsia="Calibri"/>
          <w:b/>
          <w:sz w:val="48"/>
          <w:szCs w:val="48"/>
          <w:u w:val="single"/>
          <w:lang w:val="fr-CA"/>
        </w:rPr>
      </w:pPr>
      <w:r w:rsidRPr="00084E1F">
        <w:rPr>
          <w:rFonts w:eastAsia="Calibri"/>
          <w:b/>
          <w:sz w:val="48"/>
          <w:szCs w:val="48"/>
          <w:u w:val="single"/>
          <w:lang w:val="fr-CA"/>
        </w:rPr>
        <w:t>Combien d’agents libres puis-je embaucher</w:t>
      </w:r>
      <w:r w:rsidR="00F75A84" w:rsidRPr="00084E1F">
        <w:rPr>
          <w:rFonts w:eastAsia="Calibri"/>
          <w:b/>
          <w:sz w:val="48"/>
          <w:szCs w:val="48"/>
          <w:u w:val="single"/>
          <w:lang w:val="fr-CA"/>
        </w:rPr>
        <w:t>?</w:t>
      </w:r>
      <w:bookmarkStart w:id="8" w:name="_i596ysmra2a2" w:colFirst="0" w:colLast="0"/>
      <w:bookmarkEnd w:id="8"/>
    </w:p>
    <w:p w14:paraId="1EF619D9" w14:textId="5BE5AEEF" w:rsidR="00084E1F" w:rsidRPr="00084E1F" w:rsidRDefault="00084E1F" w:rsidP="00084E1F">
      <w:pPr>
        <w:widowControl w:val="0"/>
        <w:rPr>
          <w:rFonts w:eastAsia="Calibri"/>
          <w:b/>
          <w:sz w:val="48"/>
          <w:szCs w:val="48"/>
          <w:u w:val="single"/>
          <w:lang w:val="fr-CA"/>
        </w:rPr>
      </w:pPr>
      <w:r w:rsidRPr="00084E1F">
        <w:rPr>
          <w:rFonts w:eastAsia="Calibri"/>
          <w:lang w:val="fr-CA"/>
        </w:rPr>
        <w:t xml:space="preserve">L'accès aux agents libres est basé sur la disponibilité et les compétences, et il n'y a pas de limite au nombre d'agents libres que vous pouvez engager dans votre équipe. De nombreuses équipes dans la fonction publique ont travaillé avec plusieurs agents libres en même temps sur des projets ou des initiatives clés. </w:t>
      </w:r>
    </w:p>
    <w:p w14:paraId="7BB05E0D" w14:textId="391CBFC7" w:rsidR="001152F0" w:rsidRPr="00084E1F" w:rsidRDefault="00510991">
      <w:pPr>
        <w:pStyle w:val="Heading1"/>
        <w:widowControl w:val="0"/>
        <w:spacing w:before="480"/>
        <w:contextualSpacing w:val="0"/>
        <w:rPr>
          <w:rFonts w:eastAsia="Calibri"/>
          <w:b/>
          <w:sz w:val="36"/>
          <w:szCs w:val="36"/>
          <w:u w:val="single"/>
          <w:lang w:val="fr-CA"/>
        </w:rPr>
      </w:pPr>
      <w:r w:rsidRPr="00084E1F">
        <w:rPr>
          <w:rFonts w:eastAsia="Calibri"/>
          <w:b/>
          <w:sz w:val="48"/>
          <w:szCs w:val="48"/>
          <w:u w:val="single"/>
          <w:lang w:val="fr-CA"/>
        </w:rPr>
        <w:lastRenderedPageBreak/>
        <w:t xml:space="preserve">Pourquoi </w:t>
      </w:r>
      <w:r w:rsidR="00C471B1" w:rsidRPr="00084E1F">
        <w:rPr>
          <w:rFonts w:eastAsia="Calibri"/>
          <w:b/>
          <w:sz w:val="48"/>
          <w:szCs w:val="48"/>
          <w:u w:val="single"/>
          <w:lang w:val="fr-CA"/>
        </w:rPr>
        <w:t>nous faisons</w:t>
      </w:r>
      <w:r w:rsidRPr="00084E1F">
        <w:rPr>
          <w:rFonts w:eastAsia="Calibri"/>
          <w:b/>
          <w:sz w:val="48"/>
          <w:szCs w:val="48"/>
          <w:u w:val="single"/>
          <w:lang w:val="fr-CA"/>
        </w:rPr>
        <w:t xml:space="preserve"> cela</w:t>
      </w:r>
      <w:r w:rsidR="00F75A84" w:rsidRPr="00084E1F">
        <w:rPr>
          <w:rFonts w:eastAsia="Calibri"/>
          <w:b/>
          <w:sz w:val="48"/>
          <w:szCs w:val="48"/>
          <w:u w:val="single"/>
          <w:lang w:val="fr-CA"/>
        </w:rPr>
        <w:t>?</w:t>
      </w:r>
    </w:p>
    <w:p w14:paraId="38151FAB" w14:textId="2F0CD2A9" w:rsidR="001152F0" w:rsidRPr="00084E1F" w:rsidRDefault="00510991">
      <w:pPr>
        <w:widowControl w:val="0"/>
        <w:spacing w:after="200"/>
        <w:rPr>
          <w:rFonts w:eastAsia="Calibri"/>
          <w:lang w:val="fr-CA"/>
        </w:rPr>
      </w:pPr>
      <w:r w:rsidRPr="00084E1F">
        <w:rPr>
          <w:rFonts w:eastAsia="Calibri"/>
          <w:lang w:val="fr-CA"/>
        </w:rPr>
        <w:t>La fonction publique doit surmonter les problèmes du 21</w:t>
      </w:r>
      <w:r w:rsidRPr="00084E1F">
        <w:rPr>
          <w:rFonts w:eastAsia="Calibri"/>
          <w:vertAlign w:val="superscript"/>
          <w:lang w:val="fr-CA"/>
        </w:rPr>
        <w:t>e</w:t>
      </w:r>
      <w:r w:rsidRPr="00084E1F">
        <w:rPr>
          <w:rFonts w:eastAsia="Calibri"/>
          <w:lang w:val="fr-CA"/>
        </w:rPr>
        <w:t> siècle</w:t>
      </w:r>
      <w:r w:rsidR="00C219B1" w:rsidRPr="00084E1F">
        <w:rPr>
          <w:rFonts w:eastAsia="Calibri"/>
          <w:lang w:val="fr-CA"/>
        </w:rPr>
        <w:t>.</w:t>
      </w:r>
      <w:r w:rsidR="006B6EAB" w:rsidRPr="00084E1F">
        <w:rPr>
          <w:rFonts w:eastAsia="Calibri"/>
          <w:lang w:val="fr-CA"/>
        </w:rPr>
        <w:t xml:space="preserve"> </w:t>
      </w:r>
      <w:r w:rsidR="00C219B1" w:rsidRPr="00084E1F">
        <w:rPr>
          <w:rFonts w:eastAsia="Calibri"/>
          <w:lang w:val="fr-CA"/>
        </w:rPr>
        <w:t>P</w:t>
      </w:r>
      <w:r w:rsidR="006B6EAB" w:rsidRPr="00084E1F">
        <w:rPr>
          <w:rFonts w:eastAsia="Calibri"/>
          <w:lang w:val="fr-CA"/>
        </w:rPr>
        <w:t>ourtant, nous adoptons</w:t>
      </w:r>
      <w:r w:rsidR="001373A4" w:rsidRPr="00084E1F">
        <w:rPr>
          <w:rFonts w:eastAsia="Calibri"/>
          <w:lang w:val="fr-CA"/>
        </w:rPr>
        <w:t xml:space="preserve"> présentement un modèle de dotation conçu pour une </w:t>
      </w:r>
      <w:r w:rsidR="00C219B1" w:rsidRPr="00084E1F">
        <w:rPr>
          <w:rFonts w:eastAsia="Calibri"/>
          <w:lang w:val="fr-CA"/>
        </w:rPr>
        <w:t xml:space="preserve">époque </w:t>
      </w:r>
      <w:r w:rsidR="001373A4" w:rsidRPr="00084E1F">
        <w:rPr>
          <w:rFonts w:eastAsia="Calibri"/>
          <w:lang w:val="fr-CA"/>
        </w:rPr>
        <w:t>différente</w:t>
      </w:r>
      <w:r w:rsidR="00F75A84" w:rsidRPr="00084E1F">
        <w:rPr>
          <w:rFonts w:eastAsia="Calibri"/>
          <w:lang w:val="fr-CA"/>
        </w:rPr>
        <w:t xml:space="preserve">. </w:t>
      </w:r>
      <w:r w:rsidR="001373A4" w:rsidRPr="00084E1F">
        <w:rPr>
          <w:rFonts w:eastAsia="Calibri"/>
          <w:lang w:val="fr-CA"/>
        </w:rPr>
        <w:t xml:space="preserve">Notre modèle actuel de ressources humaines est principalement conçu pour répondre aux besoins grâce à un modèle d’embauche pour une période indéterminée, </w:t>
      </w:r>
      <w:r w:rsidR="009F42FF" w:rsidRPr="00084E1F">
        <w:rPr>
          <w:rFonts w:eastAsia="Calibri"/>
          <w:lang w:val="fr-CA"/>
        </w:rPr>
        <w:t xml:space="preserve">soutenu par </w:t>
      </w:r>
      <w:r w:rsidR="0040197C" w:rsidRPr="00084E1F">
        <w:rPr>
          <w:rFonts w:eastAsia="Calibri"/>
          <w:lang w:val="fr-CA"/>
        </w:rPr>
        <w:t>de l’aide temporaire</w:t>
      </w:r>
      <w:r w:rsidR="00F75A84" w:rsidRPr="00084E1F">
        <w:rPr>
          <w:rFonts w:eastAsia="Calibri"/>
          <w:lang w:val="fr-CA"/>
        </w:rPr>
        <w:t xml:space="preserve">. </w:t>
      </w:r>
      <w:r w:rsidR="001373A4" w:rsidRPr="00084E1F">
        <w:rPr>
          <w:rFonts w:eastAsia="Calibri"/>
          <w:lang w:val="fr-CA"/>
        </w:rPr>
        <w:t>Mais</w:t>
      </w:r>
      <w:r w:rsidR="009F42FF" w:rsidRPr="00084E1F">
        <w:rPr>
          <w:rFonts w:eastAsia="Calibri"/>
          <w:lang w:val="fr-CA"/>
        </w:rPr>
        <w:t>,</w:t>
      </w:r>
      <w:r w:rsidR="001373A4" w:rsidRPr="00084E1F">
        <w:rPr>
          <w:rFonts w:eastAsia="Calibri"/>
          <w:lang w:val="fr-CA"/>
        </w:rPr>
        <w:t xml:space="preserve"> de plus en plus, les projets nécessitent des talents pour plusieurs mois seulement</w:t>
      </w:r>
      <w:r w:rsidR="00F75A84" w:rsidRPr="00084E1F">
        <w:rPr>
          <w:rFonts w:eastAsia="Calibri"/>
          <w:lang w:val="fr-CA"/>
        </w:rPr>
        <w:t xml:space="preserve">. </w:t>
      </w:r>
      <w:r w:rsidR="001373A4" w:rsidRPr="00084E1F">
        <w:rPr>
          <w:rFonts w:eastAsia="Calibri"/>
          <w:lang w:val="fr-CA"/>
        </w:rPr>
        <w:t xml:space="preserve">Pour </w:t>
      </w:r>
      <w:r w:rsidR="00C219B1" w:rsidRPr="00084E1F">
        <w:rPr>
          <w:rFonts w:eastAsia="Calibri"/>
          <w:lang w:val="fr-CA"/>
        </w:rPr>
        <w:t xml:space="preserve">respecter </w:t>
      </w:r>
      <w:r w:rsidR="001373A4" w:rsidRPr="00084E1F">
        <w:rPr>
          <w:rFonts w:eastAsia="Calibri"/>
          <w:lang w:val="fr-CA"/>
        </w:rPr>
        <w:t>nos priorités</w:t>
      </w:r>
      <w:r w:rsidR="00F75A84" w:rsidRPr="00084E1F">
        <w:rPr>
          <w:rFonts w:eastAsia="Calibri"/>
          <w:lang w:val="fr-CA"/>
        </w:rPr>
        <w:t xml:space="preserve">, </w:t>
      </w:r>
      <w:r w:rsidR="001373A4" w:rsidRPr="00084E1F">
        <w:rPr>
          <w:rFonts w:eastAsia="Calibri"/>
          <w:lang w:val="fr-CA"/>
        </w:rPr>
        <w:t xml:space="preserve">nous devons envisager des modèles novateurs et plus souples de mobilisation </w:t>
      </w:r>
      <w:r w:rsidR="007239C2" w:rsidRPr="00084E1F">
        <w:rPr>
          <w:rFonts w:eastAsia="Calibri"/>
          <w:lang w:val="fr-CA"/>
        </w:rPr>
        <w:t xml:space="preserve">des talents </w:t>
      </w:r>
      <w:r w:rsidR="001373A4" w:rsidRPr="00084E1F">
        <w:rPr>
          <w:rFonts w:eastAsia="Calibri"/>
          <w:lang w:val="fr-CA"/>
        </w:rPr>
        <w:t xml:space="preserve">qui nous permettront </w:t>
      </w:r>
      <w:r w:rsidR="007239C2" w:rsidRPr="00084E1F">
        <w:rPr>
          <w:rFonts w:eastAsia="Calibri"/>
          <w:lang w:val="fr-CA"/>
        </w:rPr>
        <w:t>de</w:t>
      </w:r>
      <w:r w:rsidR="002500E0" w:rsidRPr="00084E1F">
        <w:rPr>
          <w:rFonts w:eastAsia="Calibri"/>
          <w:lang w:val="fr-CA"/>
        </w:rPr>
        <w:t xml:space="preserve"> répondre à ces nouvelles réalités</w:t>
      </w:r>
      <w:r w:rsidR="00F75A84" w:rsidRPr="00084E1F">
        <w:rPr>
          <w:rFonts w:eastAsia="Calibri"/>
          <w:lang w:val="fr-CA"/>
        </w:rPr>
        <w:t>.</w:t>
      </w:r>
    </w:p>
    <w:p w14:paraId="1D6CC235" w14:textId="03B540FC" w:rsidR="001152F0" w:rsidRPr="00084E1F" w:rsidRDefault="00C471B1">
      <w:pPr>
        <w:widowControl w:val="0"/>
        <w:spacing w:after="200"/>
        <w:rPr>
          <w:lang w:val="fr-CA"/>
        </w:rPr>
      </w:pPr>
      <w:r w:rsidRPr="00084E1F">
        <w:rPr>
          <w:lang w:val="fr-CA"/>
        </w:rPr>
        <w:t>Les</w:t>
      </w:r>
      <w:r w:rsidRPr="00084E1F">
        <w:rPr>
          <w:lang w:val="fr-FR"/>
        </w:rPr>
        <w:t xml:space="preserve"> </w:t>
      </w:r>
      <w:r w:rsidRPr="00084E1F">
        <w:rPr>
          <w:lang w:val="fr-CA"/>
        </w:rPr>
        <w:t>ministères d’a</w:t>
      </w:r>
      <w:r w:rsidR="00F518DF" w:rsidRPr="00084E1F">
        <w:rPr>
          <w:lang w:val="fr-CA"/>
        </w:rPr>
        <w:t xml:space="preserve">ttache </w:t>
      </w:r>
      <w:r w:rsidRPr="00084E1F">
        <w:rPr>
          <w:lang w:val="fr-CA"/>
        </w:rPr>
        <w:t>ont des mandats</w:t>
      </w:r>
      <w:r w:rsidR="002500E0" w:rsidRPr="00084E1F">
        <w:rPr>
          <w:rFonts w:eastAsia="Calibri"/>
          <w:lang w:val="fr-CA"/>
        </w:rPr>
        <w:t xml:space="preserve"> d’explorer de nouveaux moyens de travailler dans l’intérêt de la fonction publique</w:t>
      </w:r>
      <w:r w:rsidR="00F75A84" w:rsidRPr="00084E1F">
        <w:rPr>
          <w:rFonts w:eastAsia="Calibri"/>
          <w:lang w:val="fr-CA"/>
        </w:rPr>
        <w:t xml:space="preserve">. </w:t>
      </w:r>
      <w:r w:rsidRPr="00084E1F">
        <w:rPr>
          <w:rFonts w:eastAsia="Calibri"/>
          <w:lang w:val="fr-CA"/>
        </w:rPr>
        <w:t>Agents libres du Canada</w:t>
      </w:r>
      <w:r w:rsidR="002500E0" w:rsidRPr="00084E1F">
        <w:rPr>
          <w:rFonts w:eastAsia="Calibri"/>
          <w:lang w:val="fr-CA"/>
        </w:rPr>
        <w:t xml:space="preserve"> est un des nombreux projets </w:t>
      </w:r>
      <w:r w:rsidRPr="00084E1F">
        <w:rPr>
          <w:rFonts w:eastAsia="Calibri"/>
          <w:lang w:val="fr-CA"/>
        </w:rPr>
        <w:t>avec lequel</w:t>
      </w:r>
      <w:r w:rsidR="002500E0" w:rsidRPr="00084E1F">
        <w:rPr>
          <w:rFonts w:eastAsia="Calibri"/>
          <w:lang w:val="fr-CA"/>
        </w:rPr>
        <w:t xml:space="preserve"> </w:t>
      </w:r>
      <w:r w:rsidRPr="00084E1F">
        <w:rPr>
          <w:rFonts w:eastAsia="Calibri"/>
          <w:lang w:val="fr-CA"/>
        </w:rPr>
        <w:t>les ministères d’</w:t>
      </w:r>
      <w:r w:rsidR="00F518DF" w:rsidRPr="00084E1F">
        <w:rPr>
          <w:rFonts w:eastAsia="Calibri"/>
          <w:lang w:val="fr-CA"/>
        </w:rPr>
        <w:t>attache</w:t>
      </w:r>
      <w:r w:rsidRPr="00084E1F">
        <w:rPr>
          <w:rFonts w:eastAsia="Calibri"/>
          <w:lang w:val="fr-CA"/>
        </w:rPr>
        <w:t xml:space="preserve"> expérimentent pour améliorer les opérations gouvernementales.</w:t>
      </w:r>
    </w:p>
    <w:p w14:paraId="706331FC" w14:textId="48E13B26" w:rsidR="001152F0" w:rsidRPr="00084E1F" w:rsidRDefault="002500E0">
      <w:pPr>
        <w:pStyle w:val="Heading1"/>
        <w:widowControl w:val="0"/>
        <w:spacing w:before="480"/>
        <w:contextualSpacing w:val="0"/>
        <w:rPr>
          <w:rFonts w:eastAsia="Calibri"/>
          <w:b/>
          <w:sz w:val="48"/>
          <w:szCs w:val="48"/>
          <w:u w:val="single"/>
          <w:lang w:val="fr-CA"/>
        </w:rPr>
      </w:pPr>
      <w:bookmarkStart w:id="9" w:name="_b14vva5prcpl" w:colFirst="0" w:colLast="0"/>
      <w:bookmarkEnd w:id="9"/>
      <w:r w:rsidRPr="00084E1F">
        <w:rPr>
          <w:rFonts w:eastAsia="Calibri"/>
          <w:b/>
          <w:sz w:val="48"/>
          <w:szCs w:val="48"/>
          <w:u w:val="single"/>
          <w:lang w:val="fr-CA"/>
        </w:rPr>
        <w:t>Comment puis-je en savoir plus</w:t>
      </w:r>
      <w:r w:rsidR="00F75A84" w:rsidRPr="00084E1F">
        <w:rPr>
          <w:rFonts w:eastAsia="Calibri"/>
          <w:b/>
          <w:sz w:val="48"/>
          <w:szCs w:val="48"/>
          <w:u w:val="single"/>
          <w:lang w:val="fr-CA"/>
        </w:rPr>
        <w:t>?</w:t>
      </w:r>
    </w:p>
    <w:p w14:paraId="28817C5F" w14:textId="187FA464" w:rsidR="001152F0" w:rsidRPr="00084E1F" w:rsidRDefault="002500E0">
      <w:pPr>
        <w:widowControl w:val="0"/>
        <w:spacing w:after="200"/>
        <w:rPr>
          <w:rFonts w:eastAsia="Calibri"/>
          <w:lang w:val="fr-CA"/>
        </w:rPr>
      </w:pPr>
      <w:r w:rsidRPr="00084E1F">
        <w:rPr>
          <w:rFonts w:eastAsia="Calibri"/>
          <w:lang w:val="fr-CA"/>
        </w:rPr>
        <w:t xml:space="preserve">Communiquez </w:t>
      </w:r>
      <w:r w:rsidR="00C471B1" w:rsidRPr="00084E1F">
        <w:rPr>
          <w:rFonts w:eastAsia="Calibri"/>
          <w:lang w:val="fr-CA"/>
        </w:rPr>
        <w:t>par courriel</w:t>
      </w:r>
      <w:r w:rsidR="00084E1F" w:rsidRPr="00084E1F">
        <w:rPr>
          <w:lang w:val="fr-CA"/>
        </w:rPr>
        <w:t xml:space="preserve"> </w:t>
      </w:r>
      <w:hyperlink r:id="rId13" w:history="1">
        <w:r w:rsidR="00163E80" w:rsidRPr="00163E80">
          <w:rPr>
            <w:rStyle w:val="Hyperlink"/>
            <w:rFonts w:eastAsia="Calibri"/>
            <w:color w:val="0000FF"/>
            <w:lang w:val="fr-CA"/>
          </w:rPr>
          <w:t>freeagents-agentslibres@canada.ca</w:t>
        </w:r>
      </w:hyperlink>
      <w:r w:rsidR="00084E1F" w:rsidRPr="00084E1F">
        <w:rPr>
          <w:lang w:val="fr-CA"/>
        </w:rPr>
        <w:t xml:space="preserve"> </w:t>
      </w:r>
      <w:r w:rsidRPr="00084E1F">
        <w:rPr>
          <w:rFonts w:eastAsia="Calibri"/>
          <w:lang w:val="fr-CA"/>
        </w:rPr>
        <w:t>pour :</w:t>
      </w:r>
    </w:p>
    <w:p w14:paraId="0A8D0AAD" w14:textId="74477F63" w:rsidR="001152F0" w:rsidRPr="00084E1F" w:rsidRDefault="002500E0">
      <w:pPr>
        <w:widowControl w:val="0"/>
        <w:numPr>
          <w:ilvl w:val="0"/>
          <w:numId w:val="1"/>
        </w:numPr>
        <w:ind w:hanging="360"/>
        <w:contextualSpacing/>
        <w:rPr>
          <w:lang w:val="fr-CA"/>
        </w:rPr>
      </w:pPr>
      <w:proofErr w:type="gramStart"/>
      <w:r w:rsidRPr="00084E1F">
        <w:rPr>
          <w:rFonts w:eastAsia="Calibri"/>
          <w:lang w:val="fr-CA"/>
        </w:rPr>
        <w:t>obtenir</w:t>
      </w:r>
      <w:proofErr w:type="gramEnd"/>
      <w:r w:rsidRPr="00084E1F">
        <w:rPr>
          <w:rFonts w:eastAsia="Calibri"/>
          <w:lang w:val="fr-CA"/>
        </w:rPr>
        <w:t xml:space="preserve"> plus de renseignements sur les divers agents libres;</w:t>
      </w:r>
    </w:p>
    <w:p w14:paraId="5FDF513C" w14:textId="53633BB7" w:rsidR="001152F0" w:rsidRPr="00084E1F" w:rsidRDefault="002500E0">
      <w:pPr>
        <w:widowControl w:val="0"/>
        <w:numPr>
          <w:ilvl w:val="0"/>
          <w:numId w:val="1"/>
        </w:numPr>
        <w:ind w:hanging="360"/>
        <w:contextualSpacing/>
        <w:rPr>
          <w:lang w:val="fr-CA"/>
        </w:rPr>
      </w:pPr>
      <w:proofErr w:type="gramStart"/>
      <w:r w:rsidRPr="00084E1F">
        <w:rPr>
          <w:rFonts w:eastAsia="Calibri"/>
          <w:lang w:val="fr-CA"/>
        </w:rPr>
        <w:t>organiser</w:t>
      </w:r>
      <w:proofErr w:type="gramEnd"/>
      <w:r w:rsidRPr="00084E1F">
        <w:rPr>
          <w:rFonts w:eastAsia="Calibri"/>
          <w:lang w:val="fr-CA"/>
        </w:rPr>
        <w:t xml:space="preserve"> une entrevue avec les agents libres </w:t>
      </w:r>
      <w:r w:rsidR="007239C2" w:rsidRPr="00084E1F">
        <w:rPr>
          <w:rFonts w:eastAsia="Calibri"/>
          <w:lang w:val="fr-CA"/>
        </w:rPr>
        <w:t>compatibles</w:t>
      </w:r>
      <w:r w:rsidRPr="00084E1F">
        <w:rPr>
          <w:rFonts w:eastAsia="Calibri"/>
          <w:lang w:val="fr-CA"/>
        </w:rPr>
        <w:t>;</w:t>
      </w:r>
    </w:p>
    <w:p w14:paraId="153C4217" w14:textId="087A8324" w:rsidR="001152F0" w:rsidRPr="00084E1F" w:rsidRDefault="002500E0">
      <w:pPr>
        <w:widowControl w:val="0"/>
        <w:numPr>
          <w:ilvl w:val="0"/>
          <w:numId w:val="1"/>
        </w:numPr>
        <w:ind w:hanging="360"/>
        <w:contextualSpacing/>
        <w:rPr>
          <w:lang w:val="fr-CA"/>
        </w:rPr>
      </w:pPr>
      <w:proofErr w:type="gramStart"/>
      <w:r w:rsidRPr="00084E1F">
        <w:rPr>
          <w:rFonts w:eastAsia="Calibri"/>
          <w:lang w:val="fr-CA"/>
        </w:rPr>
        <w:t>en</w:t>
      </w:r>
      <w:proofErr w:type="gramEnd"/>
      <w:r w:rsidRPr="00084E1F">
        <w:rPr>
          <w:rFonts w:eastAsia="Calibri"/>
          <w:lang w:val="fr-CA"/>
        </w:rPr>
        <w:t xml:space="preserve"> savoir plus sur les gestionnaires qui ont embauché un agent libre ou qui </w:t>
      </w:r>
      <w:r w:rsidR="007239C2" w:rsidRPr="00084E1F">
        <w:rPr>
          <w:rFonts w:eastAsia="Calibri"/>
          <w:lang w:val="fr-CA"/>
        </w:rPr>
        <w:t>travaillent présentement avec un agent libre</w:t>
      </w:r>
      <w:r w:rsidRPr="00084E1F">
        <w:rPr>
          <w:rFonts w:eastAsia="Calibri"/>
          <w:lang w:val="fr-CA"/>
        </w:rPr>
        <w:t>;</w:t>
      </w:r>
    </w:p>
    <w:p w14:paraId="43C03749" w14:textId="0F65A5A0" w:rsidR="001152F0" w:rsidRPr="00084E1F" w:rsidRDefault="002500E0">
      <w:pPr>
        <w:widowControl w:val="0"/>
        <w:numPr>
          <w:ilvl w:val="0"/>
          <w:numId w:val="1"/>
        </w:numPr>
        <w:ind w:hanging="360"/>
        <w:contextualSpacing/>
        <w:rPr>
          <w:rFonts w:eastAsia="Calibri"/>
          <w:lang w:val="fr-CA"/>
        </w:rPr>
      </w:pPr>
      <w:proofErr w:type="gramStart"/>
      <w:r w:rsidRPr="00084E1F">
        <w:rPr>
          <w:rFonts w:eastAsia="Calibri"/>
          <w:lang w:val="fr-CA"/>
        </w:rPr>
        <w:t>toute</w:t>
      </w:r>
      <w:proofErr w:type="gramEnd"/>
      <w:r w:rsidRPr="00084E1F">
        <w:rPr>
          <w:rFonts w:eastAsia="Calibri"/>
          <w:lang w:val="fr-CA"/>
        </w:rPr>
        <w:t xml:space="preserve"> autre préoccupation</w:t>
      </w:r>
      <w:r w:rsidR="00F75A84" w:rsidRPr="00084E1F">
        <w:rPr>
          <w:rFonts w:eastAsia="Calibri"/>
          <w:lang w:val="fr-CA"/>
        </w:rPr>
        <w:t>!</w:t>
      </w:r>
    </w:p>
    <w:p w14:paraId="4015B792" w14:textId="77777777" w:rsidR="001152F0" w:rsidRPr="00084E1F" w:rsidRDefault="001152F0">
      <w:pPr>
        <w:widowControl w:val="0"/>
        <w:spacing w:after="200"/>
        <w:rPr>
          <w:rFonts w:eastAsia="Calibri"/>
          <w:lang w:val="fr-CA"/>
        </w:rPr>
      </w:pPr>
    </w:p>
    <w:sectPr w:rsidR="001152F0" w:rsidRPr="00084E1F">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B8B7A" w14:textId="77777777" w:rsidR="003E5B57" w:rsidRDefault="003E5B57" w:rsidP="000D0E66">
      <w:pPr>
        <w:spacing w:line="240" w:lineRule="auto"/>
      </w:pPr>
      <w:r>
        <w:separator/>
      </w:r>
    </w:p>
  </w:endnote>
  <w:endnote w:type="continuationSeparator" w:id="0">
    <w:p w14:paraId="2E8244F4" w14:textId="77777777" w:rsidR="003E5B57" w:rsidRDefault="003E5B57" w:rsidP="000D0E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97298" w14:textId="77777777" w:rsidR="000D0E66" w:rsidRDefault="000D0E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FA584" w14:textId="77777777" w:rsidR="000D0E66" w:rsidRDefault="000D0E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04C64" w14:textId="77777777" w:rsidR="000D0E66" w:rsidRDefault="000D0E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5A57A" w14:textId="77777777" w:rsidR="003E5B57" w:rsidRDefault="003E5B57" w:rsidP="000D0E66">
      <w:pPr>
        <w:spacing w:line="240" w:lineRule="auto"/>
      </w:pPr>
      <w:r>
        <w:separator/>
      </w:r>
    </w:p>
  </w:footnote>
  <w:footnote w:type="continuationSeparator" w:id="0">
    <w:p w14:paraId="2BB06692" w14:textId="77777777" w:rsidR="003E5B57" w:rsidRDefault="003E5B57" w:rsidP="000D0E6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AA858" w14:textId="7AFEF4F1" w:rsidR="000D0E66" w:rsidRDefault="00F85AF8">
    <w:pPr>
      <w:pStyle w:val="Header"/>
    </w:pPr>
    <w:r>
      <w:rPr>
        <w:noProof/>
      </w:rPr>
      <mc:AlternateContent>
        <mc:Choice Requires="wps">
          <w:drawing>
            <wp:anchor distT="0" distB="0" distL="0" distR="0" simplePos="0" relativeHeight="251659264" behindDoc="0" locked="0" layoutInCell="1" allowOverlap="1" wp14:anchorId="2207C01B" wp14:editId="74D90C0A">
              <wp:simplePos x="635" y="635"/>
              <wp:positionH relativeFrom="page">
                <wp:align>right</wp:align>
              </wp:positionH>
              <wp:positionV relativeFrom="page">
                <wp:align>top</wp:align>
              </wp:positionV>
              <wp:extent cx="443865" cy="443865"/>
              <wp:effectExtent l="0" t="0" r="0" b="14605"/>
              <wp:wrapNone/>
              <wp:docPr id="136907843" name="Text Box 2" descr="UNCLASSIFIED - NON CLASSIFIÉ">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37D51CC" w14:textId="29B7F25A" w:rsidR="00F85AF8" w:rsidRPr="00F85AF8" w:rsidRDefault="00F85AF8" w:rsidP="00F85AF8">
                          <w:pPr>
                            <w:rPr>
                              <w:rFonts w:ascii="Calibri" w:eastAsia="Calibri" w:hAnsi="Calibri" w:cs="Calibri"/>
                              <w:noProof/>
                              <w:sz w:val="24"/>
                              <w:szCs w:val="24"/>
                            </w:rPr>
                          </w:pPr>
                          <w:r w:rsidRPr="00F85AF8">
                            <w:rPr>
                              <w:rFonts w:ascii="Calibri" w:eastAsia="Calibri" w:hAnsi="Calibri" w:cs="Calibri"/>
                              <w:noProof/>
                              <w:sz w:val="24"/>
                              <w:szCs w:val="24"/>
                            </w:rPr>
                            <w:t>UNCLASSIFIED - NON CLASSIFIÉ</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2207C01B" id="_x0000_t202" coordsize="21600,21600" o:spt="202" path="m,l,21600r21600,l21600,xe">
              <v:stroke joinstyle="miter"/>
              <v:path gradientshapeok="t" o:connecttype="rect"/>
            </v:shapetype>
            <v:shape id="Text Box 2" o:spid="_x0000_s1026" type="#_x0000_t202" alt="UNCLASSIFIED - NON CLASSIFIÉ" style="position:absolute;margin-left:-16.25pt;margin-top:0;width:34.95pt;height:34.95pt;z-index:251659264;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XBt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" filled="f" stroked="f">
              <v:fill o:detectmouseclick="t"/>
              <v:textbox style="mso-fit-shape-to-text:t" inset="0,15pt,20pt,0">
                <w:txbxContent>
                  <w:p w14:paraId="737D51CC" w14:textId="29B7F25A" w:rsidR="00F85AF8" w:rsidRPr="00F85AF8" w:rsidRDefault="00F85AF8" w:rsidP="00F85AF8">
                    <w:pPr>
                      <w:rPr>
                        <w:rFonts w:ascii="Calibri" w:eastAsia="Calibri" w:hAnsi="Calibri" w:cs="Calibri"/>
                        <w:noProof/>
                        <w:sz w:val="24"/>
                        <w:szCs w:val="24"/>
                      </w:rPr>
                    </w:pPr>
                    <w:r w:rsidRPr="00F85AF8">
                      <w:rPr>
                        <w:rFonts w:ascii="Calibri" w:eastAsia="Calibri" w:hAnsi="Calibri" w:cs="Calibri"/>
                        <w:noProof/>
                        <w:sz w:val="24"/>
                        <w:szCs w:val="24"/>
                      </w:rPr>
                      <w:t>UNCLASSIFIED - NON CLASSIFIÉ</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DA783" w14:textId="67C06EB0" w:rsidR="000D0E66" w:rsidRDefault="000D0E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9F7B3" w14:textId="696A41DB" w:rsidR="000D0E66" w:rsidRDefault="00F85AF8">
    <w:pPr>
      <w:pStyle w:val="Header"/>
    </w:pPr>
    <w:r>
      <w:rPr>
        <w:noProof/>
      </w:rPr>
      <mc:AlternateContent>
        <mc:Choice Requires="wps">
          <w:drawing>
            <wp:anchor distT="0" distB="0" distL="0" distR="0" simplePos="0" relativeHeight="251658240" behindDoc="0" locked="0" layoutInCell="1" allowOverlap="1" wp14:anchorId="2C6D58BC" wp14:editId="648846EF">
              <wp:simplePos x="635" y="635"/>
              <wp:positionH relativeFrom="page">
                <wp:align>right</wp:align>
              </wp:positionH>
              <wp:positionV relativeFrom="page">
                <wp:align>top</wp:align>
              </wp:positionV>
              <wp:extent cx="443865" cy="443865"/>
              <wp:effectExtent l="0" t="0" r="0" b="14605"/>
              <wp:wrapNone/>
              <wp:docPr id="1581121878" name="Text Box 1" descr="UNCLASSIFIED - NON CLASSIFIÉ">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7EDA1DF" w14:textId="5267BA48" w:rsidR="00F85AF8" w:rsidRPr="00F85AF8" w:rsidRDefault="00F85AF8" w:rsidP="00F85AF8">
                          <w:pPr>
                            <w:rPr>
                              <w:rFonts w:ascii="Calibri" w:eastAsia="Calibri" w:hAnsi="Calibri" w:cs="Calibri"/>
                              <w:noProof/>
                              <w:sz w:val="24"/>
                              <w:szCs w:val="24"/>
                            </w:rPr>
                          </w:pPr>
                          <w:r w:rsidRPr="00F85AF8">
                            <w:rPr>
                              <w:rFonts w:ascii="Calibri" w:eastAsia="Calibri" w:hAnsi="Calibri" w:cs="Calibri"/>
                              <w:noProof/>
                              <w:sz w:val="24"/>
                              <w:szCs w:val="24"/>
                            </w:rPr>
                            <w:t>UNCLASSIFIED - NON CLASSIFIÉ</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2C6D58BC" id="_x0000_t202" coordsize="21600,21600" o:spt="202" path="m,l,21600r21600,l21600,xe">
              <v:stroke joinstyle="miter"/>
              <v:path gradientshapeok="t" o:connecttype="rect"/>
            </v:shapetype>
            <v:shape id="Text Box 1" o:spid="_x0000_s1027" type="#_x0000_t202" alt="UNCLASSIFIED - NON CLASSIFIÉ" style="position:absolute;margin-left:-16.25pt;margin-top:0;width:34.95pt;height:34.95pt;z-index:251658240;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4b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" filled="f" stroked="f">
              <v:fill o:detectmouseclick="t"/>
              <v:textbox style="mso-fit-shape-to-text:t" inset="0,15pt,20pt,0">
                <w:txbxContent>
                  <w:p w14:paraId="57EDA1DF" w14:textId="5267BA48" w:rsidR="00F85AF8" w:rsidRPr="00F85AF8" w:rsidRDefault="00F85AF8" w:rsidP="00F85AF8">
                    <w:pPr>
                      <w:rPr>
                        <w:rFonts w:ascii="Calibri" w:eastAsia="Calibri" w:hAnsi="Calibri" w:cs="Calibri"/>
                        <w:noProof/>
                        <w:sz w:val="24"/>
                        <w:szCs w:val="24"/>
                      </w:rPr>
                    </w:pPr>
                    <w:r w:rsidRPr="00F85AF8">
                      <w:rPr>
                        <w:rFonts w:ascii="Calibri" w:eastAsia="Calibri" w:hAnsi="Calibri" w:cs="Calibri"/>
                        <w:noProof/>
                        <w:sz w:val="24"/>
                        <w:szCs w:val="24"/>
                      </w:rPr>
                      <w:t>UNCLASSIFIED - NON CLASSIFIÉ</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D3908"/>
    <w:multiLevelType w:val="multilevel"/>
    <w:tmpl w:val="5672BE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2B010D04"/>
    <w:multiLevelType w:val="multilevel"/>
    <w:tmpl w:val="FE466EE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 w15:restartNumberingAfterBreak="0">
    <w:nsid w:val="2C6A0727"/>
    <w:multiLevelType w:val="multilevel"/>
    <w:tmpl w:val="30AED412"/>
    <w:lvl w:ilvl="0">
      <w:start w:val="1"/>
      <w:numFmt w:val="bullet"/>
      <w:lvlText w:val="●"/>
      <w:lvlJc w:val="left"/>
      <w:pPr>
        <w:ind w:left="0" w:firstLine="360"/>
      </w:pPr>
      <w:rPr>
        <w:rFonts w:ascii="Arial" w:eastAsia="Arial" w:hAnsi="Arial" w:cs="Arial"/>
      </w:rPr>
    </w:lvl>
    <w:lvl w:ilvl="1">
      <w:start w:val="1"/>
      <w:numFmt w:val="bullet"/>
      <w:lvlText w:val="o"/>
      <w:lvlJc w:val="left"/>
      <w:pPr>
        <w:ind w:left="720" w:firstLine="1800"/>
      </w:pPr>
      <w:rPr>
        <w:rFonts w:ascii="Arial" w:eastAsia="Arial" w:hAnsi="Arial" w:cs="Arial"/>
      </w:rPr>
    </w:lvl>
    <w:lvl w:ilvl="2">
      <w:start w:val="1"/>
      <w:numFmt w:val="bullet"/>
      <w:lvlText w:val="▪"/>
      <w:lvlJc w:val="left"/>
      <w:pPr>
        <w:ind w:left="1440" w:firstLine="3240"/>
      </w:pPr>
      <w:rPr>
        <w:rFonts w:ascii="Arial" w:eastAsia="Arial" w:hAnsi="Arial" w:cs="Arial"/>
      </w:rPr>
    </w:lvl>
    <w:lvl w:ilvl="3">
      <w:start w:val="1"/>
      <w:numFmt w:val="bullet"/>
      <w:lvlText w:val="●"/>
      <w:lvlJc w:val="left"/>
      <w:pPr>
        <w:ind w:left="2160" w:firstLine="4680"/>
      </w:pPr>
      <w:rPr>
        <w:rFonts w:ascii="Arial" w:eastAsia="Arial" w:hAnsi="Arial" w:cs="Arial"/>
      </w:rPr>
    </w:lvl>
    <w:lvl w:ilvl="4">
      <w:start w:val="1"/>
      <w:numFmt w:val="bullet"/>
      <w:lvlText w:val="o"/>
      <w:lvlJc w:val="left"/>
      <w:pPr>
        <w:ind w:left="2880" w:firstLine="6120"/>
      </w:pPr>
      <w:rPr>
        <w:rFonts w:ascii="Arial" w:eastAsia="Arial" w:hAnsi="Arial" w:cs="Arial"/>
      </w:rPr>
    </w:lvl>
    <w:lvl w:ilvl="5">
      <w:start w:val="1"/>
      <w:numFmt w:val="bullet"/>
      <w:lvlText w:val="▪"/>
      <w:lvlJc w:val="left"/>
      <w:pPr>
        <w:ind w:left="3600" w:firstLine="7560"/>
      </w:pPr>
      <w:rPr>
        <w:rFonts w:ascii="Arial" w:eastAsia="Arial" w:hAnsi="Arial" w:cs="Arial"/>
      </w:rPr>
    </w:lvl>
    <w:lvl w:ilvl="6">
      <w:start w:val="1"/>
      <w:numFmt w:val="bullet"/>
      <w:lvlText w:val="●"/>
      <w:lvlJc w:val="left"/>
      <w:pPr>
        <w:ind w:left="4320" w:firstLine="9000"/>
      </w:pPr>
      <w:rPr>
        <w:rFonts w:ascii="Arial" w:eastAsia="Arial" w:hAnsi="Arial" w:cs="Arial"/>
      </w:rPr>
    </w:lvl>
    <w:lvl w:ilvl="7">
      <w:start w:val="1"/>
      <w:numFmt w:val="bullet"/>
      <w:lvlText w:val="o"/>
      <w:lvlJc w:val="left"/>
      <w:pPr>
        <w:ind w:left="5040" w:firstLine="10440"/>
      </w:pPr>
      <w:rPr>
        <w:rFonts w:ascii="Arial" w:eastAsia="Arial" w:hAnsi="Arial" w:cs="Arial"/>
      </w:rPr>
    </w:lvl>
    <w:lvl w:ilvl="8">
      <w:start w:val="1"/>
      <w:numFmt w:val="bullet"/>
      <w:lvlText w:val="▪"/>
      <w:lvlJc w:val="left"/>
      <w:pPr>
        <w:ind w:left="5760" w:firstLine="11880"/>
      </w:pPr>
      <w:rPr>
        <w:rFonts w:ascii="Arial" w:eastAsia="Arial" w:hAnsi="Arial" w:cs="Arial"/>
      </w:rPr>
    </w:lvl>
  </w:abstractNum>
  <w:abstractNum w:abstractNumId="3" w15:restartNumberingAfterBreak="0">
    <w:nsid w:val="32663486"/>
    <w:multiLevelType w:val="multilevel"/>
    <w:tmpl w:val="81FC1310"/>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240"/>
      </w:pPr>
      <w:rPr>
        <w:rFonts w:ascii="Arial" w:eastAsia="Arial" w:hAnsi="Arial" w:cs="Arial"/>
        <w:u w:val="none"/>
      </w:rPr>
    </w:lvl>
    <w:lvl w:ilvl="2">
      <w:start w:val="1"/>
      <w:numFmt w:val="bullet"/>
      <w:lvlText w:val="■"/>
      <w:lvlJc w:val="left"/>
      <w:pPr>
        <w:ind w:left="2160" w:firstLine="4680"/>
      </w:pPr>
      <w:rPr>
        <w:rFonts w:ascii="Arial" w:eastAsia="Arial" w:hAnsi="Arial" w:cs="Arial"/>
        <w:u w:val="none"/>
      </w:rPr>
    </w:lvl>
    <w:lvl w:ilvl="3">
      <w:start w:val="1"/>
      <w:numFmt w:val="bullet"/>
      <w:lvlText w:val="●"/>
      <w:lvlJc w:val="left"/>
      <w:pPr>
        <w:ind w:left="2880" w:firstLine="6120"/>
      </w:pPr>
      <w:rPr>
        <w:rFonts w:ascii="Arial" w:eastAsia="Arial" w:hAnsi="Arial" w:cs="Arial"/>
        <w:u w:val="none"/>
      </w:rPr>
    </w:lvl>
    <w:lvl w:ilvl="4">
      <w:start w:val="1"/>
      <w:numFmt w:val="bullet"/>
      <w:lvlText w:val="○"/>
      <w:lvlJc w:val="left"/>
      <w:pPr>
        <w:ind w:left="3600" w:firstLine="7560"/>
      </w:pPr>
      <w:rPr>
        <w:rFonts w:ascii="Arial" w:eastAsia="Arial" w:hAnsi="Arial" w:cs="Arial"/>
        <w:u w:val="none"/>
      </w:rPr>
    </w:lvl>
    <w:lvl w:ilvl="5">
      <w:start w:val="1"/>
      <w:numFmt w:val="bullet"/>
      <w:lvlText w:val="■"/>
      <w:lvlJc w:val="left"/>
      <w:pPr>
        <w:ind w:left="4320" w:firstLine="9000"/>
      </w:pPr>
      <w:rPr>
        <w:rFonts w:ascii="Arial" w:eastAsia="Arial" w:hAnsi="Arial" w:cs="Arial"/>
        <w:u w:val="none"/>
      </w:rPr>
    </w:lvl>
    <w:lvl w:ilvl="6">
      <w:start w:val="1"/>
      <w:numFmt w:val="bullet"/>
      <w:lvlText w:val="●"/>
      <w:lvlJc w:val="left"/>
      <w:pPr>
        <w:ind w:left="5040" w:firstLine="10440"/>
      </w:pPr>
      <w:rPr>
        <w:rFonts w:ascii="Arial" w:eastAsia="Arial" w:hAnsi="Arial" w:cs="Arial"/>
        <w:u w:val="none"/>
      </w:rPr>
    </w:lvl>
    <w:lvl w:ilvl="7">
      <w:start w:val="1"/>
      <w:numFmt w:val="bullet"/>
      <w:lvlText w:val="○"/>
      <w:lvlJc w:val="left"/>
      <w:pPr>
        <w:ind w:left="5760" w:firstLine="11880"/>
      </w:pPr>
      <w:rPr>
        <w:rFonts w:ascii="Arial" w:eastAsia="Arial" w:hAnsi="Arial" w:cs="Arial"/>
        <w:u w:val="none"/>
      </w:rPr>
    </w:lvl>
    <w:lvl w:ilvl="8">
      <w:start w:val="1"/>
      <w:numFmt w:val="bullet"/>
      <w:lvlText w:val="■"/>
      <w:lvlJc w:val="left"/>
      <w:pPr>
        <w:ind w:left="6480" w:firstLine="13320"/>
      </w:pPr>
      <w:rPr>
        <w:rFonts w:ascii="Arial" w:eastAsia="Arial" w:hAnsi="Arial" w:cs="Arial"/>
        <w:u w:val="none"/>
      </w:rPr>
    </w:lvl>
  </w:abstractNum>
  <w:abstractNum w:abstractNumId="4" w15:restartNumberingAfterBreak="0">
    <w:nsid w:val="348A42EE"/>
    <w:multiLevelType w:val="hybridMultilevel"/>
    <w:tmpl w:val="E7B81EB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3A9A6C68"/>
    <w:multiLevelType w:val="multilevel"/>
    <w:tmpl w:val="4DA06DC0"/>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6" w15:restartNumberingAfterBreak="0">
    <w:nsid w:val="40D56705"/>
    <w:multiLevelType w:val="multilevel"/>
    <w:tmpl w:val="C9EE444A"/>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7" w15:restartNumberingAfterBreak="0">
    <w:nsid w:val="5A3C046F"/>
    <w:multiLevelType w:val="multilevel"/>
    <w:tmpl w:val="7882B2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7581294A"/>
    <w:multiLevelType w:val="multilevel"/>
    <w:tmpl w:val="74D6A1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7B3E3AD0"/>
    <w:multiLevelType w:val="multilevel"/>
    <w:tmpl w:val="F580F9FE"/>
    <w:lvl w:ilvl="0">
      <w:start w:val="1"/>
      <w:numFmt w:val="bullet"/>
      <w:lvlText w:val="●"/>
      <w:lvlJc w:val="left"/>
      <w:pPr>
        <w:ind w:left="765" w:firstLine="1170"/>
      </w:pPr>
      <w:rPr>
        <w:rFonts w:ascii="Arial" w:eastAsia="Arial" w:hAnsi="Arial" w:cs="Arial"/>
      </w:rPr>
    </w:lvl>
    <w:lvl w:ilvl="1">
      <w:start w:val="1"/>
      <w:numFmt w:val="bullet"/>
      <w:lvlText w:val="o"/>
      <w:lvlJc w:val="left"/>
      <w:pPr>
        <w:ind w:left="1485" w:firstLine="2610"/>
      </w:pPr>
      <w:rPr>
        <w:rFonts w:ascii="Arial" w:eastAsia="Arial" w:hAnsi="Arial" w:cs="Arial"/>
      </w:rPr>
    </w:lvl>
    <w:lvl w:ilvl="2">
      <w:start w:val="1"/>
      <w:numFmt w:val="bullet"/>
      <w:lvlText w:val="▪"/>
      <w:lvlJc w:val="left"/>
      <w:pPr>
        <w:ind w:left="2205" w:firstLine="4050"/>
      </w:pPr>
      <w:rPr>
        <w:rFonts w:ascii="Arial" w:eastAsia="Arial" w:hAnsi="Arial" w:cs="Arial"/>
      </w:rPr>
    </w:lvl>
    <w:lvl w:ilvl="3">
      <w:start w:val="1"/>
      <w:numFmt w:val="bullet"/>
      <w:lvlText w:val="●"/>
      <w:lvlJc w:val="left"/>
      <w:pPr>
        <w:ind w:left="2925" w:firstLine="5490"/>
      </w:pPr>
      <w:rPr>
        <w:rFonts w:ascii="Arial" w:eastAsia="Arial" w:hAnsi="Arial" w:cs="Arial"/>
      </w:rPr>
    </w:lvl>
    <w:lvl w:ilvl="4">
      <w:start w:val="1"/>
      <w:numFmt w:val="bullet"/>
      <w:lvlText w:val="o"/>
      <w:lvlJc w:val="left"/>
      <w:pPr>
        <w:ind w:left="3645" w:firstLine="6930"/>
      </w:pPr>
      <w:rPr>
        <w:rFonts w:ascii="Arial" w:eastAsia="Arial" w:hAnsi="Arial" w:cs="Arial"/>
      </w:rPr>
    </w:lvl>
    <w:lvl w:ilvl="5">
      <w:start w:val="1"/>
      <w:numFmt w:val="bullet"/>
      <w:lvlText w:val="▪"/>
      <w:lvlJc w:val="left"/>
      <w:pPr>
        <w:ind w:left="4365" w:firstLine="8370"/>
      </w:pPr>
      <w:rPr>
        <w:rFonts w:ascii="Arial" w:eastAsia="Arial" w:hAnsi="Arial" w:cs="Arial"/>
      </w:rPr>
    </w:lvl>
    <w:lvl w:ilvl="6">
      <w:start w:val="1"/>
      <w:numFmt w:val="bullet"/>
      <w:lvlText w:val="●"/>
      <w:lvlJc w:val="left"/>
      <w:pPr>
        <w:ind w:left="5085" w:firstLine="9810"/>
      </w:pPr>
      <w:rPr>
        <w:rFonts w:ascii="Arial" w:eastAsia="Arial" w:hAnsi="Arial" w:cs="Arial"/>
      </w:rPr>
    </w:lvl>
    <w:lvl w:ilvl="7">
      <w:start w:val="1"/>
      <w:numFmt w:val="bullet"/>
      <w:lvlText w:val="o"/>
      <w:lvlJc w:val="left"/>
      <w:pPr>
        <w:ind w:left="5805" w:firstLine="11250"/>
      </w:pPr>
      <w:rPr>
        <w:rFonts w:ascii="Arial" w:eastAsia="Arial" w:hAnsi="Arial" w:cs="Arial"/>
      </w:rPr>
    </w:lvl>
    <w:lvl w:ilvl="8">
      <w:start w:val="1"/>
      <w:numFmt w:val="bullet"/>
      <w:lvlText w:val="▪"/>
      <w:lvlJc w:val="left"/>
      <w:pPr>
        <w:ind w:left="6525" w:firstLine="12690"/>
      </w:pPr>
      <w:rPr>
        <w:rFonts w:ascii="Arial" w:eastAsia="Arial" w:hAnsi="Arial" w:cs="Arial"/>
      </w:rPr>
    </w:lvl>
  </w:abstractNum>
  <w:abstractNum w:abstractNumId="10" w15:restartNumberingAfterBreak="0">
    <w:nsid w:val="7B874C4E"/>
    <w:multiLevelType w:val="hybridMultilevel"/>
    <w:tmpl w:val="13F85D3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16cid:durableId="2024890521">
    <w:abstractNumId w:val="3"/>
  </w:num>
  <w:num w:numId="2" w16cid:durableId="983509893">
    <w:abstractNumId w:val="7"/>
  </w:num>
  <w:num w:numId="3" w16cid:durableId="861824253">
    <w:abstractNumId w:val="2"/>
  </w:num>
  <w:num w:numId="4" w16cid:durableId="583606625">
    <w:abstractNumId w:val="5"/>
  </w:num>
  <w:num w:numId="5" w16cid:durableId="1927762218">
    <w:abstractNumId w:val="8"/>
  </w:num>
  <w:num w:numId="6" w16cid:durableId="640888019">
    <w:abstractNumId w:val="1"/>
  </w:num>
  <w:num w:numId="7" w16cid:durableId="86585669">
    <w:abstractNumId w:val="9"/>
  </w:num>
  <w:num w:numId="8" w16cid:durableId="1128089850">
    <w:abstractNumId w:val="0"/>
  </w:num>
  <w:num w:numId="9" w16cid:durableId="1361516466">
    <w:abstractNumId w:val="6"/>
  </w:num>
  <w:num w:numId="10" w16cid:durableId="321081643">
    <w:abstractNumId w:val="4"/>
  </w:num>
  <w:num w:numId="11" w16cid:durableId="14256136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2F0"/>
    <w:rsid w:val="00020613"/>
    <w:rsid w:val="000602AD"/>
    <w:rsid w:val="00071CDC"/>
    <w:rsid w:val="00084E1F"/>
    <w:rsid w:val="000A0B9E"/>
    <w:rsid w:val="000D0E66"/>
    <w:rsid w:val="001152F0"/>
    <w:rsid w:val="001373A4"/>
    <w:rsid w:val="00163E80"/>
    <w:rsid w:val="00191E42"/>
    <w:rsid w:val="001E6230"/>
    <w:rsid w:val="001F7BB7"/>
    <w:rsid w:val="00213109"/>
    <w:rsid w:val="002500E0"/>
    <w:rsid w:val="002A5412"/>
    <w:rsid w:val="002E5ACB"/>
    <w:rsid w:val="0036092A"/>
    <w:rsid w:val="003B0C24"/>
    <w:rsid w:val="003E5B57"/>
    <w:rsid w:val="00401626"/>
    <w:rsid w:val="0040197C"/>
    <w:rsid w:val="00510991"/>
    <w:rsid w:val="00565175"/>
    <w:rsid w:val="005D46B1"/>
    <w:rsid w:val="0060315B"/>
    <w:rsid w:val="00654402"/>
    <w:rsid w:val="006A121F"/>
    <w:rsid w:val="006B6EAB"/>
    <w:rsid w:val="006F78F4"/>
    <w:rsid w:val="00704927"/>
    <w:rsid w:val="007239C2"/>
    <w:rsid w:val="00752DDD"/>
    <w:rsid w:val="007C17A2"/>
    <w:rsid w:val="007D4851"/>
    <w:rsid w:val="008755AB"/>
    <w:rsid w:val="008E0892"/>
    <w:rsid w:val="00905E67"/>
    <w:rsid w:val="0091783E"/>
    <w:rsid w:val="00971B76"/>
    <w:rsid w:val="00993B29"/>
    <w:rsid w:val="009D2088"/>
    <w:rsid w:val="009F42FF"/>
    <w:rsid w:val="009F45DE"/>
    <w:rsid w:val="00A641C6"/>
    <w:rsid w:val="00A72718"/>
    <w:rsid w:val="00B4397C"/>
    <w:rsid w:val="00B472A2"/>
    <w:rsid w:val="00B54E55"/>
    <w:rsid w:val="00C219B1"/>
    <w:rsid w:val="00C471B1"/>
    <w:rsid w:val="00CF2625"/>
    <w:rsid w:val="00D472A7"/>
    <w:rsid w:val="00E775BC"/>
    <w:rsid w:val="00F05742"/>
    <w:rsid w:val="00F05904"/>
    <w:rsid w:val="00F2023C"/>
    <w:rsid w:val="00F518DF"/>
    <w:rsid w:val="00F75A84"/>
    <w:rsid w:val="00F826C5"/>
    <w:rsid w:val="00F85AF8"/>
    <w:rsid w:val="00F91BE7"/>
    <w:rsid w:val="00FA5EAB"/>
    <w:rsid w:val="00FB3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D4E16CC"/>
  <w15:docId w15:val="{5693FA7D-BABC-45A0-9AB5-F71B57DD1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0D0E66"/>
    <w:pPr>
      <w:tabs>
        <w:tab w:val="center" w:pos="4320"/>
        <w:tab w:val="right" w:pos="8640"/>
      </w:tabs>
      <w:spacing w:line="240" w:lineRule="auto"/>
    </w:pPr>
  </w:style>
  <w:style w:type="character" w:customStyle="1" w:styleId="HeaderChar">
    <w:name w:val="Header Char"/>
    <w:basedOn w:val="DefaultParagraphFont"/>
    <w:link w:val="Header"/>
    <w:uiPriority w:val="99"/>
    <w:rsid w:val="000D0E66"/>
  </w:style>
  <w:style w:type="paragraph" w:styleId="Footer">
    <w:name w:val="footer"/>
    <w:basedOn w:val="Normal"/>
    <w:link w:val="FooterChar"/>
    <w:uiPriority w:val="99"/>
    <w:unhideWhenUsed/>
    <w:rsid w:val="000D0E66"/>
    <w:pPr>
      <w:tabs>
        <w:tab w:val="center" w:pos="4320"/>
        <w:tab w:val="right" w:pos="8640"/>
      </w:tabs>
      <w:spacing w:line="240" w:lineRule="auto"/>
    </w:pPr>
  </w:style>
  <w:style w:type="character" w:customStyle="1" w:styleId="FooterChar">
    <w:name w:val="Footer Char"/>
    <w:basedOn w:val="DefaultParagraphFont"/>
    <w:link w:val="Footer"/>
    <w:uiPriority w:val="99"/>
    <w:rsid w:val="000D0E66"/>
  </w:style>
  <w:style w:type="paragraph" w:styleId="ListParagraph">
    <w:name w:val="List Paragraph"/>
    <w:basedOn w:val="Normal"/>
    <w:uiPriority w:val="34"/>
    <w:qFormat/>
    <w:rsid w:val="008E0892"/>
    <w:pPr>
      <w:spacing w:after="200"/>
      <w:ind w:left="720"/>
      <w:contextualSpacing/>
    </w:pPr>
    <w:rPr>
      <w:rFonts w:asciiTheme="minorHAnsi" w:eastAsiaTheme="minorHAnsi" w:hAnsiTheme="minorHAnsi" w:cstheme="minorBidi"/>
      <w:color w:val="auto"/>
      <w:lang w:val="fr-CA"/>
    </w:rPr>
  </w:style>
  <w:style w:type="character" w:styleId="Hyperlink">
    <w:name w:val="Hyperlink"/>
    <w:basedOn w:val="DefaultParagraphFont"/>
    <w:uiPriority w:val="99"/>
    <w:unhideWhenUsed/>
    <w:rsid w:val="008E0892"/>
    <w:rPr>
      <w:color w:val="0563C1" w:themeColor="hyperlink"/>
      <w:u w:val="single"/>
    </w:rPr>
  </w:style>
  <w:style w:type="character" w:styleId="FollowedHyperlink">
    <w:name w:val="FollowedHyperlink"/>
    <w:basedOn w:val="DefaultParagraphFont"/>
    <w:uiPriority w:val="99"/>
    <w:semiHidden/>
    <w:unhideWhenUsed/>
    <w:rsid w:val="00C471B1"/>
    <w:rPr>
      <w:color w:val="954F72" w:themeColor="followedHyperlink"/>
      <w:u w:val="single"/>
    </w:rPr>
  </w:style>
  <w:style w:type="character" w:styleId="UnresolvedMention">
    <w:name w:val="Unresolved Mention"/>
    <w:basedOn w:val="DefaultParagraphFont"/>
    <w:uiPriority w:val="99"/>
    <w:semiHidden/>
    <w:unhideWhenUsed/>
    <w:rsid w:val="00084E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9764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2.deloitte.com/nz/en/pages/public-sector/articles/govcloud.html" TargetMode="External"/><Relationship Id="rId13" Type="http://schemas.openxmlformats.org/officeDocument/2006/relationships/hyperlink" Target="mailto:freeagents-agentslibres@canada.ca"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2.deloitte.com/nz/en/pages/public-sector/articles/govcloud.html" TargetMode="External"/><Relationship Id="rId12" Type="http://schemas.openxmlformats.org/officeDocument/2006/relationships/hyperlink" Target="mailto:freeagents-agentslibres@canada.ca"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cpedia.gc.ca/gcwiki/images/c/c0/Formulaire_d%27affectation_-_agents_libres.docx"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gcpedia.gc.ca/wiki/Agents_Libres/Rencontrer"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gcpedia.gc.ca/wiki/Agents_Libres/Rencontrer"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219619fd-75dc-48cb-820d-8f683a95dd8b}" enabled="1" method="Privileged" siteId="{05c95b33-90ca-49d5-b644-288b930b912b}" removed="0"/>
</clbl:labelList>
</file>

<file path=docProps/app.xml><?xml version="1.0" encoding="utf-8"?>
<Properties xmlns="http://schemas.openxmlformats.org/officeDocument/2006/extended-properties" xmlns:vt="http://schemas.openxmlformats.org/officeDocument/2006/docPropsVTypes">
  <Template>Normal</Template>
  <TotalTime>2</TotalTime>
  <Pages>5</Pages>
  <Words>1264</Words>
  <Characters>7210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Edith Cordeau-Giard</dc:creator>
  <cp:lastModifiedBy>James, Pamela</cp:lastModifiedBy>
  <cp:revision>3</cp:revision>
  <dcterms:created xsi:type="dcterms:W3CDTF">2024-04-03T20:26:00Z</dcterms:created>
  <dcterms:modified xsi:type="dcterms:W3CDTF">2024-04-03T20:26:00Z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515d617-256d-4284-aedb-1064be1c4b48_Enabled">
    <vt:lpwstr>true</vt:lpwstr>
  </property>
  <property fmtid="{D5CDD505-2E9C-101B-9397-08002B2CF9AE}" pid="3" name="MSIP_Label_3515d617-256d-4284-aedb-1064be1c4b48_SetDate">
    <vt:lpwstr>2022-08-23T13:19:46Z</vt:lpwstr>
  </property>
  <property fmtid="{D5CDD505-2E9C-101B-9397-08002B2CF9AE}" pid="4" name="MSIP_Label_3515d617-256d-4284-aedb-1064be1c4b48_Method">
    <vt:lpwstr>Privileged</vt:lpwstr>
  </property>
  <property fmtid="{D5CDD505-2E9C-101B-9397-08002B2CF9AE}" pid="5" name="MSIP_Label_3515d617-256d-4284-aedb-1064be1c4b48_Name">
    <vt:lpwstr>3515d617-256d-4284-aedb-1064be1c4b48</vt:lpwstr>
  </property>
  <property fmtid="{D5CDD505-2E9C-101B-9397-08002B2CF9AE}" pid="6" name="MSIP_Label_3515d617-256d-4284-aedb-1064be1c4b48_SiteId">
    <vt:lpwstr>6397df10-4595-4047-9c4f-03311282152b</vt:lpwstr>
  </property>
  <property fmtid="{D5CDD505-2E9C-101B-9397-08002B2CF9AE}" pid="7" name="MSIP_Label_3515d617-256d-4284-aedb-1064be1c4b48_ActionId">
    <vt:lpwstr>f8b17c29-583d-48cb-995b-647b81959d60</vt:lpwstr>
  </property>
  <property fmtid="{D5CDD505-2E9C-101B-9397-08002B2CF9AE}" pid="8" name="MSIP_Label_3515d617-256d-4284-aedb-1064be1c4b48_ContentBits">
    <vt:lpwstr>0</vt:lpwstr>
  </property>
  <property fmtid="{D5CDD505-2E9C-101B-9397-08002B2CF9AE}" pid="9" name="ClassificationContentMarkingHeaderShapeIds">
    <vt:lpwstr>5e3e0156,8290c43,718440f0</vt:lpwstr>
  </property>
  <property fmtid="{D5CDD505-2E9C-101B-9397-08002B2CF9AE}" pid="10" name="ClassificationContentMarkingHeaderFontProps">
    <vt:lpwstr>#000000,12,Calibri</vt:lpwstr>
  </property>
  <property fmtid="{D5CDD505-2E9C-101B-9397-08002B2CF9AE}" pid="11" name="ClassificationContentMarkingHeaderText">
    <vt:lpwstr>UNCLASSIFIED - NON CLASSIFIÉ</vt:lpwstr>
  </property>
</Properties>
</file>