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99189" w14:textId="42EF4B90" w:rsidR="00DF60B8" w:rsidRDefault="00307175" w:rsidP="00DF60B8">
      <w:pPr>
        <w:rPr>
          <w:lang w:val="fr-CA"/>
        </w:rPr>
      </w:pPr>
      <w:r>
        <w:rPr>
          <w:lang w:val="fr-CA"/>
        </w:rPr>
        <w:t>INFOLETTRE</w:t>
      </w:r>
    </w:p>
    <w:p w14:paraId="3E0D1B27" w14:textId="029F4CC6" w:rsidR="00307175" w:rsidRDefault="00307175" w:rsidP="00DF60B8">
      <w:pPr>
        <w:rPr>
          <w:lang w:val="fr-CA"/>
        </w:rPr>
      </w:pPr>
      <w:r>
        <w:rPr>
          <w:lang w:val="fr-CA"/>
        </w:rPr>
        <w:t>ÉDITION DE L’ÉTÉ 2024</w:t>
      </w:r>
    </w:p>
    <w:p w14:paraId="212B7D92" w14:textId="77777777" w:rsidR="00307175" w:rsidRDefault="00307175" w:rsidP="00DF60B8">
      <w:pPr>
        <w:rPr>
          <w:lang w:val="fr-CA"/>
        </w:rPr>
      </w:pPr>
    </w:p>
    <w:p w14:paraId="1E9105B2" w14:textId="77777777" w:rsidR="00DF60B8" w:rsidRDefault="00DF60B8" w:rsidP="00E33353">
      <w:pPr>
        <w:jc w:val="center"/>
      </w:pPr>
      <w:r>
        <w:rPr>
          <w:noProof/>
        </w:rPr>
        <w:drawing>
          <wp:inline distT="0" distB="0" distL="0" distR="0" wp14:anchorId="20B59591" wp14:editId="37DE2F8C">
            <wp:extent cx="5136515" cy="1073150"/>
            <wp:effectExtent l="19050" t="19050" r="26035" b="12700"/>
            <wp:docPr id="174784422" name="Picture 7" descr="A colorful pattern with black and white squar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colorful pattern with black and white squar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15" cy="10731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3C944EBD" w14:textId="77777777" w:rsidR="00DF60B8" w:rsidRDefault="00DF60B8" w:rsidP="00DF60B8"/>
    <w:p w14:paraId="209D70AB" w14:textId="77777777" w:rsidR="001E1F79" w:rsidRPr="00834B75" w:rsidRDefault="004B1350">
      <w:pPr>
        <w:pStyle w:val="Title"/>
        <w:rPr>
          <w:lang w:val="fr-CA"/>
        </w:rPr>
      </w:pPr>
      <w:r w:rsidRPr="00834B75">
        <w:rPr>
          <w:lang w:val="fr-CA"/>
        </w:rPr>
        <w:t>ÉVÉNEMENTS</w:t>
      </w:r>
    </w:p>
    <w:p w14:paraId="52F818F3" w14:textId="396723A7" w:rsidR="001E1F79" w:rsidRPr="00834B75" w:rsidRDefault="00834B75">
      <w:pPr>
        <w:pStyle w:val="Heading2"/>
        <w:rPr>
          <w:rFonts w:eastAsia="Times New Roman"/>
          <w:lang w:val="fr-CA"/>
        </w:rPr>
      </w:pPr>
      <w:r>
        <w:rPr>
          <w:rFonts w:eastAsia="Times New Roman"/>
          <w:lang w:val="fr-CA"/>
        </w:rPr>
        <w:t xml:space="preserve">ÉVÉNEMENT DE </w:t>
      </w:r>
      <w:r w:rsidR="004B1350" w:rsidRPr="00834B75">
        <w:rPr>
          <w:rFonts w:eastAsia="Times New Roman"/>
          <w:lang w:val="fr-CA"/>
        </w:rPr>
        <w:t>CLÔTURE DE L'</w:t>
      </w:r>
      <w:r w:rsidRPr="00834B75">
        <w:rPr>
          <w:rFonts w:eastAsia="Times New Roman"/>
          <w:lang w:val="fr-CA"/>
        </w:rPr>
        <w:t>OEÉA</w:t>
      </w:r>
      <w:r w:rsidR="004B1350" w:rsidRPr="00834B75">
        <w:rPr>
          <w:rFonts w:eastAsia="Times New Roman"/>
          <w:lang w:val="fr-CA"/>
        </w:rPr>
        <w:t xml:space="preserve"> LE 14 AOÛT 2024 : DEMANDEZ-MOI N'IMPORTE QUOI !</w:t>
      </w:r>
    </w:p>
    <w:p w14:paraId="05C237D8" w14:textId="61D2DEB5" w:rsidR="00DF60B8" w:rsidRPr="00834B75" w:rsidRDefault="004B1350" w:rsidP="00DF60B8">
      <w:pPr>
        <w:rPr>
          <w:lang w:val="fr-CA"/>
        </w:rPr>
      </w:pPr>
      <w:r w:rsidRPr="00834B75">
        <w:rPr>
          <w:lang w:val="fr-CA"/>
        </w:rPr>
        <w:t>Alors que l'été touche à sa fin, la programmation de l'</w:t>
      </w:r>
      <w:r w:rsidR="00834B75">
        <w:rPr>
          <w:lang w:val="fr-CA"/>
        </w:rPr>
        <w:t>OEÉA</w:t>
      </w:r>
      <w:r w:rsidRPr="00834B75">
        <w:rPr>
          <w:lang w:val="fr-CA"/>
        </w:rPr>
        <w:t xml:space="preserve"> s'achève, offrant une dernière occasion de célébrer, de partager les </w:t>
      </w:r>
      <w:r w:rsidR="00E57BC1">
        <w:rPr>
          <w:lang w:val="fr-CA"/>
        </w:rPr>
        <w:t xml:space="preserve">différentes </w:t>
      </w:r>
      <w:r w:rsidRPr="00834B75">
        <w:rPr>
          <w:lang w:val="fr-CA"/>
        </w:rPr>
        <w:t xml:space="preserve">réalisations et de réfléchir au chemin parcouru. Ne manquez pas l'occasion de poser vos questions pendant la partie </w:t>
      </w:r>
      <w:r w:rsidR="00E57BC1">
        <w:rPr>
          <w:b/>
          <w:bCs/>
          <w:i/>
          <w:iCs/>
          <w:lang w:val="fr-CA"/>
        </w:rPr>
        <w:t>Demandez-moi n’importe quoi</w:t>
      </w:r>
      <w:r w:rsidRPr="00834B75">
        <w:rPr>
          <w:b/>
          <w:bCs/>
          <w:i/>
          <w:iCs/>
          <w:lang w:val="fr-CA"/>
        </w:rPr>
        <w:t xml:space="preserve"> </w:t>
      </w:r>
      <w:r w:rsidRPr="00834B75">
        <w:rPr>
          <w:lang w:val="fr-CA"/>
        </w:rPr>
        <w:t>de l'événement. Envoyez-nous un courriel si vous n'avez pas reçu l'invitation. Nous espérons vous y voir!</w:t>
      </w:r>
    </w:p>
    <w:p w14:paraId="06E51F61" w14:textId="77777777" w:rsidR="001E1F79" w:rsidRPr="00834B75" w:rsidRDefault="004B1350">
      <w:pPr>
        <w:pStyle w:val="Heading2"/>
        <w:rPr>
          <w:rFonts w:eastAsia="Times New Roman"/>
          <w:lang w:val="fr-CA"/>
        </w:rPr>
      </w:pPr>
      <w:r w:rsidRPr="00834B75">
        <w:rPr>
          <w:rFonts w:eastAsia="Times New Roman"/>
          <w:lang w:val="fr-CA"/>
        </w:rPr>
        <w:t>PLANIFIEZ VOTRE CARRIÈRE LE 22 AOÛT 2024</w:t>
      </w:r>
    </w:p>
    <w:p w14:paraId="1EF191C6" w14:textId="2AF0B42F" w:rsidR="001E1F79" w:rsidRPr="00834B75" w:rsidRDefault="00E33353">
      <w:pPr>
        <w:rPr>
          <w:lang w:val="fr-CA"/>
        </w:rPr>
      </w:pPr>
      <w:r w:rsidRPr="00E33353">
        <w:rPr>
          <w:noProof/>
        </w:rPr>
        <w:drawing>
          <wp:anchor distT="0" distB="0" distL="114300" distR="114300" simplePos="0" relativeHeight="251661312" behindDoc="0" locked="0" layoutInCell="1" allowOverlap="1" wp14:anchorId="1352EAFF" wp14:editId="6218A2CC">
            <wp:simplePos x="0" y="0"/>
            <wp:positionH relativeFrom="margin">
              <wp:align>right</wp:align>
            </wp:positionH>
            <wp:positionV relativeFrom="paragraph">
              <wp:posOffset>534035</wp:posOffset>
            </wp:positionV>
            <wp:extent cx="2646680" cy="448310"/>
            <wp:effectExtent l="0" t="0" r="1270" b="8890"/>
            <wp:wrapSquare wrapText="bothSides"/>
            <wp:docPr id="903873599" name="Picture 2" descr="GC Students - Events - PYC Winter 2024 - 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C Students - Events - PYC Winter 2024 - F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tooltip="GCStudents - ÉtudiantsGC" w:history="1">
        <w:r>
          <w:rPr>
            <w:rStyle w:val="Hyperlink"/>
            <w:lang w:val="fr-CA"/>
          </w:rPr>
          <w:t>Étudiants GC</w:t>
        </w:r>
      </w:hyperlink>
      <w:r w:rsidR="004B1350" w:rsidRPr="00834B75">
        <w:rPr>
          <w:lang w:val="fr-CA"/>
        </w:rPr>
        <w:t xml:space="preserve"> et le </w:t>
      </w:r>
      <w:hyperlink r:id="rId9" w:tooltip="Federal Youth Network" w:history="1">
        <w:r>
          <w:rPr>
            <w:rStyle w:val="Hyperlink"/>
            <w:lang w:val="fr-CA"/>
          </w:rPr>
          <w:t>Réseau fédéral des jeunes fonctionnaires fédéraux</w:t>
        </w:r>
      </w:hyperlink>
      <w:r w:rsidR="004B1350" w:rsidRPr="00834B75">
        <w:rPr>
          <w:lang w:val="fr-CA"/>
        </w:rPr>
        <w:t xml:space="preserve"> ont le plaisir de vous inviter à </w:t>
      </w:r>
      <w:proofErr w:type="gramStart"/>
      <w:r w:rsidR="004B1350" w:rsidRPr="00834B75">
        <w:rPr>
          <w:lang w:val="fr-CA"/>
        </w:rPr>
        <w:t>leur</w:t>
      </w:r>
      <w:proofErr w:type="gramEnd"/>
      <w:r w:rsidR="004B1350" w:rsidRPr="00834B75">
        <w:rPr>
          <w:lang w:val="fr-CA"/>
        </w:rPr>
        <w:t xml:space="preserve"> événement sur la </w:t>
      </w:r>
      <w:r w:rsidR="004B1350" w:rsidRPr="00834B75">
        <w:rPr>
          <w:b/>
          <w:bCs/>
          <w:lang w:val="fr-CA"/>
        </w:rPr>
        <w:t>planification de carrière pour les étudiants et les diplômés</w:t>
      </w:r>
      <w:r w:rsidR="004B1350" w:rsidRPr="00834B75">
        <w:rPr>
          <w:lang w:val="fr-CA"/>
        </w:rPr>
        <w:t xml:space="preserve">. Ce sera l'occasion pour vous d'en apprendre davantage sur les aspects essentiels des RH, tels que les processus de nomination, </w:t>
      </w:r>
      <w:r w:rsidR="00783C76">
        <w:rPr>
          <w:lang w:val="fr-CA"/>
        </w:rPr>
        <w:t xml:space="preserve">d’intégration </w:t>
      </w:r>
      <w:r w:rsidR="004B1350" w:rsidRPr="00834B75">
        <w:rPr>
          <w:lang w:val="fr-CA"/>
        </w:rPr>
        <w:t>pour les étudiants, les types d'emploi et les stratégies de</w:t>
      </w:r>
      <w:r>
        <w:rPr>
          <w:lang w:val="fr-CA"/>
        </w:rPr>
        <w:t xml:space="preserve"> r</w:t>
      </w:r>
      <w:r w:rsidR="004B1350" w:rsidRPr="00834B75">
        <w:rPr>
          <w:lang w:val="fr-CA"/>
        </w:rPr>
        <w:t xml:space="preserve">echerche d'emploi. </w:t>
      </w:r>
      <w:hyperlink r:id="rId10" w:history="1">
        <w:r w:rsidR="004B1350" w:rsidRPr="00834B75">
          <w:rPr>
            <w:rStyle w:val="Hyperlink"/>
            <w:lang w:val="fr-CA"/>
          </w:rPr>
          <w:t>Inscrivez-vous dès maintenant</w:t>
        </w:r>
      </w:hyperlink>
      <w:r w:rsidR="004B1350" w:rsidRPr="00834B75">
        <w:rPr>
          <w:lang w:val="fr-CA"/>
        </w:rPr>
        <w:t xml:space="preserve">. </w:t>
      </w:r>
    </w:p>
    <w:p w14:paraId="347221FC" w14:textId="7691DBC9" w:rsidR="001E1F79" w:rsidRPr="00834B75" w:rsidRDefault="004B1350">
      <w:pPr>
        <w:pStyle w:val="Title"/>
        <w:rPr>
          <w:lang w:val="fr-CA"/>
        </w:rPr>
      </w:pPr>
      <w:r w:rsidRPr="00834B75">
        <w:rPr>
          <w:lang w:val="fr-CA"/>
        </w:rPr>
        <w:t>NOUVELLES</w:t>
      </w:r>
    </w:p>
    <w:p w14:paraId="198E9E36" w14:textId="1B8A741E" w:rsidR="001E1F79" w:rsidRPr="00834B75" w:rsidRDefault="004B1350">
      <w:pPr>
        <w:pStyle w:val="Heading2"/>
        <w:rPr>
          <w:rFonts w:eastAsia="Times New Roman"/>
          <w:lang w:val="fr-CA"/>
        </w:rPr>
      </w:pPr>
      <w:r w:rsidRPr="00834B75">
        <w:rPr>
          <w:rFonts w:eastAsia="Times New Roman"/>
          <w:lang w:val="fr-CA"/>
        </w:rPr>
        <w:t>Recherche de</w:t>
      </w:r>
      <w:r w:rsidR="00E57BC1">
        <w:rPr>
          <w:rFonts w:eastAsia="Times New Roman"/>
          <w:lang w:val="fr-CA"/>
        </w:rPr>
        <w:t xml:space="preserve"> divers</w:t>
      </w:r>
      <w:r w:rsidRPr="00834B75">
        <w:rPr>
          <w:rFonts w:eastAsia="Times New Roman"/>
          <w:lang w:val="fr-CA"/>
        </w:rPr>
        <w:t xml:space="preserve"> porte-parole</w:t>
      </w:r>
      <w:r w:rsidR="00E57BC1">
        <w:rPr>
          <w:rFonts w:eastAsia="Times New Roman"/>
          <w:lang w:val="fr-CA"/>
        </w:rPr>
        <w:t>s</w:t>
      </w:r>
      <w:r w:rsidRPr="00834B75">
        <w:rPr>
          <w:rFonts w:eastAsia="Times New Roman"/>
          <w:lang w:val="fr-CA"/>
        </w:rPr>
        <w:t xml:space="preserve"> pour une série vidéo destinée aux étudiants</w:t>
      </w:r>
    </w:p>
    <w:p w14:paraId="0F58330B" w14:textId="14CBF0CF" w:rsidR="001E1F79" w:rsidRPr="00834B75" w:rsidRDefault="004B1350">
      <w:pPr>
        <w:rPr>
          <w:lang w:val="fr-CA"/>
        </w:rPr>
      </w:pPr>
      <w:r w:rsidRPr="00834B75">
        <w:rPr>
          <w:lang w:val="fr-CA"/>
        </w:rPr>
        <w:t xml:space="preserve">La CFP est à la recherche d'étudiants de la </w:t>
      </w:r>
      <w:r w:rsidRPr="00834B75">
        <w:rPr>
          <w:b/>
          <w:bCs/>
          <w:lang w:val="fr-CA"/>
        </w:rPr>
        <w:t xml:space="preserve">région de la capitale nationale </w:t>
      </w:r>
      <w:r w:rsidRPr="00834B75">
        <w:rPr>
          <w:lang w:val="fr-CA"/>
        </w:rPr>
        <w:t xml:space="preserve">appartenant à une minorité visible, </w:t>
      </w:r>
      <w:r w:rsidR="00783C76">
        <w:rPr>
          <w:lang w:val="fr-CA"/>
        </w:rPr>
        <w:t>étant A</w:t>
      </w:r>
      <w:r w:rsidRPr="00834B75">
        <w:rPr>
          <w:lang w:val="fr-CA"/>
        </w:rPr>
        <w:t xml:space="preserve">utochtones ou </w:t>
      </w:r>
      <w:r w:rsidR="00E57BC1">
        <w:rPr>
          <w:lang w:val="fr-CA"/>
        </w:rPr>
        <w:t>en situation de handicap</w:t>
      </w:r>
      <w:r w:rsidRPr="00834B75">
        <w:rPr>
          <w:lang w:val="fr-CA"/>
        </w:rPr>
        <w:t xml:space="preserve">, qui seraient intéressés à participer à une série de vidéos sur YouTube à l'intention des étudiants. La série de vidéos à l'intention des étudiants expliquerait chaque étape du processus d'embauche et d'intégration des étudiants au sein du gouvernement du Canada afin d'encourager </w:t>
      </w:r>
      <w:r w:rsidR="00E33353">
        <w:rPr>
          <w:lang w:val="fr-CA"/>
        </w:rPr>
        <w:t>ceux-ci à</w:t>
      </w:r>
      <w:r w:rsidRPr="00834B75">
        <w:rPr>
          <w:lang w:val="fr-CA"/>
        </w:rPr>
        <w:t xml:space="preserve"> poser leur candidature. Le tournage aura lieu au 22</w:t>
      </w:r>
      <w:r w:rsidR="00783C76">
        <w:rPr>
          <w:lang w:val="fr-CA"/>
        </w:rPr>
        <w:t xml:space="preserve"> rue </w:t>
      </w:r>
      <w:r w:rsidRPr="00834B75">
        <w:rPr>
          <w:lang w:val="fr-CA"/>
        </w:rPr>
        <w:t xml:space="preserve">Eddy à Gatineau. Les vidéos seront d'une durée d'une minute ou deux. Si vous êtes </w:t>
      </w:r>
      <w:proofErr w:type="spellStart"/>
      <w:proofErr w:type="gramStart"/>
      <w:r w:rsidRPr="00834B75">
        <w:rPr>
          <w:lang w:val="fr-CA"/>
        </w:rPr>
        <w:t>intéressé</w:t>
      </w:r>
      <w:r w:rsidR="00B72B59">
        <w:rPr>
          <w:lang w:val="fr-CA"/>
        </w:rPr>
        <w:t>.</w:t>
      </w:r>
      <w:r w:rsidR="00E57BC1">
        <w:rPr>
          <w:lang w:val="fr-CA"/>
        </w:rPr>
        <w:t>e</w:t>
      </w:r>
      <w:proofErr w:type="spellEnd"/>
      <w:proofErr w:type="gramEnd"/>
      <w:r w:rsidRPr="00834B75">
        <w:rPr>
          <w:lang w:val="fr-CA"/>
        </w:rPr>
        <w:t xml:space="preserve">, veuillez communiquer avec </w:t>
      </w:r>
      <w:hyperlink r:id="rId11" w:history="1">
        <w:r w:rsidR="00E33353" w:rsidRPr="00B2462A">
          <w:rPr>
            <w:rStyle w:val="Hyperlink"/>
            <w:lang w:val="fr-CA"/>
          </w:rPr>
          <w:t>renelle.briand@cfp-psc.gc.ca</w:t>
        </w:r>
      </w:hyperlink>
      <w:r w:rsidRPr="00834B75">
        <w:rPr>
          <w:lang w:val="fr-CA"/>
        </w:rPr>
        <w:t>.</w:t>
      </w:r>
      <w:r w:rsidR="00E33353">
        <w:rPr>
          <w:lang w:val="fr-CA"/>
        </w:rPr>
        <w:t xml:space="preserve"> </w:t>
      </w:r>
      <w:r w:rsidRPr="00834B75">
        <w:rPr>
          <w:lang w:val="fr-CA"/>
        </w:rPr>
        <w:t xml:space="preserve"> </w:t>
      </w:r>
    </w:p>
    <w:p w14:paraId="45AAF407" w14:textId="77777777" w:rsidR="00DF60B8" w:rsidRPr="00834B75" w:rsidRDefault="00DF60B8" w:rsidP="00DF60B8">
      <w:pPr>
        <w:rPr>
          <w:i/>
          <w:iCs/>
          <w:lang w:val="fr-CA"/>
        </w:rPr>
      </w:pPr>
    </w:p>
    <w:p w14:paraId="4A6091E0" w14:textId="19122B83" w:rsidR="001E1F79" w:rsidRPr="00834B75" w:rsidRDefault="004B1350">
      <w:pPr>
        <w:rPr>
          <w:i/>
          <w:iCs/>
          <w:lang w:val="fr-CA"/>
        </w:rPr>
      </w:pPr>
      <w:r w:rsidRPr="00834B75">
        <w:rPr>
          <w:i/>
          <w:iCs/>
          <w:lang w:val="fr-CA"/>
        </w:rPr>
        <w:t xml:space="preserve">P.S. Si vous n'habitez pas la région de la capitale nationale, ne vous sentez pas exclu... nous sommes </w:t>
      </w:r>
      <w:r>
        <w:rPr>
          <w:i/>
          <w:iCs/>
          <w:lang w:val="fr-CA"/>
        </w:rPr>
        <w:t xml:space="preserve">déjà </w:t>
      </w:r>
      <w:r w:rsidRPr="00834B75">
        <w:rPr>
          <w:i/>
          <w:iCs/>
          <w:lang w:val="fr-CA"/>
        </w:rPr>
        <w:t>complets pour toutes les autres régions !</w:t>
      </w:r>
    </w:p>
    <w:p w14:paraId="75C91656" w14:textId="16032DE4" w:rsidR="001E1F79" w:rsidRPr="00834B75" w:rsidRDefault="004B1350">
      <w:pPr>
        <w:pStyle w:val="Heading2"/>
        <w:rPr>
          <w:rFonts w:eastAsia="Times New Roman"/>
          <w:lang w:val="fr-CA"/>
        </w:rPr>
      </w:pPr>
      <w:r>
        <w:rPr>
          <w:rFonts w:eastAsia="Times New Roman"/>
          <w:lang w:val="fr-CA"/>
        </w:rPr>
        <w:lastRenderedPageBreak/>
        <w:t>Vous êtes sur</w:t>
      </w:r>
      <w:r w:rsidR="00B72B59">
        <w:rPr>
          <w:rFonts w:eastAsia="Times New Roman"/>
          <w:lang w:val="fr-CA"/>
        </w:rPr>
        <w:t xml:space="preserve"> le point de recevoir votre diplôme</w:t>
      </w:r>
      <w:r w:rsidRPr="00834B75">
        <w:rPr>
          <w:rFonts w:eastAsia="Times New Roman"/>
          <w:lang w:val="fr-CA"/>
        </w:rPr>
        <w:t xml:space="preserve"> : trouvez un emploi grâce au </w:t>
      </w:r>
      <w:r>
        <w:rPr>
          <w:rFonts w:eastAsia="Times New Roman"/>
          <w:lang w:val="fr-CA"/>
        </w:rPr>
        <w:t>P</w:t>
      </w:r>
      <w:r w:rsidRPr="00834B75">
        <w:rPr>
          <w:rFonts w:eastAsia="Times New Roman"/>
          <w:lang w:val="fr-CA"/>
        </w:rPr>
        <w:t xml:space="preserve">arcours </w:t>
      </w:r>
      <w:r w:rsidR="00E57BC1">
        <w:rPr>
          <w:rFonts w:eastAsia="Times New Roman"/>
          <w:lang w:val="fr-CA"/>
        </w:rPr>
        <w:t>de carrière</w:t>
      </w:r>
      <w:r>
        <w:rPr>
          <w:rFonts w:eastAsia="Times New Roman"/>
          <w:lang w:val="fr-CA"/>
        </w:rPr>
        <w:t xml:space="preserve"> pour Autochtones</w:t>
      </w:r>
      <w:r w:rsidRPr="00834B75">
        <w:rPr>
          <w:rFonts w:eastAsia="Times New Roman"/>
          <w:lang w:val="fr-CA"/>
        </w:rPr>
        <w:t xml:space="preserve"> </w:t>
      </w:r>
    </w:p>
    <w:p w14:paraId="3E6AEAE3" w14:textId="13043B47" w:rsidR="001E1F79" w:rsidRPr="00834B75" w:rsidRDefault="00E33353">
      <w:pPr>
        <w:rPr>
          <w:lang w:val="fr-C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1C9D671" wp14:editId="56DFED18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4089400" cy="487680"/>
            <wp:effectExtent l="0" t="0" r="6350" b="7620"/>
            <wp:wrapSquare wrapText="bothSides"/>
            <wp:docPr id="194696789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350" w:rsidRPr="00834B75">
        <w:rPr>
          <w:lang w:val="fr-CA"/>
        </w:rPr>
        <w:t xml:space="preserve">Vous allez bientôt obtenir votre diplôme et vous cherchez à faire carrière au sein du gouvernement du Canada ? Faites pencher la balance de votre côté et ajoutez votre profil au </w:t>
      </w:r>
      <w:r w:rsidR="004B1350">
        <w:rPr>
          <w:b/>
          <w:bCs/>
          <w:lang w:val="fr-CA"/>
        </w:rPr>
        <w:t>P</w:t>
      </w:r>
      <w:r w:rsidR="004B1350" w:rsidRPr="00834B75">
        <w:rPr>
          <w:b/>
          <w:bCs/>
          <w:lang w:val="fr-CA"/>
        </w:rPr>
        <w:t xml:space="preserve">arcours de carrière </w:t>
      </w:r>
      <w:r w:rsidR="00B72B59">
        <w:rPr>
          <w:b/>
          <w:bCs/>
          <w:lang w:val="fr-CA"/>
        </w:rPr>
        <w:t>pour A</w:t>
      </w:r>
      <w:r w:rsidR="004B1350" w:rsidRPr="00834B75">
        <w:rPr>
          <w:b/>
          <w:bCs/>
          <w:lang w:val="fr-CA"/>
        </w:rPr>
        <w:t>utochtone</w:t>
      </w:r>
      <w:r w:rsidR="00B72B59">
        <w:rPr>
          <w:b/>
          <w:bCs/>
          <w:lang w:val="fr-CA"/>
        </w:rPr>
        <w:t>s</w:t>
      </w:r>
      <w:r w:rsidR="004B1350" w:rsidRPr="00834B75">
        <w:rPr>
          <w:b/>
          <w:bCs/>
          <w:lang w:val="fr-CA"/>
        </w:rPr>
        <w:t xml:space="preserve"> </w:t>
      </w:r>
      <w:r w:rsidR="004B1350" w:rsidRPr="00834B75">
        <w:rPr>
          <w:lang w:val="fr-CA"/>
        </w:rPr>
        <w:t>(PC</w:t>
      </w:r>
      <w:r w:rsidR="00B72B59">
        <w:rPr>
          <w:lang w:val="fr-CA"/>
        </w:rPr>
        <w:t>A</w:t>
      </w:r>
      <w:r w:rsidR="004B1350" w:rsidRPr="00834B75">
        <w:rPr>
          <w:lang w:val="fr-CA"/>
        </w:rPr>
        <w:t xml:space="preserve">) pour augmenter vos chances d'obtenir un emploi dans la fonction publique fédérale. Les </w:t>
      </w:r>
      <w:r>
        <w:rPr>
          <w:lang w:val="fr-CA"/>
        </w:rPr>
        <w:t>gestionnaires d’embauche</w:t>
      </w:r>
      <w:r w:rsidR="004B1350" w:rsidRPr="00834B75">
        <w:rPr>
          <w:lang w:val="fr-CA"/>
        </w:rPr>
        <w:t xml:space="preserve"> de l'ensemble du gouvernement consultent régulièrement le PC</w:t>
      </w:r>
      <w:r w:rsidR="00B72B59">
        <w:rPr>
          <w:lang w:val="fr-CA"/>
        </w:rPr>
        <w:t>A</w:t>
      </w:r>
      <w:r w:rsidR="004B1350" w:rsidRPr="00834B75">
        <w:rPr>
          <w:lang w:val="fr-CA"/>
        </w:rPr>
        <w:t xml:space="preserve"> afin de trouver des talents pour pourvoir leurs postes. Pour plus d'informations et pour savoir comment ajouter votre profil au </w:t>
      </w:r>
      <w:r w:rsidR="00B72B59">
        <w:rPr>
          <w:lang w:val="fr-CA"/>
        </w:rPr>
        <w:t>PCA</w:t>
      </w:r>
      <w:r w:rsidR="004B1350" w:rsidRPr="00834B75">
        <w:rPr>
          <w:lang w:val="fr-CA"/>
        </w:rPr>
        <w:t xml:space="preserve">, consultez le </w:t>
      </w:r>
      <w:hyperlink r:id="rId13" w:history="1">
        <w:proofErr w:type="spellStart"/>
        <w:r w:rsidR="00B72B59" w:rsidRPr="00B72B59">
          <w:rPr>
            <w:color w:val="0000FF"/>
            <w:u w:val="single"/>
            <w:lang w:val="fr-CA"/>
          </w:rPr>
          <w:t>Le</w:t>
        </w:r>
        <w:proofErr w:type="spellEnd"/>
        <w:r w:rsidR="00B72B59" w:rsidRPr="00B72B59">
          <w:rPr>
            <w:color w:val="0000FF"/>
            <w:u w:val="single"/>
            <w:lang w:val="fr-CA"/>
          </w:rPr>
          <w:t xml:space="preserve"> Parcours de carrière pour Autochtones - Liste de talents Autochtones disponibles — </w:t>
        </w:r>
        <w:proofErr w:type="spellStart"/>
        <w:r w:rsidR="00B72B59" w:rsidRPr="00B72B59">
          <w:rPr>
            <w:color w:val="0000FF"/>
            <w:u w:val="single"/>
            <w:lang w:val="fr-CA"/>
          </w:rPr>
          <w:t>GCpedia</w:t>
        </w:r>
        <w:proofErr w:type="spellEnd"/>
      </w:hyperlink>
      <w:r w:rsidR="004B1350" w:rsidRPr="00834B75">
        <w:rPr>
          <w:lang w:val="fr-CA"/>
        </w:rPr>
        <w:t>.</w:t>
      </w:r>
    </w:p>
    <w:p w14:paraId="26C1D3DE" w14:textId="761ABFD9" w:rsidR="001E1F79" w:rsidRPr="00834B75" w:rsidRDefault="004B1350">
      <w:pPr>
        <w:pStyle w:val="Title"/>
        <w:rPr>
          <w:lang w:val="fr-CA"/>
        </w:rPr>
      </w:pPr>
      <w:r w:rsidRPr="00834B75">
        <w:rPr>
          <w:lang w:val="fr-CA"/>
        </w:rPr>
        <w:t>RESSOURCES EN MATIÈRE DE PLANIFICATION DE CARRIÈRE</w:t>
      </w:r>
    </w:p>
    <w:p w14:paraId="74E9B779" w14:textId="77777777" w:rsidR="001E1F79" w:rsidRPr="00834B75" w:rsidRDefault="004B1350">
      <w:pPr>
        <w:rPr>
          <w:lang w:val="fr-CA"/>
        </w:rPr>
      </w:pPr>
      <w:r w:rsidRPr="00834B75">
        <w:rPr>
          <w:lang w:val="fr-CA"/>
        </w:rPr>
        <w:t>Explorez ces ressources pour trouver des moyens de faire progresser votre carrière :</w:t>
      </w:r>
    </w:p>
    <w:p w14:paraId="6ED86BA1" w14:textId="762DCC6D" w:rsidR="00142DD1" w:rsidRPr="00142DD1" w:rsidRDefault="00307175" w:rsidP="00142DD1">
      <w:pPr>
        <w:pStyle w:val="ListParagraph"/>
        <w:numPr>
          <w:ilvl w:val="0"/>
          <w:numId w:val="1"/>
        </w:numPr>
        <w:rPr>
          <w:lang w:val="fr-CA"/>
        </w:rPr>
      </w:pPr>
      <w:hyperlink r:id="rId14" w:history="1">
        <w:r w:rsidR="004B1350" w:rsidRPr="00142DD1">
          <w:rPr>
            <w:rStyle w:val="Hyperlink"/>
            <w:rFonts w:eastAsia="Times New Roman"/>
            <w:lang w:val="fr-CA"/>
          </w:rPr>
          <w:t xml:space="preserve">Débloquer la confiance professionnelle et personnelle pour l'avancement de la carrière - </w:t>
        </w:r>
        <w:proofErr w:type="spellStart"/>
        <w:r w:rsidR="004B1350" w:rsidRPr="00142DD1">
          <w:rPr>
            <w:rStyle w:val="Hyperlink"/>
            <w:rFonts w:eastAsia="Times New Roman"/>
            <w:lang w:val="fr-CA"/>
          </w:rPr>
          <w:t>CareerWise</w:t>
        </w:r>
        <w:proofErr w:type="spellEnd"/>
        <w:r w:rsidR="004B1350" w:rsidRPr="00142DD1">
          <w:rPr>
            <w:rStyle w:val="Hyperlink"/>
            <w:rFonts w:eastAsia="Times New Roman"/>
            <w:lang w:val="fr-CA"/>
          </w:rPr>
          <w:t xml:space="preserve"> (ceric.ca)</w:t>
        </w:r>
      </w:hyperlink>
      <w:r w:rsidR="00142DD1">
        <w:rPr>
          <w:lang w:val="fr-CA"/>
        </w:rPr>
        <w:t xml:space="preserve"> (e</w:t>
      </w:r>
      <w:r w:rsidR="00142DD1" w:rsidRPr="00142DD1">
        <w:rPr>
          <w:lang w:val="fr-CA"/>
        </w:rPr>
        <w:t>n anglais seulement</w:t>
      </w:r>
      <w:r w:rsidR="00142DD1">
        <w:rPr>
          <w:lang w:val="fr-CA"/>
        </w:rPr>
        <w:t>)</w:t>
      </w:r>
    </w:p>
    <w:p w14:paraId="74018B89" w14:textId="524F9330" w:rsidR="001E1F79" w:rsidRPr="00834B75" w:rsidRDefault="0030717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lang w:val="fr-CA"/>
        </w:rPr>
      </w:pPr>
      <w:hyperlink r:id="rId15" w:history="1">
        <w:r w:rsidR="004B1350" w:rsidRPr="00834B75">
          <w:rPr>
            <w:rStyle w:val="Hyperlink"/>
            <w:rFonts w:eastAsia="Times New Roman"/>
            <w:lang w:val="fr-CA"/>
          </w:rPr>
          <w:t>Obtenez ce que vous voulez : Un guide pour un développement de carrière autodirigé - Alaska Business Magazine (akbizmag.com)</w:t>
        </w:r>
      </w:hyperlink>
      <w:r w:rsidR="00142DD1">
        <w:rPr>
          <w:lang w:val="fr-CA"/>
        </w:rPr>
        <w:t xml:space="preserve"> (e</w:t>
      </w:r>
      <w:r w:rsidR="00142DD1" w:rsidRPr="00142DD1">
        <w:rPr>
          <w:lang w:val="fr-CA"/>
        </w:rPr>
        <w:t>n anglais seulement</w:t>
      </w:r>
      <w:r w:rsidR="00142DD1">
        <w:rPr>
          <w:lang w:val="fr-CA"/>
        </w:rPr>
        <w:t>)</w:t>
      </w:r>
    </w:p>
    <w:p w14:paraId="1E89F704" w14:textId="77777777" w:rsidR="00B72B59" w:rsidRPr="00B72B59" w:rsidRDefault="0030717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lang w:val="fr-CA"/>
        </w:rPr>
      </w:pPr>
      <w:hyperlink r:id="rId16" w:history="1">
        <w:r w:rsidR="00B72B59" w:rsidRPr="00B72B59">
          <w:rPr>
            <w:rFonts w:ascii="Aptos" w:hAnsi="Aptos" w:cs="Aptos"/>
            <w:color w:val="0000FF"/>
            <w:kern w:val="0"/>
            <w:u w:val="single"/>
            <w:lang w:val="fr-CA"/>
          </w:rPr>
          <w:t>Le modèle STAR | Gendarmerie royale du Canada (rcmp-grc.gc.ca)</w:t>
        </w:r>
      </w:hyperlink>
      <w:r w:rsidR="00B72B59" w:rsidRPr="00B72B59">
        <w:rPr>
          <w:lang w:val="fr-CA"/>
        </w:rPr>
        <w:t xml:space="preserve"> </w:t>
      </w:r>
    </w:p>
    <w:p w14:paraId="12722DBB" w14:textId="0D99A1BF" w:rsidR="00B72B59" w:rsidRPr="00B72B59" w:rsidRDefault="0030717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lang w:val="fr-CA"/>
        </w:rPr>
      </w:pPr>
      <w:hyperlink r:id="rId17" w:history="1">
        <w:r w:rsidR="00B72B59" w:rsidRPr="00B72B59">
          <w:rPr>
            <w:rFonts w:ascii="Aptos" w:hAnsi="Aptos" w:cs="Aptos"/>
            <w:color w:val="0000FF"/>
            <w:kern w:val="0"/>
            <w:u w:val="single"/>
            <w:lang w:val="fr-CA"/>
          </w:rPr>
          <w:t>Lorsque vous démontrez votre expérience, B E C S bref et concis, s’il vous plaît (youtube.com)</w:t>
        </w:r>
      </w:hyperlink>
      <w:r w:rsidR="00B72B59" w:rsidRPr="00B72B59">
        <w:rPr>
          <w:lang w:val="fr-CA"/>
        </w:rPr>
        <w:t xml:space="preserve"> </w:t>
      </w:r>
    </w:p>
    <w:p w14:paraId="5F64C63E" w14:textId="4496B3E6" w:rsidR="001E1F79" w:rsidRPr="00B72B59" w:rsidRDefault="0030717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lang w:val="fr-CA"/>
        </w:rPr>
      </w:pPr>
      <w:hyperlink r:id="rId18" w:history="1">
        <w:r w:rsidR="004B1350" w:rsidRPr="00B72B59">
          <w:rPr>
            <w:rStyle w:val="Hyperlink"/>
            <w:rFonts w:eastAsia="Times New Roman"/>
            <w:lang w:val="fr-CA"/>
          </w:rPr>
          <w:t>Démystifier les bases du processus d'embauche du GC - YouTube</w:t>
        </w:r>
      </w:hyperlink>
    </w:p>
    <w:p w14:paraId="763BD4BE" w14:textId="59428D38" w:rsidR="00783C76" w:rsidRPr="00783C76" w:rsidRDefault="0030717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lang w:val="fr-CA"/>
        </w:rPr>
      </w:pPr>
      <w:hyperlink r:id="rId19" w:history="1">
        <w:r w:rsidR="00783C76" w:rsidRPr="00783C76">
          <w:rPr>
            <w:rFonts w:ascii="Aptos" w:hAnsi="Aptos" w:cs="Aptos"/>
            <w:color w:val="0000FF"/>
            <w:kern w:val="0"/>
            <w:u w:val="single"/>
            <w:lang w:val="fr-CA"/>
          </w:rPr>
          <w:t>Formats et techniques pour des curriculum</w:t>
        </w:r>
        <w:r w:rsidR="00783C76">
          <w:rPr>
            <w:rFonts w:ascii="Aptos" w:hAnsi="Aptos" w:cs="Aptos"/>
            <w:color w:val="0000FF"/>
            <w:kern w:val="0"/>
            <w:u w:val="single"/>
            <w:lang w:val="fr-CA"/>
          </w:rPr>
          <w:t>s</w:t>
        </w:r>
        <w:r w:rsidR="00783C76" w:rsidRPr="00783C76">
          <w:rPr>
            <w:rFonts w:ascii="Aptos" w:hAnsi="Aptos" w:cs="Aptos"/>
            <w:color w:val="0000FF"/>
            <w:kern w:val="0"/>
            <w:u w:val="single"/>
            <w:lang w:val="fr-CA"/>
          </w:rPr>
          <w:t xml:space="preserve"> vitae remarquables (youtube.com)</w:t>
        </w:r>
      </w:hyperlink>
    </w:p>
    <w:p w14:paraId="3EED52F0" w14:textId="320BBB66" w:rsidR="00DF60B8" w:rsidRPr="00307175" w:rsidRDefault="00307175" w:rsidP="00DF60B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lang w:val="fr-CA"/>
        </w:rPr>
      </w:pPr>
      <w:hyperlink r:id="rId20" w:history="1">
        <w:r w:rsidR="004B1350" w:rsidRPr="00834B75">
          <w:rPr>
            <w:rStyle w:val="Hyperlink"/>
            <w:rFonts w:eastAsia="Times New Roman"/>
            <w:lang w:val="fr-CA"/>
          </w:rPr>
          <w:t>Analyse SWOT personnelle - Tirer le meilleur parti de vos talents et de vos opportunités (mindtools.com)</w:t>
        </w:r>
      </w:hyperlink>
      <w:r w:rsidR="00142DD1">
        <w:rPr>
          <w:rStyle w:val="Hyperlink"/>
          <w:rFonts w:eastAsia="Times New Roman"/>
          <w:lang w:val="fr-CA"/>
        </w:rPr>
        <w:t xml:space="preserve"> </w:t>
      </w:r>
      <w:r w:rsidR="00142DD1">
        <w:rPr>
          <w:lang w:val="fr-CA"/>
        </w:rPr>
        <w:t>(e</w:t>
      </w:r>
      <w:r w:rsidR="00142DD1" w:rsidRPr="00142DD1">
        <w:rPr>
          <w:lang w:val="fr-CA"/>
        </w:rPr>
        <w:t>n anglais seulement</w:t>
      </w:r>
      <w:r w:rsidR="00142DD1">
        <w:rPr>
          <w:lang w:val="fr-CA"/>
        </w:rPr>
        <w:t>)</w:t>
      </w:r>
    </w:p>
    <w:p w14:paraId="089D96F9" w14:textId="7335C8D6" w:rsidR="00AA68F7" w:rsidRDefault="00307175" w:rsidP="00307175">
      <w:pPr>
        <w:pStyle w:val="Title"/>
        <w:rPr>
          <w:lang w:val="fr-CA"/>
        </w:rPr>
      </w:pPr>
      <w:r>
        <w:rPr>
          <w:lang w:val="fr-CA"/>
        </w:rPr>
        <w:t>CONTACTEZ-NOUS</w:t>
      </w:r>
    </w:p>
    <w:p w14:paraId="09ED4DA3" w14:textId="6759CDBE" w:rsidR="00307175" w:rsidRPr="00834B75" w:rsidRDefault="00307175" w:rsidP="00DF60B8">
      <w:pPr>
        <w:rPr>
          <w:lang w:val="fr-CA"/>
        </w:rPr>
      </w:pPr>
      <w:r>
        <w:rPr>
          <w:lang w:val="fr-CA"/>
        </w:rPr>
        <w:t>Pour toute question ou commentaire, contactez le Centre d’expertise autochtone à l’adresse</w:t>
      </w:r>
      <w:r w:rsidRPr="00307175">
        <w:rPr>
          <w:lang w:val="fr-CA"/>
        </w:rPr>
        <w:t xml:space="preserve"> </w:t>
      </w:r>
      <w:hyperlink r:id="rId21" w:history="1">
        <w:r w:rsidRPr="00B2462A">
          <w:rPr>
            <w:rStyle w:val="Hyperlink"/>
            <w:lang w:val="fr-CA"/>
          </w:rPr>
          <w:t>cfp.cea-icoe.psc@cfp-psc.gc.ca</w:t>
        </w:r>
      </w:hyperlink>
      <w:r>
        <w:rPr>
          <w:lang w:val="fr-CA"/>
        </w:rPr>
        <w:t xml:space="preserve">. </w:t>
      </w:r>
    </w:p>
    <w:sectPr w:rsidR="00307175" w:rsidRPr="00834B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E1A52"/>
    <w:multiLevelType w:val="hybridMultilevel"/>
    <w:tmpl w:val="1EE21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296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B8"/>
    <w:rsid w:val="00142DD1"/>
    <w:rsid w:val="001E1F79"/>
    <w:rsid w:val="00307175"/>
    <w:rsid w:val="004B1350"/>
    <w:rsid w:val="005B5A09"/>
    <w:rsid w:val="0076396F"/>
    <w:rsid w:val="00783C76"/>
    <w:rsid w:val="00834B75"/>
    <w:rsid w:val="00AA68F7"/>
    <w:rsid w:val="00B72B59"/>
    <w:rsid w:val="00BE259C"/>
    <w:rsid w:val="00DF60B8"/>
    <w:rsid w:val="00E33353"/>
    <w:rsid w:val="00E57BC1"/>
    <w:rsid w:val="00F302CE"/>
    <w:rsid w:val="00F8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67CFD"/>
  <w15:chartTrackingRefBased/>
  <w15:docId w15:val="{9D9A3841-647E-4580-B495-D033A15A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0B8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0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0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0B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0B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0B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0B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0B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0B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0B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0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60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0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0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0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0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0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0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0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60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0B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6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60B8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DF60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60B8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DF60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0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60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60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0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7BC1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83C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3C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3C76"/>
    <w:rPr>
      <w:rFonts w:ascii="Aptos" w:hAnsi="Aptos" w:cs="Aptos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C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C76"/>
    <w:rPr>
      <w:rFonts w:ascii="Aptos" w:hAnsi="Aptos" w:cs="Aptos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01.safelinks.protection.outlook.com/?url=https%3A%2F%2Fwiki.gccollab.ca%2FGCStudents_-_%25C3%2589tudiantsGC&amp;data=05%7C02%7Csylvie.laliberte%40cfp-psc.gc.ca%7C6d196c885a5b42d3787908dcb7a3a4e7%7C961b30aad4394bc7b6749c4a389b0be3%7C0%7C0%7C638587160672986456%7CUnknown%7CTWFpbGZsb3d8eyJWIjoiMC4wLjAwMDAiLCJQIjoiV2luMzIiLCJBTiI6Ik1haWwiLCJXVCI6Mn0%3D%7C0%7C%7C%7C&amp;sdata=e5ec%2BoCTI09lz9qjvijs4QE4iBQtWBcNB7xxj4ERqoQ%3D&amp;reserved=0" TargetMode="External"/><Relationship Id="rId13" Type="http://schemas.openxmlformats.org/officeDocument/2006/relationships/hyperlink" Target="https://www.gcpedia.gc.ca/wiki/Le_Parcours_de_carri%C3%A8re_pour_Autochtones_-_Liste_de_talents_Autochtones_disponibles" TargetMode="External"/><Relationship Id="rId18" Type="http://schemas.openxmlformats.org/officeDocument/2006/relationships/hyperlink" Target="https://can01.safelinks.protection.outlook.com/?url=https%3A%2F%2Fwww.youtube.com%2Fwatch%3Fv%3D-x3GuXF1DOE%26list%3DPLD_Asre4BbhtnwTCmMXwrio2MNDyJrvw_%26index%3D19&amp;data=05%7C02%7Csylvie.laliberte%40cfp-psc.gc.ca%7C6d196c885a5b42d3787908dcb7a3a4e7%7C961b30aad4394bc7b6749c4a389b0be3%7C0%7C0%7C638587160673038015%7CUnknown%7CTWFpbGZsb3d8eyJWIjoiMC4wLjAwMDAiLCJQIjoiV2luMzIiLCJBTiI6Ik1haWwiLCJXVCI6Mn0%3D%7C0%7C%7C%7C&amp;sdata=iEXN%2B4AcOv7fFE7FMxnyyUz337pS4AxNDedYpITZOvg%3D&amp;reserved=0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fp.cea-icoe.psc@cfp-psc.gc.ca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s://www.youtube.com/watch?v=913Z2DxCvGA&amp;list=PLD_Asre4BbhtnwTCmMXwrio2MNDyJrvw_&amp;index=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cmp-grc.gc.ca/fr/le-modele-star" TargetMode="External"/><Relationship Id="rId20" Type="http://schemas.openxmlformats.org/officeDocument/2006/relationships/hyperlink" Target="https://can01.safelinks.protection.outlook.com/?url=https%3A%2F%2Fwww.mindtools.com%2Faaiakpy%2Fpersonal-swot-analysis&amp;data=05%7C02%7Csylvie.laliberte%40cfp-psc.gc.ca%7C6d196c885a5b42d3787908dcb7a3a4e7%7C961b30aad4394bc7b6749c4a389b0be3%7C0%7C0%7C638587160673048868%7CUnknown%7CTWFpbGZsb3d8eyJWIjoiMC4wLjAwMDAiLCJQIjoiV2luMzIiLCJBTiI6Ik1haWwiLCJXVCI6Mn0%3D%7C0%7C%7C%7C&amp;sdata=7oaEI1%2BlRigMWx83YBqsQq%2Fo1jLelIr7m0yN33jDbjs%3D&amp;reserved=0" TargetMode="External"/><Relationship Id="rId1" Type="http://schemas.openxmlformats.org/officeDocument/2006/relationships/numbering" Target="numbering.xml"/><Relationship Id="rId6" Type="http://schemas.openxmlformats.org/officeDocument/2006/relationships/image" Target="cid:image001.png@01DAE96A.FA674CD0" TargetMode="External"/><Relationship Id="rId11" Type="http://schemas.openxmlformats.org/officeDocument/2006/relationships/hyperlink" Target="mailto:renelle.briand@cfp-psc.gc.c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can01.safelinks.protection.outlook.com/?url=https%3A%2F%2Fwww.akbizmag.com%2Fguest-author%2Fget-what-you-want%2F&amp;data=05%7C02%7Csylvie.laliberte%40cfp-psc.gc.ca%7C6d196c885a5b42d3787908dcb7a3a4e7%7C961b30aad4394bc7b6749c4a389b0be3%7C0%7C0%7C638587160673021634%7CUnknown%7CTWFpbGZsb3d8eyJWIjoiMC4wLjAwMDAiLCJQIjoiV2luMzIiLCJBTiI6Ik1haWwiLCJXVCI6Mn0%3D%7C0%7C%7C%7C&amp;sdata=1%2BIteaWbTWbXfil7Cg%2BI9lf85IVXptb52dq1f2%2FiHlo%3D&amp;reserved=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an01.safelinks.protection.outlook.com/?url=https%3A%2F%2Fwww.linkedin.com%2Ffeed%2Fhashtag%2F%3Fkeywords%3Dgc%26highlightedUpdateUrns%3Durn%253Ali%253Aactivity%253A7223734422091542532&amp;data=05%7C02%7Csylvie.laliberte%40cfp-psc.gc.ca%7C6d196c885a5b42d3787908dcb7a3a4e7%7C961b30aad4394bc7b6749c4a389b0be3%7C0%7C0%7C638587160673003989%7CUnknown%7CTWFpbGZsb3d8eyJWIjoiMC4wLjAwMDAiLCJQIjoiV2luMzIiLCJBTiI6Ik1haWwiLCJXVCI6Mn0%3D%7C0%7C%7C%7C&amp;sdata=C%2FlO03qC%2BAwSD4r%2Ffj7Z0PEhzcU%2FAtHsAdvZ%2FA9Pg7o%3D&amp;reserved=0" TargetMode="External"/><Relationship Id="rId19" Type="http://schemas.openxmlformats.org/officeDocument/2006/relationships/hyperlink" Target="https://www.youtube.com/watch?v=pd52r2u1Bz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n01.safelinks.protection.outlook.com/?url=https%3A%2F%2Fwiki.gccollab.ca%2FFederal_Youth_Network&amp;data=05%7C02%7Csylvie.laliberte%40cfp-psc.gc.ca%7C6d196c885a5b42d3787908dcb7a3a4e7%7C961b30aad4394bc7b6749c4a389b0be3%7C0%7C0%7C638587160672996437%7CUnknown%7CTWFpbGZsb3d8eyJWIjoiMC4wLjAwMDAiLCJQIjoiV2luMzIiLCJBTiI6Ik1haWwiLCJXVCI6Mn0%3D%7C0%7C%7C%7C&amp;sdata=KCXNIszi5YTryWKPOZzOMRBc%2BMLrNv8f5PDA%2BfeiuQ4%3D&amp;reserved=0" TargetMode="External"/><Relationship Id="rId14" Type="http://schemas.openxmlformats.org/officeDocument/2006/relationships/hyperlink" Target="https://can01.safelinks.protection.outlook.com/?url=https%3A%2F%2Fcareerwise.ceric.ca%2F2023%2F12%2F04%2Funlocking-professional-and-personal-confidence-for-career-advancement%2F&amp;data=05%7C02%7Csylvie.laliberte%40cfp-psc.gc.ca%7C6d196c885a5b42d3787908dcb7a3a4e7%7C961b30aad4394bc7b6749c4a389b0be3%7C0%7C0%7C638587160673015920%7CUnknown%7CTWFpbGZsb3d8eyJWIjoiMC4wLjAwMDAiLCJQIjoiV2luMzIiLCJBTiI6Ik1haWwiLCJXVCI6Mn0%3D%7C0%7C%7C%7C&amp;sdata=Mz%2F%2BYepvmehwvVnm3WO%2FYP3hxRVrgtOoBxlOIGcG5po%3D&amp;reserved=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PSC-CSP</Company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Laliberté</dc:creator>
  <cp:keywords>, docId:F04D6C84B66EA3CD7D998EBB55378F14</cp:keywords>
  <dc:description/>
  <cp:lastModifiedBy>Karyne Montigny</cp:lastModifiedBy>
  <cp:revision>5</cp:revision>
  <dcterms:created xsi:type="dcterms:W3CDTF">2024-08-08T15:41:00Z</dcterms:created>
  <dcterms:modified xsi:type="dcterms:W3CDTF">2024-08-08T17:23:00Z</dcterms:modified>
</cp:coreProperties>
</file>