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87AC" w14:textId="511A0B88" w:rsidR="00EF2ECF" w:rsidRDefault="00EF2ECF" w:rsidP="00EF2ECF">
      <w:pPr>
        <w:spacing w:after="0" w:line="240" w:lineRule="auto"/>
        <w:rPr>
          <w:rFonts w:ascii="Arial" w:eastAsia="Times New Roman" w:hAnsi="Arial" w:cs="Arial"/>
          <w:b/>
          <w:bCs/>
          <w:color w:val="009999"/>
          <w:sz w:val="40"/>
          <w:szCs w:val="40"/>
          <w:lang w:eastAsia="en-CA"/>
        </w:rPr>
      </w:pPr>
      <w:r w:rsidRPr="00EF2ECF">
        <w:rPr>
          <w:rFonts w:ascii="Arial" w:eastAsia="Times New Roman" w:hAnsi="Arial" w:cs="Arial"/>
          <w:b/>
          <w:bCs/>
          <w:color w:val="009999"/>
          <w:sz w:val="40"/>
          <w:szCs w:val="40"/>
          <w:lang w:eastAsia="en-CA"/>
        </w:rPr>
        <w:t>Manu</w:t>
      </w:r>
      <w:r>
        <w:rPr>
          <w:rFonts w:ascii="Arial" w:eastAsia="Times New Roman" w:hAnsi="Arial" w:cs="Arial"/>
          <w:b/>
          <w:bCs/>
          <w:color w:val="009999"/>
          <w:sz w:val="40"/>
          <w:szCs w:val="40"/>
          <w:lang w:eastAsia="en-CA"/>
        </w:rPr>
        <w:t>e</w:t>
      </w:r>
      <w:r w:rsidRPr="00EF2ECF">
        <w:rPr>
          <w:rFonts w:ascii="Arial" w:eastAsia="Times New Roman" w:hAnsi="Arial" w:cs="Arial"/>
          <w:b/>
          <w:bCs/>
          <w:color w:val="009999"/>
          <w:sz w:val="40"/>
          <w:szCs w:val="40"/>
          <w:lang w:eastAsia="en-CA"/>
        </w:rPr>
        <w:t>l</w:t>
      </w:r>
      <w:r>
        <w:rPr>
          <w:rFonts w:ascii="Arial" w:eastAsia="Times New Roman" w:hAnsi="Arial" w:cs="Arial"/>
          <w:b/>
          <w:bCs/>
          <w:color w:val="009999"/>
          <w:sz w:val="40"/>
          <w:szCs w:val="40"/>
          <w:lang w:eastAsia="en-CA"/>
        </w:rPr>
        <w:t xml:space="preserve"> </w:t>
      </w:r>
      <w:r w:rsidRPr="00EF2ECF">
        <w:rPr>
          <w:rFonts w:ascii="Arial" w:eastAsia="Times New Roman" w:hAnsi="Arial" w:cs="Arial"/>
          <w:b/>
          <w:bCs/>
          <w:color w:val="009999"/>
          <w:sz w:val="40"/>
          <w:szCs w:val="40"/>
          <w:lang w:val="fr-CA" w:eastAsia="en-CA"/>
        </w:rPr>
        <w:t>d’instruction</w:t>
      </w:r>
      <w:r>
        <w:rPr>
          <w:rFonts w:ascii="Arial" w:eastAsia="Times New Roman" w:hAnsi="Arial" w:cs="Arial"/>
          <w:b/>
          <w:bCs/>
          <w:color w:val="009999"/>
          <w:sz w:val="40"/>
          <w:szCs w:val="40"/>
          <w:lang w:eastAsia="en-CA"/>
        </w:rPr>
        <w:t xml:space="preserve"> Wonder</w:t>
      </w:r>
    </w:p>
    <w:p w14:paraId="6F393081" w14:textId="77777777" w:rsidR="00A52FCA" w:rsidRPr="00EF2ECF" w:rsidRDefault="00A52FCA" w:rsidP="00EF2ECF">
      <w:pPr>
        <w:spacing w:after="0" w:line="240" w:lineRule="auto"/>
        <w:rPr>
          <w:rFonts w:ascii="Times New Roman" w:eastAsia="Times New Roman" w:hAnsi="Times New Roman" w:cs="Times New Roman"/>
          <w:sz w:val="24"/>
          <w:szCs w:val="24"/>
          <w:lang w:eastAsia="en-CA"/>
        </w:rPr>
      </w:pPr>
    </w:p>
    <w:tbl>
      <w:tblPr>
        <w:tblW w:w="11292" w:type="dxa"/>
        <w:tblInd w:w="-1003" w:type="dxa"/>
        <w:tblLayout w:type="fixed"/>
        <w:tblCellMar>
          <w:top w:w="15" w:type="dxa"/>
          <w:left w:w="15" w:type="dxa"/>
          <w:bottom w:w="15" w:type="dxa"/>
          <w:right w:w="15" w:type="dxa"/>
        </w:tblCellMar>
        <w:tblLook w:val="04A0" w:firstRow="1" w:lastRow="0" w:firstColumn="1" w:lastColumn="0" w:noHBand="0" w:noVBand="1"/>
      </w:tblPr>
      <w:tblGrid>
        <w:gridCol w:w="6932"/>
        <w:gridCol w:w="4360"/>
      </w:tblGrid>
      <w:tr w:rsidR="00EF2ECF" w:rsidRPr="00EF2ECF" w14:paraId="73A3805E" w14:textId="77777777" w:rsidTr="00A52FCA">
        <w:trPr>
          <w:trHeight w:val="2484"/>
        </w:trPr>
        <w:tc>
          <w:tcPr>
            <w:tcW w:w="6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1D2F7" w14:textId="39FA8650" w:rsidR="00EF2ECF" w:rsidRPr="00EF2ECF" w:rsidRDefault="00EF2ECF" w:rsidP="00EF2ECF">
            <w:pPr>
              <w:spacing w:after="0" w:line="240" w:lineRule="auto"/>
              <w:jc w:val="center"/>
              <w:rPr>
                <w:rFonts w:ascii="Gill Sans MT" w:eastAsia="Times New Roman" w:hAnsi="Gill Sans MT" w:cs="Times New Roman"/>
                <w:sz w:val="24"/>
                <w:szCs w:val="24"/>
                <w:lang w:val="fr-CA" w:eastAsia="en-CA"/>
              </w:rPr>
            </w:pPr>
            <w:r w:rsidRPr="00213CEA">
              <w:rPr>
                <w:rFonts w:ascii="Gill Sans MT" w:eastAsia="Times New Roman" w:hAnsi="Gill Sans MT" w:cs="Arial"/>
                <w:b/>
                <w:bCs/>
                <w:color w:val="009999"/>
                <w:sz w:val="24"/>
                <w:szCs w:val="24"/>
                <w:lang w:val="fr-CA" w:eastAsia="en-CA"/>
              </w:rPr>
              <w:t>Cliquez sur le lien fourni pour rejoindre la plateforme Wonder.</w:t>
            </w:r>
          </w:p>
        </w:tc>
        <w:tc>
          <w:tcPr>
            <w:tcW w:w="4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7137E" w14:textId="77777777" w:rsidR="00EF2ECF" w:rsidRPr="00EF2ECF" w:rsidRDefault="00EF2ECF" w:rsidP="00EF2ECF">
            <w:pPr>
              <w:spacing w:after="0" w:line="240" w:lineRule="auto"/>
              <w:jc w:val="center"/>
              <w:rPr>
                <w:rFonts w:ascii="Times New Roman" w:eastAsia="Times New Roman" w:hAnsi="Times New Roman" w:cs="Times New Roman"/>
                <w:sz w:val="24"/>
                <w:szCs w:val="24"/>
                <w:lang w:eastAsia="en-CA"/>
              </w:rPr>
            </w:pPr>
            <w:r w:rsidRPr="00EF2ECF">
              <w:rPr>
                <w:rFonts w:ascii="Arial" w:eastAsia="Times New Roman" w:hAnsi="Arial" w:cs="Arial"/>
                <w:b/>
                <w:bCs/>
                <w:noProof/>
                <w:color w:val="009999"/>
                <w:sz w:val="24"/>
                <w:szCs w:val="24"/>
                <w:bdr w:val="none" w:sz="0" w:space="0" w:color="auto" w:frame="1"/>
                <w:lang w:eastAsia="en-CA"/>
              </w:rPr>
              <w:drawing>
                <wp:inline distT="0" distB="0" distL="0" distR="0" wp14:anchorId="195319E5" wp14:editId="24153565">
                  <wp:extent cx="3078480" cy="1447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78480" cy="1447800"/>
                          </a:xfrm>
                          <a:prstGeom prst="rect">
                            <a:avLst/>
                          </a:prstGeom>
                          <a:noFill/>
                          <a:ln>
                            <a:noFill/>
                          </a:ln>
                        </pic:spPr>
                      </pic:pic>
                    </a:graphicData>
                  </a:graphic>
                </wp:inline>
              </w:drawing>
            </w:r>
          </w:p>
        </w:tc>
      </w:tr>
      <w:tr w:rsidR="00EF2ECF" w:rsidRPr="00EF2ECF" w14:paraId="529F2E22" w14:textId="77777777" w:rsidTr="00A52FCA">
        <w:trPr>
          <w:trHeight w:val="2172"/>
        </w:trPr>
        <w:tc>
          <w:tcPr>
            <w:tcW w:w="6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287A2" w14:textId="3AE9FC30" w:rsidR="00EF2ECF" w:rsidRPr="00213CEA" w:rsidRDefault="00EF2ECF" w:rsidP="00EF2ECF">
            <w:pPr>
              <w:spacing w:after="0" w:line="240" w:lineRule="auto"/>
              <w:ind w:right="1407"/>
              <w:jc w:val="right"/>
              <w:rPr>
                <w:rFonts w:ascii="Gill Sans MT" w:eastAsia="Times New Roman" w:hAnsi="Gill Sans MT" w:cs="Arial"/>
                <w:b/>
                <w:bCs/>
                <w:color w:val="009999"/>
                <w:sz w:val="24"/>
                <w:szCs w:val="24"/>
                <w:lang w:val="fr-CA" w:eastAsia="en-CA"/>
              </w:rPr>
            </w:pPr>
            <w:r w:rsidRPr="00213CEA">
              <w:rPr>
                <w:rFonts w:ascii="Gill Sans MT" w:eastAsia="Times New Roman" w:hAnsi="Gill Sans MT" w:cs="Arial"/>
                <w:b/>
                <w:bCs/>
                <w:color w:val="009999"/>
                <w:sz w:val="24"/>
                <w:szCs w:val="24"/>
                <w:lang w:val="fr-CA" w:eastAsia="en-CA"/>
              </w:rPr>
              <w:t xml:space="preserve">La plateforme vous demandera d'accepter les conditions. </w:t>
            </w:r>
          </w:p>
          <w:p w14:paraId="62808DCF" w14:textId="051EB879" w:rsidR="00EF2ECF" w:rsidRPr="00213CEA" w:rsidRDefault="00EF2ECF" w:rsidP="00EF2ECF">
            <w:pPr>
              <w:spacing w:after="0" w:line="240" w:lineRule="auto"/>
              <w:ind w:right="1407"/>
              <w:jc w:val="right"/>
              <w:rPr>
                <w:rFonts w:ascii="Gill Sans MT" w:eastAsia="Times New Roman" w:hAnsi="Gill Sans MT" w:cs="Arial"/>
                <w:b/>
                <w:bCs/>
                <w:color w:val="009999"/>
                <w:sz w:val="24"/>
                <w:szCs w:val="24"/>
                <w:lang w:val="fr-CA" w:eastAsia="en-CA"/>
              </w:rPr>
            </w:pPr>
          </w:p>
          <w:p w14:paraId="678895C4" w14:textId="77777777" w:rsidR="00EF2ECF" w:rsidRPr="00EF2ECF" w:rsidRDefault="00EF2ECF" w:rsidP="00EF2ECF">
            <w:pPr>
              <w:spacing w:after="0" w:line="240" w:lineRule="auto"/>
              <w:ind w:right="1407"/>
              <w:jc w:val="right"/>
              <w:rPr>
                <w:rFonts w:ascii="Gill Sans MT" w:eastAsia="Times New Roman" w:hAnsi="Gill Sans MT" w:cs="Times New Roman"/>
                <w:sz w:val="24"/>
                <w:szCs w:val="24"/>
                <w:lang w:val="fr-CA" w:eastAsia="en-CA"/>
              </w:rPr>
            </w:pPr>
          </w:p>
          <w:p w14:paraId="78CD1B2F" w14:textId="5775D8BC" w:rsidR="00EF2ECF" w:rsidRPr="00EF2ECF" w:rsidRDefault="00EF2ECF" w:rsidP="00EF2ECF">
            <w:pPr>
              <w:spacing w:after="0" w:line="240" w:lineRule="auto"/>
              <w:jc w:val="center"/>
              <w:rPr>
                <w:rFonts w:ascii="Gill Sans MT" w:eastAsia="Times New Roman" w:hAnsi="Gill Sans MT" w:cs="Arial"/>
                <w:b/>
                <w:bCs/>
                <w:color w:val="000000"/>
                <w:sz w:val="24"/>
                <w:szCs w:val="24"/>
                <w:lang w:val="fr-CA" w:eastAsia="en-CA"/>
              </w:rPr>
            </w:pPr>
            <w:r w:rsidRPr="00213CEA">
              <w:rPr>
                <w:rFonts w:ascii="Gill Sans MT" w:eastAsia="Times New Roman" w:hAnsi="Gill Sans MT" w:cs="Arial"/>
                <w:b/>
                <w:bCs/>
                <w:color w:val="000000"/>
                <w:sz w:val="24"/>
                <w:szCs w:val="24"/>
                <w:lang w:val="fr-CA" w:eastAsia="en-CA"/>
              </w:rPr>
              <w:t xml:space="preserve"> Assurez-vous </w:t>
            </w:r>
            <w:r w:rsidRPr="00213CEA">
              <w:rPr>
                <w:rFonts w:ascii="Gill Sans MT" w:eastAsia="Times New Roman" w:hAnsi="Gill Sans MT" w:cs="Arial"/>
                <w:b/>
                <w:bCs/>
                <w:color w:val="000000"/>
                <w:sz w:val="24"/>
                <w:szCs w:val="24"/>
                <w:shd w:val="clear" w:color="auto" w:fill="008B8B"/>
                <w:lang w:val="fr-CA" w:eastAsia="en-CA"/>
              </w:rPr>
              <w:t>d’accepter tous</w:t>
            </w:r>
            <w:r w:rsidRPr="00213CEA">
              <w:rPr>
                <w:rFonts w:ascii="Gill Sans MT" w:eastAsia="Times New Roman" w:hAnsi="Gill Sans MT" w:cs="Arial"/>
                <w:b/>
                <w:bCs/>
                <w:color w:val="000000"/>
                <w:sz w:val="24"/>
                <w:szCs w:val="24"/>
                <w:lang w:val="fr-CA" w:eastAsia="en-CA"/>
              </w:rPr>
              <w:t xml:space="preserve"> les termes.</w:t>
            </w:r>
          </w:p>
        </w:tc>
        <w:tc>
          <w:tcPr>
            <w:tcW w:w="4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8C3DF" w14:textId="77777777" w:rsidR="00EF2ECF" w:rsidRPr="00EF2ECF" w:rsidRDefault="00EF2ECF" w:rsidP="00EF2ECF">
            <w:pPr>
              <w:spacing w:after="0" w:line="240" w:lineRule="auto"/>
              <w:jc w:val="center"/>
              <w:rPr>
                <w:rFonts w:ascii="Times New Roman" w:eastAsia="Times New Roman" w:hAnsi="Times New Roman" w:cs="Times New Roman"/>
                <w:sz w:val="24"/>
                <w:szCs w:val="24"/>
                <w:lang w:eastAsia="en-CA"/>
              </w:rPr>
            </w:pPr>
            <w:r w:rsidRPr="00EF2ECF">
              <w:rPr>
                <w:rFonts w:ascii="Arial" w:eastAsia="Times New Roman" w:hAnsi="Arial" w:cs="Arial"/>
                <w:b/>
                <w:bCs/>
                <w:noProof/>
                <w:color w:val="000000"/>
                <w:sz w:val="24"/>
                <w:szCs w:val="24"/>
                <w:bdr w:val="none" w:sz="0" w:space="0" w:color="auto" w:frame="1"/>
                <w:lang w:eastAsia="en-CA"/>
              </w:rPr>
              <w:drawing>
                <wp:inline distT="0" distB="0" distL="0" distR="0" wp14:anchorId="5CAE16F1" wp14:editId="1DB2FEAF">
                  <wp:extent cx="3307080" cy="13335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7080" cy="1333500"/>
                          </a:xfrm>
                          <a:prstGeom prst="rect">
                            <a:avLst/>
                          </a:prstGeom>
                          <a:noFill/>
                          <a:ln>
                            <a:noFill/>
                          </a:ln>
                        </pic:spPr>
                      </pic:pic>
                    </a:graphicData>
                  </a:graphic>
                </wp:inline>
              </w:drawing>
            </w:r>
          </w:p>
        </w:tc>
      </w:tr>
      <w:tr w:rsidR="00EF2ECF" w:rsidRPr="00EF2ECF" w14:paraId="4C6D5498" w14:textId="77777777" w:rsidTr="00A52FCA">
        <w:trPr>
          <w:trHeight w:val="2514"/>
        </w:trPr>
        <w:tc>
          <w:tcPr>
            <w:tcW w:w="69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9AC63" w14:textId="423021C8" w:rsidR="00EF2ECF" w:rsidRPr="00EF2ECF" w:rsidRDefault="00EF2ECF" w:rsidP="00EF2ECF">
            <w:pPr>
              <w:spacing w:after="0" w:line="240" w:lineRule="auto"/>
              <w:jc w:val="center"/>
              <w:rPr>
                <w:rFonts w:ascii="Gill Sans MT" w:eastAsia="Times New Roman" w:hAnsi="Gill Sans MT" w:cs="Times New Roman"/>
                <w:sz w:val="24"/>
                <w:szCs w:val="24"/>
                <w:lang w:val="fr-CA" w:eastAsia="en-CA"/>
              </w:rPr>
            </w:pPr>
            <w:r w:rsidRPr="00213CEA">
              <w:rPr>
                <w:rFonts w:ascii="Gill Sans MT" w:eastAsia="Times New Roman" w:hAnsi="Gill Sans MT" w:cs="Arial"/>
                <w:b/>
                <w:bCs/>
                <w:color w:val="009999"/>
                <w:sz w:val="24"/>
                <w:szCs w:val="24"/>
                <w:lang w:val="fr-CA" w:eastAsia="en-CA"/>
              </w:rPr>
              <w:t>Si la page ne se charge pas, assurez-vous de :</w:t>
            </w:r>
          </w:p>
          <w:p w14:paraId="1A928210" w14:textId="77777777" w:rsidR="0052079B" w:rsidRPr="00213CEA" w:rsidRDefault="00EF2ECF" w:rsidP="0052079B">
            <w:pPr>
              <w:spacing w:before="39" w:after="0" w:line="240" w:lineRule="auto"/>
              <w:ind w:left="485" w:right="520" w:hanging="365"/>
              <w:rPr>
                <w:rFonts w:ascii="Gill Sans MT" w:eastAsia="Times New Roman" w:hAnsi="Gill Sans MT" w:cs="Arial"/>
                <w:color w:val="000000"/>
                <w:sz w:val="24"/>
                <w:szCs w:val="24"/>
                <w:lang w:val="fr-CA" w:eastAsia="en-CA"/>
              </w:rPr>
            </w:pPr>
            <w:r w:rsidRPr="00EF2ECF">
              <w:rPr>
                <w:rFonts w:ascii="Gill Sans MT" w:eastAsia="Times New Roman" w:hAnsi="Gill Sans MT" w:cs="Arial"/>
                <w:color w:val="000000"/>
                <w:sz w:val="24"/>
                <w:szCs w:val="24"/>
                <w:lang w:val="fr-CA" w:eastAsia="en-CA"/>
              </w:rPr>
              <w:t xml:space="preserve">∙ </w:t>
            </w:r>
            <w:r w:rsidR="0052079B" w:rsidRPr="00213CEA">
              <w:rPr>
                <w:rFonts w:ascii="Gill Sans MT" w:eastAsia="Times New Roman" w:hAnsi="Gill Sans MT" w:cs="Arial"/>
                <w:color w:val="000000"/>
                <w:sz w:val="24"/>
                <w:szCs w:val="24"/>
                <w:lang w:val="fr-CA" w:eastAsia="en-CA"/>
              </w:rPr>
              <w:t xml:space="preserve">Cliquez sur le petit cercle jaune </w:t>
            </w:r>
            <w:r w:rsidR="0052079B" w:rsidRPr="00213CEA">
              <w:rPr>
                <w:rFonts w:ascii="Tahoma" w:eastAsia="Times New Roman" w:hAnsi="Tahoma" w:cs="Tahoma"/>
                <w:color w:val="000000"/>
                <w:sz w:val="24"/>
                <w:szCs w:val="24"/>
                <w:lang w:eastAsia="en-CA"/>
              </w:rPr>
              <w:t>��</w:t>
            </w:r>
            <w:r w:rsidR="0052079B" w:rsidRPr="00213CEA">
              <w:rPr>
                <w:rFonts w:ascii="Gill Sans MT" w:eastAsia="Times New Roman" w:hAnsi="Gill Sans MT" w:cs="Arial"/>
                <w:color w:val="000000"/>
                <w:sz w:val="24"/>
                <w:szCs w:val="24"/>
                <w:lang w:val="fr-CA" w:eastAsia="en-CA"/>
              </w:rPr>
              <w:t xml:space="preserve"> (en bas à gauche), et rafraîchissez votre page. </w:t>
            </w:r>
          </w:p>
          <w:p w14:paraId="01945BE9" w14:textId="77777777" w:rsidR="0052079B" w:rsidRPr="00213CEA" w:rsidRDefault="0052079B" w:rsidP="0052079B">
            <w:pPr>
              <w:spacing w:before="39" w:after="0" w:line="240" w:lineRule="auto"/>
              <w:ind w:left="485" w:right="520" w:hanging="365"/>
              <w:rPr>
                <w:rFonts w:ascii="Gill Sans MT" w:eastAsia="Times New Roman" w:hAnsi="Gill Sans MT" w:cs="Arial"/>
                <w:color w:val="000000"/>
                <w:sz w:val="24"/>
                <w:szCs w:val="24"/>
                <w:lang w:val="fr-CA" w:eastAsia="en-CA"/>
              </w:rPr>
            </w:pPr>
            <w:r w:rsidRPr="00213CEA">
              <w:rPr>
                <w:rFonts w:ascii="Gill Sans MT" w:eastAsia="Times New Roman" w:hAnsi="Gill Sans MT" w:cs="Arial"/>
                <w:color w:val="000000"/>
                <w:sz w:val="24"/>
                <w:szCs w:val="24"/>
                <w:lang w:val="fr-CA" w:eastAsia="en-CA"/>
              </w:rPr>
              <w:t xml:space="preserve">∙ Effacez votre historique.  </w:t>
            </w:r>
          </w:p>
          <w:p w14:paraId="454857E9" w14:textId="3396A0AF" w:rsidR="00EF2ECF" w:rsidRPr="00EF2ECF" w:rsidRDefault="0052079B" w:rsidP="0052079B">
            <w:pPr>
              <w:spacing w:before="39" w:after="0" w:line="240" w:lineRule="auto"/>
              <w:ind w:left="485" w:right="520" w:hanging="365"/>
              <w:rPr>
                <w:rFonts w:ascii="Gill Sans MT" w:eastAsia="Times New Roman" w:hAnsi="Gill Sans MT" w:cs="Times New Roman"/>
                <w:sz w:val="24"/>
                <w:szCs w:val="24"/>
                <w:lang w:val="fr-CA" w:eastAsia="en-CA"/>
              </w:rPr>
            </w:pPr>
            <w:r w:rsidRPr="00213CEA">
              <w:rPr>
                <w:rFonts w:ascii="Gill Sans MT" w:eastAsia="Times New Roman" w:hAnsi="Gill Sans MT" w:cs="Arial"/>
                <w:color w:val="000000"/>
                <w:sz w:val="24"/>
                <w:szCs w:val="24"/>
                <w:lang w:val="fr-CA" w:eastAsia="en-CA"/>
              </w:rPr>
              <w:t>∙ Dans confidentialité et sécurité, cliquez sur Paramètres du site -&gt; Pop-up et redirections -&gt; Ajouter le site https://www.wonder.me et cliquez sur ajouter. Cela permettra à votre microphone et à votre caméra de fonctionner sur la plateforme.</w:t>
            </w:r>
          </w:p>
        </w:tc>
        <w:tc>
          <w:tcPr>
            <w:tcW w:w="4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1725F" w14:textId="77777777" w:rsidR="00EF2ECF" w:rsidRPr="00EF2ECF" w:rsidRDefault="00EF2ECF" w:rsidP="00EF2ECF">
            <w:pPr>
              <w:spacing w:after="0" w:line="240" w:lineRule="auto"/>
              <w:jc w:val="center"/>
              <w:rPr>
                <w:rFonts w:ascii="Times New Roman" w:eastAsia="Times New Roman" w:hAnsi="Times New Roman" w:cs="Times New Roman"/>
                <w:sz w:val="24"/>
                <w:szCs w:val="24"/>
                <w:lang w:eastAsia="en-CA"/>
              </w:rPr>
            </w:pPr>
            <w:r w:rsidRPr="00EF2ECF">
              <w:rPr>
                <w:rFonts w:ascii="Arial" w:eastAsia="Times New Roman" w:hAnsi="Arial" w:cs="Arial"/>
                <w:noProof/>
                <w:color w:val="000000"/>
                <w:sz w:val="24"/>
                <w:szCs w:val="24"/>
                <w:bdr w:val="none" w:sz="0" w:space="0" w:color="auto" w:frame="1"/>
                <w:lang w:eastAsia="en-CA"/>
              </w:rPr>
              <w:drawing>
                <wp:inline distT="0" distB="0" distL="0" distR="0" wp14:anchorId="76E13EF6" wp14:editId="3A3956D5">
                  <wp:extent cx="3185160" cy="1546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5160" cy="1546860"/>
                          </a:xfrm>
                          <a:prstGeom prst="rect">
                            <a:avLst/>
                          </a:prstGeom>
                          <a:noFill/>
                          <a:ln>
                            <a:noFill/>
                          </a:ln>
                        </pic:spPr>
                      </pic:pic>
                    </a:graphicData>
                  </a:graphic>
                </wp:inline>
              </w:drawing>
            </w:r>
          </w:p>
        </w:tc>
      </w:tr>
    </w:tbl>
    <w:p w14:paraId="22FBCF39" w14:textId="349F2567" w:rsidR="00B75063" w:rsidRDefault="00B75063"/>
    <w:p w14:paraId="586ABEDD" w14:textId="12290FB3" w:rsidR="0052079B" w:rsidRDefault="0052079B"/>
    <w:p w14:paraId="4C4BF4EF" w14:textId="1900436D" w:rsidR="0052079B" w:rsidRDefault="0052079B"/>
    <w:p w14:paraId="3A2774D4" w14:textId="16B9C6C1" w:rsidR="0052079B" w:rsidRDefault="0052079B"/>
    <w:p w14:paraId="700A9681" w14:textId="09C1D9B3" w:rsidR="0052079B" w:rsidRDefault="0052079B"/>
    <w:p w14:paraId="6CC96551" w14:textId="0540C499" w:rsidR="0052079B" w:rsidRDefault="0052079B"/>
    <w:p w14:paraId="20C2D1EA" w14:textId="6CFBB78D" w:rsidR="0052079B" w:rsidRDefault="0052079B"/>
    <w:p w14:paraId="0FBD893F" w14:textId="7546F473" w:rsidR="0052079B" w:rsidRDefault="0052079B"/>
    <w:tbl>
      <w:tblPr>
        <w:tblW w:w="10861" w:type="dxa"/>
        <w:tblInd w:w="-460" w:type="dxa"/>
        <w:tblCellMar>
          <w:top w:w="15" w:type="dxa"/>
          <w:left w:w="15" w:type="dxa"/>
          <w:bottom w:w="15" w:type="dxa"/>
          <w:right w:w="15" w:type="dxa"/>
        </w:tblCellMar>
        <w:tblLook w:val="04A0" w:firstRow="1" w:lastRow="0" w:firstColumn="1" w:lastColumn="0" w:noHBand="0" w:noVBand="1"/>
      </w:tblPr>
      <w:tblGrid>
        <w:gridCol w:w="5681"/>
        <w:gridCol w:w="5180"/>
      </w:tblGrid>
      <w:tr w:rsidR="00A52FCA" w:rsidRPr="0052079B" w14:paraId="6206B88B" w14:textId="77777777" w:rsidTr="00E87E5A">
        <w:trPr>
          <w:trHeight w:val="28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003E9" w14:textId="7FD7DCFF" w:rsidR="0052079B" w:rsidRPr="0052079B" w:rsidRDefault="0052079B" w:rsidP="0052079B">
            <w:pPr>
              <w:spacing w:after="0" w:line="240" w:lineRule="auto"/>
              <w:jc w:val="center"/>
              <w:rPr>
                <w:rFonts w:ascii="Gill Sans MT" w:eastAsia="Times New Roman" w:hAnsi="Gill Sans MT" w:cs="Times New Roman"/>
                <w:sz w:val="24"/>
                <w:szCs w:val="24"/>
                <w:lang w:val="fr-CA" w:eastAsia="en-CA"/>
              </w:rPr>
            </w:pPr>
            <w:r w:rsidRPr="00213CEA">
              <w:rPr>
                <w:rFonts w:ascii="Gill Sans MT" w:eastAsia="Times New Roman" w:hAnsi="Gill Sans MT" w:cs="Arial"/>
                <w:b/>
                <w:bCs/>
                <w:color w:val="009999"/>
                <w:sz w:val="24"/>
                <w:szCs w:val="24"/>
                <w:shd w:val="clear" w:color="auto" w:fill="FFFFFF"/>
                <w:lang w:val="fr-CA" w:eastAsia="en-CA"/>
              </w:rPr>
              <w:lastRenderedPageBreak/>
              <w:t>Bienvenue dans la salle de réseautage</w:t>
            </w:r>
            <w:r w:rsidRPr="0052079B">
              <w:rPr>
                <w:rFonts w:ascii="Gill Sans MT" w:eastAsia="Times New Roman" w:hAnsi="Gill Sans MT" w:cs="Arial"/>
                <w:b/>
                <w:bCs/>
                <w:color w:val="009999"/>
                <w:sz w:val="24"/>
                <w:szCs w:val="24"/>
                <w:lang w:val="fr-CA" w:eastAsia="en-CA"/>
              </w:rPr>
              <w:t> </w:t>
            </w:r>
          </w:p>
          <w:p w14:paraId="772424FD" w14:textId="75E70A7E" w:rsidR="0052079B" w:rsidRPr="00213CEA" w:rsidRDefault="0052079B" w:rsidP="0052079B">
            <w:pPr>
              <w:spacing w:before="277" w:after="0" w:line="240" w:lineRule="auto"/>
              <w:jc w:val="center"/>
              <w:rPr>
                <w:rFonts w:ascii="Gill Sans MT" w:eastAsia="Times New Roman" w:hAnsi="Gill Sans MT" w:cs="Times New Roman"/>
                <w:sz w:val="24"/>
                <w:szCs w:val="24"/>
                <w:lang w:val="fr-CA" w:eastAsia="en-CA"/>
              </w:rPr>
            </w:pPr>
            <w:r w:rsidRPr="00213CEA">
              <w:rPr>
                <w:rFonts w:ascii="Gill Sans MT" w:hAnsi="Gill Sans MT"/>
                <w:lang w:val="fr-CA"/>
              </w:rPr>
              <w:t xml:space="preserve"> </w:t>
            </w:r>
            <w:r w:rsidRPr="00213CEA">
              <w:rPr>
                <w:rFonts w:ascii="Gill Sans MT" w:eastAsia="Times New Roman" w:hAnsi="Gill Sans MT" w:cs="Arial"/>
                <w:color w:val="000000"/>
                <w:sz w:val="24"/>
                <w:szCs w:val="24"/>
                <w:shd w:val="clear" w:color="auto" w:fill="FFFFFF"/>
                <w:lang w:val="fr-CA" w:eastAsia="en-CA"/>
              </w:rPr>
              <w:t xml:space="preserve">Ajoutez votre nom et souriez à l'appareil photo ! </w:t>
            </w:r>
          </w:p>
          <w:p w14:paraId="7E8F7C62" w14:textId="40ABF4F9" w:rsidR="0052079B" w:rsidRPr="0052079B" w:rsidRDefault="0052079B" w:rsidP="0052079B">
            <w:pPr>
              <w:spacing w:before="1" w:after="0" w:line="240" w:lineRule="auto"/>
              <w:jc w:val="center"/>
              <w:rPr>
                <w:rFonts w:ascii="Gill Sans MT" w:eastAsia="Times New Roman" w:hAnsi="Gill Sans MT" w:cs="Times New Roman"/>
                <w:sz w:val="24"/>
                <w:szCs w:val="24"/>
                <w:lang w:eastAsia="en-CA"/>
              </w:rPr>
            </w:pPr>
            <w:proofErr w:type="spellStart"/>
            <w:r w:rsidRPr="00213CEA">
              <w:rPr>
                <w:rFonts w:ascii="Gill Sans MT" w:eastAsia="Times New Roman" w:hAnsi="Gill Sans MT" w:cs="Arial"/>
                <w:color w:val="000000"/>
                <w:sz w:val="24"/>
                <w:szCs w:val="24"/>
                <w:shd w:val="clear" w:color="auto" w:fill="FFFFFF"/>
                <w:lang w:eastAsia="en-CA"/>
              </w:rPr>
              <w:t>Cliquez</w:t>
            </w:r>
            <w:proofErr w:type="spellEnd"/>
            <w:r w:rsidRPr="00213CEA">
              <w:rPr>
                <w:rFonts w:ascii="Gill Sans MT" w:eastAsia="Times New Roman" w:hAnsi="Gill Sans MT" w:cs="Arial"/>
                <w:color w:val="000000"/>
                <w:sz w:val="24"/>
                <w:szCs w:val="24"/>
                <w:shd w:val="clear" w:color="auto" w:fill="FFFFFF"/>
                <w:lang w:eastAsia="en-CA"/>
              </w:rPr>
              <w:t xml:space="preserve"> sur </w:t>
            </w:r>
            <w:proofErr w:type="spellStart"/>
            <w:r w:rsidRPr="00213CEA">
              <w:rPr>
                <w:rFonts w:ascii="Gill Sans MT" w:eastAsia="Times New Roman" w:hAnsi="Gill Sans MT" w:cs="Arial"/>
                <w:color w:val="000000"/>
                <w:sz w:val="24"/>
                <w:szCs w:val="24"/>
                <w:shd w:val="clear" w:color="auto" w:fill="FFFFFF"/>
                <w:lang w:eastAsia="en-CA"/>
              </w:rPr>
              <w:t>suivant</w:t>
            </w:r>
            <w:proofErr w:type="spellEnd"/>
            <w:r w:rsidRPr="00213CEA">
              <w:rPr>
                <w:rFonts w:ascii="Gill Sans MT" w:eastAsia="Times New Roman" w:hAnsi="Gill Sans MT" w:cs="Arial"/>
                <w:color w:val="000000"/>
                <w:sz w:val="24"/>
                <w:szCs w:val="24"/>
                <w:shd w:val="clear" w:color="auto" w:fill="FFFFFF"/>
                <w:lang w:eastAsia="en-CA"/>
              </w:rPr>
              <w:t>.</w:t>
            </w:r>
            <w:r w:rsidRPr="00213CEA">
              <w:rPr>
                <w:rFonts w:ascii="Arial" w:eastAsia="Times New Roman" w:hAnsi="Arial" w:cs="Arial"/>
                <w:color w:val="000000"/>
                <w:sz w:val="24"/>
                <w:szCs w:val="24"/>
                <w:shd w:val="clear" w:color="auto" w:fill="FFFFFF"/>
                <w:lang w:eastAsia="en-CA"/>
              </w:rPr>
              <w:t>  </w:t>
            </w:r>
            <w:r w:rsidRPr="0052079B">
              <w:rPr>
                <w:rFonts w:ascii="Arial" w:eastAsia="Times New Roman" w:hAnsi="Arial" w:cs="Arial"/>
                <w:color w:val="000000"/>
                <w:sz w:val="24"/>
                <w:szCs w:val="24"/>
                <w:shd w:val="clear" w:color="auto" w:fill="FFFFFF"/>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3BFEC" w14:textId="77777777" w:rsidR="0052079B" w:rsidRPr="0052079B" w:rsidRDefault="0052079B" w:rsidP="0052079B">
            <w:pPr>
              <w:spacing w:after="0" w:line="240" w:lineRule="auto"/>
              <w:jc w:val="center"/>
              <w:rPr>
                <w:rFonts w:ascii="Times New Roman" w:eastAsia="Times New Roman" w:hAnsi="Times New Roman" w:cs="Times New Roman"/>
                <w:sz w:val="24"/>
                <w:szCs w:val="24"/>
                <w:lang w:eastAsia="en-CA"/>
              </w:rPr>
            </w:pPr>
            <w:r w:rsidRPr="0052079B">
              <w:rPr>
                <w:rFonts w:ascii="Arial" w:eastAsia="Times New Roman" w:hAnsi="Arial" w:cs="Arial"/>
                <w:noProof/>
                <w:color w:val="000000"/>
                <w:sz w:val="24"/>
                <w:szCs w:val="24"/>
                <w:bdr w:val="none" w:sz="0" w:space="0" w:color="auto" w:frame="1"/>
                <w:shd w:val="clear" w:color="auto" w:fill="FFFFFF"/>
                <w:lang w:eastAsia="en-CA"/>
              </w:rPr>
              <w:drawing>
                <wp:inline distT="0" distB="0" distL="0" distR="0" wp14:anchorId="75E19CC9" wp14:editId="6B48C9DF">
                  <wp:extent cx="3162300" cy="1516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516380"/>
                          </a:xfrm>
                          <a:prstGeom prst="rect">
                            <a:avLst/>
                          </a:prstGeom>
                          <a:noFill/>
                          <a:ln>
                            <a:noFill/>
                          </a:ln>
                        </pic:spPr>
                      </pic:pic>
                    </a:graphicData>
                  </a:graphic>
                </wp:inline>
              </w:drawing>
            </w:r>
          </w:p>
        </w:tc>
      </w:tr>
      <w:tr w:rsidR="00A52FCA" w:rsidRPr="0052079B" w14:paraId="79AF8DAB" w14:textId="77777777" w:rsidTr="00E87E5A">
        <w:trPr>
          <w:trHeight w:val="237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29758" w14:textId="0C0797F4" w:rsidR="0052079B" w:rsidRPr="0052079B" w:rsidRDefault="0052079B" w:rsidP="0052079B">
            <w:pPr>
              <w:spacing w:after="0" w:line="240" w:lineRule="auto"/>
              <w:jc w:val="center"/>
              <w:rPr>
                <w:rFonts w:ascii="Gill Sans MT" w:eastAsia="Times New Roman" w:hAnsi="Gill Sans MT" w:cs="Times New Roman"/>
                <w:sz w:val="24"/>
                <w:szCs w:val="24"/>
                <w:lang w:val="fr-CA" w:eastAsia="en-CA"/>
              </w:rPr>
            </w:pPr>
            <w:r w:rsidRPr="00213CEA">
              <w:rPr>
                <w:rFonts w:ascii="Gill Sans MT" w:eastAsia="Times New Roman" w:hAnsi="Gill Sans MT" w:cs="Arial"/>
                <w:b/>
                <w:bCs/>
                <w:color w:val="009999"/>
                <w:sz w:val="24"/>
                <w:szCs w:val="24"/>
                <w:lang w:val="fr-CA" w:eastAsia="en-CA"/>
              </w:rPr>
              <w:t>Vérification de votre nom et de votre photo</w:t>
            </w:r>
          </w:p>
          <w:p w14:paraId="2DD4E58F" w14:textId="2EAC2A4C" w:rsidR="0052079B" w:rsidRPr="0052079B" w:rsidRDefault="0052079B" w:rsidP="0052079B">
            <w:pPr>
              <w:spacing w:before="277" w:after="0" w:line="240" w:lineRule="auto"/>
              <w:jc w:val="center"/>
              <w:rPr>
                <w:rFonts w:ascii="Gill Sans MT" w:eastAsia="Times New Roman" w:hAnsi="Gill Sans MT" w:cs="Times New Roman"/>
                <w:sz w:val="24"/>
                <w:szCs w:val="24"/>
                <w:lang w:val="fr-CA" w:eastAsia="en-CA"/>
              </w:rPr>
            </w:pPr>
            <w:r w:rsidRPr="0052079B">
              <w:rPr>
                <w:rFonts w:ascii="Gill Sans MT" w:eastAsia="Times New Roman" w:hAnsi="Gill Sans MT" w:cs="Arial"/>
                <w:color w:val="000000"/>
                <w:sz w:val="24"/>
                <w:szCs w:val="24"/>
                <w:lang w:val="fr-CA" w:eastAsia="en-CA"/>
              </w:rPr>
              <w:t> </w:t>
            </w:r>
            <w:r w:rsidRPr="00213CEA">
              <w:rPr>
                <w:rFonts w:ascii="Gill Sans MT" w:eastAsia="Times New Roman" w:hAnsi="Gill Sans MT" w:cs="Arial"/>
                <w:color w:val="000000"/>
                <w:sz w:val="24"/>
                <w:szCs w:val="24"/>
                <w:lang w:val="fr-CA" w:eastAsia="en-CA"/>
              </w:rPr>
              <w:t>Si vous avez des problèmes avec votre photo, vous pouvez la reprendre.</w:t>
            </w:r>
          </w:p>
          <w:p w14:paraId="5B776994" w14:textId="1D2CA335" w:rsidR="0052079B" w:rsidRPr="0052079B" w:rsidRDefault="0052079B" w:rsidP="0052079B">
            <w:pPr>
              <w:spacing w:before="277" w:after="0" w:line="240" w:lineRule="auto"/>
              <w:ind w:left="379" w:right="290"/>
              <w:jc w:val="center"/>
              <w:rPr>
                <w:rFonts w:ascii="Gill Sans MT" w:eastAsia="Times New Roman" w:hAnsi="Gill Sans MT" w:cs="Times New Roman"/>
                <w:sz w:val="24"/>
                <w:szCs w:val="24"/>
                <w:lang w:val="fr-CA" w:eastAsia="en-CA"/>
              </w:rPr>
            </w:pPr>
            <w:r w:rsidRPr="00213CEA">
              <w:rPr>
                <w:rFonts w:ascii="Gill Sans MT" w:eastAsia="Times New Roman" w:hAnsi="Gill Sans MT" w:cs="Arial"/>
                <w:color w:val="000000"/>
                <w:sz w:val="24"/>
                <w:szCs w:val="24"/>
                <w:lang w:val="fr-CA" w:eastAsia="en-CA"/>
              </w:rPr>
              <w:t>Veuillez noter que pendant la session de réseautage, les autres pa</w:t>
            </w:r>
            <w:r w:rsidRPr="00213CEA">
              <w:rPr>
                <w:rFonts w:ascii="Gill Sans MT" w:eastAsia="Times New Roman" w:hAnsi="Gill Sans MT" w:cs="Arial"/>
                <w:color w:val="000000"/>
                <w:sz w:val="24"/>
                <w:szCs w:val="24"/>
                <w:lang w:val="fr-CA" w:eastAsia="en-CA"/>
              </w:rPr>
              <w:t>r</w:t>
            </w:r>
            <w:r w:rsidRPr="00213CEA">
              <w:rPr>
                <w:rFonts w:ascii="Gill Sans MT" w:eastAsia="Times New Roman" w:hAnsi="Gill Sans MT" w:cs="Arial"/>
                <w:color w:val="000000"/>
                <w:sz w:val="24"/>
                <w:szCs w:val="24"/>
                <w:lang w:val="fr-CA" w:eastAsia="en-CA"/>
              </w:rPr>
              <w:t>t</w:t>
            </w:r>
            <w:r w:rsidRPr="00213CEA">
              <w:rPr>
                <w:rFonts w:ascii="Gill Sans MT" w:eastAsia="Times New Roman" w:hAnsi="Gill Sans MT" w:cs="Arial"/>
                <w:color w:val="000000"/>
                <w:sz w:val="24"/>
                <w:szCs w:val="24"/>
                <w:lang w:val="fr-CA" w:eastAsia="en-CA"/>
              </w:rPr>
              <w:t>icipants</w:t>
            </w:r>
            <w:r w:rsidRPr="00213CEA">
              <w:rPr>
                <w:rFonts w:ascii="Gill Sans MT" w:eastAsia="Times New Roman" w:hAnsi="Gill Sans MT" w:cs="Arial"/>
                <w:color w:val="000000"/>
                <w:sz w:val="24"/>
                <w:szCs w:val="24"/>
                <w:lang w:val="fr-CA" w:eastAsia="en-CA"/>
              </w:rPr>
              <w:t xml:space="preserve"> peuvent voir votre photo comme votre avatar.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A2950" w14:textId="77777777" w:rsidR="0052079B" w:rsidRPr="0052079B" w:rsidRDefault="0052079B" w:rsidP="0052079B">
            <w:pPr>
              <w:spacing w:after="0" w:line="240" w:lineRule="auto"/>
              <w:jc w:val="center"/>
              <w:rPr>
                <w:rFonts w:ascii="Times New Roman" w:eastAsia="Times New Roman" w:hAnsi="Times New Roman" w:cs="Times New Roman"/>
                <w:sz w:val="24"/>
                <w:szCs w:val="24"/>
                <w:lang w:eastAsia="en-CA"/>
              </w:rPr>
            </w:pPr>
            <w:r w:rsidRPr="0052079B">
              <w:rPr>
                <w:rFonts w:ascii="Arial" w:eastAsia="Times New Roman" w:hAnsi="Arial" w:cs="Arial"/>
                <w:noProof/>
                <w:color w:val="000000"/>
                <w:sz w:val="24"/>
                <w:szCs w:val="24"/>
                <w:bdr w:val="none" w:sz="0" w:space="0" w:color="auto" w:frame="1"/>
                <w:lang w:eastAsia="en-CA"/>
              </w:rPr>
              <w:drawing>
                <wp:inline distT="0" distB="0" distL="0" distR="0" wp14:anchorId="62755DC8" wp14:editId="4B9B9F8B">
                  <wp:extent cx="3162300"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432560"/>
                          </a:xfrm>
                          <a:prstGeom prst="rect">
                            <a:avLst/>
                          </a:prstGeom>
                          <a:noFill/>
                          <a:ln>
                            <a:noFill/>
                          </a:ln>
                        </pic:spPr>
                      </pic:pic>
                    </a:graphicData>
                  </a:graphic>
                </wp:inline>
              </w:drawing>
            </w:r>
          </w:p>
        </w:tc>
      </w:tr>
      <w:tr w:rsidR="00A52FCA" w:rsidRPr="0052079B" w14:paraId="3A65FE82" w14:textId="77777777" w:rsidTr="00E87E5A">
        <w:trPr>
          <w:trHeight w:val="29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ACE62" w14:textId="16F84F7B" w:rsidR="0052079B" w:rsidRPr="0052079B" w:rsidRDefault="0052079B" w:rsidP="0052079B">
            <w:pPr>
              <w:spacing w:after="0" w:line="240" w:lineRule="auto"/>
              <w:ind w:right="2771"/>
              <w:rPr>
                <w:rFonts w:ascii="Gill Sans MT" w:eastAsia="Times New Roman" w:hAnsi="Gill Sans MT" w:cs="Times New Roman"/>
                <w:sz w:val="24"/>
                <w:szCs w:val="24"/>
                <w:lang w:val="fr-CA" w:eastAsia="en-CA"/>
              </w:rPr>
            </w:pPr>
            <w:r w:rsidRPr="0052079B">
              <w:rPr>
                <w:rFonts w:ascii="Gill Sans MT" w:eastAsia="Times New Roman" w:hAnsi="Gill Sans MT" w:cs="Arial"/>
                <w:b/>
                <w:bCs/>
                <w:color w:val="009999"/>
                <w:sz w:val="24"/>
                <w:szCs w:val="24"/>
                <w:shd w:val="clear" w:color="auto" w:fill="FFFFFF"/>
                <w:lang w:val="fr-CA" w:eastAsia="en-CA"/>
              </w:rPr>
              <w:t xml:space="preserve"> </w:t>
            </w:r>
            <w:r w:rsidRPr="005B05BF">
              <w:rPr>
                <w:rFonts w:ascii="Gill Sans MT" w:eastAsia="Times New Roman" w:hAnsi="Gill Sans MT" w:cs="Arial"/>
                <w:b/>
                <w:bCs/>
                <w:color w:val="009999"/>
                <w:sz w:val="24"/>
                <w:szCs w:val="24"/>
                <w:shd w:val="clear" w:color="auto" w:fill="FFFFFF"/>
                <w:lang w:val="fr-CA" w:eastAsia="en-CA"/>
              </w:rPr>
              <w:t>Vérificati</w:t>
            </w:r>
            <w:r w:rsidRPr="005B05BF">
              <w:rPr>
                <w:rFonts w:ascii="Gill Sans MT" w:eastAsia="Times New Roman" w:hAnsi="Gill Sans MT" w:cs="Arial"/>
                <w:b/>
                <w:bCs/>
                <w:color w:val="009999"/>
                <w:sz w:val="24"/>
                <w:szCs w:val="24"/>
                <w:shd w:val="clear" w:color="auto" w:fill="FFFFFF"/>
                <w:lang w:val="fr-CA" w:eastAsia="en-CA"/>
              </w:rPr>
              <w:t>on</w:t>
            </w:r>
            <w:r w:rsidR="00E87E5A" w:rsidRPr="005B05BF">
              <w:rPr>
                <w:rFonts w:ascii="Gill Sans MT" w:eastAsia="Times New Roman" w:hAnsi="Gill Sans MT" w:cs="Arial"/>
                <w:b/>
                <w:bCs/>
                <w:color w:val="009999"/>
                <w:sz w:val="24"/>
                <w:szCs w:val="24"/>
                <w:shd w:val="clear" w:color="auto" w:fill="FFFFFF"/>
                <w:lang w:val="fr-CA" w:eastAsia="en-CA"/>
              </w:rPr>
              <w:t xml:space="preserve"> </w:t>
            </w:r>
            <w:r w:rsidRPr="005B05BF">
              <w:rPr>
                <w:rFonts w:ascii="Gill Sans MT" w:eastAsia="Times New Roman" w:hAnsi="Gill Sans MT" w:cs="Arial"/>
                <w:b/>
                <w:bCs/>
                <w:color w:val="009999"/>
                <w:sz w:val="24"/>
                <w:szCs w:val="24"/>
                <w:shd w:val="clear" w:color="auto" w:fill="FFFFFF"/>
                <w:lang w:val="fr-CA" w:eastAsia="en-CA"/>
              </w:rPr>
              <w:t xml:space="preserve">du son  </w:t>
            </w:r>
            <w:r w:rsidRPr="0052079B">
              <w:rPr>
                <w:rFonts w:ascii="Gill Sans MT" w:eastAsia="Times New Roman" w:hAnsi="Gill Sans MT" w:cs="Arial"/>
                <w:b/>
                <w:bCs/>
                <w:color w:val="009999"/>
                <w:sz w:val="24"/>
                <w:szCs w:val="24"/>
                <w:lang w:val="fr-CA" w:eastAsia="en-CA"/>
              </w:rPr>
              <w:t> </w:t>
            </w:r>
          </w:p>
          <w:p w14:paraId="0B2C69C9" w14:textId="2AE1A6C7" w:rsidR="0052079B" w:rsidRPr="0052079B" w:rsidRDefault="0052079B" w:rsidP="0052079B">
            <w:pPr>
              <w:spacing w:before="280" w:after="0" w:line="240" w:lineRule="auto"/>
              <w:rPr>
                <w:rFonts w:ascii="Gill Sans MT" w:eastAsia="Times New Roman" w:hAnsi="Gill Sans MT" w:cs="Times New Roman"/>
                <w:sz w:val="24"/>
                <w:szCs w:val="24"/>
                <w:lang w:val="fr-CA" w:eastAsia="en-CA"/>
              </w:rPr>
            </w:pPr>
            <w:r w:rsidRPr="00213CEA">
              <w:rPr>
                <w:rFonts w:ascii="Gill Sans MT" w:eastAsia="Times New Roman" w:hAnsi="Gill Sans MT" w:cs="Arial"/>
                <w:color w:val="000000"/>
                <w:sz w:val="24"/>
                <w:szCs w:val="24"/>
                <w:shd w:val="clear" w:color="auto" w:fill="FFFFFF"/>
                <w:lang w:val="fr-CA" w:eastAsia="en-CA"/>
              </w:rPr>
              <w:t>Vous serez invité à tester les sons et le microphone de votre appareil.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2F1E0" w14:textId="77777777" w:rsidR="0052079B" w:rsidRPr="0052079B" w:rsidRDefault="0052079B" w:rsidP="0052079B">
            <w:pPr>
              <w:spacing w:after="0" w:line="240" w:lineRule="auto"/>
              <w:jc w:val="center"/>
              <w:rPr>
                <w:rFonts w:ascii="Times New Roman" w:eastAsia="Times New Roman" w:hAnsi="Times New Roman" w:cs="Times New Roman"/>
                <w:sz w:val="24"/>
                <w:szCs w:val="24"/>
                <w:lang w:eastAsia="en-CA"/>
              </w:rPr>
            </w:pPr>
            <w:r w:rsidRPr="0052079B">
              <w:rPr>
                <w:rFonts w:ascii="Arial" w:eastAsia="Times New Roman" w:hAnsi="Arial" w:cs="Arial"/>
                <w:noProof/>
                <w:color w:val="000000"/>
                <w:sz w:val="24"/>
                <w:szCs w:val="24"/>
                <w:bdr w:val="none" w:sz="0" w:space="0" w:color="auto" w:frame="1"/>
                <w:shd w:val="clear" w:color="auto" w:fill="FFFFFF"/>
                <w:lang w:eastAsia="en-CA"/>
              </w:rPr>
              <w:drawing>
                <wp:inline distT="0" distB="0" distL="0" distR="0" wp14:anchorId="2C4461D4" wp14:editId="1CA0C4D7">
                  <wp:extent cx="3086100" cy="1744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744980"/>
                          </a:xfrm>
                          <a:prstGeom prst="rect">
                            <a:avLst/>
                          </a:prstGeom>
                          <a:noFill/>
                          <a:ln>
                            <a:noFill/>
                          </a:ln>
                        </pic:spPr>
                      </pic:pic>
                    </a:graphicData>
                  </a:graphic>
                </wp:inline>
              </w:drawing>
            </w:r>
          </w:p>
        </w:tc>
      </w:tr>
    </w:tbl>
    <w:p w14:paraId="3E1CD351" w14:textId="77777777" w:rsidR="0052079B" w:rsidRDefault="0052079B"/>
    <w:p w14:paraId="720A6C7E" w14:textId="14F11F8D" w:rsidR="0052079B" w:rsidRDefault="0052079B"/>
    <w:p w14:paraId="01542EC8" w14:textId="2DC7DB1D" w:rsidR="0052079B" w:rsidRDefault="0052079B"/>
    <w:p w14:paraId="672DB190" w14:textId="5F01CCD5" w:rsidR="0052079B" w:rsidRDefault="0052079B"/>
    <w:p w14:paraId="631BFA51" w14:textId="435EE7B1" w:rsidR="0052079B" w:rsidRDefault="0052079B"/>
    <w:p w14:paraId="2AEB4B37" w14:textId="1FB1559F" w:rsidR="0052079B" w:rsidRDefault="0052079B"/>
    <w:p w14:paraId="712E8A07" w14:textId="21722382" w:rsidR="0052079B" w:rsidRDefault="0052079B"/>
    <w:p w14:paraId="32C8FA89" w14:textId="6340181C" w:rsidR="0052079B" w:rsidRDefault="0052079B"/>
    <w:p w14:paraId="2CE9C8CF" w14:textId="1FC9707D" w:rsidR="0052079B" w:rsidRDefault="0052079B"/>
    <w:tbl>
      <w:tblPr>
        <w:tblW w:w="11386" w:type="dxa"/>
        <w:tblInd w:w="-1003" w:type="dxa"/>
        <w:tblLayout w:type="fixed"/>
        <w:tblCellMar>
          <w:top w:w="15" w:type="dxa"/>
          <w:left w:w="15" w:type="dxa"/>
          <w:bottom w:w="15" w:type="dxa"/>
          <w:right w:w="15" w:type="dxa"/>
        </w:tblCellMar>
        <w:tblLook w:val="04A0" w:firstRow="1" w:lastRow="0" w:firstColumn="1" w:lastColumn="0" w:noHBand="0" w:noVBand="1"/>
      </w:tblPr>
      <w:tblGrid>
        <w:gridCol w:w="6066"/>
        <w:gridCol w:w="5320"/>
      </w:tblGrid>
      <w:tr w:rsidR="00A52FCA" w:rsidRPr="0052079B" w14:paraId="2F8E594F" w14:textId="77777777" w:rsidTr="00E87E5A">
        <w:trPr>
          <w:trHeight w:val="3929"/>
        </w:trPr>
        <w:tc>
          <w:tcPr>
            <w:tcW w:w="6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0880F" w14:textId="06CD5ABB" w:rsidR="0052079B" w:rsidRPr="0052079B" w:rsidRDefault="0052079B" w:rsidP="0052079B">
            <w:pPr>
              <w:spacing w:after="0" w:line="240" w:lineRule="auto"/>
              <w:ind w:right="2070"/>
              <w:jc w:val="right"/>
              <w:rPr>
                <w:rFonts w:ascii="Gill Sans MT" w:eastAsia="Times New Roman" w:hAnsi="Gill Sans MT" w:cs="Times New Roman"/>
                <w:sz w:val="24"/>
                <w:szCs w:val="24"/>
                <w:lang w:val="fr-CA" w:eastAsia="en-CA"/>
              </w:rPr>
            </w:pPr>
            <w:r w:rsidRPr="00213CEA">
              <w:rPr>
                <w:rFonts w:ascii="Gill Sans MT" w:eastAsia="Times New Roman" w:hAnsi="Gill Sans MT" w:cs="Arial"/>
                <w:b/>
                <w:bCs/>
                <w:color w:val="009999"/>
                <w:sz w:val="24"/>
                <w:szCs w:val="24"/>
                <w:lang w:val="fr-CA" w:eastAsia="en-CA"/>
              </w:rPr>
              <w:lastRenderedPageBreak/>
              <w:t>Entrée dans la salle de réseauta</w:t>
            </w:r>
            <w:r w:rsidR="006C14E7" w:rsidRPr="00213CEA">
              <w:rPr>
                <w:rFonts w:ascii="Gill Sans MT" w:eastAsia="Times New Roman" w:hAnsi="Gill Sans MT" w:cs="Arial"/>
                <w:b/>
                <w:bCs/>
                <w:color w:val="009999"/>
                <w:sz w:val="24"/>
                <w:szCs w:val="24"/>
                <w:lang w:val="fr-CA" w:eastAsia="en-CA"/>
              </w:rPr>
              <w:t>g</w:t>
            </w:r>
            <w:r w:rsidRPr="00213CEA">
              <w:rPr>
                <w:rFonts w:ascii="Gill Sans MT" w:eastAsia="Times New Roman" w:hAnsi="Gill Sans MT" w:cs="Arial"/>
                <w:b/>
                <w:bCs/>
                <w:color w:val="009999"/>
                <w:sz w:val="24"/>
                <w:szCs w:val="24"/>
                <w:lang w:val="fr-CA" w:eastAsia="en-CA"/>
              </w:rPr>
              <w:t xml:space="preserve">e  </w:t>
            </w:r>
          </w:p>
          <w:p w14:paraId="50306078" w14:textId="67A462FF" w:rsidR="0052079B" w:rsidRPr="0052079B" w:rsidRDefault="0052079B" w:rsidP="0052079B">
            <w:pPr>
              <w:spacing w:before="555" w:after="0" w:line="240" w:lineRule="auto"/>
              <w:jc w:val="center"/>
              <w:rPr>
                <w:rFonts w:ascii="Gill Sans MT" w:eastAsia="Times New Roman" w:hAnsi="Gill Sans MT" w:cs="Times New Roman"/>
                <w:sz w:val="24"/>
                <w:szCs w:val="24"/>
                <w:lang w:val="fr-CA" w:eastAsia="en-CA"/>
              </w:rPr>
            </w:pPr>
            <w:r w:rsidRPr="0052079B">
              <w:rPr>
                <w:rFonts w:ascii="Gill Sans MT" w:eastAsia="Times New Roman" w:hAnsi="Gill Sans MT" w:cs="Arial"/>
                <w:color w:val="000000"/>
                <w:sz w:val="24"/>
                <w:szCs w:val="24"/>
                <w:lang w:val="fr-CA" w:eastAsia="en-CA"/>
              </w:rPr>
              <w:t> </w:t>
            </w:r>
            <w:r w:rsidR="006C14E7" w:rsidRPr="00213CEA">
              <w:rPr>
                <w:rFonts w:ascii="Gill Sans MT" w:eastAsia="Times New Roman" w:hAnsi="Gill Sans MT" w:cs="Arial"/>
                <w:color w:val="000000"/>
                <w:sz w:val="24"/>
                <w:szCs w:val="24"/>
                <w:lang w:val="fr-CA" w:eastAsia="en-CA"/>
              </w:rPr>
              <w:t>Pour vous déplacer dans la pièce, cliquez et maintenez votre curseur.</w:t>
            </w:r>
          </w:p>
          <w:p w14:paraId="6AF1BE32" w14:textId="0DF899EF" w:rsidR="0052079B" w:rsidRPr="0052079B" w:rsidRDefault="006C14E7" w:rsidP="0052079B">
            <w:pPr>
              <w:spacing w:before="280" w:after="0" w:line="240" w:lineRule="auto"/>
              <w:jc w:val="center"/>
              <w:rPr>
                <w:rFonts w:ascii="Times New Roman" w:eastAsia="Times New Roman" w:hAnsi="Times New Roman" w:cs="Times New Roman"/>
                <w:sz w:val="24"/>
                <w:szCs w:val="24"/>
                <w:lang w:val="fr-CA" w:eastAsia="en-CA"/>
              </w:rPr>
            </w:pPr>
            <w:r w:rsidRPr="00213CEA">
              <w:rPr>
                <w:rFonts w:ascii="Gill Sans MT" w:eastAsia="Times New Roman" w:hAnsi="Gill Sans MT" w:cs="Arial"/>
                <w:color w:val="000000"/>
                <w:sz w:val="24"/>
                <w:szCs w:val="24"/>
                <w:lang w:val="fr-CA" w:eastAsia="en-CA"/>
              </w:rPr>
              <w:t>Votre avatar suivra votre curseur.</w:t>
            </w:r>
            <w:r w:rsidRPr="00213CEA">
              <w:rPr>
                <w:rFonts w:ascii="Arial" w:eastAsia="Times New Roman" w:hAnsi="Arial" w:cs="Arial"/>
                <w:color w:val="000000"/>
                <w:sz w:val="24"/>
                <w:szCs w:val="24"/>
                <w:lang w:val="fr-CA" w:eastAsia="en-CA"/>
              </w:rPr>
              <w:t>  </w:t>
            </w:r>
          </w:p>
        </w:tc>
        <w:tc>
          <w:tcPr>
            <w:tcW w:w="5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A85DD" w14:textId="77777777" w:rsidR="0052079B" w:rsidRPr="0052079B" w:rsidRDefault="0052079B" w:rsidP="0052079B">
            <w:pPr>
              <w:spacing w:after="0" w:line="240" w:lineRule="auto"/>
              <w:jc w:val="center"/>
              <w:rPr>
                <w:rFonts w:ascii="Times New Roman" w:eastAsia="Times New Roman" w:hAnsi="Times New Roman" w:cs="Times New Roman"/>
                <w:sz w:val="24"/>
                <w:szCs w:val="24"/>
                <w:lang w:eastAsia="en-CA"/>
              </w:rPr>
            </w:pPr>
            <w:r w:rsidRPr="0052079B">
              <w:rPr>
                <w:rFonts w:ascii="Arial" w:eastAsia="Times New Roman" w:hAnsi="Arial" w:cs="Arial"/>
                <w:noProof/>
                <w:color w:val="000000"/>
                <w:sz w:val="24"/>
                <w:szCs w:val="24"/>
                <w:bdr w:val="none" w:sz="0" w:space="0" w:color="auto" w:frame="1"/>
                <w:lang w:eastAsia="en-CA"/>
              </w:rPr>
              <w:drawing>
                <wp:inline distT="0" distB="0" distL="0" distR="0" wp14:anchorId="0305065E" wp14:editId="72D1EF61">
                  <wp:extent cx="3619500" cy="2087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2087880"/>
                          </a:xfrm>
                          <a:prstGeom prst="rect">
                            <a:avLst/>
                          </a:prstGeom>
                          <a:noFill/>
                          <a:ln>
                            <a:noFill/>
                          </a:ln>
                        </pic:spPr>
                      </pic:pic>
                    </a:graphicData>
                  </a:graphic>
                </wp:inline>
              </w:drawing>
            </w:r>
          </w:p>
        </w:tc>
      </w:tr>
    </w:tbl>
    <w:p w14:paraId="0DED233C" w14:textId="5D6D74A2" w:rsidR="0052079B" w:rsidRDefault="0052079B"/>
    <w:p w14:paraId="4B2061C3" w14:textId="7EAD65FF" w:rsidR="0052079B" w:rsidRDefault="0052079B"/>
    <w:p w14:paraId="5D2EE165" w14:textId="6A89BFF9" w:rsidR="006C14E7" w:rsidRDefault="006C14E7"/>
    <w:p w14:paraId="41969CF5" w14:textId="4A103340" w:rsidR="006C14E7" w:rsidRDefault="006C14E7"/>
    <w:p w14:paraId="6A8B0CB1" w14:textId="7372D876" w:rsidR="006C14E7" w:rsidRDefault="006C14E7"/>
    <w:p w14:paraId="17E711DE" w14:textId="16A533D0" w:rsidR="006C14E7" w:rsidRDefault="006C14E7"/>
    <w:p w14:paraId="5AC174F3" w14:textId="4AB06592" w:rsidR="006C14E7" w:rsidRDefault="006C14E7"/>
    <w:p w14:paraId="6C355CF7" w14:textId="563C6225" w:rsidR="006C14E7" w:rsidRDefault="006C14E7"/>
    <w:p w14:paraId="658E0D5D" w14:textId="15A3A685" w:rsidR="006C14E7" w:rsidRDefault="006C14E7"/>
    <w:p w14:paraId="4237E7DA" w14:textId="75C65E20" w:rsidR="006C14E7" w:rsidRDefault="006C14E7"/>
    <w:p w14:paraId="5615D9D9" w14:textId="1F534D26" w:rsidR="006C14E7" w:rsidRDefault="006C14E7"/>
    <w:p w14:paraId="59C3732F" w14:textId="3A26BDBF" w:rsidR="006C14E7" w:rsidRDefault="006C14E7"/>
    <w:p w14:paraId="7B4A22E6" w14:textId="27C9B0B7" w:rsidR="006C14E7" w:rsidRDefault="006C14E7"/>
    <w:p w14:paraId="7F8D23F6" w14:textId="64A99026" w:rsidR="006C14E7" w:rsidRDefault="006C14E7"/>
    <w:p w14:paraId="580BDE57" w14:textId="5A5D95F5" w:rsidR="006C14E7" w:rsidRDefault="006C14E7"/>
    <w:p w14:paraId="534EB67D" w14:textId="0DBBB520" w:rsidR="006C14E7" w:rsidRDefault="006C14E7"/>
    <w:p w14:paraId="75204CB0" w14:textId="732AE163" w:rsidR="006C14E7" w:rsidRDefault="006C14E7"/>
    <w:p w14:paraId="4F159112" w14:textId="096B2DFE" w:rsidR="006C14E7" w:rsidRDefault="006C14E7"/>
    <w:p w14:paraId="6FD02391" w14:textId="1EF157A8" w:rsidR="006C14E7" w:rsidRDefault="006C14E7"/>
    <w:p w14:paraId="2BBC83C0" w14:textId="7A172DAB" w:rsidR="006C14E7" w:rsidRDefault="006C14E7"/>
    <w:p w14:paraId="663FFFEA" w14:textId="4049AB85" w:rsidR="006C14E7" w:rsidRDefault="006C14E7"/>
    <w:p w14:paraId="6545DC4A" w14:textId="4420EDF5" w:rsidR="006C14E7" w:rsidRDefault="006C14E7"/>
    <w:p w14:paraId="3E559922" w14:textId="74E091FA" w:rsidR="006C14E7" w:rsidRDefault="006C14E7"/>
    <w:tbl>
      <w:tblPr>
        <w:tblW w:w="11779" w:type="dxa"/>
        <w:tblInd w:w="-1144" w:type="dxa"/>
        <w:tblLayout w:type="fixed"/>
        <w:tblCellMar>
          <w:top w:w="15" w:type="dxa"/>
          <w:left w:w="15" w:type="dxa"/>
          <w:bottom w:w="15" w:type="dxa"/>
          <w:right w:w="15" w:type="dxa"/>
        </w:tblCellMar>
        <w:tblLook w:val="04A0" w:firstRow="1" w:lastRow="0" w:firstColumn="1" w:lastColumn="0" w:noHBand="0" w:noVBand="1"/>
      </w:tblPr>
      <w:tblGrid>
        <w:gridCol w:w="6946"/>
        <w:gridCol w:w="4833"/>
      </w:tblGrid>
      <w:tr w:rsidR="006C14E7" w:rsidRPr="006C14E7" w14:paraId="57B8B7A0" w14:textId="77777777" w:rsidTr="005B05BF">
        <w:trPr>
          <w:trHeight w:val="6723"/>
        </w:trPr>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7087D" w14:textId="6713C090" w:rsidR="006C14E7" w:rsidRPr="006C14E7" w:rsidRDefault="00D05757" w:rsidP="006C14E7">
            <w:pPr>
              <w:spacing w:after="0" w:line="240" w:lineRule="auto"/>
              <w:jc w:val="center"/>
              <w:rPr>
                <w:rFonts w:ascii="Gill Sans MT" w:eastAsia="Times New Roman" w:hAnsi="Gill Sans MT" w:cs="Times New Roman"/>
                <w:sz w:val="24"/>
                <w:szCs w:val="24"/>
                <w:lang w:val="fr-CA" w:eastAsia="en-CA"/>
              </w:rPr>
            </w:pPr>
            <w:r w:rsidRPr="00213CEA">
              <w:rPr>
                <w:rFonts w:ascii="Gill Sans MT" w:eastAsia="Times New Roman" w:hAnsi="Gill Sans MT" w:cs="Arial"/>
                <w:b/>
                <w:bCs/>
                <w:color w:val="009999"/>
                <w:sz w:val="24"/>
                <w:szCs w:val="24"/>
                <w:lang w:val="fr-CA" w:eastAsia="en-CA"/>
              </w:rPr>
              <w:t>Fonctio</w:t>
            </w:r>
            <w:r w:rsidR="005B05BF">
              <w:rPr>
                <w:rFonts w:ascii="Gill Sans MT" w:eastAsia="Times New Roman" w:hAnsi="Gill Sans MT" w:cs="Arial"/>
                <w:b/>
                <w:bCs/>
                <w:color w:val="009999"/>
                <w:sz w:val="24"/>
                <w:szCs w:val="24"/>
                <w:lang w:val="fr-CA" w:eastAsia="en-CA"/>
              </w:rPr>
              <w:t>n</w:t>
            </w:r>
            <w:r w:rsidRPr="00213CEA">
              <w:rPr>
                <w:rFonts w:ascii="Gill Sans MT" w:eastAsia="Times New Roman" w:hAnsi="Gill Sans MT" w:cs="Arial"/>
                <w:b/>
                <w:bCs/>
                <w:color w:val="009999"/>
                <w:sz w:val="24"/>
                <w:szCs w:val="24"/>
                <w:lang w:val="fr-CA" w:eastAsia="en-CA"/>
              </w:rPr>
              <w:t>nalités de la salle de réseautage</w:t>
            </w:r>
          </w:p>
          <w:p w14:paraId="606212BC" w14:textId="77777777" w:rsidR="00D05757" w:rsidRPr="00213CEA" w:rsidRDefault="00D05757" w:rsidP="006C14E7">
            <w:pPr>
              <w:spacing w:before="18" w:after="0" w:line="240" w:lineRule="auto"/>
              <w:ind w:left="485" w:right="442" w:hanging="349"/>
              <w:rPr>
                <w:rFonts w:ascii="Gill Sans MT" w:eastAsia="Times New Roman" w:hAnsi="Gill Sans MT" w:cs="Arial"/>
                <w:color w:val="000000"/>
                <w:sz w:val="24"/>
                <w:szCs w:val="24"/>
                <w:lang w:val="fr-CA" w:eastAsia="en-CA"/>
              </w:rPr>
            </w:pPr>
          </w:p>
          <w:p w14:paraId="1317EC90" w14:textId="77777777" w:rsidR="00D05757" w:rsidRPr="00213CEA" w:rsidRDefault="00D05757" w:rsidP="00D05757">
            <w:pPr>
              <w:spacing w:before="18" w:after="0" w:line="240" w:lineRule="auto"/>
              <w:ind w:left="485" w:right="442" w:hanging="349"/>
              <w:rPr>
                <w:rFonts w:ascii="Gill Sans MT" w:eastAsia="Times New Roman" w:hAnsi="Gill Sans MT" w:cs="Times New Roman"/>
                <w:sz w:val="24"/>
                <w:szCs w:val="24"/>
                <w:lang w:val="fr-CA" w:eastAsia="en-CA"/>
              </w:rPr>
            </w:pPr>
            <w:r w:rsidRPr="00213CEA">
              <w:rPr>
                <w:rFonts w:ascii="Gill Sans MT" w:eastAsia="Times New Roman" w:hAnsi="Gill Sans MT" w:cs="Times New Roman"/>
                <w:sz w:val="24"/>
                <w:szCs w:val="24"/>
                <w:lang w:val="fr-CA" w:eastAsia="en-CA"/>
              </w:rPr>
              <w:t xml:space="preserve">∙ </w:t>
            </w:r>
            <w:r w:rsidRPr="00213CEA">
              <w:rPr>
                <w:rFonts w:ascii="Gill Sans MT" w:eastAsia="Times New Roman" w:hAnsi="Gill Sans MT" w:cs="Arial"/>
                <w:b/>
                <w:bCs/>
                <w:color w:val="000000"/>
                <w:sz w:val="24"/>
                <w:szCs w:val="24"/>
                <w:lang w:val="fr-CA" w:eastAsia="en-CA"/>
              </w:rPr>
              <w:t>Liste des participants :</w:t>
            </w:r>
            <w:r w:rsidRPr="00213CEA">
              <w:rPr>
                <w:rFonts w:ascii="Gill Sans MT" w:eastAsia="Times New Roman" w:hAnsi="Gill Sans MT" w:cs="Times New Roman"/>
                <w:sz w:val="24"/>
                <w:szCs w:val="24"/>
                <w:lang w:val="fr-CA" w:eastAsia="en-CA"/>
              </w:rPr>
              <w:t xml:space="preserve"> C</w:t>
            </w:r>
            <w:r w:rsidRPr="00213CEA">
              <w:rPr>
                <w:rFonts w:ascii="Gill Sans MT" w:eastAsia="Times New Roman" w:hAnsi="Gill Sans MT" w:cs="Arial"/>
                <w:color w:val="000000"/>
                <w:sz w:val="24"/>
                <w:szCs w:val="24"/>
                <w:lang w:val="fr-CA" w:eastAsia="en-CA"/>
              </w:rPr>
              <w:t xml:space="preserve">onsultez la liste des participants pour trouver les intervenants et les participants disponibles pour le réseautage.  </w:t>
            </w:r>
          </w:p>
          <w:p w14:paraId="17DB0B49" w14:textId="77777777" w:rsidR="00D05757" w:rsidRPr="00213CEA" w:rsidRDefault="00D05757" w:rsidP="00D05757">
            <w:pPr>
              <w:spacing w:before="18" w:after="0" w:line="240" w:lineRule="auto"/>
              <w:ind w:left="485" w:right="442" w:hanging="349"/>
              <w:rPr>
                <w:rFonts w:ascii="Gill Sans MT" w:eastAsia="Times New Roman" w:hAnsi="Gill Sans MT" w:cs="Times New Roman"/>
                <w:sz w:val="24"/>
                <w:szCs w:val="24"/>
                <w:lang w:val="fr-CA" w:eastAsia="en-CA"/>
              </w:rPr>
            </w:pPr>
            <w:r w:rsidRPr="00213CEA">
              <w:rPr>
                <w:rFonts w:ascii="Gill Sans MT" w:eastAsia="Times New Roman" w:hAnsi="Gill Sans MT" w:cs="Times New Roman"/>
                <w:sz w:val="24"/>
                <w:szCs w:val="24"/>
                <w:lang w:val="fr-CA" w:eastAsia="en-CA"/>
              </w:rPr>
              <w:t xml:space="preserve">∙ </w:t>
            </w:r>
            <w:r w:rsidRPr="00213CEA">
              <w:rPr>
                <w:rFonts w:ascii="Gill Sans MT" w:eastAsia="Times New Roman" w:hAnsi="Gill Sans MT" w:cs="Arial"/>
                <w:b/>
                <w:bCs/>
                <w:color w:val="000000"/>
                <w:sz w:val="24"/>
                <w:szCs w:val="24"/>
                <w:lang w:eastAsia="en-CA"/>
              </w:rPr>
              <w:t>Options de chat :</w:t>
            </w:r>
            <w:r w:rsidRPr="00213CEA">
              <w:rPr>
                <w:rFonts w:ascii="Gill Sans MT" w:eastAsia="Times New Roman" w:hAnsi="Gill Sans MT" w:cs="Times New Roman"/>
                <w:sz w:val="24"/>
                <w:szCs w:val="24"/>
                <w:lang w:val="fr-CA" w:eastAsia="en-CA"/>
              </w:rPr>
              <w:t xml:space="preserve"> </w:t>
            </w:r>
          </w:p>
          <w:p w14:paraId="494CA11F" w14:textId="77777777" w:rsidR="00D05757" w:rsidRPr="00213CEA" w:rsidRDefault="00D05757" w:rsidP="00D05757">
            <w:pPr>
              <w:spacing w:before="18" w:after="0" w:line="240" w:lineRule="auto"/>
              <w:ind w:left="485" w:right="442" w:hanging="349"/>
              <w:rPr>
                <w:rFonts w:ascii="Gill Sans MT" w:eastAsia="Times New Roman" w:hAnsi="Gill Sans MT" w:cs="Times New Roman"/>
                <w:sz w:val="24"/>
                <w:szCs w:val="24"/>
                <w:lang w:val="fr-CA" w:eastAsia="en-CA"/>
              </w:rPr>
            </w:pPr>
            <w:r w:rsidRPr="00213CEA">
              <w:rPr>
                <w:rFonts w:ascii="Gill Sans MT" w:eastAsia="Times New Roman" w:hAnsi="Gill Sans MT" w:cs="Times New Roman"/>
                <w:sz w:val="24"/>
                <w:szCs w:val="24"/>
                <w:lang w:val="fr-CA" w:eastAsia="en-CA"/>
              </w:rPr>
              <w:t xml:space="preserve">- </w:t>
            </w:r>
            <w:r w:rsidRPr="00213CEA">
              <w:rPr>
                <w:rFonts w:ascii="Gill Sans MT" w:eastAsia="Times New Roman" w:hAnsi="Gill Sans MT" w:cs="Arial"/>
                <w:color w:val="000000"/>
                <w:sz w:val="24"/>
                <w:szCs w:val="24"/>
                <w:lang w:eastAsia="en-CA"/>
              </w:rPr>
              <w:t>Vous disposez de trois options dans le chat : (1) discuter avec les personnes de votre cercle ; petite conversation ou grande conversation,</w:t>
            </w:r>
            <w:r w:rsidRPr="00213CEA">
              <w:rPr>
                <w:rFonts w:ascii="Gill Sans MT" w:eastAsia="Times New Roman" w:hAnsi="Gill Sans MT" w:cs="Times New Roman"/>
                <w:sz w:val="24"/>
                <w:szCs w:val="24"/>
                <w:lang w:val="fr-CA" w:eastAsia="en-CA"/>
              </w:rPr>
              <w:t xml:space="preserve">  </w:t>
            </w:r>
          </w:p>
          <w:p w14:paraId="1BCE058B" w14:textId="77777777" w:rsidR="00D05757" w:rsidRPr="00213CEA" w:rsidRDefault="00D05757" w:rsidP="00D05757">
            <w:pPr>
              <w:spacing w:before="18" w:after="0" w:line="240" w:lineRule="auto"/>
              <w:ind w:left="485" w:right="442" w:hanging="349"/>
              <w:rPr>
                <w:rFonts w:ascii="Gill Sans MT" w:eastAsia="Times New Roman" w:hAnsi="Gill Sans MT" w:cs="Arial"/>
                <w:color w:val="000000"/>
                <w:sz w:val="24"/>
                <w:szCs w:val="24"/>
                <w:lang w:eastAsia="en-CA"/>
              </w:rPr>
            </w:pPr>
            <w:r w:rsidRPr="00213CEA">
              <w:rPr>
                <w:rFonts w:ascii="Gill Sans MT" w:eastAsia="Times New Roman" w:hAnsi="Gill Sans MT" w:cs="Arial"/>
                <w:color w:val="000000"/>
                <w:sz w:val="24"/>
                <w:szCs w:val="24"/>
                <w:lang w:eastAsia="en-CA"/>
              </w:rPr>
              <w:t>(2)Chat privé,</w:t>
            </w:r>
            <w:r w:rsidRPr="00213CEA">
              <w:rPr>
                <w:rFonts w:ascii="Gill Sans MT" w:eastAsia="Times New Roman" w:hAnsi="Gill Sans MT" w:cs="Times New Roman"/>
                <w:sz w:val="24"/>
                <w:szCs w:val="24"/>
                <w:lang w:val="fr-CA" w:eastAsia="en-CA"/>
              </w:rPr>
              <w:t xml:space="preserve"> </w:t>
            </w:r>
            <w:r w:rsidRPr="00213CEA">
              <w:rPr>
                <w:rFonts w:ascii="Gill Sans MT" w:eastAsia="Times New Roman" w:hAnsi="Gill Sans MT" w:cs="Arial"/>
                <w:color w:val="000000"/>
                <w:sz w:val="24"/>
                <w:szCs w:val="24"/>
                <w:lang w:eastAsia="en-CA"/>
              </w:rPr>
              <w:t xml:space="preserve">ou (3) chat avec tout le monde dans la salle. </w:t>
            </w:r>
          </w:p>
          <w:p w14:paraId="49B772D2" w14:textId="77777777" w:rsidR="00D05757" w:rsidRPr="00213CEA" w:rsidRDefault="00D05757" w:rsidP="00D05757">
            <w:pPr>
              <w:spacing w:before="18" w:after="0" w:line="240" w:lineRule="auto"/>
              <w:ind w:left="485" w:right="442" w:hanging="349"/>
              <w:rPr>
                <w:rFonts w:ascii="Gill Sans MT" w:eastAsia="Times New Roman" w:hAnsi="Gill Sans MT" w:cs="Arial"/>
                <w:color w:val="000000"/>
                <w:sz w:val="24"/>
                <w:szCs w:val="24"/>
                <w:lang w:eastAsia="en-CA"/>
              </w:rPr>
            </w:pPr>
            <w:r w:rsidRPr="00213CEA">
              <w:rPr>
                <w:rFonts w:ascii="Gill Sans MT" w:eastAsia="Times New Roman" w:hAnsi="Gill Sans MT" w:cs="Arial"/>
                <w:color w:val="000000"/>
                <w:sz w:val="24"/>
                <w:szCs w:val="24"/>
                <w:lang w:eastAsia="en-CA"/>
              </w:rPr>
              <w:t xml:space="preserve">- Pour chatter avec quelqu'un, cliquez sur son nom dans la liste des participants ou sur son avatar.  </w:t>
            </w:r>
          </w:p>
          <w:p w14:paraId="1DBCCD84" w14:textId="77777777" w:rsidR="00D05757" w:rsidRPr="00213CEA" w:rsidRDefault="00D05757" w:rsidP="00D05757">
            <w:pPr>
              <w:spacing w:before="18" w:after="0" w:line="240" w:lineRule="auto"/>
              <w:ind w:left="485" w:right="442" w:hanging="349"/>
              <w:rPr>
                <w:rFonts w:ascii="Gill Sans MT" w:eastAsia="Times New Roman" w:hAnsi="Gill Sans MT" w:cs="Arial"/>
                <w:color w:val="000000"/>
                <w:sz w:val="24"/>
                <w:szCs w:val="24"/>
                <w:lang w:eastAsia="en-CA"/>
              </w:rPr>
            </w:pPr>
            <w:r w:rsidRPr="00213CEA">
              <w:rPr>
                <w:rFonts w:ascii="Gill Sans MT" w:eastAsia="Times New Roman" w:hAnsi="Gill Sans MT" w:cs="Arial"/>
                <w:color w:val="000000"/>
                <w:sz w:val="24"/>
                <w:szCs w:val="24"/>
                <w:lang w:eastAsia="en-CA"/>
              </w:rPr>
              <w:t xml:space="preserve">liste des participants ou sur son avatar dans la pièce, puis envoyez-lui un message. </w:t>
            </w:r>
          </w:p>
          <w:p w14:paraId="6F24F1A7" w14:textId="77777777" w:rsidR="00D05757" w:rsidRPr="00213CEA" w:rsidRDefault="00D05757" w:rsidP="00D05757">
            <w:pPr>
              <w:spacing w:before="18" w:after="0" w:line="240" w:lineRule="auto"/>
              <w:ind w:left="485" w:right="442" w:hanging="349"/>
              <w:rPr>
                <w:rFonts w:ascii="Gill Sans MT" w:eastAsia="Times New Roman" w:hAnsi="Gill Sans MT" w:cs="Times New Roman"/>
                <w:sz w:val="24"/>
                <w:szCs w:val="24"/>
                <w:lang w:val="fr-CA" w:eastAsia="en-CA"/>
              </w:rPr>
            </w:pPr>
            <w:r w:rsidRPr="00213CEA">
              <w:rPr>
                <w:rFonts w:ascii="Gill Sans MT" w:eastAsia="Times New Roman" w:hAnsi="Gill Sans MT" w:cs="Times New Roman"/>
                <w:sz w:val="24"/>
                <w:szCs w:val="24"/>
                <w:lang w:val="fr-CA" w:eastAsia="en-CA"/>
              </w:rPr>
              <w:t xml:space="preserve">∙ </w:t>
            </w:r>
            <w:r w:rsidRPr="00213CEA">
              <w:rPr>
                <w:rFonts w:ascii="Gill Sans MT" w:eastAsia="Times New Roman" w:hAnsi="Gill Sans MT" w:cs="Arial"/>
                <w:b/>
                <w:bCs/>
                <w:color w:val="000000"/>
                <w:sz w:val="24"/>
                <w:szCs w:val="24"/>
                <w:lang w:eastAsia="en-CA"/>
              </w:rPr>
              <w:t>Animateur/diffuseur :</w:t>
            </w:r>
            <w:r w:rsidRPr="00213CEA">
              <w:rPr>
                <w:rFonts w:ascii="Gill Sans MT" w:eastAsia="Times New Roman" w:hAnsi="Gill Sans MT" w:cs="Times New Roman"/>
                <w:sz w:val="24"/>
                <w:szCs w:val="24"/>
                <w:lang w:val="fr-CA" w:eastAsia="en-CA"/>
              </w:rPr>
              <w:t xml:space="preserve"> </w:t>
            </w:r>
            <w:r w:rsidRPr="00213CEA">
              <w:rPr>
                <w:rFonts w:ascii="Gill Sans MT" w:eastAsia="Times New Roman" w:hAnsi="Gill Sans MT" w:cs="Arial"/>
                <w:color w:val="000000"/>
                <w:sz w:val="24"/>
                <w:szCs w:val="24"/>
                <w:lang w:eastAsia="en-CA"/>
              </w:rPr>
              <w:t xml:space="preserve">Pendant la session de réseautage, l'organisateur de l'événement diffusera certains messages. Les participants recevront un compte à rebours avant le début de la diffusion. Pendant la diffusion de  </w:t>
            </w:r>
          </w:p>
          <w:p w14:paraId="7757966A" w14:textId="5010BCE5" w:rsidR="00D05757" w:rsidRPr="00213CEA" w:rsidRDefault="00D05757" w:rsidP="00D05757">
            <w:pPr>
              <w:spacing w:before="18" w:after="0" w:line="240" w:lineRule="auto"/>
              <w:ind w:left="485" w:right="442" w:hanging="349"/>
              <w:rPr>
                <w:rFonts w:ascii="Gill Sans MT" w:eastAsia="Times New Roman" w:hAnsi="Gill Sans MT" w:cs="Times New Roman"/>
                <w:sz w:val="24"/>
                <w:szCs w:val="24"/>
                <w:lang w:val="fr-CA" w:eastAsia="en-CA"/>
              </w:rPr>
            </w:pPr>
            <w:r w:rsidRPr="00213CEA">
              <w:rPr>
                <w:rFonts w:ascii="Gill Sans MT" w:eastAsia="Times New Roman" w:hAnsi="Gill Sans MT" w:cs="Times New Roman"/>
                <w:sz w:val="24"/>
                <w:szCs w:val="24"/>
                <w:lang w:val="fr-CA" w:eastAsia="en-CA"/>
              </w:rPr>
              <w:t>∙</w:t>
            </w:r>
            <w:r w:rsidRPr="00213CEA">
              <w:rPr>
                <w:rFonts w:ascii="Gill Sans MT" w:eastAsia="Times New Roman" w:hAnsi="Gill Sans MT" w:cs="Times New Roman"/>
                <w:sz w:val="24"/>
                <w:szCs w:val="24"/>
                <w:lang w:val="fr-CA" w:eastAsia="en-CA"/>
              </w:rPr>
              <w:t xml:space="preserve"> </w:t>
            </w:r>
            <w:r w:rsidRPr="00213CEA">
              <w:rPr>
                <w:rFonts w:ascii="Gill Sans MT" w:eastAsia="Times New Roman" w:hAnsi="Gill Sans MT" w:cs="Arial"/>
                <w:b/>
                <w:bCs/>
                <w:color w:val="000000"/>
                <w:sz w:val="24"/>
                <w:szCs w:val="24"/>
                <w:lang w:val="fr-CA" w:eastAsia="en-CA"/>
              </w:rPr>
              <w:t>D</w:t>
            </w:r>
            <w:r w:rsidRPr="00213CEA">
              <w:rPr>
                <w:rFonts w:ascii="Gill Sans MT" w:eastAsia="Times New Roman" w:hAnsi="Gill Sans MT" w:cs="Arial"/>
                <w:b/>
                <w:bCs/>
                <w:color w:val="000000"/>
                <w:sz w:val="24"/>
                <w:szCs w:val="24"/>
                <w:lang w:val="fr-CA" w:eastAsia="en-CA"/>
              </w:rPr>
              <w:t>iffusion,</w:t>
            </w:r>
            <w:r w:rsidRPr="00213CEA">
              <w:rPr>
                <w:rFonts w:ascii="Gill Sans MT" w:eastAsia="Times New Roman" w:hAnsi="Gill Sans MT" w:cs="Arial"/>
                <w:color w:val="000000"/>
                <w:sz w:val="24"/>
                <w:szCs w:val="24"/>
                <w:lang w:val="fr-CA" w:eastAsia="en-CA"/>
              </w:rPr>
              <w:t xml:space="preserve"> toutes les conversations vidéo seront mises en pause. </w:t>
            </w:r>
          </w:p>
          <w:p w14:paraId="5C23E73A" w14:textId="23A77BB8" w:rsidR="00D05757" w:rsidRPr="006C14E7" w:rsidRDefault="00D05757" w:rsidP="005B05BF">
            <w:pPr>
              <w:spacing w:before="18" w:after="0" w:line="240" w:lineRule="auto"/>
              <w:ind w:left="485" w:right="442" w:hanging="349"/>
              <w:rPr>
                <w:rFonts w:ascii="Gill Sans MT" w:eastAsia="Times New Roman" w:hAnsi="Gill Sans MT" w:cs="Arial"/>
                <w:color w:val="000000"/>
                <w:sz w:val="24"/>
                <w:szCs w:val="24"/>
                <w:lang w:eastAsia="en-CA"/>
              </w:rPr>
            </w:pPr>
            <w:r w:rsidRPr="00213CEA">
              <w:rPr>
                <w:rFonts w:ascii="Gill Sans MT" w:eastAsia="Times New Roman" w:hAnsi="Gill Sans MT" w:cs="Arial"/>
                <w:b/>
                <w:bCs/>
                <w:color w:val="000000"/>
                <w:sz w:val="24"/>
                <w:szCs w:val="24"/>
                <w:lang w:val="fr-CA" w:eastAsia="en-CA"/>
              </w:rPr>
              <w:t>∙ Paramètres :</w:t>
            </w:r>
            <w:r w:rsidRPr="00213CEA">
              <w:rPr>
                <w:rFonts w:ascii="Gill Sans MT" w:eastAsia="Times New Roman" w:hAnsi="Gill Sans MT" w:cs="Times New Roman"/>
                <w:sz w:val="24"/>
                <w:szCs w:val="24"/>
                <w:lang w:val="fr-CA" w:eastAsia="en-CA"/>
              </w:rPr>
              <w:t xml:space="preserve"> </w:t>
            </w:r>
            <w:r w:rsidRPr="00213CEA">
              <w:rPr>
                <w:rFonts w:ascii="Gill Sans MT" w:eastAsia="Times New Roman" w:hAnsi="Gill Sans MT" w:cs="Arial"/>
                <w:color w:val="000000"/>
                <w:sz w:val="24"/>
                <w:szCs w:val="24"/>
                <w:lang w:eastAsia="en-CA"/>
              </w:rPr>
              <w:t xml:space="preserve">Vous pouvez utiliser cette fonction pour modifier votre nom, votre image, vos sources </w:t>
            </w:r>
            <w:proofErr w:type="spellStart"/>
            <w:r w:rsidRPr="00213CEA">
              <w:rPr>
                <w:rFonts w:ascii="Gill Sans MT" w:eastAsia="Times New Roman" w:hAnsi="Gill Sans MT" w:cs="Arial"/>
                <w:color w:val="000000"/>
                <w:sz w:val="24"/>
                <w:szCs w:val="24"/>
                <w:lang w:eastAsia="en-CA"/>
              </w:rPr>
              <w:t>d'entrée</w:t>
            </w:r>
            <w:proofErr w:type="spellEnd"/>
            <w:r w:rsidRPr="00213CEA">
              <w:rPr>
                <w:rFonts w:ascii="Gill Sans MT" w:eastAsia="Times New Roman" w:hAnsi="Gill Sans MT" w:cs="Arial"/>
                <w:color w:val="000000"/>
                <w:sz w:val="24"/>
                <w:szCs w:val="24"/>
                <w:lang w:eastAsia="en-CA"/>
              </w:rPr>
              <w:t xml:space="preserve"> </w:t>
            </w:r>
            <w:proofErr w:type="spellStart"/>
            <w:r w:rsidRPr="00213CEA">
              <w:rPr>
                <w:rFonts w:ascii="Gill Sans MT" w:eastAsia="Times New Roman" w:hAnsi="Gill Sans MT" w:cs="Arial"/>
                <w:color w:val="000000"/>
                <w:sz w:val="24"/>
                <w:szCs w:val="24"/>
                <w:lang w:eastAsia="en-CA"/>
              </w:rPr>
              <w:t>vidéo</w:t>
            </w:r>
            <w:proofErr w:type="spellEnd"/>
            <w:r w:rsidRPr="00213CEA">
              <w:rPr>
                <w:rFonts w:ascii="Gill Sans MT" w:eastAsia="Times New Roman" w:hAnsi="Gill Sans MT" w:cs="Arial"/>
                <w:color w:val="000000"/>
                <w:sz w:val="24"/>
                <w:szCs w:val="24"/>
                <w:lang w:eastAsia="en-CA"/>
              </w:rPr>
              <w:t xml:space="preserve"> et audio.</w:t>
            </w:r>
          </w:p>
        </w:tc>
        <w:tc>
          <w:tcPr>
            <w:tcW w:w="4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A7934" w14:textId="77777777" w:rsidR="006C14E7" w:rsidRPr="006C14E7" w:rsidRDefault="006C14E7" w:rsidP="006C14E7">
            <w:pPr>
              <w:spacing w:after="0" w:line="240" w:lineRule="auto"/>
              <w:jc w:val="center"/>
              <w:rPr>
                <w:rFonts w:ascii="Times New Roman" w:eastAsia="Times New Roman" w:hAnsi="Times New Roman" w:cs="Times New Roman"/>
                <w:sz w:val="24"/>
                <w:szCs w:val="24"/>
                <w:lang w:eastAsia="en-CA"/>
              </w:rPr>
            </w:pPr>
            <w:r w:rsidRPr="006C14E7">
              <w:rPr>
                <w:rFonts w:ascii="Arial" w:eastAsia="Times New Roman" w:hAnsi="Arial" w:cs="Arial"/>
                <w:noProof/>
                <w:color w:val="000000"/>
                <w:sz w:val="24"/>
                <w:szCs w:val="24"/>
                <w:bdr w:val="none" w:sz="0" w:space="0" w:color="auto" w:frame="1"/>
                <w:lang w:eastAsia="en-CA"/>
              </w:rPr>
              <w:drawing>
                <wp:inline distT="0" distB="0" distL="0" distR="0" wp14:anchorId="64695901" wp14:editId="38885A13">
                  <wp:extent cx="4076700" cy="2933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2933700"/>
                          </a:xfrm>
                          <a:prstGeom prst="rect">
                            <a:avLst/>
                          </a:prstGeom>
                          <a:noFill/>
                          <a:ln>
                            <a:noFill/>
                          </a:ln>
                        </pic:spPr>
                      </pic:pic>
                    </a:graphicData>
                  </a:graphic>
                </wp:inline>
              </w:drawing>
            </w:r>
          </w:p>
        </w:tc>
      </w:tr>
    </w:tbl>
    <w:p w14:paraId="664D21D9" w14:textId="77777777" w:rsidR="006C14E7" w:rsidRDefault="006C14E7"/>
    <w:p w14:paraId="6A0DF780" w14:textId="34DCE86E" w:rsidR="006C14E7" w:rsidRDefault="006C14E7"/>
    <w:p w14:paraId="19CD9243" w14:textId="7E70E70F" w:rsidR="006C14E7" w:rsidRDefault="006C14E7"/>
    <w:p w14:paraId="4C5D18AB" w14:textId="2A883974" w:rsidR="006C14E7" w:rsidRDefault="006C14E7"/>
    <w:p w14:paraId="4710EF1B" w14:textId="6FB1C216" w:rsidR="006C14E7" w:rsidRDefault="006C14E7"/>
    <w:p w14:paraId="116FB9AF" w14:textId="06333370" w:rsidR="006C14E7" w:rsidRDefault="006C14E7"/>
    <w:p w14:paraId="75490063" w14:textId="0CA0D8B8" w:rsidR="006C14E7" w:rsidRDefault="006C14E7"/>
    <w:p w14:paraId="11A6BCF9" w14:textId="44AC63CA" w:rsidR="006C14E7" w:rsidRDefault="006C14E7"/>
    <w:p w14:paraId="247D133A" w14:textId="6D575F8D" w:rsidR="006C14E7" w:rsidRDefault="006C14E7"/>
    <w:p w14:paraId="4BF98900" w14:textId="425A91A4" w:rsidR="006C14E7" w:rsidRDefault="006C14E7"/>
    <w:tbl>
      <w:tblPr>
        <w:tblW w:w="11743" w:type="dxa"/>
        <w:tblInd w:w="-1144" w:type="dxa"/>
        <w:tblLayout w:type="fixed"/>
        <w:tblCellMar>
          <w:top w:w="15" w:type="dxa"/>
          <w:left w:w="15" w:type="dxa"/>
          <w:bottom w:w="15" w:type="dxa"/>
          <w:right w:w="15" w:type="dxa"/>
        </w:tblCellMar>
        <w:tblLook w:val="04A0" w:firstRow="1" w:lastRow="0" w:firstColumn="1" w:lastColumn="0" w:noHBand="0" w:noVBand="1"/>
      </w:tblPr>
      <w:tblGrid>
        <w:gridCol w:w="6828"/>
        <w:gridCol w:w="4915"/>
      </w:tblGrid>
      <w:tr w:rsidR="00A52FCA" w:rsidRPr="00D05757" w14:paraId="79D596FF" w14:textId="77777777" w:rsidTr="00A52FCA">
        <w:trPr>
          <w:trHeight w:val="4280"/>
        </w:trPr>
        <w:tc>
          <w:tcPr>
            <w:tcW w:w="6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98D4A" w14:textId="5EABA422" w:rsidR="00D05757" w:rsidRPr="00D05757" w:rsidRDefault="00A52FCA" w:rsidP="00A52FCA">
            <w:pPr>
              <w:spacing w:after="0" w:line="240" w:lineRule="auto"/>
              <w:ind w:right="1949"/>
              <w:jc w:val="center"/>
              <w:rPr>
                <w:rFonts w:ascii="Gill Sans MT" w:eastAsia="Times New Roman" w:hAnsi="Gill Sans MT" w:cs="Times New Roman"/>
                <w:sz w:val="24"/>
                <w:szCs w:val="24"/>
                <w:lang w:val="fr-CA" w:eastAsia="en-CA"/>
              </w:rPr>
            </w:pPr>
            <w:r w:rsidRPr="00213CEA">
              <w:rPr>
                <w:rFonts w:ascii="Gill Sans MT" w:eastAsia="Times New Roman" w:hAnsi="Gill Sans MT" w:cs="Arial"/>
                <w:b/>
                <w:bCs/>
                <w:color w:val="009999"/>
                <w:sz w:val="24"/>
                <w:szCs w:val="24"/>
                <w:lang w:val="fr-CA" w:eastAsia="en-CA"/>
              </w:rPr>
              <w:t xml:space="preserve">Naviguer dans la salle de réseautage  </w:t>
            </w:r>
          </w:p>
          <w:p w14:paraId="78A90971" w14:textId="77777777" w:rsidR="00A52FCA" w:rsidRPr="00213CEA" w:rsidRDefault="00A52FCA" w:rsidP="00A52FCA">
            <w:pPr>
              <w:spacing w:before="14" w:after="0" w:line="240" w:lineRule="auto"/>
              <w:ind w:left="485" w:right="287" w:hanging="347"/>
              <w:rPr>
                <w:rFonts w:ascii="Gill Sans MT" w:eastAsia="Times New Roman" w:hAnsi="Gill Sans MT" w:cs="Times New Roman"/>
                <w:sz w:val="24"/>
                <w:szCs w:val="24"/>
                <w:lang w:val="fr-CA" w:eastAsia="en-CA"/>
              </w:rPr>
            </w:pPr>
          </w:p>
          <w:p w14:paraId="2E3F8186" w14:textId="6D4B3123" w:rsidR="00A52FCA" w:rsidRPr="00213CEA" w:rsidRDefault="00A52FCA" w:rsidP="00A52FCA">
            <w:pPr>
              <w:spacing w:before="26" w:after="0" w:line="240" w:lineRule="auto"/>
              <w:ind w:left="485" w:right="380"/>
              <w:rPr>
                <w:rFonts w:ascii="Gill Sans MT" w:eastAsia="Times New Roman" w:hAnsi="Gill Sans MT" w:cs="Arial"/>
                <w:color w:val="000000"/>
                <w:sz w:val="24"/>
                <w:szCs w:val="24"/>
                <w:lang w:val="fr-CA" w:eastAsia="en-CA"/>
              </w:rPr>
            </w:pPr>
            <w:r w:rsidRPr="00213CEA">
              <w:rPr>
                <w:rFonts w:ascii="Gill Sans MT" w:eastAsia="Times New Roman" w:hAnsi="Gill Sans MT" w:cs="Times New Roman"/>
                <w:sz w:val="24"/>
                <w:szCs w:val="24"/>
                <w:lang w:val="fr-CA" w:eastAsia="en-CA"/>
              </w:rPr>
              <w:t xml:space="preserve">∙ </w:t>
            </w:r>
            <w:r w:rsidRPr="00213CEA">
              <w:rPr>
                <w:rFonts w:ascii="Gill Sans MT" w:eastAsia="Times New Roman" w:hAnsi="Gill Sans MT" w:cs="Arial"/>
                <w:color w:val="000000"/>
                <w:sz w:val="24"/>
                <w:szCs w:val="24"/>
                <w:lang w:val="fr-CA" w:eastAsia="en-CA"/>
              </w:rPr>
              <w:t xml:space="preserve">Déplacez votre curseur pour naviguer dans la salle et rejoindre les cercles de discussion ou une zone carrée (sujet de table) de votre choix. </w:t>
            </w:r>
          </w:p>
          <w:p w14:paraId="5558C3F3" w14:textId="77777777" w:rsidR="00A52FCA" w:rsidRPr="00213CEA" w:rsidRDefault="00A52FCA" w:rsidP="00A52FCA">
            <w:pPr>
              <w:spacing w:before="26" w:after="0" w:line="240" w:lineRule="auto"/>
              <w:ind w:left="485" w:right="380"/>
              <w:rPr>
                <w:rFonts w:ascii="Gill Sans MT" w:eastAsia="Times New Roman" w:hAnsi="Gill Sans MT" w:cs="Arial"/>
                <w:color w:val="000000"/>
                <w:sz w:val="24"/>
                <w:szCs w:val="24"/>
                <w:lang w:val="fr-CA" w:eastAsia="en-CA"/>
              </w:rPr>
            </w:pPr>
            <w:r w:rsidRPr="00213CEA">
              <w:rPr>
                <w:rFonts w:ascii="Gill Sans MT" w:eastAsia="Times New Roman" w:hAnsi="Gill Sans MT" w:cs="Arial"/>
                <w:color w:val="000000"/>
                <w:sz w:val="24"/>
                <w:szCs w:val="24"/>
                <w:lang w:val="fr-CA" w:eastAsia="en-CA"/>
              </w:rPr>
              <w:t xml:space="preserve">∙ Vous pouvez utiliser le bouton (+/-) situé dans le coin supérieur gauche de la salle pour effectuer un zoom avant ou arrière afin d'avoir une meilleure vue de tous les espaces de sujets de table disponibles. </w:t>
            </w:r>
          </w:p>
          <w:p w14:paraId="49622C0D" w14:textId="1455AC99" w:rsidR="00A52FCA" w:rsidRPr="00213CEA" w:rsidRDefault="00A52FCA" w:rsidP="00A52FCA">
            <w:pPr>
              <w:spacing w:before="26" w:after="0" w:line="240" w:lineRule="auto"/>
              <w:ind w:left="485" w:right="380"/>
              <w:rPr>
                <w:rFonts w:ascii="Gill Sans MT" w:eastAsia="Times New Roman" w:hAnsi="Gill Sans MT" w:cs="Arial"/>
                <w:color w:val="000000"/>
                <w:sz w:val="24"/>
                <w:szCs w:val="24"/>
                <w:lang w:val="fr-CA" w:eastAsia="en-CA"/>
              </w:rPr>
            </w:pPr>
            <w:r w:rsidRPr="00213CEA">
              <w:rPr>
                <w:rFonts w:ascii="Gill Sans MT" w:eastAsia="Times New Roman" w:hAnsi="Gill Sans MT" w:cs="Arial"/>
                <w:color w:val="000000"/>
                <w:sz w:val="24"/>
                <w:szCs w:val="24"/>
                <w:lang w:val="fr-CA" w:eastAsia="en-CA"/>
              </w:rPr>
              <w:t xml:space="preserve">∙ Il y a 15 sujets de table disponibles pendant la session de réseautage.  ∙ </w:t>
            </w:r>
            <w:r w:rsidR="005B05BF" w:rsidRPr="00213CEA">
              <w:rPr>
                <w:rFonts w:ascii="Gill Sans MT" w:eastAsia="Times New Roman" w:hAnsi="Gill Sans MT" w:cs="Arial"/>
                <w:color w:val="000000"/>
                <w:sz w:val="24"/>
                <w:szCs w:val="24"/>
                <w:lang w:val="fr-CA" w:eastAsia="en-CA"/>
              </w:rPr>
              <w:t>Veuillez-vous</w:t>
            </w:r>
            <w:r w:rsidRPr="00213CEA">
              <w:rPr>
                <w:rFonts w:ascii="Gill Sans MT" w:eastAsia="Times New Roman" w:hAnsi="Gill Sans MT" w:cs="Arial"/>
                <w:color w:val="000000"/>
                <w:sz w:val="24"/>
                <w:szCs w:val="24"/>
                <w:lang w:val="fr-CA" w:eastAsia="en-CA"/>
              </w:rPr>
              <w:t xml:space="preserve"> référer au plan des caractéristiques de la salle de réseautage pour identifier l'emplacement de ces sujets de table. </w:t>
            </w:r>
          </w:p>
          <w:p w14:paraId="5640C257" w14:textId="77777777" w:rsidR="00A52FCA" w:rsidRPr="00213CEA" w:rsidRDefault="00A52FCA" w:rsidP="00A52FCA">
            <w:pPr>
              <w:spacing w:before="26" w:after="0" w:line="240" w:lineRule="auto"/>
              <w:ind w:left="485" w:right="380"/>
              <w:rPr>
                <w:rFonts w:ascii="Gill Sans MT" w:eastAsia="Times New Roman" w:hAnsi="Gill Sans MT" w:cs="Arial"/>
                <w:color w:val="000000"/>
                <w:sz w:val="24"/>
                <w:szCs w:val="24"/>
                <w:lang w:val="fr-CA" w:eastAsia="en-CA"/>
              </w:rPr>
            </w:pPr>
            <w:r w:rsidRPr="00213CEA">
              <w:rPr>
                <w:rFonts w:ascii="Gill Sans MT" w:eastAsia="Times New Roman" w:hAnsi="Gill Sans MT" w:cs="Arial"/>
                <w:color w:val="000000"/>
                <w:sz w:val="24"/>
                <w:szCs w:val="24"/>
                <w:lang w:val="fr-CA" w:eastAsia="en-CA"/>
              </w:rPr>
              <w:t xml:space="preserve">∙ Les conférenciers de la journée seront disponibles pour réseauter avec vous à divers endroits. Par exemple, si vous souhaitez rencontrer </w:t>
            </w:r>
            <w:proofErr w:type="spellStart"/>
            <w:r w:rsidRPr="00213CEA">
              <w:rPr>
                <w:rFonts w:ascii="Gill Sans MT" w:eastAsia="Times New Roman" w:hAnsi="Gill Sans MT" w:cs="Arial"/>
                <w:color w:val="000000"/>
                <w:sz w:val="24"/>
                <w:szCs w:val="24"/>
                <w:lang w:val="fr-CA" w:eastAsia="en-CA"/>
              </w:rPr>
              <w:t>Cristiana</w:t>
            </w:r>
            <w:proofErr w:type="spellEnd"/>
            <w:r w:rsidRPr="00213CEA">
              <w:rPr>
                <w:rFonts w:ascii="Gill Sans MT" w:eastAsia="Times New Roman" w:hAnsi="Gill Sans MT" w:cs="Arial"/>
                <w:color w:val="000000"/>
                <w:sz w:val="24"/>
                <w:szCs w:val="24"/>
                <w:lang w:val="fr-CA" w:eastAsia="en-CA"/>
              </w:rPr>
              <w:t xml:space="preserve"> </w:t>
            </w:r>
            <w:proofErr w:type="spellStart"/>
            <w:r w:rsidRPr="00213CEA">
              <w:rPr>
                <w:rFonts w:ascii="Gill Sans MT" w:eastAsia="Times New Roman" w:hAnsi="Gill Sans MT" w:cs="Arial"/>
                <w:color w:val="000000"/>
                <w:sz w:val="24"/>
                <w:szCs w:val="24"/>
                <w:lang w:val="fr-CA" w:eastAsia="en-CA"/>
              </w:rPr>
              <w:t>Vioculescu</w:t>
            </w:r>
            <w:proofErr w:type="spellEnd"/>
            <w:r w:rsidRPr="00213CEA">
              <w:rPr>
                <w:rFonts w:ascii="Gill Sans MT" w:eastAsia="Times New Roman" w:hAnsi="Gill Sans MT" w:cs="Arial"/>
                <w:color w:val="000000"/>
                <w:sz w:val="24"/>
                <w:szCs w:val="24"/>
                <w:lang w:val="fr-CA" w:eastAsia="en-CA"/>
              </w:rPr>
              <w:t>, vous pouvez la rejoindre à la table n° 12 (immigration) le premier jour.</w:t>
            </w:r>
          </w:p>
          <w:p w14:paraId="0D6C78B9" w14:textId="77777777" w:rsidR="00A52FCA" w:rsidRPr="00A52FCA" w:rsidRDefault="00A52FCA" w:rsidP="00A52FCA">
            <w:pPr>
              <w:spacing w:before="14" w:after="0" w:line="240" w:lineRule="auto"/>
              <w:ind w:left="485" w:right="287" w:hanging="347"/>
              <w:rPr>
                <w:rFonts w:ascii="Times New Roman" w:eastAsia="Times New Roman" w:hAnsi="Times New Roman" w:cs="Times New Roman"/>
                <w:sz w:val="24"/>
                <w:szCs w:val="24"/>
                <w:lang w:val="fr-CA" w:eastAsia="en-CA"/>
              </w:rPr>
            </w:pPr>
          </w:p>
          <w:p w14:paraId="67F68B4F" w14:textId="4A9F28A2" w:rsidR="00A52FCA" w:rsidRPr="00D05757" w:rsidRDefault="00A52FCA" w:rsidP="00A52FCA">
            <w:pPr>
              <w:spacing w:before="14" w:after="0" w:line="240" w:lineRule="auto"/>
              <w:ind w:right="287"/>
              <w:rPr>
                <w:rFonts w:ascii="Times New Roman" w:eastAsia="Times New Roman" w:hAnsi="Times New Roman" w:cs="Times New Roman"/>
                <w:sz w:val="24"/>
                <w:szCs w:val="24"/>
                <w:lang w:val="fr-CA" w:eastAsia="en-CA"/>
              </w:rPr>
            </w:pP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4B3FA5" w14:textId="77777777" w:rsidR="00D05757" w:rsidRPr="00D05757" w:rsidRDefault="00D05757" w:rsidP="00D05757">
            <w:pPr>
              <w:spacing w:after="0" w:line="240" w:lineRule="auto"/>
              <w:jc w:val="center"/>
              <w:rPr>
                <w:rFonts w:ascii="Times New Roman" w:eastAsia="Times New Roman" w:hAnsi="Times New Roman" w:cs="Times New Roman"/>
                <w:sz w:val="24"/>
                <w:szCs w:val="24"/>
                <w:lang w:eastAsia="en-CA"/>
              </w:rPr>
            </w:pPr>
            <w:r w:rsidRPr="00D05757">
              <w:rPr>
                <w:rFonts w:ascii="Arial" w:eastAsia="Times New Roman" w:hAnsi="Arial" w:cs="Arial"/>
                <w:noProof/>
                <w:color w:val="000000"/>
                <w:bdr w:val="none" w:sz="0" w:space="0" w:color="auto" w:frame="1"/>
                <w:lang w:eastAsia="en-CA"/>
              </w:rPr>
              <w:drawing>
                <wp:inline distT="0" distB="0" distL="0" distR="0" wp14:anchorId="41161B8E" wp14:editId="082BEDA8">
                  <wp:extent cx="4030980" cy="2263140"/>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0980" cy="2263140"/>
                          </a:xfrm>
                          <a:prstGeom prst="rect">
                            <a:avLst/>
                          </a:prstGeom>
                          <a:noFill/>
                          <a:ln>
                            <a:noFill/>
                          </a:ln>
                        </pic:spPr>
                      </pic:pic>
                    </a:graphicData>
                  </a:graphic>
                </wp:inline>
              </w:drawing>
            </w:r>
          </w:p>
        </w:tc>
      </w:tr>
      <w:tr w:rsidR="00A52FCA" w:rsidRPr="00D05757" w14:paraId="5F39A259" w14:textId="77777777" w:rsidTr="00A52FCA">
        <w:trPr>
          <w:trHeight w:val="4645"/>
        </w:trPr>
        <w:tc>
          <w:tcPr>
            <w:tcW w:w="6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EB0CC" w14:textId="13BB8D18" w:rsidR="00D05757" w:rsidRPr="00D05757" w:rsidRDefault="00A52FCA" w:rsidP="00A52FCA">
            <w:pPr>
              <w:spacing w:after="0" w:line="240" w:lineRule="auto"/>
              <w:ind w:right="1672"/>
              <w:rPr>
                <w:rFonts w:ascii="Gill Sans MT" w:eastAsia="Times New Roman" w:hAnsi="Gill Sans MT" w:cs="Times New Roman"/>
                <w:sz w:val="24"/>
                <w:szCs w:val="24"/>
                <w:lang w:val="fr-CA" w:eastAsia="en-CA"/>
              </w:rPr>
            </w:pPr>
            <w:r w:rsidRPr="00213CEA">
              <w:rPr>
                <w:rFonts w:ascii="Gill Sans MT" w:eastAsia="Times New Roman" w:hAnsi="Gill Sans MT" w:cs="Arial"/>
                <w:b/>
                <w:bCs/>
                <w:color w:val="009999"/>
                <w:sz w:val="24"/>
                <w:szCs w:val="24"/>
                <w:lang w:val="fr-CA" w:eastAsia="en-CA"/>
              </w:rPr>
              <w:t>Comment rejoindre et quitter</w:t>
            </w:r>
            <w:r w:rsidRPr="00213CEA">
              <w:rPr>
                <w:rFonts w:ascii="Gill Sans MT" w:eastAsia="Times New Roman" w:hAnsi="Gill Sans MT" w:cs="Arial"/>
                <w:b/>
                <w:bCs/>
                <w:color w:val="009999"/>
                <w:sz w:val="24"/>
                <w:szCs w:val="24"/>
                <w:lang w:val="fr-CA" w:eastAsia="en-CA"/>
              </w:rPr>
              <w:t xml:space="preserve"> </w:t>
            </w:r>
            <w:r w:rsidRPr="00213CEA">
              <w:rPr>
                <w:rFonts w:ascii="Gill Sans MT" w:eastAsia="Times New Roman" w:hAnsi="Gill Sans MT" w:cs="Arial"/>
                <w:b/>
                <w:bCs/>
                <w:color w:val="009999"/>
                <w:sz w:val="24"/>
                <w:szCs w:val="24"/>
                <w:lang w:val="fr-CA" w:eastAsia="en-CA"/>
              </w:rPr>
              <w:t>une</w:t>
            </w:r>
            <w:r w:rsidRPr="00213CEA">
              <w:rPr>
                <w:rFonts w:ascii="Gill Sans MT" w:eastAsia="Times New Roman" w:hAnsi="Gill Sans MT" w:cs="Arial"/>
                <w:b/>
                <w:bCs/>
                <w:color w:val="009999"/>
                <w:sz w:val="24"/>
                <w:szCs w:val="24"/>
                <w:lang w:val="fr-CA" w:eastAsia="en-CA"/>
              </w:rPr>
              <w:t xml:space="preserve"> </w:t>
            </w:r>
            <w:r w:rsidRPr="00213CEA">
              <w:rPr>
                <w:rFonts w:ascii="Gill Sans MT" w:eastAsia="Times New Roman" w:hAnsi="Gill Sans MT" w:cs="Arial"/>
                <w:b/>
                <w:bCs/>
                <w:color w:val="009999"/>
                <w:sz w:val="24"/>
                <w:szCs w:val="24"/>
                <w:lang w:val="fr-CA" w:eastAsia="en-CA"/>
              </w:rPr>
              <w:t xml:space="preserve">conversation ?  </w:t>
            </w:r>
            <w:r w:rsidR="00D05757" w:rsidRPr="00D05757">
              <w:rPr>
                <w:rFonts w:ascii="Gill Sans MT" w:eastAsia="Times New Roman" w:hAnsi="Gill Sans MT" w:cs="Arial"/>
                <w:b/>
                <w:bCs/>
                <w:color w:val="009999"/>
                <w:sz w:val="24"/>
                <w:szCs w:val="24"/>
                <w:lang w:val="fr-CA" w:eastAsia="en-CA"/>
              </w:rPr>
              <w:t>  </w:t>
            </w:r>
          </w:p>
          <w:p w14:paraId="0D6E7ACF" w14:textId="77777777" w:rsidR="00A52FCA" w:rsidRPr="00213CEA" w:rsidRDefault="00A52FCA" w:rsidP="00A52FCA">
            <w:pPr>
              <w:spacing w:before="26" w:after="0" w:line="240" w:lineRule="auto"/>
              <w:ind w:left="485" w:right="380"/>
              <w:rPr>
                <w:rFonts w:ascii="Gill Sans MT" w:eastAsia="Times New Roman" w:hAnsi="Gill Sans MT" w:cs="Arial"/>
                <w:color w:val="000000"/>
                <w:sz w:val="24"/>
                <w:szCs w:val="24"/>
                <w:lang w:val="fr-CA" w:eastAsia="en-CA"/>
              </w:rPr>
            </w:pPr>
            <w:r w:rsidRPr="00213CEA">
              <w:rPr>
                <w:rFonts w:ascii="Gill Sans MT" w:eastAsia="Times New Roman" w:hAnsi="Gill Sans MT" w:cs="Arial"/>
                <w:color w:val="000000"/>
                <w:sz w:val="24"/>
                <w:szCs w:val="24"/>
                <w:lang w:val="fr-CA" w:eastAsia="en-CA"/>
              </w:rPr>
              <w:t xml:space="preserve">∙ Participez à une conversation en rapprochant votre curseur d'une personne ou d'un groupe différent en vous plaçant dans le "cercle". </w:t>
            </w:r>
          </w:p>
          <w:p w14:paraId="626A092D" w14:textId="77777777" w:rsidR="00A52FCA" w:rsidRPr="00213CEA" w:rsidRDefault="00A52FCA" w:rsidP="00A52FCA">
            <w:pPr>
              <w:spacing w:before="26" w:after="0" w:line="240" w:lineRule="auto"/>
              <w:ind w:left="485" w:right="380"/>
              <w:jc w:val="center"/>
              <w:rPr>
                <w:rFonts w:ascii="Gill Sans MT" w:eastAsia="Times New Roman" w:hAnsi="Gill Sans MT" w:cs="Arial"/>
                <w:color w:val="000000"/>
                <w:sz w:val="24"/>
                <w:szCs w:val="24"/>
                <w:lang w:val="fr-CA" w:eastAsia="en-CA"/>
              </w:rPr>
            </w:pPr>
            <w:r w:rsidRPr="00213CEA">
              <w:rPr>
                <w:rFonts w:ascii="Gill Sans MT" w:eastAsia="Times New Roman" w:hAnsi="Gill Sans MT" w:cs="Arial"/>
                <w:color w:val="000000"/>
                <w:sz w:val="24"/>
                <w:szCs w:val="24"/>
                <w:lang w:val="fr-CA" w:eastAsia="en-CA"/>
              </w:rPr>
              <w:t>∙ Pour vous connecter aux autres, vous devez vous rapprocher suffisamment d'un autre avatar dans le cercle.</w:t>
            </w:r>
            <w:r w:rsidRPr="00213CEA">
              <w:rPr>
                <w:rFonts w:ascii="Arial" w:eastAsia="Times New Roman" w:hAnsi="Arial" w:cs="Arial"/>
                <w:color w:val="000000"/>
                <w:sz w:val="24"/>
                <w:szCs w:val="24"/>
                <w:lang w:val="fr-CA" w:eastAsia="en-CA"/>
              </w:rPr>
              <w:t>  </w:t>
            </w:r>
            <w:r w:rsidRPr="00213CEA">
              <w:rPr>
                <w:rFonts w:ascii="Gill Sans MT" w:eastAsia="Times New Roman" w:hAnsi="Gill Sans MT" w:cs="Arial"/>
                <w:color w:val="000000"/>
                <w:sz w:val="24"/>
                <w:szCs w:val="24"/>
                <w:lang w:val="fr-CA" w:eastAsia="en-CA"/>
              </w:rPr>
              <w:t xml:space="preserve"> </w:t>
            </w:r>
          </w:p>
          <w:p w14:paraId="18EEE31C" w14:textId="77777777" w:rsidR="00A52FCA" w:rsidRPr="00213CEA" w:rsidRDefault="00A52FCA" w:rsidP="00A52FCA">
            <w:pPr>
              <w:spacing w:before="26" w:after="0" w:line="240" w:lineRule="auto"/>
              <w:ind w:left="485" w:right="380"/>
              <w:jc w:val="center"/>
              <w:rPr>
                <w:rFonts w:ascii="Gill Sans MT" w:eastAsia="Times New Roman" w:hAnsi="Gill Sans MT" w:cs="Arial"/>
                <w:color w:val="000000"/>
                <w:sz w:val="24"/>
                <w:szCs w:val="24"/>
                <w:lang w:eastAsia="en-CA"/>
              </w:rPr>
            </w:pPr>
            <w:r w:rsidRPr="00213CEA">
              <w:rPr>
                <w:rFonts w:ascii="Gill Sans MT" w:eastAsia="Times New Roman" w:hAnsi="Gill Sans MT" w:cs="Arial"/>
                <w:color w:val="000000"/>
                <w:sz w:val="24"/>
                <w:szCs w:val="24"/>
                <w:lang w:eastAsia="en-CA"/>
              </w:rPr>
              <w:t xml:space="preserve">∙ Une </w:t>
            </w:r>
            <w:proofErr w:type="spellStart"/>
            <w:r w:rsidRPr="00213CEA">
              <w:rPr>
                <w:rFonts w:ascii="Gill Sans MT" w:eastAsia="Times New Roman" w:hAnsi="Gill Sans MT" w:cs="Arial"/>
                <w:color w:val="000000"/>
                <w:sz w:val="24"/>
                <w:szCs w:val="24"/>
                <w:lang w:eastAsia="en-CA"/>
              </w:rPr>
              <w:t>fois</w:t>
            </w:r>
            <w:proofErr w:type="spellEnd"/>
            <w:r w:rsidRPr="00213CEA">
              <w:rPr>
                <w:rFonts w:ascii="Gill Sans MT" w:eastAsia="Times New Roman" w:hAnsi="Gill Sans MT" w:cs="Arial"/>
                <w:color w:val="000000"/>
                <w:sz w:val="24"/>
                <w:szCs w:val="24"/>
                <w:lang w:eastAsia="en-CA"/>
              </w:rPr>
              <w:t xml:space="preserve"> que vous vous êtes rapproché d'un autre participant ou d'un groupe, la plateforme lance une conversation vidéo en haut du forum. </w:t>
            </w:r>
          </w:p>
          <w:p w14:paraId="1F8B61E5" w14:textId="77777777" w:rsidR="00A52FCA" w:rsidRPr="00213CEA" w:rsidRDefault="00A52FCA" w:rsidP="00A52FCA">
            <w:pPr>
              <w:spacing w:before="26" w:after="0" w:line="240" w:lineRule="auto"/>
              <w:ind w:left="485" w:right="380"/>
              <w:jc w:val="center"/>
              <w:rPr>
                <w:rFonts w:ascii="Gill Sans MT" w:eastAsia="Times New Roman" w:hAnsi="Gill Sans MT" w:cs="Arial"/>
                <w:color w:val="000000"/>
                <w:sz w:val="24"/>
                <w:szCs w:val="24"/>
                <w:lang w:eastAsia="en-CA"/>
              </w:rPr>
            </w:pPr>
            <w:r w:rsidRPr="00213CEA">
              <w:rPr>
                <w:rFonts w:ascii="Gill Sans MT" w:eastAsia="Times New Roman" w:hAnsi="Gill Sans MT" w:cs="Arial"/>
                <w:color w:val="000000"/>
                <w:sz w:val="24"/>
                <w:szCs w:val="24"/>
                <w:lang w:eastAsia="en-CA"/>
              </w:rPr>
              <w:t xml:space="preserve">∙ Vous pouvez créer de grands ou de petits groupes en trouvant différentes zones de mise en réseau dans la salle. Reportez-vous aux sujets du tableau dans l'image précédente pour trouver les intervenants avec lesquels vous souhaitez établir un réseau. </w:t>
            </w:r>
          </w:p>
          <w:p w14:paraId="23F7FE79" w14:textId="5AD62A0A" w:rsidR="00A52FCA" w:rsidRPr="00D05757" w:rsidRDefault="00A52FCA" w:rsidP="00213CEA">
            <w:pPr>
              <w:spacing w:before="26" w:after="0" w:line="240" w:lineRule="auto"/>
              <w:ind w:left="485" w:right="380"/>
              <w:jc w:val="center"/>
              <w:rPr>
                <w:rFonts w:ascii="Times New Roman" w:eastAsia="Times New Roman" w:hAnsi="Times New Roman" w:cs="Times New Roman"/>
                <w:sz w:val="24"/>
                <w:szCs w:val="24"/>
                <w:lang w:val="fr-CA" w:eastAsia="en-CA"/>
              </w:rPr>
            </w:pPr>
            <w:r w:rsidRPr="00213CEA">
              <w:rPr>
                <w:rFonts w:ascii="Gill Sans MT" w:eastAsia="Times New Roman" w:hAnsi="Gill Sans MT" w:cs="Arial"/>
                <w:color w:val="000000"/>
                <w:sz w:val="24"/>
                <w:szCs w:val="24"/>
                <w:lang w:eastAsia="en-CA"/>
              </w:rPr>
              <w:t xml:space="preserve">∙ Pour quitter une conversation, éloignez votre curseur de la personne ou du groupe avec lequel vous discutez, ou cliquez sur le bouton "quitter la conversation" disponible pendant la conversation </w:t>
            </w:r>
            <w:r w:rsidR="005B05BF" w:rsidRPr="00213CEA">
              <w:rPr>
                <w:rFonts w:ascii="Gill Sans MT" w:eastAsia="Times New Roman" w:hAnsi="Gill Sans MT" w:cs="Arial"/>
                <w:color w:val="000000"/>
                <w:sz w:val="24"/>
                <w:szCs w:val="24"/>
                <w:lang w:eastAsia="en-CA"/>
              </w:rPr>
              <w:t>video</w:t>
            </w:r>
            <w:r w:rsidRPr="00213CEA">
              <w:rPr>
                <w:rFonts w:ascii="Gill Sans MT" w:eastAsia="Times New Roman" w:hAnsi="Gill Sans MT" w:cs="Arial"/>
                <w:color w:val="000000"/>
                <w:sz w:val="24"/>
                <w:szCs w:val="24"/>
                <w:lang w:eastAsia="en-CA"/>
              </w:rPr>
              <w:t>.</w:t>
            </w:r>
          </w:p>
        </w:tc>
        <w:tc>
          <w:tcPr>
            <w:tcW w:w="4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A1BCE" w14:textId="77777777" w:rsidR="00D05757" w:rsidRPr="00D05757" w:rsidRDefault="00D05757" w:rsidP="00D05757">
            <w:pPr>
              <w:spacing w:after="0" w:line="240" w:lineRule="auto"/>
              <w:jc w:val="center"/>
              <w:rPr>
                <w:rFonts w:ascii="Times New Roman" w:eastAsia="Times New Roman" w:hAnsi="Times New Roman" w:cs="Times New Roman"/>
                <w:sz w:val="24"/>
                <w:szCs w:val="24"/>
                <w:lang w:eastAsia="en-CA"/>
              </w:rPr>
            </w:pPr>
            <w:r w:rsidRPr="00D05757">
              <w:rPr>
                <w:rFonts w:ascii="Arial" w:eastAsia="Times New Roman" w:hAnsi="Arial" w:cs="Arial"/>
                <w:noProof/>
                <w:color w:val="000000"/>
                <w:sz w:val="24"/>
                <w:szCs w:val="24"/>
                <w:bdr w:val="none" w:sz="0" w:space="0" w:color="auto" w:frame="1"/>
                <w:lang w:eastAsia="en-CA"/>
              </w:rPr>
              <w:drawing>
                <wp:inline distT="0" distB="0" distL="0" distR="0" wp14:anchorId="1848FC0F" wp14:editId="42FA7D80">
                  <wp:extent cx="3710940" cy="2087880"/>
                  <wp:effectExtent l="0" t="0" r="381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0940" cy="2087880"/>
                          </a:xfrm>
                          <a:prstGeom prst="rect">
                            <a:avLst/>
                          </a:prstGeom>
                          <a:noFill/>
                          <a:ln>
                            <a:noFill/>
                          </a:ln>
                        </pic:spPr>
                      </pic:pic>
                    </a:graphicData>
                  </a:graphic>
                </wp:inline>
              </w:drawing>
            </w:r>
          </w:p>
        </w:tc>
      </w:tr>
    </w:tbl>
    <w:p w14:paraId="279225E2" w14:textId="205B8053" w:rsidR="00D05757" w:rsidRDefault="00D05757" w:rsidP="00D05757"/>
    <w:p w14:paraId="7156BA54" w14:textId="273721FA" w:rsidR="00213CEA" w:rsidRDefault="00213CEA" w:rsidP="00D05757"/>
    <w:p w14:paraId="091F383C" w14:textId="1BFE3739" w:rsidR="00213CEA" w:rsidRPr="00213CEA" w:rsidRDefault="00213CEA" w:rsidP="00D05757">
      <w:pPr>
        <w:rPr>
          <w:rFonts w:ascii="Gill Sans MT" w:hAnsi="Gill Sans MT"/>
        </w:rPr>
      </w:pPr>
    </w:p>
    <w:p w14:paraId="02994194" w14:textId="4C758343" w:rsidR="00213CEA" w:rsidRPr="00213CEA" w:rsidRDefault="00213CEA" w:rsidP="00213CEA">
      <w:pPr>
        <w:rPr>
          <w:rFonts w:ascii="Gill Sans MT" w:hAnsi="Gill Sans MT"/>
        </w:rPr>
      </w:pPr>
    </w:p>
    <w:tbl>
      <w:tblPr>
        <w:tblW w:w="11673" w:type="dxa"/>
        <w:tblInd w:w="-1003" w:type="dxa"/>
        <w:tblCellMar>
          <w:top w:w="15" w:type="dxa"/>
          <w:left w:w="15" w:type="dxa"/>
          <w:bottom w:w="15" w:type="dxa"/>
          <w:right w:w="15" w:type="dxa"/>
        </w:tblCellMar>
        <w:tblLook w:val="04A0" w:firstRow="1" w:lastRow="0" w:firstColumn="1" w:lastColumn="0" w:noHBand="0" w:noVBand="1"/>
      </w:tblPr>
      <w:tblGrid>
        <w:gridCol w:w="5813"/>
        <w:gridCol w:w="5860"/>
      </w:tblGrid>
      <w:tr w:rsidR="00213CEA" w:rsidRPr="00213CEA" w14:paraId="093A63AF" w14:textId="77777777" w:rsidTr="00213CEA">
        <w:trPr>
          <w:trHeight w:val="3917"/>
        </w:trPr>
        <w:tc>
          <w:tcPr>
            <w:tcW w:w="58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F056A" w14:textId="4E89992E" w:rsidR="00213CEA" w:rsidRPr="00213CEA" w:rsidRDefault="00F31AD3" w:rsidP="00213CEA">
            <w:pPr>
              <w:spacing w:after="0" w:line="240" w:lineRule="auto"/>
              <w:jc w:val="center"/>
              <w:rPr>
                <w:rFonts w:ascii="Gill Sans MT" w:eastAsia="Times New Roman" w:hAnsi="Gill Sans MT" w:cs="Times New Roman"/>
                <w:sz w:val="24"/>
                <w:szCs w:val="24"/>
                <w:lang w:val="fr-CA" w:eastAsia="en-CA"/>
              </w:rPr>
            </w:pPr>
            <w:r w:rsidRPr="00F31AD3">
              <w:rPr>
                <w:rFonts w:ascii="Gill Sans MT" w:eastAsia="Times New Roman" w:hAnsi="Gill Sans MT" w:cs="Arial"/>
                <w:b/>
                <w:bCs/>
                <w:color w:val="009999"/>
                <w:sz w:val="24"/>
                <w:szCs w:val="24"/>
                <w:lang w:val="fr-CA" w:eastAsia="en-CA"/>
              </w:rPr>
              <w:t>Gérer votre conversation</w:t>
            </w:r>
          </w:p>
          <w:p w14:paraId="74AF9DB2" w14:textId="77777777" w:rsidR="00F31AD3" w:rsidRDefault="00F31AD3" w:rsidP="00F31AD3">
            <w:pPr>
              <w:spacing w:before="23" w:after="0" w:line="240" w:lineRule="auto"/>
              <w:ind w:left="485" w:right="162" w:hanging="354"/>
              <w:rPr>
                <w:rFonts w:ascii="Gill Sans MT" w:eastAsia="Times New Roman" w:hAnsi="Gill Sans MT" w:cs="Times New Roman"/>
                <w:sz w:val="24"/>
                <w:szCs w:val="24"/>
                <w:lang w:val="fr-CA" w:eastAsia="en-CA"/>
              </w:rPr>
            </w:pPr>
          </w:p>
          <w:p w14:paraId="3F8952FD" w14:textId="78306C17" w:rsidR="00F31AD3" w:rsidRPr="00F31AD3" w:rsidRDefault="00F31AD3" w:rsidP="00F31AD3">
            <w:pPr>
              <w:spacing w:before="23" w:after="0" w:line="240" w:lineRule="auto"/>
              <w:ind w:left="485" w:right="162" w:hanging="354"/>
              <w:rPr>
                <w:rFonts w:ascii="Gill Sans MT" w:eastAsia="Times New Roman" w:hAnsi="Gill Sans MT" w:cs="Times New Roman"/>
                <w:sz w:val="24"/>
                <w:szCs w:val="24"/>
                <w:lang w:val="fr-CA" w:eastAsia="en-CA"/>
              </w:rPr>
            </w:pPr>
            <w:r w:rsidRPr="00F31AD3">
              <w:rPr>
                <w:rFonts w:ascii="Gill Sans MT" w:eastAsia="Times New Roman" w:hAnsi="Gill Sans MT" w:cs="Times New Roman"/>
                <w:sz w:val="24"/>
                <w:szCs w:val="24"/>
                <w:lang w:val="fr-CA" w:eastAsia="en-CA"/>
              </w:rPr>
              <w:t xml:space="preserve">∙ Notez qu'un maximum de 15 personnes peuvent discuter dans un même cercle à la fois. </w:t>
            </w:r>
          </w:p>
          <w:p w14:paraId="77AB7322" w14:textId="5774AE74" w:rsidR="00F31AD3" w:rsidRPr="00F31AD3" w:rsidRDefault="00F31AD3" w:rsidP="005B05BF">
            <w:pPr>
              <w:spacing w:before="23" w:after="0" w:line="240" w:lineRule="auto"/>
              <w:ind w:left="485" w:right="162" w:hanging="354"/>
              <w:rPr>
                <w:rFonts w:ascii="Gill Sans MT" w:eastAsia="Times New Roman" w:hAnsi="Gill Sans MT" w:cs="Times New Roman"/>
                <w:sz w:val="24"/>
                <w:szCs w:val="24"/>
                <w:lang w:val="fr-CA" w:eastAsia="en-CA"/>
              </w:rPr>
            </w:pPr>
            <w:r w:rsidRPr="00F31AD3">
              <w:rPr>
                <w:rFonts w:ascii="Gill Sans MT" w:eastAsia="Times New Roman" w:hAnsi="Gill Sans MT" w:cs="Times New Roman"/>
                <w:sz w:val="24"/>
                <w:szCs w:val="24"/>
                <w:lang w:val="fr-CA" w:eastAsia="en-CA"/>
              </w:rPr>
              <w:t xml:space="preserve">∙ Bien que 15 personnes puissent participer à la conversation, vous ne pouvez visualiser que la vidéo de 8 personnes pendant la conversation. Pour mieux gérer la conversation, l'intervenant du jour peut verrouiller ou déverrouiller la conversation. </w:t>
            </w:r>
          </w:p>
          <w:p w14:paraId="33BE95BB" w14:textId="076CE8EC" w:rsidR="00213CEA" w:rsidRPr="00213CEA" w:rsidRDefault="00F31AD3" w:rsidP="00F31AD3">
            <w:pPr>
              <w:spacing w:before="23" w:after="0" w:line="240" w:lineRule="auto"/>
              <w:ind w:left="485" w:right="162" w:hanging="354"/>
              <w:rPr>
                <w:rFonts w:ascii="Gill Sans MT" w:eastAsia="Times New Roman" w:hAnsi="Gill Sans MT" w:cs="Times New Roman"/>
                <w:sz w:val="24"/>
                <w:szCs w:val="24"/>
                <w:lang w:val="fr-CA" w:eastAsia="en-CA"/>
              </w:rPr>
            </w:pPr>
            <w:r w:rsidRPr="00F31AD3">
              <w:rPr>
                <w:rFonts w:ascii="Gill Sans MT" w:eastAsia="Times New Roman" w:hAnsi="Gill Sans MT" w:cs="Times New Roman"/>
                <w:sz w:val="24"/>
                <w:szCs w:val="24"/>
                <w:lang w:val="fr-CA" w:eastAsia="en-CA"/>
              </w:rPr>
              <w:t>∙ Pour maximiser votre écran vidéo, veillez à utiliser le bouton à double flèche dans le coin supérieur gauche.</w:t>
            </w:r>
          </w:p>
        </w:tc>
        <w:tc>
          <w:tcPr>
            <w:tcW w:w="5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2FD41" w14:textId="77777777" w:rsidR="00213CEA" w:rsidRPr="00213CEA" w:rsidRDefault="00213CEA" w:rsidP="00213CEA">
            <w:pPr>
              <w:spacing w:after="0" w:line="240" w:lineRule="auto"/>
              <w:jc w:val="center"/>
              <w:rPr>
                <w:rFonts w:ascii="Gill Sans MT" w:eastAsia="Times New Roman" w:hAnsi="Gill Sans MT" w:cs="Times New Roman"/>
                <w:sz w:val="24"/>
                <w:szCs w:val="24"/>
                <w:lang w:eastAsia="en-CA"/>
              </w:rPr>
            </w:pPr>
            <w:r w:rsidRPr="00213CEA">
              <w:rPr>
                <w:rFonts w:ascii="Gill Sans MT" w:eastAsia="Times New Roman" w:hAnsi="Gill Sans MT" w:cs="Arial"/>
                <w:noProof/>
                <w:color w:val="000000"/>
                <w:sz w:val="24"/>
                <w:szCs w:val="24"/>
                <w:bdr w:val="none" w:sz="0" w:space="0" w:color="auto" w:frame="1"/>
                <w:lang w:eastAsia="en-CA"/>
              </w:rPr>
              <w:drawing>
                <wp:inline distT="0" distB="0" distL="0" distR="0" wp14:anchorId="280B9844" wp14:editId="5FDD2073">
                  <wp:extent cx="3573780" cy="22021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3780" cy="2202180"/>
                          </a:xfrm>
                          <a:prstGeom prst="rect">
                            <a:avLst/>
                          </a:prstGeom>
                          <a:noFill/>
                          <a:ln>
                            <a:noFill/>
                          </a:ln>
                        </pic:spPr>
                      </pic:pic>
                    </a:graphicData>
                  </a:graphic>
                </wp:inline>
              </w:drawing>
            </w:r>
          </w:p>
        </w:tc>
      </w:tr>
    </w:tbl>
    <w:p w14:paraId="200EE57A" w14:textId="77777777" w:rsidR="00213CEA" w:rsidRPr="00213CEA" w:rsidRDefault="00213CEA" w:rsidP="00213CEA">
      <w:pPr>
        <w:spacing w:after="240" w:line="240" w:lineRule="auto"/>
        <w:rPr>
          <w:rFonts w:ascii="Gill Sans MT" w:eastAsia="Times New Roman" w:hAnsi="Gill Sans MT" w:cs="Times New Roman"/>
          <w:sz w:val="24"/>
          <w:szCs w:val="24"/>
          <w:lang w:eastAsia="en-CA"/>
        </w:rPr>
      </w:pPr>
    </w:p>
    <w:p w14:paraId="768635EF" w14:textId="5CB10BEA" w:rsidR="00213CEA" w:rsidRPr="00213CEA" w:rsidRDefault="00F31AD3" w:rsidP="00213CEA">
      <w:pPr>
        <w:spacing w:after="0" w:line="240" w:lineRule="auto"/>
        <w:rPr>
          <w:rFonts w:ascii="Gill Sans MT" w:eastAsia="Times New Roman" w:hAnsi="Gill Sans MT" w:cs="Times New Roman"/>
          <w:sz w:val="24"/>
          <w:szCs w:val="24"/>
          <w:lang w:val="fr-CA" w:eastAsia="en-CA"/>
        </w:rPr>
      </w:pPr>
      <w:r w:rsidRPr="00F31AD3">
        <w:rPr>
          <w:rFonts w:ascii="Gill Sans MT" w:eastAsia="Times New Roman" w:hAnsi="Gill Sans MT" w:cs="Arial"/>
          <w:b/>
          <w:bCs/>
          <w:color w:val="000000"/>
          <w:sz w:val="24"/>
          <w:szCs w:val="24"/>
          <w:lang w:val="fr-CA" w:eastAsia="en-CA"/>
        </w:rPr>
        <w:t xml:space="preserve">Si vous avez d'autres questions, consultez la FAQ : </w:t>
      </w:r>
      <w:r w:rsidR="00213CEA" w:rsidRPr="00F31AD3">
        <w:rPr>
          <w:rFonts w:ascii="Gill Sans MT" w:eastAsia="Times New Roman" w:hAnsi="Gill Sans MT" w:cs="Arial"/>
          <w:b/>
          <w:bCs/>
          <w:color w:val="000000"/>
          <w:sz w:val="24"/>
          <w:szCs w:val="24"/>
          <w:lang w:val="fr-CA" w:eastAsia="en-CA"/>
        </w:rPr>
        <w:t xml:space="preserve"> </w:t>
      </w:r>
      <w:r w:rsidR="00213CEA" w:rsidRPr="00213CEA">
        <w:rPr>
          <w:rFonts w:ascii="Gill Sans MT" w:eastAsia="Times New Roman" w:hAnsi="Gill Sans MT" w:cs="Arial"/>
          <w:b/>
          <w:bCs/>
          <w:color w:val="009999"/>
          <w:sz w:val="24"/>
          <w:szCs w:val="24"/>
          <w:u w:val="single"/>
          <w:lang w:val="fr-CA" w:eastAsia="en-CA"/>
        </w:rPr>
        <w:t>https://support.wonder.me/hc/en-us</w:t>
      </w:r>
      <w:r w:rsidR="00213CEA" w:rsidRPr="00213CEA">
        <w:rPr>
          <w:rFonts w:ascii="Arial" w:eastAsia="Times New Roman" w:hAnsi="Arial" w:cs="Arial"/>
          <w:b/>
          <w:bCs/>
          <w:color w:val="009999"/>
          <w:sz w:val="24"/>
          <w:szCs w:val="24"/>
          <w:lang w:val="fr-CA" w:eastAsia="en-CA"/>
        </w:rPr>
        <w:t>  </w:t>
      </w:r>
      <w:r w:rsidR="00213CEA" w:rsidRPr="00213CEA">
        <w:rPr>
          <w:rFonts w:ascii="Gill Sans MT" w:eastAsia="Times New Roman" w:hAnsi="Gill Sans MT" w:cs="Gill Sans MT"/>
          <w:b/>
          <w:bCs/>
          <w:color w:val="009999"/>
          <w:sz w:val="24"/>
          <w:szCs w:val="24"/>
          <w:lang w:val="fr-CA" w:eastAsia="en-CA"/>
        </w:rPr>
        <w:t> </w:t>
      </w:r>
    </w:p>
    <w:p w14:paraId="15D01002" w14:textId="7E948E41" w:rsidR="00213CEA" w:rsidRPr="00213CEA" w:rsidRDefault="00213CEA" w:rsidP="00213CEA">
      <w:pPr>
        <w:spacing w:before="836" w:after="0" w:line="240" w:lineRule="auto"/>
        <w:rPr>
          <w:rFonts w:ascii="Gill Sans MT" w:eastAsia="Times New Roman" w:hAnsi="Gill Sans MT" w:cs="Times New Roman"/>
          <w:sz w:val="24"/>
          <w:szCs w:val="24"/>
          <w:lang w:eastAsia="en-CA"/>
        </w:rPr>
      </w:pPr>
      <w:r w:rsidRPr="00213CEA">
        <w:rPr>
          <w:rFonts w:ascii="Gill Sans MT" w:eastAsia="Times New Roman" w:hAnsi="Gill Sans MT" w:cs="Arial"/>
          <w:b/>
          <w:bCs/>
          <w:color w:val="000000"/>
          <w:sz w:val="24"/>
          <w:szCs w:val="24"/>
          <w:lang w:eastAsia="en-CA"/>
        </w:rPr>
        <w:t>Troubleshooting:</w:t>
      </w:r>
      <w:r>
        <w:rPr>
          <w:rFonts w:ascii="Gill Sans MT" w:eastAsia="Times New Roman" w:hAnsi="Gill Sans MT" w:cs="Arial"/>
          <w:b/>
          <w:bCs/>
          <w:color w:val="000000"/>
          <w:sz w:val="24"/>
          <w:szCs w:val="24"/>
          <w:lang w:eastAsia="en-CA"/>
        </w:rPr>
        <w:t xml:space="preserve"> </w:t>
      </w:r>
      <w:r w:rsidRPr="00213CEA">
        <w:rPr>
          <w:rFonts w:ascii="Gill Sans MT" w:eastAsia="Times New Roman" w:hAnsi="Gill Sans MT" w:cs="Arial"/>
          <w:b/>
          <w:bCs/>
          <w:color w:val="009999"/>
          <w:sz w:val="24"/>
          <w:szCs w:val="24"/>
          <w:u w:val="single"/>
          <w:lang w:eastAsia="en-CA"/>
        </w:rPr>
        <w:t>https://support.wonder.me/hc/enus/articles/360013530918Troubleshooting-Guide-Guests-</w:t>
      </w:r>
      <w:r w:rsidRPr="00213CEA">
        <w:rPr>
          <w:rFonts w:ascii="Gill Sans MT" w:eastAsia="Times New Roman" w:hAnsi="Gill Sans MT" w:cs="Arial"/>
          <w:b/>
          <w:bCs/>
          <w:color w:val="009999"/>
          <w:sz w:val="24"/>
          <w:szCs w:val="24"/>
          <w:lang w:eastAsia="en-CA"/>
        </w:rPr>
        <w:t xml:space="preserve"> </w:t>
      </w:r>
      <w:r w:rsidRPr="00213CEA">
        <w:rPr>
          <w:rFonts w:ascii="Arial" w:eastAsia="Times New Roman" w:hAnsi="Arial" w:cs="Arial"/>
          <w:b/>
          <w:bCs/>
          <w:color w:val="009999"/>
          <w:sz w:val="24"/>
          <w:szCs w:val="24"/>
          <w:lang w:eastAsia="en-CA"/>
        </w:rPr>
        <w:t>  </w:t>
      </w:r>
      <w:r w:rsidRPr="00213CEA">
        <w:rPr>
          <w:rFonts w:ascii="Gill Sans MT" w:eastAsia="Times New Roman" w:hAnsi="Gill Sans MT" w:cs="Gill Sans MT"/>
          <w:b/>
          <w:bCs/>
          <w:color w:val="009999"/>
          <w:sz w:val="24"/>
          <w:szCs w:val="24"/>
          <w:lang w:eastAsia="en-CA"/>
        </w:rPr>
        <w:t> </w:t>
      </w:r>
    </w:p>
    <w:p w14:paraId="6A02CBB4" w14:textId="51FEEA84" w:rsidR="00213CEA" w:rsidRPr="00213CEA" w:rsidRDefault="00F31AD3" w:rsidP="00F31AD3">
      <w:pPr>
        <w:spacing w:before="918" w:after="0" w:line="240" w:lineRule="auto"/>
        <w:rPr>
          <w:rFonts w:ascii="Gill Sans MT" w:eastAsia="Times New Roman" w:hAnsi="Gill Sans MT" w:cs="Times New Roman"/>
          <w:sz w:val="24"/>
          <w:szCs w:val="24"/>
          <w:lang w:val="fr-CA" w:eastAsia="en-CA"/>
        </w:rPr>
      </w:pPr>
      <w:r w:rsidRPr="00F31AD3">
        <w:rPr>
          <w:rFonts w:ascii="Gill Sans MT" w:eastAsia="Times New Roman" w:hAnsi="Gill Sans MT" w:cs="Arial"/>
          <w:b/>
          <w:bCs/>
          <w:color w:val="000000"/>
          <w:sz w:val="28"/>
          <w:szCs w:val="28"/>
          <w:lang w:val="fr-CA" w:eastAsia="en-CA"/>
        </w:rPr>
        <w:t>Vous ne pouvez toujours pas accéder au site ou vous ne voyez qu'un écran blanc ?</w:t>
      </w:r>
    </w:p>
    <w:p w14:paraId="084DB453" w14:textId="662F200C" w:rsidR="00213CEA" w:rsidRPr="00213CEA" w:rsidRDefault="00F31AD3" w:rsidP="005B05BF">
      <w:pPr>
        <w:spacing w:before="323" w:after="0" w:line="240" w:lineRule="auto"/>
        <w:ind w:left="675" w:right="700"/>
        <w:rPr>
          <w:rFonts w:ascii="Gill Sans MT" w:eastAsia="Times New Roman" w:hAnsi="Gill Sans MT" w:cs="Times New Roman"/>
          <w:sz w:val="24"/>
          <w:szCs w:val="24"/>
          <w:lang w:val="fr-CA" w:eastAsia="en-CA"/>
        </w:rPr>
      </w:pPr>
      <w:r w:rsidRPr="00F31AD3">
        <w:rPr>
          <w:rFonts w:ascii="Gill Sans MT" w:eastAsia="Times New Roman" w:hAnsi="Gill Sans MT" w:cs="Arial"/>
          <w:color w:val="000000"/>
          <w:sz w:val="24"/>
          <w:szCs w:val="24"/>
          <w:lang w:val="fr-CA" w:eastAsia="en-CA"/>
        </w:rPr>
        <w:t>Il sera indispensable de mettre à jour votre navigateur. Veuillez noter que votre fournisseur de système peut bloquer le service. Certaines entreprises bloquent par défaut tous les services qui nécessitent une transmission audio et vidéo. Les équipes informatiques de ces entreprises disposent d'un processus de liste blanche. Les employés concernés par ce problème doivent simplement informer leur service informatique qu'ils veulent utiliser Wonder et qu'il doit être placé sur une liste blanche. Dans la plupart des cas, ce processus devrait être rapide.</w:t>
      </w:r>
    </w:p>
    <w:p w14:paraId="53397988" w14:textId="77777777" w:rsidR="00213CEA" w:rsidRPr="00F31AD3" w:rsidRDefault="00213CEA" w:rsidP="00213CEA">
      <w:pPr>
        <w:rPr>
          <w:lang w:val="fr-CA"/>
        </w:rPr>
      </w:pPr>
    </w:p>
    <w:sectPr w:rsidR="00213CEA" w:rsidRPr="00F31A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CF"/>
    <w:rsid w:val="00213CEA"/>
    <w:rsid w:val="0052079B"/>
    <w:rsid w:val="005B05BF"/>
    <w:rsid w:val="006C14E7"/>
    <w:rsid w:val="00A52FCA"/>
    <w:rsid w:val="00B75063"/>
    <w:rsid w:val="00D05757"/>
    <w:rsid w:val="00E87E5A"/>
    <w:rsid w:val="00EF2ECF"/>
    <w:rsid w:val="00F31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E492"/>
  <w15:chartTrackingRefBased/>
  <w15:docId w15:val="{0A39BF7D-009A-41FB-B716-D53BE4F9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6483">
      <w:bodyDiv w:val="1"/>
      <w:marLeft w:val="0"/>
      <w:marRight w:val="0"/>
      <w:marTop w:val="0"/>
      <w:marBottom w:val="0"/>
      <w:divBdr>
        <w:top w:val="none" w:sz="0" w:space="0" w:color="auto"/>
        <w:left w:val="none" w:sz="0" w:space="0" w:color="auto"/>
        <w:bottom w:val="none" w:sz="0" w:space="0" w:color="auto"/>
        <w:right w:val="none" w:sz="0" w:space="0" w:color="auto"/>
      </w:divBdr>
    </w:div>
    <w:div w:id="328870398">
      <w:bodyDiv w:val="1"/>
      <w:marLeft w:val="0"/>
      <w:marRight w:val="0"/>
      <w:marTop w:val="0"/>
      <w:marBottom w:val="0"/>
      <w:divBdr>
        <w:top w:val="none" w:sz="0" w:space="0" w:color="auto"/>
        <w:left w:val="none" w:sz="0" w:space="0" w:color="auto"/>
        <w:bottom w:val="none" w:sz="0" w:space="0" w:color="auto"/>
        <w:right w:val="none" w:sz="0" w:space="0" w:color="auto"/>
      </w:divBdr>
    </w:div>
    <w:div w:id="651980428">
      <w:bodyDiv w:val="1"/>
      <w:marLeft w:val="0"/>
      <w:marRight w:val="0"/>
      <w:marTop w:val="0"/>
      <w:marBottom w:val="0"/>
      <w:divBdr>
        <w:top w:val="none" w:sz="0" w:space="0" w:color="auto"/>
        <w:left w:val="none" w:sz="0" w:space="0" w:color="auto"/>
        <w:bottom w:val="none" w:sz="0" w:space="0" w:color="auto"/>
        <w:right w:val="none" w:sz="0" w:space="0" w:color="auto"/>
      </w:divBdr>
    </w:div>
    <w:div w:id="1120875773">
      <w:bodyDiv w:val="1"/>
      <w:marLeft w:val="0"/>
      <w:marRight w:val="0"/>
      <w:marTop w:val="0"/>
      <w:marBottom w:val="0"/>
      <w:divBdr>
        <w:top w:val="none" w:sz="0" w:space="0" w:color="auto"/>
        <w:left w:val="none" w:sz="0" w:space="0" w:color="auto"/>
        <w:bottom w:val="none" w:sz="0" w:space="0" w:color="auto"/>
        <w:right w:val="none" w:sz="0" w:space="0" w:color="auto"/>
      </w:divBdr>
    </w:div>
    <w:div w:id="1190676738">
      <w:bodyDiv w:val="1"/>
      <w:marLeft w:val="0"/>
      <w:marRight w:val="0"/>
      <w:marTop w:val="0"/>
      <w:marBottom w:val="0"/>
      <w:divBdr>
        <w:top w:val="none" w:sz="0" w:space="0" w:color="auto"/>
        <w:left w:val="none" w:sz="0" w:space="0" w:color="auto"/>
        <w:bottom w:val="none" w:sz="0" w:space="0" w:color="auto"/>
        <w:right w:val="none" w:sz="0" w:space="0" w:color="auto"/>
      </w:divBdr>
    </w:div>
    <w:div w:id="1499006595">
      <w:bodyDiv w:val="1"/>
      <w:marLeft w:val="0"/>
      <w:marRight w:val="0"/>
      <w:marTop w:val="0"/>
      <w:marBottom w:val="0"/>
      <w:divBdr>
        <w:top w:val="none" w:sz="0" w:space="0" w:color="auto"/>
        <w:left w:val="none" w:sz="0" w:space="0" w:color="auto"/>
        <w:bottom w:val="none" w:sz="0" w:space="0" w:color="auto"/>
        <w:right w:val="none" w:sz="0" w:space="0" w:color="auto"/>
      </w:divBdr>
    </w:div>
    <w:div w:id="1547599066">
      <w:bodyDiv w:val="1"/>
      <w:marLeft w:val="0"/>
      <w:marRight w:val="0"/>
      <w:marTop w:val="0"/>
      <w:marBottom w:val="0"/>
      <w:divBdr>
        <w:top w:val="none" w:sz="0" w:space="0" w:color="auto"/>
        <w:left w:val="none" w:sz="0" w:space="0" w:color="auto"/>
        <w:bottom w:val="none" w:sz="0" w:space="0" w:color="auto"/>
        <w:right w:val="none" w:sz="0" w:space="0" w:color="auto"/>
      </w:divBdr>
    </w:div>
    <w:div w:id="1790509568">
      <w:bodyDiv w:val="1"/>
      <w:marLeft w:val="0"/>
      <w:marRight w:val="0"/>
      <w:marTop w:val="0"/>
      <w:marBottom w:val="0"/>
      <w:divBdr>
        <w:top w:val="none" w:sz="0" w:space="0" w:color="auto"/>
        <w:left w:val="none" w:sz="0" w:space="0" w:color="auto"/>
        <w:bottom w:val="none" w:sz="0" w:space="0" w:color="auto"/>
        <w:right w:val="none" w:sz="0" w:space="0" w:color="auto"/>
      </w:divBdr>
    </w:div>
    <w:div w:id="2062359290">
      <w:bodyDiv w:val="1"/>
      <w:marLeft w:val="0"/>
      <w:marRight w:val="0"/>
      <w:marTop w:val="0"/>
      <w:marBottom w:val="0"/>
      <w:divBdr>
        <w:top w:val="none" w:sz="0" w:space="0" w:color="auto"/>
        <w:left w:val="none" w:sz="0" w:space="0" w:color="auto"/>
        <w:bottom w:val="none" w:sz="0" w:space="0" w:color="auto"/>
        <w:right w:val="none" w:sz="0" w:space="0" w:color="auto"/>
      </w:divBdr>
    </w:div>
    <w:div w:id="20760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dallalian</dc:creator>
  <cp:keywords/>
  <dc:description/>
  <cp:lastModifiedBy>julie dallalian</cp:lastModifiedBy>
  <cp:revision>3</cp:revision>
  <dcterms:created xsi:type="dcterms:W3CDTF">2021-06-26T15:23:00Z</dcterms:created>
  <dcterms:modified xsi:type="dcterms:W3CDTF">2021-06-26T16:47:00Z</dcterms:modified>
</cp:coreProperties>
</file>