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BF34C1B" w14:textId="77777777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1080C6F7" w14:textId="77777777" w:rsidR="00963439" w:rsidRPr="0011085B" w:rsidRDefault="00963439" w:rsidP="00963439">
      <w:pPr>
        <w:spacing w:after="12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11085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de transformation du milieu de travail </w:t>
      </w:r>
    </w:p>
    <w:p w14:paraId="375DB218" w14:textId="10727EBC" w:rsidR="00963439" w:rsidRPr="008713E5" w:rsidRDefault="00963439" w:rsidP="00963439">
      <w:pPr>
        <w:spacing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 xml:space="preserve">Activité de </w:t>
      </w:r>
      <w:r w:rsidR="007556AE"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DÉ</w:t>
      </w:r>
      <w:r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 xml:space="preserve">nomination des salles de réunion – Annonce des résultats </w:t>
      </w:r>
    </w:p>
    <w:p w14:paraId="6CC2F9D2" w14:textId="77777777" w:rsidR="00963439" w:rsidRPr="008713E5" w:rsidRDefault="00963439" w:rsidP="007556AE">
      <w:pPr>
        <w:spacing w:before="120" w:after="12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VERSION 1 </w:t>
      </w:r>
    </w:p>
    <w:p w14:paraId="542D89AE" w14:textId="5D389A0B" w:rsidR="00963439" w:rsidRPr="008713E5" w:rsidRDefault="00963439" w:rsidP="007556AE">
      <w:pPr>
        <w:spacing w:before="120" w:after="12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7556AE"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="008713E5"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8713E5" w:rsidRPr="008713E5">
        <w:rPr>
          <w:rFonts w:ascii="Calibri Light" w:eastAsia="Calibri" w:hAnsi="Calibri Light" w:cs="Calibri Light"/>
          <w:caps/>
          <w:sz w:val="22"/>
          <w:szCs w:val="28"/>
          <w:lang w:val="fr-CA"/>
        </w:rPr>
        <w:t>février</w:t>
      </w:r>
      <w:r w:rsidRPr="008713E5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2023</w:t>
      </w:r>
    </w:p>
    <w:p w14:paraId="481BC70E" w14:textId="14F285C7" w:rsidR="00963439" w:rsidRPr="00963439" w:rsidRDefault="00DF36FA" w:rsidP="008713E5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bookmarkStart w:id="0" w:name="_Hlk112835585"/>
      <w:bookmarkStart w:id="1" w:name="_Hlk114047767"/>
      <w:bookmarkStart w:id="2" w:name="_Hlk114139074"/>
      <w:bookmarkStart w:id="3" w:name="_Hlk125560905"/>
      <w:r w:rsidRPr="008713E5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476C57" wp14:editId="20188B0C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6353175" cy="20478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0478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B742" w14:textId="6CB159ED" w:rsidR="00963439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1085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À effacer avant l'envoi</w:t>
                            </w:r>
                          </w:p>
                          <w:p w14:paraId="6AD3D434" w14:textId="77777777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304C16A6" w14:textId="1BD43959" w:rsidR="00963439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Objectif :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Ce document présente un exemple qui peut être utilisé pour annoncer le(s) gagnant(s) de l'activité de dénomination des salles de réunion</w:t>
                            </w:r>
                            <w:r w:rsidR="0089576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</w:p>
                          <w:p w14:paraId="25D8469B" w14:textId="77777777" w:rsidR="00963439" w:rsidRPr="00963439" w:rsidRDefault="00963439" w:rsidP="0089576C">
                            <w:pPr>
                              <w:spacing w:before="0"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720DB691" w14:textId="37A8D0DE" w:rsidR="00963439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Public cible de ce document :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Tous les employés </w:t>
                            </w:r>
                            <w:r w:rsidR="0089576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touchés étant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affectés au nouvel environnement de travail Milieu de travail GC</w:t>
                            </w:r>
                          </w:p>
                          <w:p w14:paraId="6BBD1ED7" w14:textId="77777777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1321D7D5" w14:textId="515512EB" w:rsidR="00963439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Qui envoie et signe ce document :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Le parrain exécutif </w:t>
                            </w:r>
                          </w:p>
                          <w:p w14:paraId="47C3A21A" w14:textId="77777777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1461C34C" w14:textId="62619DB4" w:rsidR="00963439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Quand envoyer l'annonce :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À tout moment une fois que le ou les gagnants ont été </w:t>
                            </w:r>
                            <w:r w:rsidR="0089576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choisis</w:t>
                            </w:r>
                          </w:p>
                          <w:p w14:paraId="14985637" w14:textId="77777777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058E07F0" w14:textId="54FF2E82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Résultat attendu :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C605C2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R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esponsabiliser les employés, favoriser l'appropriation du milieu de travail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</w:p>
                          <w:p w14:paraId="34D3470C" w14:textId="727FFD4E" w:rsidR="00963439" w:rsidRPr="0011085B" w:rsidRDefault="00963439" w:rsidP="0096343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La version </w:t>
                            </w:r>
                            <w:r w:rsidRPr="0096343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anglaise</w:t>
                            </w: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Pr="00CD33AF">
                                <w:rPr>
                                  <w:rStyle w:val="Hyperlink"/>
                                  <w:rFonts w:ascii="Calibri Light" w:hAnsi="Calibri Light" w:cs="Calibri Light"/>
                                  <w:sz w:val="16"/>
                                  <w:szCs w:val="16"/>
                                  <w:lang w:val="fr-CA"/>
                                </w:rPr>
                                <w:t xml:space="preserve">Version </w:t>
                              </w:r>
                              <w:r w:rsidR="00CD33AF" w:rsidRPr="00CD33AF">
                                <w:rPr>
                                  <w:rStyle w:val="Hyperlink"/>
                                  <w:rFonts w:ascii="Calibri Light" w:hAnsi="Calibri Light" w:cs="Calibri Light"/>
                                  <w:sz w:val="16"/>
                                  <w:szCs w:val="16"/>
                                  <w:lang w:val="fr-CA"/>
                                </w:rPr>
                                <w:t>ANG</w:t>
                              </w:r>
                            </w:hyperlink>
                          </w:p>
                          <w:p w14:paraId="28596E6E" w14:textId="77777777" w:rsidR="00963439" w:rsidRPr="0011085B" w:rsidRDefault="00963439" w:rsidP="00963439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09EE27FD" w14:textId="77777777" w:rsidR="00963439" w:rsidRPr="0011085B" w:rsidRDefault="00963439" w:rsidP="00963439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1085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  <w:t>Traduit avec www.DeepL.com/Translator (version gratuite)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76C57" id="Text Box 2" o:spid="_x0000_s1026" style="position:absolute;left:0;text-align:left;margin-left:0;margin-top:53.95pt;width:500.25pt;height:161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" fillcolor="#e7e6e6 [3214]" stroked="f">
                <v:stroke joinstyle="miter"/>
                <v:textbox>
                  <w:txbxContent>
                    <w:p w14:paraId="125DB742" w14:textId="6CB159ED" w:rsidR="00963439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11085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À effacer avant l'envoi</w:t>
                      </w:r>
                    </w:p>
                    <w:p w14:paraId="6AD3D434" w14:textId="77777777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</w:p>
                    <w:p w14:paraId="304C16A6" w14:textId="1BD43959" w:rsidR="00963439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Objectif :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Ce document présente un exemple qui peut être utilisé pour annoncer le(s) gagnant(s) de l'activité de dénomination des salles de réunion</w:t>
                      </w:r>
                      <w:r w:rsidR="0089576C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s</w:t>
                      </w:r>
                    </w:p>
                    <w:p w14:paraId="25D8469B" w14:textId="77777777" w:rsidR="00963439" w:rsidRPr="00963439" w:rsidRDefault="00963439" w:rsidP="0089576C">
                      <w:pPr>
                        <w:spacing w:before="0"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720DB691" w14:textId="37A8D0DE" w:rsidR="00963439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Public cible de ce document :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Tous les employés </w:t>
                      </w:r>
                      <w:r w:rsidR="0089576C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touchés étant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affectés au nouvel environnement de travail Milieu de travail GC</w:t>
                      </w:r>
                    </w:p>
                    <w:p w14:paraId="6BBD1ED7" w14:textId="77777777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  <w:p w14:paraId="1321D7D5" w14:textId="515512EB" w:rsidR="00963439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Qui envoie et signe ce document :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Le parrain exécutif </w:t>
                      </w:r>
                    </w:p>
                    <w:p w14:paraId="47C3A21A" w14:textId="77777777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  <w:p w14:paraId="1461C34C" w14:textId="62619DB4" w:rsidR="00963439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Quand envoyer l'annonce :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À tout moment une fois que le ou les gagnants ont été </w:t>
                      </w:r>
                      <w:r w:rsidR="0089576C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choisis</w:t>
                      </w:r>
                    </w:p>
                    <w:p w14:paraId="14985637" w14:textId="77777777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  <w:p w14:paraId="058E07F0" w14:textId="54FF2E82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Résultat attendu :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C605C2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R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esponsabiliser les employés, favoriser l'appropriation du milieu de travail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br/>
                      </w:r>
                    </w:p>
                    <w:p w14:paraId="34D3470C" w14:textId="727FFD4E" w:rsidR="00963439" w:rsidRPr="0011085B" w:rsidRDefault="00963439" w:rsidP="00963439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La version </w:t>
                      </w:r>
                      <w:r w:rsidRPr="00963439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  <w:t>anglaise</w:t>
                      </w: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Pr="00CD33AF">
                          <w:rPr>
                            <w:rStyle w:val="Hyperlink"/>
                            <w:rFonts w:ascii="Calibri Light" w:hAnsi="Calibri Light" w:cs="Calibri Light"/>
                            <w:sz w:val="16"/>
                            <w:szCs w:val="16"/>
                            <w:lang w:val="fr-CA"/>
                          </w:rPr>
                          <w:t xml:space="preserve">Version </w:t>
                        </w:r>
                        <w:r w:rsidR="00CD33AF" w:rsidRPr="00CD33AF">
                          <w:rPr>
                            <w:rStyle w:val="Hyperlink"/>
                            <w:rFonts w:ascii="Calibri Light" w:hAnsi="Calibri Light" w:cs="Calibri Light"/>
                            <w:sz w:val="16"/>
                            <w:szCs w:val="16"/>
                            <w:lang w:val="fr-CA"/>
                          </w:rPr>
                          <w:t>ANG</w:t>
                        </w:r>
                      </w:hyperlink>
                    </w:p>
                    <w:p w14:paraId="28596E6E" w14:textId="77777777" w:rsidR="00963439" w:rsidRPr="0011085B" w:rsidRDefault="00963439" w:rsidP="00963439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  <w:p w14:paraId="09EE27FD" w14:textId="77777777" w:rsidR="00963439" w:rsidRPr="0011085B" w:rsidRDefault="00963439" w:rsidP="00963439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  <w:r w:rsidRPr="0011085B"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  <w:t>Traduit avec www.DeepL.com/Translator (version gratuite)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63439" w:rsidRPr="008713E5">
        <w:rPr>
          <w:rFonts w:ascii="Arial Rounded MT Bold" w:hAnsi="Arial Rounded MT Bold" w:cstheme="minorHAnsi"/>
          <w:color w:val="17455C" w:themeColor="accent5"/>
          <w:sz w:val="32"/>
          <w:szCs w:val="32"/>
          <w:lang w:val="fr-CA"/>
        </w:rPr>
        <w:t>Activité de nomination des salles de réunion – Annonce des résultats</w:t>
      </w:r>
      <w:bookmarkEnd w:id="0"/>
      <w:bookmarkEnd w:id="1"/>
      <w:bookmarkEnd w:id="2"/>
      <w:bookmarkEnd w:id="3"/>
      <w:r>
        <w:rPr>
          <w:rFonts w:ascii="Arial Rounded MT Bold" w:hAnsi="Arial Rounded MT Bold" w:cstheme="minorHAnsi"/>
          <w:color w:val="17455C" w:themeColor="accent5"/>
          <w:sz w:val="32"/>
          <w:szCs w:val="32"/>
          <w:lang w:val="fr-CA"/>
        </w:rPr>
        <w:t xml:space="preserve"> - </w:t>
      </w:r>
      <w:r w:rsidRPr="008713E5">
        <w:rPr>
          <w:rFonts w:ascii="Arial Rounded MT Bold" w:hAnsi="Arial Rounded MT Bold" w:cstheme="minorHAnsi"/>
          <w:color w:val="17455C" w:themeColor="accent5"/>
          <w:sz w:val="32"/>
          <w:szCs w:val="32"/>
          <w:lang w:val="fr-CA"/>
        </w:rPr>
        <w:t>Programme de transformation du milieu de travail</w:t>
      </w:r>
    </w:p>
    <w:p w14:paraId="6CB034DB" w14:textId="30B11800" w:rsidR="00963439" w:rsidRPr="008713E5" w:rsidRDefault="00963439" w:rsidP="00963439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  <w:t>À :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Tous les employés 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>touchés</w:t>
      </w:r>
    </w:p>
    <w:p w14:paraId="3EE8AE6B" w14:textId="234BCD51" w:rsidR="00963439" w:rsidRPr="008713E5" w:rsidRDefault="00963439" w:rsidP="00963439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  <w:t>DE LA PART DE :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>[PARRAIN EXÉCUTIF]</w:t>
      </w:r>
    </w:p>
    <w:p w14:paraId="7F781842" w14:textId="050E4784" w:rsidR="00963439" w:rsidRPr="008713E5" w:rsidRDefault="00963439" w:rsidP="00963439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  <w:t>OBJET :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Gagnant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>(s)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du concours pour la 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>dé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nomination des salles de réunion d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>u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>[nom du projet]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! </w:t>
      </w:r>
    </w:p>
    <w:p w14:paraId="3D479091" w14:textId="0DB9D2C4" w:rsidR="00963439" w:rsidRPr="008713E5" w:rsidRDefault="00963439" w:rsidP="00963439">
      <w:pPr>
        <w:spacing w:before="0" w:after="0" w:line="240" w:lineRule="auto"/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  <w:t>PLATE-FORME : [MS Outlook]</w:t>
      </w:r>
    </w:p>
    <w:p w14:paraId="7D81D66D" w14:textId="22EE6826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Nous avons un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[gagnant ou une équipe gagnante]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!</w:t>
      </w:r>
    </w:p>
    <w:p w14:paraId="790C05EF" w14:textId="376BBFDB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Le thème et les noms 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>proposés par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[nom(s) de l'employé]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ont été 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>choisis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comme </w:t>
      </w:r>
      <w:r w:rsidR="0089576C"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la meilleure proposition 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par votre réseau d'agents de changement! Le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 xml:space="preserve">(s) 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gagnant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 xml:space="preserve">(s) 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aura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 xml:space="preserve">(ont) 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le prestige de voir ses</w:t>
      </w:r>
      <w:r w:rsidRPr="008713E5">
        <w:rPr>
          <w:rFonts w:ascii="Calibri Light" w:eastAsia="Calibri" w:hAnsi="Calibri Light" w:cs="Calibri Light"/>
          <w:sz w:val="22"/>
          <w:szCs w:val="22"/>
          <w:highlight w:val="yellow"/>
          <w:lang w:val="fr-CA"/>
        </w:rPr>
        <w:t xml:space="preserve">(leurs) 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recommandations affectées à nos salles de réunion et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[ajoutez un</w:t>
      </w:r>
      <w:r w:rsidR="00DE7569"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 prix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de la liste </w:t>
      </w:r>
      <w:r w:rsidR="0089576C"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suggérée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 dans le Guide d'activité de dénomination des salles de réunion]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.</w:t>
      </w:r>
    </w:p>
    <w:p w14:paraId="5D4CA938" w14:textId="77777777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Voici le thème et les noms officiels de nos nouvelles salles de réunion au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[étage #]</w:t>
      </w: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 :</w:t>
      </w:r>
    </w:p>
    <w:p w14:paraId="6104ABDF" w14:textId="77777777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Thème :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[Thème de l'étage]</w:t>
      </w:r>
    </w:p>
    <w:p w14:paraId="11EB5B19" w14:textId="180BEF7F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 xml:space="preserve">Salles de réunion :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[Liste des</w:t>
      </w:r>
      <w:r w:rsidR="0089576C"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 numéros et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 types de salles de réunion avec le nom choisi pour chacune d'elles]</w:t>
      </w:r>
    </w:p>
    <w:p w14:paraId="190707E0" w14:textId="3878FE41" w:rsidR="00963439" w:rsidRPr="008713E5" w:rsidRDefault="00963439" w:rsidP="008713E5">
      <w:pPr>
        <w:spacing w:line="240" w:lineRule="auto"/>
        <w:rPr>
          <w:rFonts w:ascii="Calibri Light" w:eastAsia="Calibri" w:hAnsi="Calibri Light" w:cs="Calibri Light"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sz w:val="22"/>
          <w:szCs w:val="22"/>
          <w:lang w:val="fr-CA"/>
        </w:rPr>
        <w:t>Nous tenons à vous remercier tous pour votre fantastique participation!</w:t>
      </w:r>
    </w:p>
    <w:p w14:paraId="465DDD73" w14:textId="6C195568" w:rsidR="00664A4C" w:rsidRPr="008713E5" w:rsidRDefault="00963439" w:rsidP="008713E5">
      <w:pPr>
        <w:spacing w:line="240" w:lineRule="auto"/>
        <w:rPr>
          <w:rFonts w:ascii="Calibri Light" w:eastAsia="Calibri" w:hAnsi="Calibri Light" w:cs="Calibri Light"/>
          <w:b/>
          <w:bCs/>
          <w:sz w:val="22"/>
          <w:szCs w:val="22"/>
          <w:lang w:val="fr-CA"/>
        </w:rPr>
      </w:pP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[SIGNATURE DU </w:t>
      </w:r>
      <w:r w:rsidR="00C605C2"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 xml:space="preserve">PARRAIN </w:t>
      </w:r>
      <w:r w:rsidRPr="008713E5">
        <w:rPr>
          <w:rFonts w:ascii="Calibri Light" w:eastAsia="Calibri" w:hAnsi="Calibri Light" w:cs="Calibri Light"/>
          <w:b/>
          <w:bCs/>
          <w:sz w:val="22"/>
          <w:szCs w:val="22"/>
          <w:highlight w:val="yellow"/>
          <w:lang w:val="fr-CA"/>
        </w:rPr>
        <w:t>EXÉCUTIF]</w:t>
      </w:r>
    </w:p>
    <w:sectPr w:rsidR="00664A4C" w:rsidRPr="008713E5" w:rsidSect="00F30B38"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2969" w14:textId="77777777" w:rsidR="00556997" w:rsidRDefault="00556997" w:rsidP="001A6499">
      <w:r>
        <w:separator/>
      </w:r>
    </w:p>
  </w:endnote>
  <w:endnote w:type="continuationSeparator" w:id="0">
    <w:p w14:paraId="4EA4B4B5" w14:textId="77777777" w:rsidR="00556997" w:rsidRDefault="00556997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48AAA5D5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60F" w:rsidRPr="00DF760F">
      <w:rPr>
        <w:noProof/>
        <w:lang w:val="en-CA" w:eastAsia="en-CA"/>
      </w:rPr>
      <w:drawing>
        <wp:inline distT="0" distB="0" distL="0" distR="0" wp14:anchorId="1F1083DA" wp14:editId="02891629">
          <wp:extent cx="1002810" cy="192733"/>
          <wp:effectExtent l="0" t="0" r="6985" b="0"/>
          <wp:docPr id="6" name="Picture 6" descr="C:\Users\renaudm3\Downloads\GCworkplace-FullColour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udm3\Downloads\GCworkplace-FullColour-F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254" cy="2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BA14" w14:textId="77777777" w:rsidR="00556997" w:rsidRDefault="00556997" w:rsidP="001A6499">
      <w:r>
        <w:separator/>
      </w:r>
    </w:p>
  </w:footnote>
  <w:footnote w:type="continuationSeparator" w:id="0">
    <w:p w14:paraId="63425099" w14:textId="77777777" w:rsidR="00556997" w:rsidRDefault="00556997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4163048">
    <w:abstractNumId w:val="0"/>
  </w:num>
  <w:num w:numId="2" w16cid:durableId="1454597779">
    <w:abstractNumId w:val="1"/>
  </w:num>
  <w:num w:numId="3" w16cid:durableId="1441410257">
    <w:abstractNumId w:val="2"/>
  </w:num>
  <w:num w:numId="4" w16cid:durableId="1930506566">
    <w:abstractNumId w:val="3"/>
  </w:num>
  <w:num w:numId="5" w16cid:durableId="1917127311">
    <w:abstractNumId w:val="8"/>
  </w:num>
  <w:num w:numId="6" w16cid:durableId="1101410685">
    <w:abstractNumId w:val="4"/>
  </w:num>
  <w:num w:numId="7" w16cid:durableId="1351684049">
    <w:abstractNumId w:val="5"/>
  </w:num>
  <w:num w:numId="8" w16cid:durableId="1950702755">
    <w:abstractNumId w:val="6"/>
  </w:num>
  <w:num w:numId="9" w16cid:durableId="167017154">
    <w:abstractNumId w:val="7"/>
  </w:num>
  <w:num w:numId="10" w16cid:durableId="505289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5331B"/>
    <w:rsid w:val="00055846"/>
    <w:rsid w:val="0006521A"/>
    <w:rsid w:val="00083C56"/>
    <w:rsid w:val="000A49E8"/>
    <w:rsid w:val="000B0DB7"/>
    <w:rsid w:val="000B51AE"/>
    <w:rsid w:val="001319AD"/>
    <w:rsid w:val="00160E25"/>
    <w:rsid w:val="001A11D5"/>
    <w:rsid w:val="001A6499"/>
    <w:rsid w:val="00206A5D"/>
    <w:rsid w:val="00231784"/>
    <w:rsid w:val="00252783"/>
    <w:rsid w:val="00265B53"/>
    <w:rsid w:val="002778D3"/>
    <w:rsid w:val="00296740"/>
    <w:rsid w:val="002E555A"/>
    <w:rsid w:val="002F5622"/>
    <w:rsid w:val="00323A7C"/>
    <w:rsid w:val="00362684"/>
    <w:rsid w:val="003878C2"/>
    <w:rsid w:val="003B022D"/>
    <w:rsid w:val="003B39FF"/>
    <w:rsid w:val="003B6B6A"/>
    <w:rsid w:val="00451B65"/>
    <w:rsid w:val="004D2760"/>
    <w:rsid w:val="00556997"/>
    <w:rsid w:val="00561649"/>
    <w:rsid w:val="005E751F"/>
    <w:rsid w:val="00615669"/>
    <w:rsid w:val="00641EF5"/>
    <w:rsid w:val="00664A4C"/>
    <w:rsid w:val="006923D7"/>
    <w:rsid w:val="006B0DB1"/>
    <w:rsid w:val="0071090D"/>
    <w:rsid w:val="007556AE"/>
    <w:rsid w:val="007877F6"/>
    <w:rsid w:val="00822357"/>
    <w:rsid w:val="008713E5"/>
    <w:rsid w:val="0089576C"/>
    <w:rsid w:val="008F3A2E"/>
    <w:rsid w:val="009318A8"/>
    <w:rsid w:val="00963439"/>
    <w:rsid w:val="00985FFD"/>
    <w:rsid w:val="009F64C0"/>
    <w:rsid w:val="00AC2A1F"/>
    <w:rsid w:val="00B55AFA"/>
    <w:rsid w:val="00B6226D"/>
    <w:rsid w:val="00BA13D0"/>
    <w:rsid w:val="00BD505F"/>
    <w:rsid w:val="00BD60F0"/>
    <w:rsid w:val="00C23198"/>
    <w:rsid w:val="00C60226"/>
    <w:rsid w:val="00C605C2"/>
    <w:rsid w:val="00C70D18"/>
    <w:rsid w:val="00CC7ECF"/>
    <w:rsid w:val="00CD33AF"/>
    <w:rsid w:val="00D63E57"/>
    <w:rsid w:val="00DD6FD8"/>
    <w:rsid w:val="00DE7569"/>
    <w:rsid w:val="00DF36FA"/>
    <w:rsid w:val="00DF4CAD"/>
    <w:rsid w:val="00DF760F"/>
    <w:rsid w:val="00E175BF"/>
    <w:rsid w:val="00E611A1"/>
    <w:rsid w:val="00E70186"/>
    <w:rsid w:val="00EE152A"/>
    <w:rsid w:val="00F07F5C"/>
    <w:rsid w:val="00F27D8E"/>
    <w:rsid w:val="00F30B38"/>
    <w:rsid w:val="00F378AE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7/73/WTP_-_Meeting_room_naming_activity_Results_announcement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7/73/WTP_-_Meeting_room_naming_activity_Results_announcement_E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6</cp:revision>
  <cp:lastPrinted>2018-02-22T15:56:00Z</cp:lastPrinted>
  <dcterms:created xsi:type="dcterms:W3CDTF">2023-01-26T22:04:00Z</dcterms:created>
  <dcterms:modified xsi:type="dcterms:W3CDTF">2023-02-03T20:26:00Z</dcterms:modified>
</cp:coreProperties>
</file>