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AECC" w14:textId="51148AF6" w:rsidR="00764816" w:rsidRPr="00DF7D9B" w:rsidRDefault="00BA280F">
      <w:pPr>
        <w:rPr>
          <w:b/>
          <w:bCs/>
          <w:u w:val="single"/>
          <w:lang w:val="fr-CA"/>
        </w:rPr>
      </w:pPr>
      <w:r w:rsidRPr="00DF7D9B">
        <w:rPr>
          <w:b/>
          <w:bCs/>
          <w:u w:val="single"/>
          <w:lang w:val="fr-CA"/>
        </w:rPr>
        <w:t>Note</w:t>
      </w:r>
      <w:r w:rsidR="00E356C1" w:rsidRPr="00DF7D9B">
        <w:rPr>
          <w:b/>
          <w:bCs/>
          <w:u w:val="single"/>
          <w:lang w:val="fr-CA"/>
        </w:rPr>
        <w:t>s</w:t>
      </w:r>
      <w:r w:rsidRPr="00DF7D9B">
        <w:rPr>
          <w:b/>
          <w:bCs/>
          <w:u w:val="single"/>
          <w:lang w:val="fr-CA"/>
        </w:rPr>
        <w:t xml:space="preserve"> du 27</w:t>
      </w:r>
      <w:r w:rsidR="00E356C1" w:rsidRPr="00DF7D9B">
        <w:rPr>
          <w:b/>
          <w:bCs/>
          <w:u w:val="single"/>
          <w:lang w:val="fr-CA"/>
        </w:rPr>
        <w:t> </w:t>
      </w:r>
      <w:r w:rsidRPr="00DF7D9B">
        <w:rPr>
          <w:b/>
          <w:bCs/>
          <w:u w:val="single"/>
          <w:lang w:val="fr-CA"/>
        </w:rPr>
        <w:t>avril</w:t>
      </w:r>
      <w:r w:rsidR="00E356C1" w:rsidRPr="00DF7D9B">
        <w:rPr>
          <w:b/>
          <w:bCs/>
          <w:u w:val="single"/>
          <w:lang w:val="fr-CA"/>
        </w:rPr>
        <w:t> </w:t>
      </w:r>
      <w:r w:rsidRPr="00DF7D9B">
        <w:rPr>
          <w:b/>
          <w:bCs/>
          <w:u w:val="single"/>
          <w:lang w:val="fr-CA"/>
        </w:rPr>
        <w:t>2022 sur les priorités Web du gouvernement du Canada</w:t>
      </w:r>
    </w:p>
    <w:p w14:paraId="55B96BC3" w14:textId="6603102B" w:rsidR="00ED187D" w:rsidRPr="00ED187D" w:rsidRDefault="00ED187D" w:rsidP="00ED187D">
      <w:pPr>
        <w:rPr>
          <w:b/>
          <w:bCs/>
          <w:lang w:val="fr-CA"/>
        </w:rPr>
      </w:pPr>
      <w:r w:rsidRPr="00ED187D">
        <w:rPr>
          <w:b/>
          <w:bCs/>
          <w:lang w:val="fr-CA"/>
        </w:rPr>
        <w:t>Résultats du sondage sur la réussite des tâches du GC</w:t>
      </w:r>
    </w:p>
    <w:p w14:paraId="570679C0" w14:textId="55E50861" w:rsidR="00ED187D" w:rsidRPr="00ED187D" w:rsidRDefault="00ED187D" w:rsidP="00ED187D">
      <w:pPr>
        <w:rPr>
          <w:b/>
          <w:bCs/>
        </w:rPr>
      </w:pPr>
      <w:hyperlink r:id="rId7" w:history="1">
        <w:r w:rsidRPr="00ED187D">
          <w:rPr>
            <w:rStyle w:val="Hyperlink"/>
            <w:b/>
            <w:bCs/>
          </w:rPr>
          <w:t>Nick Pjontek</w:t>
        </w:r>
      </w:hyperlink>
      <w:r w:rsidRPr="00ED187D">
        <w:rPr>
          <w:b/>
          <w:bCs/>
        </w:rPr>
        <w:t> (</w:t>
      </w:r>
      <w:r>
        <w:rPr>
          <w:b/>
          <w:bCs/>
        </w:rPr>
        <w:t>E</w:t>
      </w:r>
      <w:r w:rsidRPr="00ED187D">
        <w:rPr>
          <w:b/>
          <w:bCs/>
        </w:rPr>
        <w:t>P) &amp; </w:t>
      </w:r>
      <w:hyperlink r:id="rId8" w:history="1">
        <w:r w:rsidRPr="00ED187D">
          <w:rPr>
            <w:rStyle w:val="Hyperlink"/>
            <w:b/>
            <w:bCs/>
          </w:rPr>
          <w:t>Peter Smith</w:t>
        </w:r>
      </w:hyperlink>
      <w:r w:rsidRPr="00ED187D">
        <w:rPr>
          <w:b/>
          <w:bCs/>
        </w:rPr>
        <w:t> </w:t>
      </w:r>
      <w:r>
        <w:rPr>
          <w:b/>
          <w:bCs/>
        </w:rPr>
        <w:t>(BTN)</w:t>
      </w:r>
    </w:p>
    <w:p w14:paraId="40EE8387" w14:textId="1E902BB9" w:rsidR="00ED187D" w:rsidRDefault="00ED187D" w:rsidP="00ED187D">
      <w:pPr>
        <w:rPr>
          <w:b/>
          <w:bCs/>
          <w:lang w:val="fr-CA"/>
        </w:rPr>
      </w:pPr>
      <w:r w:rsidRPr="00ED187D">
        <w:rPr>
          <w:b/>
          <w:bCs/>
          <w:lang w:val="fr-CA"/>
        </w:rPr>
        <w:t>Présentation : </w:t>
      </w:r>
      <w:hyperlink r:id="rId9" w:tooltip="Sondage sur la réussite de tâches du GC - Résultats 2021-22 - v4.pdf" w:history="1">
        <w:r w:rsidRPr="00ED187D">
          <w:rPr>
            <w:rStyle w:val="Hyperlink"/>
            <w:b/>
            <w:bCs/>
            <w:lang w:val="fr-CA"/>
          </w:rPr>
          <w:t>Sondage sur la réussite des tâches du GC</w:t>
        </w:r>
      </w:hyperlink>
    </w:p>
    <w:p w14:paraId="61C741A0" w14:textId="77777777" w:rsidR="00ED187D" w:rsidRPr="00ED187D" w:rsidRDefault="00ED187D" w:rsidP="00ED187D">
      <w:pPr>
        <w:rPr>
          <w:b/>
          <w:bCs/>
        </w:rPr>
      </w:pPr>
      <w:r w:rsidRPr="00ED187D">
        <w:rPr>
          <w:b/>
          <w:bCs/>
        </w:rPr>
        <w:t>[</w:t>
      </w:r>
      <w:hyperlink r:id="rId10" w:history="1">
        <w:r w:rsidRPr="00ED187D">
          <w:rPr>
            <w:rStyle w:val="Hyperlink"/>
            <w:b/>
            <w:bCs/>
          </w:rPr>
          <w:t>Piper</w:t>
        </w:r>
      </w:hyperlink>
      <w:r w:rsidRPr="00ED187D">
        <w:rPr>
          <w:b/>
          <w:bCs/>
        </w:rPr>
        <w:t>] &amp; [</w:t>
      </w:r>
      <w:hyperlink r:id="rId11" w:history="1">
        <w:r w:rsidRPr="00ED187D">
          <w:rPr>
            <w:rStyle w:val="Hyperlink"/>
            <w:b/>
            <w:bCs/>
          </w:rPr>
          <w:t>Cote</w:t>
        </w:r>
      </w:hyperlink>
      <w:r w:rsidRPr="00ED187D">
        <w:rPr>
          <w:b/>
          <w:bCs/>
        </w:rPr>
        <w:t>] (BTN)</w:t>
      </w:r>
    </w:p>
    <w:p w14:paraId="342D7A08" w14:textId="77777777" w:rsidR="00ED187D" w:rsidRPr="00ED187D" w:rsidRDefault="00ED187D" w:rsidP="00ED187D">
      <w:pPr>
        <w:rPr>
          <w:b/>
          <w:bCs/>
          <w:lang w:val="fr-CA"/>
        </w:rPr>
      </w:pPr>
      <w:r w:rsidRPr="00ED187D">
        <w:rPr>
          <w:b/>
          <w:bCs/>
          <w:lang w:val="fr-CA"/>
        </w:rPr>
        <w:t>Le questionnaire sur les capacités commerciales a été mis à jour en fonction des commentaires reçus</w:t>
      </w:r>
    </w:p>
    <w:p w14:paraId="4FAF55C1" w14:textId="77777777" w:rsidR="00ED187D" w:rsidRPr="00ED187D" w:rsidRDefault="00ED187D" w:rsidP="00ED187D">
      <w:pPr>
        <w:rPr>
          <w:b/>
          <w:bCs/>
          <w:lang w:val="fr-CA"/>
        </w:rPr>
      </w:pPr>
      <w:hyperlink r:id="rId12" w:history="1">
        <w:r w:rsidRPr="00ED187D">
          <w:rPr>
            <w:rStyle w:val="Hyperlink"/>
            <w:b/>
            <w:bCs/>
            <w:lang w:val="fr-CA"/>
          </w:rPr>
          <w:t>Anglais : Capacités opérationnelles pour Canada.ca</w:t>
        </w:r>
      </w:hyperlink>
    </w:p>
    <w:p w14:paraId="1479A695" w14:textId="77777777" w:rsidR="00ED187D" w:rsidRPr="00ED187D" w:rsidRDefault="00ED187D" w:rsidP="00ED187D">
      <w:pPr>
        <w:rPr>
          <w:b/>
          <w:bCs/>
          <w:lang w:val="fr-CA"/>
        </w:rPr>
      </w:pPr>
      <w:hyperlink r:id="rId13" w:history="1">
        <w:r w:rsidRPr="00ED187D">
          <w:rPr>
            <w:rStyle w:val="Hyperlink"/>
            <w:b/>
            <w:bCs/>
            <w:lang w:val="fr-CA"/>
          </w:rPr>
          <w:t>Français : Capacités d'affaires pour Canada.ca</w:t>
        </w:r>
      </w:hyperlink>
    </w:p>
    <w:p w14:paraId="1BEA137A" w14:textId="77777777" w:rsidR="00ED187D" w:rsidRPr="00ED187D" w:rsidRDefault="00ED187D" w:rsidP="00ED187D">
      <w:pPr>
        <w:rPr>
          <w:b/>
          <w:bCs/>
          <w:lang w:val="fr-CA"/>
        </w:rPr>
      </w:pPr>
    </w:p>
    <w:p w14:paraId="0C9E2D4B" w14:textId="77779985" w:rsidR="00B65B98" w:rsidRPr="00DF7D9B" w:rsidRDefault="00BA280F">
      <w:pPr>
        <w:rPr>
          <w:b/>
          <w:bCs/>
          <w:lang w:val="fr-CA"/>
        </w:rPr>
      </w:pPr>
      <w:r w:rsidRPr="00DF7D9B">
        <w:rPr>
          <w:b/>
          <w:bCs/>
          <w:lang w:val="fr-CA"/>
        </w:rPr>
        <w:t>UKRAINE</w:t>
      </w:r>
    </w:p>
    <w:p w14:paraId="2B3C4740" w14:textId="7CECE8A4" w:rsidR="00B65B98" w:rsidRPr="00DF7D9B" w:rsidRDefault="00BA280F">
      <w:pPr>
        <w:rPr>
          <w:lang w:val="fr-CA"/>
        </w:rPr>
      </w:pPr>
      <w:r w:rsidRPr="00DF7D9B">
        <w:rPr>
          <w:lang w:val="fr-CA"/>
        </w:rPr>
        <w:t>Affaires mondiales Canada : De nouvelles sanctions ont été annoncées ce matin</w:t>
      </w:r>
    </w:p>
    <w:p w14:paraId="42863426" w14:textId="27A5D2DE" w:rsidR="00B65B98" w:rsidRPr="00E356C1" w:rsidRDefault="00BA280F">
      <w:pPr>
        <w:rPr>
          <w:lang w:val="fr-CA"/>
        </w:rPr>
      </w:pPr>
      <w:r w:rsidRPr="00E356C1">
        <w:rPr>
          <w:lang w:val="fr-CA"/>
        </w:rPr>
        <w:t>Immigration, Réfugiés et Citoyenneté Canada : A lancé une nouvelle page sur les visas électroniques pour les Ukrainiens, qui énonce une méthode plus rapide et plus facile pour obtenir des visas</w:t>
      </w:r>
    </w:p>
    <w:p w14:paraId="318B5DBD" w14:textId="7E4494D5" w:rsidR="00B65B98" w:rsidRPr="00E356C1" w:rsidRDefault="00BA280F">
      <w:pPr>
        <w:rPr>
          <w:lang w:val="fr-CA"/>
        </w:rPr>
      </w:pPr>
      <w:r w:rsidRPr="00E356C1">
        <w:rPr>
          <w:lang w:val="fr-CA"/>
        </w:rPr>
        <w:t>De nouvelles options de voyage n’ont pas encore été déterminées; une page sera publiée avec tous les renseignements une fois ces options finalisées</w:t>
      </w:r>
    </w:p>
    <w:p w14:paraId="4A97DD86" w14:textId="7E457CEB" w:rsidR="00B65B98" w:rsidRPr="00E356C1" w:rsidRDefault="00BA280F">
      <w:pPr>
        <w:rPr>
          <w:lang w:val="fr-CA"/>
        </w:rPr>
      </w:pPr>
      <w:r w:rsidRPr="00E356C1">
        <w:rPr>
          <w:lang w:val="fr-CA"/>
        </w:rPr>
        <w:t>Nouvelles stratégies en matière de désinformation, et harmonisation du contenu provincial sur l’Ukraine avec les pages fédérales</w:t>
      </w:r>
    </w:p>
    <w:p w14:paraId="3F1A2A8E" w14:textId="77777777" w:rsidR="004919B3" w:rsidRPr="00E356C1" w:rsidRDefault="004919B3">
      <w:pPr>
        <w:rPr>
          <w:b/>
          <w:bCs/>
          <w:lang w:val="fr-CA"/>
        </w:rPr>
      </w:pPr>
    </w:p>
    <w:p w14:paraId="69DF715C" w14:textId="1907EEDC" w:rsidR="00B65B98" w:rsidRPr="00DF7D9B" w:rsidRDefault="00BA280F">
      <w:pPr>
        <w:rPr>
          <w:b/>
          <w:bCs/>
          <w:lang w:val="fr-CA"/>
        </w:rPr>
      </w:pPr>
      <w:r w:rsidRPr="00DF7D9B">
        <w:rPr>
          <w:b/>
          <w:bCs/>
          <w:lang w:val="fr-CA"/>
        </w:rPr>
        <w:t>COVID-19</w:t>
      </w:r>
    </w:p>
    <w:p w14:paraId="3C0CC637" w14:textId="4B890DF4" w:rsidR="00B65B98" w:rsidRPr="00E356C1" w:rsidRDefault="00BA280F">
      <w:pPr>
        <w:rPr>
          <w:lang w:val="fr-CA"/>
        </w:rPr>
      </w:pPr>
      <w:r w:rsidRPr="00E356C1">
        <w:rPr>
          <w:lang w:val="fr-CA"/>
        </w:rPr>
        <w:t>Transfert à l’Agence des services frontaliers du Canada d’ArriveCAN et de la ligne téléphonique d’ici le 1</w:t>
      </w:r>
      <w:r w:rsidRPr="00E356C1">
        <w:rPr>
          <w:vertAlign w:val="superscript"/>
          <w:lang w:val="fr-CA"/>
        </w:rPr>
        <w:t>er</w:t>
      </w:r>
      <w:r w:rsidR="00E356C1">
        <w:rPr>
          <w:lang w:val="fr-CA"/>
        </w:rPr>
        <w:t> </w:t>
      </w:r>
      <w:r w:rsidRPr="00E356C1">
        <w:rPr>
          <w:lang w:val="fr-CA"/>
        </w:rPr>
        <w:t>mai</w:t>
      </w:r>
    </w:p>
    <w:p w14:paraId="511D061E" w14:textId="2C8BAA2E" w:rsidR="00B65B98" w:rsidRPr="00DF7D9B" w:rsidRDefault="00BA280F">
      <w:pPr>
        <w:rPr>
          <w:lang w:val="fr-CA"/>
        </w:rPr>
      </w:pPr>
      <w:r w:rsidRPr="00DF7D9B">
        <w:rPr>
          <w:lang w:val="fr-CA"/>
        </w:rPr>
        <w:t>Les formulaires d’entrée pour raisons humanitaires ont été mis à jour</w:t>
      </w:r>
    </w:p>
    <w:p w14:paraId="61809A71" w14:textId="0D814761" w:rsidR="00B65B98" w:rsidRPr="00DF7D9B" w:rsidRDefault="00E356C1">
      <w:pPr>
        <w:rPr>
          <w:lang w:val="fr-CA"/>
        </w:rPr>
      </w:pPr>
      <w:r w:rsidRPr="00DF7D9B">
        <w:rPr>
          <w:lang w:val="fr-CA"/>
        </w:rPr>
        <w:t>Modifications</w:t>
      </w:r>
      <w:r w:rsidR="00BA280F" w:rsidRPr="00DF7D9B">
        <w:rPr>
          <w:lang w:val="fr-CA"/>
        </w:rPr>
        <w:t xml:space="preserve"> </w:t>
      </w:r>
      <w:r w:rsidRPr="00DF7D9B">
        <w:rPr>
          <w:lang w:val="fr-CA"/>
        </w:rPr>
        <w:t>au</w:t>
      </w:r>
      <w:r w:rsidR="00BA280F" w:rsidRPr="00DF7D9B">
        <w:rPr>
          <w:lang w:val="fr-CA"/>
        </w:rPr>
        <w:t xml:space="preserve"> dépistage à l’arrivée</w:t>
      </w:r>
    </w:p>
    <w:p w14:paraId="1DB1D052" w14:textId="18B30A8E" w:rsidR="00B65B98" w:rsidRPr="00E356C1" w:rsidRDefault="00BA280F">
      <w:pPr>
        <w:rPr>
          <w:lang w:val="fr-CA"/>
        </w:rPr>
      </w:pPr>
      <w:r w:rsidRPr="00E356C1">
        <w:rPr>
          <w:lang w:val="fr-CA"/>
        </w:rPr>
        <w:t>Mise à jour des documents sur les voyages transfrontaliers</w:t>
      </w:r>
    </w:p>
    <w:p w14:paraId="4991A983" w14:textId="2799994E" w:rsidR="00B65B98" w:rsidRPr="00E356C1" w:rsidRDefault="00BA280F">
      <w:pPr>
        <w:rPr>
          <w:lang w:val="fr-CA"/>
        </w:rPr>
      </w:pPr>
      <w:r w:rsidRPr="00E356C1">
        <w:rPr>
          <w:lang w:val="fr-CA"/>
        </w:rPr>
        <w:t>Proposition et renseignements à jour concernant les voyageurs non vaccinés</w:t>
      </w:r>
    </w:p>
    <w:p w14:paraId="7420EA9E" w14:textId="346B171A" w:rsidR="00B65B98" w:rsidRPr="00DF7D9B" w:rsidRDefault="00BA280F">
      <w:pPr>
        <w:rPr>
          <w:lang w:val="fr-CA"/>
        </w:rPr>
      </w:pPr>
      <w:r w:rsidRPr="00DF7D9B">
        <w:rPr>
          <w:lang w:val="fr-CA"/>
        </w:rPr>
        <w:t>Nouveau changement dans les messages sur la phase endémique de la COVID-19</w:t>
      </w:r>
    </w:p>
    <w:p w14:paraId="2DD59C0C" w14:textId="5D7A69B8" w:rsidR="00B65B98" w:rsidRPr="00E356C1" w:rsidRDefault="00BA280F">
      <w:pPr>
        <w:rPr>
          <w:lang w:val="fr-CA"/>
        </w:rPr>
      </w:pPr>
      <w:r w:rsidRPr="00E356C1">
        <w:rPr>
          <w:lang w:val="fr-CA"/>
        </w:rPr>
        <w:t>Pages mises à jour sur l’isolement, ainsi que pour les aînés, les parents et les enfants;</w:t>
      </w:r>
      <w:r w:rsidR="00DF7D9B" w:rsidRPr="00E356C1">
        <w:rPr>
          <w:lang w:val="fr-CA"/>
        </w:rPr>
        <w:t xml:space="preserve"> </w:t>
      </w:r>
      <w:r w:rsidR="00E356C1" w:rsidRPr="00DF7D9B">
        <w:rPr>
          <w:lang w:val="fr-CA"/>
        </w:rPr>
        <w:t>modifications</w:t>
      </w:r>
      <w:r w:rsidRPr="00DF7D9B">
        <w:rPr>
          <w:lang w:val="fr-CA"/>
        </w:rPr>
        <w:t xml:space="preserve"> aux mesures de santé publique</w:t>
      </w:r>
    </w:p>
    <w:p w14:paraId="76D03A85" w14:textId="77777777" w:rsidR="004919B3" w:rsidRPr="00E356C1" w:rsidRDefault="004919B3">
      <w:pPr>
        <w:rPr>
          <w:b/>
          <w:bCs/>
          <w:lang w:val="fr-CA"/>
        </w:rPr>
      </w:pPr>
    </w:p>
    <w:p w14:paraId="4B6562ED" w14:textId="77777777" w:rsidR="00ED187D" w:rsidRDefault="00ED187D">
      <w:pPr>
        <w:rPr>
          <w:b/>
          <w:bCs/>
          <w:lang w:val="fr-CA"/>
        </w:rPr>
      </w:pPr>
    </w:p>
    <w:p w14:paraId="2D61E911" w14:textId="52957990" w:rsidR="00B65B98" w:rsidRPr="00DF7D9B" w:rsidRDefault="00BA280F">
      <w:pPr>
        <w:rPr>
          <w:b/>
          <w:bCs/>
          <w:lang w:val="fr-CA"/>
        </w:rPr>
      </w:pPr>
      <w:r w:rsidRPr="00DF7D9B">
        <w:rPr>
          <w:b/>
          <w:bCs/>
          <w:lang w:val="fr-CA"/>
        </w:rPr>
        <w:lastRenderedPageBreak/>
        <w:t>RÉSULTATS DU SONDAGE SUR LA RÉUSSITE DES TÂCHES DU GOUVERNEMENT DU CANADA</w:t>
      </w:r>
    </w:p>
    <w:p w14:paraId="2037089F" w14:textId="3C69C75A" w:rsidR="00B65B98" w:rsidRPr="00DF7D9B" w:rsidRDefault="00BA280F">
      <w:pPr>
        <w:rPr>
          <w:lang w:val="fr-CA"/>
        </w:rPr>
      </w:pPr>
      <w:r w:rsidRPr="00DF7D9B">
        <w:rPr>
          <w:lang w:val="fr-CA"/>
        </w:rPr>
        <w:t>Un document sera fourni aux ministères pour qu’ils examinent les résultats individuels, en plus d’un rapport trimestriel qui a été publié le 28</w:t>
      </w:r>
      <w:r w:rsidR="00E356C1" w:rsidRPr="00DF7D9B">
        <w:rPr>
          <w:lang w:val="fr-CA"/>
        </w:rPr>
        <w:t> </w:t>
      </w:r>
      <w:r w:rsidRPr="00DF7D9B">
        <w:rPr>
          <w:lang w:val="fr-CA"/>
        </w:rPr>
        <w:t>avril</w:t>
      </w:r>
      <w:r w:rsidR="00E356C1" w:rsidRPr="00DF7D9B">
        <w:rPr>
          <w:lang w:val="fr-CA"/>
        </w:rPr>
        <w:t> </w:t>
      </w:r>
      <w:r w:rsidRPr="00DF7D9B">
        <w:rPr>
          <w:lang w:val="fr-CA"/>
        </w:rPr>
        <w:t>2022</w:t>
      </w:r>
    </w:p>
    <w:p w14:paraId="7A526E43" w14:textId="38B4B67B" w:rsidR="004919B3" w:rsidRPr="00E356C1" w:rsidRDefault="00BA280F">
      <w:pPr>
        <w:rPr>
          <w:lang w:val="fr-CA"/>
        </w:rPr>
      </w:pPr>
      <w:r w:rsidRPr="00E356C1">
        <w:rPr>
          <w:lang w:val="fr-CA"/>
        </w:rPr>
        <w:t xml:space="preserve">Il est important de s’assurer que les données recueillies permettent aux ministères d’analyser les résultats et d’apporter des </w:t>
      </w:r>
      <w:r w:rsidR="00E356C1" w:rsidRPr="00E356C1">
        <w:rPr>
          <w:lang w:val="fr-CA"/>
        </w:rPr>
        <w:t>modifications</w:t>
      </w:r>
      <w:r w:rsidRPr="00E356C1">
        <w:rPr>
          <w:lang w:val="fr-CA"/>
        </w:rPr>
        <w:t xml:space="preserve"> et des améliorations dans leurs processus et leurs relations avec les intervenants</w:t>
      </w:r>
    </w:p>
    <w:p w14:paraId="475CEA83" w14:textId="767AAE00" w:rsidR="0011194A" w:rsidRPr="00E356C1" w:rsidRDefault="00BA280F">
      <w:pPr>
        <w:rPr>
          <w:lang w:val="fr-CA"/>
        </w:rPr>
      </w:pPr>
      <w:r w:rsidRPr="00E356C1">
        <w:rPr>
          <w:lang w:val="fr-CA"/>
        </w:rPr>
        <w:t>Le Bureau de la transformation numérique et l’éditeur principal sont en mesure de présenter les résultats aux comités de gestion et aux intervenants, en plus d’aider à exécuter des tests A/B</w:t>
      </w:r>
    </w:p>
    <w:p w14:paraId="529D8C44" w14:textId="4ACDBB9A" w:rsidR="00B65B98" w:rsidRPr="00E356C1" w:rsidRDefault="00BA280F">
      <w:pPr>
        <w:rPr>
          <w:lang w:val="fr-CA"/>
        </w:rPr>
      </w:pPr>
      <w:r w:rsidRPr="00E356C1">
        <w:rPr>
          <w:lang w:val="fr-CA"/>
        </w:rPr>
        <w:t>Principes de science des données pour aider à trouver d’autres moyens de catégorisation et d’analyse afin d’automatiser le processus d’examen des milliers de commentaires recueillis dans le cadre de ce sondage</w:t>
      </w:r>
    </w:p>
    <w:p w14:paraId="011ADD08" w14:textId="1B238B1E" w:rsidR="0011194A" w:rsidRPr="00DF7D9B" w:rsidRDefault="00BA280F">
      <w:pPr>
        <w:rPr>
          <w:lang w:val="fr-CA"/>
        </w:rPr>
      </w:pPr>
      <w:r w:rsidRPr="00DF7D9B">
        <w:rPr>
          <w:lang w:val="fr-CA"/>
        </w:rPr>
        <w:t>Les résultats complets seront affichés sur le site Wiki du gouvernement du Canada</w:t>
      </w:r>
    </w:p>
    <w:p w14:paraId="7E9E2497" w14:textId="77777777" w:rsidR="0011194A" w:rsidRPr="00E356C1" w:rsidRDefault="00ED187D">
      <w:pPr>
        <w:rPr>
          <w:lang w:val="fr-CA"/>
        </w:rPr>
      </w:pPr>
      <w:hyperlink r:id="rId14" w:history="1">
        <w:r w:rsidR="00597051" w:rsidRPr="00E356C1">
          <w:rPr>
            <w:rStyle w:val="Hyperlink"/>
            <w:lang w:val="fr-CA"/>
          </w:rPr>
          <w:t>https://www.gcpedia.gc.ca/wiki/Government_of_Canada_Task_Success_Survey</w:t>
        </w:r>
      </w:hyperlink>
      <w:r w:rsidR="00597051" w:rsidRPr="00E356C1">
        <w:rPr>
          <w:lang w:val="fr-CA"/>
        </w:rPr>
        <w:t xml:space="preserve"> </w:t>
      </w:r>
    </w:p>
    <w:p w14:paraId="13EEA6E7" w14:textId="77777777" w:rsidR="00597051" w:rsidRPr="00E356C1" w:rsidRDefault="00597051">
      <w:pPr>
        <w:rPr>
          <w:lang w:val="fr-CA"/>
        </w:rPr>
      </w:pPr>
    </w:p>
    <w:p w14:paraId="4585961A" w14:textId="3AC189B3" w:rsidR="00B65B98" w:rsidRPr="00DF7D9B" w:rsidRDefault="00BA280F">
      <w:pPr>
        <w:rPr>
          <w:b/>
          <w:bCs/>
          <w:lang w:val="fr-CA"/>
        </w:rPr>
      </w:pPr>
      <w:r w:rsidRPr="00DF7D9B">
        <w:rPr>
          <w:b/>
          <w:bCs/>
          <w:lang w:val="fr-CA"/>
        </w:rPr>
        <w:t>CAPACITÉS OPÉRATIONNELLES</w:t>
      </w:r>
    </w:p>
    <w:p w14:paraId="30DC4767" w14:textId="361DEC4D" w:rsidR="00B65B98" w:rsidRPr="00DF7D9B" w:rsidRDefault="00BA280F">
      <w:pPr>
        <w:rPr>
          <w:lang w:val="fr-CA"/>
        </w:rPr>
      </w:pPr>
      <w:r w:rsidRPr="00DF7D9B">
        <w:rPr>
          <w:lang w:val="fr-CA"/>
        </w:rPr>
        <w:t>Les définitions concernant la gestion centralisée, localisée et mixte devront encore être modifiées</w:t>
      </w:r>
    </w:p>
    <w:p w14:paraId="0DABF9BC" w14:textId="43930815" w:rsidR="002B5753" w:rsidRPr="00DF7D9B" w:rsidRDefault="00BA280F">
      <w:pPr>
        <w:rPr>
          <w:lang w:val="fr-CA"/>
        </w:rPr>
      </w:pPr>
      <w:r w:rsidRPr="00DF7D9B">
        <w:rPr>
          <w:lang w:val="fr-CA"/>
        </w:rPr>
        <w:t>D’autres modifications ont été apporté</w:t>
      </w:r>
      <w:r w:rsidR="00E356C1" w:rsidRPr="00DF7D9B">
        <w:rPr>
          <w:lang w:val="fr-CA"/>
        </w:rPr>
        <w:t>e</w:t>
      </w:r>
      <w:r w:rsidRPr="00DF7D9B">
        <w:rPr>
          <w:lang w:val="fr-CA"/>
        </w:rPr>
        <w:t>s en fonction des commentaires des bénévoles</w:t>
      </w:r>
    </w:p>
    <w:p w14:paraId="1998676F" w14:textId="5278291D" w:rsidR="00597051" w:rsidRPr="00E356C1" w:rsidRDefault="00BA280F">
      <w:pPr>
        <w:rPr>
          <w:lang w:val="fr-CA"/>
        </w:rPr>
      </w:pPr>
      <w:r w:rsidRPr="00E356C1">
        <w:rPr>
          <w:lang w:val="fr-CA"/>
        </w:rPr>
        <w:t>Le sondage vise à saisir ce dont les ministères du gouvernement du Canada peuvent actuellement avoir besoin et ce dont ils pourraient avoir besoin à l’avenir dans un sens purement axé sur la collecte de données;</w:t>
      </w:r>
      <w:r w:rsidR="004B1E3D" w:rsidRPr="00E356C1">
        <w:rPr>
          <w:lang w:val="fr-CA"/>
        </w:rPr>
        <w:t xml:space="preserve"> </w:t>
      </w:r>
      <w:r w:rsidRPr="00DF7D9B">
        <w:rPr>
          <w:lang w:val="fr-CA"/>
        </w:rPr>
        <w:t>les résultats ne mèneront pas à l’établissement d’une orientation stratégique particulière ou à des modifications spécifiques pour le moment</w:t>
      </w:r>
    </w:p>
    <w:p w14:paraId="06C4C167" w14:textId="1AFAFAF1" w:rsidR="002B5753" w:rsidRPr="00E356C1" w:rsidRDefault="00BA280F">
      <w:pPr>
        <w:rPr>
          <w:lang w:val="fr-CA"/>
        </w:rPr>
      </w:pPr>
      <w:r w:rsidRPr="00DF7D9B">
        <w:rPr>
          <w:lang w:val="fr-CA"/>
        </w:rPr>
        <w:t>Que peut-on faire collectivement?</w:t>
      </w:r>
      <w:r w:rsidR="00DF7D9B" w:rsidRPr="00E356C1">
        <w:rPr>
          <w:lang w:val="fr-CA"/>
        </w:rPr>
        <w:t xml:space="preserve"> </w:t>
      </w:r>
      <w:r w:rsidRPr="00DF7D9B">
        <w:rPr>
          <w:lang w:val="fr-CA"/>
        </w:rPr>
        <w:t>Quelles sont les capacités requises sur une base individuelle?</w:t>
      </w:r>
      <w:r w:rsidR="00DF7D9B" w:rsidRPr="00E356C1">
        <w:rPr>
          <w:lang w:val="fr-CA"/>
        </w:rPr>
        <w:t xml:space="preserve"> </w:t>
      </w:r>
      <w:r w:rsidRPr="00E356C1">
        <w:rPr>
          <w:lang w:val="fr-CA"/>
        </w:rPr>
        <w:t>Ce sondage aidera le gouvernement à prendre des décisions plus éclairées sur l</w:t>
      </w:r>
      <w:r w:rsidR="00E356C1">
        <w:rPr>
          <w:lang w:val="fr-CA"/>
        </w:rPr>
        <w:t>’</w:t>
      </w:r>
      <w:r w:rsidRPr="00E356C1">
        <w:rPr>
          <w:lang w:val="fr-CA"/>
        </w:rPr>
        <w:t>amélioration des opérations et à réduire la nature fracturée des cadres technologiques au sein du gouvernement</w:t>
      </w:r>
    </w:p>
    <w:p w14:paraId="453C491C" w14:textId="4FA25788" w:rsidR="00597051" w:rsidRPr="00E356C1" w:rsidRDefault="00BA280F">
      <w:pPr>
        <w:rPr>
          <w:lang w:val="fr-CA"/>
        </w:rPr>
      </w:pPr>
      <w:r w:rsidRPr="00E356C1">
        <w:rPr>
          <w:lang w:val="fr-CA"/>
        </w:rPr>
        <w:t>Le sondage tente de tenir compte de ces différentes considérations ensemble de façon plus efficace</w:t>
      </w:r>
    </w:p>
    <w:p w14:paraId="34CD95F5" w14:textId="350F0AEB" w:rsidR="00597051" w:rsidRPr="00E356C1" w:rsidRDefault="00BA280F">
      <w:pPr>
        <w:rPr>
          <w:lang w:val="fr-CA"/>
        </w:rPr>
      </w:pPr>
      <w:r w:rsidRPr="00E356C1">
        <w:rPr>
          <w:lang w:val="fr-CA"/>
        </w:rPr>
        <w:t>Les catégories choisies dans ce sondage aideront les employés à gérer leur présence sur le Web, et non seulement à gérer et à diffuser des renseignements</w:t>
      </w:r>
    </w:p>
    <w:p w14:paraId="4DFEA93A" w14:textId="77777777" w:rsidR="002B5753" w:rsidRPr="00E356C1" w:rsidRDefault="002B5753">
      <w:pPr>
        <w:rPr>
          <w:lang w:val="fr-CA"/>
        </w:rPr>
      </w:pPr>
    </w:p>
    <w:p w14:paraId="3DAEEC03" w14:textId="77777777" w:rsidR="00B65B98" w:rsidRPr="00E356C1" w:rsidRDefault="00B65B98">
      <w:pPr>
        <w:rPr>
          <w:b/>
          <w:bCs/>
          <w:lang w:val="fr-CA"/>
        </w:rPr>
      </w:pPr>
    </w:p>
    <w:p w14:paraId="7AA1160A" w14:textId="77777777" w:rsidR="00B65B98" w:rsidRPr="00E356C1" w:rsidRDefault="00B65B98">
      <w:pPr>
        <w:rPr>
          <w:b/>
          <w:bCs/>
          <w:lang w:val="fr-CA"/>
        </w:rPr>
      </w:pPr>
    </w:p>
    <w:p w14:paraId="10D76D81" w14:textId="77777777" w:rsidR="00B65B98" w:rsidRPr="00E356C1" w:rsidRDefault="00B65B98">
      <w:pPr>
        <w:rPr>
          <w:b/>
          <w:bCs/>
          <w:lang w:val="fr-CA"/>
        </w:rPr>
      </w:pPr>
    </w:p>
    <w:sectPr w:rsidR="00B65B98" w:rsidRPr="00E356C1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050B8" w14:textId="77777777" w:rsidR="007404FA" w:rsidRDefault="007404FA">
      <w:pPr>
        <w:spacing w:after="0" w:line="240" w:lineRule="auto"/>
      </w:pPr>
      <w:r>
        <w:separator/>
      </w:r>
    </w:p>
  </w:endnote>
  <w:endnote w:type="continuationSeparator" w:id="0">
    <w:p w14:paraId="6BE761E8" w14:textId="77777777" w:rsidR="007404FA" w:rsidRDefault="0074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21B94" w14:textId="77777777" w:rsidR="007404FA" w:rsidRDefault="007404FA">
      <w:pPr>
        <w:spacing w:after="0" w:line="240" w:lineRule="auto"/>
      </w:pPr>
      <w:r>
        <w:separator/>
      </w:r>
    </w:p>
  </w:footnote>
  <w:footnote w:type="continuationSeparator" w:id="0">
    <w:p w14:paraId="6C5193F4" w14:textId="77777777" w:rsidR="007404FA" w:rsidRDefault="0074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9C7A" w14:textId="77777777" w:rsidR="004B1E3D" w:rsidRDefault="00DF7D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12E6B6D" wp14:editId="3CDBF07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2b88495792bf45efca6ab076" descr="{&quot;HashCode&quot;:-188039879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A4E417" w14:textId="77777777" w:rsidR="004B1E3D" w:rsidRPr="00DF7D9B" w:rsidRDefault="00DF7D9B" w:rsidP="004B1E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DF7D9B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112E6B6D" id="_x0000_t202" coordsize="21600,21600" o:spt="202" path="m,l,21600r21600,l21600,xe">
              <v:stroke joinstyle="miter"/>
              <v:path gradientshapeok="t" o:connecttype="rect"/>
            </v:shapetype>
            <v:shape id="MSIPCM2b88495792bf45efca6ab076" o:spid="_x0000_s1026" type="#_x0000_t202" alt="{&quot;HashCode&quot;:-1880398799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" o:allowincell="f" filled="f" stroked="f" strokeweight=".5pt">
              <v:textbox inset=",0,20pt,0">
                <w:txbxContent>
                  <w:p w14:paraId="5CA4E417" w14:textId="77777777" w:rsidR="004B1E3D" w:rsidRPr="00DF7D9B" w:rsidRDefault="00DF7D9B" w:rsidP="004B1E3D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DF7D9B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D129D"/>
    <w:multiLevelType w:val="multilevel"/>
    <w:tmpl w:val="83D8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570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98"/>
    <w:rsid w:val="0001107B"/>
    <w:rsid w:val="0011194A"/>
    <w:rsid w:val="002B5753"/>
    <w:rsid w:val="004919B3"/>
    <w:rsid w:val="004B1E3D"/>
    <w:rsid w:val="00582268"/>
    <w:rsid w:val="00597051"/>
    <w:rsid w:val="007404FA"/>
    <w:rsid w:val="007624EC"/>
    <w:rsid w:val="00764816"/>
    <w:rsid w:val="008E2AC8"/>
    <w:rsid w:val="00AD1DF0"/>
    <w:rsid w:val="00B65B98"/>
    <w:rsid w:val="00BA280F"/>
    <w:rsid w:val="00CE0831"/>
    <w:rsid w:val="00DF7D9B"/>
    <w:rsid w:val="00E356C1"/>
    <w:rsid w:val="00ED187D"/>
    <w:rsid w:val="00F4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70830"/>
  <w15:chartTrackingRefBased/>
  <w15:docId w15:val="{6B7FB7A3-50D3-49E5-9EDA-F3229A6B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0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70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1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3D"/>
  </w:style>
  <w:style w:type="paragraph" w:styleId="Footer">
    <w:name w:val="footer"/>
    <w:basedOn w:val="Normal"/>
    <w:link w:val="FooterChar"/>
    <w:uiPriority w:val="99"/>
    <w:unhideWhenUsed/>
    <w:rsid w:val="004B1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3D"/>
  </w:style>
  <w:style w:type="character" w:styleId="UnresolvedMention">
    <w:name w:val="Unresolved Mention"/>
    <w:basedOn w:val="DefaultParagraphFont"/>
    <w:uiPriority w:val="99"/>
    <w:rsid w:val="00ED1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mith@tbs-sct.gc.ca%7CPeter" TargetMode="External"/><Relationship Id="rId13" Type="http://schemas.openxmlformats.org/officeDocument/2006/relationships/hyperlink" Target="https://survey.alchemer-ca.com/collab/50146122/Capacit-s-d-affaires-pour-Canada-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as.pjontek@servicecanada.gc.ca%7CNick" TargetMode="External"/><Relationship Id="rId12" Type="http://schemas.openxmlformats.org/officeDocument/2006/relationships/hyperlink" Target="https://survey.alchemer-ca.com/collab/50145816/Capabilities-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l.cote@tbs-sct.gc.ca%7CGi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Laura.Piper@tbs-sct.gc.ca%7CLau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gccollab.ca/images/1/1c/Sondage_sur_la_r%C3%A9ussite_de_t%C3%A2ches_du_GC_-_R%C3%A9sultats_2021-22_-_v4.pdf" TargetMode="External"/><Relationship Id="rId14" Type="http://schemas.openxmlformats.org/officeDocument/2006/relationships/hyperlink" Target="https://www.gcpedia.gc.ca/wiki/Government_of_Canada_Task_Success_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Dubuc, Danick</dc:creator>
  <cp:lastModifiedBy>Dubuc, Danick</cp:lastModifiedBy>
  <cp:revision>3</cp:revision>
  <dcterms:created xsi:type="dcterms:W3CDTF">2022-06-02T16:12:00Z</dcterms:created>
  <dcterms:modified xsi:type="dcterms:W3CDTF">2022-06-02T17:31:00Z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0ca00b-3f0e-465a-aac7-1a6a22fcea40_Enabled">
    <vt:lpwstr>true</vt:lpwstr>
  </property>
  <property fmtid="{D5CDD505-2E9C-101B-9397-08002B2CF9AE}" pid="3" name="MSIP_Label_3d0ca00b-3f0e-465a-aac7-1a6a22fcea40_SetDate">
    <vt:lpwstr>2022-06-02T17:31:05Z</vt:lpwstr>
  </property>
  <property fmtid="{D5CDD505-2E9C-101B-9397-08002B2CF9AE}" pid="4" name="MSIP_Label_3d0ca00b-3f0e-465a-aac7-1a6a22fcea40_Method">
    <vt:lpwstr>Privileged</vt:lpwstr>
  </property>
  <property fmtid="{D5CDD505-2E9C-101B-9397-08002B2CF9AE}" pid="5" name="MSIP_Label_3d0ca00b-3f0e-465a-aac7-1a6a22fcea40_Name">
    <vt:lpwstr>3d0ca00b-3f0e-465a-aac7-1a6a22fcea40</vt:lpwstr>
  </property>
  <property fmtid="{D5CDD505-2E9C-101B-9397-08002B2CF9AE}" pid="6" name="MSIP_Label_3d0ca00b-3f0e-465a-aac7-1a6a22fcea40_SiteId">
    <vt:lpwstr>6397df10-4595-4047-9c4f-03311282152b</vt:lpwstr>
  </property>
  <property fmtid="{D5CDD505-2E9C-101B-9397-08002B2CF9AE}" pid="7" name="MSIP_Label_3d0ca00b-3f0e-465a-aac7-1a6a22fcea40_ActionId">
    <vt:lpwstr>6c19d440-e523-440b-b032-007dcdd1acc6</vt:lpwstr>
  </property>
  <property fmtid="{D5CDD505-2E9C-101B-9397-08002B2CF9AE}" pid="8" name="MSIP_Label_3d0ca00b-3f0e-465a-aac7-1a6a22fcea40_ContentBits">
    <vt:lpwstr>1</vt:lpwstr>
  </property>
</Properties>
</file>