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73E6" w14:textId="747B3079" w:rsidR="0090176E" w:rsidRPr="00312A3A" w:rsidRDefault="0090176E" w:rsidP="0090176E">
      <w:pPr>
        <w:pStyle w:val="Titre3"/>
      </w:pPr>
      <w:r>
        <w:t xml:space="preserve">Promo kit – OL Symposium - </w:t>
      </w:r>
      <w:r w:rsidRPr="004D25FD">
        <w:t>Generic message – Abbreviated version</w:t>
      </w:r>
    </w:p>
    <w:p w14:paraId="00DC14A7" w14:textId="77777777" w:rsidR="0090176E" w:rsidRPr="00EF0E14" w:rsidRDefault="0090176E" w:rsidP="0090176E">
      <w:pPr>
        <w:rPr>
          <w:rFonts w:ascii="Aptos" w:hAnsi="Aptos"/>
        </w:rPr>
      </w:pPr>
      <w:r w:rsidRPr="00EF0E14">
        <w:rPr>
          <w:rFonts w:ascii="Aptos" w:hAnsi="Aptos"/>
          <w:noProof/>
        </w:rPr>
        <w:drawing>
          <wp:inline distT="0" distB="0" distL="0" distR="0" wp14:anchorId="2CD054AA" wp14:editId="4F4CC850">
            <wp:extent cx="5802756" cy="1200228"/>
            <wp:effectExtent l="0" t="0" r="7620" b="0"/>
            <wp:docPr id="286115644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15644" name="Image 1" descr="A group of people with leav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0F2D5" w14:textId="77777777" w:rsidR="0090176E" w:rsidRPr="00CA2926" w:rsidRDefault="0090176E" w:rsidP="0090176E">
      <w:pPr>
        <w:spacing w:before="240" w:after="200"/>
        <w:rPr>
          <w:rFonts w:ascii="Aptos" w:hAnsi="Aptos"/>
          <w:sz w:val="28"/>
          <w:szCs w:val="28"/>
          <w:lang w:val="en-CA"/>
        </w:rPr>
      </w:pPr>
      <w:bookmarkStart w:id="0" w:name="_Message_ciblé_-"/>
      <w:bookmarkEnd w:id="0"/>
      <w:r w:rsidRPr="00CA2926">
        <w:rPr>
          <w:rFonts w:ascii="Aptos" w:hAnsi="Aptos"/>
          <w:b/>
          <w:bCs/>
          <w:sz w:val="28"/>
          <w:szCs w:val="28"/>
          <w:lang w:val="en-CA"/>
        </w:rPr>
        <w:t>Join the official languages Symposium 2025</w:t>
      </w:r>
      <w:r w:rsidRPr="00CA2926">
        <w:rPr>
          <w:rFonts w:ascii="Aptos" w:hAnsi="Aptos"/>
          <w:sz w:val="28"/>
          <w:szCs w:val="28"/>
          <w:lang w:val="en-CA"/>
        </w:rPr>
        <w:t xml:space="preserve"> </w:t>
      </w:r>
    </w:p>
    <w:p w14:paraId="234096A5" w14:textId="77777777" w:rsidR="0090176E" w:rsidRDefault="0090176E" w:rsidP="0090176E">
      <w:pPr>
        <w:rPr>
          <w:lang w:val="en-CA"/>
        </w:rPr>
      </w:pPr>
      <w:r w:rsidRPr="00E83C7C">
        <w:rPr>
          <w:lang w:val="en-CA"/>
        </w:rPr>
        <w:t>Take part in the various activities offered as part of the Official Languages Symposium organized by the Official Languages Centre of Excellence at Treasury Board</w:t>
      </w:r>
      <w:r>
        <w:rPr>
          <w:lang w:val="en-CA"/>
        </w:rPr>
        <w:t xml:space="preserve"> of Canada</w:t>
      </w:r>
      <w:r w:rsidRPr="00E83C7C">
        <w:rPr>
          <w:lang w:val="en-CA"/>
        </w:rPr>
        <w:t xml:space="preserve"> Secretariat.</w:t>
      </w:r>
      <w:r>
        <w:rPr>
          <w:lang w:val="en-CA"/>
        </w:rPr>
        <w:t xml:space="preserve"> This event </w:t>
      </w:r>
      <w:r w:rsidRPr="00462A4A">
        <w:rPr>
          <w:lang w:val="en-CA"/>
        </w:rPr>
        <w:t xml:space="preserve">will be held from November 17 to 21, 2025, under the theme “Artificial </w:t>
      </w:r>
      <w:r>
        <w:rPr>
          <w:lang w:val="en-CA"/>
        </w:rPr>
        <w:t>i</w:t>
      </w:r>
      <w:r w:rsidRPr="00462A4A">
        <w:rPr>
          <w:lang w:val="en-CA"/>
        </w:rPr>
        <w:t xml:space="preserve">ntelligence in </w:t>
      </w:r>
      <w:r>
        <w:rPr>
          <w:lang w:val="en-CA"/>
        </w:rPr>
        <w:t>s</w:t>
      </w:r>
      <w:r w:rsidRPr="00462A4A">
        <w:rPr>
          <w:lang w:val="en-CA"/>
        </w:rPr>
        <w:t xml:space="preserve">upport of </w:t>
      </w:r>
      <w:r>
        <w:rPr>
          <w:lang w:val="en-CA"/>
        </w:rPr>
        <w:t>o</w:t>
      </w:r>
      <w:r w:rsidRPr="00462A4A">
        <w:rPr>
          <w:lang w:val="en-CA"/>
        </w:rPr>
        <w:t xml:space="preserve">fficial </w:t>
      </w:r>
      <w:r>
        <w:rPr>
          <w:lang w:val="en-CA"/>
        </w:rPr>
        <w:t>l</w:t>
      </w:r>
      <w:r w:rsidRPr="00462A4A">
        <w:rPr>
          <w:lang w:val="en-CA"/>
        </w:rPr>
        <w:t>anguages”</w:t>
      </w:r>
      <w:r>
        <w:rPr>
          <w:lang w:val="en-CA"/>
        </w:rPr>
        <w:t>.</w:t>
      </w:r>
    </w:p>
    <w:p w14:paraId="7FDFFEEF" w14:textId="77777777" w:rsidR="0090176E" w:rsidRDefault="0090176E" w:rsidP="0090176E">
      <w:pPr>
        <w:spacing w:after="200"/>
        <w:rPr>
          <w:rFonts w:ascii="Aptos" w:hAnsi="Aptos"/>
          <w:lang w:val="en-CA"/>
        </w:rPr>
      </w:pPr>
      <w:r w:rsidRPr="00CC441D">
        <w:rPr>
          <w:rFonts w:ascii="Aptos" w:hAnsi="Aptos"/>
          <w:lang w:val="en-CA"/>
        </w:rPr>
        <w:t xml:space="preserve">Official Languages Symposium Week offers several activities for public servants. </w:t>
      </w:r>
      <w:r w:rsidRPr="00D67C45">
        <w:rPr>
          <w:rFonts w:ascii="Aptos" w:hAnsi="Aptos"/>
          <w:lang w:val="en-CA"/>
        </w:rPr>
        <w:t>Virtual workshops an</w:t>
      </w:r>
      <w:r>
        <w:rPr>
          <w:rFonts w:ascii="Aptos" w:hAnsi="Aptos"/>
          <w:lang w:val="en-CA"/>
        </w:rPr>
        <w:t>d</w:t>
      </w:r>
      <w:r w:rsidRPr="00D67C45">
        <w:rPr>
          <w:rFonts w:ascii="Aptos" w:hAnsi="Aptos"/>
          <w:lang w:val="en-CA"/>
        </w:rPr>
        <w:t xml:space="preserve"> information session</w:t>
      </w:r>
      <w:r>
        <w:rPr>
          <w:rFonts w:ascii="Aptos" w:hAnsi="Aptos"/>
          <w:lang w:val="en-CA"/>
        </w:rPr>
        <w:t>s</w:t>
      </w:r>
      <w:r w:rsidRPr="00D67C45">
        <w:rPr>
          <w:rFonts w:ascii="Aptos" w:hAnsi="Aptos"/>
          <w:lang w:val="en-CA"/>
        </w:rPr>
        <w:t xml:space="preserve"> </w:t>
      </w:r>
      <w:r>
        <w:rPr>
          <w:rFonts w:ascii="Aptos" w:hAnsi="Aptos"/>
          <w:lang w:val="en-CA"/>
        </w:rPr>
        <w:t xml:space="preserve">as well as </w:t>
      </w:r>
      <w:r w:rsidRPr="00D67C45">
        <w:rPr>
          <w:rFonts w:ascii="Aptos" w:hAnsi="Aptos"/>
          <w:lang w:val="en-CA"/>
        </w:rPr>
        <w:t>an armchair discussion (webcast</w:t>
      </w:r>
      <w:r>
        <w:rPr>
          <w:rFonts w:ascii="Aptos" w:hAnsi="Aptos"/>
          <w:lang w:val="en-CA"/>
        </w:rPr>
        <w:t xml:space="preserve">) </w:t>
      </w:r>
      <w:r w:rsidRPr="00D67C45">
        <w:rPr>
          <w:rFonts w:ascii="Aptos" w:hAnsi="Aptos"/>
          <w:lang w:val="en-CA"/>
        </w:rPr>
        <w:t>await you!</w:t>
      </w:r>
    </w:p>
    <w:p w14:paraId="4F4407DA" w14:textId="77777777" w:rsidR="0090176E" w:rsidRPr="00492BEB" w:rsidRDefault="0090176E" w:rsidP="0090176E">
      <w:pPr>
        <w:spacing w:after="240"/>
        <w:rPr>
          <w:lang w:val="en-CA"/>
        </w:rPr>
      </w:pPr>
      <w:r w:rsidRPr="00462A4A">
        <w:rPr>
          <w:lang w:val="en-CA"/>
        </w:rPr>
        <w:t xml:space="preserve">For more details on these activities and how to register, visit the </w:t>
      </w:r>
      <w:hyperlink r:id="rId11" w:history="1">
        <w:r>
          <w:rPr>
            <w:rStyle w:val="Hyperlien"/>
            <w:lang w:val="en-CA"/>
          </w:rPr>
          <w:t>Symposium's GCwiki</w:t>
        </w:r>
      </w:hyperlink>
      <w:r w:rsidRPr="00492BEB">
        <w:rPr>
          <w:lang w:val="en-CA"/>
        </w:rPr>
        <w:t>.</w:t>
      </w:r>
    </w:p>
    <w:p w14:paraId="7FEE2383" w14:textId="77777777" w:rsidR="0090176E" w:rsidRPr="001C4013" w:rsidRDefault="0090176E" w:rsidP="0090176E">
      <w:pPr>
        <w:spacing w:after="240"/>
        <w:rPr>
          <w:lang w:val="en-CA"/>
        </w:rPr>
      </w:pPr>
      <w:r w:rsidRPr="001C4013">
        <w:rPr>
          <w:lang w:val="en-CA"/>
        </w:rPr>
        <w:t>Enjoy!</w:t>
      </w:r>
    </w:p>
    <w:p w14:paraId="6DD55950" w14:textId="77777777" w:rsidR="0090176E" w:rsidRPr="00E97BAF" w:rsidRDefault="0090176E" w:rsidP="0090176E">
      <w:pPr>
        <w:spacing w:after="240"/>
        <w:rPr>
          <w:rFonts w:ascii="Aptos" w:hAnsi="Aptos"/>
          <w:lang w:val="en-CA"/>
        </w:rPr>
      </w:pPr>
      <w:r w:rsidRPr="00E97BAF">
        <w:rPr>
          <w:rFonts w:ascii="Aptos" w:hAnsi="Aptos"/>
          <w:lang w:val="en-CA"/>
        </w:rPr>
        <w:t>[signature]</w:t>
      </w:r>
    </w:p>
    <w:p w14:paraId="25B8EDE4" w14:textId="77777777" w:rsidR="00D37CF4" w:rsidRDefault="00D37CF4"/>
    <w:sectPr w:rsidR="00D37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BE86" w14:textId="77777777" w:rsidR="00DC652C" w:rsidRDefault="00DC652C" w:rsidP="00DC652C">
      <w:pPr>
        <w:spacing w:after="0" w:line="240" w:lineRule="auto"/>
      </w:pPr>
      <w:r>
        <w:separator/>
      </w:r>
    </w:p>
  </w:endnote>
  <w:endnote w:type="continuationSeparator" w:id="0">
    <w:p w14:paraId="589CD91A" w14:textId="77777777" w:rsidR="00DC652C" w:rsidRDefault="00DC652C" w:rsidP="00DC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8F48" w14:textId="77777777" w:rsidR="00DC652C" w:rsidRDefault="00DC65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72DC" w14:textId="77777777" w:rsidR="00DC652C" w:rsidRDefault="00DC65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49B1" w14:textId="77777777" w:rsidR="00DC652C" w:rsidRDefault="00DC65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0186F" w14:textId="77777777" w:rsidR="00DC652C" w:rsidRDefault="00DC652C" w:rsidP="00DC652C">
      <w:pPr>
        <w:spacing w:after="0" w:line="240" w:lineRule="auto"/>
      </w:pPr>
      <w:r>
        <w:separator/>
      </w:r>
    </w:p>
  </w:footnote>
  <w:footnote w:type="continuationSeparator" w:id="0">
    <w:p w14:paraId="1E191D40" w14:textId="77777777" w:rsidR="00DC652C" w:rsidRDefault="00DC652C" w:rsidP="00DC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4A21" w14:textId="77777777" w:rsidR="00DC652C" w:rsidRDefault="00DC65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92506" w14:textId="77777777" w:rsidR="00DC652C" w:rsidRDefault="00DC65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1B24" w14:textId="77777777" w:rsidR="00DC652C" w:rsidRDefault="00DC65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E"/>
    <w:rsid w:val="001A42E0"/>
    <w:rsid w:val="004D25FD"/>
    <w:rsid w:val="005E6F75"/>
    <w:rsid w:val="007723AC"/>
    <w:rsid w:val="008509D2"/>
    <w:rsid w:val="0090176E"/>
    <w:rsid w:val="00D37CF4"/>
    <w:rsid w:val="00D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2C0A"/>
  <w15:chartTrackingRefBased/>
  <w15:docId w15:val="{5F4B27A0-4A22-4DB6-BE26-893A8658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6E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017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17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17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17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17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17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17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17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17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1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01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17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17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17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17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17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17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1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90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176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901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176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9017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176E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9017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7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176E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90176E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C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52C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DC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52C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Symposium_OL_202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RN4WT4KUCRMT-543564755-24024</_dlc_DocId>
    <_dlc_DocIdUrl xmlns="f4760878-658a-4717-bbd4-0fd9c09fbb13">
      <Url>https://056gc.sharepoint.com/sites/OCHRO-PC-OLCE_BDPRH-PC-CELO/_layouts/15/DocIdRedir.aspx?ID=RN4WT4KUCRMT-543564755-24024</Url>
      <Description>RN4WT4KUCRMT-543564755-24024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50EB01-FD39-4184-B7E9-2622B5F17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203A9-5289-4919-9180-F1160B1CF629}">
  <ds:schemaRefs>
    <ds:schemaRef ds:uri="http://purl.org/dc/elements/1.1/"/>
    <ds:schemaRef ds:uri="http://schemas.microsoft.com/office/2006/documentManagement/types"/>
    <ds:schemaRef ds:uri="http://purl.org/dc/terms/"/>
    <ds:schemaRef ds:uri="f4760878-658a-4717-bbd4-0fd9c09fbb1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406129d-7949-4012-aa34-bff85346a4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826CB0-1E36-4BF9-80BA-9027157FF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B5538-955A-4473-84EB-329EB2580B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654</Characters>
  <Application>Microsoft Office Word</Application>
  <DocSecurity>0</DocSecurity>
  <Lines>5</Lines>
  <Paragraphs>1</Paragraphs>
  <ScaleCrop>false</ScaleCrop>
  <Company>TBS-SCT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2025-09-22T17:46:00Z</dcterms:created>
  <dcterms:modified xsi:type="dcterms:W3CDTF">2025-09-22T17:46:00Z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2025-09-22T15:28:54Z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22ed7d35-33cc-4b6d-9e78-f09464dd4a22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177026c5-8831-4bf7-9a1d-6c402fe6873a</vt:lpwstr>
  </property>
  <property fmtid="{D5CDD505-2E9C-101B-9397-08002B2CF9AE}" pid="12" name="MediaServiceImageTags">
    <vt:lpwstr/>
  </property>
</Properties>
</file>