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E4003" w14:textId="77751CAB" w:rsidR="00504597" w:rsidRPr="00BE3068" w:rsidRDefault="008A4ACB" w:rsidP="008A4ACB">
      <w:pPr>
        <w:rPr>
          <w:lang w:val="fr-CA"/>
        </w:rPr>
      </w:pPr>
      <w:r>
        <w:rPr>
          <w:noProof/>
          <w:lang w:val="fr-CA"/>
        </w:rPr>
        <w:drawing>
          <wp:inline distT="0" distB="0" distL="0" distR="0" wp14:anchorId="62D9C98D" wp14:editId="3D41265F">
            <wp:extent cx="6106795" cy="1323340"/>
            <wp:effectExtent l="0" t="0" r="8255" b="0"/>
            <wp:docPr id="447687451" name="Picture 1" descr="A colorful squares and rectang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687451" name="Picture 1" descr="A colorful squares and rectangle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F3A" w:rsidRPr="00BE3068">
        <w:rPr>
          <w:lang w:val="fr-CA"/>
        </w:rPr>
        <w:t xml:space="preserve"> </w:t>
      </w:r>
      <w:r w:rsidR="00BE3068" w:rsidRPr="008A4ACB">
        <w:rPr>
          <w:sz w:val="43"/>
          <w:szCs w:val="43"/>
          <w:lang w:val="fr-CA"/>
        </w:rPr>
        <w:t>Outils de soutien pour mentors –</w:t>
      </w:r>
      <w:r w:rsidR="00BE3068" w:rsidRPr="00C96A9B">
        <w:rPr>
          <w:i/>
          <w:iCs/>
          <w:sz w:val="43"/>
          <w:szCs w:val="43"/>
          <w:lang w:val="fr-CA"/>
        </w:rPr>
        <w:t xml:space="preserve"> Quoi faire </w:t>
      </w:r>
      <w:r>
        <w:rPr>
          <w:i/>
          <w:iCs/>
          <w:sz w:val="43"/>
          <w:szCs w:val="43"/>
          <w:lang w:val="fr-CA"/>
        </w:rPr>
        <w:t>et</w:t>
      </w:r>
      <w:r w:rsidR="00BE3068" w:rsidRPr="00C96A9B">
        <w:rPr>
          <w:i/>
          <w:iCs/>
          <w:sz w:val="43"/>
          <w:szCs w:val="43"/>
          <w:lang w:val="fr-CA"/>
        </w:rPr>
        <w:t xml:space="preserve"> quoi éviter</w:t>
      </w:r>
    </w:p>
    <w:p w14:paraId="7FADF0F3" w14:textId="24BB52BA" w:rsidR="00BE3068" w:rsidRPr="008A4ACB" w:rsidRDefault="00BE3068" w:rsidP="00C10E4C">
      <w:pPr>
        <w:rPr>
          <w:b/>
          <w:bCs/>
          <w:sz w:val="22"/>
          <w:szCs w:val="22"/>
          <w:lang w:val="fr-CA"/>
        </w:rPr>
      </w:pPr>
      <w:r w:rsidRPr="008A4ACB">
        <w:rPr>
          <w:b/>
          <w:bCs/>
          <w:sz w:val="22"/>
          <w:szCs w:val="22"/>
          <w:lang w:val="fr-CA"/>
        </w:rPr>
        <w:t>À faire:</w:t>
      </w:r>
    </w:p>
    <w:p w14:paraId="0C23510B" w14:textId="234329B4" w:rsidR="003B1435" w:rsidRPr="00C96A9B" w:rsidRDefault="003B1435" w:rsidP="00C96A9B">
      <w:pPr>
        <w:spacing w:line="240" w:lineRule="auto"/>
        <w:rPr>
          <w:sz w:val="22"/>
          <w:szCs w:val="22"/>
          <w:lang w:val="fr-CA"/>
        </w:rPr>
      </w:pPr>
      <w:r w:rsidRPr="00C96A9B">
        <w:rPr>
          <w:rFonts w:ascii="Segoe UI Emoji" w:hAnsi="Segoe UI Emoji" w:cs="Segoe UI Emoji"/>
          <w:sz w:val="22"/>
          <w:szCs w:val="22"/>
          <w:lang w:val="fr-CA"/>
        </w:rPr>
        <w:t>✅</w:t>
      </w:r>
      <w:r w:rsidRPr="00C96A9B">
        <w:rPr>
          <w:sz w:val="22"/>
          <w:szCs w:val="22"/>
          <w:lang w:val="fr-CA"/>
        </w:rPr>
        <w:t xml:space="preserve"> </w:t>
      </w:r>
      <w:r w:rsidR="00BE3068" w:rsidRPr="00C96A9B">
        <w:rPr>
          <w:i/>
          <w:iCs/>
          <w:sz w:val="22"/>
          <w:szCs w:val="22"/>
          <w:lang w:val="fr-CA"/>
        </w:rPr>
        <w:t xml:space="preserve">Soyez relationnel avant d’être directionnel. </w:t>
      </w:r>
      <w:r w:rsidR="00BE3068" w:rsidRPr="008A4ACB">
        <w:rPr>
          <w:sz w:val="22"/>
          <w:szCs w:val="22"/>
          <w:lang w:val="fr-CA"/>
        </w:rPr>
        <w:t>Bâtissez la confiance en apprenant à connaître le mentoré en tant que personne avant de vous concentrer sur les objectifs.</w:t>
      </w:r>
    </w:p>
    <w:p w14:paraId="54E870C8" w14:textId="77777777" w:rsidR="00BE3068" w:rsidRPr="00C96A9B" w:rsidRDefault="003B1435" w:rsidP="00C96A9B">
      <w:pPr>
        <w:spacing w:line="240" w:lineRule="auto"/>
        <w:rPr>
          <w:i/>
          <w:iCs/>
          <w:sz w:val="22"/>
          <w:szCs w:val="22"/>
          <w:lang w:val="fr-CA"/>
        </w:rPr>
      </w:pPr>
      <w:r w:rsidRPr="00C96A9B">
        <w:rPr>
          <w:rFonts w:ascii="Segoe UI Emoji" w:hAnsi="Segoe UI Emoji" w:cs="Segoe UI Emoji"/>
          <w:sz w:val="22"/>
          <w:szCs w:val="22"/>
          <w:lang w:val="fr-CA"/>
        </w:rPr>
        <w:t>✅</w:t>
      </w:r>
      <w:r w:rsidRPr="00C96A9B">
        <w:rPr>
          <w:sz w:val="22"/>
          <w:szCs w:val="22"/>
          <w:lang w:val="fr-CA"/>
        </w:rPr>
        <w:t xml:space="preserve"> </w:t>
      </w:r>
      <w:r w:rsidR="00BE3068" w:rsidRPr="00C96A9B">
        <w:rPr>
          <w:i/>
          <w:iCs/>
          <w:sz w:val="22"/>
          <w:szCs w:val="22"/>
          <w:lang w:val="fr-CA"/>
        </w:rPr>
        <w:t xml:space="preserve">Pratiquez l’écoute active. </w:t>
      </w:r>
      <w:r w:rsidR="00BE3068" w:rsidRPr="008A4ACB">
        <w:rPr>
          <w:sz w:val="22"/>
          <w:szCs w:val="22"/>
          <w:lang w:val="fr-CA"/>
        </w:rPr>
        <w:t>Laissez de la place au silence. Les modes de communication autochtones valorisent souvent la réflexion.</w:t>
      </w:r>
    </w:p>
    <w:p w14:paraId="7006E88A" w14:textId="67052CC6" w:rsidR="00464B39" w:rsidRPr="00C96A9B" w:rsidRDefault="00280BD3" w:rsidP="00C96A9B">
      <w:pPr>
        <w:spacing w:line="240" w:lineRule="auto"/>
        <w:rPr>
          <w:sz w:val="22"/>
          <w:szCs w:val="22"/>
          <w:lang w:val="fr-CA"/>
        </w:rPr>
      </w:pPr>
      <w:r w:rsidRPr="00C96A9B">
        <w:rPr>
          <w:rFonts w:ascii="Segoe UI Emoji" w:hAnsi="Segoe UI Emoji" w:cs="Segoe UI Emoji"/>
          <w:sz w:val="22"/>
          <w:szCs w:val="22"/>
          <w:lang w:val="fr-CA"/>
        </w:rPr>
        <w:t>✅</w:t>
      </w:r>
      <w:r w:rsidRPr="00C96A9B">
        <w:rPr>
          <w:sz w:val="22"/>
          <w:szCs w:val="22"/>
          <w:lang w:val="fr-CA"/>
        </w:rPr>
        <w:t xml:space="preserve"> </w:t>
      </w:r>
      <w:r w:rsidR="00BE3068" w:rsidRPr="00C96A9B">
        <w:rPr>
          <w:i/>
          <w:iCs/>
          <w:sz w:val="22"/>
          <w:szCs w:val="22"/>
          <w:lang w:val="fr-CA"/>
        </w:rPr>
        <w:t>Faites un auto-examen de votre communication non verbale</w:t>
      </w:r>
      <w:r w:rsidR="008A4ACB">
        <w:rPr>
          <w:i/>
          <w:iCs/>
          <w:sz w:val="22"/>
          <w:szCs w:val="22"/>
          <w:lang w:val="fr-CA"/>
        </w:rPr>
        <w:t xml:space="preserve">. </w:t>
      </w:r>
      <w:r w:rsidR="008A4ACB" w:rsidRPr="008A4ACB">
        <w:rPr>
          <w:sz w:val="22"/>
          <w:szCs w:val="22"/>
          <w:lang w:val="fr-CA"/>
        </w:rPr>
        <w:t>V</w:t>
      </w:r>
      <w:r w:rsidR="00C96A9B" w:rsidRPr="008A4ACB">
        <w:rPr>
          <w:sz w:val="22"/>
          <w:szCs w:val="22"/>
          <w:lang w:val="fr-CA"/>
        </w:rPr>
        <w:t>otre posture, vos gestes et vos expressions peuvent avoir un impact important sur le développement du lien de confiance.</w:t>
      </w:r>
    </w:p>
    <w:p w14:paraId="21481C31" w14:textId="0B3B9ACC" w:rsidR="00C96A9B" w:rsidRPr="00C96A9B" w:rsidRDefault="003B1435" w:rsidP="00C96A9B">
      <w:pPr>
        <w:spacing w:line="240" w:lineRule="auto"/>
        <w:rPr>
          <w:i/>
          <w:iCs/>
          <w:sz w:val="22"/>
          <w:szCs w:val="22"/>
          <w:lang w:val="fr-CA"/>
        </w:rPr>
      </w:pPr>
      <w:r w:rsidRPr="00C96A9B">
        <w:rPr>
          <w:rFonts w:ascii="Segoe UI Emoji" w:hAnsi="Segoe UI Emoji" w:cs="Segoe UI Emoji"/>
          <w:sz w:val="22"/>
          <w:szCs w:val="22"/>
          <w:lang w:val="fr-CA"/>
        </w:rPr>
        <w:t>✅</w:t>
      </w:r>
      <w:r w:rsidRPr="00C96A9B">
        <w:rPr>
          <w:sz w:val="22"/>
          <w:szCs w:val="22"/>
          <w:lang w:val="fr-CA"/>
        </w:rPr>
        <w:t xml:space="preserve"> </w:t>
      </w:r>
      <w:r w:rsidR="00C96A9B" w:rsidRPr="00C96A9B">
        <w:rPr>
          <w:i/>
          <w:iCs/>
          <w:sz w:val="22"/>
          <w:szCs w:val="22"/>
          <w:lang w:val="fr-CA"/>
        </w:rPr>
        <w:t>Adoptez une approche flexible</w:t>
      </w:r>
      <w:r w:rsidR="008A4ACB">
        <w:rPr>
          <w:i/>
          <w:iCs/>
          <w:sz w:val="22"/>
          <w:szCs w:val="22"/>
          <w:lang w:val="fr-CA"/>
        </w:rPr>
        <w:t xml:space="preserve">. </w:t>
      </w:r>
      <w:r w:rsidR="008A4ACB" w:rsidRPr="008A4ACB">
        <w:rPr>
          <w:sz w:val="22"/>
          <w:szCs w:val="22"/>
          <w:lang w:val="fr-CA"/>
        </w:rPr>
        <w:t>Reconnaissez</w:t>
      </w:r>
      <w:r w:rsidR="00C96A9B" w:rsidRPr="008A4ACB">
        <w:rPr>
          <w:sz w:val="22"/>
          <w:szCs w:val="22"/>
          <w:lang w:val="fr-CA"/>
        </w:rPr>
        <w:t xml:space="preserve"> que le mentoré peut avoir des obligations liées à sa culture, à sa famille ou à sa communauté.</w:t>
      </w:r>
    </w:p>
    <w:p w14:paraId="36C469B7" w14:textId="77777777" w:rsidR="00C96A9B" w:rsidRPr="00C96A9B" w:rsidRDefault="003B1435" w:rsidP="00C96A9B">
      <w:pPr>
        <w:spacing w:line="240" w:lineRule="auto"/>
        <w:rPr>
          <w:i/>
          <w:iCs/>
          <w:sz w:val="22"/>
          <w:szCs w:val="22"/>
          <w:lang w:val="fr-CA"/>
        </w:rPr>
      </w:pPr>
      <w:r w:rsidRPr="00C96A9B">
        <w:rPr>
          <w:rFonts w:ascii="Segoe UI Emoji" w:hAnsi="Segoe UI Emoji" w:cs="Segoe UI Emoji"/>
          <w:sz w:val="22"/>
          <w:szCs w:val="22"/>
          <w:lang w:val="fr-CA"/>
        </w:rPr>
        <w:t>✅</w:t>
      </w:r>
      <w:r w:rsidRPr="00C96A9B">
        <w:rPr>
          <w:sz w:val="22"/>
          <w:szCs w:val="22"/>
          <w:lang w:val="fr-CA"/>
        </w:rPr>
        <w:t xml:space="preserve"> </w:t>
      </w:r>
      <w:r w:rsidR="00C96A9B" w:rsidRPr="00C96A9B">
        <w:rPr>
          <w:i/>
          <w:iCs/>
          <w:sz w:val="22"/>
          <w:szCs w:val="22"/>
          <w:lang w:val="fr-CA"/>
        </w:rPr>
        <w:t xml:space="preserve">Soyez curieux et ouvert. </w:t>
      </w:r>
      <w:r w:rsidR="00C96A9B" w:rsidRPr="008A4ACB">
        <w:rPr>
          <w:sz w:val="22"/>
          <w:szCs w:val="22"/>
          <w:lang w:val="fr-CA"/>
        </w:rPr>
        <w:t>Favorisez des échanges sur l’identité et les expériences vécues, si le mentoré s’y sent à l’aise.</w:t>
      </w:r>
    </w:p>
    <w:p w14:paraId="2F150009" w14:textId="2F7FC2DB" w:rsidR="00C96A9B" w:rsidRPr="00C96A9B" w:rsidRDefault="003B1435" w:rsidP="00C96A9B">
      <w:pPr>
        <w:spacing w:line="240" w:lineRule="auto"/>
        <w:rPr>
          <w:i/>
          <w:iCs/>
          <w:sz w:val="22"/>
          <w:szCs w:val="22"/>
          <w:lang w:val="fr-CA"/>
        </w:rPr>
      </w:pPr>
      <w:r w:rsidRPr="00C96A9B">
        <w:rPr>
          <w:rFonts w:ascii="Segoe UI Emoji" w:hAnsi="Segoe UI Emoji" w:cs="Segoe UI Emoji"/>
          <w:sz w:val="22"/>
          <w:szCs w:val="22"/>
          <w:lang w:val="fr-CA"/>
        </w:rPr>
        <w:t>✅</w:t>
      </w:r>
      <w:r w:rsidRPr="00C96A9B">
        <w:rPr>
          <w:sz w:val="22"/>
          <w:szCs w:val="22"/>
          <w:lang w:val="fr-CA"/>
        </w:rPr>
        <w:t xml:space="preserve"> </w:t>
      </w:r>
      <w:r w:rsidR="00C96A9B" w:rsidRPr="00C96A9B">
        <w:rPr>
          <w:i/>
          <w:iCs/>
          <w:sz w:val="22"/>
          <w:szCs w:val="22"/>
          <w:lang w:val="fr-CA"/>
        </w:rPr>
        <w:t>Offrez un accompagnement régulier</w:t>
      </w:r>
      <w:r w:rsidR="008A4ACB">
        <w:rPr>
          <w:i/>
          <w:iCs/>
          <w:sz w:val="22"/>
          <w:szCs w:val="22"/>
          <w:lang w:val="fr-CA"/>
        </w:rPr>
        <w:t>.</w:t>
      </w:r>
      <w:r w:rsidR="008A4ACB" w:rsidRPr="008A4ACB">
        <w:rPr>
          <w:sz w:val="22"/>
          <w:szCs w:val="22"/>
          <w:lang w:val="fr-CA"/>
        </w:rPr>
        <w:t xml:space="preserve"> Instaurez</w:t>
      </w:r>
      <w:r w:rsidR="00C96A9B" w:rsidRPr="008A4ACB">
        <w:rPr>
          <w:sz w:val="22"/>
          <w:szCs w:val="22"/>
          <w:lang w:val="fr-CA"/>
        </w:rPr>
        <w:t xml:space="preserve"> des moments d’échange prévisibles, et assurez une présence fiable et rassurante.</w:t>
      </w:r>
    </w:p>
    <w:p w14:paraId="716A8957" w14:textId="53AF2313" w:rsidR="003B1435" w:rsidRPr="00C96A9B" w:rsidRDefault="00BE3068" w:rsidP="003B1435">
      <w:pPr>
        <w:rPr>
          <w:sz w:val="22"/>
          <w:szCs w:val="22"/>
          <w:lang w:val="fr-CA"/>
        </w:rPr>
      </w:pPr>
      <w:r w:rsidRPr="00C96A9B">
        <w:rPr>
          <w:b/>
          <w:bCs/>
          <w:sz w:val="22"/>
          <w:szCs w:val="22"/>
          <w:lang w:val="fr-CA"/>
        </w:rPr>
        <w:t>À éviter</w:t>
      </w:r>
      <w:r w:rsidR="003B1435" w:rsidRPr="00C96A9B">
        <w:rPr>
          <w:b/>
          <w:bCs/>
          <w:sz w:val="22"/>
          <w:szCs w:val="22"/>
          <w:lang w:val="fr-CA"/>
        </w:rPr>
        <w:t>:</w:t>
      </w:r>
    </w:p>
    <w:p w14:paraId="1F23B46F" w14:textId="5221325C" w:rsidR="003B1435" w:rsidRPr="00C96A9B" w:rsidRDefault="003B1435" w:rsidP="008A4ACB">
      <w:pPr>
        <w:spacing w:after="120"/>
        <w:rPr>
          <w:sz w:val="22"/>
          <w:szCs w:val="22"/>
          <w:lang w:val="fr-CA"/>
        </w:rPr>
      </w:pPr>
      <w:r w:rsidRPr="00C96A9B">
        <w:rPr>
          <w:rFonts w:ascii="Segoe UI Emoji" w:hAnsi="Segoe UI Emoji" w:cs="Segoe UI Emoji"/>
          <w:sz w:val="22"/>
          <w:szCs w:val="22"/>
          <w:lang w:val="fr-CA"/>
        </w:rPr>
        <w:t>❌</w:t>
      </w:r>
      <w:r w:rsidRPr="00C96A9B">
        <w:rPr>
          <w:sz w:val="22"/>
          <w:szCs w:val="22"/>
          <w:lang w:val="fr-CA"/>
        </w:rPr>
        <w:t xml:space="preserve"> </w:t>
      </w:r>
      <w:r w:rsidR="00BE3068" w:rsidRPr="00C96A9B">
        <w:rPr>
          <w:sz w:val="22"/>
          <w:szCs w:val="22"/>
          <w:lang w:val="fr-CA"/>
        </w:rPr>
        <w:t>Présumer qu’une expérience autochtone s’applique à toutes et tous</w:t>
      </w:r>
      <w:r w:rsidRPr="00C96A9B">
        <w:rPr>
          <w:sz w:val="22"/>
          <w:szCs w:val="22"/>
          <w:lang w:val="fr-CA"/>
        </w:rPr>
        <w:t>.</w:t>
      </w:r>
    </w:p>
    <w:p w14:paraId="37CDDA78" w14:textId="2BF792E4" w:rsidR="003B1435" w:rsidRPr="00C96A9B" w:rsidRDefault="003B1435" w:rsidP="008A4ACB">
      <w:pPr>
        <w:spacing w:after="120"/>
        <w:rPr>
          <w:sz w:val="22"/>
          <w:szCs w:val="22"/>
          <w:lang w:val="fr-CA"/>
        </w:rPr>
      </w:pPr>
      <w:r w:rsidRPr="00C96A9B">
        <w:rPr>
          <w:rFonts w:ascii="Segoe UI Emoji" w:hAnsi="Segoe UI Emoji" w:cs="Segoe UI Emoji"/>
          <w:sz w:val="22"/>
          <w:szCs w:val="22"/>
          <w:lang w:val="fr-CA"/>
        </w:rPr>
        <w:t>❌</w:t>
      </w:r>
      <w:r w:rsidRPr="00C96A9B">
        <w:rPr>
          <w:sz w:val="22"/>
          <w:szCs w:val="22"/>
          <w:lang w:val="fr-CA"/>
        </w:rPr>
        <w:t xml:space="preserve"> </w:t>
      </w:r>
      <w:r w:rsidR="00BE3068" w:rsidRPr="00C96A9B">
        <w:rPr>
          <w:sz w:val="22"/>
          <w:szCs w:val="22"/>
          <w:lang w:val="fr-CA"/>
        </w:rPr>
        <w:t>Trop expliquer la « bonne façon » de réussir dans la fonction publique.</w:t>
      </w:r>
    </w:p>
    <w:p w14:paraId="302E70F7" w14:textId="77777777" w:rsidR="00BE3068" w:rsidRPr="00C96A9B" w:rsidRDefault="003B1435" w:rsidP="008A4ACB">
      <w:pPr>
        <w:spacing w:after="120"/>
        <w:rPr>
          <w:sz w:val="22"/>
          <w:szCs w:val="22"/>
          <w:lang w:val="fr-CA"/>
        </w:rPr>
      </w:pPr>
      <w:r w:rsidRPr="00C96A9B">
        <w:rPr>
          <w:rFonts w:ascii="Segoe UI Emoji" w:hAnsi="Segoe UI Emoji" w:cs="Segoe UI Emoji"/>
          <w:sz w:val="22"/>
          <w:szCs w:val="22"/>
          <w:lang w:val="fr-CA"/>
        </w:rPr>
        <w:t>❌</w:t>
      </w:r>
      <w:r w:rsidRPr="00C96A9B">
        <w:rPr>
          <w:sz w:val="22"/>
          <w:szCs w:val="22"/>
          <w:lang w:val="fr-CA"/>
        </w:rPr>
        <w:t xml:space="preserve"> </w:t>
      </w:r>
      <w:r w:rsidR="00BE3068" w:rsidRPr="00C96A9B">
        <w:rPr>
          <w:sz w:val="22"/>
          <w:szCs w:val="22"/>
          <w:lang w:val="fr-CA"/>
        </w:rPr>
        <w:t>Se concentrer uniquement sur la performance au détriment du bien-être.</w:t>
      </w:r>
    </w:p>
    <w:p w14:paraId="78F9DA80" w14:textId="6EE7887F" w:rsidR="00BE3068" w:rsidRPr="00C96A9B" w:rsidRDefault="00BE3068" w:rsidP="00BE3068">
      <w:pPr>
        <w:spacing w:after="120"/>
        <w:rPr>
          <w:sz w:val="22"/>
          <w:szCs w:val="22"/>
          <w:lang w:val="fr-CA"/>
        </w:rPr>
      </w:pPr>
      <w:r w:rsidRPr="00C96A9B">
        <w:rPr>
          <w:b/>
          <w:bCs/>
          <w:sz w:val="22"/>
          <w:szCs w:val="22"/>
          <w:lang w:val="fr-CA"/>
        </w:rPr>
        <w:t>Petites actions à fort impact :</w:t>
      </w:r>
    </w:p>
    <w:p w14:paraId="5CB995BA" w14:textId="7E60EDF3" w:rsidR="00BE3068" w:rsidRPr="00C96A9B" w:rsidRDefault="00BE3068" w:rsidP="008A4ACB">
      <w:pPr>
        <w:pStyle w:val="ListParagraph"/>
        <w:numPr>
          <w:ilvl w:val="0"/>
          <w:numId w:val="25"/>
        </w:numPr>
        <w:spacing w:after="120"/>
        <w:ind w:hanging="357"/>
        <w:contextualSpacing w:val="0"/>
        <w:rPr>
          <w:sz w:val="22"/>
          <w:szCs w:val="22"/>
          <w:lang w:val="fr-CA"/>
        </w:rPr>
      </w:pPr>
      <w:r w:rsidRPr="00C96A9B">
        <w:rPr>
          <w:sz w:val="22"/>
          <w:szCs w:val="22"/>
          <w:lang w:val="fr-CA"/>
        </w:rPr>
        <w:t>Partagez votre parcours professionnel. Prenez un café ou un thé ensemble, discutez d’autres sujets que le travail.</w:t>
      </w:r>
    </w:p>
    <w:p w14:paraId="3CBA17BD" w14:textId="77777777" w:rsidR="00BE3068" w:rsidRPr="00C96A9B" w:rsidRDefault="00BE3068" w:rsidP="008A4ACB">
      <w:pPr>
        <w:pStyle w:val="ListParagraph"/>
        <w:numPr>
          <w:ilvl w:val="0"/>
          <w:numId w:val="25"/>
        </w:numPr>
        <w:spacing w:after="120"/>
        <w:ind w:hanging="357"/>
        <w:contextualSpacing w:val="0"/>
        <w:rPr>
          <w:sz w:val="22"/>
          <w:szCs w:val="22"/>
          <w:lang w:val="fr-CA"/>
        </w:rPr>
      </w:pPr>
      <w:r w:rsidRPr="00C96A9B">
        <w:rPr>
          <w:sz w:val="22"/>
          <w:szCs w:val="22"/>
          <w:lang w:val="fr-CA"/>
        </w:rPr>
        <w:t>Offrez de réviser un CV ou de faire une simulation d’entrevue.</w:t>
      </w:r>
    </w:p>
    <w:p w14:paraId="717AF278" w14:textId="1B559176" w:rsidR="00D65411" w:rsidRPr="00C96A9B" w:rsidRDefault="00BE3068" w:rsidP="008A4ACB">
      <w:pPr>
        <w:pStyle w:val="ListParagraph"/>
        <w:numPr>
          <w:ilvl w:val="0"/>
          <w:numId w:val="25"/>
        </w:numPr>
        <w:spacing w:after="120"/>
        <w:ind w:hanging="357"/>
        <w:contextualSpacing w:val="0"/>
        <w:rPr>
          <w:sz w:val="22"/>
          <w:szCs w:val="22"/>
          <w:lang w:val="fr-CA"/>
        </w:rPr>
      </w:pPr>
      <w:r w:rsidRPr="00C96A9B">
        <w:rPr>
          <w:sz w:val="22"/>
          <w:szCs w:val="22"/>
          <w:lang w:val="fr-CA"/>
        </w:rPr>
        <w:t>Invitez la personne à une réunion d’équipe ou à une séance d’apprentissage.</w:t>
      </w:r>
    </w:p>
    <w:sectPr w:rsidR="00D65411" w:rsidRPr="00C96A9B" w:rsidSect="00C96A9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183" w:bottom="426" w:left="1440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81C37" w14:textId="77777777" w:rsidR="00AF23A4" w:rsidRDefault="00AF23A4" w:rsidP="00941B2E">
      <w:pPr>
        <w:spacing w:after="0" w:line="240" w:lineRule="auto"/>
      </w:pPr>
      <w:r>
        <w:separator/>
      </w:r>
    </w:p>
  </w:endnote>
  <w:endnote w:type="continuationSeparator" w:id="0">
    <w:p w14:paraId="20605F9D" w14:textId="77777777" w:rsidR="00AF23A4" w:rsidRDefault="00AF23A4" w:rsidP="0094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0648" w14:textId="77777777" w:rsidR="00941B2E" w:rsidRPr="00941B2E" w:rsidRDefault="00941B2E" w:rsidP="005C304F"/>
  <w:p w14:paraId="2B3DCCE7" w14:textId="77777777" w:rsidR="00941B2E" w:rsidRPr="00941B2E" w:rsidRDefault="00941B2E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D4654" w14:textId="77777777" w:rsidR="00065EE7" w:rsidRDefault="00065EE7" w:rsidP="00A81586">
    <w:pPr>
      <w:rPr>
        <w:noProof/>
        <w:lang w:eastAsia="en-CA"/>
      </w:rPr>
    </w:pPr>
  </w:p>
  <w:p w14:paraId="3EBFFFD9" w14:textId="77777777" w:rsidR="00941B2E" w:rsidRDefault="00355FA8" w:rsidP="00065EE7">
    <w:pPr>
      <w:ind w:firstLine="720"/>
    </w:pPr>
    <w:r>
      <w:rPr>
        <w:noProof/>
        <w:lang w:eastAsia="en-CA"/>
      </w:rPr>
      <w:drawing>
        <wp:inline distT="0" distB="0" distL="0" distR="0" wp14:anchorId="22CF23E1" wp14:editId="7FA04102">
          <wp:extent cx="1080000" cy="259794"/>
          <wp:effectExtent l="0" t="0" r="6350" b="6985"/>
          <wp:docPr id="1104250078" name="Picture 28" descr="Canada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8" descr="Canada wordma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59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8D315" w14:textId="77777777" w:rsidR="00AF23A4" w:rsidRDefault="00AF23A4" w:rsidP="00941B2E">
      <w:pPr>
        <w:spacing w:after="0" w:line="240" w:lineRule="auto"/>
      </w:pPr>
      <w:r>
        <w:separator/>
      </w:r>
    </w:p>
  </w:footnote>
  <w:footnote w:type="continuationSeparator" w:id="0">
    <w:p w14:paraId="6735A43F" w14:textId="77777777" w:rsidR="00AF23A4" w:rsidRDefault="00AF23A4" w:rsidP="0094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FD6F0" w14:textId="77A5E6F3" w:rsidR="00FA13C5" w:rsidRDefault="00D654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299FFD3" wp14:editId="6032D55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193925" cy="391160"/>
              <wp:effectExtent l="0" t="0" r="0" b="8890"/>
              <wp:wrapNone/>
              <wp:docPr id="1437459338" name="Text Box 2" descr="NON CLASSIFIÉ /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3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D4BC3" w14:textId="44C06A7B" w:rsidR="00D65411" w:rsidRPr="00D65411" w:rsidRDefault="00D65411" w:rsidP="00D654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654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 CLASSIFIÉ /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9FF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ON CLASSIFIÉ / UNCLASSIFIED" style="position:absolute;margin-left:121.55pt;margin-top:0;width:172.75pt;height:30.8pt;z-index:25165721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" filled="f" stroked="f">
              <v:textbox style="mso-fit-shape-to-text:t" inset="0,15pt,20pt,0">
                <w:txbxContent>
                  <w:p w14:paraId="602D4BC3" w14:textId="44C06A7B" w:rsidR="00D65411" w:rsidRPr="00D65411" w:rsidRDefault="00D65411" w:rsidP="00D654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6541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 CLASSIFIÉ /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1D7189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4407" o:spid="_x0000_s1029" type="#_x0000_t75" style="position:absolute;margin-left:0;margin-top:0;width:614.05pt;height:306.35pt;z-index:-251657216;mso-position-horizontal:center;mso-position-horizontal-relative:margin;mso-position-vertical:center;mso-position-vertical-relative:margin" o:allowincell="f">
          <v:imagedata r:id="rId1" o:title="PSC_Lines_Word_Report_First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E524C" w14:textId="678411EF" w:rsidR="00D65411" w:rsidRDefault="00D654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B0E7FF" wp14:editId="468BE8E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193925" cy="391160"/>
              <wp:effectExtent l="0" t="0" r="0" b="8890"/>
              <wp:wrapNone/>
              <wp:docPr id="1745798282" name="Text Box 3" descr="NON CLASSIFIÉ /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3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388E20" w14:textId="06B12CEF" w:rsidR="00D65411" w:rsidRPr="00D65411" w:rsidRDefault="00D65411" w:rsidP="00D654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654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 CLASSIFIÉ /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0E7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NON CLASSIFIÉ / UNCLASSIFIED" style="position:absolute;margin-left:121.55pt;margin-top:0;width:172.75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" filled="f" stroked="f">
              <v:textbox style="mso-fit-shape-to-text:t" inset="0,15pt,20pt,0">
                <w:txbxContent>
                  <w:p w14:paraId="1A388E20" w14:textId="06B12CEF" w:rsidR="00D65411" w:rsidRPr="00D65411" w:rsidRDefault="00D65411" w:rsidP="00D654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6541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 CLASSIFIÉ /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49086" w14:textId="01CC223B" w:rsidR="00941B2E" w:rsidRDefault="00D65411" w:rsidP="004A52AA">
    <w:pPr>
      <w:pStyle w:val="Header"/>
      <w:ind w:left="-1418"/>
    </w:pPr>
    <w:r>
      <w:rPr>
        <w:noProof/>
        <w:lang w:eastAsia="en-CA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F49EA28" wp14:editId="2F0543D8">
              <wp:simplePos x="914400" y="-3175"/>
              <wp:positionH relativeFrom="page">
                <wp:align>right</wp:align>
              </wp:positionH>
              <wp:positionV relativeFrom="page">
                <wp:align>top</wp:align>
              </wp:positionV>
              <wp:extent cx="2193925" cy="391160"/>
              <wp:effectExtent l="0" t="0" r="0" b="8890"/>
              <wp:wrapNone/>
              <wp:docPr id="1294660770" name="Text Box 1" descr="NON CLASSIFIÉ /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3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022A4" w14:textId="4ECDD02F" w:rsidR="00D65411" w:rsidRPr="00D65411" w:rsidRDefault="00D65411" w:rsidP="00D654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654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 CLASSIFIÉ /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9EA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NON CLASSIFIÉ / UNCLASSIFIED" style="position:absolute;left:0;text-align:left;margin-left:121.55pt;margin-top:0;width:172.75pt;height:30.8pt;z-index:25165619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" filled="f" stroked="f">
              <v:textbox style="mso-fit-shape-to-text:t" inset="0,15pt,20pt,0">
                <w:txbxContent>
                  <w:p w14:paraId="5FD022A4" w14:textId="4ECDD02F" w:rsidR="00D65411" w:rsidRPr="00D65411" w:rsidRDefault="00D65411" w:rsidP="00D654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6541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 CLASSIFIÉ /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5994" w:rsidRPr="00355FA8">
      <w:rPr>
        <w:noProof/>
        <w:lang w:eastAsia="en-CA"/>
      </w:rPr>
      <w:drawing>
        <wp:inline distT="0" distB="0" distL="0" distR="0" wp14:anchorId="27C0226A" wp14:editId="10F5050B">
          <wp:extent cx="7749415" cy="907754"/>
          <wp:effectExtent l="0" t="0" r="4445" b="6985"/>
          <wp:docPr id="1133083167" name="Picture 2" descr="Public Service Commission of Canada identif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Picture 2" descr="Public Service Commission of Canada identifi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9415" cy="907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593FDF" w14:textId="77777777" w:rsidR="00065EE7" w:rsidRDefault="00065EE7" w:rsidP="004A52AA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7A65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785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2466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FAC8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760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66D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2CF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847A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94A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B89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D5522"/>
    <w:multiLevelType w:val="hybridMultilevel"/>
    <w:tmpl w:val="67629E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40ACE"/>
    <w:multiLevelType w:val="hybridMultilevel"/>
    <w:tmpl w:val="58FC2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A7A64"/>
    <w:multiLevelType w:val="multilevel"/>
    <w:tmpl w:val="27D0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59265A"/>
    <w:multiLevelType w:val="hybridMultilevel"/>
    <w:tmpl w:val="F7925E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C6BF6"/>
    <w:multiLevelType w:val="hybridMultilevel"/>
    <w:tmpl w:val="BF8E3054"/>
    <w:lvl w:ilvl="0" w:tplc="3FAE77F8">
      <w:numFmt w:val="bullet"/>
      <w:pStyle w:val="ListParagraph"/>
      <w:lvlText w:val="•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A299B"/>
    <w:multiLevelType w:val="hybridMultilevel"/>
    <w:tmpl w:val="B5EA43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23CA2"/>
    <w:multiLevelType w:val="hybridMultilevel"/>
    <w:tmpl w:val="CABAD0D8"/>
    <w:lvl w:ilvl="0" w:tplc="71A42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11960"/>
    <w:multiLevelType w:val="multilevel"/>
    <w:tmpl w:val="597E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F138F"/>
    <w:multiLevelType w:val="hybridMultilevel"/>
    <w:tmpl w:val="049297AC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63E4567"/>
    <w:multiLevelType w:val="hybridMultilevel"/>
    <w:tmpl w:val="FECC9DB6"/>
    <w:lvl w:ilvl="0" w:tplc="EC807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95381"/>
    <w:multiLevelType w:val="multilevel"/>
    <w:tmpl w:val="A41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F92DBE"/>
    <w:multiLevelType w:val="hybridMultilevel"/>
    <w:tmpl w:val="409C0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D37C0"/>
    <w:multiLevelType w:val="hybridMultilevel"/>
    <w:tmpl w:val="B082127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11BC0"/>
    <w:multiLevelType w:val="hybridMultilevel"/>
    <w:tmpl w:val="98883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265333">
    <w:abstractNumId w:val="14"/>
  </w:num>
  <w:num w:numId="2" w16cid:durableId="1487866222">
    <w:abstractNumId w:val="21"/>
  </w:num>
  <w:num w:numId="3" w16cid:durableId="890311228">
    <w:abstractNumId w:val="19"/>
  </w:num>
  <w:num w:numId="4" w16cid:durableId="1333681551">
    <w:abstractNumId w:val="10"/>
  </w:num>
  <w:num w:numId="5" w16cid:durableId="343094466">
    <w:abstractNumId w:val="11"/>
  </w:num>
  <w:num w:numId="6" w16cid:durableId="1654023874">
    <w:abstractNumId w:val="14"/>
  </w:num>
  <w:num w:numId="7" w16cid:durableId="1210413604">
    <w:abstractNumId w:val="8"/>
  </w:num>
  <w:num w:numId="8" w16cid:durableId="397022672">
    <w:abstractNumId w:val="3"/>
  </w:num>
  <w:num w:numId="9" w16cid:durableId="32392889">
    <w:abstractNumId w:val="2"/>
  </w:num>
  <w:num w:numId="10" w16cid:durableId="1315379972">
    <w:abstractNumId w:val="1"/>
  </w:num>
  <w:num w:numId="11" w16cid:durableId="1209031855">
    <w:abstractNumId w:val="0"/>
  </w:num>
  <w:num w:numId="12" w16cid:durableId="391393984">
    <w:abstractNumId w:val="9"/>
  </w:num>
  <w:num w:numId="13" w16cid:durableId="498233042">
    <w:abstractNumId w:val="7"/>
  </w:num>
  <w:num w:numId="14" w16cid:durableId="1665402574">
    <w:abstractNumId w:val="6"/>
  </w:num>
  <w:num w:numId="15" w16cid:durableId="625696673">
    <w:abstractNumId w:val="5"/>
  </w:num>
  <w:num w:numId="16" w16cid:durableId="999581833">
    <w:abstractNumId w:val="4"/>
  </w:num>
  <w:num w:numId="17" w16cid:durableId="717827334">
    <w:abstractNumId w:val="23"/>
  </w:num>
  <w:num w:numId="18" w16cid:durableId="1345281735">
    <w:abstractNumId w:val="16"/>
  </w:num>
  <w:num w:numId="19" w16cid:durableId="1512984478">
    <w:abstractNumId w:val="15"/>
  </w:num>
  <w:num w:numId="20" w16cid:durableId="2108966765">
    <w:abstractNumId w:val="22"/>
  </w:num>
  <w:num w:numId="21" w16cid:durableId="712264743">
    <w:abstractNumId w:val="20"/>
  </w:num>
  <w:num w:numId="22" w16cid:durableId="1481842543">
    <w:abstractNumId w:val="17"/>
  </w:num>
  <w:num w:numId="23" w16cid:durableId="580678424">
    <w:abstractNumId w:val="12"/>
  </w:num>
  <w:num w:numId="24" w16cid:durableId="1511485441">
    <w:abstractNumId w:val="13"/>
  </w:num>
  <w:num w:numId="25" w16cid:durableId="19051437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1"/>
    <w:rsid w:val="000006C1"/>
    <w:rsid w:val="00004FAF"/>
    <w:rsid w:val="000242AC"/>
    <w:rsid w:val="00042F6C"/>
    <w:rsid w:val="00065DEC"/>
    <w:rsid w:val="00065EE7"/>
    <w:rsid w:val="00067948"/>
    <w:rsid w:val="00076FE6"/>
    <w:rsid w:val="000D6AA1"/>
    <w:rsid w:val="0010710B"/>
    <w:rsid w:val="001462B3"/>
    <w:rsid w:val="00171775"/>
    <w:rsid w:val="001A101E"/>
    <w:rsid w:val="001A32B6"/>
    <w:rsid w:val="002013F7"/>
    <w:rsid w:val="00212BCE"/>
    <w:rsid w:val="00230D7D"/>
    <w:rsid w:val="00280BD3"/>
    <w:rsid w:val="002C068A"/>
    <w:rsid w:val="002C589E"/>
    <w:rsid w:val="002E3183"/>
    <w:rsid w:val="002E6E88"/>
    <w:rsid w:val="00355FA8"/>
    <w:rsid w:val="00384299"/>
    <w:rsid w:val="00396B62"/>
    <w:rsid w:val="00396F62"/>
    <w:rsid w:val="003B1435"/>
    <w:rsid w:val="003B5536"/>
    <w:rsid w:val="003E13D6"/>
    <w:rsid w:val="00414D27"/>
    <w:rsid w:val="00434737"/>
    <w:rsid w:val="00460132"/>
    <w:rsid w:val="00464B39"/>
    <w:rsid w:val="00466598"/>
    <w:rsid w:val="00467CDD"/>
    <w:rsid w:val="004726B2"/>
    <w:rsid w:val="0047699D"/>
    <w:rsid w:val="004A52AA"/>
    <w:rsid w:val="004B6C63"/>
    <w:rsid w:val="00504597"/>
    <w:rsid w:val="005C304F"/>
    <w:rsid w:val="0063539C"/>
    <w:rsid w:val="00642C42"/>
    <w:rsid w:val="00672BB2"/>
    <w:rsid w:val="006F6435"/>
    <w:rsid w:val="00727D85"/>
    <w:rsid w:val="00755D85"/>
    <w:rsid w:val="00770701"/>
    <w:rsid w:val="007913D9"/>
    <w:rsid w:val="007A3837"/>
    <w:rsid w:val="007B46E7"/>
    <w:rsid w:val="007C2175"/>
    <w:rsid w:val="007C75F5"/>
    <w:rsid w:val="0083381E"/>
    <w:rsid w:val="008352F3"/>
    <w:rsid w:val="008A4ACB"/>
    <w:rsid w:val="008B63BE"/>
    <w:rsid w:val="008D77D6"/>
    <w:rsid w:val="008F2367"/>
    <w:rsid w:val="008F4F3A"/>
    <w:rsid w:val="00941B2E"/>
    <w:rsid w:val="00965E3F"/>
    <w:rsid w:val="00987EA8"/>
    <w:rsid w:val="0099379F"/>
    <w:rsid w:val="009A5C58"/>
    <w:rsid w:val="009B72A2"/>
    <w:rsid w:val="00A17808"/>
    <w:rsid w:val="00A21247"/>
    <w:rsid w:val="00A45E6D"/>
    <w:rsid w:val="00A5555B"/>
    <w:rsid w:val="00A55994"/>
    <w:rsid w:val="00A57819"/>
    <w:rsid w:val="00A75DAB"/>
    <w:rsid w:val="00A761CC"/>
    <w:rsid w:val="00A81586"/>
    <w:rsid w:val="00A86739"/>
    <w:rsid w:val="00AF23A4"/>
    <w:rsid w:val="00B14BB3"/>
    <w:rsid w:val="00B74B06"/>
    <w:rsid w:val="00B77BA6"/>
    <w:rsid w:val="00B92287"/>
    <w:rsid w:val="00BE3068"/>
    <w:rsid w:val="00C06BDE"/>
    <w:rsid w:val="00C10E4C"/>
    <w:rsid w:val="00C70A1C"/>
    <w:rsid w:val="00C96A9B"/>
    <w:rsid w:val="00CD4E5A"/>
    <w:rsid w:val="00CF3056"/>
    <w:rsid w:val="00CF7B56"/>
    <w:rsid w:val="00D222B7"/>
    <w:rsid w:val="00D34D9F"/>
    <w:rsid w:val="00D65411"/>
    <w:rsid w:val="00D7626E"/>
    <w:rsid w:val="00D81663"/>
    <w:rsid w:val="00DD4368"/>
    <w:rsid w:val="00DD6077"/>
    <w:rsid w:val="00DE1B8D"/>
    <w:rsid w:val="00E353A5"/>
    <w:rsid w:val="00E50193"/>
    <w:rsid w:val="00F6751F"/>
    <w:rsid w:val="00F72D4A"/>
    <w:rsid w:val="00F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70631"/>
  <w15:chartTrackingRefBased/>
  <w15:docId w15:val="{4FD6032C-C071-4704-9C4B-A9CA044E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411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99D"/>
    <w:pPr>
      <w:keepNext/>
      <w:keepLines/>
      <w:spacing w:before="240" w:after="0"/>
      <w:outlineLvl w:val="0"/>
    </w:pPr>
    <w:rPr>
      <w:rFonts w:ascii="Segoe UI Semilight" w:eastAsiaTheme="majorEastAsia" w:hAnsi="Segoe UI Semilight" w:cstheme="majorBidi"/>
      <w:color w:val="181818" w:themeColor="background2" w:themeShade="1A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132"/>
    <w:pPr>
      <w:keepNext/>
      <w:keepLines/>
      <w:spacing w:before="40" w:after="0"/>
      <w:outlineLvl w:val="1"/>
    </w:pPr>
    <w:rPr>
      <w:rFonts w:eastAsiaTheme="majorEastAsia" w:cs="Segoe UI Semibold"/>
      <w:bCs/>
      <w:color w:val="5B315E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99D"/>
    <w:pPr>
      <w:keepNext/>
      <w:keepLines/>
      <w:spacing w:before="40" w:after="0"/>
      <w:outlineLvl w:val="2"/>
    </w:pPr>
    <w:rPr>
      <w:rFonts w:ascii="Segoe UI Semibold" w:eastAsiaTheme="majorEastAsia" w:hAnsi="Segoe UI Semibold" w:cstheme="majorBidi"/>
      <w:color w:val="181818" w:themeColor="background2" w:themeShade="1A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597"/>
    <w:pPr>
      <w:keepNext/>
      <w:keepLines/>
      <w:spacing w:before="40" w:after="0"/>
      <w:outlineLvl w:val="3"/>
    </w:pPr>
    <w:rPr>
      <w:rFonts w:ascii="Segoe UI Semibold" w:eastAsiaTheme="majorEastAsia" w:hAnsi="Segoe UI Semibold" w:cstheme="majorBidi"/>
      <w:color w:val="5B315E" w:themeColor="accen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132"/>
    <w:pPr>
      <w:keepLines/>
      <w:tabs>
        <w:tab w:val="center" w:pos="4680"/>
        <w:tab w:val="right" w:pos="9360"/>
      </w:tabs>
      <w:spacing w:after="0" w:line="240" w:lineRule="auto"/>
    </w:pPr>
    <w:rPr>
      <w:color w:val="54575A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460132"/>
    <w:rPr>
      <w:rFonts w:ascii="Arial" w:hAnsi="Arial"/>
      <w:color w:val="54575A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B8D"/>
    <w:pPr>
      <w:keepLines/>
      <w:tabs>
        <w:tab w:val="center" w:pos="4680"/>
        <w:tab w:val="right" w:pos="9360"/>
      </w:tabs>
      <w:spacing w:after="0" w:line="240" w:lineRule="auto"/>
    </w:pPr>
    <w:rPr>
      <w:color w:val="54575A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DE1B8D"/>
    <w:rPr>
      <w:color w:val="54575A" w:themeColor="text1"/>
      <w:sz w:val="24"/>
      <w:szCs w:val="24"/>
    </w:rPr>
  </w:style>
  <w:style w:type="paragraph" w:styleId="Title">
    <w:name w:val="Title"/>
    <w:basedOn w:val="Heading1"/>
    <w:next w:val="Normal"/>
    <w:link w:val="TitleChar"/>
    <w:autoRedefine/>
    <w:uiPriority w:val="10"/>
    <w:qFormat/>
    <w:rsid w:val="0047699D"/>
    <w:pPr>
      <w:spacing w:before="800" w:line="1080" w:lineRule="exact"/>
      <w:contextualSpacing/>
    </w:pPr>
    <w:rPr>
      <w:rFonts w:ascii="Segoe UI Light" w:hAnsi="Segoe UI Light" w:cs="Segoe UI Light"/>
      <w:spacing w:val="-10"/>
      <w:kern w:val="28"/>
      <w:sz w:val="96"/>
      <w:szCs w:val="120"/>
    </w:rPr>
  </w:style>
  <w:style w:type="character" w:customStyle="1" w:styleId="TitleChar">
    <w:name w:val="Title Char"/>
    <w:basedOn w:val="DefaultParagraphFont"/>
    <w:link w:val="Title"/>
    <w:uiPriority w:val="10"/>
    <w:rsid w:val="0047699D"/>
    <w:rPr>
      <w:rFonts w:ascii="Segoe UI Light" w:eastAsiaTheme="majorEastAsia" w:hAnsi="Segoe UI Light" w:cs="Segoe UI Light"/>
      <w:color w:val="181818" w:themeColor="background2" w:themeShade="1A"/>
      <w:spacing w:val="-10"/>
      <w:kern w:val="28"/>
      <w:sz w:val="96"/>
      <w:szCs w:val="1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7D6"/>
    <w:pPr>
      <w:keepLines/>
    </w:pPr>
    <w:rPr>
      <w:rFonts w:ascii="Segoe UI Light" w:hAnsi="Segoe UI Light" w:cs="Segoe UI Light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D77D6"/>
    <w:rPr>
      <w:rFonts w:ascii="Segoe UI Light" w:hAnsi="Segoe UI Light" w:cs="Segoe UI Light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47699D"/>
    <w:rPr>
      <w:rFonts w:ascii="Segoe UI Semilight" w:eastAsiaTheme="majorEastAsia" w:hAnsi="Segoe UI Semilight" w:cstheme="majorBidi"/>
      <w:color w:val="181818" w:themeColor="background2" w:themeShade="1A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60132"/>
    <w:rPr>
      <w:rFonts w:ascii="Arial" w:eastAsiaTheme="majorEastAsia" w:hAnsi="Arial" w:cs="Segoe UI Semibold"/>
      <w:bCs/>
      <w:color w:val="5B315E" w:themeColor="accent2"/>
      <w:sz w:val="36"/>
      <w:szCs w:val="36"/>
    </w:rPr>
  </w:style>
  <w:style w:type="paragraph" w:styleId="ListParagraph">
    <w:name w:val="List Paragraph"/>
    <w:basedOn w:val="Normal"/>
    <w:uiPriority w:val="34"/>
    <w:qFormat/>
    <w:rsid w:val="00460132"/>
    <w:pPr>
      <w:keepLines/>
      <w:numPr>
        <w:numId w:val="6"/>
      </w:numPr>
      <w:spacing w:after="320"/>
      <w:contextualSpacing/>
    </w:pPr>
  </w:style>
  <w:style w:type="character" w:styleId="Hyperlink">
    <w:name w:val="Hyperlink"/>
    <w:basedOn w:val="DefaultParagraphFont"/>
    <w:uiPriority w:val="99"/>
    <w:unhideWhenUsed/>
    <w:rsid w:val="00396B62"/>
    <w:rPr>
      <w:color w:val="0070C0"/>
      <w:u w:val="single"/>
      <w:shd w:val="clear" w:color="auto" w:fill="auto"/>
    </w:rPr>
  </w:style>
  <w:style w:type="character" w:styleId="Emphasis">
    <w:name w:val="Emphasis"/>
    <w:aliases w:val="Italics (Emphasis)"/>
    <w:basedOn w:val="DefaultParagraphFont"/>
    <w:uiPriority w:val="20"/>
    <w:qFormat/>
    <w:rsid w:val="00504597"/>
    <w:rPr>
      <w:b w:val="0"/>
      <w:i/>
      <w:iCs/>
      <w:color w:val="auto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47699D"/>
    <w:rPr>
      <w:rFonts w:ascii="Segoe UI Semibold" w:eastAsiaTheme="majorEastAsia" w:hAnsi="Segoe UI Semibold" w:cstheme="majorBidi"/>
      <w:color w:val="181818" w:themeColor="background2" w:themeShade="1A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04597"/>
    <w:rPr>
      <w:rFonts w:ascii="Segoe UI Semibold" w:eastAsiaTheme="majorEastAsia" w:hAnsi="Segoe UI Semibold" w:cstheme="majorBidi"/>
      <w:color w:val="5B315E" w:themeColor="accent2"/>
      <w:sz w:val="28"/>
      <w:szCs w:val="28"/>
    </w:rPr>
  </w:style>
  <w:style w:type="character" w:styleId="Strong">
    <w:name w:val="Strong"/>
    <w:aliases w:val="Bold (Strong)"/>
    <w:basedOn w:val="DefaultParagraphFont"/>
    <w:uiPriority w:val="22"/>
    <w:qFormat/>
    <w:rsid w:val="00460132"/>
    <w:rPr>
      <w:b/>
      <w:bCs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9A5C5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E13D6"/>
    <w:rPr>
      <w:color w:val="808080"/>
    </w:rPr>
  </w:style>
  <w:style w:type="paragraph" w:styleId="NoSpacing">
    <w:name w:val="No Spacing"/>
    <w:uiPriority w:val="1"/>
    <w:qFormat/>
    <w:rsid w:val="00504597"/>
    <w:pPr>
      <w:spacing w:after="0" w:line="240" w:lineRule="auto"/>
    </w:pPr>
    <w:rPr>
      <w:rFonts w:ascii="Segoe UI" w:hAnsi="Segoe UI"/>
    </w:rPr>
  </w:style>
  <w:style w:type="character" w:styleId="FollowedHyperlink">
    <w:name w:val="FollowedHyperlink"/>
    <w:basedOn w:val="DefaultParagraphFont"/>
    <w:uiPriority w:val="99"/>
    <w:semiHidden/>
    <w:unhideWhenUsed/>
    <w:rsid w:val="00B92287"/>
    <w:rPr>
      <w:color w:val="9F0040" w:themeColor="accent1" w:themeShade="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5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5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5EE7"/>
    <w:rPr>
      <w:rFonts w:ascii="Segoe UI" w:hAnsi="Segoe U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96A9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SC-CFP\Templates\PSC_Letterhead_Official_2023_v3.dotx" TargetMode="External"/></Relationships>
</file>

<file path=word/theme/theme1.xml><?xml version="1.0" encoding="utf-8"?>
<a:theme xmlns:a="http://schemas.openxmlformats.org/drawingml/2006/main" name="CFP-PSC-2021-Theme">
  <a:themeElements>
    <a:clrScheme name="CFP-PSC-2019">
      <a:dk1>
        <a:srgbClr val="54575A"/>
      </a:dk1>
      <a:lt1>
        <a:sysClr val="window" lastClr="FFFFFF"/>
      </a:lt1>
      <a:dk2>
        <a:srgbClr val="54575A"/>
      </a:dk2>
      <a:lt2>
        <a:srgbClr val="F2F2F2"/>
      </a:lt2>
      <a:accent1>
        <a:srgbClr val="D50057"/>
      </a:accent1>
      <a:accent2>
        <a:srgbClr val="5B315E"/>
      </a:accent2>
      <a:accent3>
        <a:srgbClr val="0099A8"/>
      </a:accent3>
      <a:accent4>
        <a:srgbClr val="FF5100"/>
      </a:accent4>
      <a:accent5>
        <a:srgbClr val="C2D500"/>
      </a:accent5>
      <a:accent6>
        <a:srgbClr val="F7BE00"/>
      </a:accent6>
      <a:hlink>
        <a:srgbClr val="D50057"/>
      </a:hlink>
      <a:folHlink>
        <a:srgbClr val="FF4C95"/>
      </a:folHlink>
    </a:clrScheme>
    <a:fontScheme name="Custom 2">
      <a:majorFont>
        <a:latin typeface="Segoe UI Light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FP-PSC-2021-Theme" id="{F9227C59-6BDC-46A6-9073-3F4F2FFED3F1}" vid="{33E9A152-DAE1-40D5-91A4-95A57416C0E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PSC_Letterhead_Official_2023_v3.dotx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>PSC_Letterhead_Official_2023</vt:lpstr>
      <vt:lpstr>PSC_Letterhead_Official_2023</vt:lpstr>
      <vt:lpstr>Creating accessible documents</vt:lpstr>
      <vt:lpstr>    What is an accessible document?</vt:lpstr>
      <vt:lpstr>    Resources to create accessible documents</vt:lpstr>
      <vt:lpstr>How to use the PSC accessible templates</vt:lpstr>
      <vt:lpstr>    What type of document is this template for?</vt:lpstr>
      <vt:lpstr>    How to use built-in styles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PSC_Letterhead_Official_2023</dc:title>
  <dc:subject/>
  <dc:creator>Karyne Montigny</dc:creator>
  <cp:keywords/>
  <dc:description/>
  <cp:lastModifiedBy>Sylvie Laliberté</cp:lastModifiedBy>
  <cp:revision>2</cp:revision>
  <dcterms:created xsi:type="dcterms:W3CDTF">2025-06-10T14:23:00Z</dcterms:created>
  <dcterms:modified xsi:type="dcterms:W3CDTF">2025-06-10T14:23:00Z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4d2af4a2,55ade38a,680ec48a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NON CLASSIFIÉ / UNCLASSIFIED</vt:lpwstr>
  </property>
  <property fmtid="{D5CDD505-2E9C-101B-9397-08002B2CF9AE}" pid="5" name="MSIP_Label_95ce0569-6254-4927-8a83-745c477111b5_Enabled">
    <vt:lpwstr>true</vt:lpwstr>
  </property>
  <property fmtid="{D5CDD505-2E9C-101B-9397-08002B2CF9AE}" pid="6" name="MSIP_Label_95ce0569-6254-4927-8a83-745c477111b5_SetDate">
    <vt:lpwstr>2025-05-21T20:05:03Z</vt:lpwstr>
  </property>
  <property fmtid="{D5CDD505-2E9C-101B-9397-08002B2CF9AE}" pid="7" name="MSIP_Label_95ce0569-6254-4927-8a83-745c477111b5_Method">
    <vt:lpwstr>Privileged</vt:lpwstr>
  </property>
  <property fmtid="{D5CDD505-2E9C-101B-9397-08002B2CF9AE}" pid="8" name="MSIP_Label_95ce0569-6254-4927-8a83-745c477111b5_Name">
    <vt:lpwstr>Unclassified Document</vt:lpwstr>
  </property>
  <property fmtid="{D5CDD505-2E9C-101B-9397-08002B2CF9AE}" pid="9" name="MSIP_Label_95ce0569-6254-4927-8a83-745c477111b5_SiteId">
    <vt:lpwstr>961b30aa-d439-4bc7-b674-9c4a389b0be3</vt:lpwstr>
  </property>
  <property fmtid="{D5CDD505-2E9C-101B-9397-08002B2CF9AE}" pid="10" name="MSIP_Label_95ce0569-6254-4927-8a83-745c477111b5_ActionId">
    <vt:lpwstr>25f9a91f-e16e-4e0a-a048-de6f6d9ed5ee</vt:lpwstr>
  </property>
  <property fmtid="{D5CDD505-2E9C-101B-9397-08002B2CF9AE}" pid="11" name="MSIP_Label_95ce0569-6254-4927-8a83-745c477111b5_ContentBits">
    <vt:lpwstr>1</vt:lpwstr>
  </property>
  <property fmtid="{D5CDD505-2E9C-101B-9397-08002B2CF9AE}" pid="12" name="MSIP_Label_95ce0569-6254-4927-8a83-745c477111b5_Tag">
    <vt:lpwstr>10, 0, 1, 1</vt:lpwstr>
  </property>
</Properties>
</file>