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542" w:rsidRPr="00DD295E" w:rsidRDefault="00673542" w:rsidP="00673542">
      <w:pPr>
        <w:pStyle w:val="Subtitle"/>
        <w:tabs>
          <w:tab w:val="left" w:pos="4675"/>
          <w:tab w:val="center" w:pos="5610"/>
        </w:tabs>
        <w:spacing w:after="0"/>
        <w:jc w:val="center"/>
        <w:rPr>
          <w:color w:val="A8CE75" w:themeColor="accent1"/>
          <w:lang w:val="en-US"/>
        </w:rPr>
      </w:pPr>
      <w:bookmarkStart w:id="0" w:name="_GoBack"/>
      <w:r>
        <w:rPr>
          <w:color w:val="A8CE75" w:themeColor="accent1"/>
          <w:lang w:val="en-US"/>
        </w:rPr>
        <w:t>QUIZ</w:t>
      </w:r>
    </w:p>
    <w:p w:rsidR="00673542" w:rsidRPr="00DD295E" w:rsidRDefault="00673542" w:rsidP="00673542">
      <w:pPr>
        <w:pStyle w:val="Title"/>
        <w:jc w:val="center"/>
        <w:rPr>
          <w:color w:val="000000" w:themeColor="text1"/>
          <w:sz w:val="36"/>
          <w:lang w:val="en-US"/>
        </w:rPr>
      </w:pPr>
      <w:r>
        <w:rPr>
          <w:color w:val="000000" w:themeColor="text1"/>
          <w:sz w:val="36"/>
          <w:lang w:val="en-US"/>
        </w:rPr>
        <w:t>Adaptability and Flexibility Quiz</w:t>
      </w:r>
    </w:p>
    <w:p w:rsidR="00673542" w:rsidRDefault="00673542" w:rsidP="00673542">
      <w:pPr>
        <w:spacing w:after="0"/>
        <w:rPr>
          <w:lang w:val="en-US"/>
        </w:rPr>
      </w:pPr>
      <w:r>
        <w:rPr>
          <w:noProof/>
          <w:lang w:eastAsia="en-CA"/>
        </w:rPr>
        <mc:AlternateContent>
          <mc:Choice Requires="wps">
            <w:drawing>
              <wp:anchor distT="0" distB="0" distL="114300" distR="114300" simplePos="0" relativeHeight="251661312" behindDoc="0" locked="0" layoutInCell="1" allowOverlap="1" wp14:anchorId="59CDD86D" wp14:editId="48F4B05A">
                <wp:simplePos x="0" y="0"/>
                <wp:positionH relativeFrom="margin">
                  <wp:align>center</wp:align>
                </wp:positionH>
                <wp:positionV relativeFrom="paragraph">
                  <wp:posOffset>6350</wp:posOffset>
                </wp:positionV>
                <wp:extent cx="5735955" cy="2367751"/>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5955" cy="2367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542" w:rsidRDefault="00673542" w:rsidP="00673542">
                            <w:pPr>
                              <w:spacing w:after="0"/>
                              <w:jc w:val="center"/>
                              <w:rPr>
                                <w:i/>
                                <w:lang w:val="en-US"/>
                              </w:rPr>
                            </w:pPr>
                            <w:r w:rsidRPr="00DD295E">
                              <w:rPr>
                                <w:i/>
                                <w:lang w:val="en-US"/>
                              </w:rPr>
                              <w:t>About this tool</w:t>
                            </w:r>
                          </w:p>
                          <w:p w:rsidR="00673542" w:rsidRDefault="00673542" w:rsidP="00673542">
                            <w:pPr>
                              <w:spacing w:after="0"/>
                              <w:rPr>
                                <w:lang w:val="en-US"/>
                              </w:rPr>
                            </w:pPr>
                            <w:r>
                              <w:rPr>
                                <w:b/>
                                <w:u w:val="single"/>
                                <w:lang w:val="en-US"/>
                              </w:rPr>
                              <w:t>PURPOSE</w:t>
                            </w:r>
                            <w:r w:rsidRPr="00BD4DB8">
                              <w:t xml:space="preserve"> </w:t>
                            </w:r>
                          </w:p>
                          <w:p w:rsidR="00673542" w:rsidRDefault="00673542" w:rsidP="00673542">
                            <w:pPr>
                              <w:spacing w:after="0"/>
                              <w:rPr>
                                <w:lang w:val="en-US"/>
                              </w:rPr>
                            </w:pPr>
                            <w:r w:rsidRPr="00673542">
                              <w:rPr>
                                <w:lang w:val="en-US"/>
                              </w:rPr>
                              <w:t>To evaluate individual employees’ respective levels of adaptability and flexibility, especially as it relates to change</w:t>
                            </w:r>
                          </w:p>
                          <w:p w:rsidR="00673542" w:rsidRPr="00673542" w:rsidRDefault="00673542" w:rsidP="00673542">
                            <w:pPr>
                              <w:spacing w:after="0"/>
                              <w:rPr>
                                <w:sz w:val="16"/>
                                <w:lang w:val="en-US"/>
                              </w:rPr>
                            </w:pPr>
                          </w:p>
                          <w:p w:rsidR="00673542" w:rsidRDefault="00673542" w:rsidP="00673542">
                            <w:pPr>
                              <w:spacing w:after="0"/>
                              <w:rPr>
                                <w:lang w:val="en-US"/>
                              </w:rPr>
                            </w:pPr>
                            <w:r>
                              <w:rPr>
                                <w:b/>
                                <w:u w:val="single"/>
                                <w:lang w:val="en-US"/>
                              </w:rPr>
                              <w:t>AUDIENCE</w:t>
                            </w:r>
                            <w:r>
                              <w:rPr>
                                <w:lang w:val="en-US"/>
                              </w:rPr>
                              <w:t xml:space="preserve"> </w:t>
                            </w:r>
                          </w:p>
                          <w:p w:rsidR="00673542" w:rsidRDefault="00673542" w:rsidP="00673542">
                            <w:pPr>
                              <w:spacing w:after="0"/>
                              <w:rPr>
                                <w:lang w:val="en-US"/>
                              </w:rPr>
                            </w:pPr>
                            <w:r w:rsidRPr="00673542">
                              <w:rPr>
                                <w:lang w:val="en-US"/>
                              </w:rPr>
                              <w:t>Subordinate employees undergoing a workplace change who want to evaluate their level of adaptability and flexibility</w:t>
                            </w:r>
                          </w:p>
                          <w:p w:rsidR="00673542" w:rsidRPr="00673542" w:rsidRDefault="00673542" w:rsidP="00673542">
                            <w:pPr>
                              <w:spacing w:after="0"/>
                              <w:rPr>
                                <w:sz w:val="16"/>
                                <w:lang w:val="en-US"/>
                              </w:rPr>
                            </w:pPr>
                          </w:p>
                          <w:p w:rsidR="00673542" w:rsidRPr="00BD4DB8" w:rsidRDefault="00673542" w:rsidP="00673542">
                            <w:pPr>
                              <w:spacing w:after="0"/>
                              <w:rPr>
                                <w:b/>
                                <w:u w:val="single"/>
                              </w:rPr>
                            </w:pPr>
                            <w:r>
                              <w:rPr>
                                <w:b/>
                                <w:u w:val="single"/>
                                <w:lang w:val="en-US"/>
                              </w:rPr>
                              <w:t>USE</w:t>
                            </w:r>
                          </w:p>
                          <w:p w:rsidR="00673542" w:rsidRDefault="00673542" w:rsidP="00673542">
                            <w:pPr>
                              <w:pStyle w:val="ListParagraph"/>
                              <w:numPr>
                                <w:ilvl w:val="0"/>
                                <w:numId w:val="18"/>
                              </w:numPr>
                              <w:spacing w:after="0"/>
                              <w:rPr>
                                <w:lang w:val="en-US"/>
                              </w:rPr>
                            </w:pPr>
                            <w:r>
                              <w:rPr>
                                <w:lang w:val="en-US"/>
                              </w:rPr>
                              <w:t>E-mails</w:t>
                            </w:r>
                          </w:p>
                          <w:p w:rsidR="00673542" w:rsidRPr="00BD4DB8" w:rsidRDefault="00673542" w:rsidP="00673542">
                            <w:pPr>
                              <w:pStyle w:val="ListParagraph"/>
                              <w:numPr>
                                <w:ilvl w:val="0"/>
                                <w:numId w:val="18"/>
                              </w:numPr>
                              <w:spacing w:after="0"/>
                              <w:rPr>
                                <w:lang w:val="en-US"/>
                              </w:rPr>
                            </w:pPr>
                            <w:r>
                              <w:rPr>
                                <w:lang w:val="en-US"/>
                              </w:rPr>
                              <w:t>Meetings with subordinate employees</w:t>
                            </w:r>
                          </w:p>
                          <w:p w:rsidR="00673542" w:rsidRPr="00BD4DB8" w:rsidRDefault="00673542" w:rsidP="00673542">
                            <w:pPr>
                              <w:pStyle w:val="ListParagraph"/>
                              <w:numPr>
                                <w:ilvl w:val="0"/>
                                <w:numId w:val="18"/>
                              </w:numPr>
                              <w:spacing w:after="0"/>
                              <w:rPr>
                                <w:lang w:val="en-US"/>
                              </w:rPr>
                            </w:pPr>
                            <w:r>
                              <w:rPr>
                                <w:lang w:val="en-US"/>
                              </w:rPr>
                              <w:t>On an internal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CDD86D" id="_x0000_t202" coordsize="21600,21600" o:spt="202" path="m,l,21600r21600,l21600,xe">
                <v:stroke joinstyle="miter"/>
                <v:path gradientshapeok="t" o:connecttype="rect"/>
              </v:shapetype>
              <v:shape id="Text Box 5" o:spid="_x0000_s1026" type="#_x0000_t202" style="position:absolute;margin-left:0;margin-top:.5pt;width:451.65pt;height:186.4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" filled="f" stroked="f" strokeweight=".5pt">
                <v:textbox>
                  <w:txbxContent>
                    <w:p w:rsidR="00673542" w:rsidRDefault="00673542" w:rsidP="00673542">
                      <w:pPr>
                        <w:spacing w:after="0"/>
                        <w:jc w:val="center"/>
                        <w:rPr>
                          <w:i/>
                          <w:lang w:val="en-US"/>
                        </w:rPr>
                      </w:pPr>
                      <w:r w:rsidRPr="00DD295E">
                        <w:rPr>
                          <w:i/>
                          <w:lang w:val="en-US"/>
                        </w:rPr>
                        <w:t>About this tool</w:t>
                      </w:r>
                    </w:p>
                    <w:p w:rsidR="00673542" w:rsidRDefault="00673542" w:rsidP="00673542">
                      <w:pPr>
                        <w:spacing w:after="0"/>
                        <w:rPr>
                          <w:lang w:val="en-US"/>
                        </w:rPr>
                      </w:pPr>
                      <w:r>
                        <w:rPr>
                          <w:b/>
                          <w:u w:val="single"/>
                          <w:lang w:val="en-US"/>
                        </w:rPr>
                        <w:t>PURPOSE</w:t>
                      </w:r>
                      <w:r w:rsidRPr="00BD4DB8">
                        <w:t xml:space="preserve"> </w:t>
                      </w:r>
                    </w:p>
                    <w:p w:rsidR="00673542" w:rsidRDefault="00673542" w:rsidP="00673542">
                      <w:pPr>
                        <w:spacing w:after="0"/>
                        <w:rPr>
                          <w:lang w:val="en-US"/>
                        </w:rPr>
                      </w:pPr>
                      <w:r w:rsidRPr="00673542">
                        <w:rPr>
                          <w:lang w:val="en-US"/>
                        </w:rPr>
                        <w:t>To evaluate individual employees’ respective levels of adaptability and flexibility, especially as it relates to change</w:t>
                      </w:r>
                    </w:p>
                    <w:p w:rsidR="00673542" w:rsidRPr="00673542" w:rsidRDefault="00673542" w:rsidP="00673542">
                      <w:pPr>
                        <w:spacing w:after="0"/>
                        <w:rPr>
                          <w:sz w:val="16"/>
                          <w:lang w:val="en-US"/>
                        </w:rPr>
                      </w:pPr>
                    </w:p>
                    <w:p w:rsidR="00673542" w:rsidRDefault="00673542" w:rsidP="00673542">
                      <w:pPr>
                        <w:spacing w:after="0"/>
                        <w:rPr>
                          <w:lang w:val="en-US"/>
                        </w:rPr>
                      </w:pPr>
                      <w:r>
                        <w:rPr>
                          <w:b/>
                          <w:u w:val="single"/>
                          <w:lang w:val="en-US"/>
                        </w:rPr>
                        <w:t>AUDIENCE</w:t>
                      </w:r>
                      <w:r>
                        <w:rPr>
                          <w:lang w:val="en-US"/>
                        </w:rPr>
                        <w:t xml:space="preserve"> </w:t>
                      </w:r>
                    </w:p>
                    <w:p w:rsidR="00673542" w:rsidRDefault="00673542" w:rsidP="00673542">
                      <w:pPr>
                        <w:spacing w:after="0"/>
                        <w:rPr>
                          <w:lang w:val="en-US"/>
                        </w:rPr>
                      </w:pPr>
                      <w:r w:rsidRPr="00673542">
                        <w:rPr>
                          <w:lang w:val="en-US"/>
                        </w:rPr>
                        <w:t>Subordinate employees undergoing a workplace change who want to evaluate their level of adaptability and flexibility</w:t>
                      </w:r>
                    </w:p>
                    <w:p w:rsidR="00673542" w:rsidRPr="00673542" w:rsidRDefault="00673542" w:rsidP="00673542">
                      <w:pPr>
                        <w:spacing w:after="0"/>
                        <w:rPr>
                          <w:sz w:val="16"/>
                          <w:lang w:val="en-US"/>
                        </w:rPr>
                      </w:pPr>
                    </w:p>
                    <w:p w:rsidR="00673542" w:rsidRPr="00BD4DB8" w:rsidRDefault="00673542" w:rsidP="00673542">
                      <w:pPr>
                        <w:spacing w:after="0"/>
                        <w:rPr>
                          <w:b/>
                          <w:u w:val="single"/>
                        </w:rPr>
                      </w:pPr>
                      <w:r>
                        <w:rPr>
                          <w:b/>
                          <w:u w:val="single"/>
                          <w:lang w:val="en-US"/>
                        </w:rPr>
                        <w:t>USE</w:t>
                      </w:r>
                    </w:p>
                    <w:p w:rsidR="00673542" w:rsidRDefault="00673542" w:rsidP="00673542">
                      <w:pPr>
                        <w:pStyle w:val="ListParagraph"/>
                        <w:numPr>
                          <w:ilvl w:val="0"/>
                          <w:numId w:val="18"/>
                        </w:numPr>
                        <w:spacing w:after="0"/>
                        <w:rPr>
                          <w:lang w:val="en-US"/>
                        </w:rPr>
                      </w:pPr>
                      <w:r>
                        <w:rPr>
                          <w:lang w:val="en-US"/>
                        </w:rPr>
                        <w:t>E-mails</w:t>
                      </w:r>
                    </w:p>
                    <w:p w:rsidR="00673542" w:rsidRPr="00BD4DB8" w:rsidRDefault="00673542" w:rsidP="00673542">
                      <w:pPr>
                        <w:pStyle w:val="ListParagraph"/>
                        <w:numPr>
                          <w:ilvl w:val="0"/>
                          <w:numId w:val="18"/>
                        </w:numPr>
                        <w:spacing w:after="0"/>
                        <w:rPr>
                          <w:lang w:val="en-US"/>
                        </w:rPr>
                      </w:pPr>
                      <w:r>
                        <w:rPr>
                          <w:lang w:val="en-US"/>
                        </w:rPr>
                        <w:t>Meetings with subordinate employees</w:t>
                      </w:r>
                    </w:p>
                    <w:p w:rsidR="00673542" w:rsidRPr="00BD4DB8" w:rsidRDefault="00673542" w:rsidP="00673542">
                      <w:pPr>
                        <w:pStyle w:val="ListParagraph"/>
                        <w:numPr>
                          <w:ilvl w:val="0"/>
                          <w:numId w:val="18"/>
                        </w:numPr>
                        <w:spacing w:after="0"/>
                        <w:rPr>
                          <w:lang w:val="en-US"/>
                        </w:rPr>
                      </w:pPr>
                      <w:r>
                        <w:rPr>
                          <w:lang w:val="en-US"/>
                        </w:rPr>
                        <w:t>On an internal website</w:t>
                      </w:r>
                    </w:p>
                  </w:txbxContent>
                </v:textbox>
                <w10:wrap anchorx="margin"/>
              </v:shape>
            </w:pict>
          </mc:Fallback>
        </mc:AlternateContent>
      </w:r>
      <w:r>
        <w:rPr>
          <w:noProof/>
          <w:lang w:eastAsia="en-CA"/>
        </w:rPr>
        <w:drawing>
          <wp:anchor distT="0" distB="0" distL="114300" distR="114300" simplePos="0" relativeHeight="251660288" behindDoc="1" locked="0" layoutInCell="1" allowOverlap="1" wp14:anchorId="71302942" wp14:editId="5FABB865">
            <wp:simplePos x="0" y="0"/>
            <wp:positionH relativeFrom="margin">
              <wp:align>center</wp:align>
            </wp:positionH>
            <wp:positionV relativeFrom="paragraph">
              <wp:posOffset>9525</wp:posOffset>
            </wp:positionV>
            <wp:extent cx="5986145" cy="2907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p>
    <w:p w:rsidR="00673542" w:rsidRDefault="00673542" w:rsidP="00673542">
      <w:pPr>
        <w:tabs>
          <w:tab w:val="left" w:pos="2227"/>
        </w:tabs>
        <w:spacing w:after="0"/>
        <w:rPr>
          <w:lang w:val="en-US"/>
        </w:rPr>
      </w:pPr>
      <w:r>
        <w:rPr>
          <w:lang w:val="en-US"/>
        </w:rPr>
        <w:tab/>
      </w:r>
    </w:p>
    <w:p w:rsidR="00673542" w:rsidRDefault="00673542" w:rsidP="00673542">
      <w:pPr>
        <w:tabs>
          <w:tab w:val="left" w:pos="3533"/>
        </w:tabs>
        <w:spacing w:after="0"/>
        <w:rPr>
          <w:lang w:val="en-US"/>
        </w:rPr>
      </w:pPr>
      <w:r>
        <w:rPr>
          <w:lang w:val="en-US"/>
        </w:rPr>
        <w:tab/>
      </w:r>
    </w:p>
    <w:p w:rsidR="00673542" w:rsidRDefault="00673542" w:rsidP="00673542">
      <w:pPr>
        <w:spacing w:after="0"/>
        <w:rPr>
          <w:lang w:val="en-US"/>
        </w:rPr>
      </w:pPr>
    </w:p>
    <w:p w:rsidR="00673542" w:rsidRDefault="00673542" w:rsidP="00673542">
      <w:pPr>
        <w:spacing w:after="0"/>
        <w:rPr>
          <w:lang w:val="en-US"/>
        </w:rPr>
      </w:pPr>
    </w:p>
    <w:p w:rsidR="00673542" w:rsidRDefault="00673542" w:rsidP="00673542">
      <w:pPr>
        <w:spacing w:after="0"/>
        <w:rPr>
          <w:lang w:val="en-US"/>
        </w:rPr>
      </w:pPr>
    </w:p>
    <w:p w:rsidR="00673542" w:rsidRDefault="00673542" w:rsidP="00673542">
      <w:pPr>
        <w:spacing w:after="0"/>
        <w:rPr>
          <w:lang w:val="en-US"/>
        </w:rPr>
      </w:pPr>
    </w:p>
    <w:p w:rsidR="00673542" w:rsidRDefault="00673542" w:rsidP="00673542">
      <w:pPr>
        <w:spacing w:after="0"/>
        <w:rPr>
          <w:lang w:val="en-US"/>
        </w:rPr>
      </w:pPr>
    </w:p>
    <w:p w:rsidR="00673542" w:rsidRDefault="00673542" w:rsidP="00673542">
      <w:pPr>
        <w:spacing w:after="0"/>
        <w:rPr>
          <w:lang w:val="en-US"/>
        </w:rPr>
      </w:pPr>
    </w:p>
    <w:p w:rsidR="00673542" w:rsidRPr="007C7B74" w:rsidRDefault="00673542" w:rsidP="00673542">
      <w:pPr>
        <w:spacing w:after="0"/>
        <w:rPr>
          <w:lang w:val="en-US"/>
        </w:rPr>
      </w:pPr>
    </w:p>
    <w:p w:rsidR="00673542" w:rsidRPr="007C7B74" w:rsidRDefault="00673542" w:rsidP="00673542">
      <w:pPr>
        <w:spacing w:after="0"/>
        <w:rPr>
          <w:lang w:val="en-US"/>
        </w:rPr>
      </w:pPr>
    </w:p>
    <w:p w:rsidR="00673542" w:rsidRPr="007C7B74" w:rsidRDefault="00673542" w:rsidP="00673542">
      <w:pPr>
        <w:spacing w:after="0"/>
        <w:rPr>
          <w:lang w:val="en-US"/>
        </w:rPr>
      </w:pPr>
    </w:p>
    <w:p w:rsidR="00673542" w:rsidRPr="007C7B74" w:rsidRDefault="00673542" w:rsidP="00673542">
      <w:pPr>
        <w:spacing w:after="0"/>
        <w:rPr>
          <w:lang w:val="en-US"/>
        </w:rPr>
      </w:pPr>
    </w:p>
    <w:p w:rsidR="00673542" w:rsidRPr="007C7B74" w:rsidRDefault="00673542" w:rsidP="00673542">
      <w:pPr>
        <w:pStyle w:val="NoSpacing"/>
        <w:rPr>
          <w:rFonts w:ascii="Arial" w:hAnsi="Arial" w:cs="Arial"/>
          <w:sz w:val="24"/>
          <w:szCs w:val="24"/>
        </w:rPr>
      </w:pPr>
      <w:r w:rsidRPr="007C7B74">
        <w:rPr>
          <w:noProof/>
          <w:lang w:eastAsia="en-CA"/>
        </w:rPr>
        <mc:AlternateContent>
          <mc:Choice Requires="wps">
            <w:drawing>
              <wp:anchor distT="0" distB="0" distL="114300" distR="114300" simplePos="0" relativeHeight="251662336" behindDoc="0" locked="0" layoutInCell="1" allowOverlap="1" wp14:anchorId="6E1E55F8" wp14:editId="1CD4ECCD">
                <wp:simplePos x="0" y="0"/>
                <wp:positionH relativeFrom="margin">
                  <wp:align>center</wp:align>
                </wp:positionH>
                <wp:positionV relativeFrom="paragraph">
                  <wp:posOffset>144275</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542" w:rsidRPr="00DD295E" w:rsidRDefault="00673542" w:rsidP="00673542">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E55F8" id="Text Box 4" o:spid="_x0000_s1027" type="#_x0000_t202" style="position:absolute;margin-left:0;margin-top:11.35pt;width:264.3pt;height:21.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" fillcolor="#fff2cc [663]" stroked="f" strokeweight=".5pt">
                <v:textbox>
                  <w:txbxContent>
                    <w:p w:rsidR="00673542" w:rsidRPr="00DD295E" w:rsidRDefault="00673542" w:rsidP="00673542">
                      <w:pPr>
                        <w:jc w:val="center"/>
                        <w:rPr>
                          <w:sz w:val="20"/>
                        </w:rPr>
                      </w:pPr>
                      <w:r w:rsidRPr="00DD295E">
                        <w:t>[Delete the above image and text when using this tool]</w:t>
                      </w:r>
                    </w:p>
                  </w:txbxContent>
                </v:textbox>
                <w10:wrap anchorx="margin"/>
              </v:shape>
            </w:pict>
          </mc:Fallback>
        </mc:AlternateContent>
      </w:r>
    </w:p>
    <w:p w:rsidR="00673542" w:rsidRPr="007C7B74" w:rsidRDefault="00673542" w:rsidP="00673542">
      <w:pPr>
        <w:pStyle w:val="NoSpacing"/>
        <w:rPr>
          <w:rFonts w:ascii="Arial" w:hAnsi="Arial" w:cs="Arial"/>
          <w:sz w:val="24"/>
          <w:szCs w:val="24"/>
        </w:rPr>
      </w:pPr>
    </w:p>
    <w:p w:rsidR="00673542" w:rsidRPr="007C7B74" w:rsidRDefault="00673542" w:rsidP="00673542">
      <w:pPr>
        <w:pStyle w:val="NoSpacing"/>
        <w:rPr>
          <w:rFonts w:ascii="Arial" w:hAnsi="Arial" w:cs="Arial"/>
          <w:sz w:val="24"/>
          <w:szCs w:val="24"/>
        </w:rPr>
      </w:pPr>
    </w:p>
    <w:p w:rsidR="00AF33EA" w:rsidRPr="007C7B74" w:rsidRDefault="00AF33EA" w:rsidP="00DC09E6">
      <w:pPr>
        <w:pStyle w:val="NoSpacing"/>
        <w:rPr>
          <w:rFonts w:ascii="Arial" w:hAnsi="Arial" w:cs="Arial"/>
          <w:color w:val="0070C0"/>
          <w:sz w:val="32"/>
          <w:szCs w:val="32"/>
          <w:lang w:eastAsia="en-CA"/>
        </w:rPr>
      </w:pPr>
    </w:p>
    <w:p w:rsidR="003C5116" w:rsidRPr="007C7B74" w:rsidRDefault="003C5116" w:rsidP="00673542">
      <w:pPr>
        <w:pStyle w:val="Subtitle"/>
        <w:spacing w:after="0"/>
        <w:rPr>
          <w:i/>
          <w:iCs/>
          <w:color w:val="0464C5" w:themeColor="accent5" w:themeTint="BF"/>
        </w:rPr>
      </w:pPr>
      <w:r w:rsidRPr="007C7B74">
        <w:rPr>
          <w:rStyle w:val="Emphasis"/>
          <w:color w:val="0464C5" w:themeColor="accent5" w:themeTint="BF"/>
        </w:rPr>
        <w:t>Measure your level of adaptability and develop an action plan to improve your flexibility in the workplace</w:t>
      </w:r>
    </w:p>
    <w:p w:rsidR="007C7B74" w:rsidRDefault="003C5116" w:rsidP="007C7B74">
      <w:pPr>
        <w:spacing w:after="0"/>
        <w:jc w:val="both"/>
        <w:rPr>
          <w:lang w:eastAsia="en-CA"/>
        </w:rPr>
      </w:pPr>
      <w:r w:rsidRPr="007C7B74">
        <w:rPr>
          <w:lang w:eastAsia="en-CA"/>
        </w:rPr>
        <w:t>Given the environment of constant change we live in, adaptability and flexibility have become sought</w:t>
      </w:r>
      <w:r w:rsidRPr="007C7B74">
        <w:rPr>
          <w:lang w:eastAsia="en-CA"/>
        </w:rPr>
        <w:noBreakHyphen/>
        <w:t>after characteristics for employers.</w:t>
      </w:r>
      <w:r w:rsidR="007C7B74">
        <w:rPr>
          <w:lang w:eastAsia="en-CA"/>
        </w:rPr>
        <w:t xml:space="preserve"> </w:t>
      </w:r>
    </w:p>
    <w:p w:rsidR="007C7B74" w:rsidRDefault="007C7B74" w:rsidP="007C7B74">
      <w:pPr>
        <w:spacing w:after="0"/>
        <w:jc w:val="both"/>
        <w:rPr>
          <w:lang w:eastAsia="en-CA"/>
        </w:rPr>
      </w:pPr>
    </w:p>
    <w:p w:rsidR="003C5116" w:rsidRPr="007C7B74" w:rsidRDefault="003C5116" w:rsidP="007C7B74">
      <w:pPr>
        <w:spacing w:after="0"/>
        <w:jc w:val="both"/>
        <w:rPr>
          <w:lang w:eastAsia="en-CA"/>
        </w:rPr>
      </w:pPr>
      <w:r w:rsidRPr="007C7B74">
        <w:rPr>
          <w:lang w:eastAsia="en-CA"/>
        </w:rPr>
        <w:t xml:space="preserve">Adaptability is the ability to adjust one’s behaviour to meet the demands of a changing work environment. It includes reacting positively to change and adjusting readily with revised methods and priorities. </w:t>
      </w:r>
    </w:p>
    <w:p w:rsidR="00673542" w:rsidRPr="007C7B74" w:rsidRDefault="00673542" w:rsidP="007C7B74">
      <w:pPr>
        <w:spacing w:after="0"/>
        <w:jc w:val="both"/>
        <w:rPr>
          <w:i/>
          <w:iCs/>
          <w:lang w:eastAsia="en-CA"/>
        </w:rPr>
      </w:pPr>
    </w:p>
    <w:p w:rsidR="003C5116" w:rsidRPr="007C7B74" w:rsidRDefault="003C5116" w:rsidP="007C7B74">
      <w:pPr>
        <w:spacing w:after="0"/>
        <w:jc w:val="both"/>
        <w:rPr>
          <w:i/>
          <w:iCs/>
          <w:lang w:eastAsia="en-CA"/>
        </w:rPr>
      </w:pPr>
      <w:r w:rsidRPr="007C7B74">
        <w:rPr>
          <w:lang w:eastAsia="en-CA"/>
        </w:rPr>
        <w:t xml:space="preserve">Flexibility is the ability to understand and appreciate different and </w:t>
      </w:r>
      <w:bookmarkEnd w:id="0"/>
      <w:r w:rsidRPr="007C7B74">
        <w:rPr>
          <w:lang w:eastAsia="en-CA"/>
        </w:rPr>
        <w:t>opposing perspectives on an issue, adapt one’s approach as the requirements of a situation change, and easily accept changes in one’s own or</w:t>
      </w:r>
      <w:r w:rsidR="00673542" w:rsidRPr="007C7B74">
        <w:rPr>
          <w:lang w:eastAsia="en-CA"/>
        </w:rPr>
        <w:t>ganization or job requirements.</w:t>
      </w:r>
    </w:p>
    <w:p w:rsidR="007C7B74" w:rsidRDefault="007C7B74" w:rsidP="007C7B74">
      <w:pPr>
        <w:spacing w:after="0"/>
        <w:jc w:val="both"/>
        <w:rPr>
          <w:lang w:eastAsia="en-CA"/>
        </w:rPr>
      </w:pPr>
    </w:p>
    <w:p w:rsidR="003C5116" w:rsidRPr="007C7B74" w:rsidRDefault="003C5116" w:rsidP="007C7B74">
      <w:pPr>
        <w:spacing w:after="0"/>
        <w:jc w:val="both"/>
        <w:rPr>
          <w:i/>
          <w:iCs/>
          <w:lang w:eastAsia="en-CA"/>
        </w:rPr>
      </w:pPr>
      <w:r w:rsidRPr="007C7B74">
        <w:rPr>
          <w:lang w:eastAsia="en-CA"/>
        </w:rPr>
        <w:t xml:space="preserve">To find out how adaptable and flexible you are, take the quiz below. </w:t>
      </w:r>
    </w:p>
    <w:p w:rsidR="00D03DA5" w:rsidRPr="007C7B74" w:rsidRDefault="00D03DA5" w:rsidP="00347B52">
      <w:pPr>
        <w:pStyle w:val="NoSpacing"/>
        <w:rPr>
          <w:rFonts w:ascii="Arial" w:hAnsi="Arial" w:cs="Arial"/>
          <w:sz w:val="24"/>
          <w:szCs w:val="24"/>
        </w:rPr>
      </w:pPr>
    </w:p>
    <w:tbl>
      <w:tblPr>
        <w:tblStyle w:val="TableGridLight"/>
        <w:tblW w:w="11204" w:type="dxa"/>
        <w:tblLayout w:type="fixed"/>
        <w:tblLook w:val="04A0" w:firstRow="1" w:lastRow="0" w:firstColumn="1" w:lastColumn="0" w:noHBand="0" w:noVBand="1"/>
      </w:tblPr>
      <w:tblGrid>
        <w:gridCol w:w="4957"/>
        <w:gridCol w:w="1249"/>
        <w:gridCol w:w="1249"/>
        <w:gridCol w:w="1250"/>
        <w:gridCol w:w="1249"/>
        <w:gridCol w:w="1250"/>
      </w:tblGrid>
      <w:tr w:rsidR="007C7B74" w:rsidRPr="007C7B74" w:rsidTr="007C7B74">
        <w:trPr>
          <w:trHeight w:val="38"/>
        </w:trPr>
        <w:tc>
          <w:tcPr>
            <w:tcW w:w="11204" w:type="dxa"/>
            <w:gridSpan w:val="6"/>
            <w:shd w:val="clear" w:color="auto" w:fill="0464C5" w:themeFill="accent5" w:themeFillTint="BF"/>
          </w:tcPr>
          <w:p w:rsidR="007C7B74" w:rsidRPr="007C7B74" w:rsidRDefault="007C7B74" w:rsidP="007C7B74">
            <w:pPr>
              <w:jc w:val="center"/>
              <w:rPr>
                <w:color w:val="FFFFFF" w:themeColor="background1"/>
                <w:lang w:eastAsia="en-CA"/>
              </w:rPr>
            </w:pPr>
            <w:r w:rsidRPr="007C7B74">
              <w:rPr>
                <w:color w:val="FFFFFF" w:themeColor="background1"/>
                <w:lang w:eastAsia="en-CA"/>
              </w:rPr>
              <w:t>Adaptability and Flexibility Assessment</w:t>
            </w:r>
          </w:p>
        </w:tc>
      </w:tr>
      <w:tr w:rsidR="007C7B74" w:rsidRPr="007C7B74" w:rsidTr="007C7B74">
        <w:trPr>
          <w:trHeight w:val="236"/>
        </w:trPr>
        <w:tc>
          <w:tcPr>
            <w:tcW w:w="4957" w:type="dxa"/>
            <w:shd w:val="clear" w:color="auto" w:fill="0464C5" w:themeFill="accent5" w:themeFillTint="BF"/>
            <w:vAlign w:val="center"/>
            <w:hideMark/>
          </w:tcPr>
          <w:p w:rsidR="00F81334" w:rsidRPr="007C7B74" w:rsidRDefault="00F81334" w:rsidP="007C7B74">
            <w:pPr>
              <w:rPr>
                <w:i/>
                <w:iCs/>
                <w:color w:val="FFFFFF" w:themeColor="background1"/>
                <w:lang w:eastAsia="en-CA"/>
              </w:rPr>
            </w:pPr>
            <w:r w:rsidRPr="007C7B74">
              <w:rPr>
                <w:color w:val="FFFFFF" w:themeColor="background1"/>
                <w:lang w:eastAsia="en-CA"/>
              </w:rPr>
              <w:t xml:space="preserve">Read each statement below, and check the box that indicates how often the statement applies to you. </w:t>
            </w:r>
          </w:p>
        </w:tc>
        <w:tc>
          <w:tcPr>
            <w:tcW w:w="1249" w:type="dxa"/>
            <w:shd w:val="clear" w:color="auto" w:fill="0464C5" w:themeFill="accent5" w:themeFillTint="BF"/>
            <w:vAlign w:val="center"/>
            <w:hideMark/>
          </w:tcPr>
          <w:p w:rsidR="00F81334" w:rsidRPr="007C7B74" w:rsidRDefault="00F81334" w:rsidP="007C7B74">
            <w:pPr>
              <w:jc w:val="center"/>
              <w:rPr>
                <w:i/>
                <w:iCs/>
                <w:color w:val="FFFFFF" w:themeColor="background1"/>
                <w:lang w:eastAsia="en-CA"/>
              </w:rPr>
            </w:pPr>
            <w:r w:rsidRPr="007C7B74">
              <w:rPr>
                <w:color w:val="FFFFFF" w:themeColor="background1"/>
                <w:lang w:eastAsia="en-CA"/>
              </w:rPr>
              <w:t>Always</w:t>
            </w:r>
          </w:p>
          <w:p w:rsidR="00F81334" w:rsidRPr="007C7B74" w:rsidRDefault="00F81334" w:rsidP="007C7B74">
            <w:pPr>
              <w:jc w:val="center"/>
              <w:rPr>
                <w:i/>
                <w:iCs/>
                <w:color w:val="FFFFFF" w:themeColor="background1"/>
                <w:lang w:eastAsia="en-CA"/>
              </w:rPr>
            </w:pPr>
            <w:r w:rsidRPr="007C7B74">
              <w:rPr>
                <w:color w:val="FFFFFF" w:themeColor="background1"/>
                <w:lang w:eastAsia="en-CA"/>
              </w:rPr>
              <w:t>5</w:t>
            </w:r>
          </w:p>
        </w:tc>
        <w:tc>
          <w:tcPr>
            <w:tcW w:w="1249" w:type="dxa"/>
            <w:shd w:val="clear" w:color="auto" w:fill="0464C5" w:themeFill="accent5" w:themeFillTint="BF"/>
            <w:vAlign w:val="center"/>
            <w:hideMark/>
          </w:tcPr>
          <w:p w:rsidR="00F81334" w:rsidRPr="007C7B74" w:rsidRDefault="00F81334" w:rsidP="007C7B74">
            <w:pPr>
              <w:jc w:val="center"/>
              <w:rPr>
                <w:i/>
                <w:iCs/>
                <w:color w:val="FFFFFF" w:themeColor="background1"/>
                <w:lang w:eastAsia="en-CA"/>
              </w:rPr>
            </w:pPr>
            <w:r w:rsidRPr="007C7B74">
              <w:rPr>
                <w:color w:val="FFFFFF" w:themeColor="background1"/>
                <w:lang w:eastAsia="en-CA"/>
              </w:rPr>
              <w:t>Often</w:t>
            </w:r>
          </w:p>
          <w:p w:rsidR="00F81334" w:rsidRPr="007C7B74" w:rsidRDefault="00F81334" w:rsidP="007C7B74">
            <w:pPr>
              <w:jc w:val="center"/>
              <w:rPr>
                <w:i/>
                <w:iCs/>
                <w:color w:val="FFFFFF" w:themeColor="background1"/>
                <w:lang w:eastAsia="en-CA"/>
              </w:rPr>
            </w:pPr>
            <w:r w:rsidRPr="007C7B74">
              <w:rPr>
                <w:color w:val="FFFFFF" w:themeColor="background1"/>
                <w:lang w:eastAsia="en-CA"/>
              </w:rPr>
              <w:t>4</w:t>
            </w:r>
          </w:p>
        </w:tc>
        <w:tc>
          <w:tcPr>
            <w:tcW w:w="1250" w:type="dxa"/>
            <w:shd w:val="clear" w:color="auto" w:fill="0464C5" w:themeFill="accent5" w:themeFillTint="BF"/>
            <w:vAlign w:val="center"/>
            <w:hideMark/>
          </w:tcPr>
          <w:p w:rsidR="00F81334" w:rsidRPr="007C7B74" w:rsidRDefault="00F81334" w:rsidP="007C7B74">
            <w:pPr>
              <w:jc w:val="center"/>
              <w:rPr>
                <w:i/>
                <w:iCs/>
                <w:color w:val="FFFFFF" w:themeColor="background1"/>
                <w:lang w:eastAsia="en-CA"/>
              </w:rPr>
            </w:pPr>
            <w:r w:rsidRPr="007C7B74">
              <w:rPr>
                <w:color w:val="FFFFFF" w:themeColor="background1"/>
                <w:lang w:eastAsia="en-CA"/>
              </w:rPr>
              <w:t>Sometimes</w:t>
            </w:r>
          </w:p>
          <w:p w:rsidR="00F81334" w:rsidRPr="007C7B74" w:rsidRDefault="00F81334" w:rsidP="007C7B74">
            <w:pPr>
              <w:jc w:val="center"/>
              <w:rPr>
                <w:i/>
                <w:iCs/>
                <w:color w:val="FFFFFF" w:themeColor="background1"/>
                <w:lang w:eastAsia="en-CA"/>
              </w:rPr>
            </w:pPr>
            <w:r w:rsidRPr="007C7B74">
              <w:rPr>
                <w:color w:val="FFFFFF" w:themeColor="background1"/>
                <w:lang w:eastAsia="en-CA"/>
              </w:rPr>
              <w:t>3</w:t>
            </w:r>
          </w:p>
        </w:tc>
        <w:tc>
          <w:tcPr>
            <w:tcW w:w="1249" w:type="dxa"/>
            <w:shd w:val="clear" w:color="auto" w:fill="0464C5" w:themeFill="accent5" w:themeFillTint="BF"/>
            <w:vAlign w:val="center"/>
            <w:hideMark/>
          </w:tcPr>
          <w:p w:rsidR="00F81334" w:rsidRPr="007C7B74" w:rsidRDefault="00F81334" w:rsidP="007C7B74">
            <w:pPr>
              <w:jc w:val="center"/>
              <w:rPr>
                <w:i/>
                <w:iCs/>
                <w:color w:val="FFFFFF" w:themeColor="background1"/>
                <w:lang w:eastAsia="en-CA"/>
              </w:rPr>
            </w:pPr>
            <w:r w:rsidRPr="007C7B74">
              <w:rPr>
                <w:color w:val="FFFFFF" w:themeColor="background1"/>
                <w:lang w:eastAsia="en-CA"/>
              </w:rPr>
              <w:t>Rarely</w:t>
            </w:r>
          </w:p>
          <w:p w:rsidR="00F81334" w:rsidRPr="007C7B74" w:rsidRDefault="00F81334" w:rsidP="007C7B74">
            <w:pPr>
              <w:jc w:val="center"/>
              <w:rPr>
                <w:i/>
                <w:iCs/>
                <w:color w:val="FFFFFF" w:themeColor="background1"/>
                <w:lang w:eastAsia="en-CA"/>
              </w:rPr>
            </w:pPr>
            <w:r w:rsidRPr="007C7B74">
              <w:rPr>
                <w:color w:val="FFFFFF" w:themeColor="background1"/>
                <w:lang w:eastAsia="en-CA"/>
              </w:rPr>
              <w:t>2</w:t>
            </w:r>
          </w:p>
        </w:tc>
        <w:tc>
          <w:tcPr>
            <w:tcW w:w="1250" w:type="dxa"/>
            <w:shd w:val="clear" w:color="auto" w:fill="0464C5" w:themeFill="accent5" w:themeFillTint="BF"/>
            <w:vAlign w:val="center"/>
            <w:hideMark/>
          </w:tcPr>
          <w:p w:rsidR="00F81334" w:rsidRPr="007C7B74" w:rsidRDefault="00F81334" w:rsidP="007C7B74">
            <w:pPr>
              <w:jc w:val="center"/>
              <w:rPr>
                <w:i/>
                <w:iCs/>
                <w:color w:val="FFFFFF" w:themeColor="background1"/>
                <w:lang w:eastAsia="en-CA"/>
              </w:rPr>
            </w:pPr>
            <w:r w:rsidRPr="007C7B74">
              <w:rPr>
                <w:color w:val="FFFFFF" w:themeColor="background1"/>
                <w:lang w:eastAsia="en-CA"/>
              </w:rPr>
              <w:t>Never</w:t>
            </w:r>
          </w:p>
          <w:p w:rsidR="00F81334" w:rsidRPr="007C7B74" w:rsidRDefault="00F81334" w:rsidP="007C7B74">
            <w:pPr>
              <w:jc w:val="center"/>
              <w:rPr>
                <w:i/>
                <w:iCs/>
                <w:color w:val="FFFFFF" w:themeColor="background1"/>
                <w:lang w:eastAsia="en-CA"/>
              </w:rPr>
            </w:pPr>
            <w:r w:rsidRPr="007C7B74">
              <w:rPr>
                <w:color w:val="FFFFFF" w:themeColor="background1"/>
                <w:lang w:eastAsia="en-CA"/>
              </w:rPr>
              <w:t>1</w:t>
            </w:r>
          </w:p>
        </w:tc>
      </w:tr>
      <w:tr w:rsidR="00F81334" w:rsidRPr="007C7B74" w:rsidTr="007C7B74">
        <w:trPr>
          <w:trHeight w:val="107"/>
        </w:trPr>
        <w:tc>
          <w:tcPr>
            <w:tcW w:w="4957" w:type="dxa"/>
            <w:vAlign w:val="center"/>
          </w:tcPr>
          <w:p w:rsidR="00F81334" w:rsidRPr="007C7B74" w:rsidRDefault="00F81334" w:rsidP="007C7B74">
            <w:pPr>
              <w:rPr>
                <w:rFonts w:eastAsia="Cambria"/>
                <w:i/>
              </w:rPr>
            </w:pPr>
            <w:r w:rsidRPr="007C7B74">
              <w:rPr>
                <w:rFonts w:eastAsia="Cambria"/>
              </w:rPr>
              <w:t>I understand the background of the people I am working with.</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48"/>
        </w:trPr>
        <w:tc>
          <w:tcPr>
            <w:tcW w:w="4957" w:type="dxa"/>
            <w:vAlign w:val="center"/>
          </w:tcPr>
          <w:p w:rsidR="00F81334" w:rsidRPr="007C7B74" w:rsidRDefault="00F81334" w:rsidP="007C7B74">
            <w:pPr>
              <w:rPr>
                <w:rFonts w:eastAsia="Cambria"/>
                <w:i/>
              </w:rPr>
            </w:pPr>
            <w:r w:rsidRPr="007C7B74">
              <w:rPr>
                <w:rFonts w:eastAsia="Cambria"/>
              </w:rPr>
              <w:t xml:space="preserve">I expose myself to differing views.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rPr>
                <w:rFonts w:eastAsia="Cambria"/>
              </w:rPr>
              <w:t xml:space="preserve">I respond to change enthusiastically.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48"/>
        </w:trPr>
        <w:tc>
          <w:tcPr>
            <w:tcW w:w="4957" w:type="dxa"/>
            <w:vAlign w:val="center"/>
          </w:tcPr>
          <w:p w:rsidR="00F81334" w:rsidRPr="007C7B74" w:rsidRDefault="00F81334" w:rsidP="007C7B74">
            <w:pPr>
              <w:rPr>
                <w:rFonts w:eastAsia="Cambria"/>
                <w:i/>
              </w:rPr>
            </w:pPr>
            <w:r w:rsidRPr="007C7B74">
              <w:rPr>
                <w:rFonts w:eastAsia="Cambria"/>
              </w:rPr>
              <w:t xml:space="preserve">I think about my own preferences.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48"/>
        </w:trPr>
        <w:tc>
          <w:tcPr>
            <w:tcW w:w="4957" w:type="dxa"/>
            <w:vAlign w:val="center"/>
          </w:tcPr>
          <w:p w:rsidR="00F81334" w:rsidRPr="007C7B74" w:rsidRDefault="00F81334" w:rsidP="007C7B74">
            <w:pPr>
              <w:rPr>
                <w:rFonts w:eastAsia="Cambria"/>
                <w:i/>
              </w:rPr>
            </w:pPr>
            <w:r w:rsidRPr="007C7B74">
              <w:rPr>
                <w:rFonts w:eastAsia="Cambria"/>
              </w:rPr>
              <w:lastRenderedPageBreak/>
              <w:t xml:space="preserve">I get feedback from my peers on my flexibility.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t>I integrate other people’s viewpoints into my decision-making process.</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51"/>
        </w:trPr>
        <w:tc>
          <w:tcPr>
            <w:tcW w:w="4957" w:type="dxa"/>
            <w:vAlign w:val="center"/>
          </w:tcPr>
          <w:p w:rsidR="00F81334" w:rsidRPr="007C7B74" w:rsidRDefault="00F81334" w:rsidP="007C7B74">
            <w:pPr>
              <w:rPr>
                <w:rFonts w:eastAsia="Cambria"/>
                <w:i/>
              </w:rPr>
            </w:pPr>
            <w:r w:rsidRPr="007C7B74">
              <w:rPr>
                <w:rFonts w:eastAsia="Cambria"/>
              </w:rPr>
              <w:t xml:space="preserve">I apply rules in a flexible manner when required.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186"/>
        </w:trPr>
        <w:tc>
          <w:tcPr>
            <w:tcW w:w="4957" w:type="dxa"/>
            <w:vAlign w:val="center"/>
          </w:tcPr>
          <w:p w:rsidR="00F81334" w:rsidRPr="007C7B74" w:rsidRDefault="00F81334" w:rsidP="007C7B74">
            <w:pPr>
              <w:rPr>
                <w:rFonts w:eastAsia="Cambria"/>
                <w:i/>
              </w:rPr>
            </w:pPr>
            <w:r w:rsidRPr="007C7B74">
              <w:rPr>
                <w:rFonts w:eastAsia="Cambria"/>
              </w:rPr>
              <w:t xml:space="preserve">When I find myself faced with many competing demands on my time, I ask my manager or team leader for ideas. </w:t>
            </w:r>
          </w:p>
        </w:tc>
        <w:tc>
          <w:tcPr>
            <w:tcW w:w="1249"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48"/>
        </w:trPr>
        <w:tc>
          <w:tcPr>
            <w:tcW w:w="4957" w:type="dxa"/>
            <w:vAlign w:val="center"/>
          </w:tcPr>
          <w:p w:rsidR="00F81334" w:rsidRPr="007C7B74" w:rsidRDefault="00F81334" w:rsidP="007C7B74">
            <w:pPr>
              <w:rPr>
                <w:rFonts w:eastAsia="Cambria"/>
                <w:i/>
              </w:rPr>
            </w:pPr>
            <w:r w:rsidRPr="007C7B74">
              <w:rPr>
                <w:rFonts w:eastAsia="Cambria"/>
              </w:rPr>
              <w:t xml:space="preserve">I learn from someone who is flexible.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rPr>
                <w:rFonts w:eastAsia="Cambria"/>
              </w:rPr>
              <w:t xml:space="preserve">I discuss the reasons behind rules and procedures with my manager.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rPr>
                <w:rFonts w:eastAsia="Cambria"/>
              </w:rPr>
              <w:t xml:space="preserve">I discuss difficult cases to find out what alternatives are possible.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48"/>
        </w:trPr>
        <w:tc>
          <w:tcPr>
            <w:tcW w:w="4957" w:type="dxa"/>
            <w:vAlign w:val="center"/>
          </w:tcPr>
          <w:p w:rsidR="00F81334" w:rsidRPr="007C7B74" w:rsidRDefault="00F81334" w:rsidP="007C7B74">
            <w:pPr>
              <w:rPr>
                <w:rFonts w:eastAsia="Cambria"/>
                <w:i/>
              </w:rPr>
            </w:pPr>
            <w:r w:rsidRPr="007C7B74">
              <w:rPr>
                <w:rFonts w:eastAsia="Cambria"/>
              </w:rPr>
              <w:t xml:space="preserve">I question my own position.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rPr>
                <w:rFonts w:eastAsia="Cambria"/>
              </w:rPr>
              <w:t xml:space="preserve">I seek opportunities or volunteer for assignments where I know my viewpoints will be openly challenged.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t xml:space="preserve">I create routines and habits that allow me to maintain a certain level of stability.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48"/>
        </w:trPr>
        <w:tc>
          <w:tcPr>
            <w:tcW w:w="4957" w:type="dxa"/>
            <w:vAlign w:val="center"/>
          </w:tcPr>
          <w:p w:rsidR="00F81334" w:rsidRPr="007C7B74" w:rsidRDefault="00F81334" w:rsidP="007C7B74">
            <w:pPr>
              <w:rPr>
                <w:rFonts w:eastAsia="Cambria"/>
                <w:i/>
              </w:rPr>
            </w:pPr>
            <w:r w:rsidRPr="007C7B74">
              <w:rPr>
                <w:rFonts w:eastAsia="Cambria"/>
              </w:rPr>
              <w:t>I work with others who have strong opinions.</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48"/>
        </w:trPr>
        <w:tc>
          <w:tcPr>
            <w:tcW w:w="4957" w:type="dxa"/>
            <w:vAlign w:val="center"/>
          </w:tcPr>
          <w:p w:rsidR="00F81334" w:rsidRPr="007C7B74" w:rsidRDefault="00F81334" w:rsidP="007C7B74">
            <w:pPr>
              <w:rPr>
                <w:rFonts w:eastAsia="Cambria"/>
                <w:i/>
              </w:rPr>
            </w:pPr>
            <w:r w:rsidRPr="007C7B74">
              <w:rPr>
                <w:rFonts w:eastAsia="Cambria"/>
              </w:rPr>
              <w:t xml:space="preserve">I practice reaching win-win solutions.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rPr>
                <w:rFonts w:eastAsia="Cambria"/>
              </w:rPr>
              <w:t>I volunteer for projects and assignments that involve topics that are new and different from my normal workload or that represent ground</w:t>
            </w:r>
            <w:r w:rsidRPr="007C7B74">
              <w:rPr>
                <w:rFonts w:eastAsia="Cambria"/>
              </w:rPr>
              <w:noBreakHyphen/>
              <w:t xml:space="preserve">breaking areas for my team.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rPr>
                <w:rFonts w:eastAsia="Cambria"/>
              </w:rPr>
              <w:t xml:space="preserve">I set a personal goal to regularly consider two or more reasonable alternative courses of action for every major decision.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rPr>
                <w:rFonts w:eastAsia="Cambria"/>
              </w:rPr>
              <w:t>I identify barriers to keeping abreast of changes or updates in technology.</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48"/>
        </w:trPr>
        <w:tc>
          <w:tcPr>
            <w:tcW w:w="4957" w:type="dxa"/>
            <w:vAlign w:val="center"/>
          </w:tcPr>
          <w:p w:rsidR="00F81334" w:rsidRPr="007C7B74" w:rsidRDefault="00F81334" w:rsidP="007C7B74">
            <w:pPr>
              <w:rPr>
                <w:rFonts w:eastAsia="Cambria"/>
                <w:i/>
              </w:rPr>
            </w:pPr>
            <w:r w:rsidRPr="007C7B74">
              <w:rPr>
                <w:rFonts w:eastAsia="Cambria"/>
              </w:rPr>
              <w:t xml:space="preserve">I consider whether I need to change my priorities. </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hideMark/>
          </w:tcPr>
          <w:p w:rsidR="00F81334" w:rsidRPr="007C7B74" w:rsidRDefault="00F81334" w:rsidP="007C7B74">
            <w:pPr>
              <w:jc w:val="center"/>
              <w:rPr>
                <w:i/>
                <w:iCs/>
                <w:sz w:val="40"/>
                <w:szCs w:val="40"/>
                <w:lang w:eastAsia="en-CA"/>
              </w:rPr>
            </w:pPr>
            <w:r w:rsidRPr="007C7B74">
              <w:rPr>
                <w:sz w:val="40"/>
                <w:szCs w:val="40"/>
                <w:lang w:eastAsia="en-CA"/>
              </w:rPr>
              <w:t>□</w:t>
            </w:r>
          </w:p>
        </w:tc>
      </w:tr>
      <w:tr w:rsidR="00F81334" w:rsidRPr="007C7B74" w:rsidTr="007C7B74">
        <w:trPr>
          <w:trHeight w:val="600"/>
        </w:trPr>
        <w:tc>
          <w:tcPr>
            <w:tcW w:w="4957" w:type="dxa"/>
            <w:vAlign w:val="center"/>
          </w:tcPr>
          <w:p w:rsidR="00F81334" w:rsidRPr="007C7B74" w:rsidRDefault="00F81334" w:rsidP="007C7B74">
            <w:pPr>
              <w:rPr>
                <w:rFonts w:eastAsia="Cambria"/>
                <w:i/>
              </w:rPr>
            </w:pPr>
            <w:r w:rsidRPr="007C7B74">
              <w:rPr>
                <w:rFonts w:eastAsia="Cambria"/>
              </w:rPr>
              <w:t>I encourage and promote a healthy work</w:t>
            </w:r>
            <w:r w:rsidRPr="007C7B74">
              <w:rPr>
                <w:rFonts w:eastAsia="Cambria"/>
              </w:rPr>
              <w:noBreakHyphen/>
              <w:t xml:space="preserve">life balance. </w:t>
            </w:r>
          </w:p>
        </w:tc>
        <w:tc>
          <w:tcPr>
            <w:tcW w:w="1249"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c>
          <w:tcPr>
            <w:tcW w:w="1249"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c>
          <w:tcPr>
            <w:tcW w:w="1250" w:type="dxa"/>
            <w:noWrap/>
            <w:vAlign w:val="center"/>
          </w:tcPr>
          <w:p w:rsidR="00F81334" w:rsidRPr="007C7B74" w:rsidRDefault="00F81334" w:rsidP="007C7B74">
            <w:pPr>
              <w:jc w:val="center"/>
              <w:rPr>
                <w:i/>
                <w:iCs/>
                <w:sz w:val="40"/>
                <w:szCs w:val="40"/>
                <w:lang w:eastAsia="en-CA"/>
              </w:rPr>
            </w:pPr>
            <w:r w:rsidRPr="007C7B74">
              <w:rPr>
                <w:sz w:val="40"/>
                <w:szCs w:val="40"/>
                <w:lang w:eastAsia="en-CA"/>
              </w:rPr>
              <w:t>□</w:t>
            </w:r>
          </w:p>
        </w:tc>
      </w:tr>
      <w:tr w:rsidR="007C7B74" w:rsidRPr="007C7B74" w:rsidTr="007C7B74">
        <w:trPr>
          <w:trHeight w:val="600"/>
        </w:trPr>
        <w:tc>
          <w:tcPr>
            <w:tcW w:w="4957" w:type="dxa"/>
            <w:vAlign w:val="center"/>
          </w:tcPr>
          <w:p w:rsidR="007C7B74" w:rsidRPr="007C7B74" w:rsidRDefault="007C7B74" w:rsidP="007C7B74">
            <w:pPr>
              <w:rPr>
                <w:rFonts w:eastAsia="Cambria"/>
                <w:i/>
              </w:rPr>
            </w:pPr>
            <w:r w:rsidRPr="007C7B74">
              <w:rPr>
                <w:rFonts w:eastAsia="Cambria"/>
              </w:rPr>
              <w:t>I invest time in developing knowledge transfer in relation to the procedures, systems or equipment used in my area.</w:t>
            </w:r>
          </w:p>
        </w:tc>
        <w:tc>
          <w:tcPr>
            <w:tcW w:w="1249" w:type="dxa"/>
            <w:noWrap/>
            <w:vAlign w:val="center"/>
          </w:tcPr>
          <w:p w:rsidR="007C7B74" w:rsidRPr="007C7B74" w:rsidRDefault="007C7B74" w:rsidP="007C7B74">
            <w:pPr>
              <w:jc w:val="center"/>
              <w:rPr>
                <w:i/>
                <w:iCs/>
                <w:sz w:val="40"/>
                <w:szCs w:val="40"/>
                <w:lang w:eastAsia="en-CA"/>
              </w:rPr>
            </w:pPr>
            <w:r w:rsidRPr="007C7B74">
              <w:rPr>
                <w:sz w:val="40"/>
                <w:szCs w:val="40"/>
                <w:lang w:eastAsia="en-CA"/>
              </w:rPr>
              <w:t>□</w:t>
            </w:r>
          </w:p>
        </w:tc>
        <w:tc>
          <w:tcPr>
            <w:tcW w:w="1249" w:type="dxa"/>
            <w:noWrap/>
            <w:vAlign w:val="center"/>
          </w:tcPr>
          <w:p w:rsidR="007C7B74" w:rsidRPr="007C7B74" w:rsidRDefault="007C7B74" w:rsidP="007C7B74">
            <w:pPr>
              <w:jc w:val="center"/>
              <w:rPr>
                <w:i/>
                <w:iCs/>
                <w:sz w:val="40"/>
                <w:szCs w:val="40"/>
                <w:lang w:eastAsia="en-CA"/>
              </w:rPr>
            </w:pPr>
            <w:r w:rsidRPr="007C7B74">
              <w:rPr>
                <w:sz w:val="40"/>
                <w:szCs w:val="40"/>
                <w:lang w:eastAsia="en-CA"/>
              </w:rPr>
              <w:t>□</w:t>
            </w:r>
          </w:p>
        </w:tc>
        <w:tc>
          <w:tcPr>
            <w:tcW w:w="1250" w:type="dxa"/>
            <w:noWrap/>
            <w:vAlign w:val="center"/>
          </w:tcPr>
          <w:p w:rsidR="007C7B74" w:rsidRPr="007C7B74" w:rsidRDefault="007C7B74" w:rsidP="007C7B74">
            <w:pPr>
              <w:jc w:val="center"/>
              <w:rPr>
                <w:i/>
                <w:iCs/>
                <w:sz w:val="40"/>
                <w:szCs w:val="40"/>
                <w:lang w:eastAsia="en-CA"/>
              </w:rPr>
            </w:pPr>
            <w:r w:rsidRPr="007C7B74">
              <w:rPr>
                <w:sz w:val="40"/>
                <w:szCs w:val="40"/>
                <w:lang w:eastAsia="en-CA"/>
              </w:rPr>
              <w:t>□</w:t>
            </w:r>
          </w:p>
        </w:tc>
        <w:tc>
          <w:tcPr>
            <w:tcW w:w="1249" w:type="dxa"/>
            <w:noWrap/>
            <w:vAlign w:val="center"/>
          </w:tcPr>
          <w:p w:rsidR="007C7B74" w:rsidRPr="007C7B74" w:rsidRDefault="007C7B74" w:rsidP="007C7B74">
            <w:pPr>
              <w:jc w:val="center"/>
              <w:rPr>
                <w:i/>
                <w:iCs/>
                <w:sz w:val="40"/>
                <w:szCs w:val="40"/>
                <w:lang w:eastAsia="en-CA"/>
              </w:rPr>
            </w:pPr>
            <w:r w:rsidRPr="007C7B74">
              <w:rPr>
                <w:sz w:val="40"/>
                <w:szCs w:val="40"/>
                <w:lang w:eastAsia="en-CA"/>
              </w:rPr>
              <w:t>□</w:t>
            </w:r>
          </w:p>
        </w:tc>
        <w:tc>
          <w:tcPr>
            <w:tcW w:w="1250" w:type="dxa"/>
            <w:noWrap/>
            <w:vAlign w:val="center"/>
          </w:tcPr>
          <w:p w:rsidR="007C7B74" w:rsidRPr="007C7B74" w:rsidRDefault="007C7B74" w:rsidP="007C7B74">
            <w:pPr>
              <w:jc w:val="center"/>
              <w:rPr>
                <w:i/>
                <w:iCs/>
                <w:sz w:val="40"/>
                <w:szCs w:val="40"/>
                <w:lang w:eastAsia="en-CA"/>
              </w:rPr>
            </w:pPr>
            <w:r w:rsidRPr="007C7B74">
              <w:rPr>
                <w:sz w:val="40"/>
                <w:szCs w:val="40"/>
                <w:lang w:eastAsia="en-CA"/>
              </w:rPr>
              <w:t>□</w:t>
            </w:r>
          </w:p>
        </w:tc>
      </w:tr>
    </w:tbl>
    <w:p w:rsidR="00F81334" w:rsidRPr="003A13F0" w:rsidRDefault="00F81334" w:rsidP="00DC09E6">
      <w:pPr>
        <w:pStyle w:val="NoSpacing"/>
        <w:rPr>
          <w:rFonts w:ascii="Arial" w:hAnsi="Arial" w:cs="Arial"/>
          <w:sz w:val="28"/>
          <w:szCs w:val="28"/>
        </w:rPr>
      </w:pPr>
    </w:p>
    <w:p w:rsidR="00DC09E6" w:rsidRPr="003A13F0" w:rsidRDefault="00DC09E6" w:rsidP="007C7B74">
      <w:pPr>
        <w:pStyle w:val="Heading1"/>
      </w:pPr>
      <w:r w:rsidRPr="003A13F0">
        <w:lastRenderedPageBreak/>
        <w:t>Scoring Results</w:t>
      </w:r>
    </w:p>
    <w:tbl>
      <w:tblPr>
        <w:tblStyle w:val="TableGridLight"/>
        <w:tblW w:w="0" w:type="auto"/>
        <w:tblLook w:val="04A0" w:firstRow="1" w:lastRow="0" w:firstColumn="1" w:lastColumn="0" w:noHBand="0" w:noVBand="1"/>
      </w:tblPr>
      <w:tblGrid>
        <w:gridCol w:w="2547"/>
        <w:gridCol w:w="8647"/>
      </w:tblGrid>
      <w:tr w:rsidR="007C7B74" w:rsidRPr="007A669E" w:rsidTr="00F9461A">
        <w:trPr>
          <w:trHeight w:val="1315"/>
        </w:trPr>
        <w:tc>
          <w:tcPr>
            <w:tcW w:w="2547" w:type="dxa"/>
            <w:vAlign w:val="center"/>
          </w:tcPr>
          <w:p w:rsidR="007C7B74" w:rsidRPr="007C7B74" w:rsidRDefault="007C7B74" w:rsidP="00F9461A">
            <w:pPr>
              <w:jc w:val="center"/>
              <w:rPr>
                <w:i/>
                <w:color w:val="0464C5" w:themeColor="accent5" w:themeTint="BF"/>
              </w:rPr>
            </w:pPr>
            <w:r w:rsidRPr="007C7B74">
              <w:rPr>
                <w:b/>
                <w:color w:val="0464C5" w:themeColor="accent5" w:themeTint="BF"/>
                <w:lang w:eastAsia="en-CA"/>
              </w:rPr>
              <w:t>Most of your answers were 5 or 4</w:t>
            </w:r>
          </w:p>
        </w:tc>
        <w:tc>
          <w:tcPr>
            <w:tcW w:w="8647" w:type="dxa"/>
            <w:vAlign w:val="center"/>
          </w:tcPr>
          <w:p w:rsidR="007C7B74" w:rsidRPr="007C7B74" w:rsidRDefault="007C7B74" w:rsidP="00F9461A">
            <w:pPr>
              <w:jc w:val="both"/>
              <w:rPr>
                <w:i/>
                <w:lang w:eastAsia="en-CA"/>
              </w:rPr>
            </w:pPr>
            <w:r w:rsidRPr="007C7B74">
              <w:rPr>
                <w:i/>
                <w:lang w:eastAsia="en-CA"/>
              </w:rPr>
              <w:t xml:space="preserve">You are adaptable and flexible. </w:t>
            </w:r>
          </w:p>
          <w:p w:rsidR="007C7B74" w:rsidRPr="007A669E" w:rsidRDefault="007C7B74" w:rsidP="007C7B74">
            <w:pPr>
              <w:rPr>
                <w:i/>
                <w:lang w:eastAsia="en-CA"/>
              </w:rPr>
            </w:pPr>
            <w:r w:rsidRPr="003A13F0">
              <w:rPr>
                <w:lang w:eastAsia="en-CA"/>
              </w:rPr>
              <w:t>You’re doing a great job at being adaptable and flexible by consistently considering different options, exposing yourself to new situations, considering others’ opinions, evaluating your own decisions, learning from others, and keeping in mind good adaptable and flexible practices. You might even be a good coach for others or be able to achieve even higher levels of performance by continuing to develop your skills in this area.</w:t>
            </w:r>
          </w:p>
        </w:tc>
      </w:tr>
      <w:tr w:rsidR="007C7B74" w:rsidRPr="007A669E" w:rsidTr="00F9461A">
        <w:trPr>
          <w:trHeight w:val="1263"/>
        </w:trPr>
        <w:tc>
          <w:tcPr>
            <w:tcW w:w="2547" w:type="dxa"/>
            <w:vAlign w:val="center"/>
          </w:tcPr>
          <w:p w:rsidR="007C7B74" w:rsidRPr="007C7B74" w:rsidRDefault="007C7B74" w:rsidP="00F9461A">
            <w:pPr>
              <w:jc w:val="center"/>
              <w:rPr>
                <w:i/>
                <w:color w:val="0464C5" w:themeColor="accent5" w:themeTint="BF"/>
              </w:rPr>
            </w:pPr>
            <w:r w:rsidRPr="007C7B74">
              <w:rPr>
                <w:b/>
                <w:color w:val="0464C5" w:themeColor="accent5" w:themeTint="BF"/>
                <w:lang w:eastAsia="en-CA"/>
              </w:rPr>
              <w:t>Most of your answers were 3</w:t>
            </w:r>
          </w:p>
        </w:tc>
        <w:tc>
          <w:tcPr>
            <w:tcW w:w="8647" w:type="dxa"/>
            <w:vAlign w:val="center"/>
          </w:tcPr>
          <w:p w:rsidR="007C7B74" w:rsidRPr="007C7B74" w:rsidRDefault="007C7B74" w:rsidP="007C7B74">
            <w:pPr>
              <w:rPr>
                <w:i/>
                <w:lang w:eastAsia="en-CA"/>
              </w:rPr>
            </w:pPr>
            <w:r w:rsidRPr="007C7B74">
              <w:rPr>
                <w:i/>
                <w:lang w:eastAsia="en-CA"/>
              </w:rPr>
              <w:t xml:space="preserve">You are somewhat adaptable and flexible. </w:t>
            </w:r>
          </w:p>
          <w:p w:rsidR="007C7B74" w:rsidRPr="007A669E" w:rsidRDefault="007C7B74" w:rsidP="007C7B74">
            <w:pPr>
              <w:rPr>
                <w:i/>
                <w:lang w:eastAsia="en-CA"/>
              </w:rPr>
            </w:pPr>
            <w:r w:rsidRPr="003A13F0">
              <w:rPr>
                <w:lang w:eastAsia="en-CA"/>
              </w:rPr>
              <w:t>You’re on your way to learning how to be more adaptable and flexible. You have good skills, but there is room for improvement, and there are various ways you can achieve that. Keep developing your skills and exposing yourself to opportunities in areas that you rated lower in the quiz so that you will be more natural when adaptability and flexibility are needed.</w:t>
            </w:r>
          </w:p>
        </w:tc>
      </w:tr>
      <w:tr w:rsidR="007C7B74" w:rsidRPr="007A669E" w:rsidTr="00F9461A">
        <w:trPr>
          <w:trHeight w:val="1834"/>
        </w:trPr>
        <w:tc>
          <w:tcPr>
            <w:tcW w:w="2547" w:type="dxa"/>
            <w:vAlign w:val="center"/>
          </w:tcPr>
          <w:p w:rsidR="007C7B74" w:rsidRPr="007C7B74" w:rsidRDefault="007C7B74" w:rsidP="00F9461A">
            <w:pPr>
              <w:jc w:val="center"/>
              <w:rPr>
                <w:i/>
                <w:color w:val="0464C5" w:themeColor="accent5" w:themeTint="BF"/>
              </w:rPr>
            </w:pPr>
            <w:r w:rsidRPr="007C7B74">
              <w:rPr>
                <w:b/>
                <w:color w:val="0464C5" w:themeColor="accent5" w:themeTint="BF"/>
                <w:lang w:eastAsia="en-CA"/>
              </w:rPr>
              <w:t>Most of your answers were 1 or 2</w:t>
            </w:r>
          </w:p>
        </w:tc>
        <w:tc>
          <w:tcPr>
            <w:tcW w:w="8647" w:type="dxa"/>
            <w:vAlign w:val="center"/>
          </w:tcPr>
          <w:p w:rsidR="007C7B74" w:rsidRPr="007C7B74" w:rsidRDefault="007C7B74" w:rsidP="007C7B74">
            <w:pPr>
              <w:rPr>
                <w:i/>
                <w:lang w:eastAsia="en-CA"/>
              </w:rPr>
            </w:pPr>
            <w:r w:rsidRPr="007C7B74">
              <w:rPr>
                <w:i/>
                <w:lang w:eastAsia="en-CA"/>
              </w:rPr>
              <w:t xml:space="preserve">You need to develop your adaptability and flexibility. </w:t>
            </w:r>
          </w:p>
          <w:p w:rsidR="007C7B74" w:rsidRPr="007C7B74" w:rsidRDefault="007C7B74" w:rsidP="007C7B74">
            <w:pPr>
              <w:rPr>
                <w:i/>
                <w:lang w:eastAsia="en-CA"/>
              </w:rPr>
            </w:pPr>
            <w:r w:rsidRPr="003A13F0">
              <w:rPr>
                <w:lang w:eastAsia="en-CA"/>
              </w:rPr>
              <w:t>This is a call for you to develop your skills and become adaptable and flexible. It may look like a huge challenge, and it will mean taking risks. Take small steps but steps that will take you beyond your comfort zone. As you progress, you’ll see great improvement in a short period of time. Start by working on one or two of the areas you rated lower in the quiz. Once you’ve mastered the skills required for them, take on another one or two, and so on. Keep in mind that adaptability and flexibility are key skills that will create a better “you” at work and at home.</w:t>
            </w:r>
          </w:p>
        </w:tc>
      </w:tr>
    </w:tbl>
    <w:p w:rsidR="00DC09E6" w:rsidRPr="007C7B74" w:rsidRDefault="00DC09E6" w:rsidP="007C7B74">
      <w:pPr>
        <w:pStyle w:val="Heading1"/>
        <w:rPr>
          <w:rFonts w:eastAsia="Times New Roman"/>
          <w:i/>
          <w:iCs/>
          <w:lang w:eastAsia="en-CA"/>
        </w:rPr>
      </w:pPr>
      <w:r w:rsidRPr="003A13F0">
        <w:rPr>
          <w:rFonts w:eastAsia="Times New Roman"/>
          <w:lang w:eastAsia="en-CA"/>
        </w:rPr>
        <w:t>Action Plan</w:t>
      </w:r>
      <w:r w:rsidR="00995EA6" w:rsidRPr="003A13F0">
        <w:rPr>
          <w:rFonts w:eastAsia="Times New Roman"/>
          <w:lang w:eastAsia="en-CA"/>
        </w:rPr>
        <w:tab/>
      </w:r>
    </w:p>
    <w:tbl>
      <w:tblPr>
        <w:tblStyle w:val="TableGridLight"/>
        <w:tblpPr w:leftFromText="180" w:rightFromText="180" w:vertAnchor="text" w:horzAnchor="margin" w:tblpY="1097"/>
        <w:tblW w:w="0" w:type="auto"/>
        <w:tblLook w:val="04A0" w:firstRow="1" w:lastRow="0" w:firstColumn="1" w:lastColumn="0" w:noHBand="0" w:noVBand="1"/>
      </w:tblPr>
      <w:tblGrid>
        <w:gridCol w:w="4640"/>
        <w:gridCol w:w="4640"/>
      </w:tblGrid>
      <w:tr w:rsidR="007C7B74" w:rsidRPr="000E0624" w:rsidTr="007C7B74">
        <w:trPr>
          <w:trHeight w:val="270"/>
        </w:trPr>
        <w:tc>
          <w:tcPr>
            <w:tcW w:w="4640" w:type="dxa"/>
            <w:shd w:val="clear" w:color="auto" w:fill="0464C5" w:themeFill="accent5" w:themeFillTint="BF"/>
          </w:tcPr>
          <w:p w:rsidR="007C7B74" w:rsidRPr="002F0B29" w:rsidRDefault="007C7B74" w:rsidP="007C7B74">
            <w:pPr>
              <w:jc w:val="center"/>
              <w:rPr>
                <w:b/>
                <w:i/>
                <w:color w:val="FFFFFF" w:themeColor="background1"/>
              </w:rPr>
            </w:pPr>
            <w:r w:rsidRPr="002F0B29">
              <w:rPr>
                <w:b/>
                <w:color w:val="FFFFFF" w:themeColor="background1"/>
              </w:rPr>
              <w:t>Areas for Improvement</w:t>
            </w:r>
          </w:p>
        </w:tc>
        <w:tc>
          <w:tcPr>
            <w:tcW w:w="4640" w:type="dxa"/>
            <w:shd w:val="clear" w:color="auto" w:fill="0464C5" w:themeFill="accent5" w:themeFillTint="BF"/>
          </w:tcPr>
          <w:p w:rsidR="007C7B74" w:rsidRPr="002F0B29" w:rsidRDefault="007C7B74" w:rsidP="007C7B74">
            <w:pPr>
              <w:jc w:val="center"/>
              <w:rPr>
                <w:b/>
                <w:i/>
                <w:color w:val="FFFFFF" w:themeColor="background1"/>
              </w:rPr>
            </w:pPr>
            <w:r w:rsidRPr="002F0B29">
              <w:rPr>
                <w:b/>
                <w:color w:val="FFFFFF" w:themeColor="background1"/>
              </w:rPr>
              <w:t>Actions or Steps to Improve</w:t>
            </w:r>
          </w:p>
        </w:tc>
      </w:tr>
      <w:tr w:rsidR="007C7B74" w:rsidRPr="000E0624" w:rsidTr="007C7B74">
        <w:trPr>
          <w:trHeight w:val="815"/>
        </w:trPr>
        <w:tc>
          <w:tcPr>
            <w:tcW w:w="4640" w:type="dxa"/>
          </w:tcPr>
          <w:p w:rsidR="007C7B74" w:rsidRPr="000E0624" w:rsidRDefault="007C7B74" w:rsidP="007C7B74">
            <w:pPr>
              <w:rPr>
                <w:i/>
              </w:rPr>
            </w:pPr>
            <w:r w:rsidRPr="000E0624">
              <w:rPr>
                <w:b/>
              </w:rPr>
              <w:t>Example:</w:t>
            </w:r>
            <w:r w:rsidRPr="000E0624">
              <w:t xml:space="preserve"> </w:t>
            </w:r>
            <w:r>
              <w:t xml:space="preserve">  </w:t>
            </w:r>
            <w:r w:rsidRPr="007C7B74">
              <w:rPr>
                <w:rFonts w:eastAsia="Times New Roman"/>
                <w:color w:val="000000"/>
                <w:lang w:eastAsia="en-CA"/>
              </w:rPr>
              <w:t>I consider whether I need to change my priorities.</w:t>
            </w:r>
          </w:p>
        </w:tc>
        <w:tc>
          <w:tcPr>
            <w:tcW w:w="4640" w:type="dxa"/>
          </w:tcPr>
          <w:p w:rsidR="007C7B74" w:rsidRPr="000E0624" w:rsidRDefault="007C7B74" w:rsidP="007C7B74">
            <w:pPr>
              <w:rPr>
                <w:i/>
              </w:rPr>
            </w:pPr>
            <w:r w:rsidRPr="000E0624">
              <w:rPr>
                <w:b/>
              </w:rPr>
              <w:t xml:space="preserve">Example: </w:t>
            </w:r>
            <w:r>
              <w:t xml:space="preserve">  </w:t>
            </w:r>
            <w:r w:rsidRPr="007C7B74">
              <w:t>Examine my position and the effects that a change in my priorities will have on my work. With the help of co-workers and my manager, decide whether I will need to realign my work.</w:t>
            </w:r>
          </w:p>
        </w:tc>
      </w:tr>
      <w:tr w:rsidR="007C7B74" w:rsidRPr="000E0624" w:rsidTr="007C7B74">
        <w:trPr>
          <w:trHeight w:val="410"/>
        </w:trPr>
        <w:tc>
          <w:tcPr>
            <w:tcW w:w="4640" w:type="dxa"/>
          </w:tcPr>
          <w:p w:rsidR="007C7B74" w:rsidRPr="000E0624" w:rsidRDefault="007C7B74" w:rsidP="007C7B74">
            <w:pPr>
              <w:rPr>
                <w:i/>
              </w:rPr>
            </w:pPr>
          </w:p>
        </w:tc>
        <w:tc>
          <w:tcPr>
            <w:tcW w:w="4640" w:type="dxa"/>
          </w:tcPr>
          <w:p w:rsidR="007C7B74" w:rsidRPr="000E0624" w:rsidRDefault="007C7B74" w:rsidP="007C7B74">
            <w:pPr>
              <w:rPr>
                <w:i/>
              </w:rPr>
            </w:pPr>
          </w:p>
        </w:tc>
      </w:tr>
      <w:tr w:rsidR="007C7B74" w:rsidRPr="000E0624" w:rsidTr="007C7B74">
        <w:trPr>
          <w:trHeight w:val="416"/>
        </w:trPr>
        <w:tc>
          <w:tcPr>
            <w:tcW w:w="4640" w:type="dxa"/>
          </w:tcPr>
          <w:p w:rsidR="007C7B74" w:rsidRPr="000E0624" w:rsidRDefault="007C7B74" w:rsidP="007C7B74">
            <w:pPr>
              <w:rPr>
                <w:i/>
              </w:rPr>
            </w:pPr>
          </w:p>
        </w:tc>
        <w:tc>
          <w:tcPr>
            <w:tcW w:w="4640" w:type="dxa"/>
          </w:tcPr>
          <w:p w:rsidR="007C7B74" w:rsidRPr="000E0624" w:rsidRDefault="007C7B74" w:rsidP="007C7B74">
            <w:pPr>
              <w:rPr>
                <w:i/>
              </w:rPr>
            </w:pPr>
          </w:p>
        </w:tc>
      </w:tr>
      <w:tr w:rsidR="007C7B74" w:rsidRPr="000E0624" w:rsidTr="007C7B74">
        <w:trPr>
          <w:trHeight w:val="395"/>
        </w:trPr>
        <w:tc>
          <w:tcPr>
            <w:tcW w:w="4640" w:type="dxa"/>
          </w:tcPr>
          <w:p w:rsidR="007C7B74" w:rsidRPr="000E0624" w:rsidRDefault="007C7B74" w:rsidP="007C7B74">
            <w:pPr>
              <w:rPr>
                <w:i/>
              </w:rPr>
            </w:pPr>
          </w:p>
        </w:tc>
        <w:tc>
          <w:tcPr>
            <w:tcW w:w="4640" w:type="dxa"/>
          </w:tcPr>
          <w:p w:rsidR="007C7B74" w:rsidRPr="000E0624" w:rsidRDefault="007C7B74" w:rsidP="007C7B74">
            <w:pPr>
              <w:rPr>
                <w:i/>
              </w:rPr>
            </w:pPr>
          </w:p>
        </w:tc>
      </w:tr>
    </w:tbl>
    <w:p w:rsidR="00F81334" w:rsidRDefault="00F81334" w:rsidP="007C7B74">
      <w:pPr>
        <w:rPr>
          <w:lang w:eastAsia="en-CA"/>
        </w:rPr>
      </w:pPr>
      <w:r w:rsidRPr="003A13F0">
        <w:rPr>
          <w:lang w:eastAsia="en-CA"/>
        </w:rPr>
        <w:t>Following an action plan like the one provided below will help you improve your adaptability and flexibility skills. In the left column, note items in the quiz to which you answered 1 or 2. In the right column, indicate actions or steps you will take to improve in those areas.</w:t>
      </w:r>
    </w:p>
    <w:p w:rsidR="007C7B74" w:rsidRPr="002F0B29" w:rsidRDefault="007C7B74" w:rsidP="007C7B74">
      <w:pPr>
        <w:spacing w:after="0"/>
        <w:rPr>
          <w:i/>
        </w:rPr>
      </w:pPr>
      <w:r w:rsidRPr="002F0B29">
        <w:rPr>
          <w:b/>
          <w:i/>
        </w:rPr>
        <w:t xml:space="preserve">Source: </w:t>
      </w:r>
      <w:r w:rsidRPr="002F0B29">
        <w:rPr>
          <w:i/>
        </w:rPr>
        <w:t>Adapted from tools developed by the Interdepartmental Organizational Change</w:t>
      </w:r>
      <w:r>
        <w:rPr>
          <w:i/>
        </w:rPr>
        <w:t xml:space="preserve"> Network</w:t>
      </w:r>
    </w:p>
    <w:p w:rsidR="007C7B74" w:rsidRPr="007A669E" w:rsidRDefault="007C7B74" w:rsidP="007C7B74">
      <w:pPr>
        <w:jc w:val="both"/>
        <w:rPr>
          <w:i/>
        </w:rPr>
      </w:pPr>
    </w:p>
    <w:p w:rsidR="007C7B74" w:rsidRPr="007A669E" w:rsidRDefault="007C7B74" w:rsidP="007C7B74">
      <w:pPr>
        <w:rPr>
          <w:rFonts w:ascii="Arial" w:hAnsi="Arial" w:cs="Arial"/>
        </w:rPr>
      </w:pPr>
    </w:p>
    <w:p w:rsidR="007C7B74" w:rsidRPr="007A669E" w:rsidRDefault="007C7B74" w:rsidP="007C7B74">
      <w:pPr>
        <w:rPr>
          <w:rFonts w:ascii="Arial" w:hAnsi="Arial" w:cs="Arial"/>
        </w:rPr>
      </w:pPr>
    </w:p>
    <w:p w:rsidR="00DC09E6" w:rsidRPr="003A13F0" w:rsidRDefault="00DC09E6" w:rsidP="000B5EDC">
      <w:pPr>
        <w:rPr>
          <w:rFonts w:ascii="Arial" w:hAnsi="Arial" w:cs="Arial"/>
        </w:rPr>
      </w:pPr>
    </w:p>
    <w:sectPr w:rsidR="00DC09E6" w:rsidRPr="003A13F0" w:rsidSect="00673542">
      <w:headerReference w:type="default" r:id="rId8"/>
      <w:footerReference w:type="default" r:id="rId9"/>
      <w:pgSz w:w="12240" w:h="15840"/>
      <w:pgMar w:top="510" w:right="510" w:bottom="510" w:left="510"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66" w:rsidRDefault="006C5366" w:rsidP="00E6731B">
      <w:pPr>
        <w:spacing w:after="0" w:line="240" w:lineRule="auto"/>
      </w:pPr>
      <w:r>
        <w:separator/>
      </w:r>
    </w:p>
  </w:endnote>
  <w:endnote w:type="continuationSeparator" w:id="0">
    <w:p w:rsidR="006C5366" w:rsidRDefault="006C5366" w:rsidP="00E6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E44F2A" w:rsidTr="00686387">
      <w:trPr>
        <w:jc w:val="right"/>
      </w:trPr>
      <w:tc>
        <w:tcPr>
          <w:tcW w:w="4795" w:type="dxa"/>
          <w:tcBorders>
            <w:right w:val="single" w:sz="6" w:space="0" w:color="7F7F7F" w:themeColor="text2"/>
          </w:tcBorders>
          <w:vAlign w:val="center"/>
        </w:tcPr>
        <w:p w:rsidR="00E44F2A" w:rsidRPr="00D86297" w:rsidRDefault="00E44F2A" w:rsidP="00E44F2A">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rsidR="00E44F2A" w:rsidRPr="00D86297" w:rsidRDefault="00E44F2A" w:rsidP="00E44F2A">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Pr>
              <w:noProof/>
              <w:color w:val="7F7F7F" w:themeColor="text2"/>
            </w:rPr>
            <w:t>1</w:t>
          </w:r>
          <w:r w:rsidRPr="00D86297">
            <w:rPr>
              <w:noProof/>
              <w:color w:val="7F7F7F" w:themeColor="text2"/>
            </w:rPr>
            <w:fldChar w:fldCharType="end"/>
          </w:r>
        </w:p>
      </w:tc>
    </w:tr>
  </w:tbl>
  <w:p w:rsidR="00E44F2A" w:rsidRDefault="00E4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66" w:rsidRDefault="006C5366" w:rsidP="00E6731B">
      <w:pPr>
        <w:spacing w:after="0" w:line="240" w:lineRule="auto"/>
      </w:pPr>
      <w:r>
        <w:separator/>
      </w:r>
    </w:p>
  </w:footnote>
  <w:footnote w:type="continuationSeparator" w:id="0">
    <w:p w:rsidR="006C5366" w:rsidRDefault="006C5366" w:rsidP="00E67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1B" w:rsidRDefault="00E44F2A" w:rsidP="00E44F2A">
    <w:pPr>
      <w:pStyle w:val="Subtitle"/>
      <w:spacing w:after="0"/>
      <w:jc w:val="center"/>
      <w:rPr>
        <w:lang w:val="en-US"/>
      </w:rPr>
    </w:pPr>
    <w:r>
      <w:rPr>
        <w:rFonts w:ascii="Arial" w:hAnsi="Arial" w:cs="Arial"/>
        <w:noProof/>
        <w:color w:val="0070C0"/>
        <w:sz w:val="28"/>
        <w:szCs w:val="24"/>
        <w:lang w:eastAsia="en-CA"/>
      </w:rPr>
      <w:drawing>
        <wp:inline distT="0" distB="0" distL="0" distR="0" wp14:anchorId="3518B423" wp14:editId="0FC37A9C">
          <wp:extent cx="7069455" cy="766445"/>
          <wp:effectExtent l="0" t="0" r="0" b="0"/>
          <wp:docPr id="1" name="Picture 1" descr="C:\Users\tabakovi\AppData\Local\Microsoft\Windows\INetCache\Content.Word\Change Management Banner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rsidR="00E44F2A" w:rsidRPr="00E44F2A" w:rsidRDefault="00E44F2A" w:rsidP="00E44F2A">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475C"/>
    <w:multiLevelType w:val="hybridMultilevel"/>
    <w:tmpl w:val="9B745EF2"/>
    <w:lvl w:ilvl="0" w:tplc="A558CD54">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0002CF"/>
    <w:multiLevelType w:val="hybridMultilevel"/>
    <w:tmpl w:val="E8E072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0C7104"/>
    <w:multiLevelType w:val="hybridMultilevel"/>
    <w:tmpl w:val="ECC0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D85224"/>
    <w:multiLevelType w:val="hybridMultilevel"/>
    <w:tmpl w:val="CC52E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D7487"/>
    <w:multiLevelType w:val="hybridMultilevel"/>
    <w:tmpl w:val="6FA0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9863F8"/>
    <w:multiLevelType w:val="hybridMultilevel"/>
    <w:tmpl w:val="C80E3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9F006E"/>
    <w:multiLevelType w:val="hybridMultilevel"/>
    <w:tmpl w:val="58763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2A451C"/>
    <w:multiLevelType w:val="hybridMultilevel"/>
    <w:tmpl w:val="1B0C1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E11AA3"/>
    <w:multiLevelType w:val="hybridMultilevel"/>
    <w:tmpl w:val="29700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FA71DD"/>
    <w:multiLevelType w:val="hybridMultilevel"/>
    <w:tmpl w:val="F21A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AE6883"/>
    <w:multiLevelType w:val="hybridMultilevel"/>
    <w:tmpl w:val="5D6A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7235C7"/>
    <w:multiLevelType w:val="hybridMultilevel"/>
    <w:tmpl w:val="839A3F9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2" w15:restartNumberingAfterBreak="0">
    <w:nsid w:val="56F71B66"/>
    <w:multiLevelType w:val="hybridMultilevel"/>
    <w:tmpl w:val="BA386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907E72"/>
    <w:multiLevelType w:val="hybridMultilevel"/>
    <w:tmpl w:val="3D2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E8263C"/>
    <w:multiLevelType w:val="hybridMultilevel"/>
    <w:tmpl w:val="05D8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7AC649B6"/>
    <w:multiLevelType w:val="hybridMultilevel"/>
    <w:tmpl w:val="2BC8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EE474C"/>
    <w:multiLevelType w:val="hybridMultilevel"/>
    <w:tmpl w:val="069AA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7"/>
  </w:num>
  <w:num w:numId="5">
    <w:abstractNumId w:val="16"/>
  </w:num>
  <w:num w:numId="6">
    <w:abstractNumId w:val="14"/>
  </w:num>
  <w:num w:numId="7">
    <w:abstractNumId w:val="4"/>
  </w:num>
  <w:num w:numId="8">
    <w:abstractNumId w:val="9"/>
  </w:num>
  <w:num w:numId="9">
    <w:abstractNumId w:val="2"/>
  </w:num>
  <w:num w:numId="10">
    <w:abstractNumId w:val="3"/>
  </w:num>
  <w:num w:numId="11">
    <w:abstractNumId w:val="1"/>
  </w:num>
  <w:num w:numId="12">
    <w:abstractNumId w:val="0"/>
  </w:num>
  <w:num w:numId="13">
    <w:abstractNumId w:val="10"/>
  </w:num>
  <w:num w:numId="14">
    <w:abstractNumId w:val="5"/>
  </w:num>
  <w:num w:numId="15">
    <w:abstractNumId w:val="12"/>
  </w:num>
  <w:num w:numId="16">
    <w:abstractNumId w:val="8"/>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77F6"/>
    <w:rsid w:val="000358F7"/>
    <w:rsid w:val="00036324"/>
    <w:rsid w:val="00062A1B"/>
    <w:rsid w:val="000B5EDC"/>
    <w:rsid w:val="000C08F0"/>
    <w:rsid w:val="000F0AA8"/>
    <w:rsid w:val="0010751C"/>
    <w:rsid w:val="00114B16"/>
    <w:rsid w:val="00121D4D"/>
    <w:rsid w:val="00156CC7"/>
    <w:rsid w:val="00161DAD"/>
    <w:rsid w:val="00180B6B"/>
    <w:rsid w:val="00184CFB"/>
    <w:rsid w:val="001B2CFA"/>
    <w:rsid w:val="001F0CBD"/>
    <w:rsid w:val="00252CEF"/>
    <w:rsid w:val="002609F1"/>
    <w:rsid w:val="00265BBE"/>
    <w:rsid w:val="002736AE"/>
    <w:rsid w:val="002755D7"/>
    <w:rsid w:val="002862BC"/>
    <w:rsid w:val="002B2E6F"/>
    <w:rsid w:val="002B5D8E"/>
    <w:rsid w:val="00305AAF"/>
    <w:rsid w:val="00305BF3"/>
    <w:rsid w:val="00317B4B"/>
    <w:rsid w:val="00347B52"/>
    <w:rsid w:val="00370865"/>
    <w:rsid w:val="0038629D"/>
    <w:rsid w:val="003A0AFF"/>
    <w:rsid w:val="003A13F0"/>
    <w:rsid w:val="003C2B19"/>
    <w:rsid w:val="003C5116"/>
    <w:rsid w:val="003F4DFC"/>
    <w:rsid w:val="0040427D"/>
    <w:rsid w:val="00405BA0"/>
    <w:rsid w:val="004256FA"/>
    <w:rsid w:val="004551A8"/>
    <w:rsid w:val="00477C9A"/>
    <w:rsid w:val="00483800"/>
    <w:rsid w:val="00492B1B"/>
    <w:rsid w:val="00495D31"/>
    <w:rsid w:val="004C48A0"/>
    <w:rsid w:val="0050298F"/>
    <w:rsid w:val="00527874"/>
    <w:rsid w:val="00570102"/>
    <w:rsid w:val="005827EC"/>
    <w:rsid w:val="005D154F"/>
    <w:rsid w:val="005F60F7"/>
    <w:rsid w:val="00602FFE"/>
    <w:rsid w:val="00653C42"/>
    <w:rsid w:val="006611B5"/>
    <w:rsid w:val="00673542"/>
    <w:rsid w:val="00675C2A"/>
    <w:rsid w:val="00683740"/>
    <w:rsid w:val="006C5366"/>
    <w:rsid w:val="006D7E8A"/>
    <w:rsid w:val="006F18DE"/>
    <w:rsid w:val="006F60A7"/>
    <w:rsid w:val="007015C1"/>
    <w:rsid w:val="00712998"/>
    <w:rsid w:val="00730396"/>
    <w:rsid w:val="007705B4"/>
    <w:rsid w:val="00771F5F"/>
    <w:rsid w:val="007C2531"/>
    <w:rsid w:val="007C4045"/>
    <w:rsid w:val="007C7B74"/>
    <w:rsid w:val="0082116A"/>
    <w:rsid w:val="00840E4B"/>
    <w:rsid w:val="00846836"/>
    <w:rsid w:val="00864B28"/>
    <w:rsid w:val="0089030F"/>
    <w:rsid w:val="00894BEF"/>
    <w:rsid w:val="008B7BE0"/>
    <w:rsid w:val="008D7B2D"/>
    <w:rsid w:val="008F0217"/>
    <w:rsid w:val="008F415F"/>
    <w:rsid w:val="00910F21"/>
    <w:rsid w:val="00924545"/>
    <w:rsid w:val="009447BE"/>
    <w:rsid w:val="0095627D"/>
    <w:rsid w:val="0097670D"/>
    <w:rsid w:val="00995EA6"/>
    <w:rsid w:val="009B5373"/>
    <w:rsid w:val="009C325B"/>
    <w:rsid w:val="009D7EE3"/>
    <w:rsid w:val="009E6D15"/>
    <w:rsid w:val="00A133DD"/>
    <w:rsid w:val="00A13508"/>
    <w:rsid w:val="00A22B07"/>
    <w:rsid w:val="00A90D0C"/>
    <w:rsid w:val="00AA368E"/>
    <w:rsid w:val="00AD2172"/>
    <w:rsid w:val="00AF33EA"/>
    <w:rsid w:val="00B04ADA"/>
    <w:rsid w:val="00B3397F"/>
    <w:rsid w:val="00B4180A"/>
    <w:rsid w:val="00B45D39"/>
    <w:rsid w:val="00BA2B1C"/>
    <w:rsid w:val="00BF385A"/>
    <w:rsid w:val="00C00302"/>
    <w:rsid w:val="00C03752"/>
    <w:rsid w:val="00C07457"/>
    <w:rsid w:val="00C20412"/>
    <w:rsid w:val="00C35EAA"/>
    <w:rsid w:val="00C92FE0"/>
    <w:rsid w:val="00CB084B"/>
    <w:rsid w:val="00CC266D"/>
    <w:rsid w:val="00CE08E3"/>
    <w:rsid w:val="00CF24BE"/>
    <w:rsid w:val="00D03DA5"/>
    <w:rsid w:val="00D04405"/>
    <w:rsid w:val="00D22D18"/>
    <w:rsid w:val="00D556F2"/>
    <w:rsid w:val="00D70B3E"/>
    <w:rsid w:val="00D71C56"/>
    <w:rsid w:val="00D828C4"/>
    <w:rsid w:val="00DC09E6"/>
    <w:rsid w:val="00DF039A"/>
    <w:rsid w:val="00DF3EC7"/>
    <w:rsid w:val="00E054A6"/>
    <w:rsid w:val="00E12C53"/>
    <w:rsid w:val="00E12F1B"/>
    <w:rsid w:val="00E31A94"/>
    <w:rsid w:val="00E44F2A"/>
    <w:rsid w:val="00E52671"/>
    <w:rsid w:val="00E66BE6"/>
    <w:rsid w:val="00E6731B"/>
    <w:rsid w:val="00E67D68"/>
    <w:rsid w:val="00E72AFF"/>
    <w:rsid w:val="00E91755"/>
    <w:rsid w:val="00E956F2"/>
    <w:rsid w:val="00ED2F78"/>
    <w:rsid w:val="00EE0146"/>
    <w:rsid w:val="00F31C7C"/>
    <w:rsid w:val="00F46BAE"/>
    <w:rsid w:val="00F81334"/>
    <w:rsid w:val="00FB760D"/>
    <w:rsid w:val="00FB7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1A8"/>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347B52"/>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4551A8"/>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CB084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CB084B"/>
    <w:rPr>
      <w:i/>
      <w:iCs/>
      <w:color w:val="A8CE75" w:themeColor="accent1"/>
    </w:rPr>
  </w:style>
  <w:style w:type="paragraph" w:customStyle="1" w:styleId="Default">
    <w:name w:val="Default"/>
    <w:rsid w:val="00DC09E6"/>
    <w:pPr>
      <w:autoSpaceDE w:val="0"/>
      <w:autoSpaceDN w:val="0"/>
      <w:adjustRightInd w:val="0"/>
      <w:spacing w:after="0" w:line="240" w:lineRule="auto"/>
    </w:pPr>
    <w:rPr>
      <w:rFonts w:ascii="Univers LT Std 45 Light" w:eastAsiaTheme="minorEastAsia" w:hAnsi="Univers LT Std 45 Light" w:cs="Univers LT Std 45 Light"/>
      <w:color w:val="000000"/>
      <w:sz w:val="24"/>
      <w:szCs w:val="24"/>
    </w:rPr>
  </w:style>
  <w:style w:type="table" w:customStyle="1" w:styleId="TableGrid1">
    <w:name w:val="Table Grid1"/>
    <w:basedOn w:val="TableNormal"/>
    <w:next w:val="TableGrid"/>
    <w:uiPriority w:val="59"/>
    <w:rsid w:val="00DC09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C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1B"/>
  </w:style>
  <w:style w:type="paragraph" w:styleId="Footer">
    <w:name w:val="footer"/>
    <w:basedOn w:val="Normal"/>
    <w:link w:val="FooterChar"/>
    <w:uiPriority w:val="99"/>
    <w:unhideWhenUsed/>
    <w:rsid w:val="00E67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1B"/>
  </w:style>
  <w:style w:type="paragraph" w:styleId="Subtitle">
    <w:name w:val="Subtitle"/>
    <w:basedOn w:val="Normal"/>
    <w:next w:val="Normal"/>
    <w:link w:val="SubtitleChar"/>
    <w:uiPriority w:val="11"/>
    <w:qFormat/>
    <w:rsid w:val="006735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3542"/>
    <w:rPr>
      <w:rFonts w:eastAsiaTheme="minorEastAsia"/>
      <w:color w:val="5A5A5A" w:themeColor="text1" w:themeTint="A5"/>
      <w:spacing w:val="15"/>
    </w:rPr>
  </w:style>
  <w:style w:type="paragraph" w:styleId="Title">
    <w:name w:val="Title"/>
    <w:basedOn w:val="Normal"/>
    <w:next w:val="Normal"/>
    <w:link w:val="TitleChar"/>
    <w:uiPriority w:val="10"/>
    <w:qFormat/>
    <w:rsid w:val="0067354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73542"/>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673542"/>
    <w:rPr>
      <w:i/>
      <w:iCs/>
    </w:rPr>
  </w:style>
  <w:style w:type="table" w:styleId="TableGridLight">
    <w:name w:val="Grid Table Light"/>
    <w:basedOn w:val="TableNormal"/>
    <w:uiPriority w:val="40"/>
    <w:rsid w:val="007C7B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Irma Tabakovic</cp:lastModifiedBy>
  <cp:revision>3</cp:revision>
  <dcterms:created xsi:type="dcterms:W3CDTF">2019-12-04T18:20:00Z</dcterms:created>
  <dcterms:modified xsi:type="dcterms:W3CDTF">2020-01-03T15:58:00Z</dcterms:modified>
</cp:coreProperties>
</file>