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4782AEB6" w:rsidR="00467846" w:rsidRPr="00394C77" w:rsidRDefault="00CA35AB" w:rsidP="00467846">
      <w:pPr>
        <w:jc w:val="center"/>
        <w:rPr>
          <w:rFonts w:ascii="Arial" w:hAnsi="Arial" w:cs="Arial"/>
          <w:b/>
          <w:bCs/>
          <w:sz w:val="28"/>
          <w:szCs w:val="28"/>
          <w:rPrChange w:id="0" w:author="Author">
            <w:rPr>
              <w:rFonts w:ascii="Arial" w:hAnsi="Arial" w:cs="Arial"/>
              <w:b/>
              <w:bCs/>
              <w:sz w:val="28"/>
              <w:szCs w:val="28"/>
              <w:lang w:val="en-US"/>
            </w:rPr>
          </w:rPrChange>
        </w:rPr>
      </w:pPr>
      <w:r w:rsidRPr="00394C77">
        <w:rPr>
          <w:rFonts w:ascii="Arial" w:hAnsi="Arial" w:cs="Arial"/>
          <w:b/>
          <w:bCs/>
          <w:sz w:val="28"/>
          <w:szCs w:val="28"/>
          <w:rPrChange w:id="1" w:author="Author">
            <w:rPr>
              <w:rFonts w:ascii="Arial" w:hAnsi="Arial" w:cs="Arial"/>
              <w:b/>
              <w:bCs/>
              <w:sz w:val="28"/>
              <w:szCs w:val="28"/>
              <w:lang w:val="en-US"/>
            </w:rPr>
          </w:rPrChange>
        </w:rPr>
        <w:t>SHOOTING</w:t>
      </w:r>
      <w:r w:rsidR="00467846" w:rsidRPr="00394C77">
        <w:rPr>
          <w:rFonts w:ascii="Arial" w:hAnsi="Arial" w:cs="Arial"/>
          <w:b/>
          <w:bCs/>
          <w:sz w:val="28"/>
          <w:szCs w:val="28"/>
          <w:rPrChange w:id="2" w:author="Author">
            <w:rPr>
              <w:rFonts w:ascii="Arial" w:hAnsi="Arial" w:cs="Arial"/>
              <w:b/>
              <w:bCs/>
              <w:sz w:val="28"/>
              <w:szCs w:val="28"/>
              <w:lang w:val="en-US"/>
            </w:rPr>
          </w:rPrChange>
        </w:rPr>
        <w:t xml:space="preserve"> / </w:t>
      </w:r>
      <w:r w:rsidRPr="00394C77">
        <w:rPr>
          <w:rFonts w:ascii="Arial" w:hAnsi="Arial" w:cs="Arial"/>
          <w:b/>
          <w:bCs/>
          <w:sz w:val="28"/>
          <w:szCs w:val="28"/>
          <w:rPrChange w:id="3" w:author="Author">
            <w:rPr>
              <w:rFonts w:ascii="Arial" w:hAnsi="Arial" w:cs="Arial"/>
              <w:b/>
              <w:bCs/>
              <w:sz w:val="28"/>
              <w:szCs w:val="28"/>
              <w:lang w:val="en-US"/>
            </w:rPr>
          </w:rPrChange>
        </w:rPr>
        <w:t>FUSILLADE</w:t>
      </w:r>
    </w:p>
    <w:p w14:paraId="2F3FF637" w14:textId="566EE61D" w:rsidR="00573808" w:rsidRPr="00394C77" w:rsidRDefault="00573808" w:rsidP="00CD37A7">
      <w:pPr>
        <w:rPr>
          <w:rFonts w:ascii="Arial" w:hAnsi="Arial" w:cs="Arial"/>
          <w:i/>
          <w:sz w:val="24"/>
          <w:szCs w:val="24"/>
          <w:rPrChange w:id="4" w:author="Author">
            <w:rPr>
              <w:rFonts w:ascii="Arial" w:hAnsi="Arial" w:cs="Arial"/>
              <w:i/>
              <w:sz w:val="24"/>
              <w:szCs w:val="24"/>
              <w:lang w:val="en-US"/>
            </w:rPr>
          </w:rPrChange>
        </w:rPr>
      </w:pPr>
      <w:r w:rsidRPr="00394C77">
        <w:rPr>
          <w:rFonts w:ascii="Arial" w:hAnsi="Arial" w:cs="Arial"/>
          <w:i/>
          <w:sz w:val="24"/>
          <w:szCs w:val="24"/>
          <w:rPrChange w:id="5" w:author="Author">
            <w:rPr>
              <w:rFonts w:ascii="Arial" w:hAnsi="Arial" w:cs="Arial"/>
              <w:i/>
              <w:sz w:val="24"/>
              <w:szCs w:val="24"/>
              <w:lang w:val="en-US"/>
            </w:rPr>
          </w:rPrChange>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4245E1C8"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w:t>
      </w:r>
      <w:proofErr w:type="gramStart"/>
      <w:r>
        <w:rPr>
          <w:rFonts w:ascii="Arial" w:hAnsi="Arial" w:cs="Arial"/>
          <w:sz w:val="24"/>
          <w:szCs w:val="24"/>
          <w:lang w:val="en-US"/>
        </w:rPr>
        <w:t>are:</w:t>
      </w:r>
      <w:proofErr w:type="gramEnd"/>
      <w:r>
        <w:rPr>
          <w:rFonts w:ascii="Arial" w:hAnsi="Arial" w:cs="Arial"/>
          <w:sz w:val="24"/>
          <w:szCs w:val="24"/>
          <w:lang w:val="en-US"/>
        </w:rPr>
        <w:t xml:space="preserve"> </w:t>
      </w:r>
      <w:r w:rsidR="00BB411B">
        <w:rPr>
          <w:rFonts w:ascii="Arial" w:hAnsi="Arial" w:cs="Arial"/>
          <w:sz w:val="24"/>
          <w:szCs w:val="24"/>
          <w:lang w:val="en-US"/>
        </w:rPr>
        <w:t xml:space="preserve">Canada Border Services </w:t>
      </w:r>
      <w:r w:rsidR="007118D7">
        <w:rPr>
          <w:rFonts w:ascii="Arial" w:hAnsi="Arial" w:cs="Arial"/>
          <w:sz w:val="24"/>
          <w:szCs w:val="24"/>
          <w:lang w:val="en-US"/>
        </w:rPr>
        <w:t>Agency</w:t>
      </w:r>
      <w:r w:rsidR="00BB411B">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3B4B11EE"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D519EC">
        <w:rPr>
          <w:rFonts w:ascii="Arial" w:hAnsi="Arial" w:cs="Arial"/>
          <w:sz w:val="24"/>
          <w:szCs w:val="24"/>
        </w:rPr>
        <w:t xml:space="preserve">Agence </w:t>
      </w:r>
      <w:r w:rsidR="00CA35AB">
        <w:rPr>
          <w:rFonts w:ascii="Arial" w:hAnsi="Arial" w:cs="Arial"/>
          <w:sz w:val="24"/>
          <w:szCs w:val="24"/>
        </w:rPr>
        <w:t>des services frontaliers du Canada.</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663780A8">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43CF4C5A" w:rsidRPr="003B24EE" w14:paraId="48415DB0" w14:textId="77777777" w:rsidTr="663780A8">
        <w:trPr>
          <w:trHeight w:val="300"/>
        </w:trPr>
        <w:tc>
          <w:tcPr>
            <w:tcW w:w="6498" w:type="dxa"/>
          </w:tcPr>
          <w:p w14:paraId="3D9F0E1C" w14:textId="559AF860" w:rsidR="00030026" w:rsidRPr="00030026" w:rsidRDefault="43CF4C5A" w:rsidP="0043357E">
            <w:pPr>
              <w:tabs>
                <w:tab w:val="left" w:pos="29"/>
              </w:tabs>
              <w:ind w:left="-20" w:right="-20"/>
              <w:rPr>
                <w:rFonts w:ascii="Arial" w:eastAsia="Arial" w:hAnsi="Arial" w:cs="Arial"/>
                <w:b/>
                <w:sz w:val="24"/>
                <w:szCs w:val="24"/>
                <w:lang w:val="en-CA"/>
              </w:rPr>
            </w:pPr>
            <w:r w:rsidRPr="00030026">
              <w:rPr>
                <w:rFonts w:ascii="Arial" w:eastAsia="Arial" w:hAnsi="Arial" w:cs="Arial"/>
                <w:sz w:val="24"/>
                <w:szCs w:val="24"/>
                <w:lang w:val="en-US"/>
              </w:rPr>
              <w:t xml:space="preserve"> </w:t>
            </w:r>
            <w:r w:rsidR="00030026" w:rsidRPr="00030026">
              <w:rPr>
                <w:rFonts w:ascii="Arial" w:eastAsia="Arial" w:hAnsi="Arial" w:cs="Arial"/>
                <w:b/>
                <w:sz w:val="24"/>
                <w:szCs w:val="24"/>
                <w:lang w:val="en-CA"/>
              </w:rPr>
              <w:t>SHELTER-IN-PLACE (SHOOTING OUTSIDE THE BUILDING)</w:t>
            </w:r>
          </w:p>
          <w:p w14:paraId="19ED13B4" w14:textId="77777777" w:rsidR="00030026" w:rsidRPr="00030026" w:rsidRDefault="00030026" w:rsidP="0043357E">
            <w:pPr>
              <w:tabs>
                <w:tab w:val="left" w:pos="29"/>
              </w:tabs>
              <w:ind w:left="-20" w:right="-20"/>
              <w:rPr>
                <w:rFonts w:ascii="Arial" w:eastAsia="Arial" w:hAnsi="Arial" w:cs="Arial"/>
                <w:b/>
                <w:sz w:val="24"/>
                <w:szCs w:val="24"/>
                <w:u w:val="single"/>
                <w:lang w:val="en-CA"/>
              </w:rPr>
            </w:pPr>
          </w:p>
          <w:p w14:paraId="37199777" w14:textId="77777777" w:rsidR="00030026" w:rsidRPr="00030026" w:rsidRDefault="00030026" w:rsidP="0043357E">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To all building occupants: </w:t>
            </w:r>
          </w:p>
          <w:p w14:paraId="6BD4771C" w14:textId="77777777" w:rsidR="00030026" w:rsidRPr="00030026" w:rsidRDefault="00030026" w:rsidP="0043357E">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You are asked </w:t>
            </w:r>
            <w:proofErr w:type="gramStart"/>
            <w:r w:rsidRPr="00030026">
              <w:rPr>
                <w:rFonts w:ascii="Arial" w:eastAsia="Arial" w:hAnsi="Arial" w:cs="Arial"/>
                <w:sz w:val="24"/>
                <w:szCs w:val="24"/>
                <w:lang w:val="en-CA"/>
              </w:rPr>
              <w:t>at this time</w:t>
            </w:r>
            <w:proofErr w:type="gramEnd"/>
            <w:r w:rsidRPr="00030026">
              <w:rPr>
                <w:rFonts w:ascii="Arial" w:eastAsia="Arial" w:hAnsi="Arial" w:cs="Arial"/>
                <w:sz w:val="24"/>
                <w:szCs w:val="24"/>
                <w:lang w:val="en-CA"/>
              </w:rPr>
              <w:t xml:space="preserve"> to </w:t>
            </w:r>
            <w:r w:rsidRPr="00030026">
              <w:rPr>
                <w:rFonts w:ascii="Arial" w:eastAsia="Arial" w:hAnsi="Arial" w:cs="Arial"/>
                <w:b/>
                <w:sz w:val="24"/>
                <w:szCs w:val="24"/>
                <w:lang w:val="en-CA"/>
              </w:rPr>
              <w:t xml:space="preserve">shelter in place. </w:t>
            </w:r>
            <w:r w:rsidRPr="00030026">
              <w:rPr>
                <w:rFonts w:ascii="Arial" w:eastAsia="Arial" w:hAnsi="Arial" w:cs="Arial"/>
                <w:sz w:val="24"/>
                <w:szCs w:val="24"/>
                <w:lang w:val="en-CA"/>
              </w:rPr>
              <w:t xml:space="preserve">Shelter-in-place is activated when it is desirable to secure a building because of a situation outside the building. The building’s exterior doors will be locked until further notice to discourage occupants from leaving, possibly endangering themselves. </w:t>
            </w:r>
          </w:p>
          <w:p w14:paraId="50EA66EE" w14:textId="77777777" w:rsidR="00030026" w:rsidRPr="00030026" w:rsidRDefault="00030026" w:rsidP="0043357E">
            <w:pPr>
              <w:tabs>
                <w:tab w:val="left" w:pos="29"/>
              </w:tabs>
              <w:ind w:left="-20" w:right="-20"/>
              <w:rPr>
                <w:rFonts w:ascii="Arial" w:eastAsia="Arial" w:hAnsi="Arial" w:cs="Arial"/>
                <w:sz w:val="24"/>
                <w:szCs w:val="24"/>
                <w:lang w:val="en-CA"/>
              </w:rPr>
            </w:pPr>
          </w:p>
          <w:p w14:paraId="4B7B98BE" w14:textId="77777777" w:rsidR="00030026" w:rsidRPr="00030026" w:rsidRDefault="00030026" w:rsidP="0043357E">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 xml:space="preserve">As part of the shelter-in-place procedures, you are to do the following immediately: </w:t>
            </w:r>
          </w:p>
          <w:p w14:paraId="5F9F9A85" w14:textId="77777777" w:rsidR="00030026" w:rsidRPr="00030026" w:rsidRDefault="00030026" w:rsidP="0043357E">
            <w:pPr>
              <w:tabs>
                <w:tab w:val="left" w:pos="29"/>
              </w:tabs>
              <w:ind w:left="-20" w:right="-20"/>
              <w:rPr>
                <w:rFonts w:ascii="Arial" w:eastAsia="Arial" w:hAnsi="Arial" w:cs="Arial"/>
                <w:sz w:val="24"/>
                <w:szCs w:val="24"/>
                <w:lang w:val="en-CA"/>
              </w:rPr>
            </w:pPr>
          </w:p>
          <w:p w14:paraId="08F7D6EE" w14:textId="77777777"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Close blinds or other window treatments. </w:t>
            </w:r>
          </w:p>
          <w:p w14:paraId="26FD308B" w14:textId="77777777"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Stay away from the windows. </w:t>
            </w:r>
          </w:p>
          <w:p w14:paraId="5A3C144B" w14:textId="77777777"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Stay in your work area and await further instructions. </w:t>
            </w:r>
          </w:p>
          <w:p w14:paraId="4DE36C3E" w14:textId="77777777"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Provide for the safety of clients or visitors by asking them to stay and not leave. </w:t>
            </w:r>
          </w:p>
          <w:p w14:paraId="28BC6F0D" w14:textId="77777777"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Wait for directions from the Chief Security Officer or building emergency organization before evacuating or leaving the building. </w:t>
            </w:r>
          </w:p>
          <w:p w14:paraId="5FFD081C" w14:textId="2B6782BB" w:rsidR="00030026" w:rsidRPr="00030026" w:rsidRDefault="00030026" w:rsidP="0043357E">
            <w:pPr>
              <w:numPr>
                <w:ilvl w:val="0"/>
                <w:numId w:val="18"/>
              </w:numPr>
              <w:tabs>
                <w:tab w:val="left" w:pos="29"/>
              </w:tabs>
              <w:ind w:right="-20"/>
              <w:rPr>
                <w:rFonts w:ascii="Arial" w:eastAsia="Arial" w:hAnsi="Arial" w:cs="Arial"/>
                <w:sz w:val="24"/>
                <w:szCs w:val="24"/>
                <w:lang w:val="en-CA"/>
              </w:rPr>
            </w:pPr>
            <w:r w:rsidRPr="00030026">
              <w:rPr>
                <w:rFonts w:ascii="Arial" w:eastAsia="Arial" w:hAnsi="Arial" w:cs="Arial"/>
                <w:sz w:val="24"/>
                <w:szCs w:val="24"/>
                <w:lang w:val="en-CA"/>
              </w:rPr>
              <w:t xml:space="preserve">The </w:t>
            </w:r>
            <w:r w:rsidR="002A37BA">
              <w:rPr>
                <w:rFonts w:ascii="Arial" w:eastAsia="Arial" w:hAnsi="Arial" w:cs="Arial"/>
                <w:sz w:val="24"/>
                <w:szCs w:val="24"/>
                <w:lang w:val="en-CA"/>
              </w:rPr>
              <w:t>Canada Boarder Services Agency (</w:t>
            </w:r>
            <w:r w:rsidRPr="00030026">
              <w:rPr>
                <w:rFonts w:ascii="Arial" w:eastAsia="Arial" w:hAnsi="Arial" w:cs="Arial"/>
                <w:sz w:val="24"/>
                <w:szCs w:val="24"/>
                <w:lang w:val="en-CA"/>
              </w:rPr>
              <w:t>CBSA</w:t>
            </w:r>
            <w:r w:rsidR="002A37BA">
              <w:rPr>
                <w:rFonts w:ascii="Arial" w:eastAsia="Arial" w:hAnsi="Arial" w:cs="Arial"/>
                <w:sz w:val="24"/>
                <w:szCs w:val="24"/>
                <w:lang w:val="en-CA"/>
              </w:rPr>
              <w:t>)</w:t>
            </w:r>
            <w:r w:rsidRPr="00030026">
              <w:rPr>
                <w:rFonts w:ascii="Arial" w:eastAsia="Arial" w:hAnsi="Arial" w:cs="Arial"/>
                <w:sz w:val="24"/>
                <w:szCs w:val="24"/>
                <w:lang w:val="en-CA"/>
              </w:rPr>
              <w:t xml:space="preserve"> will keep you up to date on the development of the situation by communicating any relevant information.</w:t>
            </w:r>
          </w:p>
          <w:p w14:paraId="092CF178" w14:textId="77777777" w:rsidR="00030026" w:rsidRPr="00030026" w:rsidRDefault="00030026" w:rsidP="0043357E">
            <w:pPr>
              <w:tabs>
                <w:tab w:val="left" w:pos="29"/>
              </w:tabs>
              <w:ind w:left="-20" w:right="-20"/>
              <w:rPr>
                <w:rFonts w:ascii="Arial" w:eastAsia="Arial" w:hAnsi="Arial" w:cs="Arial"/>
                <w:sz w:val="24"/>
                <w:szCs w:val="24"/>
                <w:lang w:val="en-CA"/>
              </w:rPr>
            </w:pPr>
          </w:p>
          <w:p w14:paraId="1C382D29" w14:textId="77777777" w:rsidR="00030026" w:rsidRPr="00030026" w:rsidRDefault="00030026" w:rsidP="0043357E">
            <w:pPr>
              <w:tabs>
                <w:tab w:val="left" w:pos="29"/>
              </w:tabs>
              <w:ind w:left="-20" w:right="-20"/>
              <w:rPr>
                <w:rFonts w:ascii="Arial" w:eastAsia="Arial" w:hAnsi="Arial" w:cs="Arial"/>
                <w:sz w:val="24"/>
                <w:szCs w:val="24"/>
                <w:lang w:val="en-CA"/>
              </w:rPr>
            </w:pPr>
            <w:r w:rsidRPr="00030026">
              <w:rPr>
                <w:rFonts w:ascii="Arial" w:eastAsia="Arial" w:hAnsi="Arial" w:cs="Arial"/>
                <w:sz w:val="24"/>
                <w:szCs w:val="24"/>
                <w:lang w:val="en-CA"/>
              </w:rPr>
              <w:t>Thank you for your cooperation.</w:t>
            </w:r>
          </w:p>
          <w:p w14:paraId="322949F3" w14:textId="77777777" w:rsidR="00030026" w:rsidRPr="00030026" w:rsidRDefault="00030026" w:rsidP="0043357E">
            <w:pPr>
              <w:tabs>
                <w:tab w:val="left" w:pos="29"/>
              </w:tabs>
              <w:ind w:left="-20" w:right="-20"/>
              <w:rPr>
                <w:rFonts w:ascii="Arial" w:eastAsia="Arial" w:hAnsi="Arial" w:cs="Arial"/>
                <w:sz w:val="24"/>
                <w:szCs w:val="24"/>
                <w:lang w:val="en-CA"/>
              </w:rPr>
            </w:pPr>
          </w:p>
          <w:p w14:paraId="3EED7278" w14:textId="77777777" w:rsidR="00092CBC" w:rsidRPr="00092CBC" w:rsidRDefault="00030026" w:rsidP="0043357E">
            <w:pPr>
              <w:tabs>
                <w:tab w:val="left" w:pos="29"/>
              </w:tabs>
              <w:ind w:left="-20" w:right="-20"/>
              <w:rPr>
                <w:rFonts w:ascii="Arial" w:eastAsia="Arial" w:hAnsi="Arial" w:cs="Arial"/>
                <w:i/>
                <w:sz w:val="24"/>
                <w:szCs w:val="24"/>
                <w:lang w:val="en-CA"/>
              </w:rPr>
            </w:pPr>
            <w:r w:rsidRPr="00030026">
              <w:rPr>
                <w:rFonts w:ascii="Arial" w:eastAsia="Arial" w:hAnsi="Arial" w:cs="Arial"/>
                <w:i/>
                <w:sz w:val="24"/>
                <w:szCs w:val="24"/>
                <w:lang w:val="en-CA"/>
              </w:rPr>
              <w:t>*** Below, you will find examples of information that you can add to the email. Choose carefully to make sure you</w:t>
            </w:r>
            <w:r w:rsidR="00092CBC">
              <w:rPr>
                <w:rFonts w:ascii="Arial" w:eastAsia="Arial" w:hAnsi="Arial" w:cs="Arial"/>
                <w:i/>
                <w:sz w:val="24"/>
                <w:szCs w:val="24"/>
                <w:lang w:val="en-CA"/>
              </w:rPr>
              <w:t xml:space="preserve"> </w:t>
            </w:r>
            <w:r w:rsidR="00092CBC" w:rsidRPr="00092CBC">
              <w:rPr>
                <w:rFonts w:ascii="Arial" w:eastAsia="Arial" w:hAnsi="Arial" w:cs="Arial"/>
                <w:i/>
                <w:sz w:val="24"/>
                <w:szCs w:val="24"/>
                <w:lang w:val="en-CA"/>
              </w:rPr>
              <w:lastRenderedPageBreak/>
              <w:t>accurately reflect the situation. These are just suggestions. Don’t hesitate to add or delete information as you see fit. ***</w:t>
            </w:r>
          </w:p>
          <w:p w14:paraId="364D3458" w14:textId="77777777" w:rsidR="00092CBC" w:rsidRPr="00092CBC" w:rsidRDefault="00092CBC" w:rsidP="0043357E">
            <w:pPr>
              <w:tabs>
                <w:tab w:val="left" w:pos="29"/>
              </w:tabs>
              <w:ind w:left="-20" w:right="-20"/>
              <w:rPr>
                <w:rFonts w:ascii="Arial" w:eastAsia="Arial" w:hAnsi="Arial" w:cs="Arial"/>
                <w:i/>
                <w:sz w:val="24"/>
                <w:szCs w:val="24"/>
                <w:u w:val="single"/>
                <w:lang w:val="en-CA"/>
              </w:rPr>
            </w:pPr>
            <w:r w:rsidRPr="00092CBC">
              <w:rPr>
                <w:rFonts w:ascii="Arial" w:eastAsia="Arial" w:hAnsi="Arial" w:cs="Arial"/>
                <w:i/>
                <w:sz w:val="24"/>
                <w:szCs w:val="24"/>
                <w:u w:val="single"/>
                <w:lang w:val="en-CA"/>
              </w:rPr>
              <w:t>Examples of additional information</w:t>
            </w:r>
          </w:p>
          <w:p w14:paraId="4ADDEA23" w14:textId="77777777" w:rsidR="00092CBC" w:rsidRPr="00092CBC" w:rsidRDefault="00092CBC" w:rsidP="0043357E">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The police have been dispatched to the site and are investigating.</w:t>
            </w:r>
          </w:p>
          <w:p w14:paraId="3E6C1635" w14:textId="77777777" w:rsidR="00092CBC" w:rsidRPr="00092CBC" w:rsidRDefault="00092CBC" w:rsidP="0043357E">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The health and safety of our employees are always our priority.</w:t>
            </w:r>
          </w:p>
          <w:p w14:paraId="539CD2C2" w14:textId="77777777" w:rsidR="00092CBC" w:rsidRPr="00092CBC" w:rsidRDefault="00092CBC" w:rsidP="0043357E">
            <w:pPr>
              <w:numPr>
                <w:ilvl w:val="0"/>
                <w:numId w:val="18"/>
              </w:num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 xml:space="preserve">All occupants are advised to refrain from using personal cellphones and to limit their Internet usage </w:t>
            </w:r>
            <w:proofErr w:type="gramStart"/>
            <w:r w:rsidRPr="00092CBC">
              <w:rPr>
                <w:rFonts w:ascii="Arial" w:eastAsia="Arial" w:hAnsi="Arial" w:cs="Arial"/>
                <w:i/>
                <w:sz w:val="24"/>
                <w:szCs w:val="24"/>
                <w:lang w:val="en-CA"/>
              </w:rPr>
              <w:t>at this time</w:t>
            </w:r>
            <w:proofErr w:type="gramEnd"/>
            <w:r w:rsidRPr="00092CBC">
              <w:rPr>
                <w:rFonts w:ascii="Arial" w:eastAsia="Arial" w:hAnsi="Arial" w:cs="Arial"/>
                <w:i/>
                <w:sz w:val="24"/>
                <w:szCs w:val="24"/>
                <w:lang w:val="en-CA"/>
              </w:rPr>
              <w:t>.</w:t>
            </w:r>
          </w:p>
          <w:p w14:paraId="424E3EB5" w14:textId="6289B2EC" w:rsidR="00092CBC" w:rsidRPr="00092CBC" w:rsidRDefault="00092CBC" w:rsidP="663780A8">
            <w:pPr>
              <w:numPr>
                <w:ilvl w:val="0"/>
                <w:numId w:val="18"/>
              </w:numPr>
              <w:tabs>
                <w:tab w:val="left" w:pos="29"/>
              </w:tabs>
              <w:ind w:right="-20"/>
              <w:rPr>
                <w:rFonts w:ascii="Arial" w:eastAsia="Arial" w:hAnsi="Arial" w:cs="Arial"/>
                <w:i/>
                <w:iCs/>
                <w:sz w:val="24"/>
                <w:szCs w:val="24"/>
                <w:lang w:val="en-CA"/>
              </w:rPr>
            </w:pPr>
            <w:r w:rsidRPr="663780A8">
              <w:rPr>
                <w:rFonts w:ascii="Arial" w:eastAsia="Arial" w:hAnsi="Arial" w:cs="Arial"/>
                <w:i/>
                <w:iCs/>
                <w:sz w:val="24"/>
                <w:szCs w:val="24"/>
                <w:lang w:val="en-CA"/>
              </w:rPr>
              <w:t xml:space="preserve">To ensure your </w:t>
            </w:r>
            <w:r w:rsidR="544C0097" w:rsidRPr="663780A8">
              <w:rPr>
                <w:rFonts w:ascii="Arial" w:eastAsia="Arial" w:hAnsi="Arial" w:cs="Arial"/>
                <w:i/>
                <w:iCs/>
                <w:sz w:val="24"/>
                <w:szCs w:val="24"/>
                <w:lang w:val="en-CA"/>
              </w:rPr>
              <w:t>well-being</w:t>
            </w:r>
            <w:r w:rsidRPr="663780A8">
              <w:rPr>
                <w:rFonts w:ascii="Arial" w:eastAsia="Arial" w:hAnsi="Arial" w:cs="Arial"/>
                <w:i/>
                <w:iCs/>
                <w:sz w:val="24"/>
                <w:szCs w:val="24"/>
                <w:lang w:val="en-CA"/>
              </w:rPr>
              <w:t xml:space="preserve">, the Employee Assistance Program is available to you 24 hours a day, 7 days a week. </w:t>
            </w:r>
          </w:p>
          <w:p w14:paraId="4B0C1F32" w14:textId="77777777" w:rsidR="008E6150" w:rsidRDefault="008E6150" w:rsidP="0043357E">
            <w:pPr>
              <w:tabs>
                <w:tab w:val="left" w:pos="29"/>
              </w:tabs>
              <w:ind w:right="-20"/>
              <w:rPr>
                <w:rFonts w:ascii="Arial" w:eastAsia="Arial" w:hAnsi="Arial" w:cs="Arial"/>
                <w:i/>
                <w:sz w:val="24"/>
                <w:szCs w:val="24"/>
                <w:lang w:val="en-CA"/>
              </w:rPr>
            </w:pPr>
          </w:p>
          <w:p w14:paraId="4EC8849D" w14:textId="7B06B2F3" w:rsidR="00092CBC" w:rsidRPr="00092CBC" w:rsidRDefault="00092CBC" w:rsidP="0043357E">
            <w:pPr>
              <w:tabs>
                <w:tab w:val="left" w:pos="29"/>
              </w:tabs>
              <w:ind w:right="-20"/>
              <w:rPr>
                <w:rFonts w:ascii="Arial" w:eastAsia="Arial" w:hAnsi="Arial" w:cs="Arial"/>
                <w:i/>
                <w:sz w:val="24"/>
                <w:szCs w:val="24"/>
                <w:lang w:val="en-CA"/>
              </w:rPr>
            </w:pPr>
            <w:r w:rsidRPr="00092CBC">
              <w:rPr>
                <w:rFonts w:ascii="Arial" w:eastAsia="Arial" w:hAnsi="Arial" w:cs="Arial"/>
                <w:i/>
                <w:sz w:val="24"/>
                <w:szCs w:val="24"/>
                <w:lang w:val="en-CA"/>
              </w:rPr>
              <w:t>The Employee Notice Line 1-866-NOTICE4 (1-866-668-4234) is available to you for up-to-date information about the workplace in the event of a building closure.</w:t>
            </w:r>
          </w:p>
          <w:p w14:paraId="190C6A35" w14:textId="2DE30A8B" w:rsidR="332A2E7C" w:rsidRPr="00092CBC" w:rsidRDefault="332A2E7C" w:rsidP="0043357E">
            <w:pPr>
              <w:ind w:right="-20"/>
              <w:rPr>
                <w:lang w:val="en-US"/>
              </w:rPr>
            </w:pPr>
          </w:p>
        </w:tc>
        <w:tc>
          <w:tcPr>
            <w:tcW w:w="6498" w:type="dxa"/>
          </w:tcPr>
          <w:p w14:paraId="2D9ECDC2" w14:textId="0DF39B56" w:rsidR="003B24EE" w:rsidRPr="003B24EE" w:rsidRDefault="003B24EE" w:rsidP="0043357E">
            <w:pPr>
              <w:ind w:left="-20" w:right="-20"/>
              <w:rPr>
                <w:rFonts w:ascii="Arial" w:eastAsia="Arial" w:hAnsi="Arial" w:cs="Arial"/>
                <w:b/>
                <w:sz w:val="24"/>
                <w:szCs w:val="24"/>
              </w:rPr>
            </w:pPr>
            <w:r w:rsidRPr="003B24EE">
              <w:rPr>
                <w:rFonts w:ascii="Arial" w:eastAsia="Arial" w:hAnsi="Arial" w:cs="Arial"/>
                <w:b/>
                <w:sz w:val="24"/>
                <w:szCs w:val="24"/>
              </w:rPr>
              <w:lastRenderedPageBreak/>
              <w:t>MISE À L’ABRI SUR PLACE (FUSILLADE À L’EXTÉRIEUR DE L’IMMEUBLE)</w:t>
            </w:r>
          </w:p>
          <w:p w14:paraId="404858F4" w14:textId="77777777" w:rsidR="003B24EE" w:rsidRPr="003B24EE" w:rsidRDefault="003B24EE" w:rsidP="0043357E">
            <w:pPr>
              <w:ind w:left="-20" w:right="-20"/>
              <w:rPr>
                <w:rFonts w:ascii="Arial" w:eastAsia="Arial" w:hAnsi="Arial" w:cs="Arial"/>
                <w:b/>
                <w:sz w:val="24"/>
                <w:szCs w:val="24"/>
              </w:rPr>
            </w:pPr>
          </w:p>
          <w:p w14:paraId="32895B70" w14:textId="77777777" w:rsidR="003B24EE" w:rsidRPr="003B24EE" w:rsidRDefault="003B24EE" w:rsidP="0043357E">
            <w:pPr>
              <w:ind w:left="-20" w:right="-20"/>
              <w:rPr>
                <w:rFonts w:ascii="Arial" w:eastAsia="Arial" w:hAnsi="Arial" w:cs="Arial"/>
                <w:sz w:val="24"/>
                <w:szCs w:val="24"/>
              </w:rPr>
            </w:pPr>
          </w:p>
          <w:p w14:paraId="5A85A683" w14:textId="77777777" w:rsidR="003B24EE" w:rsidRPr="003B24EE" w:rsidRDefault="003B24EE" w:rsidP="0043357E">
            <w:pPr>
              <w:ind w:left="-20" w:right="-20"/>
              <w:rPr>
                <w:rFonts w:ascii="Arial" w:eastAsia="Arial" w:hAnsi="Arial" w:cs="Arial"/>
                <w:sz w:val="24"/>
                <w:szCs w:val="24"/>
              </w:rPr>
            </w:pPr>
            <w:r w:rsidRPr="003B24EE">
              <w:rPr>
                <w:rFonts w:ascii="Arial" w:eastAsia="Arial" w:hAnsi="Arial" w:cs="Arial"/>
                <w:sz w:val="24"/>
                <w:szCs w:val="24"/>
              </w:rPr>
              <w:t xml:space="preserve">À tous les occupants de l’immeuble : </w:t>
            </w:r>
          </w:p>
          <w:p w14:paraId="5451CCBA" w14:textId="77777777" w:rsidR="003B24EE" w:rsidRPr="003B24EE" w:rsidRDefault="003B24EE" w:rsidP="0043357E">
            <w:pPr>
              <w:ind w:left="-20" w:right="-20"/>
              <w:rPr>
                <w:rFonts w:ascii="Arial" w:eastAsia="Arial" w:hAnsi="Arial" w:cs="Arial"/>
                <w:sz w:val="24"/>
                <w:szCs w:val="24"/>
              </w:rPr>
            </w:pPr>
            <w:r w:rsidRPr="003B24EE">
              <w:rPr>
                <w:rFonts w:ascii="Arial" w:eastAsia="Arial" w:hAnsi="Arial" w:cs="Arial"/>
                <w:sz w:val="24"/>
                <w:szCs w:val="24"/>
              </w:rPr>
              <w:t xml:space="preserve">Vous êtes priés de suivre les procédures de mise à </w:t>
            </w:r>
            <w:r w:rsidRPr="003B24EE">
              <w:rPr>
                <w:rFonts w:ascii="Arial" w:eastAsia="Arial" w:hAnsi="Arial" w:cs="Arial"/>
                <w:b/>
                <w:sz w:val="24"/>
                <w:szCs w:val="24"/>
              </w:rPr>
              <w:t>l’abri sur place</w:t>
            </w:r>
            <w:r w:rsidRPr="003B24EE">
              <w:rPr>
                <w:rFonts w:ascii="Arial" w:eastAsia="Arial" w:hAnsi="Arial" w:cs="Arial"/>
                <w:sz w:val="24"/>
                <w:szCs w:val="24"/>
              </w:rPr>
              <w:t xml:space="preserve">. Ces procédures sont activées lorsqu’il faut sécuriser un immeuble en raison d’une situation qui se déroule à l’extérieur de ce dernier. Les portes extérieures seront verrouillées jusqu’à nouvel ordre afin de décourager les employés de sortir et de possiblement se mettre en danger. </w:t>
            </w:r>
          </w:p>
          <w:p w14:paraId="6127CCF1" w14:textId="77777777" w:rsidR="003B24EE" w:rsidRPr="003B24EE" w:rsidRDefault="003B24EE" w:rsidP="0043357E">
            <w:pPr>
              <w:ind w:left="-20" w:right="-20"/>
              <w:rPr>
                <w:rFonts w:ascii="Arial" w:eastAsia="Arial" w:hAnsi="Arial" w:cs="Arial"/>
                <w:sz w:val="24"/>
                <w:szCs w:val="24"/>
              </w:rPr>
            </w:pPr>
          </w:p>
          <w:p w14:paraId="4EEE1D6E" w14:textId="77777777" w:rsidR="003B24EE" w:rsidRPr="003B24EE" w:rsidRDefault="003B24EE" w:rsidP="0043357E">
            <w:pPr>
              <w:ind w:left="-20" w:right="-20"/>
              <w:rPr>
                <w:rFonts w:ascii="Arial" w:eastAsia="Arial" w:hAnsi="Arial" w:cs="Arial"/>
                <w:sz w:val="24"/>
                <w:szCs w:val="24"/>
              </w:rPr>
            </w:pPr>
            <w:r w:rsidRPr="003B24EE">
              <w:rPr>
                <w:rFonts w:ascii="Arial" w:eastAsia="Arial" w:hAnsi="Arial" w:cs="Arial"/>
                <w:sz w:val="24"/>
                <w:szCs w:val="24"/>
              </w:rPr>
              <w:t xml:space="preserve">Dans le cadre des procédures de mise à l’abri sur place, vous devez faire ce qui suit immédiatement : </w:t>
            </w:r>
          </w:p>
          <w:p w14:paraId="1FEBE3AC" w14:textId="77777777" w:rsidR="003B24EE" w:rsidRPr="003B24EE" w:rsidRDefault="003B24EE" w:rsidP="0043357E">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Fermez les rideaux ou tout autre habillage de fenêtre. </w:t>
            </w:r>
          </w:p>
          <w:p w14:paraId="378A07BD" w14:textId="77777777" w:rsidR="003B24EE" w:rsidRPr="003B24EE" w:rsidRDefault="003B24EE" w:rsidP="0043357E">
            <w:pPr>
              <w:numPr>
                <w:ilvl w:val="0"/>
                <w:numId w:val="18"/>
              </w:numPr>
              <w:ind w:right="-20"/>
              <w:rPr>
                <w:rFonts w:ascii="Arial" w:eastAsia="Arial" w:hAnsi="Arial" w:cs="Arial"/>
                <w:sz w:val="24"/>
                <w:szCs w:val="24"/>
                <w:lang w:val="en-CA"/>
              </w:rPr>
            </w:pPr>
            <w:proofErr w:type="spellStart"/>
            <w:r w:rsidRPr="003B24EE">
              <w:rPr>
                <w:rFonts w:ascii="Arial" w:eastAsia="Arial" w:hAnsi="Arial" w:cs="Arial"/>
                <w:sz w:val="24"/>
                <w:szCs w:val="24"/>
                <w:lang w:val="en-CA"/>
              </w:rPr>
              <w:t>Éloignez-vous</w:t>
            </w:r>
            <w:proofErr w:type="spellEnd"/>
            <w:r w:rsidRPr="003B24EE">
              <w:rPr>
                <w:rFonts w:ascii="Arial" w:eastAsia="Arial" w:hAnsi="Arial" w:cs="Arial"/>
                <w:sz w:val="24"/>
                <w:szCs w:val="24"/>
                <w:lang w:val="en-CA"/>
              </w:rPr>
              <w:t xml:space="preserve"> des </w:t>
            </w:r>
            <w:proofErr w:type="spellStart"/>
            <w:r w:rsidRPr="003B24EE">
              <w:rPr>
                <w:rFonts w:ascii="Arial" w:eastAsia="Arial" w:hAnsi="Arial" w:cs="Arial"/>
                <w:sz w:val="24"/>
                <w:szCs w:val="24"/>
                <w:lang w:val="en-CA"/>
              </w:rPr>
              <w:t>fenêtres</w:t>
            </w:r>
            <w:proofErr w:type="spellEnd"/>
            <w:r w:rsidRPr="003B24EE">
              <w:rPr>
                <w:rFonts w:ascii="Arial" w:eastAsia="Arial" w:hAnsi="Arial" w:cs="Arial"/>
                <w:sz w:val="24"/>
                <w:szCs w:val="24"/>
                <w:lang w:val="en-CA"/>
              </w:rPr>
              <w:t xml:space="preserve">. </w:t>
            </w:r>
          </w:p>
          <w:p w14:paraId="4557B7B9" w14:textId="77777777" w:rsidR="003B24EE" w:rsidRPr="003B24EE" w:rsidRDefault="003B24EE" w:rsidP="0043357E">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Restez dans votre zone de travail et attendez des instructions. </w:t>
            </w:r>
          </w:p>
          <w:p w14:paraId="51301AC8" w14:textId="77777777" w:rsidR="003B24EE" w:rsidRPr="003B24EE" w:rsidRDefault="003B24EE" w:rsidP="0043357E">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Assurez la sécurité des clients ou des visiteurs en leur demandant de rester et de ne pas partir. </w:t>
            </w:r>
          </w:p>
          <w:p w14:paraId="3D805E0C" w14:textId="77777777" w:rsidR="003B24EE" w:rsidRPr="003B24EE" w:rsidRDefault="003B24EE" w:rsidP="0043357E">
            <w:pPr>
              <w:numPr>
                <w:ilvl w:val="0"/>
                <w:numId w:val="18"/>
              </w:numPr>
              <w:ind w:right="-20"/>
              <w:rPr>
                <w:rFonts w:ascii="Arial" w:eastAsia="Arial" w:hAnsi="Arial" w:cs="Arial"/>
                <w:sz w:val="24"/>
                <w:szCs w:val="24"/>
              </w:rPr>
            </w:pPr>
            <w:r w:rsidRPr="003B24EE">
              <w:rPr>
                <w:rFonts w:ascii="Arial" w:eastAsia="Arial" w:hAnsi="Arial" w:cs="Arial"/>
                <w:sz w:val="24"/>
                <w:szCs w:val="24"/>
              </w:rPr>
              <w:t xml:space="preserve">Attendez les directives du dirigeant principal de la qualité ou de l’organisme des secours de l’immeuble avant d’évacuer ou de quitter l’immeuble. </w:t>
            </w:r>
          </w:p>
          <w:p w14:paraId="4E2CB74E" w14:textId="216FE208" w:rsidR="00DB3A24" w:rsidRPr="00AB1347" w:rsidRDefault="00DB3A24" w:rsidP="0043357E">
            <w:pPr>
              <w:numPr>
                <w:ilvl w:val="0"/>
                <w:numId w:val="18"/>
              </w:numPr>
              <w:contextualSpacing/>
              <w:rPr>
                <w:rFonts w:ascii="Arial" w:eastAsia="Calibri" w:hAnsi="Arial" w:cs="Arial"/>
                <w:sz w:val="24"/>
                <w:szCs w:val="24"/>
              </w:rPr>
            </w:pPr>
            <w:r w:rsidRPr="00AB1347">
              <w:rPr>
                <w:rFonts w:ascii="Arial" w:eastAsia="Calibri" w:hAnsi="Arial" w:cs="Arial"/>
                <w:sz w:val="24"/>
                <w:szCs w:val="24"/>
              </w:rPr>
              <w:t>L’</w:t>
            </w:r>
            <w:r w:rsidR="002A37BA">
              <w:rPr>
                <w:rFonts w:ascii="Arial" w:eastAsia="Calibri" w:hAnsi="Arial" w:cs="Arial"/>
                <w:sz w:val="24"/>
                <w:szCs w:val="24"/>
              </w:rPr>
              <w:t>Agence des services frontaliers du Canada (</w:t>
            </w:r>
            <w:r w:rsidRPr="00AB1347">
              <w:rPr>
                <w:rFonts w:ascii="Arial" w:eastAsia="Calibri" w:hAnsi="Arial" w:cs="Arial"/>
                <w:sz w:val="24"/>
                <w:szCs w:val="24"/>
              </w:rPr>
              <w:t>ASFC</w:t>
            </w:r>
            <w:r w:rsidR="002A37BA">
              <w:rPr>
                <w:rFonts w:ascii="Arial" w:eastAsia="Calibri" w:hAnsi="Arial" w:cs="Arial"/>
                <w:sz w:val="24"/>
                <w:szCs w:val="24"/>
              </w:rPr>
              <w:t>)</w:t>
            </w:r>
            <w:r w:rsidRPr="00AB1347">
              <w:rPr>
                <w:rFonts w:ascii="Arial" w:eastAsia="Calibri" w:hAnsi="Arial" w:cs="Arial"/>
                <w:sz w:val="24"/>
                <w:szCs w:val="24"/>
              </w:rPr>
              <w:t xml:space="preserve"> vous tiendra au courant de l’évolution de la situation en vous communiquant tous les renseignements pertinents.</w:t>
            </w:r>
          </w:p>
          <w:p w14:paraId="24810FD1" w14:textId="77777777" w:rsidR="00DB3A24" w:rsidRPr="00AB1347" w:rsidRDefault="00DB3A24" w:rsidP="0043357E">
            <w:pPr>
              <w:rPr>
                <w:rFonts w:ascii="Arial" w:eastAsia="Calibri" w:hAnsi="Arial" w:cs="Arial"/>
                <w:sz w:val="24"/>
                <w:szCs w:val="24"/>
              </w:rPr>
            </w:pPr>
          </w:p>
          <w:p w14:paraId="06488EA9" w14:textId="77777777" w:rsidR="00DB3A24" w:rsidRPr="00AB1347" w:rsidRDefault="00DB3A24" w:rsidP="0043357E">
            <w:pPr>
              <w:rPr>
                <w:rFonts w:ascii="Arial" w:eastAsia="Calibri" w:hAnsi="Arial" w:cs="Arial"/>
                <w:sz w:val="24"/>
                <w:szCs w:val="24"/>
              </w:rPr>
            </w:pPr>
            <w:r w:rsidRPr="00AB1347">
              <w:rPr>
                <w:rFonts w:ascii="Arial" w:eastAsia="Calibri" w:hAnsi="Arial" w:cs="Arial"/>
                <w:sz w:val="24"/>
                <w:szCs w:val="24"/>
              </w:rPr>
              <w:t>Merci de votre collaboration.</w:t>
            </w:r>
          </w:p>
          <w:p w14:paraId="289592AF" w14:textId="77777777" w:rsidR="00DB3A24" w:rsidRPr="00AB1347" w:rsidRDefault="00DB3A24" w:rsidP="0043357E">
            <w:pPr>
              <w:rPr>
                <w:rFonts w:ascii="Arial" w:eastAsia="Calibri" w:hAnsi="Arial" w:cs="Arial"/>
                <w:sz w:val="24"/>
                <w:szCs w:val="24"/>
              </w:rPr>
            </w:pPr>
          </w:p>
          <w:p w14:paraId="0D28FA46" w14:textId="77777777" w:rsidR="00DB3A24" w:rsidRPr="00AB1347" w:rsidRDefault="00DB3A24" w:rsidP="0043357E">
            <w:pPr>
              <w:rPr>
                <w:rFonts w:ascii="Arial" w:eastAsia="Calibri" w:hAnsi="Arial" w:cs="Arial"/>
                <w:i/>
                <w:sz w:val="24"/>
                <w:szCs w:val="24"/>
                <w:lang w:val="en-CA"/>
              </w:rPr>
            </w:pPr>
            <w:r w:rsidRPr="00AB1347">
              <w:rPr>
                <w:rFonts w:ascii="Arial" w:eastAsia="Calibri" w:hAnsi="Arial" w:cs="Arial"/>
                <w:i/>
                <w:sz w:val="24"/>
                <w:szCs w:val="24"/>
              </w:rPr>
              <w:lastRenderedPageBreak/>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AB1347">
              <w:rPr>
                <w:rFonts w:ascii="Arial" w:eastAsia="Calibri" w:hAnsi="Arial" w:cs="Arial"/>
                <w:i/>
                <w:sz w:val="24"/>
                <w:szCs w:val="24"/>
                <w:lang w:val="en-CA"/>
              </w:rPr>
              <w:t>***</w:t>
            </w:r>
          </w:p>
          <w:p w14:paraId="781619D5" w14:textId="77777777" w:rsidR="00DB3A24" w:rsidRPr="00AB1347" w:rsidRDefault="00DB3A24" w:rsidP="0043357E">
            <w:pPr>
              <w:rPr>
                <w:rFonts w:ascii="Arial" w:eastAsia="Calibri" w:hAnsi="Arial" w:cs="Arial"/>
                <w:b/>
                <w:color w:val="FF0000"/>
                <w:sz w:val="24"/>
                <w:szCs w:val="24"/>
                <w:u w:val="single"/>
                <w:lang w:val="en-CA"/>
              </w:rPr>
            </w:pPr>
          </w:p>
          <w:p w14:paraId="02E9E862" w14:textId="77777777" w:rsidR="00DB3A24" w:rsidRPr="00AB1347" w:rsidRDefault="00DB3A24" w:rsidP="0043357E">
            <w:pPr>
              <w:rPr>
                <w:rFonts w:ascii="Arial" w:eastAsia="Calibri" w:hAnsi="Arial" w:cs="Arial"/>
                <w:sz w:val="24"/>
                <w:szCs w:val="24"/>
                <w:u w:val="single"/>
                <w:lang w:val="en-CA"/>
              </w:rPr>
            </w:pPr>
            <w:proofErr w:type="spellStart"/>
            <w:r w:rsidRPr="00AB1347">
              <w:rPr>
                <w:rFonts w:ascii="Arial" w:eastAsia="Calibri" w:hAnsi="Arial" w:cs="Arial"/>
                <w:sz w:val="24"/>
                <w:szCs w:val="24"/>
                <w:u w:val="single"/>
                <w:lang w:val="en-CA"/>
              </w:rPr>
              <w:t>Exemples</w:t>
            </w:r>
            <w:proofErr w:type="spellEnd"/>
            <w:r w:rsidRPr="00AB1347">
              <w:rPr>
                <w:rFonts w:ascii="Arial" w:eastAsia="Calibri" w:hAnsi="Arial" w:cs="Arial"/>
                <w:sz w:val="24"/>
                <w:szCs w:val="24"/>
                <w:u w:val="single"/>
                <w:lang w:val="en-CA"/>
              </w:rPr>
              <w:t xml:space="preserve"> de </w:t>
            </w:r>
            <w:proofErr w:type="spellStart"/>
            <w:r w:rsidRPr="00AB1347">
              <w:rPr>
                <w:rFonts w:ascii="Arial" w:eastAsia="Calibri" w:hAnsi="Arial" w:cs="Arial"/>
                <w:sz w:val="24"/>
                <w:szCs w:val="24"/>
                <w:u w:val="single"/>
                <w:lang w:val="en-CA"/>
              </w:rPr>
              <w:t>renseignements</w:t>
            </w:r>
            <w:proofErr w:type="spellEnd"/>
            <w:r w:rsidRPr="00AB1347">
              <w:rPr>
                <w:rFonts w:ascii="Arial" w:eastAsia="Calibri" w:hAnsi="Arial" w:cs="Arial"/>
                <w:sz w:val="24"/>
                <w:szCs w:val="24"/>
                <w:u w:val="single"/>
                <w:lang w:val="en-CA"/>
              </w:rPr>
              <w:t xml:space="preserve"> </w:t>
            </w:r>
            <w:proofErr w:type="spellStart"/>
            <w:r w:rsidRPr="00AB1347">
              <w:rPr>
                <w:rFonts w:ascii="Arial" w:eastAsia="Calibri" w:hAnsi="Arial" w:cs="Arial"/>
                <w:sz w:val="24"/>
                <w:szCs w:val="24"/>
                <w:u w:val="single"/>
                <w:lang w:val="en-CA"/>
              </w:rPr>
              <w:t>supplémentaires</w:t>
            </w:r>
            <w:proofErr w:type="spellEnd"/>
          </w:p>
          <w:p w14:paraId="6284AF92" w14:textId="77777777" w:rsidR="00DB3A24" w:rsidRPr="00AB1347" w:rsidRDefault="00DB3A24" w:rsidP="0043357E">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La police a été dépêchée sur les lieux et mène une enquête.</w:t>
            </w:r>
          </w:p>
          <w:p w14:paraId="1750682F" w14:textId="77777777" w:rsidR="00DB3A24" w:rsidRPr="00AB1347" w:rsidRDefault="00DB3A24" w:rsidP="0043357E">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Votre santé et votre sécurité sont notre priorité en tout temps.</w:t>
            </w:r>
          </w:p>
          <w:p w14:paraId="02B98C06" w14:textId="77777777" w:rsidR="00DB3A24" w:rsidRPr="00AB1347" w:rsidRDefault="00DB3A24" w:rsidP="0043357E">
            <w:pPr>
              <w:numPr>
                <w:ilvl w:val="0"/>
                <w:numId w:val="18"/>
              </w:numPr>
              <w:contextualSpacing/>
              <w:rPr>
                <w:rFonts w:ascii="Arial" w:eastAsia="Calibri" w:hAnsi="Arial" w:cs="Arial"/>
                <w:i/>
                <w:sz w:val="24"/>
                <w:szCs w:val="24"/>
              </w:rPr>
            </w:pPr>
            <w:r w:rsidRPr="00AB1347">
              <w:rPr>
                <w:rFonts w:ascii="Arial" w:eastAsia="Calibri" w:hAnsi="Arial" w:cs="Arial"/>
                <w:i/>
                <w:sz w:val="24"/>
                <w:szCs w:val="24"/>
              </w:rPr>
              <w:t>Limitez votre utilisation d’internet.</w:t>
            </w:r>
          </w:p>
          <w:p w14:paraId="233D7775" w14:textId="77777777" w:rsidR="00DB3A24" w:rsidRPr="00AB1347" w:rsidRDefault="00DB3A24" w:rsidP="0043357E">
            <w:pPr>
              <w:numPr>
                <w:ilvl w:val="0"/>
                <w:numId w:val="18"/>
              </w:numPr>
              <w:contextualSpacing/>
              <w:rPr>
                <w:rFonts w:ascii="Arial" w:eastAsia="Calibri" w:hAnsi="Arial" w:cs="Arial"/>
                <w:sz w:val="24"/>
                <w:szCs w:val="24"/>
              </w:rPr>
            </w:pPr>
            <w:r w:rsidRPr="00AB1347">
              <w:rPr>
                <w:rFonts w:ascii="Arial" w:eastAsia="Calibri" w:hAnsi="Arial" w:cs="Arial"/>
                <w:i/>
                <w:sz w:val="24"/>
                <w:szCs w:val="24"/>
              </w:rPr>
              <w:t xml:space="preserve">Pour assurer votre bien-être, nous mettons à votre disposition le Programme d'aide aux employés, 24 heures par jour, 7 jours par semaine. </w:t>
            </w:r>
          </w:p>
          <w:p w14:paraId="758F568D" w14:textId="77777777" w:rsidR="008E6150" w:rsidRDefault="008E6150" w:rsidP="0043357E">
            <w:pPr>
              <w:spacing w:before="120"/>
              <w:contextualSpacing/>
              <w:rPr>
                <w:rFonts w:ascii="Arial" w:eastAsia="Calibri" w:hAnsi="Arial" w:cs="Arial"/>
                <w:i/>
                <w:sz w:val="24"/>
                <w:szCs w:val="24"/>
              </w:rPr>
            </w:pPr>
          </w:p>
          <w:p w14:paraId="081C7C9B" w14:textId="2B159203" w:rsidR="00DB3A24" w:rsidRPr="00C911A9" w:rsidRDefault="00DB3A24" w:rsidP="0043357E">
            <w:pPr>
              <w:spacing w:before="120"/>
              <w:contextualSpacing/>
              <w:rPr>
                <w:rFonts w:ascii="Arial" w:eastAsia="Calibri" w:hAnsi="Arial" w:cs="Arial"/>
                <w:b/>
                <w:sz w:val="24"/>
                <w:szCs w:val="24"/>
              </w:rPr>
            </w:pPr>
            <w:r w:rsidRPr="00AB1347">
              <w:rPr>
                <w:rFonts w:ascii="Arial" w:eastAsia="Calibri" w:hAnsi="Arial" w:cs="Arial"/>
                <w:i/>
                <w:sz w:val="24"/>
                <w:szCs w:val="24"/>
              </w:rPr>
              <w:t>La ligne d'information pour les employés de l'ASFC 1-866-NOTICE4 (1-866-668-4234) vous donne des renseignements à jour concernant le lieu de travail dans l’éventualité où votre immeuble ferme.</w:t>
            </w:r>
          </w:p>
          <w:p w14:paraId="4BBA44CA" w14:textId="3A452680" w:rsidR="43CF4C5A" w:rsidRPr="003B24EE" w:rsidRDefault="43CF4C5A" w:rsidP="0043357E">
            <w:pPr>
              <w:ind w:left="-20" w:right="-20"/>
              <w:rPr>
                <w:rFonts w:ascii="Arial" w:eastAsia="Arial" w:hAnsi="Arial" w:cs="Arial"/>
                <w:sz w:val="24"/>
                <w:szCs w:val="24"/>
              </w:rPr>
            </w:pPr>
          </w:p>
        </w:tc>
      </w:tr>
      <w:tr w:rsidR="00D32850" w:rsidRPr="003B24EE" w14:paraId="613CA230" w14:textId="77777777" w:rsidTr="663780A8">
        <w:trPr>
          <w:trHeight w:val="300"/>
        </w:trPr>
        <w:tc>
          <w:tcPr>
            <w:tcW w:w="6498" w:type="dxa"/>
          </w:tcPr>
          <w:p w14:paraId="1D4EEDEA" w14:textId="26D0C11F" w:rsidR="00D32850" w:rsidRPr="00CD3CF7" w:rsidRDefault="00D32850" w:rsidP="0043357E">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lastRenderedPageBreak/>
              <w:t>BUILDING CLOSURE (SHOOTER</w:t>
            </w:r>
            <w:r w:rsidRPr="00CD3CF7">
              <w:rPr>
                <w:rFonts w:ascii="Arial" w:eastAsia="Calibri" w:hAnsi="Arial" w:cs="Arial"/>
                <w:b/>
                <w:sz w:val="24"/>
                <w:szCs w:val="24"/>
                <w:lang w:val="en-CA"/>
              </w:rPr>
              <w:t>)</w:t>
            </w:r>
          </w:p>
          <w:p w14:paraId="7809EA12" w14:textId="77777777" w:rsidR="00D32850" w:rsidRPr="00CD3CF7" w:rsidRDefault="00D32850" w:rsidP="0043357E">
            <w:pPr>
              <w:spacing w:before="120"/>
              <w:contextualSpacing/>
              <w:rPr>
                <w:rFonts w:ascii="Arial" w:eastAsia="Calibri" w:hAnsi="Arial" w:cs="Arial"/>
                <w:b/>
                <w:sz w:val="24"/>
                <w:szCs w:val="24"/>
                <w:lang w:val="en-CA"/>
              </w:rPr>
            </w:pPr>
          </w:p>
          <w:p w14:paraId="2F6599FE" w14:textId="77777777" w:rsidR="00D32850" w:rsidRPr="002377A8" w:rsidRDefault="00D32850" w:rsidP="0043357E">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67D17D03" w14:textId="245AD654" w:rsidR="00D32850" w:rsidRPr="002377A8" w:rsidRDefault="00D32850" w:rsidP="0043357E">
            <w:pPr>
              <w:rPr>
                <w:rFonts w:ascii="Arial" w:eastAsia="Calibri" w:hAnsi="Arial" w:cs="Arial"/>
                <w:sz w:val="24"/>
                <w:szCs w:val="24"/>
                <w:lang w:val="en-CA"/>
              </w:rPr>
            </w:pPr>
            <w:r w:rsidRPr="002377A8">
              <w:rPr>
                <w:rFonts w:ascii="Arial" w:eastAsia="Calibri" w:hAnsi="Arial" w:cs="Arial"/>
                <w:sz w:val="24"/>
                <w:szCs w:val="24"/>
                <w:lang w:val="en-CA"/>
              </w:rPr>
              <w:t xml:space="preserve">The building </w:t>
            </w:r>
            <w:proofErr w:type="gramStart"/>
            <w:r w:rsidRPr="002377A8">
              <w:rPr>
                <w:rFonts w:ascii="Arial" w:eastAsia="Calibri" w:hAnsi="Arial" w:cs="Arial"/>
                <w:sz w:val="24"/>
                <w:szCs w:val="24"/>
                <w:lang w:val="en-CA"/>
              </w:rPr>
              <w:t>has to</w:t>
            </w:r>
            <w:proofErr w:type="gramEnd"/>
            <w:r w:rsidRPr="002377A8">
              <w:rPr>
                <w:rFonts w:ascii="Arial" w:eastAsia="Calibri" w:hAnsi="Arial" w:cs="Arial"/>
                <w:sz w:val="24"/>
                <w:szCs w:val="24"/>
                <w:lang w:val="en-CA"/>
              </w:rPr>
              <w:t xml:space="preserve"> be closed immediately. Please </w:t>
            </w:r>
            <w:r w:rsidRPr="002377A8">
              <w:rPr>
                <w:rFonts w:ascii="Arial" w:eastAsia="Calibri" w:hAnsi="Arial" w:cs="Arial"/>
                <w:b/>
                <w:sz w:val="24"/>
                <w:szCs w:val="24"/>
                <w:lang w:val="en-CA"/>
              </w:rPr>
              <w:t>evacuate</w:t>
            </w:r>
            <w:r w:rsidRPr="002377A8">
              <w:rPr>
                <w:rFonts w:ascii="Arial" w:eastAsia="Calibri" w:hAnsi="Arial" w:cs="Arial"/>
                <w:sz w:val="24"/>
                <w:szCs w:val="24"/>
                <w:lang w:val="en-CA"/>
              </w:rPr>
              <w:t xml:space="preserve"> the building.</w:t>
            </w:r>
            <w:r w:rsidRPr="002377A8">
              <w:rPr>
                <w:rFonts w:ascii="Arial" w:eastAsia="Calibri" w:hAnsi="Arial" w:cs="Arial"/>
                <w:b/>
                <w:sz w:val="24"/>
                <w:szCs w:val="24"/>
                <w:lang w:val="en-CA"/>
              </w:rPr>
              <w:t xml:space="preserve"> Take a quick </w:t>
            </w:r>
            <w:r w:rsidRPr="002377A8">
              <w:rPr>
                <w:rFonts w:ascii="Arial" w:eastAsia="Calibri" w:hAnsi="Arial" w:cs="Arial"/>
                <w:sz w:val="24"/>
                <w:szCs w:val="24"/>
                <w:lang w:val="en-CA"/>
              </w:rPr>
              <w:t xml:space="preserve">look around you for any items that are out of the ordinary and report anything unusual to </w:t>
            </w:r>
            <w:r w:rsidR="00F81789" w:rsidRPr="00F81789">
              <w:rPr>
                <w:rFonts w:ascii="Arial" w:eastAsia="Calibri" w:hAnsi="Arial" w:cs="Arial"/>
                <w:sz w:val="24"/>
                <w:szCs w:val="24"/>
                <w:lang w:val="en-CA"/>
              </w:rPr>
              <w:t xml:space="preserve">Canada Boarder Services Agency </w:t>
            </w:r>
            <w:r w:rsidR="00F81789">
              <w:rPr>
                <w:rFonts w:ascii="Arial" w:eastAsia="Calibri" w:hAnsi="Arial" w:cs="Arial"/>
                <w:sz w:val="24"/>
                <w:szCs w:val="24"/>
                <w:lang w:val="en-CA"/>
              </w:rPr>
              <w:t>(</w:t>
            </w:r>
            <w:r w:rsidRPr="002377A8">
              <w:rPr>
                <w:rFonts w:ascii="Arial" w:eastAsia="Calibri" w:hAnsi="Arial" w:cs="Arial"/>
                <w:sz w:val="24"/>
                <w:szCs w:val="24"/>
                <w:lang w:val="en-CA"/>
              </w:rPr>
              <w:t>CBSA</w:t>
            </w:r>
            <w:r w:rsidR="00F81789">
              <w:rPr>
                <w:rFonts w:ascii="Arial" w:eastAsia="Calibri" w:hAnsi="Arial" w:cs="Arial"/>
                <w:sz w:val="24"/>
                <w:szCs w:val="24"/>
                <w:lang w:val="en-CA"/>
              </w:rPr>
              <w:t>)</w:t>
            </w:r>
            <w:r w:rsidRPr="002377A8">
              <w:rPr>
                <w:rFonts w:ascii="Arial" w:eastAsia="Calibri" w:hAnsi="Arial" w:cs="Arial"/>
                <w:sz w:val="24"/>
                <w:szCs w:val="24"/>
                <w:lang w:val="en-CA"/>
              </w:rPr>
              <w:t xml:space="preserve"> Security. </w:t>
            </w:r>
          </w:p>
          <w:p w14:paraId="6AB5D0D3" w14:textId="77777777" w:rsidR="00D32850" w:rsidRPr="002377A8" w:rsidRDefault="00D32850" w:rsidP="0043357E">
            <w:pPr>
              <w:rPr>
                <w:rFonts w:ascii="Arial" w:eastAsia="Calibri" w:hAnsi="Arial" w:cs="Arial"/>
                <w:sz w:val="24"/>
                <w:szCs w:val="24"/>
                <w:lang w:val="en-CA"/>
              </w:rPr>
            </w:pPr>
          </w:p>
          <w:p w14:paraId="5C192EB4" w14:textId="77777777" w:rsidR="00D32850" w:rsidRPr="002377A8" w:rsidRDefault="00D32850" w:rsidP="0043357E">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4D21997D" w14:textId="77777777" w:rsidR="00D32850" w:rsidRPr="002377A8" w:rsidRDefault="00D32850" w:rsidP="0043357E">
            <w:pPr>
              <w:spacing w:after="200"/>
              <w:rPr>
                <w:rFonts w:ascii="Arial" w:eastAsia="Calibri" w:hAnsi="Arial" w:cs="Arial"/>
                <w:i/>
                <w:sz w:val="24"/>
                <w:szCs w:val="24"/>
                <w:lang w:val="en-CA"/>
              </w:rPr>
            </w:pPr>
          </w:p>
          <w:p w14:paraId="1D0A320B" w14:textId="77777777" w:rsidR="00D32850" w:rsidRPr="002377A8" w:rsidRDefault="00D32850" w:rsidP="0043357E">
            <w:pPr>
              <w:spacing w:after="200"/>
              <w:rPr>
                <w:rFonts w:ascii="Arial" w:eastAsia="Calibri" w:hAnsi="Arial" w:cs="Arial"/>
                <w:i/>
                <w:sz w:val="24"/>
                <w:szCs w:val="24"/>
                <w:lang w:val="en-CA"/>
              </w:rPr>
            </w:pPr>
            <w:r w:rsidRPr="002377A8">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2B2E9D79" w14:textId="77777777" w:rsidR="00D32850" w:rsidRPr="002377A8" w:rsidRDefault="00D32850" w:rsidP="0043357E">
            <w:pPr>
              <w:rPr>
                <w:rFonts w:ascii="Arial" w:eastAsia="Calibri" w:hAnsi="Arial" w:cs="Arial"/>
                <w:i/>
                <w:sz w:val="24"/>
                <w:szCs w:val="24"/>
                <w:u w:val="single"/>
              </w:rPr>
            </w:pPr>
            <w:proofErr w:type="spellStart"/>
            <w:r w:rsidRPr="002377A8">
              <w:rPr>
                <w:rFonts w:ascii="Arial" w:eastAsia="Calibri" w:hAnsi="Arial" w:cs="Arial"/>
                <w:i/>
                <w:sz w:val="24"/>
                <w:szCs w:val="24"/>
                <w:u w:val="single"/>
              </w:rPr>
              <w:t>Examples</w:t>
            </w:r>
            <w:proofErr w:type="spellEnd"/>
            <w:r w:rsidRPr="002377A8">
              <w:rPr>
                <w:rFonts w:ascii="Arial" w:eastAsia="Calibri" w:hAnsi="Arial" w:cs="Arial"/>
                <w:i/>
                <w:sz w:val="24"/>
                <w:szCs w:val="24"/>
                <w:u w:val="single"/>
              </w:rPr>
              <w:t xml:space="preserve"> of </w:t>
            </w:r>
            <w:proofErr w:type="spellStart"/>
            <w:r w:rsidRPr="002377A8">
              <w:rPr>
                <w:rFonts w:ascii="Arial" w:eastAsia="Calibri" w:hAnsi="Arial" w:cs="Arial"/>
                <w:i/>
                <w:sz w:val="24"/>
                <w:szCs w:val="24"/>
                <w:u w:val="single"/>
              </w:rPr>
              <w:t>additional</w:t>
            </w:r>
            <w:proofErr w:type="spellEnd"/>
            <w:r w:rsidRPr="002377A8">
              <w:rPr>
                <w:rFonts w:ascii="Arial" w:eastAsia="Calibri" w:hAnsi="Arial" w:cs="Arial"/>
                <w:i/>
                <w:sz w:val="24"/>
                <w:szCs w:val="24"/>
                <w:u w:val="single"/>
              </w:rPr>
              <w:t xml:space="preserve"> information</w:t>
            </w:r>
          </w:p>
          <w:p w14:paraId="365BFDC1" w14:textId="79EEECBC" w:rsidR="00D32850" w:rsidRPr="002377A8" w:rsidRDefault="00D32850" w:rsidP="663780A8">
            <w:pPr>
              <w:numPr>
                <w:ilvl w:val="0"/>
                <w:numId w:val="31"/>
              </w:numPr>
              <w:contextualSpacing/>
              <w:rPr>
                <w:rFonts w:ascii="Arial" w:eastAsia="Calibri" w:hAnsi="Arial" w:cs="Arial"/>
                <w:i/>
                <w:iCs/>
                <w:sz w:val="24"/>
                <w:szCs w:val="24"/>
                <w:lang w:val="en-CA"/>
              </w:rPr>
            </w:pPr>
            <w:r w:rsidRPr="663780A8">
              <w:rPr>
                <w:rFonts w:ascii="Arial" w:eastAsia="Calibri" w:hAnsi="Arial" w:cs="Arial"/>
                <w:i/>
                <w:iCs/>
                <w:sz w:val="24"/>
                <w:szCs w:val="24"/>
                <w:lang w:val="en-CA"/>
              </w:rPr>
              <w:t xml:space="preserve">Should the CBSA receive additional information from </w:t>
            </w:r>
            <w:r w:rsidR="46A653FF" w:rsidRPr="663780A8">
              <w:rPr>
                <w:rFonts w:ascii="Arial" w:eastAsia="Calibri" w:hAnsi="Arial" w:cs="Arial"/>
                <w:i/>
                <w:iCs/>
                <w:sz w:val="24"/>
                <w:szCs w:val="24"/>
                <w:lang w:val="en-CA"/>
              </w:rPr>
              <w:t xml:space="preserve">the </w:t>
            </w:r>
            <w:r w:rsidRPr="663780A8">
              <w:rPr>
                <w:rFonts w:ascii="Arial" w:eastAsia="Calibri" w:hAnsi="Arial" w:cs="Arial"/>
                <w:i/>
                <w:iCs/>
                <w:sz w:val="24"/>
                <w:szCs w:val="24"/>
                <w:lang w:val="en-CA"/>
              </w:rPr>
              <w:t>Treasury Board Secretariat, the information will be shared with you.</w:t>
            </w:r>
          </w:p>
          <w:p w14:paraId="0222A3F1" w14:textId="77777777" w:rsidR="00D32850" w:rsidRPr="002377A8" w:rsidRDefault="00D32850" w:rsidP="0043357E">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05F80B54" w14:textId="77777777" w:rsidR="00D32850" w:rsidRPr="002377A8" w:rsidRDefault="00D32850" w:rsidP="0043357E">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17D74088" w14:textId="77777777" w:rsidR="00D32850" w:rsidRPr="002377A8" w:rsidRDefault="00D32850" w:rsidP="0043357E">
            <w:pPr>
              <w:numPr>
                <w:ilvl w:val="0"/>
                <w:numId w:val="21"/>
              </w:numPr>
              <w:contextualSpacing/>
              <w:rPr>
                <w:rFonts w:ascii="Arial" w:eastAsia="Calibri" w:hAnsi="Arial" w:cs="Arial"/>
                <w:i/>
                <w:sz w:val="24"/>
                <w:szCs w:val="24"/>
                <w:lang w:val="en-CA"/>
              </w:rPr>
            </w:pPr>
            <w:r w:rsidRPr="002377A8">
              <w:rPr>
                <w:rFonts w:ascii="Arial" w:eastAsia="Calibri" w:hAnsi="Arial" w:cs="Arial"/>
                <w:i/>
                <w:sz w:val="24"/>
                <w:szCs w:val="24"/>
                <w:lang w:val="en-CA"/>
              </w:rPr>
              <w:t>The CBSA will keep you up to date on the development of the situation by communicating any relevant information.</w:t>
            </w:r>
          </w:p>
          <w:p w14:paraId="37D34F8E" w14:textId="77777777" w:rsidR="00D32850" w:rsidRPr="00D33262" w:rsidRDefault="00D32850" w:rsidP="0043357E">
            <w:pPr>
              <w:numPr>
                <w:ilvl w:val="0"/>
                <w:numId w:val="21"/>
              </w:numPr>
              <w:contextualSpacing/>
              <w:rPr>
                <w:rFonts w:ascii="Arial" w:eastAsia="Calibri" w:hAnsi="Arial" w:cs="Arial"/>
                <w:i/>
                <w:iCs/>
                <w:sz w:val="24"/>
                <w:szCs w:val="24"/>
                <w:lang w:val="en-CA"/>
              </w:rPr>
            </w:pPr>
            <w:r w:rsidRPr="00D33262">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409FC0FB" w14:textId="77777777" w:rsidR="00D32850" w:rsidRPr="00F13109" w:rsidRDefault="00D32850" w:rsidP="0043357E">
            <w:pPr>
              <w:spacing w:before="120"/>
              <w:contextualSpacing/>
              <w:rPr>
                <w:rFonts w:ascii="Arial" w:eastAsia="Calibri" w:hAnsi="Arial" w:cs="Arial"/>
                <w:b/>
                <w:sz w:val="24"/>
                <w:szCs w:val="24"/>
                <w:lang w:val="en-CA"/>
              </w:rPr>
            </w:pPr>
          </w:p>
          <w:p w14:paraId="745A9880" w14:textId="77777777" w:rsidR="00D32850" w:rsidRPr="00030026" w:rsidRDefault="00D32850" w:rsidP="0043357E">
            <w:pPr>
              <w:tabs>
                <w:tab w:val="left" w:pos="29"/>
              </w:tabs>
              <w:ind w:left="-20" w:right="-20"/>
              <w:rPr>
                <w:rFonts w:ascii="Arial" w:eastAsia="Arial" w:hAnsi="Arial" w:cs="Arial"/>
                <w:sz w:val="24"/>
                <w:szCs w:val="24"/>
                <w:lang w:val="en-US"/>
              </w:rPr>
            </w:pPr>
          </w:p>
        </w:tc>
        <w:tc>
          <w:tcPr>
            <w:tcW w:w="6498" w:type="dxa"/>
          </w:tcPr>
          <w:p w14:paraId="4BBB3CCB" w14:textId="35375550" w:rsidR="00D32850" w:rsidRPr="00CD3CF7" w:rsidRDefault="00D32850" w:rsidP="0043357E">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(FUSILLADE)  </w:t>
            </w:r>
          </w:p>
          <w:p w14:paraId="691808E4" w14:textId="77777777" w:rsidR="00D32850" w:rsidRPr="00CD3CF7" w:rsidRDefault="00D32850" w:rsidP="0043357E">
            <w:pPr>
              <w:spacing w:before="120"/>
              <w:rPr>
                <w:rFonts w:ascii="Arial" w:hAnsi="Arial" w:cs="Arial"/>
                <w:b/>
                <w:bCs/>
                <w:sz w:val="24"/>
                <w:szCs w:val="24"/>
              </w:rPr>
            </w:pPr>
          </w:p>
          <w:p w14:paraId="5A1A082A" w14:textId="77777777" w:rsidR="00D32850" w:rsidRPr="00CD3CF7" w:rsidRDefault="00D32850" w:rsidP="0043357E">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33B81E55" w14:textId="69AF9D37" w:rsidR="00D32850" w:rsidRPr="00CD3CF7" w:rsidRDefault="00D32850" w:rsidP="0043357E">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w:t>
            </w:r>
            <w:r w:rsidR="002A37BA" w:rsidRPr="002A37BA">
              <w:rPr>
                <w:rFonts w:ascii="Arial" w:eastAsia="Calibri" w:hAnsi="Arial" w:cs="Arial"/>
                <w:sz w:val="24"/>
                <w:szCs w:val="24"/>
              </w:rPr>
              <w:t xml:space="preserve">’Agence des services frontaliers du Canada </w:t>
            </w:r>
            <w:r w:rsidR="002A37BA">
              <w:rPr>
                <w:rFonts w:ascii="Arial" w:eastAsia="Calibri" w:hAnsi="Arial" w:cs="Arial"/>
                <w:sz w:val="24"/>
                <w:szCs w:val="24"/>
              </w:rPr>
              <w:t>(</w:t>
            </w:r>
            <w:r w:rsidRPr="00CD3CF7">
              <w:rPr>
                <w:rFonts w:ascii="Arial" w:eastAsia="Calibri" w:hAnsi="Arial" w:cs="Arial"/>
                <w:sz w:val="24"/>
                <w:szCs w:val="24"/>
              </w:rPr>
              <w:t>ASFC</w:t>
            </w:r>
            <w:r w:rsidR="002A37BA">
              <w:rPr>
                <w:rFonts w:ascii="Arial" w:eastAsia="Calibri" w:hAnsi="Arial" w:cs="Arial"/>
                <w:sz w:val="24"/>
                <w:szCs w:val="24"/>
              </w:rPr>
              <w:t>)</w:t>
            </w:r>
            <w:r w:rsidRPr="00CD3CF7">
              <w:rPr>
                <w:rFonts w:ascii="Arial" w:eastAsia="Calibri" w:hAnsi="Arial" w:cs="Arial"/>
                <w:sz w:val="24"/>
                <w:szCs w:val="24"/>
              </w:rPr>
              <w:t>.</w:t>
            </w:r>
          </w:p>
          <w:p w14:paraId="39706C02" w14:textId="77777777" w:rsidR="00D32850" w:rsidRPr="00CD3CF7" w:rsidRDefault="00D32850" w:rsidP="0043357E">
            <w:pPr>
              <w:tabs>
                <w:tab w:val="left" w:pos="3235"/>
                <w:tab w:val="left" w:pos="7593"/>
              </w:tabs>
              <w:rPr>
                <w:rFonts w:ascii="Arial" w:eastAsia="Calibri" w:hAnsi="Arial" w:cs="Arial"/>
                <w:sz w:val="24"/>
                <w:szCs w:val="24"/>
              </w:rPr>
            </w:pPr>
          </w:p>
          <w:p w14:paraId="28EC6D5B" w14:textId="77777777" w:rsidR="00D32850" w:rsidRPr="00CD3CF7" w:rsidRDefault="00D32850" w:rsidP="0043357E">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112C13BA" w14:textId="77777777" w:rsidR="00D32850" w:rsidRPr="00CD3CF7" w:rsidRDefault="00D32850" w:rsidP="0043357E">
            <w:pPr>
              <w:tabs>
                <w:tab w:val="left" w:pos="3235"/>
                <w:tab w:val="left" w:pos="7593"/>
              </w:tabs>
              <w:rPr>
                <w:rFonts w:ascii="Arial" w:eastAsia="Calibri" w:hAnsi="Arial" w:cs="Arial"/>
                <w:i/>
                <w:sz w:val="24"/>
                <w:szCs w:val="24"/>
              </w:rPr>
            </w:pPr>
          </w:p>
          <w:p w14:paraId="62FD8DFA" w14:textId="77777777" w:rsidR="00D32850" w:rsidRPr="00CD3CF7" w:rsidRDefault="00D32850" w:rsidP="0043357E">
            <w:pPr>
              <w:rPr>
                <w:rFonts w:ascii="Arial" w:eastAsia="Calibri" w:hAnsi="Arial" w:cs="Arial"/>
                <w:i/>
                <w:sz w:val="24"/>
                <w:szCs w:val="24"/>
                <w:lang w:val="en-CA"/>
              </w:rPr>
            </w:pPr>
            <w:r w:rsidRPr="00CD3CF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CD3CF7">
              <w:rPr>
                <w:rFonts w:ascii="Arial" w:eastAsia="Calibri" w:hAnsi="Arial" w:cs="Arial"/>
                <w:i/>
                <w:sz w:val="24"/>
                <w:szCs w:val="24"/>
                <w:lang w:val="en-CA"/>
              </w:rPr>
              <w:t>***</w:t>
            </w:r>
          </w:p>
          <w:p w14:paraId="343C8DA2" w14:textId="77777777" w:rsidR="00D32850" w:rsidRPr="00CD3CF7" w:rsidRDefault="00D32850" w:rsidP="0043357E">
            <w:pPr>
              <w:rPr>
                <w:rFonts w:ascii="Arial" w:eastAsia="Calibri" w:hAnsi="Arial" w:cs="Arial"/>
                <w:i/>
                <w:sz w:val="24"/>
                <w:szCs w:val="24"/>
                <w:lang w:val="en-CA"/>
              </w:rPr>
            </w:pPr>
          </w:p>
          <w:p w14:paraId="12124337" w14:textId="77777777" w:rsidR="00D32850" w:rsidRPr="00CD3CF7" w:rsidRDefault="00D32850" w:rsidP="0043357E">
            <w:pPr>
              <w:rPr>
                <w:rFonts w:ascii="Arial" w:eastAsia="Calibri" w:hAnsi="Arial" w:cs="Arial"/>
                <w:i/>
                <w:sz w:val="24"/>
                <w:szCs w:val="24"/>
                <w:u w:val="single"/>
                <w:lang w:val="en-CA"/>
              </w:rPr>
            </w:pPr>
            <w:proofErr w:type="spellStart"/>
            <w:r w:rsidRPr="00CD3CF7">
              <w:rPr>
                <w:rFonts w:ascii="Arial" w:eastAsia="Calibri" w:hAnsi="Arial" w:cs="Arial"/>
                <w:i/>
                <w:sz w:val="24"/>
                <w:szCs w:val="24"/>
                <w:u w:val="single"/>
                <w:lang w:val="en-CA"/>
              </w:rPr>
              <w:t>Exemples</w:t>
            </w:r>
            <w:proofErr w:type="spellEnd"/>
            <w:r w:rsidRPr="00CD3CF7">
              <w:rPr>
                <w:rFonts w:ascii="Arial" w:eastAsia="Calibri" w:hAnsi="Arial" w:cs="Arial"/>
                <w:i/>
                <w:sz w:val="24"/>
                <w:szCs w:val="24"/>
                <w:u w:val="single"/>
                <w:lang w:val="en-CA"/>
              </w:rPr>
              <w:t xml:space="preserve"> de </w:t>
            </w:r>
            <w:proofErr w:type="spellStart"/>
            <w:r w:rsidRPr="00CD3CF7">
              <w:rPr>
                <w:rFonts w:ascii="Arial" w:eastAsia="Calibri" w:hAnsi="Arial" w:cs="Arial"/>
                <w:i/>
                <w:sz w:val="24"/>
                <w:szCs w:val="24"/>
                <w:u w:val="single"/>
                <w:lang w:val="en-CA"/>
              </w:rPr>
              <w:t>renseignements</w:t>
            </w:r>
            <w:proofErr w:type="spellEnd"/>
            <w:r w:rsidRPr="00CD3CF7">
              <w:rPr>
                <w:rFonts w:ascii="Arial" w:eastAsia="Calibri" w:hAnsi="Arial" w:cs="Arial"/>
                <w:i/>
                <w:sz w:val="24"/>
                <w:szCs w:val="24"/>
                <w:u w:val="single"/>
                <w:lang w:val="en-CA"/>
              </w:rPr>
              <w:t xml:space="preserve"> </w:t>
            </w:r>
            <w:proofErr w:type="spellStart"/>
            <w:r w:rsidRPr="00CD3CF7">
              <w:rPr>
                <w:rFonts w:ascii="Arial" w:eastAsia="Calibri" w:hAnsi="Arial" w:cs="Arial"/>
                <w:i/>
                <w:sz w:val="24"/>
                <w:szCs w:val="24"/>
                <w:u w:val="single"/>
                <w:lang w:val="en-CA"/>
              </w:rPr>
              <w:t>supplémentaires</w:t>
            </w:r>
            <w:proofErr w:type="spellEnd"/>
          </w:p>
          <w:p w14:paraId="61A953C5" w14:textId="77777777" w:rsidR="00D32850" w:rsidRPr="00CD3CF7" w:rsidRDefault="00D32850" w:rsidP="0043357E">
            <w:pPr>
              <w:numPr>
                <w:ilvl w:val="0"/>
                <w:numId w:val="32"/>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37FF8EA6" w14:textId="77777777" w:rsidR="00D32850" w:rsidRPr="00CD3CF7" w:rsidRDefault="00D32850" w:rsidP="0043357E">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6210473A" w14:textId="77777777" w:rsidR="00D32850" w:rsidRPr="00CD3CF7" w:rsidRDefault="00D32850" w:rsidP="0043357E">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t>Votre santé et votre sécurité sont notre priorité en tout temps.</w:t>
            </w:r>
          </w:p>
          <w:p w14:paraId="25895C81" w14:textId="77777777" w:rsidR="00D32850" w:rsidRPr="00CD3CF7" w:rsidRDefault="00D32850" w:rsidP="0043357E">
            <w:pPr>
              <w:numPr>
                <w:ilvl w:val="0"/>
                <w:numId w:val="21"/>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21AE91F0" w14:textId="77777777" w:rsidR="00D32850" w:rsidRPr="00D33262" w:rsidRDefault="00D32850" w:rsidP="0043357E">
            <w:pPr>
              <w:numPr>
                <w:ilvl w:val="0"/>
                <w:numId w:val="21"/>
              </w:numPr>
              <w:contextualSpacing/>
              <w:rPr>
                <w:rFonts w:ascii="Arial" w:eastAsia="Calibri" w:hAnsi="Arial" w:cs="Arial"/>
                <w:i/>
                <w:iCs/>
                <w:sz w:val="24"/>
                <w:szCs w:val="24"/>
              </w:rPr>
            </w:pPr>
            <w:r w:rsidRPr="00D33262">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52996175" w14:textId="77777777" w:rsidR="00D32850" w:rsidRPr="003B24EE" w:rsidRDefault="00D32850" w:rsidP="0043357E">
            <w:pPr>
              <w:ind w:left="-20" w:right="-20"/>
              <w:rPr>
                <w:rFonts w:ascii="Arial" w:eastAsia="Arial" w:hAnsi="Arial" w:cs="Arial"/>
                <w:b/>
                <w:sz w:val="24"/>
                <w:szCs w:val="24"/>
              </w:rPr>
            </w:pPr>
          </w:p>
        </w:tc>
      </w:tr>
      <w:tr w:rsidR="00F767E6" w:rsidRPr="003B24EE" w14:paraId="4E8BA17A" w14:textId="77777777" w:rsidTr="663780A8">
        <w:trPr>
          <w:trHeight w:val="300"/>
        </w:trPr>
        <w:tc>
          <w:tcPr>
            <w:tcW w:w="6498" w:type="dxa"/>
          </w:tcPr>
          <w:p w14:paraId="3F673A32" w14:textId="24FCD40E" w:rsidR="00F767E6" w:rsidRPr="005F4E5C" w:rsidRDefault="00F767E6" w:rsidP="0043357E">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(SHOOTER)</w:t>
            </w:r>
          </w:p>
          <w:p w14:paraId="763068E0" w14:textId="77777777" w:rsidR="00F767E6" w:rsidRPr="00563A34" w:rsidRDefault="00F767E6" w:rsidP="0043357E">
            <w:pPr>
              <w:spacing w:before="120"/>
              <w:contextualSpacing/>
              <w:rPr>
                <w:rFonts w:ascii="Arial" w:eastAsia="Calibri" w:hAnsi="Arial" w:cs="Arial"/>
                <w:b/>
                <w:sz w:val="24"/>
                <w:szCs w:val="24"/>
                <w:lang w:val="en-CA"/>
              </w:rPr>
            </w:pPr>
          </w:p>
          <w:p w14:paraId="3A345BFA" w14:textId="77777777" w:rsidR="00F767E6" w:rsidRPr="00D33262" w:rsidRDefault="00F767E6" w:rsidP="0043357E">
            <w:pPr>
              <w:rPr>
                <w:rFonts w:ascii="Arial" w:eastAsia="Calibri" w:hAnsi="Arial" w:cs="Arial"/>
                <w:sz w:val="24"/>
                <w:szCs w:val="24"/>
                <w:lang w:val="en-CA"/>
              </w:rPr>
            </w:pPr>
            <w:r w:rsidRPr="00147D37">
              <w:rPr>
                <w:rFonts w:ascii="Arial" w:eastAsia="Calibri" w:hAnsi="Arial" w:cs="Arial"/>
                <w:sz w:val="24"/>
                <w:szCs w:val="24"/>
                <w:lang w:val="en-CA"/>
              </w:rPr>
              <w:t xml:space="preserve">To all </w:t>
            </w:r>
            <w:r w:rsidRPr="00D33262">
              <w:rPr>
                <w:rFonts w:ascii="Arial" w:eastAsia="Calibri" w:hAnsi="Arial" w:cs="Arial"/>
                <w:sz w:val="24"/>
                <w:szCs w:val="24"/>
                <w:lang w:val="en-CA"/>
              </w:rPr>
              <w:t>building occupants:</w:t>
            </w:r>
          </w:p>
          <w:p w14:paraId="05B95061" w14:textId="77777777" w:rsidR="00F767E6" w:rsidRPr="00147D37" w:rsidRDefault="00F767E6" w:rsidP="0043357E">
            <w:pPr>
              <w:rPr>
                <w:rFonts w:ascii="Arial" w:eastAsia="Calibri" w:hAnsi="Arial" w:cs="Arial"/>
                <w:sz w:val="24"/>
                <w:szCs w:val="24"/>
                <w:lang w:val="en-CA"/>
              </w:rPr>
            </w:pPr>
            <w:r w:rsidRPr="00D33262">
              <w:rPr>
                <w:rFonts w:ascii="Arial" w:eastAsia="Calibri" w:hAnsi="Arial" w:cs="Arial"/>
                <w:sz w:val="24"/>
                <w:szCs w:val="24"/>
                <w:lang w:val="en-CA"/>
              </w:rPr>
              <w:t xml:space="preserve">[Choose an item] caused the building to be [evacuated/closed]. However, authorities have confirmed that the building is safe and that it can [stay open / be re-opened]. Employees </w:t>
            </w:r>
            <w:r w:rsidRPr="00147D37">
              <w:rPr>
                <w:rFonts w:ascii="Arial" w:eastAsia="Calibri" w:hAnsi="Arial" w:cs="Arial"/>
                <w:sz w:val="24"/>
                <w:szCs w:val="24"/>
                <w:lang w:val="en-CA"/>
              </w:rPr>
              <w:t>should therefore return to work as usual.</w:t>
            </w:r>
          </w:p>
          <w:p w14:paraId="314D4273" w14:textId="77777777" w:rsidR="00F767E6" w:rsidRPr="00147D37" w:rsidRDefault="00F767E6" w:rsidP="0043357E">
            <w:pPr>
              <w:rPr>
                <w:rFonts w:ascii="Arial" w:eastAsia="Calibri" w:hAnsi="Arial" w:cs="Arial"/>
                <w:sz w:val="24"/>
                <w:szCs w:val="24"/>
                <w:lang w:val="en-CA"/>
              </w:rPr>
            </w:pPr>
          </w:p>
          <w:p w14:paraId="7BFB0BDE" w14:textId="77777777" w:rsidR="00F767E6" w:rsidRPr="00147D37" w:rsidRDefault="00F767E6" w:rsidP="0043357E">
            <w:pPr>
              <w:rPr>
                <w:rFonts w:ascii="Arial" w:eastAsia="Calibri" w:hAnsi="Arial" w:cs="Arial"/>
                <w:sz w:val="24"/>
                <w:szCs w:val="24"/>
                <w:lang w:val="en-CA"/>
              </w:rPr>
            </w:pPr>
            <w:r w:rsidRPr="00147D37">
              <w:rPr>
                <w:rFonts w:ascii="Arial" w:eastAsia="Calibri" w:hAnsi="Arial" w:cs="Arial"/>
                <w:sz w:val="24"/>
                <w:szCs w:val="24"/>
                <w:lang w:val="en-CA"/>
              </w:rPr>
              <w:lastRenderedPageBreak/>
              <w:t>Thank you for your cooperation.</w:t>
            </w:r>
          </w:p>
          <w:p w14:paraId="3B9CC765" w14:textId="77777777" w:rsidR="00F767E6" w:rsidRPr="00147D37" w:rsidRDefault="00F767E6" w:rsidP="0043357E">
            <w:pPr>
              <w:rPr>
                <w:rFonts w:ascii="Arial" w:eastAsia="Calibri" w:hAnsi="Arial" w:cs="Arial"/>
                <w:i/>
                <w:sz w:val="24"/>
                <w:szCs w:val="24"/>
                <w:lang w:val="en-CA"/>
              </w:rPr>
            </w:pPr>
          </w:p>
          <w:p w14:paraId="089A4F8D" w14:textId="77777777" w:rsidR="00F767E6" w:rsidRPr="00147D37" w:rsidRDefault="00F767E6" w:rsidP="0043357E">
            <w:pPr>
              <w:spacing w:after="200"/>
              <w:rPr>
                <w:rFonts w:ascii="Arial" w:eastAsia="Calibri" w:hAnsi="Arial" w:cs="Arial"/>
                <w:i/>
                <w:sz w:val="24"/>
                <w:szCs w:val="24"/>
                <w:lang w:val="en-CA"/>
              </w:rPr>
            </w:pPr>
            <w:r w:rsidRPr="00147D37">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22EA903E" w14:textId="77777777" w:rsidR="00F767E6" w:rsidRPr="00147D37" w:rsidRDefault="00F767E6" w:rsidP="0043357E">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1BAC60F5" w14:textId="08FEF551" w:rsidR="00F767E6" w:rsidRPr="00147D37" w:rsidRDefault="00F767E6" w:rsidP="663780A8">
            <w:pPr>
              <w:numPr>
                <w:ilvl w:val="0"/>
                <w:numId w:val="31"/>
              </w:numPr>
              <w:contextualSpacing/>
              <w:rPr>
                <w:rFonts w:ascii="Arial" w:eastAsia="Calibri" w:hAnsi="Arial" w:cs="Arial"/>
                <w:i/>
                <w:iCs/>
                <w:sz w:val="24"/>
                <w:szCs w:val="24"/>
                <w:lang w:val="en-CA"/>
              </w:rPr>
            </w:pPr>
            <w:r w:rsidRPr="663780A8">
              <w:rPr>
                <w:rFonts w:ascii="Arial" w:eastAsia="Calibri" w:hAnsi="Arial" w:cs="Arial"/>
                <w:i/>
                <w:iCs/>
                <w:sz w:val="24"/>
                <w:szCs w:val="24"/>
                <w:lang w:val="en-CA"/>
              </w:rPr>
              <w:t xml:space="preserve">Should the </w:t>
            </w:r>
            <w:r w:rsidR="00F81789" w:rsidRPr="663780A8">
              <w:rPr>
                <w:rFonts w:ascii="Arial" w:eastAsia="Calibri" w:hAnsi="Arial" w:cs="Arial"/>
                <w:i/>
                <w:iCs/>
                <w:sz w:val="24"/>
                <w:szCs w:val="24"/>
                <w:lang w:val="en-CA"/>
              </w:rPr>
              <w:t>Canada Boarder Services Agency</w:t>
            </w:r>
            <w:r w:rsidRPr="663780A8">
              <w:rPr>
                <w:rFonts w:ascii="Arial" w:eastAsia="Calibri" w:hAnsi="Arial" w:cs="Arial"/>
                <w:i/>
                <w:iCs/>
                <w:sz w:val="24"/>
                <w:szCs w:val="24"/>
                <w:lang w:val="en-CA"/>
              </w:rPr>
              <w:t xml:space="preserve"> receive additional information from </w:t>
            </w:r>
            <w:r w:rsidR="5955E509" w:rsidRPr="663780A8">
              <w:rPr>
                <w:rFonts w:ascii="Arial" w:eastAsia="Calibri" w:hAnsi="Arial" w:cs="Arial"/>
                <w:i/>
                <w:iCs/>
                <w:sz w:val="24"/>
                <w:szCs w:val="24"/>
                <w:lang w:val="en-CA"/>
              </w:rPr>
              <w:t xml:space="preserve">the </w:t>
            </w:r>
            <w:r w:rsidRPr="663780A8">
              <w:rPr>
                <w:rFonts w:ascii="Arial" w:eastAsia="Calibri" w:hAnsi="Arial" w:cs="Arial"/>
                <w:i/>
                <w:iCs/>
                <w:sz w:val="24"/>
                <w:szCs w:val="24"/>
                <w:lang w:val="en-CA"/>
              </w:rPr>
              <w:t>Treasury Board Secretariat (TBS), the information will be shared with you.</w:t>
            </w:r>
          </w:p>
          <w:p w14:paraId="3F1066F4" w14:textId="77777777" w:rsidR="00F767E6" w:rsidRPr="00147D37" w:rsidRDefault="00F767E6" w:rsidP="0043357E">
            <w:pPr>
              <w:numPr>
                <w:ilvl w:val="0"/>
                <w:numId w:val="21"/>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734A7135" w14:textId="77777777" w:rsidR="00F767E6" w:rsidRPr="00147D37" w:rsidRDefault="00F767E6" w:rsidP="0043357E">
            <w:pPr>
              <w:numPr>
                <w:ilvl w:val="0"/>
                <w:numId w:val="21"/>
              </w:numPr>
              <w:contextualSpacing/>
              <w:rPr>
                <w:rFonts w:ascii="Arial" w:eastAsia="Calibri" w:hAnsi="Arial" w:cs="Arial"/>
                <w:i/>
                <w:sz w:val="24"/>
                <w:szCs w:val="24"/>
                <w:lang w:val="en-CA"/>
              </w:rPr>
            </w:pPr>
            <w:r w:rsidRPr="00147D37">
              <w:rPr>
                <w:rFonts w:ascii="Arial" w:eastAsia="Calibri" w:hAnsi="Arial" w:cs="Arial"/>
                <w:i/>
                <w:sz w:val="24"/>
                <w:szCs w:val="24"/>
                <w:lang w:val="en-CA"/>
              </w:rPr>
              <w:t>The Employee Notice Line 1-866-NOTICE4 (1-866-668-4234) is available to you for up-to-date information about the workplace in the event of a building closure</w:t>
            </w:r>
            <w:r w:rsidRPr="00147D37">
              <w:rPr>
                <w:rFonts w:ascii="Arial" w:eastAsia="Calibri" w:hAnsi="Arial" w:cs="Arial"/>
                <w:sz w:val="24"/>
                <w:szCs w:val="24"/>
                <w:lang w:val="en-CA"/>
              </w:rPr>
              <w:t>.</w:t>
            </w:r>
          </w:p>
          <w:p w14:paraId="09E604E7" w14:textId="35BF356D" w:rsidR="00F767E6" w:rsidRPr="00147D37" w:rsidRDefault="00F767E6" w:rsidP="663780A8">
            <w:pPr>
              <w:numPr>
                <w:ilvl w:val="0"/>
                <w:numId w:val="21"/>
              </w:numPr>
              <w:contextualSpacing/>
              <w:rPr>
                <w:rFonts w:ascii="Arial" w:eastAsia="Calibri" w:hAnsi="Arial" w:cs="Arial"/>
                <w:i/>
                <w:iCs/>
                <w:sz w:val="24"/>
                <w:szCs w:val="24"/>
                <w:lang w:val="en-CA"/>
              </w:rPr>
            </w:pPr>
            <w:r w:rsidRPr="663780A8">
              <w:rPr>
                <w:rFonts w:ascii="Arial" w:eastAsia="Calibri" w:hAnsi="Arial" w:cs="Arial"/>
                <w:i/>
                <w:iCs/>
                <w:sz w:val="24"/>
                <w:szCs w:val="24"/>
                <w:lang w:val="en-CA"/>
              </w:rPr>
              <w:t xml:space="preserve">To ensure your </w:t>
            </w:r>
            <w:r w:rsidR="054B3931" w:rsidRPr="663780A8">
              <w:rPr>
                <w:rFonts w:ascii="Arial" w:eastAsia="Calibri" w:hAnsi="Arial" w:cs="Arial"/>
                <w:i/>
                <w:iCs/>
                <w:sz w:val="24"/>
                <w:szCs w:val="24"/>
                <w:lang w:val="en-CA"/>
              </w:rPr>
              <w:t>well-being</w:t>
            </w:r>
            <w:r w:rsidRPr="663780A8">
              <w:rPr>
                <w:rFonts w:ascii="Arial" w:eastAsia="Calibri" w:hAnsi="Arial" w:cs="Arial"/>
                <w:i/>
                <w:iCs/>
                <w:sz w:val="24"/>
                <w:szCs w:val="24"/>
                <w:lang w:val="en-CA"/>
              </w:rPr>
              <w:t>, the Employee Assistance Program is available to you 24 hours a day, 7 days a week.</w:t>
            </w:r>
          </w:p>
          <w:p w14:paraId="5D2987AF" w14:textId="77777777" w:rsidR="00F767E6" w:rsidRPr="00F13109" w:rsidRDefault="00F767E6" w:rsidP="0043357E">
            <w:pPr>
              <w:spacing w:before="120"/>
              <w:contextualSpacing/>
              <w:rPr>
                <w:rFonts w:ascii="Arial" w:eastAsia="Calibri" w:hAnsi="Arial" w:cs="Arial"/>
                <w:b/>
                <w:sz w:val="24"/>
                <w:szCs w:val="24"/>
                <w:lang w:val="en-CA"/>
              </w:rPr>
            </w:pPr>
          </w:p>
        </w:tc>
        <w:tc>
          <w:tcPr>
            <w:tcW w:w="6498" w:type="dxa"/>
          </w:tcPr>
          <w:p w14:paraId="5856D521" w14:textId="563742F7" w:rsidR="00F767E6" w:rsidRPr="00563A34" w:rsidRDefault="00F767E6" w:rsidP="0043357E">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(FUSILLADE)</w:t>
            </w:r>
          </w:p>
          <w:p w14:paraId="163B2A35" w14:textId="77777777" w:rsidR="00F767E6" w:rsidRPr="00563A34" w:rsidRDefault="00F767E6" w:rsidP="0043357E">
            <w:pPr>
              <w:spacing w:before="120"/>
              <w:rPr>
                <w:rFonts w:ascii="Arial" w:eastAsia="Calibri" w:hAnsi="Arial" w:cs="Arial"/>
                <w:b/>
                <w:sz w:val="24"/>
                <w:szCs w:val="24"/>
              </w:rPr>
            </w:pPr>
          </w:p>
          <w:p w14:paraId="76CEF736" w14:textId="77777777" w:rsidR="00F767E6" w:rsidRPr="00D33262" w:rsidRDefault="00F767E6" w:rsidP="0043357E">
            <w:pPr>
              <w:tabs>
                <w:tab w:val="left" w:pos="3544"/>
              </w:tabs>
              <w:rPr>
                <w:rFonts w:ascii="Arial" w:eastAsia="Calibri" w:hAnsi="Arial" w:cs="Arial"/>
                <w:sz w:val="24"/>
                <w:szCs w:val="24"/>
              </w:rPr>
            </w:pPr>
            <w:r w:rsidRPr="00563A34">
              <w:rPr>
                <w:rFonts w:ascii="Arial" w:eastAsia="Calibri" w:hAnsi="Arial" w:cs="Arial"/>
                <w:sz w:val="24"/>
                <w:szCs w:val="24"/>
              </w:rPr>
              <w:t xml:space="preserve">À tous </w:t>
            </w:r>
            <w:r w:rsidRPr="00D33262">
              <w:rPr>
                <w:rFonts w:ascii="Arial" w:eastAsia="Calibri" w:hAnsi="Arial" w:cs="Arial"/>
                <w:sz w:val="24"/>
                <w:szCs w:val="24"/>
              </w:rPr>
              <w:t xml:space="preserve">les occupants de l’immeuble : </w:t>
            </w:r>
          </w:p>
          <w:p w14:paraId="7CEEC926" w14:textId="77777777" w:rsidR="00F767E6" w:rsidRPr="00563A34" w:rsidRDefault="00F767E6" w:rsidP="0043357E">
            <w:pPr>
              <w:tabs>
                <w:tab w:val="left" w:pos="5693"/>
              </w:tabs>
              <w:rPr>
                <w:rFonts w:ascii="Arial" w:eastAsia="Calibri" w:hAnsi="Arial" w:cs="Arial"/>
                <w:sz w:val="24"/>
                <w:szCs w:val="24"/>
              </w:rPr>
            </w:pPr>
            <w:r w:rsidRPr="00D33262">
              <w:rPr>
                <w:rFonts w:ascii="Arial" w:eastAsia="Calibri" w:hAnsi="Arial" w:cs="Arial"/>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r w:rsidRPr="00563A34">
              <w:rPr>
                <w:rFonts w:ascii="Arial" w:eastAsia="Calibri" w:hAnsi="Arial" w:cs="Arial"/>
                <w:sz w:val="24"/>
                <w:szCs w:val="24"/>
              </w:rPr>
              <w:t>.</w:t>
            </w:r>
          </w:p>
          <w:p w14:paraId="6FA7C4CB" w14:textId="77777777" w:rsidR="00F767E6" w:rsidRPr="00563A34" w:rsidRDefault="00F767E6" w:rsidP="0043357E">
            <w:pPr>
              <w:tabs>
                <w:tab w:val="left" w:pos="5693"/>
              </w:tabs>
              <w:rPr>
                <w:rFonts w:ascii="Arial" w:eastAsia="Calibri" w:hAnsi="Arial" w:cs="Arial"/>
                <w:sz w:val="24"/>
                <w:szCs w:val="24"/>
              </w:rPr>
            </w:pPr>
          </w:p>
          <w:p w14:paraId="123581AE" w14:textId="77777777" w:rsidR="00F767E6" w:rsidRPr="00563A34" w:rsidRDefault="00F767E6" w:rsidP="0043357E">
            <w:pPr>
              <w:rPr>
                <w:rFonts w:ascii="Arial" w:eastAsia="Calibri" w:hAnsi="Arial" w:cs="Arial"/>
                <w:i/>
                <w:sz w:val="24"/>
                <w:szCs w:val="24"/>
              </w:rPr>
            </w:pPr>
            <w:r w:rsidRPr="00563A34">
              <w:rPr>
                <w:rFonts w:ascii="Arial" w:eastAsia="Calibri" w:hAnsi="Arial" w:cs="Arial"/>
                <w:i/>
                <w:sz w:val="24"/>
                <w:szCs w:val="24"/>
              </w:rPr>
              <w:t>Merci de votre collaboration.</w:t>
            </w:r>
          </w:p>
          <w:p w14:paraId="47364DB6" w14:textId="77777777" w:rsidR="00F767E6" w:rsidRPr="00563A34" w:rsidRDefault="00F767E6" w:rsidP="0043357E">
            <w:pPr>
              <w:tabs>
                <w:tab w:val="left" w:pos="5693"/>
              </w:tabs>
              <w:rPr>
                <w:rFonts w:ascii="Arial" w:eastAsia="Calibri" w:hAnsi="Arial" w:cs="Arial"/>
                <w:sz w:val="24"/>
                <w:szCs w:val="24"/>
              </w:rPr>
            </w:pPr>
          </w:p>
          <w:p w14:paraId="09500B53" w14:textId="77777777" w:rsidR="00F767E6" w:rsidRPr="00563A34" w:rsidRDefault="00F767E6" w:rsidP="0043357E">
            <w:pPr>
              <w:rPr>
                <w:rFonts w:ascii="Arial" w:eastAsia="Calibri" w:hAnsi="Arial" w:cs="Arial"/>
                <w:i/>
                <w:sz w:val="24"/>
                <w:szCs w:val="24"/>
                <w:lang w:val="en-CA"/>
              </w:rPr>
            </w:pPr>
            <w:r w:rsidRPr="00563A34">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5ECF1836" w14:textId="77777777" w:rsidR="00F767E6" w:rsidRPr="00563A34" w:rsidRDefault="00F767E6" w:rsidP="0043357E">
            <w:pPr>
              <w:rPr>
                <w:rFonts w:ascii="Arial" w:eastAsia="Calibri" w:hAnsi="Arial" w:cs="Arial"/>
                <w:i/>
                <w:sz w:val="24"/>
                <w:szCs w:val="24"/>
                <w:lang w:val="en-CA"/>
              </w:rPr>
            </w:pPr>
          </w:p>
          <w:p w14:paraId="49E0BE23" w14:textId="77777777" w:rsidR="00F767E6" w:rsidRPr="00563A34" w:rsidRDefault="00F767E6" w:rsidP="0043357E">
            <w:pPr>
              <w:rPr>
                <w:rFonts w:ascii="Arial" w:eastAsia="Calibri" w:hAnsi="Arial" w:cs="Arial"/>
                <w:i/>
                <w:sz w:val="24"/>
                <w:szCs w:val="24"/>
                <w:u w:val="single"/>
                <w:lang w:val="en-CA"/>
              </w:rPr>
            </w:pPr>
            <w:proofErr w:type="spellStart"/>
            <w:r w:rsidRPr="00563A34">
              <w:rPr>
                <w:rFonts w:ascii="Arial" w:eastAsia="Calibri" w:hAnsi="Arial" w:cs="Arial"/>
                <w:i/>
                <w:sz w:val="24"/>
                <w:szCs w:val="24"/>
                <w:u w:val="single"/>
                <w:lang w:val="en-CA"/>
              </w:rPr>
              <w:t>Exemples</w:t>
            </w:r>
            <w:proofErr w:type="spellEnd"/>
            <w:r w:rsidRPr="00563A34">
              <w:rPr>
                <w:rFonts w:ascii="Arial" w:eastAsia="Calibri" w:hAnsi="Arial" w:cs="Arial"/>
                <w:i/>
                <w:sz w:val="24"/>
                <w:szCs w:val="24"/>
                <w:u w:val="single"/>
                <w:lang w:val="en-CA"/>
              </w:rPr>
              <w:t xml:space="preserve"> de </w:t>
            </w:r>
            <w:proofErr w:type="spellStart"/>
            <w:r w:rsidRPr="00563A34">
              <w:rPr>
                <w:rFonts w:ascii="Arial" w:eastAsia="Calibri" w:hAnsi="Arial" w:cs="Arial"/>
                <w:i/>
                <w:sz w:val="24"/>
                <w:szCs w:val="24"/>
                <w:u w:val="single"/>
                <w:lang w:val="en-CA"/>
              </w:rPr>
              <w:t>renseignements</w:t>
            </w:r>
            <w:proofErr w:type="spellEnd"/>
            <w:r w:rsidRPr="00563A34">
              <w:rPr>
                <w:rFonts w:ascii="Arial" w:eastAsia="Calibri" w:hAnsi="Arial" w:cs="Arial"/>
                <w:i/>
                <w:sz w:val="24"/>
                <w:szCs w:val="24"/>
                <w:u w:val="single"/>
                <w:lang w:val="en-CA"/>
              </w:rPr>
              <w:t xml:space="preserve"> </w:t>
            </w:r>
            <w:proofErr w:type="spellStart"/>
            <w:r w:rsidRPr="00563A34">
              <w:rPr>
                <w:rFonts w:ascii="Arial" w:eastAsia="Calibri" w:hAnsi="Arial" w:cs="Arial"/>
                <w:i/>
                <w:sz w:val="24"/>
                <w:szCs w:val="24"/>
                <w:u w:val="single"/>
                <w:lang w:val="en-CA"/>
              </w:rPr>
              <w:t>supplémentaires</w:t>
            </w:r>
            <w:proofErr w:type="spellEnd"/>
          </w:p>
          <w:p w14:paraId="4DEB1B7B" w14:textId="77777777" w:rsidR="00F767E6" w:rsidRPr="00563A34" w:rsidRDefault="00F767E6" w:rsidP="0043357E">
            <w:pPr>
              <w:numPr>
                <w:ilvl w:val="0"/>
                <w:numId w:val="32"/>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4F8A248F" w14:textId="77777777" w:rsidR="00F767E6" w:rsidRPr="00563A34" w:rsidRDefault="00F767E6" w:rsidP="0043357E">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t>Les employés ont été autorisés à réintégrer l’immeuble.</w:t>
            </w:r>
          </w:p>
          <w:p w14:paraId="01A96ADA" w14:textId="6D300C34" w:rsidR="00F767E6" w:rsidRPr="00563A34" w:rsidRDefault="00F767E6" w:rsidP="0043357E">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w:t>
            </w:r>
            <w:r w:rsidR="002A37BA" w:rsidRPr="002A37BA">
              <w:rPr>
                <w:rFonts w:ascii="Arial" w:eastAsia="Calibri" w:hAnsi="Arial" w:cs="Arial"/>
                <w:i/>
                <w:sz w:val="24"/>
                <w:szCs w:val="24"/>
              </w:rPr>
              <w:t>’Agence des services frontaliers du Canada</w:t>
            </w:r>
            <w:r w:rsidRPr="00563A34">
              <w:rPr>
                <w:rFonts w:ascii="Arial" w:eastAsia="Calibri" w:hAnsi="Arial" w:cs="Arial"/>
                <w:i/>
                <w:sz w:val="24"/>
                <w:szCs w:val="24"/>
              </w:rPr>
              <w:t xml:space="preserve"> 1-866-NOTICE4 (1-866-668-4234) vous donne des renseignements à jour concernant le lieu de travail dans le cas d'une fermeture de bâtiment.</w:t>
            </w:r>
          </w:p>
          <w:p w14:paraId="5B74EC0F" w14:textId="77777777" w:rsidR="00F767E6" w:rsidRPr="00563A34" w:rsidRDefault="00F767E6" w:rsidP="0043357E">
            <w:pPr>
              <w:numPr>
                <w:ilvl w:val="0"/>
                <w:numId w:val="21"/>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1D472CBA" w14:textId="77777777" w:rsidR="00F767E6" w:rsidRPr="00AE4474" w:rsidRDefault="00F767E6" w:rsidP="0043357E">
            <w:pPr>
              <w:spacing w:before="120"/>
              <w:rPr>
                <w:rFonts w:ascii="Arial" w:eastAsia="Calibri" w:hAnsi="Arial" w:cs="Arial"/>
                <w:b/>
                <w:sz w:val="24"/>
                <w:szCs w:val="24"/>
              </w:rPr>
            </w:pPr>
          </w:p>
        </w:tc>
      </w:tr>
    </w:tbl>
    <w:p w14:paraId="7E891307" w14:textId="1FDB2632" w:rsidR="43CF4C5A" w:rsidRPr="003B24EE" w:rsidRDefault="43CF4C5A"/>
    <w:p w14:paraId="475128A7" w14:textId="4670F502" w:rsidR="43CF4C5A" w:rsidRPr="003B24EE" w:rsidRDefault="43CF4C5A"/>
    <w:p w14:paraId="294DEC8F" w14:textId="77777777" w:rsidR="00721F92" w:rsidRPr="003B24EE" w:rsidRDefault="00721F92" w:rsidP="00CD37A7">
      <w:pPr>
        <w:rPr>
          <w:rFonts w:ascii="Arial" w:hAnsi="Arial" w:cs="Arial"/>
          <w:sz w:val="24"/>
          <w:szCs w:val="24"/>
        </w:rPr>
      </w:pPr>
    </w:p>
    <w:sectPr w:rsidR="00721F92" w:rsidRPr="003B24EE" w:rsidSect="00561ADC">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4F05" w14:textId="77777777" w:rsidR="00561ADC" w:rsidRDefault="00561ADC" w:rsidP="008E5517">
      <w:pPr>
        <w:spacing w:after="0" w:line="240" w:lineRule="auto"/>
      </w:pPr>
      <w:r>
        <w:separator/>
      </w:r>
    </w:p>
  </w:endnote>
  <w:endnote w:type="continuationSeparator" w:id="0">
    <w:p w14:paraId="4C5741AC" w14:textId="77777777" w:rsidR="00561ADC" w:rsidRDefault="00561ADC" w:rsidP="008E5517">
      <w:pPr>
        <w:spacing w:after="0" w:line="240" w:lineRule="auto"/>
      </w:pPr>
      <w:r>
        <w:continuationSeparator/>
      </w:r>
    </w:p>
  </w:endnote>
  <w:endnote w:type="continuationNotice" w:id="1">
    <w:p w14:paraId="0C2A244E" w14:textId="77777777" w:rsidR="00561ADC" w:rsidRDefault="00561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08FD" w14:textId="77777777" w:rsidR="00561ADC" w:rsidRDefault="00561ADC" w:rsidP="008E5517">
      <w:pPr>
        <w:spacing w:after="0" w:line="240" w:lineRule="auto"/>
      </w:pPr>
      <w:r>
        <w:separator/>
      </w:r>
    </w:p>
  </w:footnote>
  <w:footnote w:type="continuationSeparator" w:id="0">
    <w:p w14:paraId="6F051F07" w14:textId="77777777" w:rsidR="00561ADC" w:rsidRDefault="00561ADC" w:rsidP="008E5517">
      <w:pPr>
        <w:spacing w:after="0" w:line="240" w:lineRule="auto"/>
      </w:pPr>
      <w:r>
        <w:continuationSeparator/>
      </w:r>
    </w:p>
  </w:footnote>
  <w:footnote w:type="continuationNotice" w:id="1">
    <w:p w14:paraId="175636C2" w14:textId="77777777" w:rsidR="00561ADC" w:rsidRDefault="00561A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F78D5"/>
    <w:multiLevelType w:val="hybridMultilevel"/>
    <w:tmpl w:val="4B906B94"/>
    <w:lvl w:ilvl="0" w:tplc="A3B49A86">
      <w:start w:val="1"/>
      <w:numFmt w:val="bullet"/>
      <w:lvlText w:val="·"/>
      <w:lvlJc w:val="left"/>
      <w:pPr>
        <w:ind w:left="720" w:hanging="360"/>
      </w:pPr>
      <w:rPr>
        <w:rFonts w:ascii="Symbol" w:hAnsi="Symbol" w:hint="default"/>
      </w:rPr>
    </w:lvl>
    <w:lvl w:ilvl="1" w:tplc="9B2A4258">
      <w:start w:val="1"/>
      <w:numFmt w:val="bullet"/>
      <w:lvlText w:val="o"/>
      <w:lvlJc w:val="left"/>
      <w:pPr>
        <w:ind w:left="1440" w:hanging="360"/>
      </w:pPr>
      <w:rPr>
        <w:rFonts w:ascii="Courier New" w:hAnsi="Courier New" w:hint="default"/>
      </w:rPr>
    </w:lvl>
    <w:lvl w:ilvl="2" w:tplc="8A34844A">
      <w:start w:val="1"/>
      <w:numFmt w:val="bullet"/>
      <w:lvlText w:val=""/>
      <w:lvlJc w:val="left"/>
      <w:pPr>
        <w:ind w:left="2160" w:hanging="360"/>
      </w:pPr>
      <w:rPr>
        <w:rFonts w:ascii="Wingdings" w:hAnsi="Wingdings" w:hint="default"/>
      </w:rPr>
    </w:lvl>
    <w:lvl w:ilvl="3" w:tplc="97C6F5C8">
      <w:start w:val="1"/>
      <w:numFmt w:val="bullet"/>
      <w:lvlText w:val=""/>
      <w:lvlJc w:val="left"/>
      <w:pPr>
        <w:ind w:left="2880" w:hanging="360"/>
      </w:pPr>
      <w:rPr>
        <w:rFonts w:ascii="Symbol" w:hAnsi="Symbol" w:hint="default"/>
      </w:rPr>
    </w:lvl>
    <w:lvl w:ilvl="4" w:tplc="7CCC0424">
      <w:start w:val="1"/>
      <w:numFmt w:val="bullet"/>
      <w:lvlText w:val="o"/>
      <w:lvlJc w:val="left"/>
      <w:pPr>
        <w:ind w:left="3600" w:hanging="360"/>
      </w:pPr>
      <w:rPr>
        <w:rFonts w:ascii="Courier New" w:hAnsi="Courier New" w:hint="default"/>
      </w:rPr>
    </w:lvl>
    <w:lvl w:ilvl="5" w:tplc="5B845332">
      <w:start w:val="1"/>
      <w:numFmt w:val="bullet"/>
      <w:lvlText w:val=""/>
      <w:lvlJc w:val="left"/>
      <w:pPr>
        <w:ind w:left="4320" w:hanging="360"/>
      </w:pPr>
      <w:rPr>
        <w:rFonts w:ascii="Wingdings" w:hAnsi="Wingdings" w:hint="default"/>
      </w:rPr>
    </w:lvl>
    <w:lvl w:ilvl="6" w:tplc="24E4B31A">
      <w:start w:val="1"/>
      <w:numFmt w:val="bullet"/>
      <w:lvlText w:val=""/>
      <w:lvlJc w:val="left"/>
      <w:pPr>
        <w:ind w:left="5040" w:hanging="360"/>
      </w:pPr>
      <w:rPr>
        <w:rFonts w:ascii="Symbol" w:hAnsi="Symbol" w:hint="default"/>
      </w:rPr>
    </w:lvl>
    <w:lvl w:ilvl="7" w:tplc="909416FA">
      <w:start w:val="1"/>
      <w:numFmt w:val="bullet"/>
      <w:lvlText w:val="o"/>
      <w:lvlJc w:val="left"/>
      <w:pPr>
        <w:ind w:left="5760" w:hanging="360"/>
      </w:pPr>
      <w:rPr>
        <w:rFonts w:ascii="Courier New" w:hAnsi="Courier New" w:hint="default"/>
      </w:rPr>
    </w:lvl>
    <w:lvl w:ilvl="8" w:tplc="BB6E1EDE">
      <w:start w:val="1"/>
      <w:numFmt w:val="bullet"/>
      <w:lvlText w:val=""/>
      <w:lvlJc w:val="left"/>
      <w:pPr>
        <w:ind w:left="6480" w:hanging="360"/>
      </w:pPr>
      <w:rPr>
        <w:rFonts w:ascii="Wingdings" w:hAnsi="Wingdings" w:hint="default"/>
      </w:rPr>
    </w:lvl>
  </w:abstractNum>
  <w:abstractNum w:abstractNumId="4"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088F7"/>
    <w:multiLevelType w:val="hybridMultilevel"/>
    <w:tmpl w:val="C78E08CA"/>
    <w:lvl w:ilvl="0" w:tplc="7FD6B274">
      <w:start w:val="1"/>
      <w:numFmt w:val="bullet"/>
      <w:lvlText w:val="·"/>
      <w:lvlJc w:val="left"/>
      <w:pPr>
        <w:ind w:left="720" w:hanging="360"/>
      </w:pPr>
      <w:rPr>
        <w:rFonts w:ascii="Symbol" w:hAnsi="Symbol" w:hint="default"/>
      </w:rPr>
    </w:lvl>
    <w:lvl w:ilvl="1" w:tplc="7B004DA8">
      <w:start w:val="1"/>
      <w:numFmt w:val="bullet"/>
      <w:lvlText w:val="o"/>
      <w:lvlJc w:val="left"/>
      <w:pPr>
        <w:ind w:left="1440" w:hanging="360"/>
      </w:pPr>
      <w:rPr>
        <w:rFonts w:ascii="Courier New" w:hAnsi="Courier New" w:hint="default"/>
      </w:rPr>
    </w:lvl>
    <w:lvl w:ilvl="2" w:tplc="AB22C118">
      <w:start w:val="1"/>
      <w:numFmt w:val="bullet"/>
      <w:lvlText w:val=""/>
      <w:lvlJc w:val="left"/>
      <w:pPr>
        <w:ind w:left="2160" w:hanging="360"/>
      </w:pPr>
      <w:rPr>
        <w:rFonts w:ascii="Wingdings" w:hAnsi="Wingdings" w:hint="default"/>
      </w:rPr>
    </w:lvl>
    <w:lvl w:ilvl="3" w:tplc="52BEB5DA">
      <w:start w:val="1"/>
      <w:numFmt w:val="bullet"/>
      <w:lvlText w:val=""/>
      <w:lvlJc w:val="left"/>
      <w:pPr>
        <w:ind w:left="2880" w:hanging="360"/>
      </w:pPr>
      <w:rPr>
        <w:rFonts w:ascii="Symbol" w:hAnsi="Symbol" w:hint="default"/>
      </w:rPr>
    </w:lvl>
    <w:lvl w:ilvl="4" w:tplc="1DC43ED0">
      <w:start w:val="1"/>
      <w:numFmt w:val="bullet"/>
      <w:lvlText w:val="o"/>
      <w:lvlJc w:val="left"/>
      <w:pPr>
        <w:ind w:left="3600" w:hanging="360"/>
      </w:pPr>
      <w:rPr>
        <w:rFonts w:ascii="Courier New" w:hAnsi="Courier New" w:hint="default"/>
      </w:rPr>
    </w:lvl>
    <w:lvl w:ilvl="5" w:tplc="17BCCA0C">
      <w:start w:val="1"/>
      <w:numFmt w:val="bullet"/>
      <w:lvlText w:val=""/>
      <w:lvlJc w:val="left"/>
      <w:pPr>
        <w:ind w:left="4320" w:hanging="360"/>
      </w:pPr>
      <w:rPr>
        <w:rFonts w:ascii="Wingdings" w:hAnsi="Wingdings" w:hint="default"/>
      </w:rPr>
    </w:lvl>
    <w:lvl w:ilvl="6" w:tplc="D02CAEE4">
      <w:start w:val="1"/>
      <w:numFmt w:val="bullet"/>
      <w:lvlText w:val=""/>
      <w:lvlJc w:val="left"/>
      <w:pPr>
        <w:ind w:left="5040" w:hanging="360"/>
      </w:pPr>
      <w:rPr>
        <w:rFonts w:ascii="Symbol" w:hAnsi="Symbol" w:hint="default"/>
      </w:rPr>
    </w:lvl>
    <w:lvl w:ilvl="7" w:tplc="003C48F2">
      <w:start w:val="1"/>
      <w:numFmt w:val="bullet"/>
      <w:lvlText w:val="o"/>
      <w:lvlJc w:val="left"/>
      <w:pPr>
        <w:ind w:left="5760" w:hanging="360"/>
      </w:pPr>
      <w:rPr>
        <w:rFonts w:ascii="Courier New" w:hAnsi="Courier New" w:hint="default"/>
      </w:rPr>
    </w:lvl>
    <w:lvl w:ilvl="8" w:tplc="F45C2456">
      <w:start w:val="1"/>
      <w:numFmt w:val="bullet"/>
      <w:lvlText w:val=""/>
      <w:lvlJc w:val="left"/>
      <w:pPr>
        <w:ind w:left="6480" w:hanging="360"/>
      </w:pPr>
      <w:rPr>
        <w:rFonts w:ascii="Wingdings" w:hAnsi="Wingdings" w:hint="default"/>
      </w:rPr>
    </w:lvl>
  </w:abstractNum>
  <w:abstractNum w:abstractNumId="10"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5FE7FD"/>
    <w:multiLevelType w:val="hybridMultilevel"/>
    <w:tmpl w:val="32A403A4"/>
    <w:lvl w:ilvl="0" w:tplc="FC7E35EA">
      <w:start w:val="1"/>
      <w:numFmt w:val="bullet"/>
      <w:lvlText w:val="·"/>
      <w:lvlJc w:val="left"/>
      <w:pPr>
        <w:ind w:left="720" w:hanging="360"/>
      </w:pPr>
      <w:rPr>
        <w:rFonts w:ascii="Symbol" w:hAnsi="Symbol" w:hint="default"/>
      </w:rPr>
    </w:lvl>
    <w:lvl w:ilvl="1" w:tplc="D772EDBE">
      <w:start w:val="1"/>
      <w:numFmt w:val="bullet"/>
      <w:lvlText w:val="o"/>
      <w:lvlJc w:val="left"/>
      <w:pPr>
        <w:ind w:left="1440" w:hanging="360"/>
      </w:pPr>
      <w:rPr>
        <w:rFonts w:ascii="Courier New" w:hAnsi="Courier New" w:hint="default"/>
      </w:rPr>
    </w:lvl>
    <w:lvl w:ilvl="2" w:tplc="41FA8306">
      <w:start w:val="1"/>
      <w:numFmt w:val="bullet"/>
      <w:lvlText w:val=""/>
      <w:lvlJc w:val="left"/>
      <w:pPr>
        <w:ind w:left="2160" w:hanging="360"/>
      </w:pPr>
      <w:rPr>
        <w:rFonts w:ascii="Wingdings" w:hAnsi="Wingdings" w:hint="default"/>
      </w:rPr>
    </w:lvl>
    <w:lvl w:ilvl="3" w:tplc="FE6E4E2E">
      <w:start w:val="1"/>
      <w:numFmt w:val="bullet"/>
      <w:lvlText w:val=""/>
      <w:lvlJc w:val="left"/>
      <w:pPr>
        <w:ind w:left="2880" w:hanging="360"/>
      </w:pPr>
      <w:rPr>
        <w:rFonts w:ascii="Symbol" w:hAnsi="Symbol" w:hint="default"/>
      </w:rPr>
    </w:lvl>
    <w:lvl w:ilvl="4" w:tplc="93746D84">
      <w:start w:val="1"/>
      <w:numFmt w:val="bullet"/>
      <w:lvlText w:val="o"/>
      <w:lvlJc w:val="left"/>
      <w:pPr>
        <w:ind w:left="3600" w:hanging="360"/>
      </w:pPr>
      <w:rPr>
        <w:rFonts w:ascii="Courier New" w:hAnsi="Courier New" w:hint="default"/>
      </w:rPr>
    </w:lvl>
    <w:lvl w:ilvl="5" w:tplc="D5E080C0">
      <w:start w:val="1"/>
      <w:numFmt w:val="bullet"/>
      <w:lvlText w:val=""/>
      <w:lvlJc w:val="left"/>
      <w:pPr>
        <w:ind w:left="4320" w:hanging="360"/>
      </w:pPr>
      <w:rPr>
        <w:rFonts w:ascii="Wingdings" w:hAnsi="Wingdings" w:hint="default"/>
      </w:rPr>
    </w:lvl>
    <w:lvl w:ilvl="6" w:tplc="E72636EA">
      <w:start w:val="1"/>
      <w:numFmt w:val="bullet"/>
      <w:lvlText w:val=""/>
      <w:lvlJc w:val="left"/>
      <w:pPr>
        <w:ind w:left="5040" w:hanging="360"/>
      </w:pPr>
      <w:rPr>
        <w:rFonts w:ascii="Symbol" w:hAnsi="Symbol" w:hint="default"/>
      </w:rPr>
    </w:lvl>
    <w:lvl w:ilvl="7" w:tplc="0ECC1E3C">
      <w:start w:val="1"/>
      <w:numFmt w:val="bullet"/>
      <w:lvlText w:val="o"/>
      <w:lvlJc w:val="left"/>
      <w:pPr>
        <w:ind w:left="5760" w:hanging="360"/>
      </w:pPr>
      <w:rPr>
        <w:rFonts w:ascii="Courier New" w:hAnsi="Courier New" w:hint="default"/>
      </w:rPr>
    </w:lvl>
    <w:lvl w:ilvl="8" w:tplc="54524852">
      <w:start w:val="1"/>
      <w:numFmt w:val="bullet"/>
      <w:lvlText w:val=""/>
      <w:lvlJc w:val="left"/>
      <w:pPr>
        <w:ind w:left="6480" w:hanging="360"/>
      </w:pPr>
      <w:rPr>
        <w:rFonts w:ascii="Wingdings" w:hAnsi="Wingdings" w:hint="default"/>
      </w:rPr>
    </w:lvl>
  </w:abstractNum>
  <w:abstractNum w:abstractNumId="13" w15:restartNumberingAfterBreak="0">
    <w:nsid w:val="2E77D39B"/>
    <w:multiLevelType w:val="hybridMultilevel"/>
    <w:tmpl w:val="326CB382"/>
    <w:lvl w:ilvl="0" w:tplc="29D2D2CA">
      <w:start w:val="1"/>
      <w:numFmt w:val="bullet"/>
      <w:lvlText w:val="·"/>
      <w:lvlJc w:val="left"/>
      <w:pPr>
        <w:ind w:left="720" w:hanging="360"/>
      </w:pPr>
      <w:rPr>
        <w:rFonts w:ascii="Symbol" w:hAnsi="Symbol" w:hint="default"/>
      </w:rPr>
    </w:lvl>
    <w:lvl w:ilvl="1" w:tplc="0ABC2912">
      <w:start w:val="1"/>
      <w:numFmt w:val="bullet"/>
      <w:lvlText w:val="o"/>
      <w:lvlJc w:val="left"/>
      <w:pPr>
        <w:ind w:left="1440" w:hanging="360"/>
      </w:pPr>
      <w:rPr>
        <w:rFonts w:ascii="Courier New" w:hAnsi="Courier New" w:hint="default"/>
      </w:rPr>
    </w:lvl>
    <w:lvl w:ilvl="2" w:tplc="F9026650">
      <w:start w:val="1"/>
      <w:numFmt w:val="bullet"/>
      <w:lvlText w:val=""/>
      <w:lvlJc w:val="left"/>
      <w:pPr>
        <w:ind w:left="2160" w:hanging="360"/>
      </w:pPr>
      <w:rPr>
        <w:rFonts w:ascii="Wingdings" w:hAnsi="Wingdings" w:hint="default"/>
      </w:rPr>
    </w:lvl>
    <w:lvl w:ilvl="3" w:tplc="847894C6">
      <w:start w:val="1"/>
      <w:numFmt w:val="bullet"/>
      <w:lvlText w:val=""/>
      <w:lvlJc w:val="left"/>
      <w:pPr>
        <w:ind w:left="2880" w:hanging="360"/>
      </w:pPr>
      <w:rPr>
        <w:rFonts w:ascii="Symbol" w:hAnsi="Symbol" w:hint="default"/>
      </w:rPr>
    </w:lvl>
    <w:lvl w:ilvl="4" w:tplc="FF5ACAF2">
      <w:start w:val="1"/>
      <w:numFmt w:val="bullet"/>
      <w:lvlText w:val="o"/>
      <w:lvlJc w:val="left"/>
      <w:pPr>
        <w:ind w:left="3600" w:hanging="360"/>
      </w:pPr>
      <w:rPr>
        <w:rFonts w:ascii="Courier New" w:hAnsi="Courier New" w:hint="default"/>
      </w:rPr>
    </w:lvl>
    <w:lvl w:ilvl="5" w:tplc="22D482C4">
      <w:start w:val="1"/>
      <w:numFmt w:val="bullet"/>
      <w:lvlText w:val=""/>
      <w:lvlJc w:val="left"/>
      <w:pPr>
        <w:ind w:left="4320" w:hanging="360"/>
      </w:pPr>
      <w:rPr>
        <w:rFonts w:ascii="Wingdings" w:hAnsi="Wingdings" w:hint="default"/>
      </w:rPr>
    </w:lvl>
    <w:lvl w:ilvl="6" w:tplc="28A21730">
      <w:start w:val="1"/>
      <w:numFmt w:val="bullet"/>
      <w:lvlText w:val=""/>
      <w:lvlJc w:val="left"/>
      <w:pPr>
        <w:ind w:left="5040" w:hanging="360"/>
      </w:pPr>
      <w:rPr>
        <w:rFonts w:ascii="Symbol" w:hAnsi="Symbol" w:hint="default"/>
      </w:rPr>
    </w:lvl>
    <w:lvl w:ilvl="7" w:tplc="09488C18">
      <w:start w:val="1"/>
      <w:numFmt w:val="bullet"/>
      <w:lvlText w:val="o"/>
      <w:lvlJc w:val="left"/>
      <w:pPr>
        <w:ind w:left="5760" w:hanging="360"/>
      </w:pPr>
      <w:rPr>
        <w:rFonts w:ascii="Courier New" w:hAnsi="Courier New" w:hint="default"/>
      </w:rPr>
    </w:lvl>
    <w:lvl w:ilvl="8" w:tplc="DB48DFA8">
      <w:start w:val="1"/>
      <w:numFmt w:val="bullet"/>
      <w:lvlText w:val=""/>
      <w:lvlJc w:val="left"/>
      <w:pPr>
        <w:ind w:left="6480" w:hanging="360"/>
      </w:pPr>
      <w:rPr>
        <w:rFonts w:ascii="Wingdings" w:hAnsi="Wingdings" w:hint="default"/>
      </w:rPr>
    </w:lvl>
  </w:abstractNum>
  <w:abstractNum w:abstractNumId="14"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989D895"/>
    <w:multiLevelType w:val="hybridMultilevel"/>
    <w:tmpl w:val="E922733E"/>
    <w:lvl w:ilvl="0" w:tplc="9DC876A2">
      <w:start w:val="1"/>
      <w:numFmt w:val="bullet"/>
      <w:lvlText w:val="·"/>
      <w:lvlJc w:val="left"/>
      <w:pPr>
        <w:ind w:left="720" w:hanging="360"/>
      </w:pPr>
      <w:rPr>
        <w:rFonts w:ascii="Symbol" w:hAnsi="Symbol" w:hint="default"/>
      </w:rPr>
    </w:lvl>
    <w:lvl w:ilvl="1" w:tplc="8E829566">
      <w:start w:val="1"/>
      <w:numFmt w:val="bullet"/>
      <w:lvlText w:val="o"/>
      <w:lvlJc w:val="left"/>
      <w:pPr>
        <w:ind w:left="1440" w:hanging="360"/>
      </w:pPr>
      <w:rPr>
        <w:rFonts w:ascii="Courier New" w:hAnsi="Courier New" w:hint="default"/>
      </w:rPr>
    </w:lvl>
    <w:lvl w:ilvl="2" w:tplc="1444BE56">
      <w:start w:val="1"/>
      <w:numFmt w:val="bullet"/>
      <w:lvlText w:val=""/>
      <w:lvlJc w:val="left"/>
      <w:pPr>
        <w:ind w:left="2160" w:hanging="360"/>
      </w:pPr>
      <w:rPr>
        <w:rFonts w:ascii="Wingdings" w:hAnsi="Wingdings" w:hint="default"/>
      </w:rPr>
    </w:lvl>
    <w:lvl w:ilvl="3" w:tplc="A04C345A">
      <w:start w:val="1"/>
      <w:numFmt w:val="bullet"/>
      <w:lvlText w:val=""/>
      <w:lvlJc w:val="left"/>
      <w:pPr>
        <w:ind w:left="2880" w:hanging="360"/>
      </w:pPr>
      <w:rPr>
        <w:rFonts w:ascii="Symbol" w:hAnsi="Symbol" w:hint="default"/>
      </w:rPr>
    </w:lvl>
    <w:lvl w:ilvl="4" w:tplc="C2EC8654">
      <w:start w:val="1"/>
      <w:numFmt w:val="bullet"/>
      <w:lvlText w:val="o"/>
      <w:lvlJc w:val="left"/>
      <w:pPr>
        <w:ind w:left="3600" w:hanging="360"/>
      </w:pPr>
      <w:rPr>
        <w:rFonts w:ascii="Courier New" w:hAnsi="Courier New" w:hint="default"/>
      </w:rPr>
    </w:lvl>
    <w:lvl w:ilvl="5" w:tplc="D9067E4E">
      <w:start w:val="1"/>
      <w:numFmt w:val="bullet"/>
      <w:lvlText w:val=""/>
      <w:lvlJc w:val="left"/>
      <w:pPr>
        <w:ind w:left="4320" w:hanging="360"/>
      </w:pPr>
      <w:rPr>
        <w:rFonts w:ascii="Wingdings" w:hAnsi="Wingdings" w:hint="default"/>
      </w:rPr>
    </w:lvl>
    <w:lvl w:ilvl="6" w:tplc="FA260A5E">
      <w:start w:val="1"/>
      <w:numFmt w:val="bullet"/>
      <w:lvlText w:val=""/>
      <w:lvlJc w:val="left"/>
      <w:pPr>
        <w:ind w:left="5040" w:hanging="360"/>
      </w:pPr>
      <w:rPr>
        <w:rFonts w:ascii="Symbol" w:hAnsi="Symbol" w:hint="default"/>
      </w:rPr>
    </w:lvl>
    <w:lvl w:ilvl="7" w:tplc="075E08EE">
      <w:start w:val="1"/>
      <w:numFmt w:val="bullet"/>
      <w:lvlText w:val="o"/>
      <w:lvlJc w:val="left"/>
      <w:pPr>
        <w:ind w:left="5760" w:hanging="360"/>
      </w:pPr>
      <w:rPr>
        <w:rFonts w:ascii="Courier New" w:hAnsi="Courier New" w:hint="default"/>
      </w:rPr>
    </w:lvl>
    <w:lvl w:ilvl="8" w:tplc="0F2A1E32">
      <w:start w:val="1"/>
      <w:numFmt w:val="bullet"/>
      <w:lvlText w:val=""/>
      <w:lvlJc w:val="left"/>
      <w:pPr>
        <w:ind w:left="6480" w:hanging="360"/>
      </w:pPr>
      <w:rPr>
        <w:rFonts w:ascii="Wingdings" w:hAnsi="Wingdings" w:hint="default"/>
      </w:rPr>
    </w:lvl>
  </w:abstractNum>
  <w:abstractNum w:abstractNumId="16"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5FC764"/>
    <w:multiLevelType w:val="hybridMultilevel"/>
    <w:tmpl w:val="E7F06C42"/>
    <w:lvl w:ilvl="0" w:tplc="926A7984">
      <w:start w:val="1"/>
      <w:numFmt w:val="bullet"/>
      <w:lvlText w:val="·"/>
      <w:lvlJc w:val="left"/>
      <w:pPr>
        <w:ind w:left="720" w:hanging="360"/>
      </w:pPr>
      <w:rPr>
        <w:rFonts w:ascii="Symbol" w:hAnsi="Symbol" w:hint="default"/>
      </w:rPr>
    </w:lvl>
    <w:lvl w:ilvl="1" w:tplc="301E6974">
      <w:start w:val="1"/>
      <w:numFmt w:val="bullet"/>
      <w:lvlText w:val="o"/>
      <w:lvlJc w:val="left"/>
      <w:pPr>
        <w:ind w:left="1440" w:hanging="360"/>
      </w:pPr>
      <w:rPr>
        <w:rFonts w:ascii="Courier New" w:hAnsi="Courier New" w:hint="default"/>
      </w:rPr>
    </w:lvl>
    <w:lvl w:ilvl="2" w:tplc="DF44BA76">
      <w:start w:val="1"/>
      <w:numFmt w:val="bullet"/>
      <w:lvlText w:val=""/>
      <w:lvlJc w:val="left"/>
      <w:pPr>
        <w:ind w:left="2160" w:hanging="360"/>
      </w:pPr>
      <w:rPr>
        <w:rFonts w:ascii="Wingdings" w:hAnsi="Wingdings" w:hint="default"/>
      </w:rPr>
    </w:lvl>
    <w:lvl w:ilvl="3" w:tplc="F0D85046">
      <w:start w:val="1"/>
      <w:numFmt w:val="bullet"/>
      <w:lvlText w:val=""/>
      <w:lvlJc w:val="left"/>
      <w:pPr>
        <w:ind w:left="2880" w:hanging="360"/>
      </w:pPr>
      <w:rPr>
        <w:rFonts w:ascii="Symbol" w:hAnsi="Symbol" w:hint="default"/>
      </w:rPr>
    </w:lvl>
    <w:lvl w:ilvl="4" w:tplc="0BE47BBA">
      <w:start w:val="1"/>
      <w:numFmt w:val="bullet"/>
      <w:lvlText w:val="o"/>
      <w:lvlJc w:val="left"/>
      <w:pPr>
        <w:ind w:left="3600" w:hanging="360"/>
      </w:pPr>
      <w:rPr>
        <w:rFonts w:ascii="Courier New" w:hAnsi="Courier New" w:hint="default"/>
      </w:rPr>
    </w:lvl>
    <w:lvl w:ilvl="5" w:tplc="29DAE2B4">
      <w:start w:val="1"/>
      <w:numFmt w:val="bullet"/>
      <w:lvlText w:val=""/>
      <w:lvlJc w:val="left"/>
      <w:pPr>
        <w:ind w:left="4320" w:hanging="360"/>
      </w:pPr>
      <w:rPr>
        <w:rFonts w:ascii="Wingdings" w:hAnsi="Wingdings" w:hint="default"/>
      </w:rPr>
    </w:lvl>
    <w:lvl w:ilvl="6" w:tplc="D80E3F00">
      <w:start w:val="1"/>
      <w:numFmt w:val="bullet"/>
      <w:lvlText w:val=""/>
      <w:lvlJc w:val="left"/>
      <w:pPr>
        <w:ind w:left="5040" w:hanging="360"/>
      </w:pPr>
      <w:rPr>
        <w:rFonts w:ascii="Symbol" w:hAnsi="Symbol" w:hint="default"/>
      </w:rPr>
    </w:lvl>
    <w:lvl w:ilvl="7" w:tplc="6264FA7A">
      <w:start w:val="1"/>
      <w:numFmt w:val="bullet"/>
      <w:lvlText w:val="o"/>
      <w:lvlJc w:val="left"/>
      <w:pPr>
        <w:ind w:left="5760" w:hanging="360"/>
      </w:pPr>
      <w:rPr>
        <w:rFonts w:ascii="Courier New" w:hAnsi="Courier New" w:hint="default"/>
      </w:rPr>
    </w:lvl>
    <w:lvl w:ilvl="8" w:tplc="9E468A4E">
      <w:start w:val="1"/>
      <w:numFmt w:val="bullet"/>
      <w:lvlText w:val=""/>
      <w:lvlJc w:val="left"/>
      <w:pPr>
        <w:ind w:left="6480" w:hanging="360"/>
      </w:pPr>
      <w:rPr>
        <w:rFonts w:ascii="Wingdings" w:hAnsi="Wingdings" w:hint="default"/>
      </w:rPr>
    </w:lvl>
  </w:abstractNum>
  <w:abstractNum w:abstractNumId="19" w15:restartNumberingAfterBreak="0">
    <w:nsid w:val="55E8B128"/>
    <w:multiLevelType w:val="hybridMultilevel"/>
    <w:tmpl w:val="3586CBC0"/>
    <w:lvl w:ilvl="0" w:tplc="21622E04">
      <w:start w:val="1"/>
      <w:numFmt w:val="bullet"/>
      <w:lvlText w:val="·"/>
      <w:lvlJc w:val="left"/>
      <w:pPr>
        <w:ind w:left="720" w:hanging="360"/>
      </w:pPr>
      <w:rPr>
        <w:rFonts w:ascii="Symbol" w:hAnsi="Symbol" w:hint="default"/>
      </w:rPr>
    </w:lvl>
    <w:lvl w:ilvl="1" w:tplc="955C9676">
      <w:start w:val="1"/>
      <w:numFmt w:val="bullet"/>
      <w:lvlText w:val="o"/>
      <w:lvlJc w:val="left"/>
      <w:pPr>
        <w:ind w:left="1440" w:hanging="360"/>
      </w:pPr>
      <w:rPr>
        <w:rFonts w:ascii="Courier New" w:hAnsi="Courier New" w:hint="default"/>
      </w:rPr>
    </w:lvl>
    <w:lvl w:ilvl="2" w:tplc="C47C6BFE">
      <w:start w:val="1"/>
      <w:numFmt w:val="bullet"/>
      <w:lvlText w:val=""/>
      <w:lvlJc w:val="left"/>
      <w:pPr>
        <w:ind w:left="2160" w:hanging="360"/>
      </w:pPr>
      <w:rPr>
        <w:rFonts w:ascii="Wingdings" w:hAnsi="Wingdings" w:hint="default"/>
      </w:rPr>
    </w:lvl>
    <w:lvl w:ilvl="3" w:tplc="75384B64">
      <w:start w:val="1"/>
      <w:numFmt w:val="bullet"/>
      <w:lvlText w:val=""/>
      <w:lvlJc w:val="left"/>
      <w:pPr>
        <w:ind w:left="2880" w:hanging="360"/>
      </w:pPr>
      <w:rPr>
        <w:rFonts w:ascii="Symbol" w:hAnsi="Symbol" w:hint="default"/>
      </w:rPr>
    </w:lvl>
    <w:lvl w:ilvl="4" w:tplc="8D36BADA">
      <w:start w:val="1"/>
      <w:numFmt w:val="bullet"/>
      <w:lvlText w:val="o"/>
      <w:lvlJc w:val="left"/>
      <w:pPr>
        <w:ind w:left="3600" w:hanging="360"/>
      </w:pPr>
      <w:rPr>
        <w:rFonts w:ascii="Courier New" w:hAnsi="Courier New" w:hint="default"/>
      </w:rPr>
    </w:lvl>
    <w:lvl w:ilvl="5" w:tplc="C3E6D9A4">
      <w:start w:val="1"/>
      <w:numFmt w:val="bullet"/>
      <w:lvlText w:val=""/>
      <w:lvlJc w:val="left"/>
      <w:pPr>
        <w:ind w:left="4320" w:hanging="360"/>
      </w:pPr>
      <w:rPr>
        <w:rFonts w:ascii="Wingdings" w:hAnsi="Wingdings" w:hint="default"/>
      </w:rPr>
    </w:lvl>
    <w:lvl w:ilvl="6" w:tplc="19FC6208">
      <w:start w:val="1"/>
      <w:numFmt w:val="bullet"/>
      <w:lvlText w:val=""/>
      <w:lvlJc w:val="left"/>
      <w:pPr>
        <w:ind w:left="5040" w:hanging="360"/>
      </w:pPr>
      <w:rPr>
        <w:rFonts w:ascii="Symbol" w:hAnsi="Symbol" w:hint="default"/>
      </w:rPr>
    </w:lvl>
    <w:lvl w:ilvl="7" w:tplc="57A6D0EA">
      <w:start w:val="1"/>
      <w:numFmt w:val="bullet"/>
      <w:lvlText w:val="o"/>
      <w:lvlJc w:val="left"/>
      <w:pPr>
        <w:ind w:left="5760" w:hanging="360"/>
      </w:pPr>
      <w:rPr>
        <w:rFonts w:ascii="Courier New" w:hAnsi="Courier New" w:hint="default"/>
      </w:rPr>
    </w:lvl>
    <w:lvl w:ilvl="8" w:tplc="3E5A53BE">
      <w:start w:val="1"/>
      <w:numFmt w:val="bullet"/>
      <w:lvlText w:val=""/>
      <w:lvlJc w:val="left"/>
      <w:pPr>
        <w:ind w:left="6480" w:hanging="360"/>
      </w:pPr>
      <w:rPr>
        <w:rFonts w:ascii="Wingdings" w:hAnsi="Wingdings" w:hint="default"/>
      </w:rPr>
    </w:lvl>
  </w:abstractNum>
  <w:abstractNum w:abstractNumId="20"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E04171"/>
    <w:multiLevelType w:val="hybridMultilevel"/>
    <w:tmpl w:val="3E0EF31A"/>
    <w:lvl w:ilvl="0" w:tplc="B84CE2B0">
      <w:start w:val="1"/>
      <w:numFmt w:val="bullet"/>
      <w:lvlText w:val="·"/>
      <w:lvlJc w:val="left"/>
      <w:pPr>
        <w:ind w:left="720" w:hanging="360"/>
      </w:pPr>
      <w:rPr>
        <w:rFonts w:ascii="Symbol" w:hAnsi="Symbol" w:hint="default"/>
      </w:rPr>
    </w:lvl>
    <w:lvl w:ilvl="1" w:tplc="138A186E">
      <w:start w:val="1"/>
      <w:numFmt w:val="bullet"/>
      <w:lvlText w:val="o"/>
      <w:lvlJc w:val="left"/>
      <w:pPr>
        <w:ind w:left="1440" w:hanging="360"/>
      </w:pPr>
      <w:rPr>
        <w:rFonts w:ascii="Courier New" w:hAnsi="Courier New" w:hint="default"/>
      </w:rPr>
    </w:lvl>
    <w:lvl w:ilvl="2" w:tplc="8E7E0C82">
      <w:start w:val="1"/>
      <w:numFmt w:val="bullet"/>
      <w:lvlText w:val=""/>
      <w:lvlJc w:val="left"/>
      <w:pPr>
        <w:ind w:left="2160" w:hanging="360"/>
      </w:pPr>
      <w:rPr>
        <w:rFonts w:ascii="Wingdings" w:hAnsi="Wingdings" w:hint="default"/>
      </w:rPr>
    </w:lvl>
    <w:lvl w:ilvl="3" w:tplc="4A2617A6">
      <w:start w:val="1"/>
      <w:numFmt w:val="bullet"/>
      <w:lvlText w:val=""/>
      <w:lvlJc w:val="left"/>
      <w:pPr>
        <w:ind w:left="2880" w:hanging="360"/>
      </w:pPr>
      <w:rPr>
        <w:rFonts w:ascii="Symbol" w:hAnsi="Symbol" w:hint="default"/>
      </w:rPr>
    </w:lvl>
    <w:lvl w:ilvl="4" w:tplc="8D708C64">
      <w:start w:val="1"/>
      <w:numFmt w:val="bullet"/>
      <w:lvlText w:val="o"/>
      <w:lvlJc w:val="left"/>
      <w:pPr>
        <w:ind w:left="3600" w:hanging="360"/>
      </w:pPr>
      <w:rPr>
        <w:rFonts w:ascii="Courier New" w:hAnsi="Courier New" w:hint="default"/>
      </w:rPr>
    </w:lvl>
    <w:lvl w:ilvl="5" w:tplc="58587C82">
      <w:start w:val="1"/>
      <w:numFmt w:val="bullet"/>
      <w:lvlText w:val=""/>
      <w:lvlJc w:val="left"/>
      <w:pPr>
        <w:ind w:left="4320" w:hanging="360"/>
      </w:pPr>
      <w:rPr>
        <w:rFonts w:ascii="Wingdings" w:hAnsi="Wingdings" w:hint="default"/>
      </w:rPr>
    </w:lvl>
    <w:lvl w:ilvl="6" w:tplc="166EBA16">
      <w:start w:val="1"/>
      <w:numFmt w:val="bullet"/>
      <w:lvlText w:val=""/>
      <w:lvlJc w:val="left"/>
      <w:pPr>
        <w:ind w:left="5040" w:hanging="360"/>
      </w:pPr>
      <w:rPr>
        <w:rFonts w:ascii="Symbol" w:hAnsi="Symbol" w:hint="default"/>
      </w:rPr>
    </w:lvl>
    <w:lvl w:ilvl="7" w:tplc="638C7E26">
      <w:start w:val="1"/>
      <w:numFmt w:val="bullet"/>
      <w:lvlText w:val="o"/>
      <w:lvlJc w:val="left"/>
      <w:pPr>
        <w:ind w:left="5760" w:hanging="360"/>
      </w:pPr>
      <w:rPr>
        <w:rFonts w:ascii="Courier New" w:hAnsi="Courier New" w:hint="default"/>
      </w:rPr>
    </w:lvl>
    <w:lvl w:ilvl="8" w:tplc="E1CE5956">
      <w:start w:val="1"/>
      <w:numFmt w:val="bullet"/>
      <w:lvlText w:val=""/>
      <w:lvlJc w:val="left"/>
      <w:pPr>
        <w:ind w:left="6480" w:hanging="360"/>
      </w:pPr>
      <w:rPr>
        <w:rFonts w:ascii="Wingdings" w:hAnsi="Wingdings" w:hint="default"/>
      </w:rPr>
    </w:lvl>
  </w:abstractNum>
  <w:abstractNum w:abstractNumId="22"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7D067C"/>
    <w:multiLevelType w:val="hybridMultilevel"/>
    <w:tmpl w:val="F1F27556"/>
    <w:lvl w:ilvl="0" w:tplc="BFEC3DD0">
      <w:start w:val="1"/>
      <w:numFmt w:val="bullet"/>
      <w:lvlText w:val="·"/>
      <w:lvlJc w:val="left"/>
      <w:pPr>
        <w:ind w:left="720" w:hanging="360"/>
      </w:pPr>
      <w:rPr>
        <w:rFonts w:ascii="Symbol" w:hAnsi="Symbol" w:hint="default"/>
      </w:rPr>
    </w:lvl>
    <w:lvl w:ilvl="1" w:tplc="E8EA118A">
      <w:start w:val="1"/>
      <w:numFmt w:val="bullet"/>
      <w:lvlText w:val="o"/>
      <w:lvlJc w:val="left"/>
      <w:pPr>
        <w:ind w:left="1440" w:hanging="360"/>
      </w:pPr>
      <w:rPr>
        <w:rFonts w:ascii="Courier New" w:hAnsi="Courier New" w:hint="default"/>
      </w:rPr>
    </w:lvl>
    <w:lvl w:ilvl="2" w:tplc="260CE5D0">
      <w:start w:val="1"/>
      <w:numFmt w:val="bullet"/>
      <w:lvlText w:val=""/>
      <w:lvlJc w:val="left"/>
      <w:pPr>
        <w:ind w:left="2160" w:hanging="360"/>
      </w:pPr>
      <w:rPr>
        <w:rFonts w:ascii="Wingdings" w:hAnsi="Wingdings" w:hint="default"/>
      </w:rPr>
    </w:lvl>
    <w:lvl w:ilvl="3" w:tplc="0BF2BB52">
      <w:start w:val="1"/>
      <w:numFmt w:val="bullet"/>
      <w:lvlText w:val=""/>
      <w:lvlJc w:val="left"/>
      <w:pPr>
        <w:ind w:left="2880" w:hanging="360"/>
      </w:pPr>
      <w:rPr>
        <w:rFonts w:ascii="Symbol" w:hAnsi="Symbol" w:hint="default"/>
      </w:rPr>
    </w:lvl>
    <w:lvl w:ilvl="4" w:tplc="BD28307A">
      <w:start w:val="1"/>
      <w:numFmt w:val="bullet"/>
      <w:lvlText w:val="o"/>
      <w:lvlJc w:val="left"/>
      <w:pPr>
        <w:ind w:left="3600" w:hanging="360"/>
      </w:pPr>
      <w:rPr>
        <w:rFonts w:ascii="Courier New" w:hAnsi="Courier New" w:hint="default"/>
      </w:rPr>
    </w:lvl>
    <w:lvl w:ilvl="5" w:tplc="430C935C">
      <w:start w:val="1"/>
      <w:numFmt w:val="bullet"/>
      <w:lvlText w:val=""/>
      <w:lvlJc w:val="left"/>
      <w:pPr>
        <w:ind w:left="4320" w:hanging="360"/>
      </w:pPr>
      <w:rPr>
        <w:rFonts w:ascii="Wingdings" w:hAnsi="Wingdings" w:hint="default"/>
      </w:rPr>
    </w:lvl>
    <w:lvl w:ilvl="6" w:tplc="D612F386">
      <w:start w:val="1"/>
      <w:numFmt w:val="bullet"/>
      <w:lvlText w:val=""/>
      <w:lvlJc w:val="left"/>
      <w:pPr>
        <w:ind w:left="5040" w:hanging="360"/>
      </w:pPr>
      <w:rPr>
        <w:rFonts w:ascii="Symbol" w:hAnsi="Symbol" w:hint="default"/>
      </w:rPr>
    </w:lvl>
    <w:lvl w:ilvl="7" w:tplc="DE46C2D0">
      <w:start w:val="1"/>
      <w:numFmt w:val="bullet"/>
      <w:lvlText w:val="o"/>
      <w:lvlJc w:val="left"/>
      <w:pPr>
        <w:ind w:left="5760" w:hanging="360"/>
      </w:pPr>
      <w:rPr>
        <w:rFonts w:ascii="Courier New" w:hAnsi="Courier New" w:hint="default"/>
      </w:rPr>
    </w:lvl>
    <w:lvl w:ilvl="8" w:tplc="50A06438">
      <w:start w:val="1"/>
      <w:numFmt w:val="bullet"/>
      <w:lvlText w:val=""/>
      <w:lvlJc w:val="left"/>
      <w:pPr>
        <w:ind w:left="6480" w:hanging="360"/>
      </w:pPr>
      <w:rPr>
        <w:rFonts w:ascii="Wingdings" w:hAnsi="Wingdings" w:hint="default"/>
      </w:rPr>
    </w:lvl>
  </w:abstractNum>
  <w:abstractNum w:abstractNumId="24"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F2E201"/>
    <w:multiLevelType w:val="hybridMultilevel"/>
    <w:tmpl w:val="BFD26924"/>
    <w:lvl w:ilvl="0" w:tplc="FECA43E6">
      <w:start w:val="1"/>
      <w:numFmt w:val="bullet"/>
      <w:lvlText w:val="·"/>
      <w:lvlJc w:val="left"/>
      <w:pPr>
        <w:ind w:left="720" w:hanging="360"/>
      </w:pPr>
      <w:rPr>
        <w:rFonts w:ascii="Symbol" w:hAnsi="Symbol" w:hint="default"/>
      </w:rPr>
    </w:lvl>
    <w:lvl w:ilvl="1" w:tplc="2F0E74F8">
      <w:start w:val="1"/>
      <w:numFmt w:val="bullet"/>
      <w:lvlText w:val="o"/>
      <w:lvlJc w:val="left"/>
      <w:pPr>
        <w:ind w:left="1440" w:hanging="360"/>
      </w:pPr>
      <w:rPr>
        <w:rFonts w:ascii="Courier New" w:hAnsi="Courier New" w:hint="default"/>
      </w:rPr>
    </w:lvl>
    <w:lvl w:ilvl="2" w:tplc="BAF2691A">
      <w:start w:val="1"/>
      <w:numFmt w:val="bullet"/>
      <w:lvlText w:val=""/>
      <w:lvlJc w:val="left"/>
      <w:pPr>
        <w:ind w:left="2160" w:hanging="360"/>
      </w:pPr>
      <w:rPr>
        <w:rFonts w:ascii="Wingdings" w:hAnsi="Wingdings" w:hint="default"/>
      </w:rPr>
    </w:lvl>
    <w:lvl w:ilvl="3" w:tplc="8CC4E75E">
      <w:start w:val="1"/>
      <w:numFmt w:val="bullet"/>
      <w:lvlText w:val=""/>
      <w:lvlJc w:val="left"/>
      <w:pPr>
        <w:ind w:left="2880" w:hanging="360"/>
      </w:pPr>
      <w:rPr>
        <w:rFonts w:ascii="Symbol" w:hAnsi="Symbol" w:hint="default"/>
      </w:rPr>
    </w:lvl>
    <w:lvl w:ilvl="4" w:tplc="8F368ECE">
      <w:start w:val="1"/>
      <w:numFmt w:val="bullet"/>
      <w:lvlText w:val="o"/>
      <w:lvlJc w:val="left"/>
      <w:pPr>
        <w:ind w:left="3600" w:hanging="360"/>
      </w:pPr>
      <w:rPr>
        <w:rFonts w:ascii="Courier New" w:hAnsi="Courier New" w:hint="default"/>
      </w:rPr>
    </w:lvl>
    <w:lvl w:ilvl="5" w:tplc="DAE64FB6">
      <w:start w:val="1"/>
      <w:numFmt w:val="bullet"/>
      <w:lvlText w:val=""/>
      <w:lvlJc w:val="left"/>
      <w:pPr>
        <w:ind w:left="4320" w:hanging="360"/>
      </w:pPr>
      <w:rPr>
        <w:rFonts w:ascii="Wingdings" w:hAnsi="Wingdings" w:hint="default"/>
      </w:rPr>
    </w:lvl>
    <w:lvl w:ilvl="6" w:tplc="8236C4BA">
      <w:start w:val="1"/>
      <w:numFmt w:val="bullet"/>
      <w:lvlText w:val=""/>
      <w:lvlJc w:val="left"/>
      <w:pPr>
        <w:ind w:left="5040" w:hanging="360"/>
      </w:pPr>
      <w:rPr>
        <w:rFonts w:ascii="Symbol" w:hAnsi="Symbol" w:hint="default"/>
      </w:rPr>
    </w:lvl>
    <w:lvl w:ilvl="7" w:tplc="BC242990">
      <w:start w:val="1"/>
      <w:numFmt w:val="bullet"/>
      <w:lvlText w:val="o"/>
      <w:lvlJc w:val="left"/>
      <w:pPr>
        <w:ind w:left="5760" w:hanging="360"/>
      </w:pPr>
      <w:rPr>
        <w:rFonts w:ascii="Courier New" w:hAnsi="Courier New" w:hint="default"/>
      </w:rPr>
    </w:lvl>
    <w:lvl w:ilvl="8" w:tplc="02BC5C2C">
      <w:start w:val="1"/>
      <w:numFmt w:val="bullet"/>
      <w:lvlText w:val=""/>
      <w:lvlJc w:val="left"/>
      <w:pPr>
        <w:ind w:left="6480" w:hanging="360"/>
      </w:pPr>
      <w:rPr>
        <w:rFonts w:ascii="Wingdings" w:hAnsi="Wingdings" w:hint="default"/>
      </w:rPr>
    </w:lvl>
  </w:abstractNum>
  <w:abstractNum w:abstractNumId="26"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678880"/>
    <w:multiLevelType w:val="hybridMultilevel"/>
    <w:tmpl w:val="0548E128"/>
    <w:lvl w:ilvl="0" w:tplc="5D3E6996">
      <w:start w:val="1"/>
      <w:numFmt w:val="bullet"/>
      <w:lvlText w:val="·"/>
      <w:lvlJc w:val="left"/>
      <w:pPr>
        <w:ind w:left="720" w:hanging="360"/>
      </w:pPr>
      <w:rPr>
        <w:rFonts w:ascii="Symbol" w:hAnsi="Symbol" w:hint="default"/>
      </w:rPr>
    </w:lvl>
    <w:lvl w:ilvl="1" w:tplc="18A86C40">
      <w:start w:val="1"/>
      <w:numFmt w:val="bullet"/>
      <w:lvlText w:val="o"/>
      <w:lvlJc w:val="left"/>
      <w:pPr>
        <w:ind w:left="1440" w:hanging="360"/>
      </w:pPr>
      <w:rPr>
        <w:rFonts w:ascii="Courier New" w:hAnsi="Courier New" w:hint="default"/>
      </w:rPr>
    </w:lvl>
    <w:lvl w:ilvl="2" w:tplc="2D5A3580">
      <w:start w:val="1"/>
      <w:numFmt w:val="bullet"/>
      <w:lvlText w:val=""/>
      <w:lvlJc w:val="left"/>
      <w:pPr>
        <w:ind w:left="2160" w:hanging="360"/>
      </w:pPr>
      <w:rPr>
        <w:rFonts w:ascii="Wingdings" w:hAnsi="Wingdings" w:hint="default"/>
      </w:rPr>
    </w:lvl>
    <w:lvl w:ilvl="3" w:tplc="D87A7192">
      <w:start w:val="1"/>
      <w:numFmt w:val="bullet"/>
      <w:lvlText w:val=""/>
      <w:lvlJc w:val="left"/>
      <w:pPr>
        <w:ind w:left="2880" w:hanging="360"/>
      </w:pPr>
      <w:rPr>
        <w:rFonts w:ascii="Symbol" w:hAnsi="Symbol" w:hint="default"/>
      </w:rPr>
    </w:lvl>
    <w:lvl w:ilvl="4" w:tplc="86CCB204">
      <w:start w:val="1"/>
      <w:numFmt w:val="bullet"/>
      <w:lvlText w:val="o"/>
      <w:lvlJc w:val="left"/>
      <w:pPr>
        <w:ind w:left="3600" w:hanging="360"/>
      </w:pPr>
      <w:rPr>
        <w:rFonts w:ascii="Courier New" w:hAnsi="Courier New" w:hint="default"/>
      </w:rPr>
    </w:lvl>
    <w:lvl w:ilvl="5" w:tplc="D1AA10D2">
      <w:start w:val="1"/>
      <w:numFmt w:val="bullet"/>
      <w:lvlText w:val=""/>
      <w:lvlJc w:val="left"/>
      <w:pPr>
        <w:ind w:left="4320" w:hanging="360"/>
      </w:pPr>
      <w:rPr>
        <w:rFonts w:ascii="Wingdings" w:hAnsi="Wingdings" w:hint="default"/>
      </w:rPr>
    </w:lvl>
    <w:lvl w:ilvl="6" w:tplc="B650C6A2">
      <w:start w:val="1"/>
      <w:numFmt w:val="bullet"/>
      <w:lvlText w:val=""/>
      <w:lvlJc w:val="left"/>
      <w:pPr>
        <w:ind w:left="5040" w:hanging="360"/>
      </w:pPr>
      <w:rPr>
        <w:rFonts w:ascii="Symbol" w:hAnsi="Symbol" w:hint="default"/>
      </w:rPr>
    </w:lvl>
    <w:lvl w:ilvl="7" w:tplc="E188DB1E">
      <w:start w:val="1"/>
      <w:numFmt w:val="bullet"/>
      <w:lvlText w:val="o"/>
      <w:lvlJc w:val="left"/>
      <w:pPr>
        <w:ind w:left="5760" w:hanging="360"/>
      </w:pPr>
      <w:rPr>
        <w:rFonts w:ascii="Courier New" w:hAnsi="Courier New" w:hint="default"/>
      </w:rPr>
    </w:lvl>
    <w:lvl w:ilvl="8" w:tplc="B18827A4">
      <w:start w:val="1"/>
      <w:numFmt w:val="bullet"/>
      <w:lvlText w:val=""/>
      <w:lvlJc w:val="left"/>
      <w:pPr>
        <w:ind w:left="6480" w:hanging="360"/>
      </w:pPr>
      <w:rPr>
        <w:rFonts w:ascii="Wingdings" w:hAnsi="Wingdings" w:hint="default"/>
      </w:rPr>
    </w:lvl>
  </w:abstractNum>
  <w:abstractNum w:abstractNumId="28" w15:restartNumberingAfterBreak="0">
    <w:nsid w:val="744D6267"/>
    <w:multiLevelType w:val="hybridMultilevel"/>
    <w:tmpl w:val="048A8ED6"/>
    <w:lvl w:ilvl="0" w:tplc="38FCA498">
      <w:start w:val="1"/>
      <w:numFmt w:val="bullet"/>
      <w:lvlText w:val="·"/>
      <w:lvlJc w:val="left"/>
      <w:pPr>
        <w:ind w:left="720" w:hanging="360"/>
      </w:pPr>
      <w:rPr>
        <w:rFonts w:ascii="Symbol" w:hAnsi="Symbol" w:hint="default"/>
      </w:rPr>
    </w:lvl>
    <w:lvl w:ilvl="1" w:tplc="046C2688">
      <w:start w:val="1"/>
      <w:numFmt w:val="bullet"/>
      <w:lvlText w:val="o"/>
      <w:lvlJc w:val="left"/>
      <w:pPr>
        <w:ind w:left="1440" w:hanging="360"/>
      </w:pPr>
      <w:rPr>
        <w:rFonts w:ascii="Courier New" w:hAnsi="Courier New" w:hint="default"/>
      </w:rPr>
    </w:lvl>
    <w:lvl w:ilvl="2" w:tplc="A1E68FE2">
      <w:start w:val="1"/>
      <w:numFmt w:val="bullet"/>
      <w:lvlText w:val=""/>
      <w:lvlJc w:val="left"/>
      <w:pPr>
        <w:ind w:left="2160" w:hanging="360"/>
      </w:pPr>
      <w:rPr>
        <w:rFonts w:ascii="Wingdings" w:hAnsi="Wingdings" w:hint="default"/>
      </w:rPr>
    </w:lvl>
    <w:lvl w:ilvl="3" w:tplc="65B2CE84">
      <w:start w:val="1"/>
      <w:numFmt w:val="bullet"/>
      <w:lvlText w:val=""/>
      <w:lvlJc w:val="left"/>
      <w:pPr>
        <w:ind w:left="2880" w:hanging="360"/>
      </w:pPr>
      <w:rPr>
        <w:rFonts w:ascii="Symbol" w:hAnsi="Symbol" w:hint="default"/>
      </w:rPr>
    </w:lvl>
    <w:lvl w:ilvl="4" w:tplc="20FEF1AC">
      <w:start w:val="1"/>
      <w:numFmt w:val="bullet"/>
      <w:lvlText w:val="o"/>
      <w:lvlJc w:val="left"/>
      <w:pPr>
        <w:ind w:left="3600" w:hanging="360"/>
      </w:pPr>
      <w:rPr>
        <w:rFonts w:ascii="Courier New" w:hAnsi="Courier New" w:hint="default"/>
      </w:rPr>
    </w:lvl>
    <w:lvl w:ilvl="5" w:tplc="E0689504">
      <w:start w:val="1"/>
      <w:numFmt w:val="bullet"/>
      <w:lvlText w:val=""/>
      <w:lvlJc w:val="left"/>
      <w:pPr>
        <w:ind w:left="4320" w:hanging="360"/>
      </w:pPr>
      <w:rPr>
        <w:rFonts w:ascii="Wingdings" w:hAnsi="Wingdings" w:hint="default"/>
      </w:rPr>
    </w:lvl>
    <w:lvl w:ilvl="6" w:tplc="5AFE1EB8">
      <w:start w:val="1"/>
      <w:numFmt w:val="bullet"/>
      <w:lvlText w:val=""/>
      <w:lvlJc w:val="left"/>
      <w:pPr>
        <w:ind w:left="5040" w:hanging="360"/>
      </w:pPr>
      <w:rPr>
        <w:rFonts w:ascii="Symbol" w:hAnsi="Symbol" w:hint="default"/>
      </w:rPr>
    </w:lvl>
    <w:lvl w:ilvl="7" w:tplc="C53295FC">
      <w:start w:val="1"/>
      <w:numFmt w:val="bullet"/>
      <w:lvlText w:val="o"/>
      <w:lvlJc w:val="left"/>
      <w:pPr>
        <w:ind w:left="5760" w:hanging="360"/>
      </w:pPr>
      <w:rPr>
        <w:rFonts w:ascii="Courier New" w:hAnsi="Courier New" w:hint="default"/>
      </w:rPr>
    </w:lvl>
    <w:lvl w:ilvl="8" w:tplc="86FE463A">
      <w:start w:val="1"/>
      <w:numFmt w:val="bullet"/>
      <w:lvlText w:val=""/>
      <w:lvlJc w:val="left"/>
      <w:pPr>
        <w:ind w:left="6480" w:hanging="360"/>
      </w:pPr>
      <w:rPr>
        <w:rFonts w:ascii="Wingdings" w:hAnsi="Wingdings" w:hint="default"/>
      </w:rPr>
    </w:lvl>
  </w:abstractNum>
  <w:abstractNum w:abstractNumId="29" w15:restartNumberingAfterBreak="0">
    <w:nsid w:val="74A43F56"/>
    <w:multiLevelType w:val="hybridMultilevel"/>
    <w:tmpl w:val="D346AAD8"/>
    <w:lvl w:ilvl="0" w:tplc="97763696">
      <w:start w:val="1"/>
      <w:numFmt w:val="bullet"/>
      <w:lvlText w:val="·"/>
      <w:lvlJc w:val="left"/>
      <w:pPr>
        <w:ind w:left="720" w:hanging="360"/>
      </w:pPr>
      <w:rPr>
        <w:rFonts w:ascii="Symbol" w:hAnsi="Symbol" w:hint="default"/>
      </w:rPr>
    </w:lvl>
    <w:lvl w:ilvl="1" w:tplc="7AE2C29C">
      <w:start w:val="1"/>
      <w:numFmt w:val="bullet"/>
      <w:lvlText w:val="o"/>
      <w:lvlJc w:val="left"/>
      <w:pPr>
        <w:ind w:left="1440" w:hanging="360"/>
      </w:pPr>
      <w:rPr>
        <w:rFonts w:ascii="Courier New" w:hAnsi="Courier New" w:hint="default"/>
      </w:rPr>
    </w:lvl>
    <w:lvl w:ilvl="2" w:tplc="799CF006">
      <w:start w:val="1"/>
      <w:numFmt w:val="bullet"/>
      <w:lvlText w:val=""/>
      <w:lvlJc w:val="left"/>
      <w:pPr>
        <w:ind w:left="2160" w:hanging="360"/>
      </w:pPr>
      <w:rPr>
        <w:rFonts w:ascii="Wingdings" w:hAnsi="Wingdings" w:hint="default"/>
      </w:rPr>
    </w:lvl>
    <w:lvl w:ilvl="3" w:tplc="BD8C2438">
      <w:start w:val="1"/>
      <w:numFmt w:val="bullet"/>
      <w:lvlText w:val=""/>
      <w:lvlJc w:val="left"/>
      <w:pPr>
        <w:ind w:left="2880" w:hanging="360"/>
      </w:pPr>
      <w:rPr>
        <w:rFonts w:ascii="Symbol" w:hAnsi="Symbol" w:hint="default"/>
      </w:rPr>
    </w:lvl>
    <w:lvl w:ilvl="4" w:tplc="D1EC057E">
      <w:start w:val="1"/>
      <w:numFmt w:val="bullet"/>
      <w:lvlText w:val="o"/>
      <w:lvlJc w:val="left"/>
      <w:pPr>
        <w:ind w:left="3600" w:hanging="360"/>
      </w:pPr>
      <w:rPr>
        <w:rFonts w:ascii="Courier New" w:hAnsi="Courier New" w:hint="default"/>
      </w:rPr>
    </w:lvl>
    <w:lvl w:ilvl="5" w:tplc="364688DC">
      <w:start w:val="1"/>
      <w:numFmt w:val="bullet"/>
      <w:lvlText w:val=""/>
      <w:lvlJc w:val="left"/>
      <w:pPr>
        <w:ind w:left="4320" w:hanging="360"/>
      </w:pPr>
      <w:rPr>
        <w:rFonts w:ascii="Wingdings" w:hAnsi="Wingdings" w:hint="default"/>
      </w:rPr>
    </w:lvl>
    <w:lvl w:ilvl="6" w:tplc="D3F89212">
      <w:start w:val="1"/>
      <w:numFmt w:val="bullet"/>
      <w:lvlText w:val=""/>
      <w:lvlJc w:val="left"/>
      <w:pPr>
        <w:ind w:left="5040" w:hanging="360"/>
      </w:pPr>
      <w:rPr>
        <w:rFonts w:ascii="Symbol" w:hAnsi="Symbol" w:hint="default"/>
      </w:rPr>
    </w:lvl>
    <w:lvl w:ilvl="7" w:tplc="580C4092">
      <w:start w:val="1"/>
      <w:numFmt w:val="bullet"/>
      <w:lvlText w:val="o"/>
      <w:lvlJc w:val="left"/>
      <w:pPr>
        <w:ind w:left="5760" w:hanging="360"/>
      </w:pPr>
      <w:rPr>
        <w:rFonts w:ascii="Courier New" w:hAnsi="Courier New" w:hint="default"/>
      </w:rPr>
    </w:lvl>
    <w:lvl w:ilvl="8" w:tplc="866EB3D6">
      <w:start w:val="1"/>
      <w:numFmt w:val="bullet"/>
      <w:lvlText w:val=""/>
      <w:lvlJc w:val="left"/>
      <w:pPr>
        <w:ind w:left="6480" w:hanging="360"/>
      </w:pPr>
      <w:rPr>
        <w:rFonts w:ascii="Wingdings" w:hAnsi="Wingdings" w:hint="default"/>
      </w:rPr>
    </w:lvl>
  </w:abstractNum>
  <w:abstractNum w:abstractNumId="30" w15:restartNumberingAfterBreak="0">
    <w:nsid w:val="76B42AC1"/>
    <w:multiLevelType w:val="hybridMultilevel"/>
    <w:tmpl w:val="A4909DEC"/>
    <w:lvl w:ilvl="0" w:tplc="D75C7512">
      <w:start w:val="1"/>
      <w:numFmt w:val="bullet"/>
      <w:lvlText w:val="·"/>
      <w:lvlJc w:val="left"/>
      <w:pPr>
        <w:ind w:left="720" w:hanging="360"/>
      </w:pPr>
      <w:rPr>
        <w:rFonts w:ascii="Symbol" w:hAnsi="Symbol" w:hint="default"/>
      </w:rPr>
    </w:lvl>
    <w:lvl w:ilvl="1" w:tplc="CB10C53A">
      <w:start w:val="1"/>
      <w:numFmt w:val="bullet"/>
      <w:lvlText w:val="o"/>
      <w:lvlJc w:val="left"/>
      <w:pPr>
        <w:ind w:left="1440" w:hanging="360"/>
      </w:pPr>
      <w:rPr>
        <w:rFonts w:ascii="Courier New" w:hAnsi="Courier New" w:hint="default"/>
      </w:rPr>
    </w:lvl>
    <w:lvl w:ilvl="2" w:tplc="B6487DDE">
      <w:start w:val="1"/>
      <w:numFmt w:val="bullet"/>
      <w:lvlText w:val=""/>
      <w:lvlJc w:val="left"/>
      <w:pPr>
        <w:ind w:left="2160" w:hanging="360"/>
      </w:pPr>
      <w:rPr>
        <w:rFonts w:ascii="Wingdings" w:hAnsi="Wingdings" w:hint="default"/>
      </w:rPr>
    </w:lvl>
    <w:lvl w:ilvl="3" w:tplc="476C6B04">
      <w:start w:val="1"/>
      <w:numFmt w:val="bullet"/>
      <w:lvlText w:val=""/>
      <w:lvlJc w:val="left"/>
      <w:pPr>
        <w:ind w:left="2880" w:hanging="360"/>
      </w:pPr>
      <w:rPr>
        <w:rFonts w:ascii="Symbol" w:hAnsi="Symbol" w:hint="default"/>
      </w:rPr>
    </w:lvl>
    <w:lvl w:ilvl="4" w:tplc="11DEBEFC">
      <w:start w:val="1"/>
      <w:numFmt w:val="bullet"/>
      <w:lvlText w:val="o"/>
      <w:lvlJc w:val="left"/>
      <w:pPr>
        <w:ind w:left="3600" w:hanging="360"/>
      </w:pPr>
      <w:rPr>
        <w:rFonts w:ascii="Courier New" w:hAnsi="Courier New" w:hint="default"/>
      </w:rPr>
    </w:lvl>
    <w:lvl w:ilvl="5" w:tplc="5E986F6A">
      <w:start w:val="1"/>
      <w:numFmt w:val="bullet"/>
      <w:lvlText w:val=""/>
      <w:lvlJc w:val="left"/>
      <w:pPr>
        <w:ind w:left="4320" w:hanging="360"/>
      </w:pPr>
      <w:rPr>
        <w:rFonts w:ascii="Wingdings" w:hAnsi="Wingdings" w:hint="default"/>
      </w:rPr>
    </w:lvl>
    <w:lvl w:ilvl="6" w:tplc="9BF0B278">
      <w:start w:val="1"/>
      <w:numFmt w:val="bullet"/>
      <w:lvlText w:val=""/>
      <w:lvlJc w:val="left"/>
      <w:pPr>
        <w:ind w:left="5040" w:hanging="360"/>
      </w:pPr>
      <w:rPr>
        <w:rFonts w:ascii="Symbol" w:hAnsi="Symbol" w:hint="default"/>
      </w:rPr>
    </w:lvl>
    <w:lvl w:ilvl="7" w:tplc="1FBE1314">
      <w:start w:val="1"/>
      <w:numFmt w:val="bullet"/>
      <w:lvlText w:val="o"/>
      <w:lvlJc w:val="left"/>
      <w:pPr>
        <w:ind w:left="5760" w:hanging="360"/>
      </w:pPr>
      <w:rPr>
        <w:rFonts w:ascii="Courier New" w:hAnsi="Courier New" w:hint="default"/>
      </w:rPr>
    </w:lvl>
    <w:lvl w:ilvl="8" w:tplc="523E9974">
      <w:start w:val="1"/>
      <w:numFmt w:val="bullet"/>
      <w:lvlText w:val=""/>
      <w:lvlJc w:val="left"/>
      <w:pPr>
        <w:ind w:left="6480" w:hanging="360"/>
      </w:pPr>
      <w:rPr>
        <w:rFonts w:ascii="Wingdings" w:hAnsi="Wingdings" w:hint="default"/>
      </w:rPr>
    </w:lvl>
  </w:abstractNum>
  <w:abstractNum w:abstractNumId="31" w15:restartNumberingAfterBreak="0">
    <w:nsid w:val="794D8478"/>
    <w:multiLevelType w:val="hybridMultilevel"/>
    <w:tmpl w:val="5E263F78"/>
    <w:lvl w:ilvl="0" w:tplc="2A9C0B10">
      <w:start w:val="1"/>
      <w:numFmt w:val="bullet"/>
      <w:lvlText w:val="·"/>
      <w:lvlJc w:val="left"/>
      <w:pPr>
        <w:ind w:left="720" w:hanging="360"/>
      </w:pPr>
      <w:rPr>
        <w:rFonts w:ascii="Symbol" w:hAnsi="Symbol" w:hint="default"/>
      </w:rPr>
    </w:lvl>
    <w:lvl w:ilvl="1" w:tplc="E2FEE75A">
      <w:start w:val="1"/>
      <w:numFmt w:val="bullet"/>
      <w:lvlText w:val="o"/>
      <w:lvlJc w:val="left"/>
      <w:pPr>
        <w:ind w:left="1440" w:hanging="360"/>
      </w:pPr>
      <w:rPr>
        <w:rFonts w:ascii="Courier New" w:hAnsi="Courier New" w:hint="default"/>
      </w:rPr>
    </w:lvl>
    <w:lvl w:ilvl="2" w:tplc="F7726C30">
      <w:start w:val="1"/>
      <w:numFmt w:val="bullet"/>
      <w:lvlText w:val=""/>
      <w:lvlJc w:val="left"/>
      <w:pPr>
        <w:ind w:left="2160" w:hanging="360"/>
      </w:pPr>
      <w:rPr>
        <w:rFonts w:ascii="Wingdings" w:hAnsi="Wingdings" w:hint="default"/>
      </w:rPr>
    </w:lvl>
    <w:lvl w:ilvl="3" w:tplc="DF5AFBF4">
      <w:start w:val="1"/>
      <w:numFmt w:val="bullet"/>
      <w:lvlText w:val=""/>
      <w:lvlJc w:val="left"/>
      <w:pPr>
        <w:ind w:left="2880" w:hanging="360"/>
      </w:pPr>
      <w:rPr>
        <w:rFonts w:ascii="Symbol" w:hAnsi="Symbol" w:hint="default"/>
      </w:rPr>
    </w:lvl>
    <w:lvl w:ilvl="4" w:tplc="4766A734">
      <w:start w:val="1"/>
      <w:numFmt w:val="bullet"/>
      <w:lvlText w:val="o"/>
      <w:lvlJc w:val="left"/>
      <w:pPr>
        <w:ind w:left="3600" w:hanging="360"/>
      </w:pPr>
      <w:rPr>
        <w:rFonts w:ascii="Courier New" w:hAnsi="Courier New" w:hint="default"/>
      </w:rPr>
    </w:lvl>
    <w:lvl w:ilvl="5" w:tplc="18B09F9E">
      <w:start w:val="1"/>
      <w:numFmt w:val="bullet"/>
      <w:lvlText w:val=""/>
      <w:lvlJc w:val="left"/>
      <w:pPr>
        <w:ind w:left="4320" w:hanging="360"/>
      </w:pPr>
      <w:rPr>
        <w:rFonts w:ascii="Wingdings" w:hAnsi="Wingdings" w:hint="default"/>
      </w:rPr>
    </w:lvl>
    <w:lvl w:ilvl="6" w:tplc="FD2C092C">
      <w:start w:val="1"/>
      <w:numFmt w:val="bullet"/>
      <w:lvlText w:val=""/>
      <w:lvlJc w:val="left"/>
      <w:pPr>
        <w:ind w:left="5040" w:hanging="360"/>
      </w:pPr>
      <w:rPr>
        <w:rFonts w:ascii="Symbol" w:hAnsi="Symbol" w:hint="default"/>
      </w:rPr>
    </w:lvl>
    <w:lvl w:ilvl="7" w:tplc="358CAFB8">
      <w:start w:val="1"/>
      <w:numFmt w:val="bullet"/>
      <w:lvlText w:val="o"/>
      <w:lvlJc w:val="left"/>
      <w:pPr>
        <w:ind w:left="5760" w:hanging="360"/>
      </w:pPr>
      <w:rPr>
        <w:rFonts w:ascii="Courier New" w:hAnsi="Courier New" w:hint="default"/>
      </w:rPr>
    </w:lvl>
    <w:lvl w:ilvl="8" w:tplc="C422EDEE">
      <w:start w:val="1"/>
      <w:numFmt w:val="bullet"/>
      <w:lvlText w:val=""/>
      <w:lvlJc w:val="left"/>
      <w:pPr>
        <w:ind w:left="6480" w:hanging="360"/>
      </w:pPr>
      <w:rPr>
        <w:rFonts w:ascii="Wingdings" w:hAnsi="Wingdings" w:hint="default"/>
      </w:rPr>
    </w:lvl>
  </w:abstractNum>
  <w:num w:numId="1" w16cid:durableId="2027124849">
    <w:abstractNumId w:val="28"/>
  </w:num>
  <w:num w:numId="2" w16cid:durableId="1139956141">
    <w:abstractNumId w:val="19"/>
  </w:num>
  <w:num w:numId="3" w16cid:durableId="233636250">
    <w:abstractNumId w:val="18"/>
  </w:num>
  <w:num w:numId="4" w16cid:durableId="941718682">
    <w:abstractNumId w:val="9"/>
  </w:num>
  <w:num w:numId="5" w16cid:durableId="1624580749">
    <w:abstractNumId w:val="3"/>
  </w:num>
  <w:num w:numId="6" w16cid:durableId="848064394">
    <w:abstractNumId w:val="27"/>
  </w:num>
  <w:num w:numId="7" w16cid:durableId="2016765256">
    <w:abstractNumId w:val="30"/>
  </w:num>
  <w:num w:numId="8" w16cid:durableId="2141414176">
    <w:abstractNumId w:val="13"/>
  </w:num>
  <w:num w:numId="9" w16cid:durableId="1976258059">
    <w:abstractNumId w:val="29"/>
  </w:num>
  <w:num w:numId="10" w16cid:durableId="2079089466">
    <w:abstractNumId w:val="25"/>
  </w:num>
  <w:num w:numId="11" w16cid:durableId="542837304">
    <w:abstractNumId w:val="23"/>
  </w:num>
  <w:num w:numId="12" w16cid:durableId="1014768824">
    <w:abstractNumId w:val="21"/>
  </w:num>
  <w:num w:numId="13" w16cid:durableId="1220022388">
    <w:abstractNumId w:val="12"/>
  </w:num>
  <w:num w:numId="14" w16cid:durableId="2080053191">
    <w:abstractNumId w:val="31"/>
  </w:num>
  <w:num w:numId="15" w16cid:durableId="1131360134">
    <w:abstractNumId w:val="15"/>
  </w:num>
  <w:num w:numId="16" w16cid:durableId="1785533213">
    <w:abstractNumId w:val="2"/>
  </w:num>
  <w:num w:numId="17" w16cid:durableId="2082674935">
    <w:abstractNumId w:val="1"/>
  </w:num>
  <w:num w:numId="18" w16cid:durableId="1720277466">
    <w:abstractNumId w:val="24"/>
  </w:num>
  <w:num w:numId="19" w16cid:durableId="1207990307">
    <w:abstractNumId w:val="6"/>
  </w:num>
  <w:num w:numId="20" w16cid:durableId="878199327">
    <w:abstractNumId w:val="26"/>
  </w:num>
  <w:num w:numId="21" w16cid:durableId="1948612458">
    <w:abstractNumId w:val="17"/>
  </w:num>
  <w:num w:numId="22" w16cid:durableId="729352724">
    <w:abstractNumId w:val="16"/>
  </w:num>
  <w:num w:numId="23" w16cid:durableId="439185839">
    <w:abstractNumId w:val="0"/>
  </w:num>
  <w:num w:numId="24" w16cid:durableId="1538620973">
    <w:abstractNumId w:val="7"/>
    <w:lvlOverride w:ilvl="0">
      <w:startOverride w:val="1"/>
    </w:lvlOverride>
    <w:lvlOverride w:ilvl="1"/>
    <w:lvlOverride w:ilvl="2"/>
    <w:lvlOverride w:ilvl="3"/>
    <w:lvlOverride w:ilvl="4"/>
    <w:lvlOverride w:ilvl="5"/>
    <w:lvlOverride w:ilvl="6"/>
    <w:lvlOverride w:ilvl="7"/>
    <w:lvlOverride w:ilvl="8"/>
  </w:num>
  <w:num w:numId="25" w16cid:durableId="1439712170">
    <w:abstractNumId w:val="4"/>
  </w:num>
  <w:num w:numId="26" w16cid:durableId="1094479229">
    <w:abstractNumId w:val="5"/>
  </w:num>
  <w:num w:numId="27" w16cid:durableId="371348529">
    <w:abstractNumId w:val="10"/>
  </w:num>
  <w:num w:numId="28" w16cid:durableId="2080711177">
    <w:abstractNumId w:val="22"/>
  </w:num>
  <w:num w:numId="29" w16cid:durableId="2054228904">
    <w:abstractNumId w:val="11"/>
  </w:num>
  <w:num w:numId="30" w16cid:durableId="1346638416">
    <w:abstractNumId w:val="8"/>
  </w:num>
  <w:num w:numId="31" w16cid:durableId="1602639226">
    <w:abstractNumId w:val="20"/>
  </w:num>
  <w:num w:numId="32" w16cid:durableId="1154682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0026"/>
    <w:rsid w:val="00036692"/>
    <w:rsid w:val="00046AEB"/>
    <w:rsid w:val="00050797"/>
    <w:rsid w:val="0005383B"/>
    <w:rsid w:val="0005756A"/>
    <w:rsid w:val="00071F60"/>
    <w:rsid w:val="00073FBD"/>
    <w:rsid w:val="00077305"/>
    <w:rsid w:val="00091797"/>
    <w:rsid w:val="00092CBC"/>
    <w:rsid w:val="00097C4C"/>
    <w:rsid w:val="000B2BF9"/>
    <w:rsid w:val="000B6206"/>
    <w:rsid w:val="000C1C0D"/>
    <w:rsid w:val="000C2B50"/>
    <w:rsid w:val="00103102"/>
    <w:rsid w:val="00116B7D"/>
    <w:rsid w:val="00124C32"/>
    <w:rsid w:val="00125765"/>
    <w:rsid w:val="00145790"/>
    <w:rsid w:val="00147E2E"/>
    <w:rsid w:val="001517E7"/>
    <w:rsid w:val="00153087"/>
    <w:rsid w:val="00160D34"/>
    <w:rsid w:val="00165CB2"/>
    <w:rsid w:val="001765CE"/>
    <w:rsid w:val="00177251"/>
    <w:rsid w:val="00181486"/>
    <w:rsid w:val="00184E7F"/>
    <w:rsid w:val="001955F8"/>
    <w:rsid w:val="001A2530"/>
    <w:rsid w:val="001A3950"/>
    <w:rsid w:val="001A583C"/>
    <w:rsid w:val="001B25AD"/>
    <w:rsid w:val="001B7BF0"/>
    <w:rsid w:val="001C15AF"/>
    <w:rsid w:val="001C54AD"/>
    <w:rsid w:val="001C6CC4"/>
    <w:rsid w:val="001F0D39"/>
    <w:rsid w:val="001F1970"/>
    <w:rsid w:val="001F286B"/>
    <w:rsid w:val="001F4393"/>
    <w:rsid w:val="00210680"/>
    <w:rsid w:val="002167F5"/>
    <w:rsid w:val="00222463"/>
    <w:rsid w:val="002468A3"/>
    <w:rsid w:val="002527ED"/>
    <w:rsid w:val="00254DDE"/>
    <w:rsid w:val="002829A9"/>
    <w:rsid w:val="0029601A"/>
    <w:rsid w:val="002A37BA"/>
    <w:rsid w:val="002A5CCE"/>
    <w:rsid w:val="002B1985"/>
    <w:rsid w:val="002B7A40"/>
    <w:rsid w:val="002C0EC3"/>
    <w:rsid w:val="002C3B0D"/>
    <w:rsid w:val="002C77CC"/>
    <w:rsid w:val="002E0416"/>
    <w:rsid w:val="002E42C4"/>
    <w:rsid w:val="00300371"/>
    <w:rsid w:val="003075B3"/>
    <w:rsid w:val="0032215C"/>
    <w:rsid w:val="00327C50"/>
    <w:rsid w:val="003413C7"/>
    <w:rsid w:val="00342170"/>
    <w:rsid w:val="003504BB"/>
    <w:rsid w:val="003524D0"/>
    <w:rsid w:val="00357349"/>
    <w:rsid w:val="0036643A"/>
    <w:rsid w:val="0038435B"/>
    <w:rsid w:val="00385D40"/>
    <w:rsid w:val="0039443F"/>
    <w:rsid w:val="00394C77"/>
    <w:rsid w:val="00395702"/>
    <w:rsid w:val="003A6C57"/>
    <w:rsid w:val="003B24EE"/>
    <w:rsid w:val="003B65CC"/>
    <w:rsid w:val="003C5F7F"/>
    <w:rsid w:val="003D202C"/>
    <w:rsid w:val="003D465A"/>
    <w:rsid w:val="003D7892"/>
    <w:rsid w:val="004010C7"/>
    <w:rsid w:val="00415069"/>
    <w:rsid w:val="00422428"/>
    <w:rsid w:val="00432C8B"/>
    <w:rsid w:val="0043357E"/>
    <w:rsid w:val="00444F02"/>
    <w:rsid w:val="00446B56"/>
    <w:rsid w:val="00453C59"/>
    <w:rsid w:val="00463D70"/>
    <w:rsid w:val="00466135"/>
    <w:rsid w:val="00467846"/>
    <w:rsid w:val="004810D5"/>
    <w:rsid w:val="004A51D7"/>
    <w:rsid w:val="004A7188"/>
    <w:rsid w:val="004B3361"/>
    <w:rsid w:val="004B6E04"/>
    <w:rsid w:val="004D31B3"/>
    <w:rsid w:val="004D5FF3"/>
    <w:rsid w:val="004E5228"/>
    <w:rsid w:val="004E7A8D"/>
    <w:rsid w:val="004F0823"/>
    <w:rsid w:val="00507E91"/>
    <w:rsid w:val="005144BB"/>
    <w:rsid w:val="00526BBB"/>
    <w:rsid w:val="00527BBC"/>
    <w:rsid w:val="0054340B"/>
    <w:rsid w:val="00543A0F"/>
    <w:rsid w:val="005559C4"/>
    <w:rsid w:val="00561AB3"/>
    <w:rsid w:val="00561ADC"/>
    <w:rsid w:val="00573808"/>
    <w:rsid w:val="00575A34"/>
    <w:rsid w:val="00591F5C"/>
    <w:rsid w:val="0059671B"/>
    <w:rsid w:val="005978DD"/>
    <w:rsid w:val="005A3C99"/>
    <w:rsid w:val="005A7E1C"/>
    <w:rsid w:val="005C1812"/>
    <w:rsid w:val="005D0131"/>
    <w:rsid w:val="005D2C37"/>
    <w:rsid w:val="005F668A"/>
    <w:rsid w:val="005F7D1D"/>
    <w:rsid w:val="0060461E"/>
    <w:rsid w:val="006121F9"/>
    <w:rsid w:val="00621E66"/>
    <w:rsid w:val="00640272"/>
    <w:rsid w:val="00644262"/>
    <w:rsid w:val="00651686"/>
    <w:rsid w:val="00652E63"/>
    <w:rsid w:val="00653504"/>
    <w:rsid w:val="0065463D"/>
    <w:rsid w:val="00655E0A"/>
    <w:rsid w:val="0066099D"/>
    <w:rsid w:val="00673861"/>
    <w:rsid w:val="00686E09"/>
    <w:rsid w:val="006900A3"/>
    <w:rsid w:val="00692D6F"/>
    <w:rsid w:val="006B7AA0"/>
    <w:rsid w:val="006C0176"/>
    <w:rsid w:val="006C3E81"/>
    <w:rsid w:val="006D6E86"/>
    <w:rsid w:val="006E13D5"/>
    <w:rsid w:val="007060A8"/>
    <w:rsid w:val="0071114E"/>
    <w:rsid w:val="007118D7"/>
    <w:rsid w:val="00721F92"/>
    <w:rsid w:val="00725DD9"/>
    <w:rsid w:val="007345F2"/>
    <w:rsid w:val="00737E06"/>
    <w:rsid w:val="00741E28"/>
    <w:rsid w:val="00742A56"/>
    <w:rsid w:val="00744700"/>
    <w:rsid w:val="00746132"/>
    <w:rsid w:val="007546E1"/>
    <w:rsid w:val="00775CCD"/>
    <w:rsid w:val="007945CB"/>
    <w:rsid w:val="00794858"/>
    <w:rsid w:val="00795F40"/>
    <w:rsid w:val="007A4227"/>
    <w:rsid w:val="007C2E1F"/>
    <w:rsid w:val="007C2FBA"/>
    <w:rsid w:val="007C55F7"/>
    <w:rsid w:val="007D4786"/>
    <w:rsid w:val="007E0943"/>
    <w:rsid w:val="007E27C9"/>
    <w:rsid w:val="007F3D2D"/>
    <w:rsid w:val="007F4F1F"/>
    <w:rsid w:val="007F7F96"/>
    <w:rsid w:val="008002BD"/>
    <w:rsid w:val="0080324B"/>
    <w:rsid w:val="00805B3E"/>
    <w:rsid w:val="00815C57"/>
    <w:rsid w:val="008210BD"/>
    <w:rsid w:val="00827AB8"/>
    <w:rsid w:val="008357E9"/>
    <w:rsid w:val="00837D59"/>
    <w:rsid w:val="00851197"/>
    <w:rsid w:val="008516DE"/>
    <w:rsid w:val="00856E9F"/>
    <w:rsid w:val="008607A4"/>
    <w:rsid w:val="00866696"/>
    <w:rsid w:val="00872456"/>
    <w:rsid w:val="0087370A"/>
    <w:rsid w:val="0089495F"/>
    <w:rsid w:val="00894C3D"/>
    <w:rsid w:val="008B08DD"/>
    <w:rsid w:val="008C2886"/>
    <w:rsid w:val="008D7FEF"/>
    <w:rsid w:val="008E50DF"/>
    <w:rsid w:val="008E5517"/>
    <w:rsid w:val="008E6150"/>
    <w:rsid w:val="008E6E61"/>
    <w:rsid w:val="008F57E6"/>
    <w:rsid w:val="008F7D06"/>
    <w:rsid w:val="009051A4"/>
    <w:rsid w:val="00920C8C"/>
    <w:rsid w:val="00933050"/>
    <w:rsid w:val="009353FD"/>
    <w:rsid w:val="009440EE"/>
    <w:rsid w:val="00945015"/>
    <w:rsid w:val="00945409"/>
    <w:rsid w:val="00965C97"/>
    <w:rsid w:val="00973EDC"/>
    <w:rsid w:val="00974F9F"/>
    <w:rsid w:val="0097682A"/>
    <w:rsid w:val="009B7B17"/>
    <w:rsid w:val="009C0C29"/>
    <w:rsid w:val="009D7797"/>
    <w:rsid w:val="009E239E"/>
    <w:rsid w:val="009E24EE"/>
    <w:rsid w:val="009E7011"/>
    <w:rsid w:val="009F04FC"/>
    <w:rsid w:val="009F5B6E"/>
    <w:rsid w:val="00A22A00"/>
    <w:rsid w:val="00A40D7B"/>
    <w:rsid w:val="00A43692"/>
    <w:rsid w:val="00A44129"/>
    <w:rsid w:val="00A5318D"/>
    <w:rsid w:val="00A5542D"/>
    <w:rsid w:val="00A61366"/>
    <w:rsid w:val="00A70BE2"/>
    <w:rsid w:val="00A71C58"/>
    <w:rsid w:val="00A85A52"/>
    <w:rsid w:val="00A85F45"/>
    <w:rsid w:val="00A94663"/>
    <w:rsid w:val="00A97F83"/>
    <w:rsid w:val="00AB1347"/>
    <w:rsid w:val="00AB772C"/>
    <w:rsid w:val="00AE7E27"/>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B411B"/>
    <w:rsid w:val="00BE267E"/>
    <w:rsid w:val="00BF4CCC"/>
    <w:rsid w:val="00BF68D3"/>
    <w:rsid w:val="00C162C7"/>
    <w:rsid w:val="00C20284"/>
    <w:rsid w:val="00C26159"/>
    <w:rsid w:val="00C3218B"/>
    <w:rsid w:val="00C409C1"/>
    <w:rsid w:val="00C71AB9"/>
    <w:rsid w:val="00C9095F"/>
    <w:rsid w:val="00C911A9"/>
    <w:rsid w:val="00CA35AB"/>
    <w:rsid w:val="00CC6483"/>
    <w:rsid w:val="00CD175B"/>
    <w:rsid w:val="00CD37A7"/>
    <w:rsid w:val="00CE448D"/>
    <w:rsid w:val="00CE6DF9"/>
    <w:rsid w:val="00CF50D6"/>
    <w:rsid w:val="00CF5DC6"/>
    <w:rsid w:val="00D03519"/>
    <w:rsid w:val="00D04F67"/>
    <w:rsid w:val="00D11349"/>
    <w:rsid w:val="00D149B4"/>
    <w:rsid w:val="00D17CA0"/>
    <w:rsid w:val="00D2474E"/>
    <w:rsid w:val="00D267CA"/>
    <w:rsid w:val="00D32850"/>
    <w:rsid w:val="00D33262"/>
    <w:rsid w:val="00D35127"/>
    <w:rsid w:val="00D374E9"/>
    <w:rsid w:val="00D45CDC"/>
    <w:rsid w:val="00D519EC"/>
    <w:rsid w:val="00D55C74"/>
    <w:rsid w:val="00D709A7"/>
    <w:rsid w:val="00D711FB"/>
    <w:rsid w:val="00D80416"/>
    <w:rsid w:val="00D90FA9"/>
    <w:rsid w:val="00D9489B"/>
    <w:rsid w:val="00D97047"/>
    <w:rsid w:val="00DA56E6"/>
    <w:rsid w:val="00DB0A56"/>
    <w:rsid w:val="00DB3A24"/>
    <w:rsid w:val="00DD2886"/>
    <w:rsid w:val="00DD7E03"/>
    <w:rsid w:val="00DE3440"/>
    <w:rsid w:val="00DE7F0B"/>
    <w:rsid w:val="00DF2B2D"/>
    <w:rsid w:val="00E06767"/>
    <w:rsid w:val="00E15027"/>
    <w:rsid w:val="00E1569B"/>
    <w:rsid w:val="00E21D68"/>
    <w:rsid w:val="00E32F5C"/>
    <w:rsid w:val="00E3319A"/>
    <w:rsid w:val="00E36FB7"/>
    <w:rsid w:val="00E41AAA"/>
    <w:rsid w:val="00E60DEC"/>
    <w:rsid w:val="00E722D9"/>
    <w:rsid w:val="00E73387"/>
    <w:rsid w:val="00EB0BD3"/>
    <w:rsid w:val="00EC5633"/>
    <w:rsid w:val="00ED498E"/>
    <w:rsid w:val="00ED4C93"/>
    <w:rsid w:val="00ED713D"/>
    <w:rsid w:val="00ED7C8C"/>
    <w:rsid w:val="00EE09A4"/>
    <w:rsid w:val="00EF228E"/>
    <w:rsid w:val="00F215F5"/>
    <w:rsid w:val="00F277BA"/>
    <w:rsid w:val="00F3120C"/>
    <w:rsid w:val="00F3604E"/>
    <w:rsid w:val="00F561A4"/>
    <w:rsid w:val="00F56E1D"/>
    <w:rsid w:val="00F63D1D"/>
    <w:rsid w:val="00F738F7"/>
    <w:rsid w:val="00F767E6"/>
    <w:rsid w:val="00F76D4A"/>
    <w:rsid w:val="00F7725B"/>
    <w:rsid w:val="00F81789"/>
    <w:rsid w:val="00F96BE3"/>
    <w:rsid w:val="00FA0D24"/>
    <w:rsid w:val="00FA28D1"/>
    <w:rsid w:val="00FB0A4C"/>
    <w:rsid w:val="00FB6E95"/>
    <w:rsid w:val="00FC0798"/>
    <w:rsid w:val="00FC3F44"/>
    <w:rsid w:val="00FC6300"/>
    <w:rsid w:val="00FD2C6B"/>
    <w:rsid w:val="00FD43DC"/>
    <w:rsid w:val="00FE1450"/>
    <w:rsid w:val="00FF012A"/>
    <w:rsid w:val="00FF289E"/>
    <w:rsid w:val="016A5C23"/>
    <w:rsid w:val="0326781E"/>
    <w:rsid w:val="03547447"/>
    <w:rsid w:val="054B3931"/>
    <w:rsid w:val="0609E1E0"/>
    <w:rsid w:val="0AEACCAC"/>
    <w:rsid w:val="0FF22BBD"/>
    <w:rsid w:val="10C1108A"/>
    <w:rsid w:val="1448E2B5"/>
    <w:rsid w:val="16AA2659"/>
    <w:rsid w:val="16B2A4D7"/>
    <w:rsid w:val="18B3918A"/>
    <w:rsid w:val="19A9B25D"/>
    <w:rsid w:val="19E1C71B"/>
    <w:rsid w:val="1AD94FC9"/>
    <w:rsid w:val="1BDCB9FC"/>
    <w:rsid w:val="1E6F7181"/>
    <w:rsid w:val="2215AFB2"/>
    <w:rsid w:val="22CDCA02"/>
    <w:rsid w:val="2340ED63"/>
    <w:rsid w:val="2617920A"/>
    <w:rsid w:val="26BA5CEB"/>
    <w:rsid w:val="2883C246"/>
    <w:rsid w:val="2B6D1133"/>
    <w:rsid w:val="2C4ED203"/>
    <w:rsid w:val="2D18242D"/>
    <w:rsid w:val="3044EAE3"/>
    <w:rsid w:val="30B503F6"/>
    <w:rsid w:val="317892A8"/>
    <w:rsid w:val="32BCE497"/>
    <w:rsid w:val="332A2E7C"/>
    <w:rsid w:val="353DCCCA"/>
    <w:rsid w:val="3DA3712B"/>
    <w:rsid w:val="3E774D2B"/>
    <w:rsid w:val="43CF4C5A"/>
    <w:rsid w:val="4567C5B9"/>
    <w:rsid w:val="46A653FF"/>
    <w:rsid w:val="486A499D"/>
    <w:rsid w:val="4AAF48DB"/>
    <w:rsid w:val="4C8DF29D"/>
    <w:rsid w:val="4D08066A"/>
    <w:rsid w:val="4F97E532"/>
    <w:rsid w:val="525AF4E5"/>
    <w:rsid w:val="544C0097"/>
    <w:rsid w:val="55A0B523"/>
    <w:rsid w:val="5955E509"/>
    <w:rsid w:val="604DDE6B"/>
    <w:rsid w:val="60D53B98"/>
    <w:rsid w:val="6105EB74"/>
    <w:rsid w:val="617D7BD7"/>
    <w:rsid w:val="6384E7B5"/>
    <w:rsid w:val="663780A8"/>
    <w:rsid w:val="6CEDF649"/>
    <w:rsid w:val="743CBCFC"/>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HXSNVVFFSQX6-1073597720-485037</_dlc_DocId>
    <_dlc_DocIdUrl xmlns="ee5a1490-a780-4a4e-b617-2a7b7d300ac2">
      <Url>https://056gc.sharepoint.com/sites/Pol-PMP_Pol-PGP/_layouts/15/DocIdRedir.aspx?ID=HXSNVVFFSQX6-1073597720-485037</Url>
      <Description>HXSNVVFFSQX6-1073597720-485037</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2.xml><?xml version="1.0" encoding="utf-8"?>
<ds:datastoreItem xmlns:ds="http://schemas.openxmlformats.org/officeDocument/2006/customXml" ds:itemID="{2C2CF72B-FD0F-45B2-BCCB-4A7029B35ED4}">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ca75663-3d7c-4072-8b9a-c9c44c961132"/>
    <ds:schemaRef ds:uri="ee5a1490-a780-4a4e-b617-2a7b7d300ac2"/>
  </ds:schemaRefs>
</ds:datastoreItem>
</file>

<file path=customXml/itemProps3.xml><?xml version="1.0" encoding="utf-8"?>
<ds:datastoreItem xmlns:ds="http://schemas.openxmlformats.org/officeDocument/2006/customXml" ds:itemID="{93F77E17-B7F6-495B-BDA4-1E48C7D9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2024-04-10T14:55:00Z</dcterms:created>
  <dcterms:modified xsi:type="dcterms:W3CDTF">2024-04-10T14:55:00Z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94624b69-2ae5-4c9a-85fc-826e7329f9ad</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