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0389" w14:textId="4ABEC5B7" w:rsidR="00AC1C02" w:rsidRPr="00C94352" w:rsidRDefault="00AC1C02"/>
    <w:p w14:paraId="5BE157CA" w14:textId="77777777" w:rsidR="005D16F2" w:rsidRPr="00C94352" w:rsidRDefault="005D16F2" w:rsidP="00C0067C"/>
    <w:p w14:paraId="6EF1C2FD" w14:textId="77777777" w:rsidR="005D16F2" w:rsidRPr="00C94352" w:rsidRDefault="005D16F2" w:rsidP="00C0067C"/>
    <w:p w14:paraId="4BD25640" w14:textId="77777777" w:rsidR="00F5428F" w:rsidRPr="00C94352" w:rsidRDefault="00F5428F" w:rsidP="00C0067C"/>
    <w:p w14:paraId="5F43B648" w14:textId="77777777" w:rsidR="006561FD" w:rsidRPr="00C94352" w:rsidRDefault="006561FD" w:rsidP="00C0067C"/>
    <w:p w14:paraId="43B4CA9D" w14:textId="77777777" w:rsidR="006561FD" w:rsidRPr="00C94352" w:rsidRDefault="006561FD" w:rsidP="00C0067C"/>
    <w:p w14:paraId="09CDB671" w14:textId="77777777" w:rsidR="006561FD" w:rsidRPr="00C94352" w:rsidRDefault="006561FD" w:rsidP="00C0067C"/>
    <w:p w14:paraId="33DCB284" w14:textId="77777777" w:rsidR="006561FD" w:rsidRPr="00C94352" w:rsidRDefault="006561FD" w:rsidP="00C0067C"/>
    <w:p w14:paraId="34B944E6" w14:textId="77777777" w:rsidR="006561FD" w:rsidRPr="00C94352" w:rsidRDefault="006561FD" w:rsidP="00C0067C"/>
    <w:p w14:paraId="42950851" w14:textId="77777777" w:rsidR="00F5428F" w:rsidRPr="00C94352" w:rsidRDefault="00F5428F" w:rsidP="00C0067C"/>
    <w:p w14:paraId="6A6CE051" w14:textId="77777777" w:rsidR="005D16F2" w:rsidRPr="00C94352" w:rsidRDefault="005D16F2" w:rsidP="00C0067C"/>
    <w:p w14:paraId="6DE67BE8" w14:textId="77777777" w:rsidR="00A37EBF" w:rsidRPr="00C94352" w:rsidRDefault="005D16F2"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sz w:val="96"/>
          <w:szCs w:val="96"/>
        </w:rPr>
      </w:pPr>
      <w:r>
        <w:rPr>
          <w:b/>
          <w:color w:val="FFD966" w:themeColor="accent4" w:themeTint="99"/>
        </w:rPr>
        <w:br/>
      </w:r>
      <w:r>
        <w:rPr>
          <w:b/>
          <w:color w:val="FFD966" w:themeColor="accent4" w:themeTint="99"/>
          <w:sz w:val="96"/>
          <w:szCs w:val="96"/>
        </w:rPr>
        <w:t xml:space="preserve">École Deutscher </w:t>
      </w:r>
      <w:proofErr w:type="spellStart"/>
      <w:r>
        <w:rPr>
          <w:b/>
          <w:color w:val="FFD966" w:themeColor="accent4" w:themeTint="99"/>
          <w:sz w:val="96"/>
          <w:szCs w:val="96"/>
        </w:rPr>
        <w:t>Schäferhund</w:t>
      </w:r>
      <w:proofErr w:type="spellEnd"/>
      <w:r>
        <w:rPr>
          <w:b/>
          <w:color w:val="FFD966" w:themeColor="accent4" w:themeTint="99"/>
          <w:sz w:val="96"/>
          <w:szCs w:val="96"/>
        </w:rPr>
        <w:t xml:space="preserve"> </w:t>
      </w:r>
    </w:p>
    <w:p w14:paraId="3E2C767B" w14:textId="77777777" w:rsidR="006561FD" w:rsidRPr="00C94352" w:rsidRDefault="006561FD"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sz w:val="96"/>
          <w:szCs w:val="96"/>
        </w:rPr>
      </w:pPr>
    </w:p>
    <w:p w14:paraId="4ACA289F" w14:textId="77777777" w:rsidR="005D16F2" w:rsidRPr="00C94352" w:rsidRDefault="00F44E58" w:rsidP="003E2624">
      <w:pPr>
        <w:pBdr>
          <w:top w:val="single" w:sz="4" w:space="1" w:color="auto"/>
          <w:left w:val="single" w:sz="4" w:space="4" w:color="auto"/>
          <w:bottom w:val="single" w:sz="4" w:space="1" w:color="auto"/>
          <w:right w:val="single" w:sz="4" w:space="4" w:color="auto"/>
        </w:pBdr>
        <w:shd w:val="clear" w:color="auto" w:fill="538135" w:themeFill="accent6" w:themeFillShade="BF"/>
        <w:jc w:val="center"/>
        <w:rPr>
          <w:b/>
          <w:color w:val="FFD966" w:themeColor="accent4" w:themeTint="99"/>
        </w:rPr>
      </w:pPr>
      <w:r>
        <w:rPr>
          <w:b/>
          <w:color w:val="FFD966" w:themeColor="accent4" w:themeTint="99"/>
        </w:rPr>
        <w:t>Élevage et dressage de chiens</w:t>
      </w:r>
    </w:p>
    <w:p w14:paraId="488530BB" w14:textId="77777777" w:rsidR="005D16F2" w:rsidRPr="00C94352" w:rsidRDefault="005D16F2" w:rsidP="00C0067C"/>
    <w:p w14:paraId="38AB4F06" w14:textId="77777777" w:rsidR="005D16F2" w:rsidRPr="00C94352" w:rsidRDefault="005D16F2" w:rsidP="003E2624">
      <w:pPr>
        <w:jc w:val="center"/>
      </w:pPr>
      <w:r>
        <w:t>135, rue Montcalm</w:t>
      </w:r>
      <w:r>
        <w:br/>
        <w:t>Gatineau, QC</w:t>
      </w:r>
      <w:r>
        <w:br/>
        <w:t>J8X 2M2</w:t>
      </w:r>
      <w:r>
        <w:br/>
        <w:t>819-777-3456</w:t>
      </w:r>
      <w:r>
        <w:br/>
      </w:r>
      <w:r>
        <w:br/>
      </w:r>
      <w:hyperlink r:id="rId8" w:history="1">
        <w:r>
          <w:rPr>
            <w:rStyle w:val="Hyperlink"/>
          </w:rPr>
          <w:t>cedric.dillon.55@DSS.com</w:t>
        </w:r>
      </w:hyperlink>
    </w:p>
    <w:p w14:paraId="1F0371E6" w14:textId="77777777" w:rsidR="005D16F2" w:rsidRPr="00C94352" w:rsidRDefault="005D16F2" w:rsidP="00C0067C"/>
    <w:p w14:paraId="62353A6D" w14:textId="77777777" w:rsidR="005D16F2" w:rsidRPr="00C94352" w:rsidRDefault="005D16F2" w:rsidP="00C0067C"/>
    <w:p w14:paraId="2F0F5871" w14:textId="77777777" w:rsidR="005D16F2" w:rsidRPr="00C94352" w:rsidRDefault="005D16F2" w:rsidP="00C0067C"/>
    <w:sdt>
      <w:sdtPr>
        <w:rPr>
          <w:rFonts w:ascii="Rockwell" w:eastAsiaTheme="minorHAnsi" w:hAnsi="Rockwell" w:cstheme="minorBidi"/>
          <w:color w:val="auto"/>
          <w:sz w:val="22"/>
          <w:szCs w:val="22"/>
        </w:rPr>
        <w:id w:val="285779051"/>
        <w:docPartObj>
          <w:docPartGallery w:val="Table of Contents"/>
          <w:docPartUnique/>
        </w:docPartObj>
      </w:sdtPr>
      <w:sdtEndPr>
        <w:rPr>
          <w:b/>
          <w:bCs/>
          <w:noProof/>
        </w:rPr>
      </w:sdtEndPr>
      <w:sdtContent>
        <w:p w14:paraId="7AC0AFA7" w14:textId="77777777" w:rsidR="003C31D3" w:rsidRPr="00C94352" w:rsidRDefault="003C31D3">
          <w:pPr>
            <w:pStyle w:val="TOCHeading"/>
            <w:rPr>
              <w:rFonts w:ascii="Rockwell" w:hAnsi="Rockwell"/>
              <w:color w:val="auto"/>
            </w:rPr>
          </w:pPr>
          <w:r>
            <w:rPr>
              <w:rFonts w:ascii="Rockwell" w:hAnsi="Rockwell"/>
              <w:color w:val="auto"/>
            </w:rPr>
            <w:t>Contenu</w:t>
          </w:r>
        </w:p>
        <w:p w14:paraId="1F073C16" w14:textId="1B303D82" w:rsidR="00591598" w:rsidRDefault="003C31D3">
          <w:pPr>
            <w:pStyle w:val="TOC1"/>
            <w:tabs>
              <w:tab w:val="right" w:leader="underscore" w:pos="10070"/>
            </w:tabs>
            <w:rPr>
              <w:rFonts w:asciiTheme="minorHAnsi" w:eastAsiaTheme="minorEastAsia" w:hAnsiTheme="minorHAnsi"/>
              <w:noProof/>
              <w:lang w:val="en-US"/>
            </w:rPr>
          </w:pPr>
          <w:r w:rsidRPr="00C94352">
            <w:fldChar w:fldCharType="begin"/>
          </w:r>
          <w:r w:rsidRPr="00C94352">
            <w:instrText xml:space="preserve"> TOC \o "1-3" \h \z \u </w:instrText>
          </w:r>
          <w:r w:rsidRPr="00C94352">
            <w:fldChar w:fldCharType="separate"/>
          </w:r>
          <w:hyperlink w:anchor="_Toc73954015" w:history="1">
            <w:r w:rsidR="00591598" w:rsidRPr="000F3A1C">
              <w:rPr>
                <w:rStyle w:val="Hyperlink"/>
                <w:noProof/>
              </w:rPr>
              <w:t>Critères techniques obligatoires</w:t>
            </w:r>
            <w:r w:rsidR="00591598">
              <w:rPr>
                <w:noProof/>
                <w:webHidden/>
              </w:rPr>
              <w:tab/>
            </w:r>
            <w:r w:rsidR="00591598">
              <w:rPr>
                <w:noProof/>
                <w:webHidden/>
              </w:rPr>
              <w:fldChar w:fldCharType="begin"/>
            </w:r>
            <w:r w:rsidR="00591598">
              <w:rPr>
                <w:noProof/>
                <w:webHidden/>
              </w:rPr>
              <w:instrText xml:space="preserve"> PAGEREF _Toc73954015 \h </w:instrText>
            </w:r>
            <w:r w:rsidR="00591598">
              <w:rPr>
                <w:noProof/>
                <w:webHidden/>
              </w:rPr>
            </w:r>
            <w:r w:rsidR="00591598">
              <w:rPr>
                <w:noProof/>
                <w:webHidden/>
              </w:rPr>
              <w:fldChar w:fldCharType="separate"/>
            </w:r>
            <w:r w:rsidR="00591598">
              <w:rPr>
                <w:noProof/>
                <w:webHidden/>
              </w:rPr>
              <w:t>4</w:t>
            </w:r>
            <w:r w:rsidR="00591598">
              <w:rPr>
                <w:noProof/>
                <w:webHidden/>
              </w:rPr>
              <w:fldChar w:fldCharType="end"/>
            </w:r>
          </w:hyperlink>
        </w:p>
        <w:p w14:paraId="7398EA1C" w14:textId="4A3B9B02" w:rsidR="00591598" w:rsidRDefault="00780721">
          <w:pPr>
            <w:pStyle w:val="TOC1"/>
            <w:tabs>
              <w:tab w:val="right" w:leader="underscore" w:pos="10070"/>
            </w:tabs>
            <w:rPr>
              <w:rFonts w:asciiTheme="minorHAnsi" w:eastAsiaTheme="minorEastAsia" w:hAnsiTheme="minorHAnsi"/>
              <w:noProof/>
              <w:lang w:val="en-US"/>
            </w:rPr>
          </w:pPr>
          <w:hyperlink w:anchor="_Toc73954016" w:history="1">
            <w:r w:rsidR="00591598" w:rsidRPr="000F3A1C">
              <w:rPr>
                <w:rStyle w:val="Hyperlink"/>
                <w:noProof/>
              </w:rPr>
              <w:t>Soumission financière</w:t>
            </w:r>
            <w:r w:rsidR="00591598">
              <w:rPr>
                <w:noProof/>
                <w:webHidden/>
              </w:rPr>
              <w:tab/>
            </w:r>
            <w:r w:rsidR="00591598">
              <w:rPr>
                <w:noProof/>
                <w:webHidden/>
              </w:rPr>
              <w:fldChar w:fldCharType="begin"/>
            </w:r>
            <w:r w:rsidR="00591598">
              <w:rPr>
                <w:noProof/>
                <w:webHidden/>
              </w:rPr>
              <w:instrText xml:space="preserve"> PAGEREF _Toc73954016 \h </w:instrText>
            </w:r>
            <w:r w:rsidR="00591598">
              <w:rPr>
                <w:noProof/>
                <w:webHidden/>
              </w:rPr>
            </w:r>
            <w:r w:rsidR="00591598">
              <w:rPr>
                <w:noProof/>
                <w:webHidden/>
              </w:rPr>
              <w:fldChar w:fldCharType="separate"/>
            </w:r>
            <w:r w:rsidR="00591598">
              <w:rPr>
                <w:noProof/>
                <w:webHidden/>
              </w:rPr>
              <w:t>7</w:t>
            </w:r>
            <w:r w:rsidR="00591598">
              <w:rPr>
                <w:noProof/>
                <w:webHidden/>
              </w:rPr>
              <w:fldChar w:fldCharType="end"/>
            </w:r>
          </w:hyperlink>
        </w:p>
        <w:p w14:paraId="07FF116C" w14:textId="4C5A375F" w:rsidR="003C31D3" w:rsidRPr="00C94352" w:rsidRDefault="003C31D3">
          <w:r w:rsidRPr="00C94352">
            <w:rPr>
              <w:b/>
              <w:bCs/>
            </w:rPr>
            <w:fldChar w:fldCharType="end"/>
          </w:r>
        </w:p>
      </w:sdtContent>
    </w:sdt>
    <w:p w14:paraId="5F4C05F8" w14:textId="77777777" w:rsidR="00F5428F" w:rsidRPr="00C94352" w:rsidRDefault="00F5428F" w:rsidP="00C0067C"/>
    <w:p w14:paraId="028DDB9B" w14:textId="77777777" w:rsidR="003C31D3" w:rsidRPr="00C94352" w:rsidRDefault="003C31D3" w:rsidP="00C0067C"/>
    <w:p w14:paraId="172E7AFD" w14:textId="77777777" w:rsidR="003C31D3" w:rsidRPr="00C94352" w:rsidRDefault="003C31D3" w:rsidP="00C0067C"/>
    <w:p w14:paraId="6D30FFCC" w14:textId="77777777" w:rsidR="003C31D3" w:rsidRPr="00C94352" w:rsidRDefault="003C31D3" w:rsidP="00C0067C"/>
    <w:p w14:paraId="0BD21552" w14:textId="77777777" w:rsidR="00F5428F" w:rsidRPr="00C94352" w:rsidRDefault="00F5428F" w:rsidP="00C0067C">
      <w:r>
        <w:br w:type="page"/>
      </w:r>
    </w:p>
    <w:p w14:paraId="1588A6F6" w14:textId="77777777" w:rsidR="0019588E" w:rsidRPr="00C94352" w:rsidRDefault="0019588E" w:rsidP="00C0067C">
      <w:pPr>
        <w:pStyle w:val="Heading1"/>
      </w:pPr>
      <w:bookmarkStart w:id="0" w:name="_Toc73954015"/>
      <w:r>
        <w:lastRenderedPageBreak/>
        <w:t>Critères techniques obligatoires</w:t>
      </w:r>
      <w:bookmarkEnd w:id="0"/>
    </w:p>
    <w:p w14:paraId="3679D960" w14:textId="77777777" w:rsidR="00F44E58" w:rsidRPr="00C94352" w:rsidRDefault="00F44E58" w:rsidP="00F44E58">
      <w:pPr>
        <w:rPr>
          <w:b/>
        </w:rPr>
      </w:pPr>
      <w:r>
        <w:rPr>
          <w:b/>
        </w:rPr>
        <w:t xml:space="preserve">Annexe C </w:t>
      </w:r>
    </w:p>
    <w:p w14:paraId="7B94FF94" w14:textId="7FAAEF54" w:rsidR="00F44E58" w:rsidRPr="00C94352" w:rsidRDefault="00F44E58" w:rsidP="00F44E58">
      <w:pPr>
        <w:rPr>
          <w:b/>
        </w:rPr>
      </w:pPr>
      <w:r>
        <w:rPr>
          <w:b/>
        </w:rPr>
        <w:t>Critères d</w:t>
      </w:r>
      <w:r w:rsidR="00FD2CA6">
        <w:rPr>
          <w:b/>
        </w:rPr>
        <w:t>’</w:t>
      </w:r>
      <w:r>
        <w:rPr>
          <w:b/>
        </w:rPr>
        <w:t xml:space="preserve">évaluation </w:t>
      </w:r>
    </w:p>
    <w:p w14:paraId="1E2E1E85" w14:textId="77777777" w:rsidR="003855B4" w:rsidRDefault="003855B4" w:rsidP="003855B4">
      <w:r>
        <w:t>Chaque soumission fera l’objet d’un examen pour en déterminer la conformité aux exigences obligatoires de la demande de soumissions. Tous les critères de la demande de soumissions qui contiennent les termes « doit », « doivent » ou « obligatoire » constituent des exigences obligatoires. Les soumissions qui ne sont pas conformes à chacune des exigences obligatoires seront déclarées non recevables et rejetées.</w:t>
      </w:r>
    </w:p>
    <w:p w14:paraId="72BC7513" w14:textId="212CDAC9" w:rsidR="003855B4" w:rsidRDefault="00353D4A" w:rsidP="003855B4">
      <w:r>
        <w:t>Pour chacun des critères techniques obligatoires, l</w:t>
      </w:r>
      <w:r w:rsidR="003855B4">
        <w:t xml:space="preserve">e soumissionnaire doit indiquer, en cochant les cases appropriées dans le tableau ci-dessous, si le chien proposé </w:t>
      </w:r>
      <w:r>
        <w:t>est conforme ou non</w:t>
      </w:r>
      <w:r w:rsidR="003855B4">
        <w:t xml:space="preserve">. Une soumission qui ne satisfait pas à TOUS les critères obligatoires sera jugée non conforme et la soumission sera rejetée d’emblée. </w:t>
      </w:r>
    </w:p>
    <w:p w14:paraId="459EBB1B" w14:textId="50D20685" w:rsidR="00F44E58" w:rsidRPr="00C94352" w:rsidRDefault="00F44E58" w:rsidP="003855B4">
      <w:pPr>
        <w:rPr>
          <w:b/>
        </w:rPr>
      </w:pPr>
      <w:r>
        <w:rPr>
          <w:b/>
        </w:rPr>
        <w:t xml:space="preserve">1. Évaluation des critères techniques obligatoires </w:t>
      </w:r>
    </w:p>
    <w:p w14:paraId="757CCEF3" w14:textId="536EEAA2" w:rsidR="00F44E58" w:rsidRPr="00C94352" w:rsidRDefault="00F44E58" w:rsidP="00F44E58">
      <w:r>
        <w:t xml:space="preserve">Le ministère </w:t>
      </w:r>
      <w:r w:rsidR="0026141A">
        <w:t>des objets internationaux du</w:t>
      </w:r>
      <w:r>
        <w:t xml:space="preserve"> Canada achètera 25 chiens pour répondre à ce</w:t>
      </w:r>
      <w:r w:rsidR="00353D4A">
        <w:t xml:space="preserve"> besoin</w:t>
      </w:r>
      <w:r>
        <w:t>. Les chiens proposés doivent répondre aux critères suivants :</w:t>
      </w:r>
    </w:p>
    <w:tbl>
      <w:tblPr>
        <w:tblStyle w:val="TableGrid"/>
        <w:tblW w:w="0" w:type="auto"/>
        <w:tblLook w:val="04A0" w:firstRow="1" w:lastRow="0" w:firstColumn="1" w:lastColumn="0" w:noHBand="0" w:noVBand="1"/>
      </w:tblPr>
      <w:tblGrid>
        <w:gridCol w:w="1359"/>
        <w:gridCol w:w="1558"/>
        <w:gridCol w:w="1489"/>
        <w:gridCol w:w="1461"/>
        <w:gridCol w:w="4203"/>
      </w:tblGrid>
      <w:tr w:rsidR="00F44E58" w:rsidRPr="00C94352" w14:paraId="66C8A1AB" w14:textId="77777777" w:rsidTr="001C5622">
        <w:tc>
          <w:tcPr>
            <w:tcW w:w="9350" w:type="dxa"/>
            <w:gridSpan w:val="5"/>
          </w:tcPr>
          <w:p w14:paraId="501C3FCE" w14:textId="77777777" w:rsidR="00F44E58" w:rsidRPr="00C94352" w:rsidRDefault="00F44E58" w:rsidP="001C5622">
            <w:pPr>
              <w:jc w:val="center"/>
              <w:rPr>
                <w:b/>
              </w:rPr>
            </w:pPr>
            <w:r>
              <w:rPr>
                <w:b/>
              </w:rPr>
              <w:t>Critères techniques obligatoires</w:t>
            </w:r>
          </w:p>
        </w:tc>
      </w:tr>
      <w:tr w:rsidR="00F44E58" w:rsidRPr="00C94352" w14:paraId="6743D87F" w14:textId="77777777" w:rsidTr="001C5622">
        <w:tc>
          <w:tcPr>
            <w:tcW w:w="1761" w:type="dxa"/>
          </w:tcPr>
          <w:p w14:paraId="39EF032D" w14:textId="5B327134" w:rsidR="00F44E58" w:rsidRPr="00C94352" w:rsidRDefault="00F44E58" w:rsidP="00353D4A">
            <w:pPr>
              <w:rPr>
                <w:b/>
              </w:rPr>
            </w:pPr>
            <w:r>
              <w:rPr>
                <w:b/>
              </w:rPr>
              <w:t>N</w:t>
            </w:r>
            <w:r w:rsidR="00353D4A">
              <w:rPr>
                <w:b/>
              </w:rPr>
              <w:t>uméro</w:t>
            </w:r>
          </w:p>
        </w:tc>
        <w:tc>
          <w:tcPr>
            <w:tcW w:w="1791" w:type="dxa"/>
          </w:tcPr>
          <w:p w14:paraId="215997F6" w14:textId="77777777" w:rsidR="00F44E58" w:rsidRPr="00C94352" w:rsidRDefault="00F44E58" w:rsidP="001C5622">
            <w:pPr>
              <w:jc w:val="center"/>
              <w:rPr>
                <w:b/>
              </w:rPr>
            </w:pPr>
            <w:r>
              <w:rPr>
                <w:b/>
              </w:rPr>
              <w:t>Critère technique obligatoire</w:t>
            </w:r>
          </w:p>
        </w:tc>
        <w:tc>
          <w:tcPr>
            <w:tcW w:w="1782" w:type="dxa"/>
          </w:tcPr>
          <w:p w14:paraId="05277E34" w14:textId="77777777" w:rsidR="00F44E58" w:rsidRPr="00C94352" w:rsidRDefault="00F44E58" w:rsidP="001C5622">
            <w:pPr>
              <w:jc w:val="center"/>
              <w:rPr>
                <w:b/>
              </w:rPr>
            </w:pPr>
            <w:r>
              <w:rPr>
                <w:b/>
              </w:rPr>
              <w:t>Conforme</w:t>
            </w:r>
          </w:p>
        </w:tc>
        <w:tc>
          <w:tcPr>
            <w:tcW w:w="1782" w:type="dxa"/>
          </w:tcPr>
          <w:p w14:paraId="57214F74" w14:textId="77777777" w:rsidR="00F44E58" w:rsidRPr="00C94352" w:rsidRDefault="00F44E58" w:rsidP="001C5622">
            <w:pPr>
              <w:jc w:val="center"/>
              <w:rPr>
                <w:b/>
              </w:rPr>
            </w:pPr>
            <w:r>
              <w:rPr>
                <w:b/>
              </w:rPr>
              <w:t>Non conforme</w:t>
            </w:r>
          </w:p>
        </w:tc>
        <w:tc>
          <w:tcPr>
            <w:tcW w:w="2234" w:type="dxa"/>
          </w:tcPr>
          <w:p w14:paraId="33F208AE" w14:textId="77777777" w:rsidR="00F44E58" w:rsidRPr="00C94352" w:rsidRDefault="00F44E58" w:rsidP="001C5622">
            <w:pPr>
              <w:jc w:val="center"/>
              <w:rPr>
                <w:b/>
              </w:rPr>
            </w:pPr>
            <w:r>
              <w:rPr>
                <w:b/>
              </w:rPr>
              <w:t>Description/référence</w:t>
            </w:r>
          </w:p>
        </w:tc>
      </w:tr>
      <w:tr w:rsidR="00F44E58" w:rsidRPr="00C94352" w14:paraId="0808EDA0" w14:textId="77777777" w:rsidTr="001C5622">
        <w:tc>
          <w:tcPr>
            <w:tcW w:w="1761" w:type="dxa"/>
          </w:tcPr>
          <w:p w14:paraId="30D55F72" w14:textId="77777777" w:rsidR="00F44E58" w:rsidRPr="00C94352" w:rsidRDefault="00F44E58" w:rsidP="001C5622">
            <w:r>
              <w:t>1.1</w:t>
            </w:r>
          </w:p>
        </w:tc>
        <w:tc>
          <w:tcPr>
            <w:tcW w:w="1791" w:type="dxa"/>
          </w:tcPr>
          <w:p w14:paraId="04BB740E" w14:textId="068454E2" w:rsidR="00F44E58" w:rsidRPr="00C94352" w:rsidRDefault="00664EB6" w:rsidP="00664EB6">
            <w:r>
              <w:t>Race : b</w:t>
            </w:r>
            <w:r w:rsidR="00F44E58">
              <w:t>erger allemand</w:t>
            </w:r>
          </w:p>
        </w:tc>
        <w:tc>
          <w:tcPr>
            <w:tcW w:w="1782" w:type="dxa"/>
          </w:tcPr>
          <w:p w14:paraId="265FF62F" w14:textId="77777777" w:rsidR="00F44E58" w:rsidRPr="00C94352" w:rsidRDefault="00F44E58" w:rsidP="001C5622">
            <w:pPr>
              <w:jc w:val="center"/>
              <w:rPr>
                <w:b/>
              </w:rPr>
            </w:pPr>
            <w:r>
              <w:rPr>
                <w:b/>
              </w:rPr>
              <w:t>X</w:t>
            </w:r>
          </w:p>
        </w:tc>
        <w:tc>
          <w:tcPr>
            <w:tcW w:w="1782" w:type="dxa"/>
          </w:tcPr>
          <w:p w14:paraId="4A742C49" w14:textId="77777777" w:rsidR="00F44E58" w:rsidRPr="00C94352" w:rsidRDefault="00F44E58" w:rsidP="001C5622"/>
        </w:tc>
        <w:tc>
          <w:tcPr>
            <w:tcW w:w="2234" w:type="dxa"/>
          </w:tcPr>
          <w:p w14:paraId="65D3C3BC" w14:textId="4235B475" w:rsidR="00F44E58" w:rsidRPr="00C94352" w:rsidRDefault="00F44E58" w:rsidP="001C5622">
            <w:r>
              <w:t>Nous sommes spécialisés dans l</w:t>
            </w:r>
            <w:r w:rsidR="00FD2CA6">
              <w:t>’</w:t>
            </w:r>
            <w:r>
              <w:t>élevage de bergers allemands. Tous les chiens seront des bergers allemands.</w:t>
            </w:r>
          </w:p>
        </w:tc>
      </w:tr>
      <w:tr w:rsidR="00F44E58" w:rsidRPr="00C94352" w14:paraId="356132CB" w14:textId="77777777" w:rsidTr="001C5622">
        <w:tc>
          <w:tcPr>
            <w:tcW w:w="1761" w:type="dxa"/>
          </w:tcPr>
          <w:p w14:paraId="5990BCEF" w14:textId="77777777" w:rsidR="00F44E58" w:rsidRPr="00C94352" w:rsidRDefault="00F44E58" w:rsidP="001C5622">
            <w:r>
              <w:t>1.2</w:t>
            </w:r>
          </w:p>
        </w:tc>
        <w:tc>
          <w:tcPr>
            <w:tcW w:w="1791" w:type="dxa"/>
          </w:tcPr>
          <w:p w14:paraId="20AD044D" w14:textId="77777777" w:rsidR="00F44E58" w:rsidRPr="00C94352" w:rsidRDefault="00F44E58" w:rsidP="001C5622">
            <w:r>
              <w:t xml:space="preserve">Âge compris entre 10 et 24 mois </w:t>
            </w:r>
          </w:p>
        </w:tc>
        <w:tc>
          <w:tcPr>
            <w:tcW w:w="1782" w:type="dxa"/>
          </w:tcPr>
          <w:p w14:paraId="288AD1E5" w14:textId="77777777" w:rsidR="00F44E58" w:rsidRPr="00C94352" w:rsidRDefault="00F44E58" w:rsidP="001C5622">
            <w:pPr>
              <w:jc w:val="center"/>
              <w:rPr>
                <w:b/>
              </w:rPr>
            </w:pPr>
            <w:r>
              <w:rPr>
                <w:b/>
              </w:rPr>
              <w:t>X</w:t>
            </w:r>
          </w:p>
        </w:tc>
        <w:tc>
          <w:tcPr>
            <w:tcW w:w="1782" w:type="dxa"/>
          </w:tcPr>
          <w:p w14:paraId="70A30273" w14:textId="77777777" w:rsidR="00F44E58" w:rsidRPr="00C94352" w:rsidRDefault="00F44E58" w:rsidP="001C5622"/>
        </w:tc>
        <w:tc>
          <w:tcPr>
            <w:tcW w:w="2234" w:type="dxa"/>
          </w:tcPr>
          <w:p w14:paraId="38A1E1D3" w14:textId="77777777" w:rsidR="00F44E58" w:rsidRPr="00C94352" w:rsidRDefault="00F44E58" w:rsidP="001C5622">
            <w:r>
              <w:t xml:space="preserve">Tous les chiens seront âgés de 10 à 11 mois. </w:t>
            </w:r>
          </w:p>
        </w:tc>
      </w:tr>
      <w:tr w:rsidR="00F44E58" w:rsidRPr="00C94352" w14:paraId="449EEC31" w14:textId="77777777" w:rsidTr="001C5622">
        <w:tc>
          <w:tcPr>
            <w:tcW w:w="1761" w:type="dxa"/>
          </w:tcPr>
          <w:p w14:paraId="6CE67919" w14:textId="77777777" w:rsidR="00F44E58" w:rsidRPr="00C94352" w:rsidRDefault="00F44E58" w:rsidP="001C5622">
            <w:r>
              <w:t>1.3</w:t>
            </w:r>
          </w:p>
        </w:tc>
        <w:tc>
          <w:tcPr>
            <w:tcW w:w="1791" w:type="dxa"/>
          </w:tcPr>
          <w:p w14:paraId="60C0AEBD" w14:textId="4E4B6E82" w:rsidR="00F44E58" w:rsidRPr="00C94352" w:rsidRDefault="00F44E58" w:rsidP="001C5622">
            <w:r>
              <w:t>P</w:t>
            </w:r>
            <w:r w:rsidR="00FC3716">
              <w:t>oids compris entre 15 et 40 kg</w:t>
            </w:r>
          </w:p>
        </w:tc>
        <w:tc>
          <w:tcPr>
            <w:tcW w:w="1782" w:type="dxa"/>
          </w:tcPr>
          <w:p w14:paraId="5AFC6FD6" w14:textId="77777777" w:rsidR="00F44E58" w:rsidRPr="00C94352" w:rsidRDefault="00F44E58" w:rsidP="001C5622">
            <w:pPr>
              <w:jc w:val="center"/>
              <w:rPr>
                <w:b/>
              </w:rPr>
            </w:pPr>
            <w:r>
              <w:rPr>
                <w:b/>
              </w:rPr>
              <w:t>X</w:t>
            </w:r>
          </w:p>
        </w:tc>
        <w:tc>
          <w:tcPr>
            <w:tcW w:w="1782" w:type="dxa"/>
          </w:tcPr>
          <w:p w14:paraId="215B4327" w14:textId="77777777" w:rsidR="00F44E58" w:rsidRPr="00C94352" w:rsidRDefault="00F44E58" w:rsidP="001C5622"/>
        </w:tc>
        <w:tc>
          <w:tcPr>
            <w:tcW w:w="2234" w:type="dxa"/>
          </w:tcPr>
          <w:p w14:paraId="452C03E9" w14:textId="1A3A71E6" w:rsidR="00F44E58" w:rsidRPr="00C94352" w:rsidRDefault="00F44E58" w:rsidP="00FC3716">
            <w:r>
              <w:t xml:space="preserve">Tous les chiens </w:t>
            </w:r>
            <w:r w:rsidR="00FC3716">
              <w:t>pèseront</w:t>
            </w:r>
            <w:r>
              <w:t xml:space="preserve"> entre 15 et 20 kg. </w:t>
            </w:r>
          </w:p>
        </w:tc>
      </w:tr>
      <w:tr w:rsidR="0023615F" w:rsidRPr="00C94352" w14:paraId="65CC4CA0" w14:textId="77777777" w:rsidTr="001C5622">
        <w:tc>
          <w:tcPr>
            <w:tcW w:w="1761" w:type="dxa"/>
          </w:tcPr>
          <w:p w14:paraId="1FD7F8E2" w14:textId="77777777" w:rsidR="0023615F" w:rsidRPr="00C94352" w:rsidRDefault="0023615F" w:rsidP="001C5622">
            <w:r>
              <w:t>1.4</w:t>
            </w:r>
          </w:p>
        </w:tc>
        <w:tc>
          <w:tcPr>
            <w:tcW w:w="1791" w:type="dxa"/>
          </w:tcPr>
          <w:p w14:paraId="3B73AADA" w14:textId="76FCD5DC" w:rsidR="0023615F" w:rsidRPr="00C94352" w:rsidRDefault="0023615F" w:rsidP="0023615F">
            <w:r>
              <w:t>Capable de répondre aux ordres : « assis », « couché », « viens » et « </w:t>
            </w:r>
            <w:r w:rsidR="00FC3716">
              <w:t>reste</w:t>
            </w:r>
            <w:r>
              <w:t xml:space="preserve"> ». </w:t>
            </w:r>
          </w:p>
          <w:p w14:paraId="5F6E423D" w14:textId="77777777" w:rsidR="0023615F" w:rsidRPr="00C94352" w:rsidRDefault="0023615F" w:rsidP="001C5622"/>
        </w:tc>
        <w:tc>
          <w:tcPr>
            <w:tcW w:w="1782" w:type="dxa"/>
          </w:tcPr>
          <w:p w14:paraId="23EFFE38" w14:textId="77777777" w:rsidR="0023615F" w:rsidRPr="00C94352" w:rsidRDefault="0023615F" w:rsidP="001C5622">
            <w:pPr>
              <w:jc w:val="center"/>
              <w:rPr>
                <w:b/>
              </w:rPr>
            </w:pPr>
            <w:r>
              <w:rPr>
                <w:b/>
              </w:rPr>
              <w:t>X</w:t>
            </w:r>
          </w:p>
        </w:tc>
        <w:tc>
          <w:tcPr>
            <w:tcW w:w="1782" w:type="dxa"/>
          </w:tcPr>
          <w:p w14:paraId="48F87EF0" w14:textId="77777777" w:rsidR="0023615F" w:rsidRPr="00C94352" w:rsidRDefault="0023615F" w:rsidP="001C5622"/>
        </w:tc>
        <w:tc>
          <w:tcPr>
            <w:tcW w:w="2234" w:type="dxa"/>
          </w:tcPr>
          <w:p w14:paraId="002A99CE" w14:textId="19A1D758" w:rsidR="0023615F" w:rsidRPr="00C94352" w:rsidRDefault="001B5627" w:rsidP="006565FC">
            <w:r>
              <w:t>Tous les chiens connaîtront les ordres de base des chiots</w:t>
            </w:r>
            <w:r w:rsidR="00184225">
              <w:t xml:space="preserve">. </w:t>
            </w:r>
          </w:p>
          <w:p w14:paraId="7D5B146D" w14:textId="77777777" w:rsidR="00E67C66" w:rsidRPr="00C94352" w:rsidRDefault="00E67C66" w:rsidP="006565FC"/>
          <w:p w14:paraId="2A2B9A54" w14:textId="77777777" w:rsidR="00E67C66" w:rsidRPr="00C94352" w:rsidRDefault="00780721" w:rsidP="006565FC">
            <w:hyperlink r:id="rId9" w:history="1">
              <w:r w:rsidR="00C94352">
                <w:rPr>
                  <w:rStyle w:val="Hyperlink"/>
                </w:rPr>
                <w:t>https://youtu.be/dQw4w9WgXcQ?t=42</w:t>
              </w:r>
            </w:hyperlink>
            <w:r w:rsidR="00C94352">
              <w:t xml:space="preserve"> </w:t>
            </w:r>
          </w:p>
        </w:tc>
      </w:tr>
    </w:tbl>
    <w:p w14:paraId="69A4743C" w14:textId="77777777" w:rsidR="00F44E58" w:rsidRPr="00C94352" w:rsidRDefault="00F44E58" w:rsidP="00F44E58"/>
    <w:p w14:paraId="650C0107" w14:textId="71F5CDA4" w:rsidR="00F44E58" w:rsidRPr="00C94352" w:rsidRDefault="00F44E58" w:rsidP="00F44E58">
      <w:pPr>
        <w:rPr>
          <w:b/>
        </w:rPr>
      </w:pPr>
      <w:r>
        <w:rPr>
          <w:b/>
        </w:rPr>
        <w:t xml:space="preserve">2. </w:t>
      </w:r>
      <w:r w:rsidR="00693555">
        <w:rPr>
          <w:b/>
        </w:rPr>
        <w:t>Évaluation</w:t>
      </w:r>
      <w:r>
        <w:rPr>
          <w:b/>
        </w:rPr>
        <w:t xml:space="preserve"> des critères techniques cotés </w:t>
      </w:r>
    </w:p>
    <w:p w14:paraId="18906494" w14:textId="65348464" w:rsidR="00F44E58" w:rsidRPr="00C94352" w:rsidRDefault="00F44E58" w:rsidP="00F44E58">
      <w:r>
        <w:t xml:space="preserve">Pour être jugée conforme, une soumission doit obtenir la note minimale </w:t>
      </w:r>
      <w:r w:rsidR="00693555">
        <w:t>de 5/20</w:t>
      </w:r>
      <w:r>
        <w:t xml:space="preserve"> pour les critères cotés. </w:t>
      </w:r>
    </w:p>
    <w:p w14:paraId="766F3EFB" w14:textId="77777777" w:rsidR="00D4409F" w:rsidRPr="00C94352" w:rsidRDefault="00D4409F" w:rsidP="00F44E58"/>
    <w:p w14:paraId="24D00C63" w14:textId="77777777" w:rsidR="00D4409F" w:rsidRPr="00C94352" w:rsidRDefault="00D4409F" w:rsidP="00F44E58"/>
    <w:tbl>
      <w:tblPr>
        <w:tblStyle w:val="TableGrid"/>
        <w:tblW w:w="0" w:type="auto"/>
        <w:tblLook w:val="04A0" w:firstRow="1" w:lastRow="0" w:firstColumn="1" w:lastColumn="0" w:noHBand="0" w:noVBand="1"/>
      </w:tblPr>
      <w:tblGrid>
        <w:gridCol w:w="3964"/>
        <w:gridCol w:w="2694"/>
        <w:gridCol w:w="1275"/>
        <w:gridCol w:w="1417"/>
      </w:tblGrid>
      <w:tr w:rsidR="00F44E58" w:rsidRPr="00C94352" w14:paraId="7ECC702B" w14:textId="77777777" w:rsidTr="001C5622">
        <w:tc>
          <w:tcPr>
            <w:tcW w:w="9350" w:type="dxa"/>
            <w:gridSpan w:val="4"/>
          </w:tcPr>
          <w:p w14:paraId="5C77E657" w14:textId="77777777" w:rsidR="00F44E58" w:rsidRPr="00C94352" w:rsidRDefault="00F44E58" w:rsidP="001C5622">
            <w:pPr>
              <w:jc w:val="center"/>
              <w:rPr>
                <w:b/>
              </w:rPr>
            </w:pPr>
            <w:r>
              <w:rPr>
                <w:b/>
              </w:rPr>
              <w:t>Critères techniques cotés</w:t>
            </w:r>
          </w:p>
        </w:tc>
      </w:tr>
      <w:tr w:rsidR="00F44E58" w:rsidRPr="00C94352" w14:paraId="25EE9257" w14:textId="77777777" w:rsidTr="001C5622">
        <w:tc>
          <w:tcPr>
            <w:tcW w:w="3964" w:type="dxa"/>
          </w:tcPr>
          <w:p w14:paraId="03F8164A" w14:textId="50756EC3" w:rsidR="00F44E58" w:rsidRPr="00C94352" w:rsidRDefault="00F44E58" w:rsidP="00CB5F9B">
            <w:pPr>
              <w:jc w:val="center"/>
              <w:rPr>
                <w:b/>
              </w:rPr>
            </w:pPr>
            <w:r>
              <w:rPr>
                <w:b/>
              </w:rPr>
              <w:t>Critère technique</w:t>
            </w:r>
          </w:p>
        </w:tc>
        <w:tc>
          <w:tcPr>
            <w:tcW w:w="2694" w:type="dxa"/>
          </w:tcPr>
          <w:p w14:paraId="5F7BC150" w14:textId="77777777" w:rsidR="00F44E58" w:rsidRPr="00C94352" w:rsidRDefault="00F44E58" w:rsidP="001C5622">
            <w:pPr>
              <w:jc w:val="center"/>
              <w:rPr>
                <w:b/>
              </w:rPr>
            </w:pPr>
            <w:r>
              <w:rPr>
                <w:b/>
              </w:rPr>
              <w:t>Échelle</w:t>
            </w:r>
          </w:p>
        </w:tc>
        <w:tc>
          <w:tcPr>
            <w:tcW w:w="1275" w:type="dxa"/>
          </w:tcPr>
          <w:p w14:paraId="29B40F41" w14:textId="77777777" w:rsidR="00F44E58" w:rsidRPr="00C94352" w:rsidRDefault="00F44E58" w:rsidP="001C5622">
            <w:pPr>
              <w:jc w:val="center"/>
              <w:rPr>
                <w:b/>
              </w:rPr>
            </w:pPr>
            <w:r>
              <w:rPr>
                <w:b/>
              </w:rPr>
              <w:t>Points</w:t>
            </w:r>
          </w:p>
        </w:tc>
        <w:tc>
          <w:tcPr>
            <w:tcW w:w="1417" w:type="dxa"/>
          </w:tcPr>
          <w:p w14:paraId="7BB9E762" w14:textId="1B791E07" w:rsidR="00F44E58" w:rsidRPr="00C94352" w:rsidRDefault="00664EB6" w:rsidP="00664EB6">
            <w:pPr>
              <w:jc w:val="center"/>
              <w:rPr>
                <w:b/>
              </w:rPr>
            </w:pPr>
            <w:r>
              <w:rPr>
                <w:b/>
              </w:rPr>
              <w:t xml:space="preserve">Note </w:t>
            </w:r>
          </w:p>
        </w:tc>
      </w:tr>
      <w:tr w:rsidR="00F44E58" w:rsidRPr="00C94352" w14:paraId="0F913ABA" w14:textId="77777777" w:rsidTr="001C5622">
        <w:trPr>
          <w:trHeight w:val="284"/>
        </w:trPr>
        <w:tc>
          <w:tcPr>
            <w:tcW w:w="3964" w:type="dxa"/>
            <w:vMerge w:val="restart"/>
          </w:tcPr>
          <w:p w14:paraId="4C70D145" w14:textId="612C36FF" w:rsidR="00F44E58" w:rsidRPr="00C94352" w:rsidRDefault="00F44E58" w:rsidP="00CB5F9B">
            <w:pPr>
              <w:rPr>
                <w:i/>
              </w:rPr>
            </w:pPr>
            <w:r>
              <w:t>2.1 Nombre de mois d</w:t>
            </w:r>
            <w:r w:rsidR="00FD2CA6">
              <w:t>’</w:t>
            </w:r>
            <w:r>
              <w:t xml:space="preserve">expérience dans la formation de chiens </w:t>
            </w:r>
            <w:r w:rsidR="0026141A">
              <w:t>de travail</w:t>
            </w:r>
            <w:r>
              <w:t xml:space="preserve">– </w:t>
            </w:r>
            <w:r>
              <w:rPr>
                <w:i/>
              </w:rPr>
              <w:t>La soumission doit inclure une lettre de confirmation d</w:t>
            </w:r>
            <w:r w:rsidR="00FD2CA6">
              <w:rPr>
                <w:i/>
              </w:rPr>
              <w:t>’</w:t>
            </w:r>
            <w:r>
              <w:rPr>
                <w:i/>
              </w:rPr>
              <w:t xml:space="preserve">un employeur, </w:t>
            </w:r>
            <w:r w:rsidR="00CB5F9B">
              <w:rPr>
                <w:i/>
              </w:rPr>
              <w:t>de la</w:t>
            </w:r>
            <w:r>
              <w:rPr>
                <w:i/>
              </w:rPr>
              <w:t xml:space="preserve"> documentation confirmant la date de création de votre entreprise ou tout autre document pouvant attester de vos années d</w:t>
            </w:r>
            <w:r w:rsidR="00FD2CA6">
              <w:rPr>
                <w:i/>
              </w:rPr>
              <w:t>’</w:t>
            </w:r>
            <w:r>
              <w:rPr>
                <w:i/>
              </w:rPr>
              <w:t>expérience</w:t>
            </w:r>
            <w:r w:rsidR="00184225">
              <w:rPr>
                <w:i/>
              </w:rPr>
              <w:t xml:space="preserve">. </w:t>
            </w:r>
          </w:p>
        </w:tc>
        <w:tc>
          <w:tcPr>
            <w:tcW w:w="2694" w:type="dxa"/>
          </w:tcPr>
          <w:p w14:paraId="1F1930B7" w14:textId="736646A7" w:rsidR="00F44E58" w:rsidRPr="00C94352" w:rsidRDefault="00CB5F9B" w:rsidP="001C5622">
            <w:r>
              <w:t>De</w:t>
            </w:r>
            <w:r w:rsidR="00F44E58">
              <w:t xml:space="preserve"> 0 </w:t>
            </w:r>
            <w:r>
              <w:t>à</w:t>
            </w:r>
            <w:r w:rsidR="00F44E58">
              <w:t xml:space="preserve"> 12 mois</w:t>
            </w:r>
          </w:p>
          <w:p w14:paraId="246E9E7F" w14:textId="77777777" w:rsidR="00F44E58" w:rsidRPr="00C94352" w:rsidRDefault="00F44E58" w:rsidP="001C5622"/>
        </w:tc>
        <w:tc>
          <w:tcPr>
            <w:tcW w:w="1275" w:type="dxa"/>
          </w:tcPr>
          <w:p w14:paraId="42C32296" w14:textId="77777777" w:rsidR="00F44E58" w:rsidRPr="00C94352" w:rsidRDefault="00F44E58" w:rsidP="001C5622">
            <w:pPr>
              <w:jc w:val="center"/>
            </w:pPr>
            <w:r>
              <w:t>0</w:t>
            </w:r>
          </w:p>
        </w:tc>
        <w:tc>
          <w:tcPr>
            <w:tcW w:w="1417" w:type="dxa"/>
          </w:tcPr>
          <w:p w14:paraId="5312B406" w14:textId="77777777" w:rsidR="00F44E58" w:rsidRPr="00C94352" w:rsidRDefault="00F44E58" w:rsidP="001C5622"/>
        </w:tc>
      </w:tr>
      <w:tr w:rsidR="00F44E58" w:rsidRPr="00C94352" w14:paraId="7E6C0B88" w14:textId="77777777" w:rsidTr="001C5622">
        <w:trPr>
          <w:trHeight w:val="281"/>
        </w:trPr>
        <w:tc>
          <w:tcPr>
            <w:tcW w:w="3964" w:type="dxa"/>
            <w:vMerge/>
          </w:tcPr>
          <w:p w14:paraId="51869E4D" w14:textId="77777777" w:rsidR="00F44E58" w:rsidRPr="00C94352" w:rsidRDefault="00F44E58" w:rsidP="001C5622"/>
        </w:tc>
        <w:tc>
          <w:tcPr>
            <w:tcW w:w="2694" w:type="dxa"/>
          </w:tcPr>
          <w:p w14:paraId="3473DAAC" w14:textId="77777777" w:rsidR="00F44E58" w:rsidRPr="00C94352" w:rsidRDefault="00F44E58" w:rsidP="001C5622">
            <w:r>
              <w:t>De 13 à 36 mois</w:t>
            </w:r>
          </w:p>
          <w:p w14:paraId="5B98C522" w14:textId="77777777" w:rsidR="00F44E58" w:rsidRPr="00C94352" w:rsidRDefault="00F44E58" w:rsidP="001C5622"/>
        </w:tc>
        <w:tc>
          <w:tcPr>
            <w:tcW w:w="1275" w:type="dxa"/>
          </w:tcPr>
          <w:p w14:paraId="0ECFA297" w14:textId="77777777" w:rsidR="00F44E58" w:rsidRPr="00C94352" w:rsidRDefault="00F44E58" w:rsidP="001C5622">
            <w:pPr>
              <w:jc w:val="center"/>
            </w:pPr>
            <w:r>
              <w:t>5 points</w:t>
            </w:r>
          </w:p>
        </w:tc>
        <w:tc>
          <w:tcPr>
            <w:tcW w:w="1417" w:type="dxa"/>
          </w:tcPr>
          <w:p w14:paraId="4E9D2A49" w14:textId="77777777" w:rsidR="00F44E58" w:rsidRPr="00C94352" w:rsidRDefault="00F44E58" w:rsidP="001C5622">
            <w:pPr>
              <w:jc w:val="center"/>
            </w:pPr>
          </w:p>
        </w:tc>
      </w:tr>
      <w:tr w:rsidR="00F44E58" w:rsidRPr="00C94352" w14:paraId="46F392E6" w14:textId="77777777" w:rsidTr="001C5622">
        <w:trPr>
          <w:trHeight w:val="281"/>
        </w:trPr>
        <w:tc>
          <w:tcPr>
            <w:tcW w:w="3964" w:type="dxa"/>
            <w:vMerge/>
          </w:tcPr>
          <w:p w14:paraId="12035885" w14:textId="77777777" w:rsidR="00F44E58" w:rsidRPr="00C94352" w:rsidRDefault="00F44E58" w:rsidP="001C5622"/>
        </w:tc>
        <w:tc>
          <w:tcPr>
            <w:tcW w:w="2694" w:type="dxa"/>
          </w:tcPr>
          <w:p w14:paraId="2567A063" w14:textId="121F5BA8" w:rsidR="00F44E58" w:rsidRPr="00C94352" w:rsidRDefault="00CB5F9B" w:rsidP="001C5622">
            <w:r>
              <w:t>De</w:t>
            </w:r>
            <w:r w:rsidR="00F44E58">
              <w:t xml:space="preserve"> 37 </w:t>
            </w:r>
            <w:r>
              <w:t>à</w:t>
            </w:r>
            <w:r w:rsidR="00F44E58">
              <w:t xml:space="preserve"> 60 mois </w:t>
            </w:r>
          </w:p>
          <w:p w14:paraId="1380C70A" w14:textId="77777777" w:rsidR="00F44E58" w:rsidRPr="00C94352" w:rsidRDefault="00F44E58" w:rsidP="001C5622"/>
        </w:tc>
        <w:tc>
          <w:tcPr>
            <w:tcW w:w="1275" w:type="dxa"/>
          </w:tcPr>
          <w:p w14:paraId="4E6092A3" w14:textId="77777777" w:rsidR="00F44E58" w:rsidRPr="00C94352" w:rsidRDefault="00F44E58" w:rsidP="001C5622">
            <w:pPr>
              <w:jc w:val="center"/>
            </w:pPr>
            <w:r>
              <w:t>7 points</w:t>
            </w:r>
          </w:p>
        </w:tc>
        <w:tc>
          <w:tcPr>
            <w:tcW w:w="1417" w:type="dxa"/>
          </w:tcPr>
          <w:p w14:paraId="69E66668" w14:textId="77777777" w:rsidR="00F44E58" w:rsidRPr="00C94352" w:rsidRDefault="00F44E58" w:rsidP="001C5622">
            <w:pPr>
              <w:jc w:val="center"/>
            </w:pPr>
            <w:r>
              <w:t>7</w:t>
            </w:r>
          </w:p>
        </w:tc>
      </w:tr>
      <w:tr w:rsidR="00F44E58" w:rsidRPr="00C94352" w14:paraId="724BA8A3" w14:textId="77777777" w:rsidTr="001C5622">
        <w:trPr>
          <w:trHeight w:val="281"/>
        </w:trPr>
        <w:tc>
          <w:tcPr>
            <w:tcW w:w="3964" w:type="dxa"/>
            <w:vMerge/>
          </w:tcPr>
          <w:p w14:paraId="095769B5" w14:textId="77777777" w:rsidR="00F44E58" w:rsidRPr="00C94352" w:rsidRDefault="00F44E58" w:rsidP="001C5622"/>
        </w:tc>
        <w:tc>
          <w:tcPr>
            <w:tcW w:w="2694" w:type="dxa"/>
          </w:tcPr>
          <w:p w14:paraId="797F0AA9" w14:textId="77777777" w:rsidR="00F44E58" w:rsidRPr="00C94352" w:rsidRDefault="00F44E58" w:rsidP="001C5622">
            <w:r>
              <w:t xml:space="preserve">61 mois et plus </w:t>
            </w:r>
          </w:p>
          <w:p w14:paraId="19C8E14B" w14:textId="77777777" w:rsidR="00F44E58" w:rsidRPr="00C94352" w:rsidRDefault="00F44E58" w:rsidP="001C5622"/>
        </w:tc>
        <w:tc>
          <w:tcPr>
            <w:tcW w:w="1275" w:type="dxa"/>
          </w:tcPr>
          <w:p w14:paraId="4A77C34D" w14:textId="77777777" w:rsidR="00F44E58" w:rsidRPr="00C94352" w:rsidRDefault="00F44E58" w:rsidP="001C5622">
            <w:pPr>
              <w:jc w:val="center"/>
            </w:pPr>
            <w:r>
              <w:t>10 points</w:t>
            </w:r>
          </w:p>
        </w:tc>
        <w:tc>
          <w:tcPr>
            <w:tcW w:w="1417" w:type="dxa"/>
          </w:tcPr>
          <w:p w14:paraId="6F8C3EA1" w14:textId="77777777" w:rsidR="00F44E58" w:rsidRPr="00C94352" w:rsidRDefault="00F44E58" w:rsidP="001C5622">
            <w:pPr>
              <w:jc w:val="center"/>
            </w:pPr>
          </w:p>
        </w:tc>
      </w:tr>
      <w:tr w:rsidR="00F44E58" w:rsidRPr="00C94352" w14:paraId="5D6D3601" w14:textId="77777777" w:rsidTr="001C5622">
        <w:trPr>
          <w:trHeight w:val="136"/>
        </w:trPr>
        <w:tc>
          <w:tcPr>
            <w:tcW w:w="3964" w:type="dxa"/>
            <w:vMerge w:val="restart"/>
          </w:tcPr>
          <w:p w14:paraId="5B9162AF" w14:textId="623EA564" w:rsidR="00F44E58" w:rsidRPr="00C94352" w:rsidRDefault="00F44E58" w:rsidP="001C5622">
            <w:pPr>
              <w:rPr>
                <w:i/>
              </w:rPr>
            </w:pPr>
            <w:r>
              <w:t xml:space="preserve">2.2 Nombre de chiens vendus aux </w:t>
            </w:r>
            <w:r w:rsidR="0026141A">
              <w:t xml:space="preserve">agences frontalières </w:t>
            </w:r>
            <w:r>
              <w:t>comme chiens de travail depuis le 1</w:t>
            </w:r>
            <w:r>
              <w:rPr>
                <w:vertAlign w:val="superscript"/>
              </w:rPr>
              <w:t>er</w:t>
            </w:r>
            <w:r>
              <w:t xml:space="preserve"> janvier 2013. – </w:t>
            </w:r>
            <w:r>
              <w:rPr>
                <w:i/>
              </w:rPr>
              <w:t xml:space="preserve">La soumission doit inclure des factures ou des contrats pouvant attester du nombre de chiens vendus aux </w:t>
            </w:r>
            <w:r w:rsidR="0026141A">
              <w:rPr>
                <w:i/>
              </w:rPr>
              <w:t>agences frontalières.</w:t>
            </w:r>
            <w:r>
              <w:rPr>
                <w:i/>
              </w:rPr>
              <w:t xml:space="preserve"> </w:t>
            </w:r>
          </w:p>
        </w:tc>
        <w:tc>
          <w:tcPr>
            <w:tcW w:w="2694" w:type="dxa"/>
          </w:tcPr>
          <w:p w14:paraId="7383BBF2" w14:textId="77777777" w:rsidR="00F44E58" w:rsidRPr="00C94352" w:rsidRDefault="00F44E58" w:rsidP="001C5622">
            <w:r>
              <w:t>0 chien</w:t>
            </w:r>
          </w:p>
        </w:tc>
        <w:tc>
          <w:tcPr>
            <w:tcW w:w="1275" w:type="dxa"/>
          </w:tcPr>
          <w:p w14:paraId="1FCE3418" w14:textId="77777777" w:rsidR="00F44E58" w:rsidRPr="00C94352" w:rsidRDefault="00F44E58" w:rsidP="001C5622">
            <w:pPr>
              <w:jc w:val="center"/>
            </w:pPr>
            <w:r>
              <w:t>0</w:t>
            </w:r>
          </w:p>
        </w:tc>
        <w:tc>
          <w:tcPr>
            <w:tcW w:w="1417" w:type="dxa"/>
          </w:tcPr>
          <w:p w14:paraId="44B135E4" w14:textId="77777777" w:rsidR="00F44E58" w:rsidRPr="00C94352" w:rsidRDefault="00F44E58" w:rsidP="001C5622">
            <w:pPr>
              <w:jc w:val="center"/>
            </w:pPr>
          </w:p>
        </w:tc>
      </w:tr>
      <w:tr w:rsidR="00F44E58" w:rsidRPr="00C94352" w14:paraId="446C68DE" w14:textId="77777777" w:rsidTr="001C5622">
        <w:trPr>
          <w:trHeight w:val="135"/>
        </w:trPr>
        <w:tc>
          <w:tcPr>
            <w:tcW w:w="3964" w:type="dxa"/>
            <w:vMerge/>
          </w:tcPr>
          <w:p w14:paraId="41BDBDD2" w14:textId="77777777" w:rsidR="00F44E58" w:rsidRPr="00C94352" w:rsidRDefault="00F44E58" w:rsidP="001C5622"/>
        </w:tc>
        <w:tc>
          <w:tcPr>
            <w:tcW w:w="2694" w:type="dxa"/>
          </w:tcPr>
          <w:p w14:paraId="27280BFD" w14:textId="77777777" w:rsidR="00F44E58" w:rsidRPr="00C94352" w:rsidRDefault="00F44E58" w:rsidP="001C5622">
            <w:r>
              <w:t xml:space="preserve">Entre 1 et 5 chiens </w:t>
            </w:r>
          </w:p>
        </w:tc>
        <w:tc>
          <w:tcPr>
            <w:tcW w:w="1275" w:type="dxa"/>
          </w:tcPr>
          <w:p w14:paraId="4660B590" w14:textId="77777777" w:rsidR="00F44E58" w:rsidRPr="00C94352" w:rsidRDefault="00F44E58" w:rsidP="001C5622">
            <w:pPr>
              <w:jc w:val="center"/>
            </w:pPr>
            <w:r>
              <w:t>3 points</w:t>
            </w:r>
          </w:p>
        </w:tc>
        <w:tc>
          <w:tcPr>
            <w:tcW w:w="1417" w:type="dxa"/>
          </w:tcPr>
          <w:p w14:paraId="07222830" w14:textId="77777777" w:rsidR="00F44E58" w:rsidRPr="00C94352" w:rsidRDefault="00F44E58" w:rsidP="001C5622">
            <w:pPr>
              <w:jc w:val="center"/>
            </w:pPr>
          </w:p>
        </w:tc>
      </w:tr>
      <w:tr w:rsidR="00F44E58" w:rsidRPr="00C94352" w14:paraId="013284C5" w14:textId="77777777" w:rsidTr="001C5622">
        <w:trPr>
          <w:trHeight w:val="135"/>
        </w:trPr>
        <w:tc>
          <w:tcPr>
            <w:tcW w:w="3964" w:type="dxa"/>
            <w:vMerge/>
          </w:tcPr>
          <w:p w14:paraId="0DFFE5AB" w14:textId="77777777" w:rsidR="00F44E58" w:rsidRPr="00C94352" w:rsidRDefault="00F44E58" w:rsidP="001C5622"/>
        </w:tc>
        <w:tc>
          <w:tcPr>
            <w:tcW w:w="2694" w:type="dxa"/>
          </w:tcPr>
          <w:p w14:paraId="2D1A7C82" w14:textId="77777777" w:rsidR="00F44E58" w:rsidRPr="00C94352" w:rsidRDefault="00F44E58" w:rsidP="001C5622">
            <w:r>
              <w:t xml:space="preserve">Entre 6 et 10 chiens </w:t>
            </w:r>
          </w:p>
        </w:tc>
        <w:tc>
          <w:tcPr>
            <w:tcW w:w="1275" w:type="dxa"/>
          </w:tcPr>
          <w:p w14:paraId="6C274138" w14:textId="77777777" w:rsidR="00F44E58" w:rsidRPr="00C94352" w:rsidRDefault="00F44E58" w:rsidP="001C5622">
            <w:pPr>
              <w:jc w:val="center"/>
            </w:pPr>
            <w:r>
              <w:t>5 points</w:t>
            </w:r>
          </w:p>
        </w:tc>
        <w:tc>
          <w:tcPr>
            <w:tcW w:w="1417" w:type="dxa"/>
          </w:tcPr>
          <w:p w14:paraId="38FDF1D0" w14:textId="77777777" w:rsidR="00F44E58" w:rsidRPr="00C94352" w:rsidRDefault="00F44E58" w:rsidP="001C5622"/>
        </w:tc>
      </w:tr>
      <w:tr w:rsidR="00F44E58" w:rsidRPr="00C94352" w14:paraId="6C397F8A" w14:textId="77777777" w:rsidTr="001C5622">
        <w:trPr>
          <w:trHeight w:val="135"/>
        </w:trPr>
        <w:tc>
          <w:tcPr>
            <w:tcW w:w="3964" w:type="dxa"/>
            <w:vMerge/>
          </w:tcPr>
          <w:p w14:paraId="0A1C22A1" w14:textId="77777777" w:rsidR="00F44E58" w:rsidRPr="00C94352" w:rsidRDefault="00F44E58" w:rsidP="001C5622"/>
        </w:tc>
        <w:tc>
          <w:tcPr>
            <w:tcW w:w="2694" w:type="dxa"/>
          </w:tcPr>
          <w:p w14:paraId="746942A4" w14:textId="77777777" w:rsidR="00F44E58" w:rsidRPr="00C94352" w:rsidRDefault="00F44E58" w:rsidP="001C5622">
            <w:r>
              <w:t xml:space="preserve">Entre 11 et 15 chiens </w:t>
            </w:r>
          </w:p>
        </w:tc>
        <w:tc>
          <w:tcPr>
            <w:tcW w:w="1275" w:type="dxa"/>
          </w:tcPr>
          <w:p w14:paraId="052E9637" w14:textId="77777777" w:rsidR="00F44E58" w:rsidRPr="00C94352" w:rsidRDefault="00F44E58" w:rsidP="001C5622">
            <w:pPr>
              <w:jc w:val="center"/>
            </w:pPr>
            <w:r>
              <w:t>7 points</w:t>
            </w:r>
          </w:p>
        </w:tc>
        <w:tc>
          <w:tcPr>
            <w:tcW w:w="1417" w:type="dxa"/>
          </w:tcPr>
          <w:p w14:paraId="674564D0" w14:textId="77777777" w:rsidR="00F44E58" w:rsidRPr="00C94352" w:rsidRDefault="00F44E58" w:rsidP="00F44E58">
            <w:pPr>
              <w:jc w:val="center"/>
            </w:pPr>
            <w:r>
              <w:t>7</w:t>
            </w:r>
          </w:p>
        </w:tc>
      </w:tr>
      <w:tr w:rsidR="00F44E58" w:rsidRPr="00C94352" w14:paraId="7C031ED4" w14:textId="77777777" w:rsidTr="001C5622">
        <w:trPr>
          <w:trHeight w:val="135"/>
        </w:trPr>
        <w:tc>
          <w:tcPr>
            <w:tcW w:w="3964" w:type="dxa"/>
            <w:vMerge/>
            <w:tcBorders>
              <w:bottom w:val="thinThickSmallGap" w:sz="24" w:space="0" w:color="auto"/>
            </w:tcBorders>
          </w:tcPr>
          <w:p w14:paraId="74DEB443" w14:textId="77777777" w:rsidR="00F44E58" w:rsidRPr="00C94352" w:rsidRDefault="00F44E58" w:rsidP="001C5622"/>
        </w:tc>
        <w:tc>
          <w:tcPr>
            <w:tcW w:w="2694" w:type="dxa"/>
            <w:tcBorders>
              <w:bottom w:val="thinThickSmallGap" w:sz="24" w:space="0" w:color="auto"/>
            </w:tcBorders>
          </w:tcPr>
          <w:p w14:paraId="1EB6542B" w14:textId="77777777" w:rsidR="00F44E58" w:rsidRPr="00C94352" w:rsidRDefault="00F44E58" w:rsidP="001C5622">
            <w:r>
              <w:t xml:space="preserve">16 chiens ou plus </w:t>
            </w:r>
          </w:p>
        </w:tc>
        <w:tc>
          <w:tcPr>
            <w:tcW w:w="1275" w:type="dxa"/>
            <w:tcBorders>
              <w:bottom w:val="thinThickSmallGap" w:sz="24" w:space="0" w:color="auto"/>
            </w:tcBorders>
          </w:tcPr>
          <w:p w14:paraId="53C7C9C4" w14:textId="77777777" w:rsidR="00F44E58" w:rsidRPr="00C94352" w:rsidRDefault="00F44E58" w:rsidP="001C5622">
            <w:pPr>
              <w:jc w:val="center"/>
            </w:pPr>
            <w:r>
              <w:t>10 points</w:t>
            </w:r>
          </w:p>
        </w:tc>
        <w:tc>
          <w:tcPr>
            <w:tcW w:w="1417" w:type="dxa"/>
            <w:tcBorders>
              <w:bottom w:val="thinThickSmallGap" w:sz="24" w:space="0" w:color="auto"/>
            </w:tcBorders>
          </w:tcPr>
          <w:p w14:paraId="32943D5E" w14:textId="77777777" w:rsidR="00F44E58" w:rsidRPr="00C94352" w:rsidRDefault="00F44E58" w:rsidP="001C5622"/>
        </w:tc>
      </w:tr>
      <w:tr w:rsidR="00F44E58" w:rsidRPr="00C94352" w14:paraId="2389D05C" w14:textId="77777777" w:rsidTr="001C5622">
        <w:tc>
          <w:tcPr>
            <w:tcW w:w="7933" w:type="dxa"/>
            <w:gridSpan w:val="3"/>
            <w:tcBorders>
              <w:top w:val="thinThickSmallGap" w:sz="24" w:space="0" w:color="auto"/>
            </w:tcBorders>
          </w:tcPr>
          <w:p w14:paraId="1EC2A97F" w14:textId="77777777" w:rsidR="00F44E58" w:rsidRPr="00C94352" w:rsidRDefault="00F44E58" w:rsidP="001C5622">
            <w:pPr>
              <w:jc w:val="right"/>
              <w:rPr>
                <w:b/>
              </w:rPr>
            </w:pPr>
            <w:r>
              <w:rPr>
                <w:b/>
              </w:rPr>
              <w:t>Total</w:t>
            </w:r>
          </w:p>
        </w:tc>
        <w:tc>
          <w:tcPr>
            <w:tcW w:w="1417" w:type="dxa"/>
            <w:tcBorders>
              <w:top w:val="thinThickSmallGap" w:sz="24" w:space="0" w:color="auto"/>
            </w:tcBorders>
          </w:tcPr>
          <w:p w14:paraId="2CED37FE" w14:textId="77777777" w:rsidR="00F44E58" w:rsidRPr="00C94352" w:rsidRDefault="00F44E58" w:rsidP="001C5622">
            <w:pPr>
              <w:jc w:val="right"/>
            </w:pPr>
            <w:r>
              <w:t>14/20</w:t>
            </w:r>
          </w:p>
        </w:tc>
      </w:tr>
    </w:tbl>
    <w:p w14:paraId="3AB245EE" w14:textId="77777777" w:rsidR="00F44E58" w:rsidRPr="00C94352" w:rsidRDefault="00F44E58" w:rsidP="00C0067C">
      <w:r>
        <w:t>2.1</w:t>
      </w:r>
    </w:p>
    <w:p w14:paraId="64319500" w14:textId="49DC51D3" w:rsidR="00F44E58" w:rsidRPr="00C94352" w:rsidRDefault="00A37EBF" w:rsidP="00C0067C">
      <w:r>
        <w:t>L</w:t>
      </w:r>
      <w:r w:rsidR="00FD2CA6">
        <w:t>’</w:t>
      </w:r>
      <w:r>
        <w:t xml:space="preserve">école Deutscher </w:t>
      </w:r>
      <w:proofErr w:type="spellStart"/>
      <w:r>
        <w:t>Schäferhund</w:t>
      </w:r>
      <w:proofErr w:type="spellEnd"/>
      <w:r>
        <w:rPr>
          <w:rFonts w:ascii="Arial" w:hAnsi="Arial"/>
          <w:color w:val="222222"/>
          <w:shd w:val="clear" w:color="auto" w:fill="FFFFFF"/>
        </w:rPr>
        <w:t xml:space="preserve"> </w:t>
      </w:r>
      <w:r>
        <w:t>est en service depuis janvier 2016. Veuillez voir le permis d</w:t>
      </w:r>
      <w:r w:rsidR="00FD2CA6">
        <w:t>’</w:t>
      </w:r>
      <w:r>
        <w:t xml:space="preserve">exploitation ci-joint. </w:t>
      </w:r>
    </w:p>
    <w:p w14:paraId="5D2DFD29" w14:textId="28F69048" w:rsidR="00F44E58" w:rsidRPr="00C94352" w:rsidRDefault="00F44E58" w:rsidP="00C0067C">
      <w:pPr>
        <w:rPr>
          <w:b/>
          <w:i/>
        </w:rPr>
      </w:pPr>
      <w:r>
        <w:rPr>
          <w:b/>
          <w:i/>
        </w:rPr>
        <w:t>[Supposons que la licence d</w:t>
      </w:r>
      <w:r w:rsidR="00FD2CA6">
        <w:rPr>
          <w:b/>
          <w:i/>
        </w:rPr>
        <w:t>’</w:t>
      </w:r>
      <w:r>
        <w:rPr>
          <w:b/>
          <w:i/>
        </w:rPr>
        <w:t xml:space="preserve">exploitation est incluse dans la soumission et </w:t>
      </w:r>
      <w:r w:rsidR="00DB507B">
        <w:rPr>
          <w:b/>
          <w:i/>
        </w:rPr>
        <w:t>prouve</w:t>
      </w:r>
      <w:r>
        <w:rPr>
          <w:b/>
          <w:i/>
        </w:rPr>
        <w:t xml:space="preserve"> la date de création de janvier 2016.]</w:t>
      </w:r>
    </w:p>
    <w:p w14:paraId="4855F7C5" w14:textId="77777777" w:rsidR="00F44E58" w:rsidRPr="00C94352" w:rsidRDefault="00F44E58" w:rsidP="00C0067C">
      <w:r>
        <w:t>2.2</w:t>
      </w:r>
    </w:p>
    <w:tbl>
      <w:tblPr>
        <w:tblStyle w:val="TableGrid"/>
        <w:tblW w:w="0" w:type="auto"/>
        <w:tblLayout w:type="fixed"/>
        <w:tblLook w:val="04A0" w:firstRow="1" w:lastRow="0" w:firstColumn="1" w:lastColumn="0" w:noHBand="0" w:noVBand="1"/>
      </w:tblPr>
      <w:tblGrid>
        <w:gridCol w:w="4405"/>
        <w:gridCol w:w="1273"/>
        <w:gridCol w:w="4291"/>
      </w:tblGrid>
      <w:tr w:rsidR="00297442" w:rsidRPr="00C94352" w14:paraId="2E557C1B" w14:textId="77777777" w:rsidTr="00032B77">
        <w:tc>
          <w:tcPr>
            <w:tcW w:w="4405" w:type="dxa"/>
            <w:shd w:val="clear" w:color="auto" w:fill="F2F2F2" w:themeFill="background1" w:themeFillShade="F2"/>
          </w:tcPr>
          <w:p w14:paraId="250F0D4C" w14:textId="77777777" w:rsidR="00297442" w:rsidRPr="00C94352" w:rsidRDefault="00297442" w:rsidP="00C0067C">
            <w:pPr>
              <w:jc w:val="center"/>
              <w:rPr>
                <w:b/>
                <w:sz w:val="20"/>
                <w:szCs w:val="20"/>
              </w:rPr>
            </w:pPr>
            <w:r>
              <w:rPr>
                <w:b/>
                <w:sz w:val="20"/>
                <w:szCs w:val="20"/>
              </w:rPr>
              <w:t>Renseignements sur le client</w:t>
            </w:r>
          </w:p>
        </w:tc>
        <w:tc>
          <w:tcPr>
            <w:tcW w:w="1273" w:type="dxa"/>
            <w:shd w:val="clear" w:color="auto" w:fill="F2F2F2" w:themeFill="background1" w:themeFillShade="F2"/>
          </w:tcPr>
          <w:p w14:paraId="4D7DD016" w14:textId="77777777" w:rsidR="00297442" w:rsidRPr="00C94352" w:rsidRDefault="00297442" w:rsidP="00C0067C">
            <w:pPr>
              <w:jc w:val="center"/>
              <w:rPr>
                <w:b/>
                <w:sz w:val="20"/>
                <w:szCs w:val="20"/>
              </w:rPr>
            </w:pPr>
            <w:r>
              <w:rPr>
                <w:b/>
                <w:sz w:val="20"/>
                <w:szCs w:val="20"/>
              </w:rPr>
              <w:t>Dates du cours</w:t>
            </w:r>
          </w:p>
        </w:tc>
        <w:tc>
          <w:tcPr>
            <w:tcW w:w="4291" w:type="dxa"/>
            <w:shd w:val="clear" w:color="auto" w:fill="F2F2F2" w:themeFill="background1" w:themeFillShade="F2"/>
          </w:tcPr>
          <w:p w14:paraId="6EA4ADA9" w14:textId="77777777" w:rsidR="00297442" w:rsidRPr="00C94352" w:rsidRDefault="00297442" w:rsidP="00297442">
            <w:pPr>
              <w:jc w:val="center"/>
              <w:rPr>
                <w:b/>
                <w:sz w:val="20"/>
                <w:szCs w:val="20"/>
              </w:rPr>
            </w:pPr>
            <w:r>
              <w:rPr>
                <w:b/>
                <w:sz w:val="20"/>
                <w:szCs w:val="20"/>
              </w:rPr>
              <w:t xml:space="preserve">Chiens vendus </w:t>
            </w:r>
          </w:p>
          <w:p w14:paraId="3EA72C26" w14:textId="77777777" w:rsidR="00297442" w:rsidRPr="00C94352" w:rsidRDefault="00297442" w:rsidP="00C0067C">
            <w:pPr>
              <w:jc w:val="center"/>
              <w:rPr>
                <w:b/>
                <w:sz w:val="20"/>
                <w:szCs w:val="20"/>
              </w:rPr>
            </w:pPr>
          </w:p>
        </w:tc>
      </w:tr>
      <w:tr w:rsidR="00297442" w:rsidRPr="00C94352" w14:paraId="2268C757" w14:textId="77777777" w:rsidTr="00032B77">
        <w:tc>
          <w:tcPr>
            <w:tcW w:w="4405" w:type="dxa"/>
          </w:tcPr>
          <w:p w14:paraId="2086EA88" w14:textId="185BCA18" w:rsidR="00297442" w:rsidRPr="00C94352" w:rsidRDefault="0026141A" w:rsidP="00C0067C">
            <w:pPr>
              <w:rPr>
                <w:b/>
                <w:sz w:val="18"/>
                <w:szCs w:val="18"/>
              </w:rPr>
            </w:pPr>
            <w:r>
              <w:rPr>
                <w:b/>
                <w:sz w:val="18"/>
                <w:szCs w:val="18"/>
              </w:rPr>
              <w:t xml:space="preserve">Douanes </w:t>
            </w:r>
            <w:r w:rsidR="00297442">
              <w:rPr>
                <w:b/>
                <w:sz w:val="18"/>
                <w:szCs w:val="18"/>
              </w:rPr>
              <w:t xml:space="preserve">de Gatineau </w:t>
            </w:r>
          </w:p>
          <w:p w14:paraId="72E02B42" w14:textId="77777777" w:rsidR="00297442" w:rsidRPr="00C94352" w:rsidRDefault="00297442" w:rsidP="00C0067C">
            <w:pPr>
              <w:rPr>
                <w:sz w:val="18"/>
                <w:szCs w:val="18"/>
              </w:rPr>
            </w:pPr>
            <w:r>
              <w:rPr>
                <w:sz w:val="18"/>
                <w:szCs w:val="18"/>
              </w:rPr>
              <w:t>Paul </w:t>
            </w:r>
            <w:proofErr w:type="spellStart"/>
            <w:r>
              <w:rPr>
                <w:sz w:val="18"/>
                <w:szCs w:val="18"/>
              </w:rPr>
              <w:t>McLenahan</w:t>
            </w:r>
            <w:proofErr w:type="spellEnd"/>
            <w:r>
              <w:rPr>
                <w:sz w:val="18"/>
                <w:szCs w:val="18"/>
              </w:rPr>
              <w:t>, directeur général</w:t>
            </w:r>
          </w:p>
          <w:p w14:paraId="1CE88A99" w14:textId="77777777" w:rsidR="00297442" w:rsidRPr="000A3B74" w:rsidRDefault="00297442" w:rsidP="00C0067C">
            <w:pPr>
              <w:rPr>
                <w:sz w:val="18"/>
                <w:szCs w:val="18"/>
                <w:lang w:val="en-US"/>
              </w:rPr>
            </w:pPr>
            <w:r w:rsidRPr="000A3B74">
              <w:rPr>
                <w:sz w:val="18"/>
                <w:szCs w:val="18"/>
                <w:lang w:val="en-US"/>
              </w:rPr>
              <w:t>340 rue Slater, Bureau 1010</w:t>
            </w:r>
          </w:p>
          <w:p w14:paraId="2019E0BB" w14:textId="77777777" w:rsidR="00297442" w:rsidRPr="000A3B74" w:rsidRDefault="00297442" w:rsidP="00C0067C">
            <w:pPr>
              <w:rPr>
                <w:sz w:val="18"/>
                <w:szCs w:val="18"/>
                <w:lang w:val="en-US"/>
              </w:rPr>
            </w:pPr>
            <w:r w:rsidRPr="000A3B74">
              <w:rPr>
                <w:sz w:val="18"/>
                <w:szCs w:val="18"/>
                <w:lang w:val="en-US"/>
              </w:rPr>
              <w:t>Ottawa (Ontario)  K1A 0F2</w:t>
            </w:r>
          </w:p>
          <w:p w14:paraId="1BCF34E9" w14:textId="1464A941" w:rsidR="00297442" w:rsidRPr="00C94352" w:rsidRDefault="00297442" w:rsidP="00C0067C">
            <w:pPr>
              <w:rPr>
                <w:sz w:val="18"/>
                <w:szCs w:val="18"/>
              </w:rPr>
            </w:pPr>
            <w:r>
              <w:rPr>
                <w:sz w:val="18"/>
                <w:szCs w:val="18"/>
              </w:rPr>
              <w:t>p.mclenahan4@</w:t>
            </w:r>
            <w:r w:rsidR="0026141A">
              <w:rPr>
                <w:sz w:val="18"/>
                <w:szCs w:val="18"/>
              </w:rPr>
              <w:t>gatineaucustoms</w:t>
            </w:r>
            <w:r>
              <w:rPr>
                <w:sz w:val="18"/>
                <w:szCs w:val="18"/>
              </w:rPr>
              <w:t xml:space="preserve">.ca </w:t>
            </w:r>
          </w:p>
          <w:p w14:paraId="772D935A" w14:textId="77777777" w:rsidR="00297442" w:rsidRPr="00C94352" w:rsidRDefault="00297442" w:rsidP="00C0067C">
            <w:pPr>
              <w:rPr>
                <w:sz w:val="18"/>
                <w:szCs w:val="18"/>
              </w:rPr>
            </w:pPr>
            <w:r>
              <w:rPr>
                <w:sz w:val="18"/>
                <w:szCs w:val="18"/>
              </w:rPr>
              <w:t>Téléphone : 613-997-6661</w:t>
            </w:r>
          </w:p>
        </w:tc>
        <w:tc>
          <w:tcPr>
            <w:tcW w:w="1273" w:type="dxa"/>
          </w:tcPr>
          <w:p w14:paraId="2A7AD331" w14:textId="77777777" w:rsidR="00297442" w:rsidRPr="00C94352" w:rsidRDefault="00297442" w:rsidP="00C0067C">
            <w:pPr>
              <w:jc w:val="center"/>
              <w:rPr>
                <w:sz w:val="18"/>
                <w:szCs w:val="18"/>
              </w:rPr>
            </w:pPr>
          </w:p>
          <w:p w14:paraId="4504BD11" w14:textId="77777777" w:rsidR="00297442" w:rsidRPr="00C94352" w:rsidRDefault="00297442" w:rsidP="00297442">
            <w:pPr>
              <w:jc w:val="center"/>
              <w:rPr>
                <w:sz w:val="18"/>
                <w:szCs w:val="18"/>
              </w:rPr>
            </w:pPr>
            <w:r>
              <w:rPr>
                <w:sz w:val="18"/>
                <w:szCs w:val="18"/>
              </w:rPr>
              <w:t>Novembre 2016</w:t>
            </w:r>
          </w:p>
          <w:p w14:paraId="61D60CD7" w14:textId="77777777" w:rsidR="00297442" w:rsidRPr="00C94352" w:rsidRDefault="00297442" w:rsidP="00C0067C">
            <w:pPr>
              <w:jc w:val="center"/>
              <w:rPr>
                <w:sz w:val="18"/>
                <w:szCs w:val="18"/>
              </w:rPr>
            </w:pPr>
          </w:p>
        </w:tc>
        <w:tc>
          <w:tcPr>
            <w:tcW w:w="4291" w:type="dxa"/>
          </w:tcPr>
          <w:p w14:paraId="6BB781E0" w14:textId="77777777" w:rsidR="00297442" w:rsidRPr="00C94352" w:rsidRDefault="00297442" w:rsidP="00C0067C">
            <w:pPr>
              <w:jc w:val="center"/>
              <w:rPr>
                <w:sz w:val="18"/>
                <w:szCs w:val="18"/>
              </w:rPr>
            </w:pPr>
          </w:p>
          <w:p w14:paraId="79FE4C2F" w14:textId="77777777" w:rsidR="00297442" w:rsidRPr="00C94352" w:rsidRDefault="00297442" w:rsidP="00297442">
            <w:pPr>
              <w:jc w:val="center"/>
              <w:rPr>
                <w:sz w:val="18"/>
                <w:szCs w:val="18"/>
              </w:rPr>
            </w:pPr>
          </w:p>
          <w:p w14:paraId="2BBD90CD" w14:textId="77777777" w:rsidR="00297442" w:rsidRPr="00C94352" w:rsidRDefault="00297442" w:rsidP="00C0067C">
            <w:pPr>
              <w:jc w:val="center"/>
              <w:rPr>
                <w:sz w:val="18"/>
                <w:szCs w:val="18"/>
              </w:rPr>
            </w:pPr>
            <w:r>
              <w:rPr>
                <w:sz w:val="18"/>
                <w:szCs w:val="18"/>
              </w:rPr>
              <w:t>4</w:t>
            </w:r>
          </w:p>
        </w:tc>
      </w:tr>
      <w:tr w:rsidR="00297442" w:rsidRPr="00C94352" w14:paraId="77C7C34E" w14:textId="77777777" w:rsidTr="00032B77">
        <w:tc>
          <w:tcPr>
            <w:tcW w:w="4405" w:type="dxa"/>
            <w:vAlign w:val="bottom"/>
          </w:tcPr>
          <w:p w14:paraId="28B4174B" w14:textId="74BDCE5E" w:rsidR="00297442" w:rsidRPr="00C94352" w:rsidRDefault="0026141A" w:rsidP="00C0067C">
            <w:pPr>
              <w:rPr>
                <w:b/>
                <w:sz w:val="18"/>
                <w:szCs w:val="18"/>
              </w:rPr>
            </w:pPr>
            <w:r>
              <w:rPr>
                <w:b/>
                <w:sz w:val="18"/>
                <w:szCs w:val="18"/>
              </w:rPr>
              <w:t xml:space="preserve">Douanes </w:t>
            </w:r>
            <w:r w:rsidR="00297442">
              <w:rPr>
                <w:b/>
                <w:sz w:val="18"/>
                <w:szCs w:val="18"/>
              </w:rPr>
              <w:t>d</w:t>
            </w:r>
            <w:r w:rsidR="00FD2CA6">
              <w:rPr>
                <w:b/>
                <w:sz w:val="18"/>
                <w:szCs w:val="18"/>
              </w:rPr>
              <w:t>’</w:t>
            </w:r>
            <w:r w:rsidR="00297442">
              <w:rPr>
                <w:b/>
                <w:sz w:val="18"/>
                <w:szCs w:val="18"/>
              </w:rPr>
              <w:t xml:space="preserve">Ottawa </w:t>
            </w:r>
          </w:p>
          <w:p w14:paraId="1FEE650D" w14:textId="77777777" w:rsidR="00297442" w:rsidRPr="00C94352" w:rsidRDefault="00297442" w:rsidP="00C0067C">
            <w:pPr>
              <w:rPr>
                <w:sz w:val="18"/>
                <w:szCs w:val="18"/>
              </w:rPr>
            </w:pPr>
            <w:r>
              <w:rPr>
                <w:sz w:val="18"/>
                <w:szCs w:val="18"/>
              </w:rPr>
              <w:t>Sue Symonds, coordonnatrice de la formation</w:t>
            </w:r>
          </w:p>
          <w:p w14:paraId="17A75E2B" w14:textId="77777777" w:rsidR="00297442" w:rsidRPr="000A3B74" w:rsidRDefault="00297442" w:rsidP="00C0067C">
            <w:pPr>
              <w:rPr>
                <w:sz w:val="18"/>
                <w:szCs w:val="18"/>
                <w:lang w:val="en-US"/>
              </w:rPr>
            </w:pPr>
            <w:r w:rsidRPr="000A3B74">
              <w:rPr>
                <w:sz w:val="18"/>
                <w:szCs w:val="18"/>
                <w:lang w:val="en-US"/>
              </w:rPr>
              <w:t>240 rue Sparks, 9</w:t>
            </w:r>
            <w:r w:rsidRPr="000A3B74">
              <w:rPr>
                <w:sz w:val="18"/>
                <w:szCs w:val="18"/>
                <w:vertAlign w:val="superscript"/>
                <w:lang w:val="en-US"/>
              </w:rPr>
              <w:t>e</w:t>
            </w:r>
            <w:r w:rsidRPr="000A3B74">
              <w:rPr>
                <w:sz w:val="18"/>
                <w:szCs w:val="18"/>
                <w:lang w:val="en-US"/>
              </w:rPr>
              <w:t> étage</w:t>
            </w:r>
          </w:p>
          <w:p w14:paraId="0AD4652D" w14:textId="77777777" w:rsidR="00297442" w:rsidRPr="000A3B74" w:rsidRDefault="00297442" w:rsidP="00C0067C">
            <w:pPr>
              <w:rPr>
                <w:sz w:val="18"/>
                <w:szCs w:val="18"/>
                <w:lang w:val="en-US"/>
              </w:rPr>
            </w:pPr>
            <w:r w:rsidRPr="000A3B74">
              <w:rPr>
                <w:sz w:val="18"/>
                <w:szCs w:val="18"/>
                <w:lang w:val="en-US"/>
              </w:rPr>
              <w:t>Ottawa (Ontario)  K1A 0B5</w:t>
            </w:r>
          </w:p>
          <w:p w14:paraId="42557873" w14:textId="30A2EF59" w:rsidR="00881344" w:rsidRPr="00032B77" w:rsidRDefault="00304648" w:rsidP="00C0067C">
            <w:pPr>
              <w:rPr>
                <w:sz w:val="18"/>
                <w:szCs w:val="18"/>
                <w:lang w:val="en-US"/>
              </w:rPr>
            </w:pPr>
            <w:hyperlink r:id="rId10" w:history="1">
              <w:r w:rsidR="00C94352" w:rsidRPr="00032B77">
                <w:rPr>
                  <w:rStyle w:val="Hyperlink"/>
                  <w:sz w:val="18"/>
                  <w:szCs w:val="18"/>
                  <w:lang w:val="en-US"/>
                </w:rPr>
                <w:t>s.symonds@ottawa</w:t>
              </w:r>
              <w:r w:rsidR="0026141A">
                <w:rPr>
                  <w:rStyle w:val="Hyperlink"/>
                  <w:sz w:val="18"/>
                  <w:szCs w:val="18"/>
                  <w:lang w:val="en-US"/>
                </w:rPr>
                <w:t>customs</w:t>
              </w:r>
              <w:r w:rsidR="00C94352" w:rsidRPr="00032B77">
                <w:rPr>
                  <w:rStyle w:val="Hyperlink"/>
                  <w:sz w:val="18"/>
                  <w:szCs w:val="18"/>
                  <w:lang w:val="en-US"/>
                </w:rPr>
                <w:t>.ca</w:t>
              </w:r>
            </w:hyperlink>
          </w:p>
          <w:p w14:paraId="113A22C0" w14:textId="63FAA812" w:rsidR="00297442" w:rsidRPr="00032B77" w:rsidRDefault="00C94352" w:rsidP="00C0067C">
            <w:pPr>
              <w:rPr>
                <w:sz w:val="18"/>
                <w:szCs w:val="18"/>
                <w:lang w:val="en-US"/>
              </w:rPr>
            </w:pPr>
            <w:proofErr w:type="spellStart"/>
            <w:r w:rsidRPr="00032B77">
              <w:rPr>
                <w:sz w:val="18"/>
                <w:szCs w:val="18"/>
                <w:lang w:val="en-US"/>
              </w:rPr>
              <w:t>Téléphone</w:t>
            </w:r>
            <w:proofErr w:type="spellEnd"/>
            <w:r w:rsidRPr="00032B77">
              <w:rPr>
                <w:sz w:val="18"/>
                <w:szCs w:val="18"/>
                <w:lang w:val="en-US"/>
              </w:rPr>
              <w:t> : 613-956-0004</w:t>
            </w:r>
          </w:p>
        </w:tc>
        <w:tc>
          <w:tcPr>
            <w:tcW w:w="1273" w:type="dxa"/>
          </w:tcPr>
          <w:p w14:paraId="7E53EA73" w14:textId="77777777" w:rsidR="00297442" w:rsidRPr="00C94352" w:rsidRDefault="00297442" w:rsidP="00C0067C">
            <w:pPr>
              <w:jc w:val="center"/>
              <w:rPr>
                <w:sz w:val="18"/>
                <w:szCs w:val="18"/>
              </w:rPr>
            </w:pPr>
            <w:r>
              <w:rPr>
                <w:sz w:val="18"/>
                <w:szCs w:val="18"/>
              </w:rPr>
              <w:t>Janvier 2017</w:t>
            </w:r>
          </w:p>
        </w:tc>
        <w:tc>
          <w:tcPr>
            <w:tcW w:w="4291" w:type="dxa"/>
          </w:tcPr>
          <w:p w14:paraId="745641A6" w14:textId="77777777" w:rsidR="00297442" w:rsidRPr="00C94352" w:rsidRDefault="00297442" w:rsidP="00C0067C">
            <w:pPr>
              <w:jc w:val="center"/>
              <w:rPr>
                <w:sz w:val="18"/>
                <w:szCs w:val="18"/>
              </w:rPr>
            </w:pPr>
          </w:p>
          <w:p w14:paraId="2C217185" w14:textId="77777777" w:rsidR="00297442" w:rsidRPr="00C94352" w:rsidRDefault="00297442" w:rsidP="00C0067C">
            <w:pPr>
              <w:jc w:val="center"/>
              <w:rPr>
                <w:sz w:val="18"/>
                <w:szCs w:val="18"/>
              </w:rPr>
            </w:pPr>
            <w:r>
              <w:rPr>
                <w:sz w:val="18"/>
                <w:szCs w:val="18"/>
              </w:rPr>
              <w:t>4</w:t>
            </w:r>
          </w:p>
          <w:p w14:paraId="1A0CCAAB" w14:textId="77777777" w:rsidR="00297442" w:rsidRPr="00C94352" w:rsidRDefault="00297442" w:rsidP="00C0067C">
            <w:pPr>
              <w:jc w:val="center"/>
              <w:rPr>
                <w:sz w:val="18"/>
                <w:szCs w:val="18"/>
              </w:rPr>
            </w:pPr>
          </w:p>
        </w:tc>
      </w:tr>
      <w:tr w:rsidR="00297442" w:rsidRPr="00C94352" w14:paraId="6DBA625E" w14:textId="77777777" w:rsidTr="00032B77">
        <w:tc>
          <w:tcPr>
            <w:tcW w:w="4405" w:type="dxa"/>
            <w:vAlign w:val="bottom"/>
          </w:tcPr>
          <w:p w14:paraId="459C8896" w14:textId="0A631B83" w:rsidR="00297442" w:rsidRPr="00C94352" w:rsidRDefault="00297442" w:rsidP="00C0067C">
            <w:pPr>
              <w:rPr>
                <w:b/>
                <w:sz w:val="18"/>
                <w:szCs w:val="18"/>
              </w:rPr>
            </w:pPr>
            <w:r>
              <w:rPr>
                <w:b/>
                <w:sz w:val="18"/>
                <w:szCs w:val="18"/>
              </w:rPr>
              <w:t xml:space="preserve">Ministère </w:t>
            </w:r>
            <w:r w:rsidR="0026141A">
              <w:rPr>
                <w:b/>
                <w:sz w:val="18"/>
                <w:szCs w:val="18"/>
              </w:rPr>
              <w:t xml:space="preserve">des objets internationaux </w:t>
            </w:r>
            <w:r>
              <w:rPr>
                <w:b/>
                <w:sz w:val="18"/>
                <w:szCs w:val="18"/>
              </w:rPr>
              <w:t xml:space="preserve">du Canada </w:t>
            </w:r>
          </w:p>
          <w:p w14:paraId="2130C912" w14:textId="77777777" w:rsidR="00297442" w:rsidRPr="00C94352" w:rsidRDefault="00297442" w:rsidP="00C0067C">
            <w:pPr>
              <w:rPr>
                <w:sz w:val="18"/>
                <w:szCs w:val="18"/>
              </w:rPr>
            </w:pPr>
            <w:r>
              <w:rPr>
                <w:sz w:val="18"/>
                <w:szCs w:val="18"/>
              </w:rPr>
              <w:t>Rhéaume Ouellette, directeur</w:t>
            </w:r>
          </w:p>
          <w:p w14:paraId="679E8490" w14:textId="77777777" w:rsidR="00297442" w:rsidRPr="00C94352" w:rsidRDefault="00297442" w:rsidP="00C0067C">
            <w:pPr>
              <w:rPr>
                <w:sz w:val="18"/>
                <w:szCs w:val="18"/>
              </w:rPr>
            </w:pPr>
            <w:r>
              <w:rPr>
                <w:sz w:val="18"/>
                <w:szCs w:val="18"/>
              </w:rPr>
              <w:t>4</w:t>
            </w:r>
            <w:r>
              <w:rPr>
                <w:sz w:val="18"/>
                <w:szCs w:val="18"/>
                <w:vertAlign w:val="superscript"/>
              </w:rPr>
              <w:t>e</w:t>
            </w:r>
            <w:r>
              <w:rPr>
                <w:sz w:val="18"/>
                <w:szCs w:val="18"/>
              </w:rPr>
              <w:t xml:space="preserve"> étage, immeuble Brooke </w:t>
            </w:r>
            <w:proofErr w:type="spellStart"/>
            <w:r>
              <w:rPr>
                <w:sz w:val="18"/>
                <w:szCs w:val="18"/>
              </w:rPr>
              <w:t>Claxton</w:t>
            </w:r>
            <w:proofErr w:type="spellEnd"/>
            <w:r>
              <w:rPr>
                <w:sz w:val="18"/>
                <w:szCs w:val="18"/>
              </w:rPr>
              <w:t>, salle C135</w:t>
            </w:r>
          </w:p>
          <w:p w14:paraId="47507E06" w14:textId="77777777" w:rsidR="00297442" w:rsidRPr="00032B77" w:rsidRDefault="00297442" w:rsidP="00C0067C">
            <w:pPr>
              <w:rPr>
                <w:sz w:val="18"/>
                <w:szCs w:val="18"/>
                <w:lang w:val="en-CA"/>
              </w:rPr>
            </w:pPr>
            <w:r w:rsidRPr="00032B77">
              <w:rPr>
                <w:sz w:val="18"/>
                <w:szCs w:val="18"/>
                <w:lang w:val="en-CA"/>
              </w:rPr>
              <w:t>Ottawa (Ontario)  K1Z 0C3</w:t>
            </w:r>
          </w:p>
          <w:p w14:paraId="220EA1A4" w14:textId="2EE0E0AF" w:rsidR="00881344" w:rsidRPr="00032B77" w:rsidRDefault="00304648" w:rsidP="00C0067C">
            <w:pPr>
              <w:rPr>
                <w:sz w:val="18"/>
                <w:szCs w:val="18"/>
                <w:lang w:val="en-CA"/>
              </w:rPr>
            </w:pPr>
            <w:hyperlink r:id="rId11" w:history="1">
              <w:r w:rsidR="00C94352" w:rsidRPr="00032B77">
                <w:rPr>
                  <w:rStyle w:val="Hyperlink"/>
                  <w:sz w:val="18"/>
                  <w:szCs w:val="18"/>
                  <w:lang w:val="en-CA"/>
                </w:rPr>
                <w:t>r.ouellette@canada.ca</w:t>
              </w:r>
            </w:hyperlink>
            <w:r w:rsidR="00C94352" w:rsidRPr="00032B77">
              <w:rPr>
                <w:sz w:val="18"/>
                <w:szCs w:val="18"/>
                <w:lang w:val="en-CA"/>
              </w:rPr>
              <w:t xml:space="preserve"> </w:t>
            </w:r>
          </w:p>
          <w:p w14:paraId="75FF93BA" w14:textId="265BE805" w:rsidR="00297442" w:rsidRPr="00C94352" w:rsidRDefault="00C94352" w:rsidP="00C0067C">
            <w:pPr>
              <w:rPr>
                <w:sz w:val="18"/>
                <w:szCs w:val="18"/>
              </w:rPr>
            </w:pPr>
            <w:r>
              <w:rPr>
                <w:sz w:val="18"/>
                <w:szCs w:val="18"/>
              </w:rPr>
              <w:t>Téléphone : 613-952-7890</w:t>
            </w:r>
          </w:p>
        </w:tc>
        <w:tc>
          <w:tcPr>
            <w:tcW w:w="1273" w:type="dxa"/>
          </w:tcPr>
          <w:p w14:paraId="68D347D2" w14:textId="77777777" w:rsidR="00297442" w:rsidRPr="00C94352" w:rsidRDefault="00297442" w:rsidP="00C0067C">
            <w:pPr>
              <w:jc w:val="center"/>
              <w:rPr>
                <w:sz w:val="18"/>
                <w:szCs w:val="18"/>
              </w:rPr>
            </w:pPr>
          </w:p>
          <w:p w14:paraId="0C7729DF" w14:textId="77777777" w:rsidR="00297442" w:rsidRPr="00C94352" w:rsidRDefault="00297442" w:rsidP="00C0067C">
            <w:pPr>
              <w:jc w:val="center"/>
              <w:rPr>
                <w:sz w:val="18"/>
                <w:szCs w:val="18"/>
              </w:rPr>
            </w:pPr>
            <w:r>
              <w:rPr>
                <w:sz w:val="18"/>
                <w:szCs w:val="18"/>
              </w:rPr>
              <w:t>Février 2018</w:t>
            </w:r>
          </w:p>
        </w:tc>
        <w:tc>
          <w:tcPr>
            <w:tcW w:w="4291" w:type="dxa"/>
          </w:tcPr>
          <w:p w14:paraId="528DF6AD" w14:textId="77777777" w:rsidR="00297442" w:rsidRPr="00C94352" w:rsidRDefault="00297442" w:rsidP="00C0067C">
            <w:pPr>
              <w:jc w:val="center"/>
              <w:rPr>
                <w:sz w:val="18"/>
                <w:szCs w:val="18"/>
              </w:rPr>
            </w:pPr>
          </w:p>
          <w:p w14:paraId="2B3D1A33" w14:textId="77777777" w:rsidR="00297442" w:rsidRPr="00C94352" w:rsidRDefault="00297442" w:rsidP="00C0067C">
            <w:pPr>
              <w:jc w:val="center"/>
              <w:rPr>
                <w:sz w:val="18"/>
                <w:szCs w:val="18"/>
              </w:rPr>
            </w:pPr>
          </w:p>
          <w:p w14:paraId="6222D7B7" w14:textId="77777777" w:rsidR="00297442" w:rsidRPr="00C94352" w:rsidRDefault="00297442" w:rsidP="00C0067C">
            <w:pPr>
              <w:jc w:val="center"/>
              <w:rPr>
                <w:sz w:val="18"/>
                <w:szCs w:val="18"/>
              </w:rPr>
            </w:pPr>
            <w:r>
              <w:rPr>
                <w:sz w:val="18"/>
                <w:szCs w:val="18"/>
              </w:rPr>
              <w:t>4</w:t>
            </w:r>
          </w:p>
        </w:tc>
      </w:tr>
    </w:tbl>
    <w:p w14:paraId="225C96A7" w14:textId="77777777" w:rsidR="00767844" w:rsidRPr="00C94352" w:rsidRDefault="00767844" w:rsidP="00C0067C"/>
    <w:p w14:paraId="550C4ABA" w14:textId="77777777" w:rsidR="00F44E58" w:rsidRPr="00C94352" w:rsidRDefault="00F44E58" w:rsidP="00C0067C">
      <w:pPr>
        <w:rPr>
          <w:b/>
          <w:i/>
        </w:rPr>
      </w:pPr>
      <w:r>
        <w:rPr>
          <w:b/>
          <w:i/>
        </w:rPr>
        <w:lastRenderedPageBreak/>
        <w:t xml:space="preserve">[Supposons que les factures soient également incluses.] </w:t>
      </w:r>
    </w:p>
    <w:p w14:paraId="539B950A" w14:textId="77777777" w:rsidR="00CF28F7" w:rsidRPr="00C94352" w:rsidRDefault="00CF28F7">
      <w:r>
        <w:br w:type="page"/>
      </w:r>
    </w:p>
    <w:p w14:paraId="12B187D0" w14:textId="77777777" w:rsidR="00EA6B8E" w:rsidRPr="00C94352" w:rsidRDefault="003E067F" w:rsidP="003E067F">
      <w:pPr>
        <w:pStyle w:val="Heading1"/>
      </w:pPr>
      <w:bookmarkStart w:id="1" w:name="_Toc73954016"/>
      <w:r>
        <w:lastRenderedPageBreak/>
        <w:t>Soumission financière</w:t>
      </w:r>
      <w:bookmarkEnd w:id="1"/>
    </w:p>
    <w:p w14:paraId="3FB3EE9C" w14:textId="77777777" w:rsidR="0056536A" w:rsidRPr="00C94352" w:rsidRDefault="0056536A" w:rsidP="0056536A">
      <w:pPr>
        <w:autoSpaceDE w:val="0"/>
        <w:autoSpaceDN w:val="0"/>
        <w:adjustRightInd w:val="0"/>
        <w:spacing w:after="0" w:line="240" w:lineRule="auto"/>
        <w:rPr>
          <w:rFonts w:ascii="Arial" w:hAnsi="Arial" w:cs="Arial"/>
          <w:color w:val="000000"/>
          <w:sz w:val="20"/>
          <w:szCs w:val="20"/>
        </w:rPr>
      </w:pPr>
    </w:p>
    <w:p w14:paraId="74D5AB6A" w14:textId="6C505A2B" w:rsidR="00815BB4" w:rsidRPr="00C94352" w:rsidRDefault="00815BB4" w:rsidP="00815BB4">
      <w:pPr>
        <w:autoSpaceDE w:val="0"/>
        <w:autoSpaceDN w:val="0"/>
        <w:adjustRightInd w:val="0"/>
        <w:spacing w:before="120"/>
      </w:pPr>
      <w:r>
        <w:t>Les soumissionnaires doivent remettre leur offre financière en utilisant le tableau d</w:t>
      </w:r>
      <w:r w:rsidR="00FD2CA6">
        <w:t>’</w:t>
      </w:r>
      <w:r>
        <w:t>évaluation financière fourni dans la présente annexe.</w:t>
      </w:r>
    </w:p>
    <w:p w14:paraId="441DEC0E" w14:textId="4A4DD22E" w:rsidR="00815BB4" w:rsidRPr="00C94352" w:rsidRDefault="00815BB4" w:rsidP="00815BB4">
      <w:pPr>
        <w:autoSpaceDE w:val="0"/>
        <w:autoSpaceDN w:val="0"/>
        <w:adjustRightInd w:val="0"/>
        <w:spacing w:before="120"/>
        <w:ind w:right="-20"/>
      </w:pPr>
      <w:r>
        <w:t xml:space="preserve">Le prix doit être en </w:t>
      </w:r>
      <w:r>
        <w:rPr>
          <w:b/>
        </w:rPr>
        <w:t>dollars canadiens</w:t>
      </w:r>
      <w:r>
        <w:t xml:space="preserve">, taxes applicables en sus, rendu droits acquittés (DDP) à Vancouver (C.-B.), </w:t>
      </w:r>
      <w:r w:rsidR="000516E8">
        <w:t>Canada, les frais d’expédition,</w:t>
      </w:r>
      <w:r>
        <w:t xml:space="preserve"> les taxes d</w:t>
      </w:r>
      <w:r w:rsidR="00FD2CA6">
        <w:t>’</w:t>
      </w:r>
      <w:r>
        <w:t>accise et les droits de douane canadiens compris</w:t>
      </w:r>
      <w:r w:rsidR="00184225">
        <w:t xml:space="preserve">. </w:t>
      </w:r>
    </w:p>
    <w:p w14:paraId="4AF5BA50" w14:textId="011D23C5" w:rsidR="00815BB4" w:rsidRPr="00C94352" w:rsidRDefault="00815BB4" w:rsidP="00815BB4">
      <w:pPr>
        <w:autoSpaceDE w:val="0"/>
        <w:autoSpaceDN w:val="0"/>
        <w:adjustRightInd w:val="0"/>
        <w:spacing w:before="120"/>
        <w:ind w:right="-20"/>
      </w:pPr>
      <w:r>
        <w:t xml:space="preserve">Les prix unitaires fermes doivent inclure toutes les dépenses directes et indirectes engagées pour </w:t>
      </w:r>
      <w:r w:rsidR="000516E8">
        <w:t xml:space="preserve">répondre au </w:t>
      </w:r>
      <w:r>
        <w:t>besoin, entre autres tous les frais de main-d</w:t>
      </w:r>
      <w:r w:rsidR="00FD2CA6">
        <w:t>’</w:t>
      </w:r>
      <w:r>
        <w:t xml:space="preserve">œuvre, avantages sociaux, coûts indirects, coûts de supervision, outils, équipements, matériaux, pièces, manuels, temps de </w:t>
      </w:r>
      <w:r w:rsidR="000516E8">
        <w:t>déplacement</w:t>
      </w:r>
      <w:r>
        <w:t>, frais de déplacement et de subsistance, coûts de transport, rapports, dépenses administratives et frais généraux, profits requis pour l</w:t>
      </w:r>
      <w:r w:rsidR="00FD2CA6">
        <w:t>’</w:t>
      </w:r>
      <w:r>
        <w:t xml:space="preserve">exécution des travaux, tous droits de douane connexes et autres frais payés par le fournisseur tels que les frais supplémentaires et les frais de transport. Aucun autre frais ne sera accepté. </w:t>
      </w:r>
    </w:p>
    <w:p w14:paraId="4FF9781C" w14:textId="77777777" w:rsidR="00815BB4" w:rsidRPr="00C94352" w:rsidRDefault="00815BB4" w:rsidP="00815BB4">
      <w:pPr>
        <w:autoSpaceDE w:val="0"/>
        <w:autoSpaceDN w:val="0"/>
        <w:adjustRightInd w:val="0"/>
        <w:spacing w:before="120"/>
        <w:ind w:right="-20"/>
      </w:pPr>
      <w:r>
        <w:t>Le non-respect de toute instruction fournie dans la présente annexe rendra la soumission irrecevable.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15BB4" w:rsidRPr="00C94352" w14:paraId="3C27C00D" w14:textId="77777777" w:rsidTr="006C7379">
        <w:tc>
          <w:tcPr>
            <w:tcW w:w="1915" w:type="dxa"/>
            <w:shd w:val="clear" w:color="auto" w:fill="auto"/>
          </w:tcPr>
          <w:p w14:paraId="3081BD57" w14:textId="77777777" w:rsidR="00815BB4" w:rsidRPr="00C94352" w:rsidRDefault="00815BB4" w:rsidP="006C7379">
            <w:r>
              <w:t>Article :</w:t>
            </w:r>
          </w:p>
        </w:tc>
        <w:tc>
          <w:tcPr>
            <w:tcW w:w="1915" w:type="dxa"/>
            <w:shd w:val="clear" w:color="auto" w:fill="auto"/>
          </w:tcPr>
          <w:p w14:paraId="7C496D0C" w14:textId="77777777" w:rsidR="00815BB4" w:rsidRPr="00C94352" w:rsidRDefault="00815BB4" w:rsidP="006C7379">
            <w:pPr>
              <w:jc w:val="center"/>
            </w:pPr>
            <w:r>
              <w:rPr>
                <w:b/>
              </w:rPr>
              <w:t>Unité de distribution</w:t>
            </w:r>
          </w:p>
        </w:tc>
        <w:tc>
          <w:tcPr>
            <w:tcW w:w="1915" w:type="dxa"/>
            <w:shd w:val="clear" w:color="auto" w:fill="auto"/>
          </w:tcPr>
          <w:p w14:paraId="27E95946" w14:textId="77777777" w:rsidR="00815BB4" w:rsidRPr="00C94352" w:rsidRDefault="00815BB4" w:rsidP="006C7379">
            <w:pPr>
              <w:jc w:val="center"/>
            </w:pPr>
            <w:r>
              <w:rPr>
                <w:b/>
              </w:rPr>
              <w:t>Quantité</w:t>
            </w:r>
          </w:p>
        </w:tc>
        <w:tc>
          <w:tcPr>
            <w:tcW w:w="1915" w:type="dxa"/>
            <w:shd w:val="clear" w:color="auto" w:fill="auto"/>
          </w:tcPr>
          <w:p w14:paraId="3E12AC45" w14:textId="77777777" w:rsidR="00815BB4" w:rsidRPr="00C94352" w:rsidRDefault="00815BB4" w:rsidP="006C7379">
            <w:pPr>
              <w:jc w:val="center"/>
            </w:pPr>
            <w:r>
              <w:rPr>
                <w:b/>
              </w:rPr>
              <w:t>Prix unitaire Année 1 (taxes en sus)</w:t>
            </w:r>
          </w:p>
        </w:tc>
        <w:tc>
          <w:tcPr>
            <w:tcW w:w="1916" w:type="dxa"/>
            <w:shd w:val="clear" w:color="auto" w:fill="auto"/>
          </w:tcPr>
          <w:p w14:paraId="6D67A4BC" w14:textId="77777777" w:rsidR="00815BB4" w:rsidRPr="00C94352" w:rsidRDefault="00815BB4" w:rsidP="006C7379">
            <w:pPr>
              <w:jc w:val="center"/>
            </w:pPr>
            <w:r>
              <w:rPr>
                <w:b/>
              </w:rPr>
              <w:t>Prix calculé (quantité X prix unitaire)</w:t>
            </w:r>
          </w:p>
        </w:tc>
      </w:tr>
      <w:tr w:rsidR="00815BB4" w:rsidRPr="00C94352" w14:paraId="099D7ACE" w14:textId="77777777" w:rsidTr="006C7379">
        <w:tc>
          <w:tcPr>
            <w:tcW w:w="1915" w:type="dxa"/>
            <w:shd w:val="clear" w:color="auto" w:fill="auto"/>
          </w:tcPr>
          <w:p w14:paraId="5BFF8105" w14:textId="172330E2" w:rsidR="00815BB4" w:rsidRPr="00C94352" w:rsidRDefault="005B24C2" w:rsidP="006C7379">
            <w:r>
              <w:t xml:space="preserve">Chiens </w:t>
            </w:r>
            <w:r w:rsidR="006C487E">
              <w:t xml:space="preserve">de travail </w:t>
            </w:r>
          </w:p>
        </w:tc>
        <w:tc>
          <w:tcPr>
            <w:tcW w:w="1915" w:type="dxa"/>
            <w:shd w:val="clear" w:color="auto" w:fill="auto"/>
          </w:tcPr>
          <w:p w14:paraId="740595E6" w14:textId="77777777" w:rsidR="00815BB4" w:rsidRPr="00C94352" w:rsidRDefault="00815BB4" w:rsidP="006C7379">
            <w:pPr>
              <w:jc w:val="center"/>
            </w:pPr>
            <w:r>
              <w:t>Chaque</w:t>
            </w:r>
          </w:p>
        </w:tc>
        <w:tc>
          <w:tcPr>
            <w:tcW w:w="1915" w:type="dxa"/>
            <w:shd w:val="clear" w:color="auto" w:fill="auto"/>
          </w:tcPr>
          <w:p w14:paraId="155486C7" w14:textId="77777777" w:rsidR="00815BB4" w:rsidRPr="00C94352" w:rsidRDefault="00815BB4" w:rsidP="006C7379">
            <w:pPr>
              <w:jc w:val="center"/>
            </w:pPr>
            <w:r>
              <w:t>25</w:t>
            </w:r>
          </w:p>
        </w:tc>
        <w:tc>
          <w:tcPr>
            <w:tcW w:w="1915" w:type="dxa"/>
            <w:shd w:val="clear" w:color="auto" w:fill="auto"/>
          </w:tcPr>
          <w:p w14:paraId="66C33B42" w14:textId="77777777" w:rsidR="00815BB4" w:rsidRPr="00C94352" w:rsidRDefault="00815BB4" w:rsidP="006C7379">
            <w:pPr>
              <w:jc w:val="center"/>
            </w:pPr>
            <w:r>
              <w:t>3 000,00 $</w:t>
            </w:r>
          </w:p>
          <w:p w14:paraId="6AC5514E" w14:textId="77777777" w:rsidR="00815BB4" w:rsidRPr="00C94352" w:rsidRDefault="00815BB4" w:rsidP="006C7379"/>
        </w:tc>
        <w:tc>
          <w:tcPr>
            <w:tcW w:w="1916" w:type="dxa"/>
            <w:shd w:val="clear" w:color="auto" w:fill="auto"/>
          </w:tcPr>
          <w:p w14:paraId="2ECD009E" w14:textId="77777777" w:rsidR="00815BB4" w:rsidRPr="00C94352" w:rsidRDefault="00815BB4" w:rsidP="006C7379">
            <w:pPr>
              <w:jc w:val="center"/>
            </w:pPr>
            <w:r>
              <w:t>75 000 $</w:t>
            </w:r>
          </w:p>
        </w:tc>
      </w:tr>
      <w:tr w:rsidR="00815BB4" w:rsidRPr="00C94352" w14:paraId="47B38635" w14:textId="77777777" w:rsidTr="006C7379">
        <w:tc>
          <w:tcPr>
            <w:tcW w:w="7660" w:type="dxa"/>
            <w:gridSpan w:val="4"/>
            <w:shd w:val="clear" w:color="auto" w:fill="E7E6E6"/>
          </w:tcPr>
          <w:p w14:paraId="797CD64C" w14:textId="77777777" w:rsidR="00815BB4" w:rsidRPr="00C94352" w:rsidRDefault="00815BB4" w:rsidP="006C7379">
            <w:pPr>
              <w:jc w:val="right"/>
            </w:pPr>
            <w:r>
              <w:rPr>
                <w:b/>
              </w:rPr>
              <w:t>Prix total évalué DDP Vancouver (C.-B.)</w:t>
            </w:r>
          </w:p>
        </w:tc>
        <w:tc>
          <w:tcPr>
            <w:tcW w:w="1916" w:type="dxa"/>
            <w:shd w:val="clear" w:color="auto" w:fill="E7E6E6"/>
          </w:tcPr>
          <w:p w14:paraId="45361AEB" w14:textId="77777777" w:rsidR="00815BB4" w:rsidRPr="00C94352" w:rsidRDefault="00815BB4" w:rsidP="006C7379">
            <w:pPr>
              <w:jc w:val="center"/>
            </w:pPr>
            <w:r>
              <w:t>75 000 $</w:t>
            </w:r>
          </w:p>
        </w:tc>
      </w:tr>
    </w:tbl>
    <w:p w14:paraId="4D307B1E" w14:textId="77777777" w:rsidR="00815BB4" w:rsidRPr="00C94352" w:rsidRDefault="00815BB4" w:rsidP="0009773C">
      <w:pPr>
        <w:jc w:val="both"/>
        <w:rPr>
          <w:lang w:val="en"/>
        </w:rPr>
      </w:pPr>
    </w:p>
    <w:p w14:paraId="57EFFBE6" w14:textId="77777777" w:rsidR="00815BB4" w:rsidRPr="00C94352" w:rsidRDefault="00815BB4" w:rsidP="00815BB4">
      <w:pPr>
        <w:rPr>
          <w:lang w:val="en"/>
        </w:rPr>
      </w:pPr>
    </w:p>
    <w:p w14:paraId="2C9F83C4" w14:textId="77777777" w:rsidR="00815BB4" w:rsidRPr="00C94352" w:rsidRDefault="00815BB4" w:rsidP="00815BB4">
      <w:pPr>
        <w:rPr>
          <w:lang w:val="en"/>
        </w:rPr>
      </w:pPr>
    </w:p>
    <w:p w14:paraId="7E8ECE8A" w14:textId="77777777" w:rsidR="002C340E" w:rsidRPr="00C94352" w:rsidRDefault="002C340E" w:rsidP="00815BB4">
      <w:pPr>
        <w:jc w:val="center"/>
        <w:rPr>
          <w:lang w:val="en"/>
        </w:rPr>
      </w:pPr>
    </w:p>
    <w:sectPr w:rsidR="002C340E" w:rsidRPr="00C94352" w:rsidSect="0074508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07C9" w14:textId="77777777" w:rsidR="00780721" w:rsidRDefault="00780721" w:rsidP="00C0067C">
      <w:r>
        <w:separator/>
      </w:r>
    </w:p>
  </w:endnote>
  <w:endnote w:type="continuationSeparator" w:id="0">
    <w:p w14:paraId="40AC9CB7" w14:textId="77777777" w:rsidR="00780721" w:rsidRDefault="00780721" w:rsidP="00C0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8CDC" w14:textId="77777777" w:rsidR="00591598" w:rsidRDefault="0059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303974"/>
      <w:docPartObj>
        <w:docPartGallery w:val="Page Numbers (Bottom of Page)"/>
        <w:docPartUnique/>
      </w:docPartObj>
    </w:sdtPr>
    <w:sdtEndPr/>
    <w:sdtContent>
      <w:p w14:paraId="6A06D2BB" w14:textId="77777777" w:rsidR="007D628B" w:rsidRPr="00F5428F" w:rsidRDefault="007D628B" w:rsidP="00C0067C">
        <w:pPr>
          <w:pStyle w:val="Footer"/>
        </w:pPr>
        <w:r>
          <w:rPr>
            <w:noProof/>
            <w:lang w:eastAsia="fr-CA"/>
          </w:rPr>
          <mc:AlternateContent>
            <mc:Choice Requires="wpg">
              <w:drawing>
                <wp:anchor distT="0" distB="0" distL="114300" distR="114300" simplePos="0" relativeHeight="251657216" behindDoc="0" locked="0" layoutInCell="0" allowOverlap="1" wp14:anchorId="048D8FD6" wp14:editId="45D3CA33">
                  <wp:simplePos x="0" y="0"/>
                  <wp:positionH relativeFrom="leftMargin">
                    <wp:align>left</wp:align>
                  </wp:positionH>
                  <wp:positionV relativeFrom="bottomMargin">
                    <wp:align>bottom</wp:align>
                  </wp:positionV>
                  <wp:extent cx="914400" cy="914400"/>
                  <wp:effectExtent l="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2" name="Group 2"/>
                          <wpg:cNvGrpSpPr>
                            <a:grpSpLocks/>
                          </wpg:cNvGrpSpPr>
                          <wpg:grpSpPr bwMode="auto">
                            <a:xfrm>
                              <a:off x="0" y="14400"/>
                              <a:ext cx="1440" cy="1440"/>
                              <a:chOff x="0" y="14400"/>
                              <a:chExt cx="1440" cy="1440"/>
                            </a:xfrm>
                          </wpg:grpSpPr>
                          <wps:wsp>
                            <wps:cNvPr id="3" name="Rectangle 3"/>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9AAEF" w14:textId="77777777" w:rsidR="007D628B" w:rsidRDefault="007D628B" w:rsidP="00C0067C"/>
                              </w:txbxContent>
                            </wps:txbx>
                            <wps:bodyPr rot="0" vert="horz" wrap="square" lIns="91440" tIns="45720" rIns="91440" bIns="45720" anchor="t" anchorCtr="0" upright="1">
                              <a:noAutofit/>
                            </wps:bodyPr>
                          </wps:wsp>
                        </wpg:grpSp>
                        <wps:wsp>
                          <wps:cNvPr id="4" name="AutoShape 4"/>
                          <wps:cNvSpPr>
                            <a:spLocks noChangeArrowheads="1"/>
                          </wps:cNvSpPr>
                          <wps:spPr bwMode="auto">
                            <a:xfrm rot="8100000">
                              <a:off x="138" y="1472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02BD22E8" w14:textId="77777777" w:rsidR="007D628B" w:rsidRPr="00F5428F" w:rsidRDefault="007D628B" w:rsidP="004520F6">
                                <w:pPr>
                                  <w:pStyle w:val="Header"/>
                                  <w:jc w:val="center"/>
                                </w:pPr>
                                <w:r w:rsidRPr="00F5428F">
                                  <w:fldChar w:fldCharType="begin"/>
                                </w:r>
                                <w:r w:rsidRPr="00F5428F">
                                  <w:instrText xml:space="preserve"> PAGE   \* MERGEFORMAT </w:instrText>
                                </w:r>
                                <w:r w:rsidRPr="00F5428F">
                                  <w:fldChar w:fldCharType="separate"/>
                                </w:r>
                                <w:r w:rsidR="000516E8">
                                  <w:rPr>
                                    <w:noProof/>
                                  </w:rPr>
                                  <w:t>7</w:t>
                                </w:r>
                                <w:r w:rsidRPr="00F5428F">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w14:anchorId="048D8FD6" id="Group 1" o:spid="_x0000_s1027" style="position:absolute;margin-left:0;margin-top:0;width:1in;height:1in;z-index:251657216;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" o:allowincell="f">
                  <v:group id="Group 2" o:spid="_x0000_s1028"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3BB9AAEF" w14:textId="77777777" w:rsidR="007D628B" w:rsidRDefault="007D628B" w:rsidP="00C0067C"/>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30" type="#_x0000_t15" style="position:absolute;left:138;top:14724;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" filled="f" fillcolor="#5c83b4" strokecolor="#5c83b4">
                    <v:textbox inset=",0,,0">
                      <w:txbxContent>
                        <w:p w14:paraId="02BD22E8" w14:textId="77777777" w:rsidR="007D628B" w:rsidRPr="00F5428F" w:rsidRDefault="007D628B" w:rsidP="004520F6">
                          <w:pPr>
                            <w:pStyle w:val="Header"/>
                            <w:jc w:val="center"/>
                          </w:pPr>
                          <w:r w:rsidRPr="00F5428F">
                            <w:fldChar w:fldCharType="begin"/>
                          </w:r>
                          <w:r w:rsidRPr="00F5428F">
                            <w:instrText xml:space="preserve"> PAGE   \* MERGEFORMAT </w:instrText>
                          </w:r>
                          <w:r w:rsidRPr="00F5428F">
                            <w:fldChar w:fldCharType="separate"/>
                          </w:r>
                          <w:r w:rsidR="000516E8">
                            <w:rPr>
                              <w:noProof/>
                            </w:rPr>
                            <w:t>7</w:t>
                          </w:r>
                          <w:r w:rsidRPr="00F5428F">
                            <w:fldChar w:fldCharType="end"/>
                          </w:r>
                        </w:p>
                      </w:txbxContent>
                    </v:textbox>
                  </v:shape>
                  <w10:wrap anchorx="margin" anchory="margin"/>
                </v:group>
              </w:pict>
            </mc:Fallback>
          </mc:AlternateContent>
        </w:r>
        <w:r>
          <w:t xml:space="preserve">          École DEUTSCHER SCHÄFERHUND  </w:t>
        </w:r>
        <w:r>
          <w:tab/>
        </w:r>
        <w:r>
          <w:tab/>
        </w:r>
        <w:r>
          <w:rPr>
            <w:i/>
          </w:rPr>
          <w:t>Réponse à la demande de soumissions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96BA" w14:textId="77777777" w:rsidR="00591598" w:rsidRDefault="0059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2CE2" w14:textId="77777777" w:rsidR="00780721" w:rsidRDefault="00780721" w:rsidP="00C0067C">
      <w:r>
        <w:separator/>
      </w:r>
    </w:p>
  </w:footnote>
  <w:footnote w:type="continuationSeparator" w:id="0">
    <w:p w14:paraId="1C431E93" w14:textId="77777777" w:rsidR="00780721" w:rsidRDefault="00780721" w:rsidP="00C0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736C" w14:textId="77777777" w:rsidR="00591598" w:rsidRDefault="00591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21CD" w14:textId="77777777" w:rsidR="00591598" w:rsidRDefault="00591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41763"/>
      <w:docPartObj>
        <w:docPartGallery w:val="Watermarks"/>
        <w:docPartUnique/>
      </w:docPartObj>
    </w:sdtPr>
    <w:sdtEndPr/>
    <w:sdtContent>
      <w:p w14:paraId="068FBCE6" w14:textId="77777777" w:rsidR="00B92C24" w:rsidRDefault="00780721">
        <w:pPr>
          <w:pStyle w:val="Header"/>
        </w:pPr>
        <w:r>
          <w:pict w14:anchorId="6900E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2794206F"/>
    <w:multiLevelType w:val="hybridMultilevel"/>
    <w:tmpl w:val="F626B5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F02CA9"/>
    <w:multiLevelType w:val="hybridMultilevel"/>
    <w:tmpl w:val="90101B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DE34AB"/>
    <w:multiLevelType w:val="hybridMultilevel"/>
    <w:tmpl w:val="948E7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6B4AB5"/>
    <w:multiLevelType w:val="hybridMultilevel"/>
    <w:tmpl w:val="6E6C8C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B7171E"/>
    <w:multiLevelType w:val="hybridMultilevel"/>
    <w:tmpl w:val="0C767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1B5A72"/>
    <w:multiLevelType w:val="multilevel"/>
    <w:tmpl w:val="17C8AA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51BEF"/>
    <w:multiLevelType w:val="hybridMultilevel"/>
    <w:tmpl w:val="950090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366AA1"/>
    <w:multiLevelType w:val="hybridMultilevel"/>
    <w:tmpl w:val="EE921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F2"/>
    <w:rsid w:val="00016869"/>
    <w:rsid w:val="00032B77"/>
    <w:rsid w:val="0004025D"/>
    <w:rsid w:val="000516E8"/>
    <w:rsid w:val="0009773C"/>
    <w:rsid w:val="000A3B74"/>
    <w:rsid w:val="000B133E"/>
    <w:rsid w:val="000D77EB"/>
    <w:rsid w:val="000E3D93"/>
    <w:rsid w:val="000F3C27"/>
    <w:rsid w:val="000F6955"/>
    <w:rsid w:val="000F7CEC"/>
    <w:rsid w:val="0014036E"/>
    <w:rsid w:val="0016309C"/>
    <w:rsid w:val="00165C45"/>
    <w:rsid w:val="00184225"/>
    <w:rsid w:val="0019588E"/>
    <w:rsid w:val="001A5129"/>
    <w:rsid w:val="001B3DA6"/>
    <w:rsid w:val="001B5627"/>
    <w:rsid w:val="001E2F87"/>
    <w:rsid w:val="001E5B02"/>
    <w:rsid w:val="00216CCF"/>
    <w:rsid w:val="0023615F"/>
    <w:rsid w:val="002439EF"/>
    <w:rsid w:val="0026141A"/>
    <w:rsid w:val="00267CC0"/>
    <w:rsid w:val="00281BFD"/>
    <w:rsid w:val="00297442"/>
    <w:rsid w:val="002C340E"/>
    <w:rsid w:val="00301041"/>
    <w:rsid w:val="00304648"/>
    <w:rsid w:val="00316F31"/>
    <w:rsid w:val="00353D4A"/>
    <w:rsid w:val="003855B4"/>
    <w:rsid w:val="003C31D3"/>
    <w:rsid w:val="003D1D89"/>
    <w:rsid w:val="003E067F"/>
    <w:rsid w:val="003E2624"/>
    <w:rsid w:val="003F6451"/>
    <w:rsid w:val="00400A4B"/>
    <w:rsid w:val="00433409"/>
    <w:rsid w:val="00447294"/>
    <w:rsid w:val="004520F6"/>
    <w:rsid w:val="0046372E"/>
    <w:rsid w:val="0048232A"/>
    <w:rsid w:val="004C3B66"/>
    <w:rsid w:val="004E35E3"/>
    <w:rsid w:val="004F7545"/>
    <w:rsid w:val="005173F0"/>
    <w:rsid w:val="005201B2"/>
    <w:rsid w:val="00556E2B"/>
    <w:rsid w:val="0056536A"/>
    <w:rsid w:val="00591598"/>
    <w:rsid w:val="0059740B"/>
    <w:rsid w:val="005A57A0"/>
    <w:rsid w:val="005B24C2"/>
    <w:rsid w:val="005B5F3D"/>
    <w:rsid w:val="005D05A8"/>
    <w:rsid w:val="005D1305"/>
    <w:rsid w:val="005D16F2"/>
    <w:rsid w:val="0061160C"/>
    <w:rsid w:val="00626A92"/>
    <w:rsid w:val="00633108"/>
    <w:rsid w:val="006561FD"/>
    <w:rsid w:val="006565FC"/>
    <w:rsid w:val="00664EB6"/>
    <w:rsid w:val="00666DF1"/>
    <w:rsid w:val="006850EB"/>
    <w:rsid w:val="00693555"/>
    <w:rsid w:val="006C487E"/>
    <w:rsid w:val="006F1CCB"/>
    <w:rsid w:val="00721D10"/>
    <w:rsid w:val="0072362F"/>
    <w:rsid w:val="00725E62"/>
    <w:rsid w:val="00732AE1"/>
    <w:rsid w:val="007424FC"/>
    <w:rsid w:val="007437D7"/>
    <w:rsid w:val="00745082"/>
    <w:rsid w:val="00761E99"/>
    <w:rsid w:val="00767844"/>
    <w:rsid w:val="00780721"/>
    <w:rsid w:val="00796234"/>
    <w:rsid w:val="007B682D"/>
    <w:rsid w:val="007D628B"/>
    <w:rsid w:val="007E43B6"/>
    <w:rsid w:val="00810F81"/>
    <w:rsid w:val="00815BB4"/>
    <w:rsid w:val="00872036"/>
    <w:rsid w:val="00881344"/>
    <w:rsid w:val="0089326D"/>
    <w:rsid w:val="008B4906"/>
    <w:rsid w:val="008B4C17"/>
    <w:rsid w:val="008C2464"/>
    <w:rsid w:val="008F7844"/>
    <w:rsid w:val="00907A4F"/>
    <w:rsid w:val="00966E69"/>
    <w:rsid w:val="009936DB"/>
    <w:rsid w:val="00A162C8"/>
    <w:rsid w:val="00A37EBF"/>
    <w:rsid w:val="00A465D8"/>
    <w:rsid w:val="00A55E16"/>
    <w:rsid w:val="00A66990"/>
    <w:rsid w:val="00A875F9"/>
    <w:rsid w:val="00AA09DB"/>
    <w:rsid w:val="00AC1C02"/>
    <w:rsid w:val="00B5474B"/>
    <w:rsid w:val="00B92C24"/>
    <w:rsid w:val="00BA1327"/>
    <w:rsid w:val="00BC7EB3"/>
    <w:rsid w:val="00BD0415"/>
    <w:rsid w:val="00BD0F39"/>
    <w:rsid w:val="00BD55FE"/>
    <w:rsid w:val="00C0067C"/>
    <w:rsid w:val="00C03DEF"/>
    <w:rsid w:val="00C228E0"/>
    <w:rsid w:val="00C26E9C"/>
    <w:rsid w:val="00C34C2C"/>
    <w:rsid w:val="00C63EA6"/>
    <w:rsid w:val="00C94352"/>
    <w:rsid w:val="00CB5F9B"/>
    <w:rsid w:val="00CE78AC"/>
    <w:rsid w:val="00CF28F7"/>
    <w:rsid w:val="00CF4A09"/>
    <w:rsid w:val="00D14A0B"/>
    <w:rsid w:val="00D4409F"/>
    <w:rsid w:val="00D533E6"/>
    <w:rsid w:val="00D93C13"/>
    <w:rsid w:val="00DB507B"/>
    <w:rsid w:val="00DC6E40"/>
    <w:rsid w:val="00DE4DEC"/>
    <w:rsid w:val="00DF2108"/>
    <w:rsid w:val="00DF2CD2"/>
    <w:rsid w:val="00E17A98"/>
    <w:rsid w:val="00E26024"/>
    <w:rsid w:val="00E344D1"/>
    <w:rsid w:val="00E42871"/>
    <w:rsid w:val="00E42B49"/>
    <w:rsid w:val="00E67C66"/>
    <w:rsid w:val="00EA6B8E"/>
    <w:rsid w:val="00EC3BC8"/>
    <w:rsid w:val="00EE2EFB"/>
    <w:rsid w:val="00F161F4"/>
    <w:rsid w:val="00F33EF1"/>
    <w:rsid w:val="00F370D3"/>
    <w:rsid w:val="00F407D7"/>
    <w:rsid w:val="00F44E58"/>
    <w:rsid w:val="00F5428F"/>
    <w:rsid w:val="00FB0928"/>
    <w:rsid w:val="00FC3716"/>
    <w:rsid w:val="00FD2CA6"/>
    <w:rsid w:val="00FE34ED"/>
    <w:rsid w:val="00FE3D53"/>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A0469"/>
  <w15:chartTrackingRefBased/>
  <w15:docId w15:val="{C8F488B2-747F-4332-AC63-72588637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7C"/>
    <w:rPr>
      <w:rFonts w:ascii="Rockwell" w:hAnsi="Rockwell"/>
    </w:rPr>
  </w:style>
  <w:style w:type="paragraph" w:styleId="Heading1">
    <w:name w:val="heading 1"/>
    <w:basedOn w:val="Normal"/>
    <w:next w:val="Normal"/>
    <w:link w:val="Heading1Char"/>
    <w:uiPriority w:val="9"/>
    <w:qFormat/>
    <w:rsid w:val="00F5428F"/>
    <w:pPr>
      <w:pBdr>
        <w:bottom w:val="single" w:sz="4" w:space="1" w:color="auto"/>
      </w:pBdr>
      <w:outlineLvl w:val="0"/>
    </w:pPr>
    <w:rPr>
      <w:sz w:val="28"/>
      <w:szCs w:val="28"/>
    </w:rPr>
  </w:style>
  <w:style w:type="paragraph" w:styleId="Heading2">
    <w:name w:val="heading 2"/>
    <w:basedOn w:val="Normal"/>
    <w:next w:val="Normal"/>
    <w:link w:val="Heading2Char"/>
    <w:uiPriority w:val="9"/>
    <w:unhideWhenUsed/>
    <w:qFormat/>
    <w:rsid w:val="004520F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6F2"/>
    <w:rPr>
      <w:color w:val="0563C1" w:themeColor="hyperlink"/>
      <w:u w:val="single"/>
    </w:rPr>
  </w:style>
  <w:style w:type="paragraph" w:styleId="Header">
    <w:name w:val="header"/>
    <w:basedOn w:val="Normal"/>
    <w:link w:val="HeaderChar"/>
    <w:uiPriority w:val="99"/>
    <w:unhideWhenUsed/>
    <w:rsid w:val="00F5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8F"/>
  </w:style>
  <w:style w:type="paragraph" w:styleId="Footer">
    <w:name w:val="footer"/>
    <w:basedOn w:val="Normal"/>
    <w:link w:val="FooterChar"/>
    <w:uiPriority w:val="99"/>
    <w:unhideWhenUsed/>
    <w:rsid w:val="00F5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8F"/>
  </w:style>
  <w:style w:type="character" w:customStyle="1" w:styleId="Heading1Char">
    <w:name w:val="Heading 1 Char"/>
    <w:basedOn w:val="DefaultParagraphFont"/>
    <w:link w:val="Heading1"/>
    <w:uiPriority w:val="9"/>
    <w:rsid w:val="00F5428F"/>
    <w:rPr>
      <w:rFonts w:ascii="Rockwell" w:hAnsi="Rockwell"/>
      <w:sz w:val="28"/>
      <w:szCs w:val="28"/>
    </w:rPr>
  </w:style>
  <w:style w:type="paragraph" w:styleId="ListParagraph">
    <w:name w:val="List Paragraph"/>
    <w:basedOn w:val="Normal"/>
    <w:uiPriority w:val="34"/>
    <w:qFormat/>
    <w:rsid w:val="00447294"/>
    <w:pPr>
      <w:ind w:left="720"/>
      <w:contextualSpacing/>
    </w:pPr>
  </w:style>
  <w:style w:type="paragraph" w:styleId="TOCHeading">
    <w:name w:val="TOC Heading"/>
    <w:basedOn w:val="Heading1"/>
    <w:next w:val="Normal"/>
    <w:uiPriority w:val="39"/>
    <w:unhideWhenUsed/>
    <w:qFormat/>
    <w:rsid w:val="00D93C13"/>
    <w:pPr>
      <w:keepNext/>
      <w:keepLines/>
      <w:pBdr>
        <w:bottom w:val="none" w:sz="0" w:space="0" w:color="auto"/>
      </w:pBdr>
      <w:spacing w:before="240" w:after="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93C13"/>
    <w:pPr>
      <w:spacing w:after="100"/>
    </w:pPr>
  </w:style>
  <w:style w:type="table" w:styleId="TableGrid">
    <w:name w:val="Table Grid"/>
    <w:basedOn w:val="TableNormal"/>
    <w:uiPriority w:val="39"/>
    <w:rsid w:val="007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20F6"/>
    <w:rPr>
      <w:rFonts w:ascii="Rockwell" w:hAnsi="Rockwell"/>
      <w:b/>
    </w:rPr>
  </w:style>
  <w:style w:type="paragraph" w:styleId="TOC2">
    <w:name w:val="toc 2"/>
    <w:basedOn w:val="Normal"/>
    <w:next w:val="Normal"/>
    <w:autoRedefine/>
    <w:uiPriority w:val="39"/>
    <w:unhideWhenUsed/>
    <w:rsid w:val="003C31D3"/>
    <w:pPr>
      <w:spacing w:after="100"/>
      <w:ind w:left="220"/>
    </w:pPr>
  </w:style>
  <w:style w:type="paragraph" w:customStyle="1" w:styleId="section">
    <w:name w:val="section"/>
    <w:basedOn w:val="Normal"/>
    <w:rsid w:val="006561FD"/>
    <w:pPr>
      <w:spacing w:before="168" w:after="120"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6561FD"/>
    <w:pPr>
      <w:spacing w:before="168" w:after="120" w:line="240" w:lineRule="auto"/>
      <w:ind w:left="36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6561FD"/>
    <w:rPr>
      <w:b/>
      <w:bCs/>
      <w:color w:val="000000"/>
    </w:rPr>
  </w:style>
  <w:style w:type="character" w:customStyle="1" w:styleId="lawlabel2">
    <w:name w:val="lawlabel2"/>
    <w:basedOn w:val="DefaultParagraphFont"/>
    <w:rsid w:val="006561FD"/>
    <w:rPr>
      <w:b/>
      <w:bCs/>
      <w:color w:val="000000"/>
    </w:rPr>
  </w:style>
  <w:style w:type="paragraph" w:styleId="BalloonText">
    <w:name w:val="Balloon Text"/>
    <w:basedOn w:val="Normal"/>
    <w:link w:val="BalloonTextChar"/>
    <w:uiPriority w:val="99"/>
    <w:semiHidden/>
    <w:unhideWhenUsed/>
    <w:rsid w:val="00097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596">
      <w:bodyDiv w:val="1"/>
      <w:marLeft w:val="0"/>
      <w:marRight w:val="0"/>
      <w:marTop w:val="0"/>
      <w:marBottom w:val="0"/>
      <w:divBdr>
        <w:top w:val="none" w:sz="0" w:space="0" w:color="auto"/>
        <w:left w:val="none" w:sz="0" w:space="0" w:color="auto"/>
        <w:bottom w:val="none" w:sz="0" w:space="0" w:color="auto"/>
        <w:right w:val="none" w:sz="0" w:space="0" w:color="auto"/>
      </w:divBdr>
      <w:divsChild>
        <w:div w:id="1802528468">
          <w:marLeft w:val="0"/>
          <w:marRight w:val="0"/>
          <w:marTop w:val="0"/>
          <w:marBottom w:val="0"/>
          <w:divBdr>
            <w:top w:val="none" w:sz="0" w:space="0" w:color="auto"/>
            <w:left w:val="none" w:sz="0" w:space="0" w:color="auto"/>
            <w:bottom w:val="none" w:sz="0" w:space="0" w:color="auto"/>
            <w:right w:val="none" w:sz="0" w:space="0" w:color="auto"/>
          </w:divBdr>
          <w:divsChild>
            <w:div w:id="2023896681">
              <w:marLeft w:val="0"/>
              <w:marRight w:val="0"/>
              <w:marTop w:val="0"/>
              <w:marBottom w:val="0"/>
              <w:divBdr>
                <w:top w:val="none" w:sz="0" w:space="0" w:color="auto"/>
                <w:left w:val="none" w:sz="0" w:space="0" w:color="auto"/>
                <w:bottom w:val="none" w:sz="0" w:space="0" w:color="auto"/>
                <w:right w:val="none" w:sz="0" w:space="0" w:color="auto"/>
              </w:divBdr>
              <w:divsChild>
                <w:div w:id="1104805994">
                  <w:marLeft w:val="0"/>
                  <w:marRight w:val="0"/>
                  <w:marTop w:val="0"/>
                  <w:marBottom w:val="0"/>
                  <w:divBdr>
                    <w:top w:val="none" w:sz="0" w:space="0" w:color="auto"/>
                    <w:left w:val="none" w:sz="0" w:space="0" w:color="auto"/>
                    <w:bottom w:val="none" w:sz="0" w:space="0" w:color="auto"/>
                    <w:right w:val="none" w:sz="0" w:space="0" w:color="auto"/>
                  </w:divBdr>
                  <w:divsChild>
                    <w:div w:id="1676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tpsgc-pwgscdav/nodes/384651734/cedric.dillon.55%40DSS.com"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r.ouellette@canada.ca"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ailto:s.symonds@ottawapd.ca"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youtu.be/dQw4w9WgXcQ?t=42"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D7FF-BB1A-4796-8666-25A974E9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828</Words>
  <Characters>4723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Gouvernement du Canada/Government of Canada</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Severenuk</dc:creator>
  <cp:keywords/>
  <dc:description/>
  <cp:lastModifiedBy>Baris Bilgen</cp:lastModifiedBy>
  <cp:revision>39</cp:revision>
  <cp:lastPrinted>2016-12-28T20:06:00Z</cp:lastPrinted>
  <dcterms:created xsi:type="dcterms:W3CDTF">2019-01-11T19:19:00Z</dcterms:created>
  <dcterms:modified xsi:type="dcterms:W3CDTF">2022-09-02T14:41:00Z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-1589387533</vt:i4>
  </property>
  <property fmtid="{D5CDD505-2E9C-101B-9397-08002B2CF9AE}" pid="3" name="_NewReviewCycle">
    <vt:lpwstr/>
  </property>
  <property fmtid="{D5CDD505-2E9C-101B-9397-08002B2CF9AE}" pid="4" name="_EmailSubject">
    <vt:lpwstr>Commande(s) : 10450873  [-]  Contrat : 200004105_ProtB</vt:lpwstr>
  </property>
  <property fmtid="{D5CDD505-2E9C-101B-9397-08002B2CF9AE}" pid="5" name="_AuthorEmail">
    <vt:lpwstr>Marc.Lalonde2@tpsgc-pwgsc.gc.ca</vt:lpwstr>
  </property>
  <property fmtid="{D5CDD505-2E9C-101B-9397-08002B2CF9AE}" pid="6" name="_AuthorEmailDisplayName">
    <vt:lpwstr>Marc Lalonde (JR)</vt:lpwstr>
  </property>
  <property fmtid="{D5CDD505-2E9C-101B-9397-08002B2CF9AE}" pid="7" name="_ReviewingToolsShownOnce">
    <vt:lpwstr/>
  </property>
  <property fmtid="{D5CDD505-2E9C-101B-9397-08002B2CF9AE}" pid="8" name="RunPrepV5.0.2">
    <vt:lpwstr>2021-06-02 09:28:33</vt:lpwstr>
  </property>
</Properties>
</file>