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6C" w:rsidRPr="00F179E4" w:rsidRDefault="00F2096C" w:rsidP="00F2096C">
      <w:pPr>
        <w:pStyle w:val="Subtitle"/>
        <w:tabs>
          <w:tab w:val="left" w:pos="4675"/>
          <w:tab w:val="center" w:pos="5610"/>
        </w:tabs>
        <w:spacing w:after="0"/>
        <w:jc w:val="center"/>
        <w:rPr>
          <w:color w:val="A8CE75"/>
          <w:lang w:val="fr-CA"/>
        </w:rPr>
      </w:pPr>
      <w:r w:rsidRPr="00F179E4">
        <w:rPr>
          <w:color w:val="A8CE75"/>
          <w:lang w:val="fr-CA"/>
        </w:rPr>
        <w:t>MODÈLE</w:t>
      </w:r>
    </w:p>
    <w:p w:rsidR="00EB31BE" w:rsidRPr="00F179E4" w:rsidRDefault="002A00D7" w:rsidP="00F2096C">
      <w:pPr>
        <w:pStyle w:val="Title"/>
        <w:jc w:val="center"/>
        <w:rPr>
          <w:i/>
          <w:sz w:val="40"/>
          <w:lang w:val="fr-CA"/>
        </w:rPr>
      </w:pPr>
      <w:r w:rsidRPr="00F179E4">
        <w:rPr>
          <w:noProof/>
          <w:lang w:val="en-CA" w:eastAsia="en-CA" w:bidi="ar-SA"/>
        </w:rPr>
        <w:drawing>
          <wp:anchor distT="0" distB="0" distL="114300" distR="114300" simplePos="0" relativeHeight="251656704" behindDoc="1" locked="0" layoutInCell="1" allowOverlap="1">
            <wp:simplePos x="0" y="0"/>
            <wp:positionH relativeFrom="margin">
              <wp:posOffset>336550</wp:posOffset>
            </wp:positionH>
            <wp:positionV relativeFrom="paragraph">
              <wp:posOffset>306705</wp:posOffset>
            </wp:positionV>
            <wp:extent cx="6732270" cy="3549650"/>
            <wp:effectExtent l="0" t="0" r="0" b="0"/>
            <wp:wrapNone/>
            <wp:docPr id="7" name="Picture 3" descr="Bulle de dialogue grise en arrière-plan." title="Bulle de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35122" cy="3551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1BE" w:rsidRPr="00F179E4">
        <w:rPr>
          <w:sz w:val="40"/>
          <w:lang w:val="fr-CA"/>
        </w:rPr>
        <w:t>FOIRE AUX QUESTIONS</w:t>
      </w:r>
    </w:p>
    <w:p w:rsidR="00F2096C" w:rsidRPr="00F179E4" w:rsidRDefault="002A00D7" w:rsidP="00595D2B">
      <w:pPr>
        <w:jc w:val="center"/>
        <w:rPr>
          <w:rFonts w:ascii="Arial" w:hAnsi="Arial"/>
          <w:color w:val="0070C0"/>
          <w:sz w:val="24"/>
          <w:szCs w:val="24"/>
          <w:lang w:val="fr-CA"/>
        </w:rPr>
      </w:pPr>
      <w:r w:rsidRPr="00F179E4">
        <w:rPr>
          <w:noProof/>
          <w:lang w:val="en-CA" w:eastAsia="en-CA" w:bidi="ar-SA"/>
        </w:rPr>
        <mc:AlternateContent>
          <mc:Choice Requires="wps">
            <w:drawing>
              <wp:anchor distT="0" distB="0" distL="114300" distR="114300" simplePos="0" relativeHeight="251658752" behindDoc="0" locked="0" layoutInCell="1" allowOverlap="1">
                <wp:simplePos x="0" y="0"/>
                <wp:positionH relativeFrom="margin">
                  <wp:posOffset>666750</wp:posOffset>
                </wp:positionH>
                <wp:positionV relativeFrom="paragraph">
                  <wp:posOffset>46990</wp:posOffset>
                </wp:positionV>
                <wp:extent cx="5721350" cy="28892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0" cy="2889250"/>
                        </a:xfrm>
                        <a:prstGeom prst="rect">
                          <a:avLst/>
                        </a:prstGeom>
                        <a:noFill/>
                        <a:ln w="6350">
                          <a:noFill/>
                        </a:ln>
                        <a:effectLst/>
                      </wps:spPr>
                      <wps:txbx>
                        <w:txbxContent>
                          <w:p w:rsidR="00F2096C" w:rsidRDefault="00F2096C" w:rsidP="00F2096C">
                            <w:pPr>
                              <w:spacing w:after="0"/>
                              <w:jc w:val="center"/>
                              <w:rPr>
                                <w:i/>
                              </w:rPr>
                            </w:pPr>
                            <w:r>
                              <w:rPr>
                                <w:i/>
                              </w:rPr>
                              <w:t>À propos de cet outil</w:t>
                            </w:r>
                          </w:p>
                          <w:p w:rsidR="00F2096C" w:rsidRPr="00F2096C" w:rsidRDefault="00F2096C" w:rsidP="00F2096C">
                            <w:pPr>
                              <w:spacing w:after="0"/>
                              <w:jc w:val="center"/>
                              <w:rPr>
                                <w:i/>
                                <w:sz w:val="14"/>
                              </w:rPr>
                            </w:pPr>
                          </w:p>
                          <w:p w:rsidR="00F2096C" w:rsidRDefault="00F2096C" w:rsidP="00F2096C">
                            <w:pPr>
                              <w:spacing w:after="0"/>
                            </w:pPr>
                            <w:r>
                              <w:rPr>
                                <w:b/>
                                <w:u w:val="single"/>
                              </w:rPr>
                              <w:t>OBJECTIF</w:t>
                            </w:r>
                            <w:r w:rsidRPr="002A00D7">
                              <w:t> :</w:t>
                            </w:r>
                            <w:r>
                              <w:rPr>
                                <w:b/>
                              </w:rPr>
                              <w:t xml:space="preserve"> </w:t>
                            </w:r>
                            <w:r>
                              <w:t>Fou</w:t>
                            </w:r>
                            <w:r w:rsidR="00D00482">
                              <w:t>r</w:t>
                            </w:r>
                            <w:r>
                              <w:t>nir des lignes directrices ainsi qu’un modèle permettant de structurer la foire aux questions liées à la modernisation du milieu de travail</w:t>
                            </w:r>
                            <w:r w:rsidR="002A00D7">
                              <w:t>*</w:t>
                            </w:r>
                            <w:r>
                              <w:t xml:space="preserve"> ainsi que le contenu à produire.</w:t>
                            </w:r>
                          </w:p>
                          <w:p w:rsidR="002A00D7" w:rsidRPr="002A00D7" w:rsidRDefault="002A00D7" w:rsidP="00F2096C">
                            <w:pPr>
                              <w:spacing w:after="0"/>
                              <w:rPr>
                                <w:sz w:val="18"/>
                              </w:rPr>
                            </w:pPr>
                          </w:p>
                          <w:p w:rsidR="002A00D7" w:rsidRPr="002A00D7" w:rsidRDefault="002A00D7" w:rsidP="00F2096C">
                            <w:pPr>
                              <w:spacing w:after="0"/>
                              <w:rPr>
                                <w:b/>
                                <w:i/>
                                <w:sz w:val="18"/>
                              </w:rPr>
                            </w:pPr>
                            <w:r w:rsidRPr="002A00D7">
                              <w:rPr>
                                <w:i/>
                                <w:sz w:val="18"/>
                              </w:rPr>
                              <w:t>*Le contenu de la foire aux questions peut devoir être modifiée pour bien répondre au projet de modernisation de votre organisation.</w:t>
                            </w:r>
                          </w:p>
                          <w:p w:rsidR="00F2096C" w:rsidRDefault="00F2096C" w:rsidP="00F2096C">
                            <w:pPr>
                              <w:spacing w:after="0"/>
                            </w:pPr>
                          </w:p>
                          <w:p w:rsidR="00F2096C" w:rsidRPr="00F2096C" w:rsidRDefault="00F2096C" w:rsidP="00F2096C">
                            <w:pPr>
                              <w:spacing w:after="0"/>
                              <w:rPr>
                                <w:b/>
                              </w:rPr>
                            </w:pPr>
                            <w:r>
                              <w:rPr>
                                <w:b/>
                                <w:u w:val="single"/>
                              </w:rPr>
                              <w:t>PUBLIC</w:t>
                            </w:r>
                            <w:r w:rsidRPr="00BA5E2E">
                              <w:rPr>
                                <w:b/>
                              </w:rPr>
                              <w:t> </w:t>
                            </w:r>
                            <w:r w:rsidRPr="002A00D7">
                              <w:t>:</w:t>
                            </w:r>
                            <w:r>
                              <w:rPr>
                                <w:b/>
                              </w:rPr>
                              <w:t xml:space="preserve"> </w:t>
                            </w:r>
                            <w:r>
                              <w:t>L’ensemble des employés touchés par un projet de modernisation du milieu de travail.</w:t>
                            </w:r>
                          </w:p>
                          <w:p w:rsidR="00F2096C" w:rsidRDefault="00F2096C" w:rsidP="00F2096C">
                            <w:pPr>
                              <w:spacing w:after="0"/>
                            </w:pPr>
                          </w:p>
                          <w:p w:rsidR="00F2096C" w:rsidRPr="00F2096C" w:rsidRDefault="00F2096C" w:rsidP="00F2096C">
                            <w:pPr>
                              <w:spacing w:after="0"/>
                            </w:pPr>
                            <w:r>
                              <w:rPr>
                                <w:b/>
                                <w:u w:val="single"/>
                              </w:rPr>
                              <w:t>UTILISATION</w:t>
                            </w:r>
                            <w:r w:rsidR="002A00D7" w:rsidRPr="002A00D7">
                              <w:rPr>
                                <w:b/>
                              </w:rPr>
                              <w:t> </w:t>
                            </w:r>
                            <w:r w:rsidR="002A00D7" w:rsidRPr="002A00D7">
                              <w:t>:</w:t>
                            </w:r>
                          </w:p>
                          <w:p w:rsidR="00F2096C" w:rsidRPr="00F2096C" w:rsidRDefault="00CA6B58" w:rsidP="00F2096C">
                            <w:pPr>
                              <w:pStyle w:val="ListParagraph"/>
                              <w:numPr>
                                <w:ilvl w:val="0"/>
                                <w:numId w:val="10"/>
                              </w:numPr>
                              <w:spacing w:after="0"/>
                            </w:pPr>
                            <w:r>
                              <w:t>dans l</w:t>
                            </w:r>
                            <w:r w:rsidR="00E85EEC">
                              <w:t xml:space="preserve">es trousses d’outils </w:t>
                            </w:r>
                            <w:r w:rsidR="002A00D7">
                              <w:t>destinés aux gestionnaires, à la haute</w:t>
                            </w:r>
                            <w:r w:rsidR="00E85EEC">
                              <w:t xml:space="preserve"> direction ai</w:t>
                            </w:r>
                            <w:r w:rsidR="002A00D7">
                              <w:t>nsi qu’aux agents de changement</w:t>
                            </w:r>
                          </w:p>
                          <w:p w:rsidR="00F2096C" w:rsidRPr="00F2096C" w:rsidRDefault="00CA6B58" w:rsidP="00F2096C">
                            <w:pPr>
                              <w:pStyle w:val="ListParagraph"/>
                              <w:numPr>
                                <w:ilvl w:val="0"/>
                                <w:numId w:val="10"/>
                              </w:numPr>
                              <w:spacing w:after="0"/>
                            </w:pPr>
                            <w:r>
                              <w:t>dans l’</w:t>
                            </w:r>
                            <w:r w:rsidR="002A00D7">
                              <w:t>intranet</w:t>
                            </w:r>
                          </w:p>
                          <w:p w:rsidR="00F2096C" w:rsidRPr="00F2096C" w:rsidRDefault="00CA6B58" w:rsidP="00F2096C">
                            <w:pPr>
                              <w:pStyle w:val="ListParagraph"/>
                              <w:numPr>
                                <w:ilvl w:val="0"/>
                                <w:numId w:val="10"/>
                              </w:numPr>
                              <w:spacing w:after="0"/>
                            </w:pPr>
                            <w:r>
                              <w:t>dans l</w:t>
                            </w:r>
                            <w:r w:rsidR="00E85EEC">
                              <w:t>es billets de blogue</w:t>
                            </w:r>
                          </w:p>
                          <w:p w:rsidR="00F2096C" w:rsidRPr="00F2096C" w:rsidRDefault="00CA6B58" w:rsidP="00F2096C">
                            <w:pPr>
                              <w:pStyle w:val="ListParagraph"/>
                              <w:numPr>
                                <w:ilvl w:val="0"/>
                                <w:numId w:val="10"/>
                              </w:numPr>
                              <w:spacing w:after="0"/>
                            </w:pPr>
                            <w:r>
                              <w:t>dans l</w:t>
                            </w:r>
                            <w:r w:rsidR="002A00D7">
                              <w:t>es courriels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5pt;margin-top:3.7pt;width:450.5pt;height:2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jJOQIAAHsEAAAOAAAAZHJzL2Uyb0RvYy54bWysVFtv2jAUfp+0/2D5fQQYdDQiVKwV0yTU&#10;VoKpz8ZxIFri49mGpPv1++xwW7enaS/mXL6c23cO07u2rthBWVeSzvig1+dMaUl5qbcZ/7ZefJhw&#10;5rzQuahIq4y/KsfvZu/fTRuTqiHtqMqVZQiiXdqYjO+8N2mSOLlTtXA9MkrDWZCthYdqt0luRYPo&#10;dZUM+/2bpCGbG0tSOQfrQ+fksxi/KJT0T0XhlGdVxlGbj6+N7ya8yWwq0q0VZlfKYxniH6qoRamR&#10;9BzqQXjB9rb8I1RdSkuOCt+TVCdUFKVUsQd0M+i/6Wa1E0bFXjAcZ85jcv8vrHw8PFtW5hkfc6ZF&#10;DYrWqvXsM7VsHKbTGJcCtDKA+RZmsBw7dWZJ8rsDJLnCdB84oMM02sLW4Rd9MnwIAl7PQw9ZJIzj&#10;T8PBxzFcEr7hZHI7hBKiXj431vkvimoWhIxbsBpLEIel8x30BAnZNC3KqoJdpJVmTcZvQvzfPAhe&#10;6WBRcUeOYUIfXelB8u2mRZAgbih/Rf+Wuv1xRi5KlLIUzj8Li4VB+TgC/4SnqAgp6ShxtiP782/2&#10;gAeP8HLWYAEz7n7shVWcVV81GL4djEZhY6MywpSg2GvP5tqj9/U9YccHODcjoxjwvjqJhaX6Bbcy&#10;D1nhEloid8altyfl3neHgWuTaj6PMGypEX6pV0aeiA+jXrcvwpojHx5UPtJpWUX6hpYO241/vvdU&#10;lJGzy1yPG4QNj6wfrzGc0LUeUZf/jNkvAAAA//8DAFBLAwQUAAYACAAAACEAaEN91uAAAAAKAQAA&#10;DwAAAGRycy9kb3ducmV2LnhtbEyP3U6DQBCF7018h82YeGPaxYrVIEtjGn8aY2KKfYABRiCys8gu&#10;Lfr0Tq/08syZnPOddDXZTu1p8K1jA5fzCBRx6aqWawO798fZLSgfkCvsHJOBb/Kwyk5PUkwqd+At&#10;7fNQKwlhn6CBJoQ+0dqXDVn0c9cTi/fhBotB5FDrasCDhNtOL6JoqS22LA0N9rRuqPzMR2uAv/rX&#10;9cXDmP8U9im+em7xbbd5Meb8bLq/AxVoCn/PcMQXdMiEqXAjV151oqNr2RIM3MSgjr60yaEwEC8X&#10;Megs1f8nZL8AAAD//wMAUEsBAi0AFAAGAAgAAAAhALaDOJL+AAAA4QEAABMAAAAAAAAAAAAAAAAA&#10;AAAAAFtDb250ZW50X1R5cGVzXS54bWxQSwECLQAUAAYACAAAACEAOP0h/9YAAACUAQAACwAAAAAA&#10;AAAAAAAAAAAvAQAAX3JlbHMvLnJlbHNQSwECLQAUAAYACAAAACEAPSmYyTkCAAB7BAAADgAAAAAA&#10;AAAAAAAAAAAuAgAAZHJzL2Uyb0RvYy54bWxQSwECLQAUAAYACAAAACEAaEN91uAAAAAKAQAADwAA&#10;AAAAAAAAAAAAAACTBAAAZHJzL2Rvd25yZXYueG1sUEsFBgAAAAAEAAQA8wAAAKAFAAAAAA==&#10;" filled="f" stroked="f" strokeweight=".5pt">
                <v:path arrowok="t"/>
                <v:textbox>
                  <w:txbxContent>
                    <w:p w:rsidR="00F2096C" w:rsidRDefault="00F2096C" w:rsidP="00F2096C">
                      <w:pPr>
                        <w:spacing w:after="0"/>
                        <w:jc w:val="center"/>
                        <w:rPr>
                          <w:i/>
                        </w:rPr>
                      </w:pPr>
                      <w:r>
                        <w:rPr>
                          <w:i/>
                        </w:rPr>
                        <w:t>À propos de cet outil</w:t>
                      </w:r>
                    </w:p>
                    <w:p w:rsidR="00F2096C" w:rsidRPr="00F2096C" w:rsidRDefault="00F2096C" w:rsidP="00F2096C">
                      <w:pPr>
                        <w:spacing w:after="0"/>
                        <w:jc w:val="center"/>
                        <w:rPr>
                          <w:i/>
                          <w:sz w:val="14"/>
                        </w:rPr>
                      </w:pPr>
                    </w:p>
                    <w:p w:rsidR="00F2096C" w:rsidRDefault="00F2096C" w:rsidP="00F2096C">
                      <w:pPr>
                        <w:spacing w:after="0"/>
                      </w:pPr>
                      <w:r>
                        <w:rPr>
                          <w:b/>
                          <w:u w:val="single"/>
                        </w:rPr>
                        <w:t>OBJECTIF</w:t>
                      </w:r>
                      <w:r w:rsidRPr="002A00D7">
                        <w:t> :</w:t>
                      </w:r>
                      <w:r>
                        <w:rPr>
                          <w:b/>
                        </w:rPr>
                        <w:t xml:space="preserve"> </w:t>
                      </w:r>
                      <w:r>
                        <w:t>Fou</w:t>
                      </w:r>
                      <w:r w:rsidR="00D00482">
                        <w:t>r</w:t>
                      </w:r>
                      <w:r>
                        <w:t>nir des lignes directrices ainsi qu’un modèle permettant de structurer la foire aux questions liées à la modernisation du milieu de travail</w:t>
                      </w:r>
                      <w:r w:rsidR="002A00D7">
                        <w:t>*</w:t>
                      </w:r>
                      <w:r>
                        <w:t xml:space="preserve"> ainsi que le contenu à produire.</w:t>
                      </w:r>
                    </w:p>
                    <w:p w:rsidR="002A00D7" w:rsidRPr="002A00D7" w:rsidRDefault="002A00D7" w:rsidP="00F2096C">
                      <w:pPr>
                        <w:spacing w:after="0"/>
                        <w:rPr>
                          <w:sz w:val="18"/>
                        </w:rPr>
                      </w:pPr>
                    </w:p>
                    <w:p w:rsidR="002A00D7" w:rsidRPr="002A00D7" w:rsidRDefault="002A00D7" w:rsidP="00F2096C">
                      <w:pPr>
                        <w:spacing w:after="0"/>
                        <w:rPr>
                          <w:b/>
                          <w:i/>
                          <w:sz w:val="18"/>
                        </w:rPr>
                      </w:pPr>
                      <w:r w:rsidRPr="002A00D7">
                        <w:rPr>
                          <w:i/>
                          <w:sz w:val="18"/>
                        </w:rPr>
                        <w:t>*Le contenu de la foire aux questions peut devoir être modifiée pour bien répondre au projet de modernisation de votre organisation.</w:t>
                      </w:r>
                    </w:p>
                    <w:p w:rsidR="00F2096C" w:rsidRDefault="00F2096C" w:rsidP="00F2096C">
                      <w:pPr>
                        <w:spacing w:after="0"/>
                      </w:pPr>
                    </w:p>
                    <w:p w:rsidR="00F2096C" w:rsidRPr="00F2096C" w:rsidRDefault="00F2096C" w:rsidP="00F2096C">
                      <w:pPr>
                        <w:spacing w:after="0"/>
                        <w:rPr>
                          <w:b/>
                        </w:rPr>
                      </w:pPr>
                      <w:r>
                        <w:rPr>
                          <w:b/>
                          <w:u w:val="single"/>
                        </w:rPr>
                        <w:t>PUBLIC</w:t>
                      </w:r>
                      <w:r w:rsidRPr="00BA5E2E">
                        <w:rPr>
                          <w:b/>
                        </w:rPr>
                        <w:t> </w:t>
                      </w:r>
                      <w:r w:rsidRPr="002A00D7">
                        <w:t>:</w:t>
                      </w:r>
                      <w:r>
                        <w:rPr>
                          <w:b/>
                        </w:rPr>
                        <w:t xml:space="preserve"> </w:t>
                      </w:r>
                      <w:r>
                        <w:t>L’ensemble des employés touchés par un projet de modernisation du milieu de travail.</w:t>
                      </w:r>
                    </w:p>
                    <w:p w:rsidR="00F2096C" w:rsidRDefault="00F2096C" w:rsidP="00F2096C">
                      <w:pPr>
                        <w:spacing w:after="0"/>
                      </w:pPr>
                    </w:p>
                    <w:p w:rsidR="00F2096C" w:rsidRPr="00F2096C" w:rsidRDefault="00F2096C" w:rsidP="00F2096C">
                      <w:pPr>
                        <w:spacing w:after="0"/>
                      </w:pPr>
                      <w:r>
                        <w:rPr>
                          <w:b/>
                          <w:u w:val="single"/>
                        </w:rPr>
                        <w:t>UTILISATION</w:t>
                      </w:r>
                      <w:r w:rsidR="002A00D7" w:rsidRPr="002A00D7">
                        <w:rPr>
                          <w:b/>
                        </w:rPr>
                        <w:t> </w:t>
                      </w:r>
                      <w:r w:rsidR="002A00D7" w:rsidRPr="002A00D7">
                        <w:t>:</w:t>
                      </w:r>
                    </w:p>
                    <w:p w:rsidR="00F2096C" w:rsidRPr="00F2096C" w:rsidRDefault="00CA6B58" w:rsidP="00F2096C">
                      <w:pPr>
                        <w:pStyle w:val="ListParagraph"/>
                        <w:numPr>
                          <w:ilvl w:val="0"/>
                          <w:numId w:val="10"/>
                        </w:numPr>
                        <w:spacing w:after="0"/>
                      </w:pPr>
                      <w:r>
                        <w:t>dans l</w:t>
                      </w:r>
                      <w:r w:rsidR="00E85EEC">
                        <w:t xml:space="preserve">es trousses d’outils </w:t>
                      </w:r>
                      <w:r w:rsidR="002A00D7">
                        <w:t>destinés aux gestionnaires, à la haute</w:t>
                      </w:r>
                      <w:r w:rsidR="00E85EEC">
                        <w:t xml:space="preserve"> direction ai</w:t>
                      </w:r>
                      <w:r w:rsidR="002A00D7">
                        <w:t>nsi qu’aux agents de changement</w:t>
                      </w:r>
                    </w:p>
                    <w:p w:rsidR="00F2096C" w:rsidRPr="00F2096C" w:rsidRDefault="00CA6B58" w:rsidP="00F2096C">
                      <w:pPr>
                        <w:pStyle w:val="ListParagraph"/>
                        <w:numPr>
                          <w:ilvl w:val="0"/>
                          <w:numId w:val="10"/>
                        </w:numPr>
                        <w:spacing w:after="0"/>
                      </w:pPr>
                      <w:r>
                        <w:t>dans l’</w:t>
                      </w:r>
                      <w:r w:rsidR="002A00D7">
                        <w:t>intranet</w:t>
                      </w:r>
                    </w:p>
                    <w:p w:rsidR="00F2096C" w:rsidRPr="00F2096C" w:rsidRDefault="00CA6B58" w:rsidP="00F2096C">
                      <w:pPr>
                        <w:pStyle w:val="ListParagraph"/>
                        <w:numPr>
                          <w:ilvl w:val="0"/>
                          <w:numId w:val="10"/>
                        </w:numPr>
                        <w:spacing w:after="0"/>
                      </w:pPr>
                      <w:r>
                        <w:t>dans l</w:t>
                      </w:r>
                      <w:r w:rsidR="00E85EEC">
                        <w:t>es billets de blogue</w:t>
                      </w:r>
                    </w:p>
                    <w:p w:rsidR="00F2096C" w:rsidRPr="00F2096C" w:rsidRDefault="00CA6B58" w:rsidP="00F2096C">
                      <w:pPr>
                        <w:pStyle w:val="ListParagraph"/>
                        <w:numPr>
                          <w:ilvl w:val="0"/>
                          <w:numId w:val="10"/>
                        </w:numPr>
                        <w:spacing w:after="0"/>
                      </w:pPr>
                      <w:r>
                        <w:t>dans l</w:t>
                      </w:r>
                      <w:r w:rsidR="002A00D7">
                        <w:t>es courriels</w:t>
                      </w:r>
                    </w:p>
                  </w:txbxContent>
                </v:textbox>
                <w10:wrap anchorx="margin"/>
              </v:shape>
            </w:pict>
          </mc:Fallback>
        </mc:AlternateContent>
      </w:r>
    </w:p>
    <w:p w:rsidR="00F2096C" w:rsidRPr="00F179E4" w:rsidRDefault="00F2096C" w:rsidP="00595D2B">
      <w:pPr>
        <w:jc w:val="center"/>
        <w:rPr>
          <w:rFonts w:ascii="Arial" w:hAnsi="Arial"/>
          <w:color w:val="0070C0"/>
          <w:sz w:val="24"/>
          <w:szCs w:val="24"/>
          <w:lang w:val="fr-CA"/>
        </w:rPr>
      </w:pPr>
    </w:p>
    <w:p w:rsidR="00F2096C" w:rsidRPr="00F179E4" w:rsidRDefault="00F2096C" w:rsidP="00595D2B">
      <w:pPr>
        <w:jc w:val="center"/>
        <w:rPr>
          <w:rFonts w:ascii="Arial" w:hAnsi="Arial"/>
          <w:color w:val="0070C0"/>
          <w:sz w:val="24"/>
          <w:szCs w:val="24"/>
          <w:lang w:val="fr-CA"/>
        </w:rPr>
      </w:pPr>
    </w:p>
    <w:p w:rsidR="00F2096C" w:rsidRPr="00F179E4" w:rsidRDefault="00F2096C" w:rsidP="00595D2B">
      <w:pPr>
        <w:jc w:val="center"/>
        <w:rPr>
          <w:rFonts w:ascii="Arial" w:hAnsi="Arial"/>
          <w:color w:val="0070C0"/>
          <w:sz w:val="24"/>
          <w:szCs w:val="24"/>
          <w:lang w:val="fr-CA"/>
        </w:rPr>
      </w:pPr>
    </w:p>
    <w:p w:rsidR="00735B3D" w:rsidRPr="00F179E4" w:rsidRDefault="00735B3D" w:rsidP="00F2096C">
      <w:pPr>
        <w:pStyle w:val="NoSpacing"/>
        <w:ind w:right="146"/>
        <w:rPr>
          <w:rFonts w:ascii="Arial" w:hAnsi="Arial"/>
          <w:color w:val="0070C0"/>
          <w:sz w:val="24"/>
          <w:szCs w:val="24"/>
          <w:lang w:val="fr-CA"/>
        </w:rPr>
      </w:pPr>
    </w:p>
    <w:p w:rsidR="003F46FC" w:rsidRPr="00F179E4" w:rsidRDefault="003F46FC" w:rsidP="00735B3D">
      <w:pPr>
        <w:ind w:left="142"/>
        <w:jc w:val="center"/>
        <w:rPr>
          <w:rFonts w:ascii="Arial" w:hAnsi="Arial"/>
          <w:color w:val="0070C0"/>
          <w:sz w:val="24"/>
          <w:szCs w:val="24"/>
          <w:highlight w:val="cyan"/>
          <w:lang w:val="fr-CA"/>
        </w:rPr>
      </w:pPr>
    </w:p>
    <w:p w:rsidR="003F46FC" w:rsidRPr="00F179E4" w:rsidRDefault="003F46FC" w:rsidP="00735B3D">
      <w:pPr>
        <w:ind w:left="142"/>
        <w:jc w:val="center"/>
        <w:rPr>
          <w:rFonts w:ascii="Arial" w:hAnsi="Arial"/>
          <w:color w:val="0070C0"/>
          <w:sz w:val="24"/>
          <w:szCs w:val="24"/>
          <w:highlight w:val="cyan"/>
          <w:lang w:val="fr-CA"/>
        </w:rPr>
      </w:pPr>
    </w:p>
    <w:p w:rsidR="0010225B" w:rsidRPr="00F179E4" w:rsidRDefault="0010225B" w:rsidP="00F2096C">
      <w:pPr>
        <w:ind w:left="142"/>
        <w:jc w:val="center"/>
        <w:rPr>
          <w:rFonts w:ascii="Arial" w:hAnsi="Arial"/>
          <w:b/>
          <w:color w:val="0070C0"/>
          <w:sz w:val="28"/>
          <w:szCs w:val="32"/>
          <w:lang w:val="fr-CA"/>
        </w:rPr>
      </w:pPr>
    </w:p>
    <w:p w:rsidR="0010225B" w:rsidRPr="00F179E4" w:rsidRDefault="0010225B" w:rsidP="0010225B">
      <w:pPr>
        <w:rPr>
          <w:rFonts w:ascii="Arial" w:hAnsi="Arial"/>
          <w:b/>
          <w:color w:val="0070C0"/>
          <w:sz w:val="32"/>
          <w:szCs w:val="32"/>
          <w:lang w:val="fr-CA"/>
        </w:rPr>
      </w:pPr>
    </w:p>
    <w:p w:rsidR="00F2096C" w:rsidRDefault="00F2096C" w:rsidP="00EB31BE">
      <w:pPr>
        <w:rPr>
          <w:rFonts w:ascii="Arial" w:hAnsi="Arial"/>
          <w:b/>
          <w:color w:val="0070C0"/>
          <w:sz w:val="32"/>
          <w:szCs w:val="32"/>
          <w:lang w:val="fr-CA"/>
        </w:rPr>
      </w:pPr>
    </w:p>
    <w:p w:rsidR="002A00D7" w:rsidRPr="00F179E4" w:rsidRDefault="002A00D7" w:rsidP="00EB31BE">
      <w:pPr>
        <w:rPr>
          <w:rFonts w:ascii="Arial" w:hAnsi="Arial"/>
          <w:b/>
          <w:color w:val="0070C0"/>
          <w:sz w:val="32"/>
          <w:szCs w:val="32"/>
          <w:lang w:val="fr-CA"/>
        </w:rPr>
      </w:pPr>
      <w:r w:rsidRPr="00F179E4">
        <w:rPr>
          <w:noProof/>
          <w:lang w:val="en-CA" w:eastAsia="en-CA" w:bidi="ar-SA"/>
        </w:rPr>
        <mc:AlternateContent>
          <mc:Choice Requires="wps">
            <w:drawing>
              <wp:anchor distT="0" distB="0" distL="114300" distR="114300" simplePos="0" relativeHeight="251657728" behindDoc="0" locked="0" layoutInCell="1" allowOverlap="1">
                <wp:simplePos x="0" y="0"/>
                <wp:positionH relativeFrom="margin">
                  <wp:posOffset>1342390</wp:posOffset>
                </wp:positionH>
                <wp:positionV relativeFrom="paragraph">
                  <wp:posOffset>57150</wp:posOffset>
                </wp:positionV>
                <wp:extent cx="4257675" cy="27241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72415"/>
                        </a:xfrm>
                        <a:prstGeom prst="rect">
                          <a:avLst/>
                        </a:prstGeom>
                        <a:solidFill>
                          <a:srgbClr val="FFC000">
                            <a:lumMod val="20000"/>
                            <a:lumOff val="80000"/>
                          </a:srgbClr>
                        </a:solidFill>
                        <a:ln w="6350">
                          <a:noFill/>
                        </a:ln>
                        <a:effectLst/>
                      </wps:spPr>
                      <wps:txbx>
                        <w:txbxContent>
                          <w:p w:rsidR="00F2096C" w:rsidRPr="00DD295E" w:rsidRDefault="00F2096C" w:rsidP="00F2096C">
                            <w:pPr>
                              <w:jc w:val="center"/>
                              <w:rPr>
                                <w:sz w:val="20"/>
                              </w:rPr>
                            </w:pPr>
                            <w:r>
                              <w:t>[Supprimer l’image et le texte ci-dessus lors de l’utilisation de cet outil.]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5.7pt;margin-top:4.5pt;width:335.25pt;height:21.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s4cQIAAOEEAAAOAAAAZHJzL2Uyb0RvYy54bWysVE1v2zAMvQ/YfxB0X+1kTtMZcYosRYYB&#10;WVugHXpWZDkxJomapMTufn0pKU6zbqdhF5kiKX48Pnp23StJDsK6FnRFRxc5JUJzqFu9rej3x9WH&#10;K0qcZ7pmErSo6LNw9Hr+/t2sM6UYww5kLSzBINqVnanozntTZpnjO6GYuwAjNBobsIp5vNptVlvW&#10;YXQls3GeX2Yd2NpY4MI51N4kI53H+E0juL9rGic8kRXF2nw8bTw34czmM1ZuLTO7lh/LYP9QhWKt&#10;xqSnUDfMM7K37R+hVMstOGj8BQeVQdO0XMQesJtR/qabhx0zIvaC4Dhzgsn9v7D89nBvSVtXtKBE&#10;M4UjehS9J5+hJ0VApzOuRKcHg26+RzVOOXbqzBr4D4cu2ZlPeuDQO6DRN1aFL/ZJ8CEO4PkEesjC&#10;UVmMJ9PL6YQSjrbxdFyMJiFv9vraWOe/CFAkCBW1ONRYATusnU+ug0tI5kC29aqVMl7sdrOUlhwY&#10;EmC1WuZ5Ht/KvfoGdVIjj1CLgViJauRLUl8NaizFpTCxrN/iS026il5+nKSwGkLiVJPUIaKIJDwW&#10;GoBK2ATJ95s+Qj8agN5A/Yw4W0g8dYavWux5zZy/ZxaJiQjisvk7PBoJmBmOEiU7sL/+pg/+yBe0&#10;UtIh0Svqfu6ZFZTIrxqZ9GlUFGEz4qWYTMd4seeWzblF79USEMoRrrXhUQz+Xg5iY0E94U4uQlY0&#10;Mc0xd0X9IC59Wj/caS4Wi+iEu2CYX+sHwwd6hYk+9k/MmuPYPRLmFoaVYOWb6SffgLiGxd5D00Zq&#10;BJwTqkee4h7FKR53Pizq+T16vf6Z5i8AAAD//wMAUEsDBBQABgAIAAAAIQAKcKcH3AAAAAgBAAAP&#10;AAAAZHJzL2Rvd25yZXYueG1sTI9BT4NAEIXvJv6HzTTxZheQNkBZGkOi8WZsjecpOwVSdpew24L/&#10;3vGkp8nLe/nmvXK/mEHcaPK9swridQSCbON0b1sFn8eXxwyED2g1Ds6Sgm/ysK/u70ostJvtB90O&#10;oRUMsb5ABV0IYyGlbzoy6NduJMve2U0GA8uplXrCmeFmkEkUbaXB3vKHDkeqO2ouh6thyld6ni+v&#10;72/5tk7pCZOwWWqt1MNqed6BCLSEvzD81ufqUHGnk7ta7cWgIInjlKMKcp7EfpbFOYiTgg1fWZXy&#10;/4DqBwAA//8DAFBLAQItABQABgAIAAAAIQC2gziS/gAAAOEBAAATAAAAAAAAAAAAAAAAAAAAAABb&#10;Q29udGVudF9UeXBlc10ueG1sUEsBAi0AFAAGAAgAAAAhADj9If/WAAAAlAEAAAsAAAAAAAAAAAAA&#10;AAAALwEAAF9yZWxzLy5yZWxzUEsBAi0AFAAGAAgAAAAhAEosSzhxAgAA4QQAAA4AAAAAAAAAAAAA&#10;AAAALgIAAGRycy9lMm9Eb2MueG1sUEsBAi0AFAAGAAgAAAAhAApwpwfcAAAACAEAAA8AAAAAAAAA&#10;AAAAAAAAywQAAGRycy9kb3ducmV2LnhtbFBLBQYAAAAABAAEAPMAAADUBQAAAAA=&#10;" fillcolor="#fff2cc" stroked="f" strokeweight=".5pt">
                <v:path arrowok="t"/>
                <v:textbox>
                  <w:txbxContent>
                    <w:p w:rsidR="00F2096C" w:rsidRPr="00DD295E" w:rsidRDefault="00F2096C" w:rsidP="00F2096C">
                      <w:pPr>
                        <w:jc w:val="center"/>
                        <w:rPr>
                          <w:sz w:val="20"/>
                        </w:rPr>
                      </w:pPr>
                      <w:r>
                        <w:t>[Supprimer l’image et le texte ci-dessus lors de l’utilisation de cet outil.]</w:t>
                      </w:r>
                    </w:p>
                  </w:txbxContent>
                </v:textbox>
                <w10:wrap anchorx="margin"/>
              </v:shape>
            </w:pict>
          </mc:Fallback>
        </mc:AlternateContent>
      </w:r>
    </w:p>
    <w:p w:rsidR="00F2096C" w:rsidRPr="00F179E4" w:rsidRDefault="001376FB" w:rsidP="00BE22C5">
      <w:pPr>
        <w:pStyle w:val="Heading1"/>
        <w:rPr>
          <w:lang w:val="fr-CA"/>
        </w:rPr>
      </w:pPr>
      <w:r w:rsidRPr="00F179E4">
        <w:rPr>
          <w:lang w:val="fr-CA"/>
        </w:rPr>
        <w:t>Renseignements généraux</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color w:val="000000"/>
          <w:lang w:val="fr-CA"/>
        </w:rPr>
        <w:t>Qu</w:t>
      </w:r>
      <w:r w:rsidR="00F179E4" w:rsidRPr="00F179E4">
        <w:rPr>
          <w:b/>
          <w:color w:val="000000"/>
          <w:lang w:val="fr-CA"/>
        </w:rPr>
        <w:t>’</w:t>
      </w:r>
      <w:r w:rsidRPr="00F179E4">
        <w:rPr>
          <w:b/>
          <w:color w:val="000000"/>
          <w:lang w:val="fr-CA"/>
        </w:rPr>
        <w:t>est-ce que la modernisation du milieu de travail?</w:t>
      </w:r>
    </w:p>
    <w:p w:rsidR="00EB31BE" w:rsidRPr="00F179E4" w:rsidRDefault="00EB31BE" w:rsidP="00F742DE">
      <w:pPr>
        <w:ind w:left="720" w:hanging="11"/>
        <w:rPr>
          <w:color w:val="000000"/>
          <w:lang w:val="fr-CA"/>
        </w:rPr>
      </w:pPr>
      <w:r w:rsidRPr="00F179E4">
        <w:rPr>
          <w:lang w:val="fr-CA"/>
        </w:rPr>
        <w:t>La modernisation du milieu de travail se déroule à l</w:t>
      </w:r>
      <w:r w:rsidR="00F179E4" w:rsidRPr="00F179E4">
        <w:rPr>
          <w:lang w:val="fr-CA"/>
        </w:rPr>
        <w:t>’</w:t>
      </w:r>
      <w:r w:rsidRPr="00F179E4">
        <w:rPr>
          <w:lang w:val="fr-CA"/>
        </w:rPr>
        <w:t>échelle du gouvernement.</w:t>
      </w:r>
      <w:r w:rsidRPr="00F179E4">
        <w:rPr>
          <w:color w:val="000000"/>
          <w:lang w:val="fr-CA"/>
        </w:rPr>
        <w:t xml:space="preserve"> Elle s</w:t>
      </w:r>
      <w:r w:rsidR="00F179E4" w:rsidRPr="00F179E4">
        <w:rPr>
          <w:color w:val="000000"/>
          <w:lang w:val="fr-CA"/>
        </w:rPr>
        <w:t>’</w:t>
      </w:r>
      <w:r w:rsidRPr="00F179E4">
        <w:rPr>
          <w:color w:val="000000"/>
          <w:lang w:val="fr-CA"/>
        </w:rPr>
        <w:t>harmonise avec la vision pour un milieu de travail moderne, lumineux, durable et souple d</w:t>
      </w:r>
      <w:r w:rsidR="00F179E4" w:rsidRPr="00F179E4">
        <w:rPr>
          <w:color w:val="000000"/>
          <w:lang w:val="fr-CA"/>
        </w:rPr>
        <w:t>’</w:t>
      </w:r>
      <w:r w:rsidRPr="00F179E4">
        <w:rPr>
          <w:color w:val="000000"/>
          <w:lang w:val="fr-CA"/>
        </w:rPr>
        <w:t>Objectif 2020 et du cadre Au-delà de 2020 qui permettront à la fonction publique de travailler de façon plus intelligente, plus verte et plus saine afin de mieux servir les Canadiens</w:t>
      </w:r>
      <w:r w:rsidR="00CA6B58">
        <w:rPr>
          <w:color w:val="000000"/>
          <w:lang w:val="fr-CA"/>
        </w:rPr>
        <w:t xml:space="preserve"> et Canadiennes</w:t>
      </w:r>
      <w:r w:rsidRPr="00F179E4">
        <w:rPr>
          <w:color w:val="000000"/>
          <w:lang w:val="fr-CA"/>
        </w:rPr>
        <w:t>. Nous allons aussi aider à économiser l</w:t>
      </w:r>
      <w:r w:rsidR="00F179E4" w:rsidRPr="00F179E4">
        <w:rPr>
          <w:color w:val="000000"/>
          <w:lang w:val="fr-CA"/>
        </w:rPr>
        <w:t>’</w:t>
      </w:r>
      <w:r w:rsidRPr="00F179E4">
        <w:rPr>
          <w:color w:val="000000"/>
          <w:lang w:val="fr-CA"/>
        </w:rPr>
        <w:t>argent des contribuables en réduisant notre empreinte carbone et en utilisant mieux nos ressources financières à long terme.</w:t>
      </w:r>
    </w:p>
    <w:p w:rsidR="00EB31BE" w:rsidRPr="00F179E4" w:rsidRDefault="00EB31BE" w:rsidP="00E85EEC">
      <w:pPr>
        <w:ind w:left="720"/>
        <w:rPr>
          <w:color w:val="000000"/>
          <w:lang w:val="fr-CA"/>
        </w:rPr>
      </w:pPr>
      <w:r w:rsidRPr="00F179E4">
        <w:rPr>
          <w:color w:val="000000"/>
          <w:lang w:val="fr-CA"/>
        </w:rPr>
        <w:t xml:space="preserve">La modernisation du milieu de travail ne va pas seulement changer physiquement nos </w:t>
      </w:r>
      <w:r w:rsidR="00CA6B58">
        <w:rPr>
          <w:color w:val="000000"/>
          <w:lang w:val="fr-CA"/>
        </w:rPr>
        <w:t>espaces à bureaux</w:t>
      </w:r>
      <w:r w:rsidRPr="00F179E4">
        <w:rPr>
          <w:color w:val="000000"/>
          <w:lang w:val="fr-CA"/>
        </w:rPr>
        <w:t>, mais va miser sur des solutions technologiques et accentuer la mobilité des employés pour permettre la prestation de services de façons modernes et novatrices. Un aspect important de la modernisation du milieu de travail est la vision Milieu de travail GC et pour appuyer convenablement celle</w:t>
      </w:r>
      <w:r w:rsidRPr="00F179E4">
        <w:rPr>
          <w:lang w:val="fr-CA"/>
        </w:rPr>
        <w:noBreakHyphen/>
      </w:r>
      <w:r w:rsidRPr="00F179E4">
        <w:rPr>
          <w:color w:val="000000"/>
          <w:lang w:val="fr-CA"/>
        </w:rPr>
        <w:t>ci, la solution de milieu de travail axé sur les activités (MTAA) a été élaborée.</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color w:val="000000"/>
          <w:lang w:val="fr-CA"/>
        </w:rPr>
        <w:t>Qu</w:t>
      </w:r>
      <w:r w:rsidR="00F179E4" w:rsidRPr="00F179E4">
        <w:rPr>
          <w:b/>
          <w:color w:val="000000"/>
          <w:lang w:val="fr-CA"/>
        </w:rPr>
        <w:t>’</w:t>
      </w:r>
      <w:r w:rsidRPr="00F179E4">
        <w:rPr>
          <w:b/>
          <w:color w:val="000000"/>
          <w:lang w:val="fr-CA"/>
        </w:rPr>
        <w:t>est-ce que le milieu de travail axé sur les activités (MTAA)?</w:t>
      </w:r>
    </w:p>
    <w:p w:rsidR="00EB31BE" w:rsidRPr="00F179E4" w:rsidRDefault="00EB31BE" w:rsidP="00F742DE">
      <w:pPr>
        <w:ind w:left="720" w:hanging="11"/>
        <w:rPr>
          <w:b/>
          <w:color w:val="000000"/>
          <w:lang w:val="fr-CA"/>
        </w:rPr>
      </w:pPr>
      <w:r w:rsidRPr="00F179E4">
        <w:rPr>
          <w:lang w:val="fr-CA"/>
        </w:rPr>
        <w:t xml:space="preserve">Le </w:t>
      </w:r>
      <w:r w:rsidR="00CA6B58">
        <w:rPr>
          <w:lang w:val="fr-CA"/>
        </w:rPr>
        <w:t xml:space="preserve">modèle </w:t>
      </w:r>
      <w:r w:rsidRPr="00F179E4">
        <w:rPr>
          <w:lang w:val="fr-CA"/>
        </w:rPr>
        <w:t>MTAA est une solution nouvellement adoptée par le gouvernement en matière d</w:t>
      </w:r>
      <w:r w:rsidR="00F179E4" w:rsidRPr="00F179E4">
        <w:rPr>
          <w:lang w:val="fr-CA"/>
        </w:rPr>
        <w:t>’</w:t>
      </w:r>
      <w:r w:rsidRPr="00F179E4">
        <w:rPr>
          <w:lang w:val="fr-CA"/>
        </w:rPr>
        <w:t>aménagement</w:t>
      </w:r>
      <w:r w:rsidR="00CA6B58">
        <w:rPr>
          <w:lang w:val="fr-CA"/>
        </w:rPr>
        <w:t xml:space="preserve"> et de conception</w:t>
      </w:r>
      <w:r w:rsidRPr="00F179E4">
        <w:rPr>
          <w:lang w:val="fr-CA"/>
        </w:rPr>
        <w:t xml:space="preserve"> du milieu de travail.</w:t>
      </w:r>
      <w:r w:rsidRPr="00F179E4">
        <w:rPr>
          <w:color w:val="000000"/>
          <w:lang w:val="fr-CA"/>
        </w:rPr>
        <w:t xml:space="preserve"> Les concepteurs de ce modèle doivent avoir une compréhension approfondie des activités réalisées dans l</w:t>
      </w:r>
      <w:r w:rsidR="00F179E4" w:rsidRPr="00F179E4">
        <w:rPr>
          <w:color w:val="000000"/>
          <w:lang w:val="fr-CA"/>
        </w:rPr>
        <w:t>’</w:t>
      </w:r>
      <w:r w:rsidRPr="00F179E4">
        <w:rPr>
          <w:color w:val="000000"/>
          <w:lang w:val="fr-CA"/>
        </w:rPr>
        <w:t>espace et élaborer les plans en fonction de celles</w:t>
      </w:r>
      <w:r w:rsidRPr="00F179E4">
        <w:rPr>
          <w:lang w:val="fr-CA"/>
        </w:rPr>
        <w:noBreakHyphen/>
      </w:r>
      <w:r w:rsidRPr="00F179E4">
        <w:rPr>
          <w:color w:val="000000"/>
          <w:lang w:val="fr-CA"/>
        </w:rPr>
        <w:t xml:space="preserve">ci, plutôt que de dessiner des cases autour de chaque occupant. Plutôt que de se déplacer entre de longues rangées de </w:t>
      </w:r>
      <w:proofErr w:type="spellStart"/>
      <w:r w:rsidRPr="00F179E4">
        <w:rPr>
          <w:color w:val="000000"/>
          <w:lang w:val="fr-CA"/>
        </w:rPr>
        <w:t>cubicules</w:t>
      </w:r>
      <w:proofErr w:type="spellEnd"/>
      <w:r w:rsidRPr="00F179E4">
        <w:rPr>
          <w:color w:val="000000"/>
          <w:lang w:val="fr-CA"/>
        </w:rPr>
        <w:t>, les employés traversent des aires où se trouvent des espaces partagés éclairés, des cabines privées tranquilles, des salles de conférence conviviales sur le plan technologique, des coins réservés à la collaboration et un éventail d</w:t>
      </w:r>
      <w:r w:rsidR="00F179E4" w:rsidRPr="00F179E4">
        <w:rPr>
          <w:color w:val="000000"/>
          <w:lang w:val="fr-CA"/>
        </w:rPr>
        <w:t>’</w:t>
      </w:r>
      <w:r w:rsidRPr="00F179E4">
        <w:rPr>
          <w:color w:val="000000"/>
          <w:lang w:val="fr-CA"/>
        </w:rPr>
        <w:t xml:space="preserve">autres points de travail, </w:t>
      </w:r>
      <w:r w:rsidRPr="00F179E4">
        <w:rPr>
          <w:color w:val="000000"/>
          <w:lang w:val="fr-CA"/>
        </w:rPr>
        <w:lastRenderedPageBreak/>
        <w:t>chacun conçu pour la réalisation d</w:t>
      </w:r>
      <w:r w:rsidR="00CA6B58">
        <w:rPr>
          <w:color w:val="000000"/>
          <w:lang w:val="fr-CA"/>
        </w:rPr>
        <w:t>e certaines tâches</w:t>
      </w:r>
      <w:r w:rsidRPr="00F179E4">
        <w:rPr>
          <w:color w:val="000000"/>
          <w:lang w:val="fr-CA"/>
        </w:rPr>
        <w:t>. L</w:t>
      </w:r>
      <w:r w:rsidR="00F179E4" w:rsidRPr="00F179E4">
        <w:rPr>
          <w:color w:val="000000"/>
          <w:lang w:val="fr-CA"/>
        </w:rPr>
        <w:t>’</w:t>
      </w:r>
      <w:r w:rsidRPr="00F179E4">
        <w:rPr>
          <w:color w:val="000000"/>
          <w:lang w:val="fr-CA"/>
        </w:rPr>
        <w:t>accès au réseau sans fil et les nouveautés technologiques permettent aux employés de travailler à l</w:t>
      </w:r>
      <w:r w:rsidR="00F179E4" w:rsidRPr="00F179E4">
        <w:rPr>
          <w:color w:val="000000"/>
          <w:lang w:val="fr-CA"/>
        </w:rPr>
        <w:t>’</w:t>
      </w:r>
      <w:r w:rsidRPr="00F179E4">
        <w:rPr>
          <w:color w:val="000000"/>
          <w:lang w:val="fr-CA"/>
        </w:rPr>
        <w:t>endroit et de la manière qui leur conviennent.</w:t>
      </w:r>
    </w:p>
    <w:p w:rsidR="00EB31BE" w:rsidRPr="00F179E4" w:rsidRDefault="00E41D9B" w:rsidP="00D01C09">
      <w:pPr>
        <w:tabs>
          <w:tab w:val="left" w:pos="720"/>
          <w:tab w:val="left" w:pos="1440"/>
          <w:tab w:val="left" w:pos="2160"/>
          <w:tab w:val="left" w:pos="2880"/>
          <w:tab w:val="left" w:pos="3600"/>
          <w:tab w:val="left" w:pos="4320"/>
          <w:tab w:val="center" w:pos="5610"/>
          <w:tab w:val="left" w:pos="6014"/>
        </w:tabs>
        <w:rPr>
          <w:b/>
          <w:color w:val="000000"/>
          <w:lang w:val="fr-CA"/>
        </w:rPr>
      </w:pPr>
      <w:r w:rsidRPr="00F179E4">
        <w:rPr>
          <w:b/>
          <w:color w:val="000000"/>
          <w:lang w:val="fr-CA"/>
        </w:rPr>
        <w:t>Q.</w:t>
      </w:r>
      <w:r w:rsidRPr="00F179E4">
        <w:rPr>
          <w:lang w:val="fr-CA"/>
        </w:rPr>
        <w:tab/>
      </w:r>
      <w:r w:rsidRPr="00F179E4">
        <w:rPr>
          <w:b/>
          <w:lang w:val="fr-CA"/>
        </w:rPr>
        <w:t>En quoi le MTAA diffère-t-il du Milieu de travail 2.0?</w:t>
      </w:r>
      <w:r w:rsidRPr="00F179E4">
        <w:rPr>
          <w:lang w:val="fr-CA"/>
        </w:rPr>
        <w:tab/>
      </w:r>
      <w:r w:rsidRPr="00F179E4">
        <w:rPr>
          <w:lang w:val="fr-CA"/>
        </w:rPr>
        <w:tab/>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Il s</w:t>
      </w:r>
      <w:r w:rsidR="00F179E4" w:rsidRPr="00F179E4">
        <w:rPr>
          <w:lang w:val="fr-CA"/>
        </w:rPr>
        <w:t>’</w:t>
      </w:r>
      <w:r w:rsidRPr="00F179E4">
        <w:rPr>
          <w:lang w:val="fr-CA"/>
        </w:rPr>
        <w:t xml:space="preserve">agit de deux solutions </w:t>
      </w:r>
      <w:r w:rsidR="00CA6B58">
        <w:rPr>
          <w:lang w:val="fr-CA"/>
        </w:rPr>
        <w:t>de conception de l’espace</w:t>
      </w:r>
      <w:r w:rsidRPr="00F179E4">
        <w:rPr>
          <w:color w:val="000000"/>
          <w:lang w:val="fr-CA"/>
        </w:rPr>
        <w:t>. Certains éléments du Milieu de travail 2.0 se fondent sur l</w:t>
      </w:r>
      <w:r w:rsidR="00F179E4" w:rsidRPr="00F179E4">
        <w:rPr>
          <w:color w:val="000000"/>
          <w:lang w:val="fr-CA"/>
        </w:rPr>
        <w:t>’</w:t>
      </w:r>
      <w:r w:rsidR="00CA6B58">
        <w:rPr>
          <w:color w:val="000000"/>
          <w:lang w:val="fr-CA"/>
        </w:rPr>
        <w:t xml:space="preserve">attribution de l’espace </w:t>
      </w:r>
      <w:r w:rsidRPr="00F179E4">
        <w:rPr>
          <w:color w:val="000000"/>
          <w:lang w:val="fr-CA"/>
        </w:rPr>
        <w:t>en fonction du profil des travailleurs, s</w:t>
      </w:r>
      <w:r w:rsidR="00F179E4" w:rsidRPr="00F179E4">
        <w:rPr>
          <w:color w:val="000000"/>
          <w:lang w:val="fr-CA"/>
        </w:rPr>
        <w:t>’</w:t>
      </w:r>
      <w:r w:rsidRPr="00F179E4">
        <w:rPr>
          <w:color w:val="000000"/>
          <w:lang w:val="fr-CA"/>
        </w:rPr>
        <w:t>organisent dans un environnement de travail statique, et cherchent à réaliser des économies en réduisant l</w:t>
      </w:r>
      <w:r w:rsidR="00F179E4" w:rsidRPr="00F179E4">
        <w:rPr>
          <w:color w:val="000000"/>
          <w:lang w:val="fr-CA"/>
        </w:rPr>
        <w:t>’</w:t>
      </w:r>
      <w:r w:rsidRPr="00F179E4">
        <w:rPr>
          <w:color w:val="000000"/>
          <w:lang w:val="fr-CA"/>
        </w:rPr>
        <w:t>espace occupé. Passer au MTAA ne vise pas à réduire l</w:t>
      </w:r>
      <w:r w:rsidR="00F179E4" w:rsidRPr="00F179E4">
        <w:rPr>
          <w:color w:val="000000"/>
          <w:lang w:val="fr-CA"/>
        </w:rPr>
        <w:t>’</w:t>
      </w:r>
      <w:r w:rsidRPr="00F179E4">
        <w:rPr>
          <w:color w:val="000000"/>
          <w:lang w:val="fr-CA"/>
        </w:rPr>
        <w:t xml:space="preserve">espace occupé, mais à assurer une meilleure utilisation de celle-ci. </w:t>
      </w:r>
      <w:r w:rsidRPr="00F179E4">
        <w:rPr>
          <w:lang w:val="fr-CA"/>
        </w:rPr>
        <w:t>Le MTAA se traduit par un environnement de postes de travail non attribués où tous les employés ont un accès égal à divers points de travail et par un espace conçu pour le type d</w:t>
      </w:r>
      <w:r w:rsidR="00F179E4" w:rsidRPr="00F179E4">
        <w:rPr>
          <w:lang w:val="fr-CA"/>
        </w:rPr>
        <w:t>’</w:t>
      </w:r>
      <w:r w:rsidRPr="00F179E4">
        <w:rPr>
          <w:lang w:val="fr-CA"/>
        </w:rPr>
        <w:t>activités effectuées par ses occupants. En fin de compte, elle permet une utilisation plus efficace de l</w:t>
      </w:r>
      <w:r w:rsidR="00F179E4" w:rsidRPr="00F179E4">
        <w:rPr>
          <w:lang w:val="fr-CA"/>
        </w:rPr>
        <w:t>’</w:t>
      </w:r>
      <w:r w:rsidRPr="00F179E4">
        <w:rPr>
          <w:lang w:val="fr-CA"/>
        </w:rPr>
        <w:t xml:space="preserve">espace et offre aux employés une plus grande variété de contextes pour accomplir leurs activités.  </w:t>
      </w:r>
    </w:p>
    <w:p w:rsidR="00EB31BE" w:rsidRPr="00F179E4" w:rsidRDefault="00EB31BE" w:rsidP="00A8590C">
      <w:pPr>
        <w:ind w:left="720"/>
        <w:rPr>
          <w:color w:val="000000"/>
          <w:lang w:val="fr-CA"/>
        </w:rPr>
      </w:pPr>
      <w:r w:rsidRPr="00F179E4">
        <w:rPr>
          <w:color w:val="000000"/>
          <w:lang w:val="fr-CA"/>
        </w:rPr>
        <w:t>Il s</w:t>
      </w:r>
      <w:r w:rsidR="00F179E4" w:rsidRPr="00F179E4">
        <w:rPr>
          <w:color w:val="000000"/>
          <w:lang w:val="fr-CA"/>
        </w:rPr>
        <w:t>’</w:t>
      </w:r>
      <w:r w:rsidRPr="00F179E4">
        <w:rPr>
          <w:color w:val="000000"/>
          <w:lang w:val="fr-CA"/>
        </w:rPr>
        <w:t>agit de travailler à l</w:t>
      </w:r>
      <w:r w:rsidR="00F179E4" w:rsidRPr="00F179E4">
        <w:rPr>
          <w:color w:val="000000"/>
          <w:lang w:val="fr-CA"/>
        </w:rPr>
        <w:t>’</w:t>
      </w:r>
      <w:r w:rsidRPr="00F179E4">
        <w:rPr>
          <w:color w:val="000000"/>
          <w:lang w:val="fr-CA"/>
        </w:rPr>
        <w:t xml:space="preserve">endroit le plus adéquat, que ce soit un poste de travail, une aire de collaboration, une salle de réunion ou même la maison. Le MTAA vous permet de changer de lieu de travail au cours de la journée pour effectuer les tâches à accomplir. </w:t>
      </w:r>
    </w:p>
    <w:p w:rsidR="00D33A2A" w:rsidRPr="00F179E4" w:rsidRDefault="00D33A2A" w:rsidP="00D33A2A">
      <w:pPr>
        <w:ind w:left="720" w:hanging="720"/>
        <w:rPr>
          <w:b/>
          <w:color w:val="000000"/>
          <w:lang w:val="fr-CA"/>
        </w:rPr>
      </w:pPr>
      <w:r w:rsidRPr="00F179E4">
        <w:rPr>
          <w:b/>
          <w:color w:val="000000"/>
          <w:lang w:val="fr-CA"/>
        </w:rPr>
        <w:t>Q.</w:t>
      </w:r>
      <w:r w:rsidRPr="00F179E4">
        <w:rPr>
          <w:lang w:val="fr-CA"/>
        </w:rPr>
        <w:tab/>
      </w:r>
      <w:r w:rsidRPr="00F179E4">
        <w:rPr>
          <w:b/>
          <w:lang w:val="fr-CA"/>
        </w:rPr>
        <w:t>Quels seront les effets des changements entraînés par le MTAA sur les pratiques et procédures?</w:t>
      </w:r>
    </w:p>
    <w:p w:rsidR="00D33A2A" w:rsidRPr="00F179E4" w:rsidRDefault="00D33A2A" w:rsidP="00F742DE">
      <w:pPr>
        <w:ind w:left="709"/>
        <w:rPr>
          <w:rFonts w:cs="Helvetica"/>
          <w:color w:val="333333"/>
          <w:lang w:val="fr-CA"/>
        </w:rPr>
      </w:pPr>
      <w:r w:rsidRPr="00F179E4">
        <w:rPr>
          <w:lang w:val="fr-CA"/>
        </w:rPr>
        <w:t>Des changements aux politiques et procédures seront nécessaires, mais cela prendra un certain temps.</w:t>
      </w:r>
    </w:p>
    <w:p w:rsidR="00F2096C" w:rsidRPr="00F179E4" w:rsidRDefault="002C2F2B" w:rsidP="00F2096C">
      <w:pPr>
        <w:ind w:left="720"/>
        <w:rPr>
          <w:rFonts w:cs="Helvetica"/>
          <w:color w:val="333333"/>
          <w:lang w:val="fr-CA"/>
        </w:rPr>
      </w:pPr>
      <w:r w:rsidRPr="00F179E4">
        <w:rPr>
          <w:color w:val="333333"/>
          <w:highlight w:val="lightGray"/>
          <w:lang w:val="fr-CA"/>
        </w:rPr>
        <w:t xml:space="preserve">[Décrivez les changements </w:t>
      </w:r>
      <w:proofErr w:type="gramStart"/>
      <w:r w:rsidRPr="00F179E4">
        <w:rPr>
          <w:color w:val="333333"/>
          <w:highlight w:val="lightGray"/>
          <w:lang w:val="fr-CA"/>
        </w:rPr>
        <w:t>qu</w:t>
      </w:r>
      <w:r w:rsidR="00F179E4" w:rsidRPr="00F179E4">
        <w:rPr>
          <w:color w:val="333333"/>
          <w:highlight w:val="lightGray"/>
          <w:lang w:val="fr-CA"/>
        </w:rPr>
        <w:t>’</w:t>
      </w:r>
      <w:r w:rsidRPr="00F179E4">
        <w:rPr>
          <w:color w:val="333333"/>
          <w:highlight w:val="lightGray"/>
          <w:lang w:val="fr-CA"/>
        </w:rPr>
        <w:t>envisage</w:t>
      </w:r>
      <w:proofErr w:type="gramEnd"/>
      <w:r w:rsidRPr="00F179E4">
        <w:rPr>
          <w:color w:val="333333"/>
          <w:highlight w:val="lightGray"/>
          <w:lang w:val="fr-CA"/>
        </w:rPr>
        <w:t xml:space="preserve"> votre organisation et le chemin qui mènera à ces changements.]</w:t>
      </w:r>
    </w:p>
    <w:p w:rsidR="00F2096C" w:rsidRPr="00F179E4" w:rsidRDefault="00CE78D1" w:rsidP="00BE22C5">
      <w:pPr>
        <w:pStyle w:val="Heading1"/>
        <w:rPr>
          <w:lang w:val="fr-CA"/>
        </w:rPr>
      </w:pPr>
      <w:r w:rsidRPr="00F179E4">
        <w:rPr>
          <w:lang w:val="fr-CA"/>
        </w:rPr>
        <w:t xml:space="preserve"> </w:t>
      </w:r>
      <w:r w:rsidRPr="00F179E4">
        <w:rPr>
          <w:highlight w:val="lightGray"/>
          <w:lang w:val="fr-CA"/>
        </w:rPr>
        <w:t>[Titre du projet de modernisation de votre organisation]</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Pourquoi faisons-nous ce changement</w:t>
      </w:r>
      <w:r w:rsidRPr="00F179E4">
        <w:rPr>
          <w:b/>
          <w:color w:val="000000"/>
          <w:lang w:val="fr-CA"/>
        </w:rPr>
        <w:t xml:space="preserve">? </w:t>
      </w:r>
    </w:p>
    <w:p w:rsidR="00EB31BE" w:rsidRPr="00F179E4" w:rsidRDefault="00C71E90" w:rsidP="004B766F">
      <w:pPr>
        <w:ind w:left="720" w:hanging="720"/>
        <w:rPr>
          <w:color w:val="000000"/>
          <w:lang w:val="fr-CA"/>
        </w:rPr>
      </w:pPr>
      <w:r>
        <w:rPr>
          <w:lang w:val="fr-CA"/>
        </w:rPr>
        <w:t>A.</w:t>
      </w:r>
      <w:r>
        <w:rPr>
          <w:lang w:val="fr-CA"/>
        </w:rPr>
        <w:tab/>
      </w:r>
      <w:r w:rsidR="00EB31BE" w:rsidRPr="00F179E4">
        <w:rPr>
          <w:lang w:val="fr-CA"/>
        </w:rPr>
        <w:t>La modernisation de ses milieux de travail constitue une priorité pou</w:t>
      </w:r>
      <w:r>
        <w:rPr>
          <w:lang w:val="fr-CA"/>
        </w:rPr>
        <w:t>r le gouvernement du Canada</w:t>
      </w:r>
      <w:r w:rsidR="00EB31BE" w:rsidRPr="00F179E4">
        <w:rPr>
          <w:lang w:val="fr-CA"/>
        </w:rPr>
        <w:t>.</w:t>
      </w:r>
      <w:r w:rsidR="00EB31BE" w:rsidRPr="00F179E4">
        <w:rPr>
          <w:color w:val="000000"/>
          <w:lang w:val="fr-CA"/>
        </w:rPr>
        <w:t xml:space="preserve"> De plus, le Sondage auprès des fonctionnaires fédéraux démontre aussi que les employés souhaitent un milieu de travail plus sain qui favorise l</w:t>
      </w:r>
      <w:r w:rsidR="00F179E4" w:rsidRPr="00F179E4">
        <w:rPr>
          <w:color w:val="000000"/>
          <w:lang w:val="fr-CA"/>
        </w:rPr>
        <w:t>’</w:t>
      </w:r>
      <w:r w:rsidR="00EB31BE" w:rsidRPr="00F179E4">
        <w:rPr>
          <w:color w:val="000000"/>
          <w:lang w:val="fr-CA"/>
        </w:rPr>
        <w:t>équilibre travail-vie personnelle. En modernisant notre milieu de travail, nous pouvons établir un environnement qui favorise la santé physique et mentale et permet aux employés de mieux gérer l</w:t>
      </w:r>
      <w:r w:rsidR="00F179E4" w:rsidRPr="00F179E4">
        <w:rPr>
          <w:color w:val="000000"/>
          <w:lang w:val="fr-CA"/>
        </w:rPr>
        <w:t>’</w:t>
      </w:r>
      <w:r w:rsidR="00EB31BE" w:rsidRPr="00F179E4">
        <w:rPr>
          <w:color w:val="000000"/>
          <w:lang w:val="fr-CA"/>
        </w:rPr>
        <w:t>équilibre travail-vie personnelle.</w:t>
      </w:r>
    </w:p>
    <w:p w:rsidR="00CE78D1" w:rsidRPr="00F179E4" w:rsidRDefault="00CE78D1" w:rsidP="00CE78D1">
      <w:pPr>
        <w:ind w:left="720"/>
        <w:rPr>
          <w:color w:val="000000"/>
          <w:lang w:val="fr-CA"/>
        </w:rPr>
      </w:pPr>
      <w:r w:rsidRPr="00F179E4">
        <w:rPr>
          <w:color w:val="000000"/>
          <w:highlight w:val="lightGray"/>
          <w:lang w:val="fr-CA"/>
        </w:rPr>
        <w:t>[Liste des raisons qui ont mené au projet de modernisation particulier à votre organisation. Renouvellement de bail, croissance, déménagement</w:t>
      </w:r>
      <w:r w:rsidR="00BA5E2E">
        <w:rPr>
          <w:color w:val="000000"/>
          <w:highlight w:val="lightGray"/>
          <w:lang w:val="fr-CA"/>
        </w:rPr>
        <w:t>,</w:t>
      </w:r>
      <w:r w:rsidRPr="00F179E4">
        <w:rPr>
          <w:color w:val="000000"/>
          <w:highlight w:val="lightGray"/>
          <w:lang w:val="fr-CA"/>
        </w:rPr>
        <w:t xml:space="preserve"> etc.]</w:t>
      </w:r>
    </w:p>
    <w:p w:rsidR="00884BF1" w:rsidRPr="00F179E4" w:rsidRDefault="00884BF1" w:rsidP="004B766F">
      <w:pPr>
        <w:ind w:left="720" w:hanging="720"/>
        <w:rPr>
          <w:b/>
          <w:color w:val="000000"/>
          <w:lang w:val="fr-CA"/>
        </w:rPr>
      </w:pPr>
      <w:r w:rsidRPr="00F179E4">
        <w:rPr>
          <w:b/>
          <w:color w:val="000000"/>
          <w:lang w:val="fr-CA"/>
        </w:rPr>
        <w:t>Q.</w:t>
      </w:r>
      <w:r w:rsidRPr="00F179E4">
        <w:rPr>
          <w:lang w:val="fr-CA"/>
        </w:rPr>
        <w:tab/>
      </w:r>
      <w:r w:rsidRPr="00F179E4">
        <w:rPr>
          <w:b/>
          <w:color w:val="000000"/>
          <w:lang w:val="fr-CA"/>
        </w:rPr>
        <w:t>Quel typ</w:t>
      </w:r>
      <w:r w:rsidR="00E43BD4">
        <w:rPr>
          <w:b/>
          <w:color w:val="000000"/>
          <w:lang w:val="fr-CA"/>
        </w:rPr>
        <w:t>e de milieu de travail moderne</w:t>
      </w:r>
      <w:r w:rsidRPr="00F179E4">
        <w:rPr>
          <w:b/>
          <w:color w:val="000000"/>
          <w:lang w:val="fr-CA"/>
        </w:rPr>
        <w:t xml:space="preserve"> votre organisation souhaite-t-elle adopter?</w:t>
      </w:r>
    </w:p>
    <w:p w:rsidR="00884BF1" w:rsidRPr="00F179E4" w:rsidRDefault="00884BF1" w:rsidP="004B766F">
      <w:pPr>
        <w:ind w:left="720" w:hanging="720"/>
        <w:rPr>
          <w:color w:val="000000"/>
          <w:lang w:val="fr-CA"/>
        </w:rPr>
      </w:pPr>
      <w:r w:rsidRPr="00F179E4">
        <w:rPr>
          <w:color w:val="000000"/>
          <w:lang w:val="fr-CA"/>
        </w:rPr>
        <w:t>R.</w:t>
      </w:r>
      <w:r w:rsidRPr="00F179E4">
        <w:rPr>
          <w:lang w:val="fr-CA"/>
        </w:rPr>
        <w:tab/>
      </w:r>
      <w:r w:rsidRPr="00F179E4">
        <w:rPr>
          <w:color w:val="000000"/>
          <w:highlight w:val="lightGray"/>
          <w:lang w:val="fr-CA"/>
        </w:rPr>
        <w:t>[Veuillez démontrer l</w:t>
      </w:r>
      <w:r w:rsidR="00BA5E2E">
        <w:rPr>
          <w:color w:val="000000"/>
          <w:highlight w:val="lightGray"/>
          <w:lang w:val="fr-CA"/>
        </w:rPr>
        <w:t xml:space="preserve">’ampleur </w:t>
      </w:r>
      <w:r w:rsidRPr="00F179E4">
        <w:rPr>
          <w:color w:val="000000"/>
          <w:highlight w:val="lightGray"/>
          <w:lang w:val="fr-CA"/>
        </w:rPr>
        <w:t>de la modernisation de votre organisation.]</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00E43BD4">
        <w:rPr>
          <w:b/>
          <w:color w:val="000000"/>
          <w:lang w:val="fr-CA"/>
        </w:rPr>
        <w:t>En</w:t>
      </w:r>
      <w:r w:rsidRPr="00F179E4">
        <w:rPr>
          <w:b/>
          <w:color w:val="000000"/>
          <w:lang w:val="fr-CA"/>
        </w:rPr>
        <w:t xml:space="preserve"> quoi </w:t>
      </w:r>
      <w:r w:rsidR="00E43BD4">
        <w:rPr>
          <w:b/>
          <w:color w:val="000000"/>
          <w:lang w:val="fr-CA"/>
        </w:rPr>
        <w:t xml:space="preserve">consiste </w:t>
      </w:r>
      <w:r w:rsidRPr="00F179E4">
        <w:rPr>
          <w:b/>
          <w:color w:val="000000"/>
          <w:lang w:val="fr-CA"/>
        </w:rPr>
        <w:t>cette nouvelle façon de travailler? Comment les employés pourront-ils accéder à l</w:t>
      </w:r>
      <w:r w:rsidR="00F179E4" w:rsidRPr="00F179E4">
        <w:rPr>
          <w:b/>
          <w:color w:val="000000"/>
          <w:lang w:val="fr-CA"/>
        </w:rPr>
        <w:t>’</w:t>
      </w:r>
      <w:r w:rsidRPr="00F179E4">
        <w:rPr>
          <w:b/>
          <w:color w:val="000000"/>
          <w:lang w:val="fr-CA"/>
        </w:rPr>
        <w:t xml:space="preserve">information dont ils ont besoin? </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r>
      <w:r w:rsidRPr="00F179E4">
        <w:rPr>
          <w:color w:val="000000"/>
          <w:highlight w:val="lightGray"/>
          <w:lang w:val="fr-CA"/>
        </w:rPr>
        <w:t xml:space="preserve">[Les employés ne comprendront peut-être pas ce </w:t>
      </w:r>
      <w:r w:rsidR="00E43BD4">
        <w:rPr>
          <w:color w:val="000000"/>
          <w:highlight w:val="lightGray"/>
          <w:lang w:val="fr-CA"/>
        </w:rPr>
        <w:t>en</w:t>
      </w:r>
      <w:r w:rsidRPr="00F179E4">
        <w:rPr>
          <w:color w:val="000000"/>
          <w:highlight w:val="lightGray"/>
          <w:lang w:val="fr-CA"/>
        </w:rPr>
        <w:t xml:space="preserve"> quoi </w:t>
      </w:r>
      <w:r w:rsidR="00E43BD4">
        <w:rPr>
          <w:color w:val="000000"/>
          <w:highlight w:val="lightGray"/>
          <w:lang w:val="fr-CA"/>
        </w:rPr>
        <w:t xml:space="preserve">consiste </w:t>
      </w:r>
      <w:r w:rsidRPr="00F179E4">
        <w:rPr>
          <w:color w:val="000000"/>
          <w:highlight w:val="lightGray"/>
          <w:lang w:val="fr-CA"/>
        </w:rPr>
        <w:t>la nouvelle façon de faire, alors dites-leur comment vous diffuserez l</w:t>
      </w:r>
      <w:r w:rsidR="00F179E4" w:rsidRPr="00F179E4">
        <w:rPr>
          <w:color w:val="000000"/>
          <w:highlight w:val="lightGray"/>
          <w:lang w:val="fr-CA"/>
        </w:rPr>
        <w:t>’</w:t>
      </w:r>
      <w:r w:rsidRPr="00F179E4">
        <w:rPr>
          <w:color w:val="000000"/>
          <w:highlight w:val="lightGray"/>
          <w:lang w:val="fr-CA"/>
        </w:rPr>
        <w:t>information au sujet du nouveau milieu de travail (documents d</w:t>
      </w:r>
      <w:r w:rsidR="00F179E4" w:rsidRPr="00F179E4">
        <w:rPr>
          <w:color w:val="000000"/>
          <w:highlight w:val="lightGray"/>
          <w:lang w:val="fr-CA"/>
        </w:rPr>
        <w:t>’</w:t>
      </w:r>
      <w:r w:rsidRPr="00F179E4">
        <w:rPr>
          <w:color w:val="000000"/>
          <w:highlight w:val="lightGray"/>
          <w:lang w:val="fr-CA"/>
        </w:rPr>
        <w:t>information, discussions conviviales, la page intranet, etc.)</w:t>
      </w:r>
      <w:r w:rsidR="006267C9">
        <w:rPr>
          <w:color w:val="000000"/>
          <w:highlight w:val="lightGray"/>
          <w:lang w:val="fr-CA"/>
        </w:rPr>
        <w:t>.</w:t>
      </w:r>
      <w:r w:rsidRPr="00F179E4">
        <w:rPr>
          <w:color w:val="000000"/>
          <w:highlight w:val="lightGray"/>
          <w:lang w:val="fr-CA"/>
        </w:rPr>
        <w:t>]</w:t>
      </w:r>
    </w:p>
    <w:p w:rsidR="00EB31BE" w:rsidRPr="00F179E4" w:rsidRDefault="007C764B" w:rsidP="00EB31BE">
      <w:pPr>
        <w:rPr>
          <w:b/>
          <w:color w:val="000000"/>
          <w:lang w:val="fr-CA"/>
        </w:rPr>
      </w:pPr>
      <w:r w:rsidRPr="00F179E4">
        <w:rPr>
          <w:b/>
          <w:color w:val="000000"/>
          <w:lang w:val="fr-CA"/>
        </w:rPr>
        <w:t>Q.</w:t>
      </w:r>
      <w:r w:rsidRPr="00F179E4">
        <w:rPr>
          <w:lang w:val="fr-CA"/>
        </w:rPr>
        <w:tab/>
      </w:r>
      <w:r w:rsidRPr="00F179E4">
        <w:rPr>
          <w:b/>
          <w:lang w:val="fr-CA"/>
        </w:rPr>
        <w:t>Quels sont le plan et le calendrier du projet?</w:t>
      </w:r>
    </w:p>
    <w:p w:rsidR="006948B3" w:rsidRDefault="00EB31BE" w:rsidP="00CC6AC5">
      <w:pPr>
        <w:ind w:left="709" w:hanging="709"/>
        <w:rPr>
          <w:lang w:val="fr-CA"/>
        </w:rPr>
      </w:pPr>
      <w:r w:rsidRPr="00F179E4">
        <w:rPr>
          <w:color w:val="000000"/>
          <w:lang w:val="fr-CA"/>
        </w:rPr>
        <w:lastRenderedPageBreak/>
        <w:t>R.</w:t>
      </w:r>
      <w:r w:rsidRPr="00F179E4">
        <w:rPr>
          <w:lang w:val="fr-CA"/>
        </w:rPr>
        <w:tab/>
      </w:r>
      <w:r w:rsidRPr="00CC6AC5">
        <w:rPr>
          <w:color w:val="000000"/>
          <w:highlight w:val="lightGray"/>
          <w:lang w:val="fr-CA"/>
        </w:rPr>
        <w:t>[</w:t>
      </w:r>
      <w:r w:rsidR="00A0698A" w:rsidRPr="00CC6AC5">
        <w:rPr>
          <w:color w:val="000000"/>
          <w:highlight w:val="lightGray"/>
          <w:lang w:val="fr-CA"/>
        </w:rPr>
        <w:t>Fournissez un maximum d’informations</w:t>
      </w:r>
      <w:r w:rsidRPr="00CC6AC5">
        <w:rPr>
          <w:color w:val="000000"/>
          <w:highlight w:val="lightGray"/>
          <w:lang w:val="fr-CA"/>
        </w:rPr>
        <w:t xml:space="preserve"> même si aucune date n</w:t>
      </w:r>
      <w:r w:rsidR="00F179E4" w:rsidRPr="00CC6AC5">
        <w:rPr>
          <w:color w:val="000000"/>
          <w:highlight w:val="lightGray"/>
          <w:lang w:val="fr-CA"/>
        </w:rPr>
        <w:t>’</w:t>
      </w:r>
      <w:r w:rsidRPr="00CC6AC5">
        <w:rPr>
          <w:color w:val="000000"/>
          <w:highlight w:val="lightGray"/>
          <w:lang w:val="fr-CA"/>
        </w:rPr>
        <w:t xml:space="preserve">a encore été </w:t>
      </w:r>
      <w:r w:rsidR="006267C9" w:rsidRPr="00CC6AC5">
        <w:rPr>
          <w:color w:val="000000"/>
          <w:highlight w:val="lightGray"/>
          <w:lang w:val="fr-CA"/>
        </w:rPr>
        <w:t>choisie</w:t>
      </w:r>
      <w:r w:rsidRPr="00CC6AC5">
        <w:rPr>
          <w:color w:val="000000"/>
          <w:highlight w:val="lightGray"/>
          <w:lang w:val="fr-CA"/>
        </w:rPr>
        <w:t>.</w:t>
      </w:r>
      <w:r w:rsidRPr="00F179E4">
        <w:rPr>
          <w:color w:val="000000"/>
          <w:highlight w:val="lightGray"/>
          <w:lang w:val="fr-CA"/>
        </w:rPr>
        <w:t xml:space="preserve"> Si vous déménagez dans de nouveaux locaux, veuille</w:t>
      </w:r>
      <w:r w:rsidR="006267C9">
        <w:rPr>
          <w:color w:val="000000"/>
          <w:highlight w:val="lightGray"/>
          <w:lang w:val="fr-CA"/>
        </w:rPr>
        <w:t>z</w:t>
      </w:r>
      <w:r w:rsidRPr="00F179E4">
        <w:rPr>
          <w:color w:val="000000"/>
          <w:highlight w:val="lightGray"/>
          <w:lang w:val="fr-CA"/>
        </w:rPr>
        <w:t xml:space="preserve"> aussi indiquer l</w:t>
      </w:r>
      <w:r w:rsidR="00F179E4" w:rsidRPr="00F179E4">
        <w:rPr>
          <w:color w:val="000000"/>
          <w:highlight w:val="lightGray"/>
          <w:lang w:val="fr-CA"/>
        </w:rPr>
        <w:t>’</w:t>
      </w:r>
      <w:r w:rsidRPr="00F179E4">
        <w:rPr>
          <w:color w:val="000000"/>
          <w:highlight w:val="lightGray"/>
          <w:lang w:val="fr-CA"/>
        </w:rPr>
        <w:t>endroit et exp</w:t>
      </w:r>
      <w:r w:rsidR="00227CA3">
        <w:rPr>
          <w:color w:val="000000"/>
          <w:highlight w:val="lightGray"/>
          <w:lang w:val="fr-CA"/>
        </w:rPr>
        <w:t>liquer les motifs de ce choix.]</w:t>
      </w:r>
    </w:p>
    <w:p w:rsidR="00EB31BE" w:rsidRPr="00F179E4" w:rsidRDefault="00EB31BE" w:rsidP="003060C2">
      <w:pPr>
        <w:ind w:left="709" w:hanging="709"/>
        <w:rPr>
          <w:b/>
          <w:color w:val="000000"/>
          <w:lang w:val="fr-CA"/>
        </w:rPr>
      </w:pPr>
      <w:r w:rsidRPr="00F179E4">
        <w:rPr>
          <w:b/>
          <w:color w:val="000000"/>
          <w:lang w:val="fr-CA"/>
        </w:rPr>
        <w:t>Q.</w:t>
      </w:r>
      <w:r w:rsidRPr="00F179E4">
        <w:rPr>
          <w:lang w:val="fr-CA"/>
        </w:rPr>
        <w:tab/>
      </w:r>
      <w:r w:rsidRPr="00F179E4">
        <w:rPr>
          <w:b/>
          <w:lang w:val="fr-CA"/>
        </w:rPr>
        <w:t>Quand connaîtra-t-on les plans d</w:t>
      </w:r>
      <w:r w:rsidR="00F179E4" w:rsidRPr="00F179E4">
        <w:rPr>
          <w:b/>
          <w:lang w:val="fr-CA"/>
        </w:rPr>
        <w:t>’</w:t>
      </w:r>
      <w:r w:rsidRPr="00F179E4">
        <w:rPr>
          <w:b/>
          <w:lang w:val="fr-CA"/>
        </w:rPr>
        <w:t>étage ou d</w:t>
      </w:r>
      <w:r w:rsidR="00F179E4" w:rsidRPr="00F179E4">
        <w:rPr>
          <w:b/>
          <w:lang w:val="fr-CA"/>
        </w:rPr>
        <w:t>’</w:t>
      </w:r>
      <w:r w:rsidRPr="00F179E4">
        <w:rPr>
          <w:b/>
          <w:lang w:val="fr-CA"/>
        </w:rPr>
        <w:t>aménagement?</w:t>
      </w:r>
    </w:p>
    <w:p w:rsidR="00EB31BE" w:rsidRPr="00F179E4" w:rsidRDefault="00EB31BE" w:rsidP="003060C2">
      <w:pPr>
        <w:ind w:left="709" w:hanging="709"/>
        <w:rPr>
          <w:color w:val="000000"/>
          <w:lang w:val="fr-CA"/>
        </w:rPr>
      </w:pPr>
      <w:r w:rsidRPr="00F179E4">
        <w:rPr>
          <w:color w:val="000000"/>
          <w:lang w:val="fr-CA"/>
        </w:rPr>
        <w:t>R.</w:t>
      </w:r>
      <w:r w:rsidRPr="00F179E4">
        <w:rPr>
          <w:lang w:val="fr-CA"/>
        </w:rPr>
        <w:tab/>
      </w:r>
      <w:r w:rsidRPr="00CC6AC5">
        <w:rPr>
          <w:color w:val="000000"/>
          <w:highlight w:val="lightGray"/>
          <w:lang w:val="fr-CA"/>
        </w:rPr>
        <w:t>[Indiquez à quel moment de la phase de conception les plans d</w:t>
      </w:r>
      <w:r w:rsidR="00F179E4" w:rsidRPr="00CC6AC5">
        <w:rPr>
          <w:color w:val="000000"/>
          <w:highlight w:val="lightGray"/>
          <w:lang w:val="fr-CA"/>
        </w:rPr>
        <w:t>’</w:t>
      </w:r>
      <w:r w:rsidRPr="00CC6AC5">
        <w:rPr>
          <w:color w:val="000000"/>
          <w:highlight w:val="lightGray"/>
          <w:lang w:val="fr-CA"/>
        </w:rPr>
        <w:t>étage sont prévus. Sont-ils encore en création?</w:t>
      </w:r>
      <w:r w:rsidR="00CC6AC5">
        <w:rPr>
          <w:color w:val="000000"/>
          <w:highlight w:val="lightGray"/>
          <w:lang w:val="fr-CA"/>
        </w:rPr>
        <w:t xml:space="preserve"> Sont-ils</w:t>
      </w:r>
      <w:r w:rsidRPr="00F179E4">
        <w:rPr>
          <w:color w:val="000000"/>
          <w:highlight w:val="lightGray"/>
          <w:lang w:val="fr-CA"/>
        </w:rPr>
        <w:t xml:space="preserve"> déjà en cours de révision? À quel moment pourront-ils être partagés?]</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Ce projet vise-t-il à réaliser des économies?</w:t>
      </w:r>
    </w:p>
    <w:p w:rsidR="00EB31BE" w:rsidRPr="00F179E4" w:rsidRDefault="00EB31BE" w:rsidP="00281398">
      <w:pPr>
        <w:ind w:left="720" w:hanging="720"/>
        <w:rPr>
          <w:color w:val="000000"/>
          <w:lang w:val="fr-CA"/>
        </w:rPr>
      </w:pPr>
      <w:r w:rsidRPr="00F179E4">
        <w:rPr>
          <w:color w:val="000000"/>
          <w:lang w:val="fr-CA"/>
        </w:rPr>
        <w:t>R.</w:t>
      </w:r>
      <w:r w:rsidRPr="00F179E4">
        <w:rPr>
          <w:lang w:val="fr-CA"/>
        </w:rPr>
        <w:tab/>
        <w:t>Passer à un MTAA ne sert pas à réaliser des économies, il s</w:t>
      </w:r>
      <w:r w:rsidR="00F179E4" w:rsidRPr="00F179E4">
        <w:rPr>
          <w:lang w:val="fr-CA"/>
        </w:rPr>
        <w:t>’</w:t>
      </w:r>
      <w:r w:rsidRPr="00F179E4">
        <w:rPr>
          <w:lang w:val="fr-CA"/>
        </w:rPr>
        <w:t>agit plutôt d</w:t>
      </w:r>
      <w:r w:rsidR="00F179E4" w:rsidRPr="00F179E4">
        <w:rPr>
          <w:lang w:val="fr-CA"/>
        </w:rPr>
        <w:t>’</w:t>
      </w:r>
      <w:r w:rsidRPr="00F179E4">
        <w:rPr>
          <w:lang w:val="fr-CA"/>
        </w:rPr>
        <w:t>assurer une utilisation meilleure et différente de l</w:t>
      </w:r>
      <w:r w:rsidR="00F179E4" w:rsidRPr="00F179E4">
        <w:rPr>
          <w:lang w:val="fr-CA"/>
        </w:rPr>
        <w:t>’</w:t>
      </w:r>
      <w:r w:rsidRPr="00F179E4">
        <w:rPr>
          <w:lang w:val="fr-CA"/>
        </w:rPr>
        <w:t>espace qui, à la fin, entraînera des économies grâce à une empreinte réduite.</w:t>
      </w:r>
      <w:r w:rsidRPr="00F179E4">
        <w:rPr>
          <w:color w:val="000000"/>
          <w:lang w:val="fr-CA"/>
        </w:rPr>
        <w:t xml:space="preserve"> Par le passé, nous n</w:t>
      </w:r>
      <w:r w:rsidR="00F179E4" w:rsidRPr="00F179E4">
        <w:rPr>
          <w:color w:val="000000"/>
          <w:lang w:val="fr-CA"/>
        </w:rPr>
        <w:t>’</w:t>
      </w:r>
      <w:r w:rsidRPr="00F179E4">
        <w:rPr>
          <w:color w:val="000000"/>
          <w:lang w:val="fr-CA"/>
        </w:rPr>
        <w:t xml:space="preserve">avons pas </w:t>
      </w:r>
      <w:r w:rsidR="00CC6AC5">
        <w:rPr>
          <w:color w:val="000000"/>
          <w:lang w:val="fr-CA"/>
        </w:rPr>
        <w:t>conçu</w:t>
      </w:r>
      <w:r w:rsidRPr="00F179E4">
        <w:rPr>
          <w:color w:val="000000"/>
          <w:lang w:val="fr-CA"/>
        </w:rPr>
        <w:t xml:space="preserve"> l</w:t>
      </w:r>
      <w:r w:rsidR="00F179E4" w:rsidRPr="00F179E4">
        <w:rPr>
          <w:color w:val="000000"/>
          <w:lang w:val="fr-CA"/>
        </w:rPr>
        <w:t>’</w:t>
      </w:r>
      <w:r w:rsidRPr="00F179E4">
        <w:rPr>
          <w:color w:val="000000"/>
          <w:lang w:val="fr-CA"/>
        </w:rPr>
        <w:t>espace de travail pour répondre à nos besoins réels, et c</w:t>
      </w:r>
      <w:r w:rsidR="00F179E4" w:rsidRPr="00F179E4">
        <w:rPr>
          <w:color w:val="000000"/>
          <w:lang w:val="fr-CA"/>
        </w:rPr>
        <w:t>’</w:t>
      </w:r>
      <w:r w:rsidRPr="00F179E4">
        <w:rPr>
          <w:color w:val="000000"/>
          <w:lang w:val="fr-CA"/>
        </w:rPr>
        <w:t xml:space="preserve">est ce que nous voulons changer. </w:t>
      </w:r>
    </w:p>
    <w:p w:rsidR="001B2AF4" w:rsidRPr="00F179E4" w:rsidRDefault="001B2AF4" w:rsidP="001B2AF4">
      <w:pPr>
        <w:ind w:left="720" w:hanging="720"/>
        <w:rPr>
          <w:b/>
          <w:color w:val="000000"/>
          <w:lang w:val="fr-CA"/>
        </w:rPr>
      </w:pPr>
      <w:r w:rsidRPr="00F179E4">
        <w:rPr>
          <w:b/>
          <w:color w:val="000000"/>
          <w:lang w:val="fr-CA"/>
        </w:rPr>
        <w:t>Q.</w:t>
      </w:r>
      <w:r w:rsidRPr="00F179E4">
        <w:rPr>
          <w:lang w:val="fr-CA"/>
        </w:rPr>
        <w:tab/>
      </w:r>
      <w:r w:rsidRPr="00F179E4">
        <w:rPr>
          <w:b/>
          <w:lang w:val="fr-CA"/>
        </w:rPr>
        <w:t xml:space="preserve">Y </w:t>
      </w:r>
      <w:proofErr w:type="spellStart"/>
      <w:r w:rsidRPr="00F179E4">
        <w:rPr>
          <w:b/>
          <w:lang w:val="fr-CA"/>
        </w:rPr>
        <w:t>aura-t-il</w:t>
      </w:r>
      <w:proofErr w:type="spellEnd"/>
      <w:r w:rsidRPr="00F179E4">
        <w:rPr>
          <w:b/>
          <w:lang w:val="fr-CA"/>
        </w:rPr>
        <w:t xml:space="preserve"> un espace de démonstration qui permettra de voir ce à quoi ressemblera le nouvel espace de travail avant d</w:t>
      </w:r>
      <w:r w:rsidR="00F179E4" w:rsidRPr="00F179E4">
        <w:rPr>
          <w:b/>
          <w:lang w:val="fr-CA"/>
        </w:rPr>
        <w:t>’</w:t>
      </w:r>
      <w:r w:rsidRPr="00F179E4">
        <w:rPr>
          <w:b/>
          <w:lang w:val="fr-CA"/>
        </w:rPr>
        <w:t>emménager?</w:t>
      </w:r>
    </w:p>
    <w:p w:rsidR="001B2AF4" w:rsidRPr="00F179E4" w:rsidRDefault="001B2AF4" w:rsidP="001B2AF4">
      <w:pPr>
        <w:ind w:left="720" w:hanging="720"/>
        <w:rPr>
          <w:i/>
          <w:color w:val="000000"/>
          <w:lang w:val="fr-CA"/>
        </w:rPr>
      </w:pPr>
      <w:r w:rsidRPr="00F179E4">
        <w:rPr>
          <w:color w:val="000000"/>
          <w:lang w:val="fr-CA"/>
        </w:rPr>
        <w:t>R.</w:t>
      </w:r>
      <w:r w:rsidRPr="00F179E4">
        <w:rPr>
          <w:lang w:val="fr-CA"/>
        </w:rPr>
        <w:tab/>
      </w:r>
      <w:r w:rsidRPr="00F179E4">
        <w:rPr>
          <w:color w:val="000000"/>
          <w:highlight w:val="lightGray"/>
          <w:lang w:val="fr-CA"/>
        </w:rPr>
        <w:t>[Si votre organisation prévoit un espace de démonstration, indiquez quand, où et comment les employés pourront s</w:t>
      </w:r>
      <w:r w:rsidR="00F179E4" w:rsidRPr="00F179E4">
        <w:rPr>
          <w:color w:val="000000"/>
          <w:highlight w:val="lightGray"/>
          <w:lang w:val="fr-CA"/>
        </w:rPr>
        <w:t>’</w:t>
      </w:r>
      <w:r w:rsidRPr="00F179E4">
        <w:rPr>
          <w:color w:val="000000"/>
          <w:highlight w:val="lightGray"/>
          <w:lang w:val="fr-CA"/>
        </w:rPr>
        <w:t>en servir.]</w:t>
      </w:r>
    </w:p>
    <w:p w:rsidR="00BB651B" w:rsidRPr="00F179E4" w:rsidRDefault="00BB651B" w:rsidP="00EB31BE">
      <w:pPr>
        <w:rPr>
          <w:b/>
          <w:color w:val="000000"/>
          <w:szCs w:val="32"/>
          <w:lang w:val="fr-CA"/>
        </w:rPr>
      </w:pPr>
      <w:r w:rsidRPr="00F179E4">
        <w:rPr>
          <w:b/>
          <w:color w:val="000000"/>
          <w:lang w:val="fr-CA"/>
        </w:rPr>
        <w:t>Q.</w:t>
      </w:r>
      <w:r w:rsidRPr="00F179E4">
        <w:rPr>
          <w:lang w:val="fr-CA"/>
        </w:rPr>
        <w:tab/>
      </w:r>
      <w:r w:rsidRPr="00F179E4">
        <w:rPr>
          <w:b/>
          <w:lang w:val="fr-CA"/>
        </w:rPr>
        <w:t>Quelles sont les commodités incluses dans le nouvel espace?</w:t>
      </w:r>
    </w:p>
    <w:p w:rsidR="00BB651B" w:rsidRPr="00F179E4" w:rsidRDefault="00BB651B" w:rsidP="005C710B">
      <w:pPr>
        <w:ind w:left="720" w:hanging="720"/>
        <w:rPr>
          <w:color w:val="000000"/>
          <w:szCs w:val="32"/>
          <w:lang w:val="fr-CA"/>
        </w:rPr>
      </w:pPr>
      <w:r w:rsidRPr="00F179E4">
        <w:rPr>
          <w:color w:val="000000"/>
          <w:lang w:val="fr-CA"/>
        </w:rPr>
        <w:t>R.</w:t>
      </w:r>
      <w:r w:rsidRPr="00F179E4">
        <w:rPr>
          <w:lang w:val="fr-CA"/>
        </w:rPr>
        <w:tab/>
      </w:r>
      <w:r w:rsidRPr="00CC6AC5">
        <w:rPr>
          <w:color w:val="000000"/>
          <w:highlight w:val="lightGray"/>
          <w:lang w:val="fr-CA"/>
        </w:rPr>
        <w:t>[Il n</w:t>
      </w:r>
      <w:r w:rsidR="00F179E4" w:rsidRPr="00CC6AC5">
        <w:rPr>
          <w:color w:val="000000"/>
          <w:highlight w:val="lightGray"/>
          <w:lang w:val="fr-CA"/>
        </w:rPr>
        <w:t>’</w:t>
      </w:r>
      <w:r w:rsidRPr="00CC6AC5">
        <w:rPr>
          <w:color w:val="000000"/>
          <w:highlight w:val="lightGray"/>
          <w:lang w:val="fr-CA"/>
        </w:rPr>
        <w:t>est pas ici</w:t>
      </w:r>
      <w:r w:rsidR="00CC6AC5">
        <w:rPr>
          <w:color w:val="000000"/>
          <w:highlight w:val="lightGray"/>
          <w:lang w:val="fr-CA"/>
        </w:rPr>
        <w:t xml:space="preserve"> question de commodités dans l’espace </w:t>
      </w:r>
      <w:r w:rsidRPr="00CC6AC5">
        <w:rPr>
          <w:color w:val="000000"/>
          <w:highlight w:val="lightGray"/>
          <w:lang w:val="fr-CA"/>
        </w:rPr>
        <w:t>de travail, mais plutôt dans le bâtiment en général.</w:t>
      </w:r>
      <w:r w:rsidRPr="00F179E4">
        <w:rPr>
          <w:color w:val="000000"/>
          <w:highlight w:val="lightGray"/>
          <w:lang w:val="fr-CA"/>
        </w:rPr>
        <w:t xml:space="preserve"> Donnez de l</w:t>
      </w:r>
      <w:r w:rsidR="00F179E4" w:rsidRPr="00F179E4">
        <w:rPr>
          <w:color w:val="000000"/>
          <w:highlight w:val="lightGray"/>
          <w:lang w:val="fr-CA"/>
        </w:rPr>
        <w:t>’</w:t>
      </w:r>
      <w:r w:rsidRPr="00F179E4">
        <w:rPr>
          <w:color w:val="000000"/>
          <w:highlight w:val="lightGray"/>
          <w:lang w:val="fr-CA"/>
        </w:rPr>
        <w:t>information sur les endroits où se procurer de la nourriture et des boissons ainsi que le stationnement, le transport en commun, les supports à vélo et les douches et vestiaires.]</w:t>
      </w:r>
    </w:p>
    <w:p w:rsidR="00F2096C" w:rsidRPr="00F179E4" w:rsidRDefault="00D70B68" w:rsidP="00BE22C5">
      <w:pPr>
        <w:pStyle w:val="Heading1"/>
        <w:rPr>
          <w:lang w:val="fr-CA"/>
        </w:rPr>
      </w:pPr>
      <w:r>
        <w:rPr>
          <w:lang w:val="fr-CA"/>
        </w:rPr>
        <w:t xml:space="preserve">Points de </w:t>
      </w:r>
      <w:r w:rsidR="00BE22C5" w:rsidRPr="00F179E4">
        <w:rPr>
          <w:lang w:val="fr-CA"/>
        </w:rPr>
        <w:t>travail</w:t>
      </w:r>
    </w:p>
    <w:p w:rsidR="00EB31BE" w:rsidRPr="00F179E4" w:rsidRDefault="004E19E6" w:rsidP="00EB31BE">
      <w:pPr>
        <w:rPr>
          <w:b/>
          <w:color w:val="000000"/>
          <w:lang w:val="fr-CA"/>
        </w:rPr>
      </w:pPr>
      <w:r w:rsidRPr="00F179E4">
        <w:rPr>
          <w:b/>
          <w:color w:val="000000"/>
          <w:lang w:val="fr-CA"/>
        </w:rPr>
        <w:t>Q.</w:t>
      </w:r>
      <w:r w:rsidRPr="00F179E4">
        <w:rPr>
          <w:lang w:val="fr-CA"/>
        </w:rPr>
        <w:tab/>
      </w:r>
      <w:r w:rsidRPr="00F179E4">
        <w:rPr>
          <w:b/>
          <w:color w:val="000000"/>
          <w:lang w:val="fr-CA"/>
        </w:rPr>
        <w:t>Qu</w:t>
      </w:r>
      <w:r w:rsidR="00F179E4" w:rsidRPr="00F179E4">
        <w:rPr>
          <w:b/>
          <w:color w:val="000000"/>
          <w:lang w:val="fr-CA"/>
        </w:rPr>
        <w:t>’</w:t>
      </w:r>
      <w:r w:rsidRPr="00F179E4">
        <w:rPr>
          <w:b/>
          <w:color w:val="000000"/>
          <w:lang w:val="fr-CA"/>
        </w:rPr>
        <w:t>est-ce qu</w:t>
      </w:r>
      <w:r w:rsidR="00F179E4" w:rsidRPr="00F179E4">
        <w:rPr>
          <w:b/>
          <w:color w:val="000000"/>
          <w:lang w:val="fr-CA"/>
        </w:rPr>
        <w:t>’</w:t>
      </w:r>
      <w:r w:rsidRPr="00F179E4">
        <w:rPr>
          <w:b/>
          <w:color w:val="000000"/>
          <w:lang w:val="fr-CA"/>
        </w:rPr>
        <w:t>un point de travail?</w:t>
      </w:r>
    </w:p>
    <w:p w:rsidR="00EB31BE" w:rsidRPr="00F179E4" w:rsidRDefault="004E19E6" w:rsidP="00EB31BE">
      <w:pPr>
        <w:ind w:left="720" w:hanging="720"/>
        <w:rPr>
          <w:color w:val="000000"/>
          <w:lang w:val="fr-CA"/>
        </w:rPr>
      </w:pPr>
      <w:r w:rsidRPr="00F179E4">
        <w:rPr>
          <w:color w:val="000000"/>
          <w:lang w:val="fr-CA"/>
        </w:rPr>
        <w:t>R.</w:t>
      </w:r>
      <w:r w:rsidRPr="00F179E4">
        <w:rPr>
          <w:lang w:val="fr-CA"/>
        </w:rPr>
        <w:tab/>
        <w:t xml:space="preserve">Un point de travail est tout </w:t>
      </w:r>
      <w:r w:rsidR="001374F8">
        <w:rPr>
          <w:lang w:val="fr-CA"/>
        </w:rPr>
        <w:t>espace</w:t>
      </w:r>
      <w:r w:rsidRPr="00F179E4">
        <w:rPr>
          <w:lang w:val="fr-CA"/>
        </w:rPr>
        <w:t xml:space="preserve"> où les employés peuvent accomplir leur travail, qui est conçu spécialement pour répondre aux différentes exigences fonctionnelles.</w:t>
      </w:r>
      <w:r w:rsidRPr="00F179E4">
        <w:rPr>
          <w:color w:val="000000"/>
          <w:lang w:val="fr-CA"/>
        </w:rPr>
        <w:t xml:space="preserve"> Chaque poste de travail est équipé de mobilier et d</w:t>
      </w:r>
      <w:r w:rsidR="00F179E4" w:rsidRPr="00F179E4">
        <w:rPr>
          <w:color w:val="000000"/>
          <w:lang w:val="fr-CA"/>
        </w:rPr>
        <w:t>’</w:t>
      </w:r>
      <w:r w:rsidRPr="00F179E4">
        <w:rPr>
          <w:color w:val="000000"/>
          <w:lang w:val="fr-CA"/>
        </w:rPr>
        <w:t>outils numériques qui appuient une variété de tâches et de degrés d</w:t>
      </w:r>
      <w:r w:rsidR="00F179E4" w:rsidRPr="00F179E4">
        <w:rPr>
          <w:color w:val="000000"/>
          <w:lang w:val="fr-CA"/>
        </w:rPr>
        <w:t>’</w:t>
      </w:r>
      <w:r w:rsidRPr="00F179E4">
        <w:rPr>
          <w:color w:val="000000"/>
          <w:lang w:val="fr-CA"/>
        </w:rPr>
        <w:t xml:space="preserve">interaction ou de concentration. </w:t>
      </w:r>
    </w:p>
    <w:p w:rsidR="004B0591" w:rsidRPr="00F179E4" w:rsidRDefault="004B0591" w:rsidP="00EB31BE">
      <w:pPr>
        <w:ind w:left="720" w:hanging="720"/>
        <w:rPr>
          <w:b/>
          <w:color w:val="000000"/>
          <w:lang w:val="fr-CA"/>
        </w:rPr>
      </w:pPr>
      <w:r w:rsidRPr="00F179E4">
        <w:rPr>
          <w:b/>
          <w:color w:val="000000"/>
          <w:lang w:val="fr-CA"/>
        </w:rPr>
        <w:t>Q.</w:t>
      </w:r>
      <w:r w:rsidRPr="00F179E4">
        <w:rPr>
          <w:lang w:val="fr-CA"/>
        </w:rPr>
        <w:tab/>
      </w:r>
      <w:r w:rsidRPr="00F179E4">
        <w:rPr>
          <w:b/>
          <w:color w:val="000000"/>
          <w:lang w:val="fr-CA"/>
        </w:rPr>
        <w:t>Quels types de points de travail seront mis à notre disposition?</w:t>
      </w:r>
    </w:p>
    <w:p w:rsidR="00EB31BE" w:rsidRPr="00DF2BF1" w:rsidRDefault="004B0591" w:rsidP="00DF2BF1">
      <w:pPr>
        <w:ind w:left="720" w:hanging="720"/>
        <w:rPr>
          <w:i/>
          <w:color w:val="000000"/>
          <w:lang w:val="fr-CA"/>
        </w:rPr>
      </w:pPr>
      <w:r w:rsidRPr="00F179E4">
        <w:rPr>
          <w:color w:val="000000"/>
          <w:lang w:val="fr-CA"/>
        </w:rPr>
        <w:t>R.</w:t>
      </w:r>
      <w:r w:rsidRPr="00F179E4">
        <w:rPr>
          <w:lang w:val="fr-CA"/>
        </w:rPr>
        <w:tab/>
      </w:r>
      <w:r w:rsidRPr="00F179E4">
        <w:rPr>
          <w:color w:val="000000"/>
          <w:highlight w:val="lightGray"/>
          <w:lang w:val="fr-CA"/>
        </w:rPr>
        <w:t xml:space="preserve">[Les points de travail communs sont décrits aux pages 19 et 20 du </w:t>
      </w:r>
      <w:hyperlink r:id="rId9">
        <w:r w:rsidRPr="00F179E4">
          <w:rPr>
            <w:rStyle w:val="Hyperlink"/>
            <w:highlight w:val="lightGray"/>
            <w:lang w:val="fr-CA"/>
          </w:rPr>
          <w:t>Guide de conception du Milieu de travail GC</w:t>
        </w:r>
      </w:hyperlink>
      <w:r w:rsidRPr="00F179E4">
        <w:rPr>
          <w:color w:val="000000"/>
          <w:highlight w:val="lightGray"/>
          <w:lang w:val="fr-CA"/>
        </w:rPr>
        <w:t>. Indiquez les types de points de travail prévus à la suite</w:t>
      </w:r>
      <w:r w:rsidR="001374F8">
        <w:rPr>
          <w:color w:val="000000"/>
          <w:highlight w:val="lightGray"/>
          <w:lang w:val="fr-CA"/>
        </w:rPr>
        <w:t xml:space="preserve"> des travaux de modernisation de votre</w:t>
      </w:r>
      <w:r w:rsidRPr="00F179E4">
        <w:rPr>
          <w:color w:val="000000"/>
          <w:highlight w:val="lightGray"/>
          <w:lang w:val="fr-CA"/>
        </w:rPr>
        <w:t xml:space="preserve"> milieu de travail et, facultativement, les types de tâ</w:t>
      </w:r>
      <w:r w:rsidR="001374F8">
        <w:rPr>
          <w:color w:val="000000"/>
          <w:highlight w:val="lightGray"/>
          <w:lang w:val="fr-CA"/>
        </w:rPr>
        <w:t>ches pouvant y être effectuées.</w:t>
      </w:r>
      <w:r w:rsidRPr="00F179E4">
        <w:rPr>
          <w:color w:val="000000"/>
          <w:highlight w:val="lightGray"/>
          <w:lang w:val="fr-CA"/>
        </w:rPr>
        <w:t xml:space="preserve"> Vous pourriez aussi ajouter des images des futurs points de travail.]</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Que faire si j</w:t>
      </w:r>
      <w:r w:rsidR="00F179E4" w:rsidRPr="00F179E4">
        <w:rPr>
          <w:b/>
          <w:lang w:val="fr-CA"/>
        </w:rPr>
        <w:t>’</w:t>
      </w:r>
      <w:r w:rsidRPr="00F179E4">
        <w:rPr>
          <w:b/>
          <w:lang w:val="fr-CA"/>
        </w:rPr>
        <w:t>arrive au travail et que tous les postes de travail sont occupés?</w:t>
      </w:r>
    </w:p>
    <w:p w:rsidR="00EB31BE" w:rsidRPr="00F179E4" w:rsidRDefault="00761125" w:rsidP="00EB31BE">
      <w:pPr>
        <w:ind w:left="720" w:hanging="720"/>
        <w:rPr>
          <w:color w:val="000000"/>
          <w:lang w:val="fr-CA"/>
        </w:rPr>
      </w:pPr>
      <w:r w:rsidRPr="00F179E4">
        <w:rPr>
          <w:color w:val="000000"/>
          <w:lang w:val="fr-CA"/>
        </w:rPr>
        <w:t>R.</w:t>
      </w:r>
      <w:r w:rsidRPr="00F179E4">
        <w:rPr>
          <w:lang w:val="fr-CA"/>
        </w:rPr>
        <w:tab/>
        <w:t>Il y aura suffisamment de points de travail pour accueillir 100 % des employés qui viendraient tous travailler la même journée.</w:t>
      </w:r>
    </w:p>
    <w:p w:rsidR="00EB31BE" w:rsidRPr="00F179E4" w:rsidRDefault="002024F3" w:rsidP="00EB31BE">
      <w:pPr>
        <w:ind w:left="720"/>
        <w:rPr>
          <w:color w:val="000000"/>
          <w:lang w:val="fr-CA"/>
        </w:rPr>
      </w:pPr>
      <w:r w:rsidRPr="002024F3">
        <w:rPr>
          <w:color w:val="000000"/>
          <w:lang w:val="fr-CA"/>
        </w:rPr>
        <w:t xml:space="preserve">L’espace sera </w:t>
      </w:r>
      <w:r>
        <w:rPr>
          <w:color w:val="000000"/>
          <w:lang w:val="fr-CA"/>
        </w:rPr>
        <w:t xml:space="preserve">ainsi </w:t>
      </w:r>
      <w:r w:rsidR="00C07CD1">
        <w:rPr>
          <w:color w:val="000000"/>
          <w:lang w:val="fr-CA"/>
        </w:rPr>
        <w:t xml:space="preserve">conçu qu’il </w:t>
      </w:r>
      <w:r w:rsidRPr="002024F3">
        <w:rPr>
          <w:color w:val="000000"/>
          <w:lang w:val="fr-CA"/>
        </w:rPr>
        <w:t xml:space="preserve">y </w:t>
      </w:r>
      <w:r>
        <w:rPr>
          <w:color w:val="000000"/>
          <w:lang w:val="fr-CA"/>
        </w:rPr>
        <w:t xml:space="preserve">aura </w:t>
      </w:r>
      <w:r w:rsidR="00C07CD1">
        <w:rPr>
          <w:color w:val="000000"/>
          <w:lang w:val="fr-CA"/>
        </w:rPr>
        <w:t xml:space="preserve">un nombre plus que suffisant de points de travail, qui se prêteront tant au </w:t>
      </w:r>
      <w:r w:rsidRPr="002024F3">
        <w:rPr>
          <w:color w:val="000000"/>
          <w:lang w:val="fr-CA"/>
        </w:rPr>
        <w:t xml:space="preserve">travail </w:t>
      </w:r>
      <w:r w:rsidR="00C07CD1">
        <w:rPr>
          <w:color w:val="000000"/>
          <w:lang w:val="fr-CA"/>
        </w:rPr>
        <w:t xml:space="preserve">individuel que </w:t>
      </w:r>
      <w:r w:rsidRPr="002024F3">
        <w:rPr>
          <w:color w:val="000000"/>
          <w:lang w:val="fr-CA"/>
        </w:rPr>
        <w:t>coll</w:t>
      </w:r>
      <w:r w:rsidR="00C07CD1">
        <w:rPr>
          <w:color w:val="000000"/>
          <w:lang w:val="fr-CA"/>
        </w:rPr>
        <w:t>ectif</w:t>
      </w:r>
      <w:r w:rsidR="00EB31BE" w:rsidRPr="00F179E4">
        <w:rPr>
          <w:color w:val="000000"/>
          <w:lang w:val="fr-CA"/>
        </w:rPr>
        <w:t>. Que ce soit pour participer à une réunion, collaborer avec des collègues ou accomplir un travail individuel où vous devez vous concentrer, vous aurez toujours assez d</w:t>
      </w:r>
      <w:r w:rsidR="00F179E4" w:rsidRPr="00F179E4">
        <w:rPr>
          <w:color w:val="000000"/>
          <w:lang w:val="fr-CA"/>
        </w:rPr>
        <w:t>’</w:t>
      </w:r>
      <w:r w:rsidR="00EB31BE" w:rsidRPr="00F179E4">
        <w:rPr>
          <w:color w:val="000000"/>
          <w:lang w:val="fr-CA"/>
        </w:rPr>
        <w:t xml:space="preserve">options pour </w:t>
      </w:r>
      <w:r w:rsidR="00A827EB">
        <w:rPr>
          <w:color w:val="000000"/>
          <w:lang w:val="fr-CA"/>
        </w:rPr>
        <w:t xml:space="preserve">travailler efficacement </w:t>
      </w:r>
      <w:r w:rsidR="00EB31BE" w:rsidRPr="00F179E4">
        <w:rPr>
          <w:color w:val="000000"/>
          <w:lang w:val="fr-CA"/>
        </w:rPr>
        <w:t>dans ce nouvel espace.</w:t>
      </w:r>
    </w:p>
    <w:p w:rsidR="00EB31BE" w:rsidRPr="00F179E4" w:rsidRDefault="00EB31BE" w:rsidP="00EB31BE">
      <w:pPr>
        <w:rPr>
          <w:b/>
          <w:color w:val="000000"/>
          <w:lang w:val="fr-CA"/>
        </w:rPr>
      </w:pPr>
      <w:r w:rsidRPr="00F179E4">
        <w:rPr>
          <w:b/>
          <w:color w:val="000000"/>
          <w:lang w:val="fr-CA"/>
        </w:rPr>
        <w:lastRenderedPageBreak/>
        <w:t>Q.</w:t>
      </w:r>
      <w:r w:rsidRPr="00F179E4">
        <w:rPr>
          <w:lang w:val="fr-CA"/>
        </w:rPr>
        <w:tab/>
      </w:r>
      <w:r w:rsidRPr="00F179E4">
        <w:rPr>
          <w:b/>
          <w:lang w:val="fr-CA"/>
        </w:rPr>
        <w:t>Qu</w:t>
      </w:r>
      <w:r w:rsidR="00F179E4" w:rsidRPr="00F179E4">
        <w:rPr>
          <w:b/>
          <w:lang w:val="fr-CA"/>
        </w:rPr>
        <w:t>’</w:t>
      </w:r>
      <w:r w:rsidRPr="00F179E4">
        <w:rPr>
          <w:b/>
          <w:lang w:val="fr-CA"/>
        </w:rPr>
        <w:t>entend-on par poste de travail non attribué?</w:t>
      </w:r>
    </w:p>
    <w:p w:rsidR="00EB31BE" w:rsidRPr="00F179E4" w:rsidRDefault="00F179E4" w:rsidP="00EB31BE">
      <w:pPr>
        <w:ind w:left="720" w:hanging="720"/>
        <w:rPr>
          <w:color w:val="000000"/>
          <w:lang w:val="fr-CA"/>
        </w:rPr>
      </w:pPr>
      <w:r>
        <w:rPr>
          <w:color w:val="000000"/>
          <w:lang w:val="fr-CA"/>
        </w:rPr>
        <w:t>R.</w:t>
      </w:r>
      <w:r w:rsidR="00EB31BE" w:rsidRPr="00F179E4">
        <w:rPr>
          <w:lang w:val="fr-CA"/>
        </w:rPr>
        <w:tab/>
        <w:t>Un poste de travail non attribué signifie pour les employés qu</w:t>
      </w:r>
      <w:r w:rsidRPr="00F179E4">
        <w:rPr>
          <w:lang w:val="fr-CA"/>
        </w:rPr>
        <w:t>’</w:t>
      </w:r>
      <w:r w:rsidR="00EB31BE" w:rsidRPr="00F179E4">
        <w:rPr>
          <w:lang w:val="fr-CA"/>
        </w:rPr>
        <w:t xml:space="preserve">un poste de travail ne leur sera plus réservé pour travailler, pour </w:t>
      </w:r>
      <w:r w:rsidR="001374F8">
        <w:rPr>
          <w:lang w:val="fr-CA"/>
        </w:rPr>
        <w:t>ranger</w:t>
      </w:r>
      <w:r w:rsidR="00EB31BE" w:rsidRPr="00F179E4">
        <w:rPr>
          <w:lang w:val="fr-CA"/>
        </w:rPr>
        <w:t xml:space="preserve"> des documents ou pour conserver leurs effets personnels.</w:t>
      </w:r>
      <w:r w:rsidR="00EB31BE" w:rsidRPr="00F179E4">
        <w:rPr>
          <w:color w:val="000000"/>
          <w:lang w:val="fr-CA"/>
        </w:rPr>
        <w:t xml:space="preserve"> Chaque employé disposera d</w:t>
      </w:r>
      <w:r w:rsidRPr="00F179E4">
        <w:rPr>
          <w:color w:val="000000"/>
          <w:lang w:val="fr-CA"/>
        </w:rPr>
        <w:t>’</w:t>
      </w:r>
      <w:r w:rsidR="00EB31BE" w:rsidRPr="00F179E4">
        <w:rPr>
          <w:color w:val="000000"/>
          <w:lang w:val="fr-CA"/>
        </w:rPr>
        <w:t>un casier personnel pour ranger son ordinateur ain</w:t>
      </w:r>
      <w:r w:rsidR="001374F8">
        <w:rPr>
          <w:color w:val="000000"/>
          <w:lang w:val="fr-CA"/>
        </w:rPr>
        <w:t>si que s</w:t>
      </w:r>
      <w:r>
        <w:rPr>
          <w:color w:val="000000"/>
          <w:lang w:val="fr-CA"/>
        </w:rPr>
        <w:t>es articles personnels</w:t>
      </w:r>
      <w:r w:rsidR="008F701F">
        <w:rPr>
          <w:color w:val="000000"/>
          <w:lang w:val="fr-CA"/>
        </w:rPr>
        <w:t>.</w:t>
      </w:r>
      <w:r>
        <w:rPr>
          <w:color w:val="000000"/>
          <w:lang w:val="fr-CA"/>
        </w:rPr>
        <w:t xml:space="preserve"> </w:t>
      </w:r>
      <w:r w:rsidR="00EB31BE" w:rsidRPr="00F179E4">
        <w:rPr>
          <w:color w:val="000000"/>
          <w:lang w:val="fr-CA"/>
        </w:rPr>
        <w:t>Dans cet environnement, les employés sont invités à s</w:t>
      </w:r>
      <w:r w:rsidRPr="00F179E4">
        <w:rPr>
          <w:color w:val="000000"/>
          <w:lang w:val="fr-CA"/>
        </w:rPr>
        <w:t>’</w:t>
      </w:r>
      <w:r w:rsidR="00EB31BE" w:rsidRPr="00F179E4">
        <w:rPr>
          <w:color w:val="000000"/>
          <w:lang w:val="fr-CA"/>
        </w:rPr>
        <w:t>éloigner d</w:t>
      </w:r>
      <w:r w:rsidRPr="00F179E4">
        <w:rPr>
          <w:color w:val="000000"/>
          <w:lang w:val="fr-CA"/>
        </w:rPr>
        <w:t>’</w:t>
      </w:r>
      <w:r w:rsidR="00EB31BE" w:rsidRPr="00F179E4">
        <w:rPr>
          <w:color w:val="000000"/>
          <w:lang w:val="fr-CA"/>
        </w:rPr>
        <w:t>un modèle selon lequel le travail s</w:t>
      </w:r>
      <w:r w:rsidRPr="00F179E4">
        <w:rPr>
          <w:color w:val="000000"/>
          <w:lang w:val="fr-CA"/>
        </w:rPr>
        <w:t>’</w:t>
      </w:r>
      <w:r w:rsidR="00EB31BE" w:rsidRPr="00F179E4">
        <w:rPr>
          <w:color w:val="000000"/>
          <w:lang w:val="fr-CA"/>
        </w:rPr>
        <w:t>effectue à partir d</w:t>
      </w:r>
      <w:r w:rsidRPr="00F179E4">
        <w:rPr>
          <w:color w:val="000000"/>
          <w:lang w:val="fr-CA"/>
        </w:rPr>
        <w:t>’</w:t>
      </w:r>
      <w:r w:rsidR="00EB31BE" w:rsidRPr="00F179E4">
        <w:rPr>
          <w:color w:val="000000"/>
          <w:lang w:val="fr-CA"/>
        </w:rPr>
        <w:t>un point fixe pour plutôt sélectionner un cadre optimal qui convient aux activités qu</w:t>
      </w:r>
      <w:r w:rsidRPr="00F179E4">
        <w:rPr>
          <w:color w:val="000000"/>
          <w:lang w:val="fr-CA"/>
        </w:rPr>
        <w:t>’</w:t>
      </w:r>
      <w:r w:rsidR="00EB31BE" w:rsidRPr="00F179E4">
        <w:rPr>
          <w:color w:val="000000"/>
          <w:lang w:val="fr-CA"/>
        </w:rPr>
        <w:t xml:space="preserve">ils ont à réaliser, leurs préférences personnelles et leur façon de travailler.  </w:t>
      </w:r>
    </w:p>
    <w:p w:rsidR="008718D2" w:rsidRPr="00F179E4" w:rsidRDefault="008718D2" w:rsidP="00EB31BE">
      <w:pPr>
        <w:ind w:left="720" w:hanging="720"/>
        <w:rPr>
          <w:rStyle w:val="Strong"/>
          <w:rFonts w:cs="Helvetica"/>
          <w:color w:val="333333"/>
          <w:lang w:val="fr-CA"/>
        </w:rPr>
      </w:pPr>
      <w:r w:rsidRPr="00F179E4">
        <w:rPr>
          <w:b/>
          <w:color w:val="000000"/>
          <w:lang w:val="fr-CA"/>
        </w:rPr>
        <w:t>Q.</w:t>
      </w:r>
      <w:r w:rsidRPr="00F179E4">
        <w:rPr>
          <w:lang w:val="fr-CA"/>
        </w:rPr>
        <w:tab/>
      </w:r>
      <w:r w:rsidRPr="00F179E4">
        <w:rPr>
          <w:rStyle w:val="Strong"/>
          <w:color w:val="333333"/>
          <w:lang w:val="fr-CA"/>
        </w:rPr>
        <w:t>Que faites-vous pour éviter que les employés se disputent le meilleur endroit (par exemple en arrivant au travail plus tôt)?</w:t>
      </w:r>
    </w:p>
    <w:p w:rsidR="00F7525F" w:rsidRPr="00F179E4" w:rsidRDefault="008718D2" w:rsidP="00B95FE4">
      <w:pPr>
        <w:ind w:left="720" w:hanging="720"/>
        <w:rPr>
          <w:rStyle w:val="CommentReference"/>
          <w:lang w:val="fr-CA"/>
        </w:rPr>
      </w:pPr>
      <w:r w:rsidRPr="00F179E4">
        <w:rPr>
          <w:color w:val="000000"/>
          <w:lang w:val="fr-CA"/>
        </w:rPr>
        <w:t>R.</w:t>
      </w:r>
      <w:r w:rsidRPr="00F179E4">
        <w:rPr>
          <w:lang w:val="fr-CA"/>
        </w:rPr>
        <w:tab/>
        <w:t>L</w:t>
      </w:r>
      <w:r w:rsidR="009221A7">
        <w:rPr>
          <w:lang w:val="fr-CA"/>
        </w:rPr>
        <w:t xml:space="preserve">e milieu </w:t>
      </w:r>
      <w:r w:rsidRPr="00F179E4">
        <w:rPr>
          <w:lang w:val="fr-CA"/>
        </w:rPr>
        <w:t xml:space="preserve">de travail que nous créons </w:t>
      </w:r>
      <w:r w:rsidR="009221A7">
        <w:rPr>
          <w:lang w:val="fr-CA"/>
        </w:rPr>
        <w:t xml:space="preserve">ne repose pas </w:t>
      </w:r>
      <w:r w:rsidRPr="00F179E4">
        <w:rPr>
          <w:lang w:val="fr-CA"/>
        </w:rPr>
        <w:t xml:space="preserve">sur </w:t>
      </w:r>
      <w:r w:rsidR="009221A7">
        <w:rPr>
          <w:lang w:val="fr-CA"/>
        </w:rPr>
        <w:t xml:space="preserve">une </w:t>
      </w:r>
      <w:r w:rsidRPr="00F179E4">
        <w:rPr>
          <w:lang w:val="fr-CA"/>
        </w:rPr>
        <w:t xml:space="preserve">compétition pour obtenir les </w:t>
      </w:r>
      <w:r w:rsidR="009221A7">
        <w:rPr>
          <w:lang w:val="fr-CA"/>
        </w:rPr>
        <w:t xml:space="preserve">meilleurs </w:t>
      </w:r>
      <w:r w:rsidRPr="00F179E4">
        <w:rPr>
          <w:lang w:val="fr-CA"/>
        </w:rPr>
        <w:t>points de travail.</w:t>
      </w:r>
      <w:r w:rsidRPr="00F179E4">
        <w:rPr>
          <w:color w:val="000000"/>
          <w:lang w:val="fr-CA"/>
        </w:rPr>
        <w:t xml:space="preserve"> Les employés ne devraient pas avoir l</w:t>
      </w:r>
      <w:r w:rsidR="00F179E4" w:rsidRPr="00F179E4">
        <w:rPr>
          <w:color w:val="000000"/>
          <w:lang w:val="fr-CA"/>
        </w:rPr>
        <w:t>’</w:t>
      </w:r>
      <w:r w:rsidRPr="00F179E4">
        <w:rPr>
          <w:color w:val="000000"/>
          <w:lang w:val="fr-CA"/>
        </w:rPr>
        <w:t>impression de devoir changer leur horaire pour obtenir une place de choix. L</w:t>
      </w:r>
      <w:r w:rsidR="00F179E4" w:rsidRPr="00F179E4">
        <w:rPr>
          <w:color w:val="000000"/>
          <w:lang w:val="fr-CA"/>
        </w:rPr>
        <w:t>’</w:t>
      </w:r>
      <w:r w:rsidRPr="00F179E4">
        <w:rPr>
          <w:color w:val="000000"/>
          <w:lang w:val="fr-CA"/>
        </w:rPr>
        <w:t>un des cinq principes clés de la conception d</w:t>
      </w:r>
      <w:r w:rsidR="00F179E4" w:rsidRPr="00F179E4">
        <w:rPr>
          <w:color w:val="000000"/>
          <w:lang w:val="fr-CA"/>
        </w:rPr>
        <w:t>’</w:t>
      </w:r>
      <w:r w:rsidRPr="00F179E4">
        <w:rPr>
          <w:color w:val="000000"/>
          <w:lang w:val="fr-CA"/>
        </w:rPr>
        <w:t>un MTAA est fondé sur l</w:t>
      </w:r>
      <w:r w:rsidR="00F179E4" w:rsidRPr="00F179E4">
        <w:rPr>
          <w:color w:val="000000"/>
          <w:lang w:val="fr-CA"/>
        </w:rPr>
        <w:t>’</w:t>
      </w:r>
      <w:r w:rsidRPr="00F179E4">
        <w:rPr>
          <w:color w:val="000000"/>
          <w:lang w:val="fr-CA"/>
        </w:rPr>
        <w:t>accès égal à l</w:t>
      </w:r>
      <w:r w:rsidR="00F179E4" w:rsidRPr="00F179E4">
        <w:rPr>
          <w:color w:val="000000"/>
          <w:lang w:val="fr-CA"/>
        </w:rPr>
        <w:t>’</w:t>
      </w:r>
      <w:r w:rsidRPr="00F179E4">
        <w:rPr>
          <w:color w:val="000000"/>
          <w:lang w:val="fr-CA"/>
        </w:rPr>
        <w:t xml:space="preserve">espace. Vous êtes encouragés à varier votre </w:t>
      </w:r>
      <w:r w:rsidR="001374F8">
        <w:rPr>
          <w:color w:val="000000"/>
          <w:lang w:val="fr-CA"/>
        </w:rPr>
        <w:t>point</w:t>
      </w:r>
      <w:r w:rsidRPr="00F179E4">
        <w:rPr>
          <w:color w:val="000000"/>
          <w:lang w:val="fr-CA"/>
        </w:rPr>
        <w:t xml:space="preserve"> de travail sur une base quotidienne afin d</w:t>
      </w:r>
      <w:r w:rsidR="00F179E4" w:rsidRPr="00F179E4">
        <w:rPr>
          <w:color w:val="000000"/>
          <w:lang w:val="fr-CA"/>
        </w:rPr>
        <w:t>’</w:t>
      </w:r>
      <w:r w:rsidRPr="00F179E4">
        <w:rPr>
          <w:color w:val="000000"/>
          <w:lang w:val="fr-CA"/>
        </w:rPr>
        <w:t>assurer à tous la chance de travailler à partir de l</w:t>
      </w:r>
      <w:r w:rsidR="00F179E4" w:rsidRPr="00F179E4">
        <w:rPr>
          <w:color w:val="000000"/>
          <w:lang w:val="fr-CA"/>
        </w:rPr>
        <w:t>’</w:t>
      </w:r>
      <w:r w:rsidRPr="00F179E4">
        <w:rPr>
          <w:color w:val="000000"/>
          <w:lang w:val="fr-CA"/>
        </w:rPr>
        <w:t>ensemble des points de travail. Un MTAA est conçu de façon à assurer un nombre suffisamment de points de travail pour accueillir 100 % des employés qui viendraient tous travailler la même journée. Il se peut que vous ne puissiez pas toujours avoir votre place préférée à votre arrivée, mais au fur et à mesure que vous et vos collègues effectuez différentes activités tout au long de la journée et que vous vous déplacez, de nouveaux points de travail deviendront disponibles.</w:t>
      </w:r>
      <w:r w:rsidRPr="00F179E4">
        <w:rPr>
          <w:lang w:val="fr-CA"/>
        </w:rPr>
        <w:tab/>
      </w:r>
    </w:p>
    <w:p w:rsidR="00B95FE4" w:rsidRPr="00F179E4" w:rsidRDefault="00B95FE4" w:rsidP="00B95FE4">
      <w:pPr>
        <w:ind w:left="720"/>
        <w:rPr>
          <w:color w:val="000000"/>
          <w:lang w:val="fr-CA"/>
        </w:rPr>
      </w:pPr>
      <w:r w:rsidRPr="00F179E4">
        <w:rPr>
          <w:color w:val="000000"/>
          <w:highlight w:val="lightGray"/>
          <w:lang w:val="fr-CA"/>
        </w:rPr>
        <w:t>[Expliquez comment votre organisation traitera des cas où certains employés utilisent toujours le même point de travail.]</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Aurons-nous un document qui explique comment fonctionnent les postes de travail non attribués?</w:t>
      </w:r>
      <w:r w:rsidRPr="00F179E4">
        <w:rPr>
          <w:b/>
          <w:color w:val="000000"/>
          <w:lang w:val="fr-CA"/>
        </w:rPr>
        <w:t xml:space="preserve"> </w:t>
      </w:r>
    </w:p>
    <w:p w:rsidR="00EB31BE" w:rsidRPr="001374F8" w:rsidRDefault="00EB31BE" w:rsidP="00EB31BE">
      <w:pPr>
        <w:ind w:left="720" w:hanging="720"/>
        <w:rPr>
          <w:color w:val="000000"/>
          <w:highlight w:val="lightGray"/>
          <w:lang w:val="fr-CA"/>
        </w:rPr>
      </w:pPr>
      <w:r w:rsidRPr="00F179E4">
        <w:rPr>
          <w:color w:val="000000"/>
          <w:lang w:val="fr-CA"/>
        </w:rPr>
        <w:t>R.</w:t>
      </w:r>
      <w:r w:rsidRPr="00F179E4">
        <w:rPr>
          <w:lang w:val="fr-CA"/>
        </w:rPr>
        <w:tab/>
      </w:r>
      <w:r w:rsidRPr="001374F8">
        <w:rPr>
          <w:color w:val="000000"/>
          <w:highlight w:val="lightGray"/>
          <w:lang w:val="fr-CA"/>
        </w:rPr>
        <w:t>[Comment et quand expliquerez-vous les postes de travail non attribués à vos employés?]</w:t>
      </w:r>
    </w:p>
    <w:p w:rsidR="00EB31BE" w:rsidRPr="00F179E4" w:rsidRDefault="00EB31BE" w:rsidP="00EB31BE">
      <w:pPr>
        <w:rPr>
          <w:b/>
          <w:color w:val="000000"/>
          <w:lang w:val="fr-CA"/>
        </w:rPr>
      </w:pPr>
      <w:r w:rsidRPr="00F179E4">
        <w:rPr>
          <w:b/>
          <w:color w:val="000000"/>
          <w:lang w:val="fr-CA"/>
        </w:rPr>
        <w:t xml:space="preserve">Q. </w:t>
      </w:r>
      <w:r w:rsidRPr="00F179E4">
        <w:rPr>
          <w:lang w:val="fr-CA"/>
        </w:rPr>
        <w:tab/>
      </w:r>
      <w:r w:rsidRPr="001374F8">
        <w:rPr>
          <w:b/>
          <w:lang w:val="fr-CA"/>
        </w:rPr>
        <w:t>Sera-t-il possible de réserver un point de travail?</w:t>
      </w:r>
      <w:r w:rsidRPr="00F179E4">
        <w:rPr>
          <w:b/>
          <w:color w:val="000000"/>
          <w:lang w:val="fr-CA"/>
        </w:rPr>
        <w:t xml:space="preserve">  </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r>
      <w:r w:rsidRPr="00F179E4">
        <w:rPr>
          <w:color w:val="000000"/>
          <w:highlight w:val="lightGray"/>
          <w:lang w:val="fr-CA"/>
        </w:rPr>
        <w:t>[Décrivez les mesures que prend votre organisation pour instaurer un système de réservation (mentionnez comment effectuer une réservation, les points de travail qu</w:t>
      </w:r>
      <w:r w:rsidR="00F179E4" w:rsidRPr="00F179E4">
        <w:rPr>
          <w:color w:val="000000"/>
          <w:highlight w:val="lightGray"/>
          <w:lang w:val="fr-CA"/>
        </w:rPr>
        <w:t>’</w:t>
      </w:r>
      <w:r w:rsidRPr="00F179E4">
        <w:rPr>
          <w:color w:val="000000"/>
          <w:highlight w:val="lightGray"/>
          <w:lang w:val="fr-CA"/>
        </w:rPr>
        <w:t>il est possible de réserver, la durée des réservations, etc.)</w:t>
      </w:r>
      <w:r w:rsidR="001374F8">
        <w:rPr>
          <w:color w:val="000000"/>
          <w:highlight w:val="lightGray"/>
          <w:lang w:val="fr-CA"/>
        </w:rPr>
        <w:t xml:space="preserve">, </w:t>
      </w:r>
      <w:r w:rsidR="001374F8" w:rsidRPr="001374F8">
        <w:rPr>
          <w:b/>
          <w:color w:val="000000"/>
          <w:highlight w:val="lightGray"/>
          <w:lang w:val="fr-CA"/>
        </w:rPr>
        <w:t>si tel est le cas</w:t>
      </w:r>
      <w:r w:rsidRPr="00F179E4">
        <w:rPr>
          <w:color w:val="000000"/>
          <w:highlight w:val="lightGray"/>
          <w:lang w:val="fr-CA"/>
        </w:rPr>
        <w:t>.]</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 xml:space="preserve">Y </w:t>
      </w:r>
      <w:proofErr w:type="spellStart"/>
      <w:r w:rsidRPr="00F179E4">
        <w:rPr>
          <w:b/>
          <w:lang w:val="fr-CA"/>
        </w:rPr>
        <w:t>aura-t-il</w:t>
      </w:r>
      <w:proofErr w:type="spellEnd"/>
      <w:r w:rsidRPr="00F179E4">
        <w:rPr>
          <w:b/>
          <w:lang w:val="fr-CA"/>
        </w:rPr>
        <w:t xml:space="preserve"> un système pour savoir où sont les gens au quotidien?</w:t>
      </w:r>
      <w:r w:rsidRPr="00F179E4">
        <w:rPr>
          <w:b/>
          <w:color w:val="000000"/>
          <w:lang w:val="fr-CA"/>
        </w:rPr>
        <w:t xml:space="preserve"> Les collègues devront-ils se chercher entre eux?</w:t>
      </w:r>
    </w:p>
    <w:p w:rsidR="007F48AC" w:rsidRPr="00F179E4" w:rsidRDefault="00EB31BE" w:rsidP="00163027">
      <w:pPr>
        <w:ind w:left="720" w:hanging="720"/>
        <w:rPr>
          <w:color w:val="000000"/>
          <w:lang w:val="fr-CA"/>
        </w:rPr>
      </w:pPr>
      <w:r w:rsidRPr="00F179E4">
        <w:rPr>
          <w:color w:val="000000"/>
          <w:lang w:val="fr-CA"/>
        </w:rPr>
        <w:t>R.</w:t>
      </w:r>
      <w:r w:rsidRPr="00F179E4">
        <w:rPr>
          <w:lang w:val="fr-CA"/>
        </w:rPr>
        <w:tab/>
      </w:r>
      <w:r w:rsidRPr="00F179E4">
        <w:rPr>
          <w:color w:val="000000"/>
          <w:lang w:val="fr-CA"/>
        </w:rPr>
        <w:t>La mise en place d</w:t>
      </w:r>
      <w:r w:rsidR="00F179E4" w:rsidRPr="00F179E4">
        <w:rPr>
          <w:color w:val="000000"/>
          <w:lang w:val="fr-CA"/>
        </w:rPr>
        <w:t>’</w:t>
      </w:r>
      <w:r w:rsidRPr="00F179E4">
        <w:rPr>
          <w:color w:val="000000"/>
          <w:lang w:val="fr-CA"/>
        </w:rPr>
        <w:t>un outil (p. ex.</w:t>
      </w:r>
      <w:r w:rsidR="001374F8">
        <w:rPr>
          <w:color w:val="000000"/>
          <w:lang w:val="fr-CA"/>
        </w:rPr>
        <w:t xml:space="preserve"> M</w:t>
      </w:r>
      <w:r w:rsidRPr="00F179E4">
        <w:rPr>
          <w:color w:val="000000"/>
          <w:lang w:val="fr-CA"/>
        </w:rPr>
        <w:t xml:space="preserve">I, Cisco </w:t>
      </w:r>
      <w:proofErr w:type="spellStart"/>
      <w:r w:rsidRPr="00F179E4">
        <w:rPr>
          <w:color w:val="000000"/>
          <w:lang w:val="fr-CA"/>
        </w:rPr>
        <w:t>Jabber</w:t>
      </w:r>
      <w:proofErr w:type="spellEnd"/>
      <w:r w:rsidRPr="00F179E4">
        <w:rPr>
          <w:color w:val="000000"/>
          <w:lang w:val="fr-CA"/>
        </w:rPr>
        <w:t>, etc.) permettant aux employés d</w:t>
      </w:r>
      <w:r w:rsidR="00F179E4" w:rsidRPr="00F179E4">
        <w:rPr>
          <w:color w:val="000000"/>
          <w:lang w:val="fr-CA"/>
        </w:rPr>
        <w:t>’</w:t>
      </w:r>
      <w:r w:rsidRPr="00F179E4">
        <w:rPr>
          <w:color w:val="000000"/>
          <w:lang w:val="fr-CA"/>
        </w:rPr>
        <w:t>indiquer où ils se trouvent crée une culture d</w:t>
      </w:r>
      <w:r w:rsidR="00F179E4" w:rsidRPr="00F179E4">
        <w:rPr>
          <w:color w:val="000000"/>
          <w:lang w:val="fr-CA"/>
        </w:rPr>
        <w:t>’</w:t>
      </w:r>
      <w:r w:rsidRPr="00F179E4">
        <w:rPr>
          <w:color w:val="000000"/>
          <w:lang w:val="fr-CA"/>
        </w:rPr>
        <w:t>ouverture et de confiance. Lorsqu</w:t>
      </w:r>
      <w:r w:rsidR="00F179E4" w:rsidRPr="00F179E4">
        <w:rPr>
          <w:color w:val="000000"/>
          <w:lang w:val="fr-CA"/>
        </w:rPr>
        <w:t>’</w:t>
      </w:r>
      <w:r w:rsidRPr="00F179E4">
        <w:rPr>
          <w:color w:val="000000"/>
          <w:lang w:val="fr-CA"/>
        </w:rPr>
        <w:t>il est question d</w:t>
      </w:r>
      <w:r w:rsidR="00F179E4" w:rsidRPr="00F179E4">
        <w:rPr>
          <w:color w:val="000000"/>
          <w:lang w:val="fr-CA"/>
        </w:rPr>
        <w:t>’</w:t>
      </w:r>
      <w:r w:rsidRPr="00F179E4">
        <w:rPr>
          <w:color w:val="000000"/>
          <w:lang w:val="fr-CA"/>
        </w:rPr>
        <w:t>organiser des réunions, de collaborer ou d</w:t>
      </w:r>
      <w:r w:rsidR="00F179E4" w:rsidRPr="00F179E4">
        <w:rPr>
          <w:color w:val="000000"/>
          <w:lang w:val="fr-CA"/>
        </w:rPr>
        <w:t>’</w:t>
      </w:r>
      <w:r w:rsidRPr="00F179E4">
        <w:rPr>
          <w:color w:val="000000"/>
          <w:lang w:val="fr-CA"/>
        </w:rPr>
        <w:t>interagir, que ce soit en personne ou de façon virtuelle, il est plus efficace de connaître l</w:t>
      </w:r>
      <w:r w:rsidR="00F179E4" w:rsidRPr="00F179E4">
        <w:rPr>
          <w:color w:val="000000"/>
          <w:lang w:val="fr-CA"/>
        </w:rPr>
        <w:t>’</w:t>
      </w:r>
      <w:r w:rsidRPr="00F179E4">
        <w:rPr>
          <w:color w:val="000000"/>
          <w:lang w:val="fr-CA"/>
        </w:rPr>
        <w:t>emplacement de chacun. Le MTAA permet aux employés de collaborer, en personne ou de façon virtuelle, grâce à une variété de cadres, ce qui signifie qu</w:t>
      </w:r>
      <w:r w:rsidR="00F179E4" w:rsidRPr="00F179E4">
        <w:rPr>
          <w:color w:val="000000"/>
          <w:lang w:val="fr-CA"/>
        </w:rPr>
        <w:t>’</w:t>
      </w:r>
      <w:r w:rsidRPr="00F179E4">
        <w:rPr>
          <w:color w:val="000000"/>
          <w:lang w:val="fr-CA"/>
        </w:rPr>
        <w:t>ils peuvent, à l</w:t>
      </w:r>
      <w:r w:rsidR="00F179E4" w:rsidRPr="00F179E4">
        <w:rPr>
          <w:color w:val="000000"/>
          <w:lang w:val="fr-CA"/>
        </w:rPr>
        <w:t>’</w:t>
      </w:r>
      <w:r w:rsidRPr="00F179E4">
        <w:rPr>
          <w:color w:val="000000"/>
          <w:lang w:val="fr-CA"/>
        </w:rPr>
        <w:t>occasion, être séparés de leur équipe. Il est évident que lorsqu</w:t>
      </w:r>
      <w:r w:rsidR="00F179E4" w:rsidRPr="00F179E4">
        <w:rPr>
          <w:color w:val="000000"/>
          <w:lang w:val="fr-CA"/>
        </w:rPr>
        <w:t>’</w:t>
      </w:r>
      <w:r w:rsidRPr="00F179E4">
        <w:rPr>
          <w:color w:val="000000"/>
          <w:lang w:val="fr-CA"/>
        </w:rPr>
        <w:t>il est question de s</w:t>
      </w:r>
      <w:r w:rsidR="00F179E4" w:rsidRPr="00F179E4">
        <w:rPr>
          <w:color w:val="000000"/>
          <w:lang w:val="fr-CA"/>
        </w:rPr>
        <w:t>’</w:t>
      </w:r>
      <w:r w:rsidRPr="00F179E4">
        <w:rPr>
          <w:color w:val="000000"/>
          <w:lang w:val="fr-CA"/>
        </w:rPr>
        <w:t>ajuster à des méthodes de travail plus modernes, la façon dont les gens interagissaient auparavant est soumise à des pressions (ou nécessite une organisation différente). Heureusement, lorsque les employés bénéficient d</w:t>
      </w:r>
      <w:r w:rsidR="00F179E4" w:rsidRPr="00F179E4">
        <w:rPr>
          <w:color w:val="000000"/>
          <w:lang w:val="fr-CA"/>
        </w:rPr>
        <w:t>’</w:t>
      </w:r>
      <w:r w:rsidRPr="00F179E4">
        <w:rPr>
          <w:color w:val="000000"/>
          <w:lang w:val="fr-CA"/>
        </w:rPr>
        <w:t xml:space="preserve">une certaine mobilité et flexibilité, ce qui leur permet de se déplacer dans leur milieu de travail de la façon qui leur convient le mieux, ils </w:t>
      </w:r>
      <w:r w:rsidR="008F701F">
        <w:rPr>
          <w:color w:val="000000"/>
          <w:lang w:val="fr-CA"/>
        </w:rPr>
        <w:t xml:space="preserve">exercent </w:t>
      </w:r>
      <w:r w:rsidRPr="00F179E4">
        <w:rPr>
          <w:color w:val="000000"/>
          <w:lang w:val="fr-CA"/>
        </w:rPr>
        <w:t>un plus grand contrôle sur leur niveau de productivité puisqu</w:t>
      </w:r>
      <w:r w:rsidR="00F179E4" w:rsidRPr="00F179E4">
        <w:rPr>
          <w:color w:val="000000"/>
          <w:lang w:val="fr-CA"/>
        </w:rPr>
        <w:t>’</w:t>
      </w:r>
      <w:r w:rsidRPr="00F179E4">
        <w:rPr>
          <w:color w:val="000000"/>
          <w:lang w:val="fr-CA"/>
        </w:rPr>
        <w:t>ils sont en mesure de choisir où et comment ils interagiront avec leurs collègues. Il revient aux individus, aux équipes ainsi qu</w:t>
      </w:r>
      <w:r w:rsidR="00F179E4" w:rsidRPr="00F179E4">
        <w:rPr>
          <w:color w:val="000000"/>
          <w:lang w:val="fr-CA"/>
        </w:rPr>
        <w:t>’</w:t>
      </w:r>
      <w:r w:rsidRPr="00F179E4">
        <w:rPr>
          <w:color w:val="000000"/>
          <w:lang w:val="fr-CA"/>
        </w:rPr>
        <w:t>aux gestionnaires de déterminer comment ils interagiront et se tiendront à jour. L</w:t>
      </w:r>
      <w:r w:rsidR="00F179E4" w:rsidRPr="00F179E4">
        <w:rPr>
          <w:color w:val="000000"/>
          <w:lang w:val="fr-CA"/>
        </w:rPr>
        <w:t>’</w:t>
      </w:r>
      <w:r w:rsidRPr="00F179E4">
        <w:rPr>
          <w:color w:val="000000"/>
          <w:lang w:val="fr-CA"/>
        </w:rPr>
        <w:t>un des aspects positifs qui reviennent souvent est qu</w:t>
      </w:r>
      <w:r w:rsidR="00F179E4" w:rsidRPr="00F179E4">
        <w:rPr>
          <w:color w:val="000000"/>
          <w:lang w:val="fr-CA"/>
        </w:rPr>
        <w:t>’</w:t>
      </w:r>
      <w:r w:rsidRPr="00F179E4">
        <w:rPr>
          <w:color w:val="000000"/>
          <w:lang w:val="fr-CA"/>
        </w:rPr>
        <w:t xml:space="preserve">une plus </w:t>
      </w:r>
      <w:r w:rsidRPr="00F179E4">
        <w:rPr>
          <w:color w:val="000000"/>
          <w:lang w:val="fr-CA"/>
        </w:rPr>
        <w:lastRenderedPageBreak/>
        <w:t>grande mobilité en milieu de travail signifie que les employés sont en mesure de rencontrer des collègues avec qui ils n</w:t>
      </w:r>
      <w:r w:rsidR="00F179E4" w:rsidRPr="00F179E4">
        <w:rPr>
          <w:color w:val="000000"/>
          <w:lang w:val="fr-CA"/>
        </w:rPr>
        <w:t>’</w:t>
      </w:r>
      <w:r w:rsidRPr="00F179E4">
        <w:rPr>
          <w:color w:val="000000"/>
          <w:lang w:val="fr-CA"/>
        </w:rPr>
        <w:t>ont, jusqu</w:t>
      </w:r>
      <w:r w:rsidR="00F179E4" w:rsidRPr="00F179E4">
        <w:rPr>
          <w:color w:val="000000"/>
          <w:lang w:val="fr-CA"/>
        </w:rPr>
        <w:t>’</w:t>
      </w:r>
      <w:r w:rsidRPr="00F179E4">
        <w:rPr>
          <w:color w:val="000000"/>
          <w:lang w:val="fr-CA"/>
        </w:rPr>
        <w:t>à présent, qu</w:t>
      </w:r>
      <w:r w:rsidR="00F179E4" w:rsidRPr="00F179E4">
        <w:rPr>
          <w:color w:val="000000"/>
          <w:lang w:val="fr-CA"/>
        </w:rPr>
        <w:t>’</w:t>
      </w:r>
      <w:r w:rsidRPr="00F179E4">
        <w:rPr>
          <w:color w:val="000000"/>
          <w:lang w:val="fr-CA"/>
        </w:rPr>
        <w:t>échangé des courriels. Le lien qu</w:t>
      </w:r>
      <w:r w:rsidR="00F179E4" w:rsidRPr="00F179E4">
        <w:rPr>
          <w:color w:val="000000"/>
          <w:lang w:val="fr-CA"/>
        </w:rPr>
        <w:t>’</w:t>
      </w:r>
      <w:r w:rsidRPr="00F179E4">
        <w:rPr>
          <w:color w:val="000000"/>
          <w:lang w:val="fr-CA"/>
        </w:rPr>
        <w:t>a un employé avec son équipe est important, mais celui qu</w:t>
      </w:r>
      <w:r w:rsidR="00F179E4" w:rsidRPr="00F179E4">
        <w:rPr>
          <w:color w:val="000000"/>
          <w:lang w:val="fr-CA"/>
        </w:rPr>
        <w:t>’</w:t>
      </w:r>
      <w:r w:rsidRPr="00F179E4">
        <w:rPr>
          <w:color w:val="000000"/>
          <w:lang w:val="fr-CA"/>
        </w:rPr>
        <w:t>il entretient avec l</w:t>
      </w:r>
      <w:r w:rsidR="00F179E4" w:rsidRPr="00F179E4">
        <w:rPr>
          <w:color w:val="000000"/>
          <w:lang w:val="fr-CA"/>
        </w:rPr>
        <w:t>’</w:t>
      </w:r>
      <w:r w:rsidRPr="00F179E4">
        <w:rPr>
          <w:color w:val="000000"/>
          <w:lang w:val="fr-CA"/>
        </w:rPr>
        <w:t>organisation représente l</w:t>
      </w:r>
      <w:r w:rsidR="00F179E4" w:rsidRPr="00F179E4">
        <w:rPr>
          <w:color w:val="000000"/>
          <w:lang w:val="fr-CA"/>
        </w:rPr>
        <w:t>’</w:t>
      </w:r>
      <w:r w:rsidRPr="00F179E4">
        <w:rPr>
          <w:color w:val="000000"/>
          <w:lang w:val="fr-CA"/>
        </w:rPr>
        <w:t>un des plus grands changements sociaux que l</w:t>
      </w:r>
      <w:r w:rsidR="00F179E4" w:rsidRPr="00F179E4">
        <w:rPr>
          <w:color w:val="000000"/>
          <w:lang w:val="fr-CA"/>
        </w:rPr>
        <w:t>’</w:t>
      </w:r>
      <w:r w:rsidRPr="00F179E4">
        <w:rPr>
          <w:color w:val="000000"/>
          <w:lang w:val="fr-CA"/>
        </w:rPr>
        <w:t>on rencontre régulièrement dans un MTAA.</w:t>
      </w:r>
    </w:p>
    <w:p w:rsidR="00163027" w:rsidRPr="00F179E4" w:rsidRDefault="00163027" w:rsidP="00163027">
      <w:pPr>
        <w:ind w:left="720"/>
        <w:rPr>
          <w:color w:val="000000"/>
          <w:lang w:val="fr-CA"/>
        </w:rPr>
      </w:pPr>
      <w:r w:rsidRPr="00F179E4">
        <w:rPr>
          <w:color w:val="000000"/>
          <w:highlight w:val="lightGray"/>
          <w:lang w:val="fr-CA"/>
        </w:rPr>
        <w:t>[Énumérez et décrivez le ou les outils que votre organisation a choisi d</w:t>
      </w:r>
      <w:r w:rsidR="00F179E4" w:rsidRPr="00F179E4">
        <w:rPr>
          <w:color w:val="000000"/>
          <w:highlight w:val="lightGray"/>
          <w:lang w:val="fr-CA"/>
        </w:rPr>
        <w:t>’</w:t>
      </w:r>
      <w:r w:rsidR="000B0ED5">
        <w:rPr>
          <w:color w:val="000000"/>
          <w:highlight w:val="lightGray"/>
          <w:lang w:val="fr-CA"/>
        </w:rPr>
        <w:t>adopter pour établir des</w:t>
      </w:r>
      <w:r w:rsidRPr="00F179E4">
        <w:rPr>
          <w:color w:val="000000"/>
          <w:highlight w:val="lightGray"/>
          <w:lang w:val="fr-CA"/>
        </w:rPr>
        <w:t xml:space="preserve"> lien</w:t>
      </w:r>
      <w:r w:rsidR="000B0ED5">
        <w:rPr>
          <w:color w:val="000000"/>
          <w:highlight w:val="lightGray"/>
          <w:lang w:val="fr-CA"/>
        </w:rPr>
        <w:t>s</w:t>
      </w:r>
      <w:r w:rsidRPr="00F179E4">
        <w:rPr>
          <w:color w:val="000000"/>
          <w:highlight w:val="lightGray"/>
          <w:lang w:val="fr-CA"/>
        </w:rPr>
        <w:t xml:space="preserve"> </w:t>
      </w:r>
      <w:r w:rsidR="000B0ED5">
        <w:rPr>
          <w:color w:val="000000"/>
          <w:highlight w:val="lightGray"/>
          <w:lang w:val="fr-CA"/>
        </w:rPr>
        <w:t>entre</w:t>
      </w:r>
      <w:r w:rsidRPr="00F179E4">
        <w:rPr>
          <w:color w:val="000000"/>
          <w:highlight w:val="lightGray"/>
          <w:lang w:val="fr-CA"/>
        </w:rPr>
        <w:t xml:space="preserve"> les employés (y compris la façon de les utiliser, le moment où ils seront disponibles, si une formation sera nécessaire, etc.).]</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color w:val="000000"/>
          <w:lang w:val="fr-CA"/>
        </w:rPr>
        <w:t>De quel équipement les postes de travail individuels seront-ils dotés?</w:t>
      </w:r>
    </w:p>
    <w:p w:rsidR="00EB31BE" w:rsidRPr="00F179E4" w:rsidRDefault="00EB31BE" w:rsidP="00EB31BE">
      <w:pPr>
        <w:spacing w:after="0" w:line="240" w:lineRule="auto"/>
        <w:ind w:left="720" w:hanging="720"/>
        <w:rPr>
          <w:color w:val="000000"/>
          <w:lang w:val="fr-CA"/>
        </w:rPr>
      </w:pPr>
      <w:r w:rsidRPr="00F179E4">
        <w:rPr>
          <w:color w:val="000000"/>
          <w:lang w:val="fr-CA"/>
        </w:rPr>
        <w:t>R.</w:t>
      </w:r>
      <w:r w:rsidRPr="00F179E4">
        <w:rPr>
          <w:lang w:val="fr-CA"/>
        </w:rPr>
        <w:tab/>
        <w:t>Le poste de travail sera doté de tous les éléments fixes (c</w:t>
      </w:r>
      <w:r w:rsidR="00F179E4" w:rsidRPr="00F179E4">
        <w:rPr>
          <w:lang w:val="fr-CA"/>
        </w:rPr>
        <w:t>’</w:t>
      </w:r>
      <w:r w:rsidRPr="00F179E4">
        <w:rPr>
          <w:lang w:val="fr-CA"/>
        </w:rPr>
        <w:t xml:space="preserve">est-à-dire de </w:t>
      </w:r>
      <w:r w:rsidR="002C018E">
        <w:rPr>
          <w:lang w:val="fr-CA"/>
        </w:rPr>
        <w:t>bureaux ajustables</w:t>
      </w:r>
      <w:r w:rsidRPr="00F179E4">
        <w:rPr>
          <w:lang w:val="fr-CA"/>
        </w:rPr>
        <w:t>, de chaises ergonomiques, d</w:t>
      </w:r>
      <w:r w:rsidR="00F179E4" w:rsidRPr="00F179E4">
        <w:rPr>
          <w:lang w:val="fr-CA"/>
        </w:rPr>
        <w:t>’</w:t>
      </w:r>
      <w:r w:rsidRPr="00F179E4">
        <w:rPr>
          <w:lang w:val="fr-CA"/>
        </w:rPr>
        <w:t>écrans et des fils nécessaires).</w:t>
      </w:r>
      <w:r w:rsidRPr="00F179E4">
        <w:rPr>
          <w:color w:val="000000"/>
          <w:lang w:val="fr-CA"/>
        </w:rPr>
        <w:t xml:space="preserve"> Les employés apporteront leur ordinateur portable, un cordon d</w:t>
      </w:r>
      <w:r w:rsidR="00F179E4" w:rsidRPr="00F179E4">
        <w:rPr>
          <w:color w:val="000000"/>
          <w:lang w:val="fr-CA"/>
        </w:rPr>
        <w:t>’</w:t>
      </w:r>
      <w:r w:rsidRPr="00F179E4">
        <w:rPr>
          <w:color w:val="000000"/>
          <w:lang w:val="fr-CA"/>
        </w:rPr>
        <w:t>alimentation, une souris, un clavier et des fournitures de bureau de base et les retireront systématiquement en fin de journée afin de les mettre sous clé dans leur casier personnel. Il y aura des fournitures de bureau de base (stylos, agrafeuse, trombones, etc.) disponibles dans un endroit qui sera désigné à cette fin (centre</w:t>
      </w:r>
      <w:r w:rsidR="006E6E48">
        <w:rPr>
          <w:color w:val="000000"/>
          <w:lang w:val="fr-CA"/>
        </w:rPr>
        <w:t xml:space="preserve"> opérationnel</w:t>
      </w:r>
      <w:r w:rsidRPr="00F179E4">
        <w:rPr>
          <w:color w:val="000000"/>
          <w:lang w:val="fr-CA"/>
        </w:rPr>
        <w:t>).</w:t>
      </w:r>
    </w:p>
    <w:p w:rsidR="00EB31BE" w:rsidRPr="00F179E4" w:rsidRDefault="00EB31BE" w:rsidP="00EB31BE">
      <w:pPr>
        <w:spacing w:after="0" w:line="240" w:lineRule="auto"/>
        <w:ind w:left="720" w:hanging="720"/>
        <w:rPr>
          <w:b/>
          <w:color w:val="000000"/>
          <w:lang w:val="fr-CA"/>
        </w:rPr>
      </w:pPr>
    </w:p>
    <w:p w:rsidR="00EB31BE" w:rsidRPr="00F179E4" w:rsidRDefault="00EB31BE" w:rsidP="00F742DE">
      <w:pPr>
        <w:ind w:left="709" w:hanging="709"/>
        <w:rPr>
          <w:b/>
          <w:color w:val="000000"/>
          <w:lang w:val="fr-CA"/>
        </w:rPr>
      </w:pPr>
      <w:r w:rsidRPr="00F179E4">
        <w:rPr>
          <w:b/>
          <w:color w:val="000000"/>
          <w:lang w:val="fr-CA"/>
        </w:rPr>
        <w:t>Q.</w:t>
      </w:r>
      <w:r w:rsidRPr="00F179E4">
        <w:rPr>
          <w:lang w:val="fr-CA"/>
        </w:rPr>
        <w:tab/>
      </w:r>
      <w:r w:rsidRPr="00F179E4">
        <w:rPr>
          <w:b/>
          <w:lang w:val="fr-CA"/>
        </w:rPr>
        <w:t>Certaines personnes ont besoin d</w:t>
      </w:r>
      <w:r w:rsidR="00F179E4" w:rsidRPr="00F179E4">
        <w:rPr>
          <w:b/>
          <w:lang w:val="fr-CA"/>
        </w:rPr>
        <w:t>’</w:t>
      </w:r>
      <w:r w:rsidRPr="00F179E4">
        <w:rPr>
          <w:b/>
          <w:lang w:val="fr-CA"/>
        </w:rPr>
        <w:t>un écran double ou d</w:t>
      </w:r>
      <w:r w:rsidR="00F179E4" w:rsidRPr="00F179E4">
        <w:rPr>
          <w:b/>
          <w:lang w:val="fr-CA"/>
        </w:rPr>
        <w:t>’</w:t>
      </w:r>
      <w:r w:rsidRPr="00F179E4">
        <w:rPr>
          <w:b/>
          <w:lang w:val="fr-CA"/>
        </w:rPr>
        <w:t>un écran surdimensionné.</w:t>
      </w:r>
      <w:r w:rsidRPr="00F179E4">
        <w:rPr>
          <w:b/>
          <w:color w:val="000000"/>
          <w:lang w:val="fr-CA"/>
        </w:rPr>
        <w:t xml:space="preserve"> Ces types d</w:t>
      </w:r>
      <w:r w:rsidR="00F179E4" w:rsidRPr="00F179E4">
        <w:rPr>
          <w:b/>
          <w:color w:val="000000"/>
          <w:lang w:val="fr-CA"/>
        </w:rPr>
        <w:t>’</w:t>
      </w:r>
      <w:r w:rsidRPr="00F179E4">
        <w:rPr>
          <w:b/>
          <w:color w:val="000000"/>
          <w:lang w:val="fr-CA"/>
        </w:rPr>
        <w:t>écrans seront-ils offerts?</w:t>
      </w:r>
    </w:p>
    <w:p w:rsidR="00EB31BE" w:rsidRPr="00F179E4" w:rsidRDefault="00EB31BE" w:rsidP="000C6560">
      <w:pPr>
        <w:ind w:left="720" w:hanging="720"/>
        <w:rPr>
          <w:color w:val="000000"/>
          <w:lang w:val="fr-CA"/>
        </w:rPr>
      </w:pPr>
      <w:r w:rsidRPr="00F179E4">
        <w:rPr>
          <w:color w:val="000000"/>
          <w:lang w:val="fr-CA"/>
        </w:rPr>
        <w:t>R.</w:t>
      </w:r>
      <w:r w:rsidRPr="00F179E4">
        <w:rPr>
          <w:lang w:val="fr-CA"/>
        </w:rPr>
        <w:tab/>
      </w:r>
      <w:r w:rsidRPr="00F179E4">
        <w:rPr>
          <w:color w:val="000000"/>
          <w:lang w:val="fr-CA"/>
        </w:rPr>
        <w:t>Les postes de travail types seront équipés d</w:t>
      </w:r>
      <w:r w:rsidR="00F179E4" w:rsidRPr="00F179E4">
        <w:rPr>
          <w:color w:val="000000"/>
          <w:lang w:val="fr-CA"/>
        </w:rPr>
        <w:t>’</w:t>
      </w:r>
      <w:r w:rsidRPr="00F179E4">
        <w:rPr>
          <w:color w:val="000000"/>
          <w:lang w:val="fr-CA"/>
        </w:rPr>
        <w:t xml:space="preserve">un écran double ou surdimensionné. Les besoins particuliers en matériel et en technologie seront considérés au moment de définir les exigences fonctionnelles. </w:t>
      </w:r>
    </w:p>
    <w:p w:rsidR="00EB31BE" w:rsidRPr="00F179E4" w:rsidRDefault="00EB31BE" w:rsidP="00EB31BE">
      <w:pPr>
        <w:ind w:left="720" w:hanging="720"/>
        <w:rPr>
          <w:color w:val="000000"/>
          <w:lang w:val="fr-CA"/>
        </w:rPr>
      </w:pPr>
      <w:r w:rsidRPr="00F179E4">
        <w:rPr>
          <w:b/>
          <w:color w:val="000000"/>
          <w:lang w:val="fr-CA"/>
        </w:rPr>
        <w:t>Q.</w:t>
      </w:r>
      <w:r w:rsidRPr="00F179E4">
        <w:rPr>
          <w:lang w:val="fr-CA"/>
        </w:rPr>
        <w:tab/>
      </w:r>
      <w:r w:rsidRPr="00F179E4">
        <w:rPr>
          <w:b/>
          <w:lang w:val="fr-CA"/>
        </w:rPr>
        <w:t>Pourra-t-on demander une dérogation à la règle des postes non attribués?</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Avant de déménager dans un nouveau milieu de travail composé de postes de travail non attribués, des facteurs tels que l</w:t>
      </w:r>
      <w:r w:rsidR="00F179E4" w:rsidRPr="00F179E4">
        <w:rPr>
          <w:lang w:val="fr-CA"/>
        </w:rPr>
        <w:t>’</w:t>
      </w:r>
      <w:r w:rsidRPr="00F179E4">
        <w:rPr>
          <w:lang w:val="fr-CA"/>
        </w:rPr>
        <w:t>obligation de prendre des mesures d</w:t>
      </w:r>
      <w:r w:rsidR="00F179E4" w:rsidRPr="00F179E4">
        <w:rPr>
          <w:lang w:val="fr-CA"/>
        </w:rPr>
        <w:t>’</w:t>
      </w:r>
      <w:r w:rsidRPr="00F179E4">
        <w:rPr>
          <w:lang w:val="fr-CA"/>
        </w:rPr>
        <w:t>adaptation et la nature du travail accompli seront pris en compte et les dérogations seront accordées au cas par cas.</w:t>
      </w:r>
      <w:r w:rsidRPr="00F179E4">
        <w:rPr>
          <w:color w:val="000000"/>
          <w:lang w:val="fr-CA"/>
        </w:rPr>
        <w:t xml:space="preserve"> Si vous croyez avoir besoin de demander une dérogation au milieu de travail composé de postes de travail non attribués, veuillez en discuter avec votre gestionnaire.</w:t>
      </w:r>
    </w:p>
    <w:p w:rsidR="00EB31BE" w:rsidRPr="00F179E4" w:rsidRDefault="009E28D3" w:rsidP="00C454A6">
      <w:pPr>
        <w:ind w:left="720" w:hanging="720"/>
        <w:rPr>
          <w:color w:val="000000"/>
          <w:lang w:val="fr-CA"/>
        </w:rPr>
      </w:pPr>
      <w:r w:rsidRPr="00F179E4">
        <w:rPr>
          <w:lang w:val="fr-CA"/>
        </w:rPr>
        <w:tab/>
      </w:r>
      <w:r w:rsidRPr="00F179E4">
        <w:rPr>
          <w:color w:val="000000"/>
          <w:highlight w:val="lightGray"/>
          <w:lang w:val="fr-CA"/>
        </w:rPr>
        <w:t>[Certaines parties de la réponse ne s</w:t>
      </w:r>
      <w:r w:rsidR="00F179E4" w:rsidRPr="00F179E4">
        <w:rPr>
          <w:color w:val="000000"/>
          <w:highlight w:val="lightGray"/>
          <w:lang w:val="fr-CA"/>
        </w:rPr>
        <w:t>’</w:t>
      </w:r>
      <w:r w:rsidRPr="00F179E4">
        <w:rPr>
          <w:color w:val="000000"/>
          <w:highlight w:val="lightGray"/>
          <w:lang w:val="fr-CA"/>
        </w:rPr>
        <w:t>appliqueront peut-être pas à votre organisation, il est donc recommandé de modifier au besoin.]</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Comment les conflits seront-ils résolus</w:t>
      </w:r>
      <w:r w:rsidRPr="00F179E4">
        <w:rPr>
          <w:b/>
          <w:color w:val="000000"/>
          <w:lang w:val="fr-CA"/>
        </w:rPr>
        <w:t>? Par exemple, que faire si quelqu</w:t>
      </w:r>
      <w:r w:rsidR="00F179E4" w:rsidRPr="00F179E4">
        <w:rPr>
          <w:b/>
          <w:color w:val="000000"/>
          <w:lang w:val="fr-CA"/>
        </w:rPr>
        <w:t>’</w:t>
      </w:r>
      <w:r w:rsidRPr="00F179E4">
        <w:rPr>
          <w:b/>
          <w:color w:val="000000"/>
          <w:lang w:val="fr-CA"/>
        </w:rPr>
        <w:t>un ne respecte pas la politique en matière de rangement du bureau et ne remet pas le poste de travail dans l</w:t>
      </w:r>
      <w:r w:rsidR="00F179E4" w:rsidRPr="00F179E4">
        <w:rPr>
          <w:b/>
          <w:color w:val="000000"/>
          <w:lang w:val="fr-CA"/>
        </w:rPr>
        <w:t>’</w:t>
      </w:r>
      <w:r w:rsidRPr="00F179E4">
        <w:rPr>
          <w:b/>
          <w:color w:val="000000"/>
          <w:lang w:val="fr-CA"/>
        </w:rPr>
        <w:t>état où il l</w:t>
      </w:r>
      <w:r w:rsidR="00F179E4" w:rsidRPr="00F179E4">
        <w:rPr>
          <w:b/>
          <w:color w:val="000000"/>
          <w:lang w:val="fr-CA"/>
        </w:rPr>
        <w:t>’</w:t>
      </w:r>
      <w:r w:rsidRPr="00F179E4">
        <w:rPr>
          <w:b/>
          <w:color w:val="000000"/>
          <w:lang w:val="fr-CA"/>
        </w:rPr>
        <w:t>a trouvé?</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 xml:space="preserve">La gestion du changement et des communications aura un rôle important à jouer </w:t>
      </w:r>
      <w:r w:rsidR="005F107E">
        <w:rPr>
          <w:lang w:val="fr-CA"/>
        </w:rPr>
        <w:t xml:space="preserve">pour que les employés adoptent les </w:t>
      </w:r>
      <w:r w:rsidR="006A2B9D">
        <w:rPr>
          <w:lang w:val="fr-CA"/>
        </w:rPr>
        <w:t>nouvelles façons de travailler par le</w:t>
      </w:r>
      <w:r w:rsidR="005F107E">
        <w:rPr>
          <w:lang w:val="fr-CA"/>
        </w:rPr>
        <w:t>s</w:t>
      </w:r>
      <w:r w:rsidR="006A2B9D">
        <w:rPr>
          <w:lang w:val="fr-CA"/>
        </w:rPr>
        <w:t xml:space="preserve"> </w:t>
      </w:r>
      <w:r w:rsidRPr="00F179E4">
        <w:rPr>
          <w:lang w:val="fr-CA"/>
        </w:rPr>
        <w:t>employés.</w:t>
      </w:r>
      <w:r w:rsidRPr="00F179E4">
        <w:rPr>
          <w:color w:val="000000"/>
          <w:lang w:val="fr-CA"/>
        </w:rPr>
        <w:t xml:space="preserve"> Les situations particulières seront traitées au cas par cas en collaboration avec les gestionnaires, les directeurs et les directeurs généraux. </w:t>
      </w:r>
      <w:r w:rsidR="005F107E">
        <w:rPr>
          <w:color w:val="000000"/>
          <w:lang w:val="fr-CA"/>
        </w:rPr>
        <w:t>Par ailleurs</w:t>
      </w:r>
      <w:r w:rsidRPr="00F179E4">
        <w:rPr>
          <w:color w:val="000000"/>
          <w:lang w:val="fr-CA"/>
        </w:rPr>
        <w:t>, une étiquette et des règles administratives générales seront élaborées en collaboration avec les employés, puis diffusées.</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color w:val="000000"/>
          <w:lang w:val="fr-CA"/>
        </w:rPr>
        <w:t xml:space="preserve">Existe-t-il des exemples </w:t>
      </w:r>
      <w:r w:rsidR="002C018E">
        <w:rPr>
          <w:b/>
          <w:color w:val="000000"/>
          <w:lang w:val="fr-CA"/>
        </w:rPr>
        <w:t xml:space="preserve">de MTAA composés </w:t>
      </w:r>
      <w:r w:rsidRPr="00F179E4">
        <w:rPr>
          <w:b/>
          <w:color w:val="000000"/>
          <w:lang w:val="fr-CA"/>
        </w:rPr>
        <w:t>de postes de travail non attribués?</w:t>
      </w:r>
    </w:p>
    <w:p w:rsidR="00EB31BE" w:rsidRPr="00F179E4" w:rsidRDefault="00490F46" w:rsidP="00EB31BE">
      <w:pPr>
        <w:ind w:left="720" w:hanging="720"/>
        <w:rPr>
          <w:color w:val="000000"/>
          <w:lang w:val="fr-CA"/>
        </w:rPr>
      </w:pPr>
      <w:r w:rsidRPr="00F179E4">
        <w:rPr>
          <w:color w:val="000000"/>
          <w:lang w:val="fr-CA"/>
        </w:rPr>
        <w:t>R.</w:t>
      </w:r>
      <w:r w:rsidRPr="00F179E4">
        <w:rPr>
          <w:lang w:val="fr-CA"/>
        </w:rPr>
        <w:tab/>
        <w:t>Oui. Des projets réussis ont été mis en place dans de nombreuses régions.</w:t>
      </w:r>
      <w:r w:rsidRPr="00F179E4">
        <w:rPr>
          <w:color w:val="000000"/>
          <w:lang w:val="fr-CA"/>
        </w:rPr>
        <w:t xml:space="preserve"> </w:t>
      </w:r>
      <w:r w:rsidRPr="00F179E4">
        <w:rPr>
          <w:lang w:val="fr-CA"/>
        </w:rPr>
        <w:t>Jetez un coup d</w:t>
      </w:r>
      <w:r w:rsidR="00F179E4" w:rsidRPr="00F179E4">
        <w:rPr>
          <w:lang w:val="fr-CA"/>
        </w:rPr>
        <w:t>’</w:t>
      </w:r>
      <w:r w:rsidRPr="00F179E4">
        <w:rPr>
          <w:lang w:val="fr-CA"/>
        </w:rPr>
        <w:t xml:space="preserve">œil à la </w:t>
      </w:r>
      <w:hyperlink r:id="rId10">
        <w:r w:rsidRPr="00F179E4">
          <w:rPr>
            <w:rStyle w:val="Hyperlink"/>
            <w:lang w:val="fr-CA"/>
          </w:rPr>
          <w:t>Collection d</w:t>
        </w:r>
        <w:r w:rsidR="00F179E4" w:rsidRPr="00F179E4">
          <w:rPr>
            <w:rStyle w:val="Hyperlink"/>
            <w:lang w:val="fr-CA"/>
          </w:rPr>
          <w:t>’</w:t>
        </w:r>
        <w:r w:rsidRPr="00F179E4">
          <w:rPr>
            <w:rStyle w:val="Hyperlink"/>
            <w:lang w:val="fr-CA"/>
          </w:rPr>
          <w:t>histoires de projet</w:t>
        </w:r>
      </w:hyperlink>
      <w:r w:rsidRPr="00F179E4">
        <w:rPr>
          <w:lang w:val="fr-CA"/>
        </w:rPr>
        <w:t xml:space="preserve"> </w:t>
      </w:r>
      <w:r w:rsidRPr="00F179E4">
        <w:rPr>
          <w:color w:val="000000"/>
          <w:lang w:val="fr-CA"/>
        </w:rPr>
        <w:t>proposée par l</w:t>
      </w:r>
      <w:r w:rsidR="00F179E4" w:rsidRPr="00F179E4">
        <w:rPr>
          <w:color w:val="000000"/>
          <w:lang w:val="fr-CA"/>
        </w:rPr>
        <w:t>’</w:t>
      </w:r>
      <w:r w:rsidRPr="00F179E4">
        <w:rPr>
          <w:color w:val="000000"/>
          <w:lang w:val="fr-CA"/>
        </w:rPr>
        <w:t>équipe de</w:t>
      </w:r>
      <w:r w:rsidR="002C018E">
        <w:rPr>
          <w:color w:val="000000"/>
          <w:lang w:val="fr-CA"/>
        </w:rPr>
        <w:t>s</w:t>
      </w:r>
      <w:r w:rsidRPr="00F179E4">
        <w:rPr>
          <w:color w:val="000000"/>
          <w:lang w:val="fr-CA"/>
        </w:rPr>
        <w:t xml:space="preserve"> Solutions en milieu de travail de Services publics et Approvisionnement Canada.</w:t>
      </w:r>
    </w:p>
    <w:p w:rsidR="00DF301D" w:rsidRPr="00F179E4" w:rsidRDefault="00DF301D" w:rsidP="00EB31BE">
      <w:pPr>
        <w:ind w:left="720" w:hanging="720"/>
        <w:rPr>
          <w:color w:val="000000"/>
          <w:lang w:val="fr-CA"/>
        </w:rPr>
      </w:pPr>
      <w:r w:rsidRPr="00F179E4">
        <w:rPr>
          <w:lang w:val="fr-CA"/>
        </w:rPr>
        <w:tab/>
      </w:r>
      <w:r w:rsidRPr="00F179E4">
        <w:rPr>
          <w:color w:val="000000"/>
          <w:highlight w:val="lightGray"/>
          <w:lang w:val="fr-CA"/>
        </w:rPr>
        <w:t>[Si votre organisation souhaite ajouter des renseignements supplémentaires en lien avec ces projets à ses employés, indiquez comment vous comptez procéder.]</w:t>
      </w:r>
    </w:p>
    <w:p w:rsidR="00F2096C" w:rsidRPr="00F179E4" w:rsidRDefault="005F107E" w:rsidP="00BE22C5">
      <w:pPr>
        <w:pStyle w:val="Heading1"/>
        <w:rPr>
          <w:lang w:val="fr-CA"/>
        </w:rPr>
      </w:pPr>
      <w:r>
        <w:rPr>
          <w:lang w:val="fr-CA"/>
        </w:rPr>
        <w:lastRenderedPageBreak/>
        <w:t>Rangement</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Quel genre de rangement me sera attribué?</w:t>
      </w:r>
      <w:r w:rsidRPr="00F179E4">
        <w:rPr>
          <w:b/>
          <w:color w:val="000000"/>
          <w:lang w:val="fr-CA"/>
        </w:rPr>
        <w:t xml:space="preserve"> Où pourrai-je ranger mes effets et dossiers personnels?</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r>
      <w:r w:rsidRPr="00F179E4">
        <w:rPr>
          <w:color w:val="000000"/>
          <w:highlight w:val="lightGray"/>
          <w:lang w:val="fr-CA"/>
        </w:rPr>
        <w:t>[Indiquez les renseignements propres à votre organisation.]</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De quelle taille sont les casiers personnels?</w:t>
      </w:r>
    </w:p>
    <w:p w:rsidR="00EB31BE" w:rsidRPr="00F179E4" w:rsidRDefault="00EB31BE" w:rsidP="006D1AED">
      <w:pPr>
        <w:rPr>
          <w:color w:val="000000"/>
          <w:lang w:val="fr-CA"/>
        </w:rPr>
      </w:pPr>
      <w:r w:rsidRPr="00F179E4">
        <w:rPr>
          <w:color w:val="000000"/>
          <w:lang w:val="fr-CA"/>
        </w:rPr>
        <w:t>R.</w:t>
      </w:r>
      <w:r w:rsidRPr="00F179E4">
        <w:rPr>
          <w:lang w:val="fr-CA"/>
        </w:rPr>
        <w:tab/>
      </w:r>
      <w:r w:rsidRPr="00F179E4">
        <w:rPr>
          <w:color w:val="000000"/>
          <w:highlight w:val="lightGray"/>
          <w:lang w:val="fr-CA"/>
        </w:rPr>
        <w:t>[Indiquez les dimensions pour votre organisation.]</w:t>
      </w:r>
      <w:r w:rsidRPr="00F179E4">
        <w:rPr>
          <w:lang w:val="fr-CA"/>
        </w:rPr>
        <w:tab/>
      </w:r>
    </w:p>
    <w:p w:rsidR="00F2096C" w:rsidRPr="00F179E4" w:rsidRDefault="00BE22C5" w:rsidP="00BE22C5">
      <w:pPr>
        <w:pStyle w:val="Heading1"/>
        <w:rPr>
          <w:lang w:val="fr-CA"/>
        </w:rPr>
      </w:pPr>
      <w:r w:rsidRPr="00F179E4">
        <w:rPr>
          <w:lang w:val="fr-CA"/>
        </w:rPr>
        <w:t>Ergonomie</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Comment répondra-t-on aux besoins en matière d</w:t>
      </w:r>
      <w:r w:rsidR="00F179E4" w:rsidRPr="00F179E4">
        <w:rPr>
          <w:b/>
          <w:lang w:val="fr-CA"/>
        </w:rPr>
        <w:t>’</w:t>
      </w:r>
      <w:r w:rsidRPr="00F179E4">
        <w:rPr>
          <w:b/>
          <w:lang w:val="fr-CA"/>
        </w:rPr>
        <w:t>ergonomie dans tous les points de travail?</w:t>
      </w:r>
      <w:r w:rsidRPr="00F179E4">
        <w:rPr>
          <w:b/>
          <w:color w:val="000000"/>
          <w:lang w:val="fr-CA"/>
        </w:rPr>
        <w:t xml:space="preserve"> </w:t>
      </w:r>
    </w:p>
    <w:p w:rsidR="00337A9A" w:rsidRPr="00F179E4" w:rsidRDefault="00EB31BE" w:rsidP="007D5497">
      <w:pPr>
        <w:ind w:left="720" w:hanging="720"/>
        <w:rPr>
          <w:color w:val="000000"/>
          <w:lang w:val="fr-CA"/>
        </w:rPr>
      </w:pPr>
      <w:r w:rsidRPr="00F179E4">
        <w:rPr>
          <w:color w:val="000000"/>
          <w:lang w:val="fr-CA"/>
        </w:rPr>
        <w:t xml:space="preserve">R. </w:t>
      </w:r>
      <w:r w:rsidRPr="00F179E4">
        <w:rPr>
          <w:lang w:val="fr-CA"/>
        </w:rPr>
        <w:tab/>
        <w:t>L</w:t>
      </w:r>
      <w:r w:rsidR="00F179E4" w:rsidRPr="00F179E4">
        <w:rPr>
          <w:lang w:val="fr-CA"/>
        </w:rPr>
        <w:t>’</w:t>
      </w:r>
      <w:r w:rsidRPr="00F179E4">
        <w:rPr>
          <w:lang w:val="fr-CA"/>
        </w:rPr>
        <w:t xml:space="preserve">ergonomie sera prise en compte dans la conception pour tous les </w:t>
      </w:r>
      <w:r w:rsidR="002C018E">
        <w:rPr>
          <w:lang w:val="fr-CA"/>
        </w:rPr>
        <w:t>points</w:t>
      </w:r>
      <w:r w:rsidRPr="00F179E4">
        <w:rPr>
          <w:lang w:val="fr-CA"/>
        </w:rPr>
        <w:t xml:space="preserve"> de travail; ils seront conviviaux, rapides d</w:t>
      </w:r>
      <w:r w:rsidR="00F179E4" w:rsidRPr="00F179E4">
        <w:rPr>
          <w:lang w:val="fr-CA"/>
        </w:rPr>
        <w:t>’</w:t>
      </w:r>
      <w:r w:rsidRPr="00F179E4">
        <w:rPr>
          <w:lang w:val="fr-CA"/>
        </w:rPr>
        <w:t>accès et simple à utiliser.</w:t>
      </w:r>
      <w:r w:rsidRPr="00F179E4">
        <w:rPr>
          <w:color w:val="000000"/>
          <w:lang w:val="fr-CA"/>
        </w:rPr>
        <w:t xml:space="preserve"> Les MTAA encouragent les employés à se déplacer vers différents endroits situés dans l</w:t>
      </w:r>
      <w:r w:rsidR="00F179E4" w:rsidRPr="00F179E4">
        <w:rPr>
          <w:color w:val="000000"/>
          <w:lang w:val="fr-CA"/>
        </w:rPr>
        <w:t>’</w:t>
      </w:r>
      <w:r w:rsidRPr="00F179E4">
        <w:rPr>
          <w:color w:val="000000"/>
          <w:lang w:val="fr-CA"/>
        </w:rPr>
        <w:t>ensemble du bureau tout au long de la journée plutôt que de favoriser les activités sédentaires. La formation et l</w:t>
      </w:r>
      <w:r w:rsidR="00F179E4" w:rsidRPr="00F179E4">
        <w:rPr>
          <w:color w:val="000000"/>
          <w:lang w:val="fr-CA"/>
        </w:rPr>
        <w:t>’</w:t>
      </w:r>
      <w:r w:rsidRPr="00F179E4">
        <w:rPr>
          <w:color w:val="000000"/>
          <w:lang w:val="fr-CA"/>
        </w:rPr>
        <w:t>information visant les installations ergonomiques seront mises à la disposition de tous.</w:t>
      </w:r>
    </w:p>
    <w:p w:rsidR="00305A9D" w:rsidRPr="00F179E4" w:rsidRDefault="00305A9D" w:rsidP="00EB31BE">
      <w:pPr>
        <w:ind w:left="720" w:hanging="720"/>
        <w:rPr>
          <w:color w:val="000000"/>
          <w:lang w:val="fr-CA"/>
        </w:rPr>
      </w:pPr>
      <w:r w:rsidRPr="00F179E4">
        <w:rPr>
          <w:lang w:val="fr-CA"/>
        </w:rPr>
        <w:tab/>
      </w:r>
      <w:r w:rsidRPr="00F179E4">
        <w:rPr>
          <w:color w:val="000000"/>
          <w:highlight w:val="lightGray"/>
          <w:lang w:val="fr-CA"/>
        </w:rPr>
        <w:t>[Indiquez les éléments qui répondront aux besoins en matière d</w:t>
      </w:r>
      <w:r w:rsidR="00F179E4" w:rsidRPr="00F179E4">
        <w:rPr>
          <w:color w:val="000000"/>
          <w:highlight w:val="lightGray"/>
          <w:lang w:val="fr-CA"/>
        </w:rPr>
        <w:t>’</w:t>
      </w:r>
      <w:r w:rsidRPr="00F179E4">
        <w:rPr>
          <w:color w:val="000000"/>
          <w:highlight w:val="lightGray"/>
          <w:lang w:val="fr-CA"/>
        </w:rPr>
        <w:t>ergonomie pour le projet de modernisation de votre organisation (bureaux à hauteur réglable, chaises ergonomiques, écrans à bras articulé, etc.) et quand ces éléments deviendront accessibles.]</w:t>
      </w:r>
    </w:p>
    <w:p w:rsidR="00EB31BE" w:rsidRPr="00F179E4" w:rsidRDefault="00CB6984" w:rsidP="00EB31BE">
      <w:pPr>
        <w:ind w:left="720" w:hanging="720"/>
        <w:rPr>
          <w:b/>
          <w:color w:val="000000"/>
          <w:lang w:val="fr-CA"/>
        </w:rPr>
      </w:pPr>
      <w:r w:rsidRPr="00F179E4">
        <w:rPr>
          <w:b/>
          <w:color w:val="000000"/>
          <w:lang w:val="fr-CA"/>
        </w:rPr>
        <w:t>Q.</w:t>
      </w:r>
      <w:r w:rsidRPr="00F179E4">
        <w:rPr>
          <w:lang w:val="fr-CA"/>
        </w:rPr>
        <w:tab/>
      </w:r>
      <w:r w:rsidRPr="00F179E4">
        <w:rPr>
          <w:b/>
          <w:lang w:val="fr-CA"/>
        </w:rPr>
        <w:t>Où puis-je trouver de l</w:t>
      </w:r>
      <w:r w:rsidR="00F179E4" w:rsidRPr="00F179E4">
        <w:rPr>
          <w:b/>
          <w:lang w:val="fr-CA"/>
        </w:rPr>
        <w:t>’</w:t>
      </w:r>
      <w:r w:rsidRPr="00F179E4">
        <w:rPr>
          <w:b/>
          <w:lang w:val="fr-CA"/>
        </w:rPr>
        <w:t>information sur le réglage d</w:t>
      </w:r>
      <w:r w:rsidR="00F179E4" w:rsidRPr="00F179E4">
        <w:rPr>
          <w:b/>
          <w:lang w:val="fr-CA"/>
        </w:rPr>
        <w:t>’</w:t>
      </w:r>
      <w:r w:rsidRPr="00F179E4">
        <w:rPr>
          <w:b/>
          <w:lang w:val="fr-CA"/>
        </w:rPr>
        <w:t>un point de travail selon mes préférences?</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Vous trouverez de l</w:t>
      </w:r>
      <w:r w:rsidR="00F179E4" w:rsidRPr="00F179E4">
        <w:rPr>
          <w:lang w:val="fr-CA"/>
        </w:rPr>
        <w:t>’</w:t>
      </w:r>
      <w:r w:rsidRPr="00F179E4">
        <w:rPr>
          <w:lang w:val="fr-CA"/>
        </w:rPr>
        <w:t>information sur les principes et lignes directrices en matière d</w:t>
      </w:r>
      <w:r w:rsidR="00F179E4" w:rsidRPr="00F179E4">
        <w:rPr>
          <w:lang w:val="fr-CA"/>
        </w:rPr>
        <w:t>’</w:t>
      </w:r>
      <w:r w:rsidRPr="00F179E4">
        <w:rPr>
          <w:lang w:val="fr-CA"/>
        </w:rPr>
        <w:t xml:space="preserve">ergonomie dans les bureaux sur le site Web </w:t>
      </w:r>
      <w:r w:rsidRPr="00F179E4">
        <w:rPr>
          <w:color w:val="000000"/>
          <w:highlight w:val="lightGray"/>
          <w:lang w:val="fr-CA"/>
        </w:rPr>
        <w:t>[veuillez ajouter le lien vers l</w:t>
      </w:r>
      <w:r w:rsidR="00F179E4" w:rsidRPr="00F179E4">
        <w:rPr>
          <w:color w:val="000000"/>
          <w:highlight w:val="lightGray"/>
          <w:lang w:val="fr-CA"/>
        </w:rPr>
        <w:t>’</w:t>
      </w:r>
      <w:r w:rsidRPr="00F179E4">
        <w:rPr>
          <w:color w:val="000000"/>
          <w:highlight w:val="lightGray"/>
          <w:lang w:val="fr-CA"/>
        </w:rPr>
        <w:t>information disponible pour votre organisation]</w:t>
      </w:r>
      <w:r w:rsidRPr="00F179E4">
        <w:rPr>
          <w:color w:val="000000"/>
          <w:lang w:val="fr-CA"/>
        </w:rPr>
        <w:t>. Veillez aussi à suivre la formation obligatoire en ligne sur l</w:t>
      </w:r>
      <w:r w:rsidR="00F179E4" w:rsidRPr="00F179E4">
        <w:rPr>
          <w:color w:val="000000"/>
          <w:lang w:val="fr-CA"/>
        </w:rPr>
        <w:t>’</w:t>
      </w:r>
      <w:r w:rsidRPr="00F179E4">
        <w:rPr>
          <w:color w:val="000000"/>
          <w:lang w:val="fr-CA"/>
        </w:rPr>
        <w:t>ergonomie.</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 xml:space="preserve">Où puis-je </w:t>
      </w:r>
      <w:r w:rsidR="005F107E">
        <w:rPr>
          <w:b/>
          <w:lang w:val="fr-CA"/>
        </w:rPr>
        <w:t>en savoir plus sur</w:t>
      </w:r>
      <w:r w:rsidRPr="00F179E4">
        <w:rPr>
          <w:b/>
          <w:lang w:val="fr-CA"/>
        </w:rPr>
        <w:t xml:space="preserve"> l</w:t>
      </w:r>
      <w:r w:rsidR="00F179E4" w:rsidRPr="00F179E4">
        <w:rPr>
          <w:b/>
          <w:lang w:val="fr-CA"/>
        </w:rPr>
        <w:t>’</w:t>
      </w:r>
      <w:r w:rsidRPr="00F179E4">
        <w:rPr>
          <w:b/>
          <w:lang w:val="fr-CA"/>
        </w:rPr>
        <w:t>ergonomie et l</w:t>
      </w:r>
      <w:r w:rsidR="00F179E4" w:rsidRPr="00F179E4">
        <w:rPr>
          <w:b/>
          <w:lang w:val="fr-CA"/>
        </w:rPr>
        <w:t>’</w:t>
      </w:r>
      <w:r w:rsidRPr="00F179E4">
        <w:rPr>
          <w:b/>
          <w:lang w:val="fr-CA"/>
        </w:rPr>
        <w:t>obligation de prendre des mesures d</w:t>
      </w:r>
      <w:r w:rsidR="00F179E4" w:rsidRPr="00F179E4">
        <w:rPr>
          <w:b/>
          <w:lang w:val="fr-CA"/>
        </w:rPr>
        <w:t>’</w:t>
      </w:r>
      <w:r w:rsidRPr="00F179E4">
        <w:rPr>
          <w:b/>
          <w:lang w:val="fr-CA"/>
        </w:rPr>
        <w:t>adaptation?</w:t>
      </w:r>
    </w:p>
    <w:p w:rsidR="00EB31BE" w:rsidRPr="00F179E4" w:rsidRDefault="00EB31BE" w:rsidP="00E966E3">
      <w:pPr>
        <w:ind w:left="720" w:hanging="720"/>
        <w:rPr>
          <w:color w:val="000000"/>
          <w:lang w:val="fr-CA"/>
        </w:rPr>
      </w:pPr>
      <w:r w:rsidRPr="00F179E4">
        <w:rPr>
          <w:color w:val="000000"/>
          <w:lang w:val="fr-CA"/>
        </w:rPr>
        <w:t>R.</w:t>
      </w:r>
      <w:r w:rsidRPr="00F179E4">
        <w:rPr>
          <w:lang w:val="fr-CA"/>
        </w:rPr>
        <w:tab/>
        <w:t>Si vous avez des préoccupations au sujet d</w:t>
      </w:r>
      <w:r w:rsidR="00F179E4" w:rsidRPr="00F179E4">
        <w:rPr>
          <w:lang w:val="fr-CA"/>
        </w:rPr>
        <w:t>’</w:t>
      </w:r>
      <w:r w:rsidRPr="00F179E4">
        <w:rPr>
          <w:lang w:val="fr-CA"/>
        </w:rPr>
        <w:t>un besoin individuel en matière d</w:t>
      </w:r>
      <w:r w:rsidR="00F179E4" w:rsidRPr="00F179E4">
        <w:rPr>
          <w:lang w:val="fr-CA"/>
        </w:rPr>
        <w:t>’</w:t>
      </w:r>
      <w:r w:rsidRPr="00F179E4">
        <w:rPr>
          <w:lang w:val="fr-CA"/>
        </w:rPr>
        <w:t>ergonomie ou concernant une mesure d</w:t>
      </w:r>
      <w:r w:rsidR="00F179E4" w:rsidRPr="00F179E4">
        <w:rPr>
          <w:lang w:val="fr-CA"/>
        </w:rPr>
        <w:t>’</w:t>
      </w:r>
      <w:r w:rsidRPr="00F179E4">
        <w:rPr>
          <w:lang w:val="fr-CA"/>
        </w:rPr>
        <w:t xml:space="preserve">adaptation </w:t>
      </w:r>
      <w:r w:rsidR="00211286">
        <w:rPr>
          <w:lang w:val="fr-CA"/>
        </w:rPr>
        <w:t>particulière</w:t>
      </w:r>
      <w:r w:rsidRPr="00F179E4">
        <w:rPr>
          <w:lang w:val="fr-CA"/>
        </w:rPr>
        <w:t>, vous devez en discuter avec votre gestionnaire.</w:t>
      </w:r>
      <w:r w:rsidRPr="00F179E4">
        <w:rPr>
          <w:color w:val="000000"/>
          <w:lang w:val="fr-CA"/>
        </w:rPr>
        <w:t xml:space="preserve"> </w:t>
      </w:r>
      <w:r w:rsidRPr="00F179E4">
        <w:rPr>
          <w:lang w:val="fr-CA"/>
        </w:rPr>
        <w:t xml:space="preserve">Le Ministère offre différentes ressources </w:t>
      </w:r>
      <w:r w:rsidRPr="00F179E4">
        <w:rPr>
          <w:color w:val="000000"/>
          <w:lang w:val="fr-CA"/>
        </w:rPr>
        <w:t>(p. ex. Santé et sécurité au travail, Programme de gestion de l</w:t>
      </w:r>
      <w:r w:rsidR="00F179E4" w:rsidRPr="00F179E4">
        <w:rPr>
          <w:color w:val="000000"/>
          <w:lang w:val="fr-CA"/>
        </w:rPr>
        <w:t>’</w:t>
      </w:r>
      <w:r w:rsidRPr="00F179E4">
        <w:rPr>
          <w:color w:val="000000"/>
          <w:lang w:val="fr-CA"/>
        </w:rPr>
        <w:t>invalidité</w:t>
      </w:r>
      <w:r w:rsidRPr="00F179E4">
        <w:rPr>
          <w:lang w:val="fr-CA"/>
        </w:rPr>
        <w:t>, etc.</w:t>
      </w:r>
      <w:r w:rsidRPr="00F179E4">
        <w:rPr>
          <w:color w:val="000000"/>
          <w:lang w:val="fr-CA"/>
        </w:rPr>
        <w:t>) pour aider les gestionnaires et les employés à prendre les décisions nécessaires lorsque se présentent de telles situations spéciales.</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J</w:t>
      </w:r>
      <w:r w:rsidR="00F179E4" w:rsidRPr="00F179E4">
        <w:rPr>
          <w:b/>
          <w:lang w:val="fr-CA"/>
        </w:rPr>
        <w:t>’</w:t>
      </w:r>
      <w:r w:rsidRPr="00F179E4">
        <w:rPr>
          <w:b/>
          <w:lang w:val="fr-CA"/>
        </w:rPr>
        <w:t>ai déjà une chaise de bureau qui est confortable et répond à mes besoins.</w:t>
      </w:r>
      <w:r w:rsidRPr="00F179E4">
        <w:rPr>
          <w:b/>
          <w:color w:val="000000"/>
          <w:lang w:val="fr-CA"/>
        </w:rPr>
        <w:t xml:space="preserve"> Puis-je l</w:t>
      </w:r>
      <w:r w:rsidR="00F179E4" w:rsidRPr="00F179E4">
        <w:rPr>
          <w:b/>
          <w:color w:val="000000"/>
          <w:lang w:val="fr-CA"/>
        </w:rPr>
        <w:t>’</w:t>
      </w:r>
      <w:r w:rsidRPr="00F179E4">
        <w:rPr>
          <w:b/>
          <w:color w:val="000000"/>
          <w:lang w:val="fr-CA"/>
        </w:rPr>
        <w:t>apporter?</w:t>
      </w:r>
    </w:p>
    <w:p w:rsidR="006948B3" w:rsidRDefault="00EB31BE" w:rsidP="002C018E">
      <w:pPr>
        <w:ind w:left="720" w:hanging="720"/>
        <w:rPr>
          <w:highlight w:val="lightGray"/>
          <w:lang w:val="fr-CA"/>
        </w:rPr>
      </w:pPr>
      <w:r w:rsidRPr="00F179E4">
        <w:rPr>
          <w:color w:val="000000"/>
          <w:lang w:val="fr-CA"/>
        </w:rPr>
        <w:t>R.</w:t>
      </w:r>
      <w:r w:rsidRPr="00F179E4">
        <w:rPr>
          <w:lang w:val="fr-CA"/>
        </w:rPr>
        <w:tab/>
        <w:t>Les besoins individuels en santé et sécurité feront l</w:t>
      </w:r>
      <w:r w:rsidR="00F179E4" w:rsidRPr="00F179E4">
        <w:rPr>
          <w:lang w:val="fr-CA"/>
        </w:rPr>
        <w:t>’</w:t>
      </w:r>
      <w:r w:rsidRPr="00F179E4">
        <w:rPr>
          <w:lang w:val="fr-CA"/>
        </w:rPr>
        <w:t>objet d</w:t>
      </w:r>
      <w:r w:rsidR="00F179E4" w:rsidRPr="00F179E4">
        <w:rPr>
          <w:lang w:val="fr-CA"/>
        </w:rPr>
        <w:t>’</w:t>
      </w:r>
      <w:r w:rsidRPr="00F179E4">
        <w:rPr>
          <w:lang w:val="fr-CA"/>
        </w:rPr>
        <w:t>une gestion au cas par cas, conformément à l</w:t>
      </w:r>
      <w:r w:rsidR="00F179E4" w:rsidRPr="00F179E4">
        <w:rPr>
          <w:lang w:val="fr-CA"/>
        </w:rPr>
        <w:t>’</w:t>
      </w:r>
      <w:r w:rsidRPr="00F179E4">
        <w:rPr>
          <w:lang w:val="fr-CA"/>
        </w:rPr>
        <w:t>obligation de prendre des mesures d</w:t>
      </w:r>
      <w:r w:rsidR="00F179E4" w:rsidRPr="00F179E4">
        <w:rPr>
          <w:lang w:val="fr-CA"/>
        </w:rPr>
        <w:t>’</w:t>
      </w:r>
      <w:r w:rsidRPr="00F179E4">
        <w:rPr>
          <w:lang w:val="fr-CA"/>
        </w:rPr>
        <w:t xml:space="preserve">adaptation. Chaque </w:t>
      </w:r>
      <w:r w:rsidR="002C018E">
        <w:rPr>
          <w:lang w:val="fr-CA"/>
        </w:rPr>
        <w:t>poste de travail sera doté</w:t>
      </w:r>
      <w:r w:rsidRPr="00F179E4">
        <w:rPr>
          <w:lang w:val="fr-CA"/>
        </w:rPr>
        <w:t xml:space="preserve"> d</w:t>
      </w:r>
      <w:r w:rsidR="00F179E4" w:rsidRPr="00F179E4">
        <w:rPr>
          <w:lang w:val="fr-CA"/>
        </w:rPr>
        <w:t>’</w:t>
      </w:r>
      <w:r w:rsidRPr="00F179E4">
        <w:rPr>
          <w:lang w:val="fr-CA"/>
        </w:rPr>
        <w:t xml:space="preserve">une chaise ergonomique. </w:t>
      </w:r>
      <w:r w:rsidRPr="00F179E4">
        <w:rPr>
          <w:color w:val="000000"/>
          <w:lang w:val="fr-CA"/>
        </w:rPr>
        <w:t xml:space="preserve">Si vous croyez avoir besoin de conserver votre chaise actuelle, veuillez en discuter avec votre gestionnaire. </w:t>
      </w:r>
      <w:r w:rsidRPr="00F179E4">
        <w:rPr>
          <w:color w:val="000000"/>
          <w:highlight w:val="lightGray"/>
          <w:lang w:val="fr-CA"/>
        </w:rPr>
        <w:t>[Veuillez indiquer tout renseignement supplémentaire au besoin].</w:t>
      </w:r>
      <w:r w:rsidR="006948B3">
        <w:rPr>
          <w:highlight w:val="lightGray"/>
          <w:lang w:val="fr-CA"/>
        </w:rPr>
        <w:br w:type="page"/>
      </w:r>
    </w:p>
    <w:p w:rsidR="00BE22C5" w:rsidRPr="00F179E4" w:rsidRDefault="00211286" w:rsidP="00BE22C5">
      <w:pPr>
        <w:pStyle w:val="Heading1"/>
        <w:rPr>
          <w:lang w:val="fr-CA"/>
        </w:rPr>
      </w:pPr>
      <w:r>
        <w:rPr>
          <w:lang w:val="fr-CA"/>
        </w:rPr>
        <w:lastRenderedPageBreak/>
        <w:t>S</w:t>
      </w:r>
      <w:r w:rsidR="00671834" w:rsidRPr="00F179E4">
        <w:rPr>
          <w:lang w:val="fr-CA"/>
        </w:rPr>
        <w:t>anté et mieux-être</w:t>
      </w:r>
    </w:p>
    <w:p w:rsidR="00EB31BE" w:rsidRPr="00F179E4" w:rsidRDefault="00EB31BE" w:rsidP="00F742DE">
      <w:pPr>
        <w:ind w:left="709" w:hanging="709"/>
        <w:rPr>
          <w:b/>
          <w:color w:val="000000"/>
          <w:lang w:val="fr-CA"/>
        </w:rPr>
      </w:pPr>
      <w:r w:rsidRPr="00F179E4">
        <w:rPr>
          <w:b/>
          <w:color w:val="000000"/>
          <w:lang w:val="fr-CA"/>
        </w:rPr>
        <w:t>Q.</w:t>
      </w:r>
      <w:r w:rsidRPr="00F179E4">
        <w:rPr>
          <w:lang w:val="fr-CA"/>
        </w:rPr>
        <w:tab/>
      </w:r>
      <w:r w:rsidRPr="00F179E4">
        <w:rPr>
          <w:b/>
          <w:lang w:val="fr-CA"/>
        </w:rPr>
        <w:t>Comment les besoins en santé et sécurité de chacun seront-ils gérés dans un contexte de postes de travail non attribués?</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Les besoins individuels en santé et sécurité feront l</w:t>
      </w:r>
      <w:r w:rsidR="00F179E4" w:rsidRPr="00F179E4">
        <w:rPr>
          <w:lang w:val="fr-CA"/>
        </w:rPr>
        <w:t>’</w:t>
      </w:r>
      <w:r w:rsidRPr="00F179E4">
        <w:rPr>
          <w:lang w:val="fr-CA"/>
        </w:rPr>
        <w:t>objet d</w:t>
      </w:r>
      <w:r w:rsidR="00F179E4" w:rsidRPr="00F179E4">
        <w:rPr>
          <w:lang w:val="fr-CA"/>
        </w:rPr>
        <w:t>’</w:t>
      </w:r>
      <w:r w:rsidRPr="00F179E4">
        <w:rPr>
          <w:lang w:val="fr-CA"/>
        </w:rPr>
        <w:t>une gestion au cas par cas, conformément à l</w:t>
      </w:r>
      <w:r w:rsidR="00F179E4" w:rsidRPr="00F179E4">
        <w:rPr>
          <w:lang w:val="fr-CA"/>
        </w:rPr>
        <w:t>’</w:t>
      </w:r>
      <w:r w:rsidRPr="00F179E4">
        <w:rPr>
          <w:lang w:val="fr-CA"/>
        </w:rPr>
        <w:t>obligation de prendre des mesures d</w:t>
      </w:r>
      <w:r w:rsidR="00F179E4" w:rsidRPr="00F179E4">
        <w:rPr>
          <w:lang w:val="fr-CA"/>
        </w:rPr>
        <w:t>’</w:t>
      </w:r>
      <w:r w:rsidRPr="00F179E4">
        <w:rPr>
          <w:lang w:val="fr-CA"/>
        </w:rPr>
        <w:t xml:space="preserve">adaptation. </w:t>
      </w:r>
      <w:r w:rsidRPr="00F179E4">
        <w:rPr>
          <w:color w:val="000000"/>
          <w:lang w:val="fr-CA"/>
        </w:rPr>
        <w:t>Si vous croyez avoir besoin de demander une dérogation à la règle des postes de travail non attribués, veuillez en discuter avec votre gestionnaire.</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Quel</w:t>
      </w:r>
      <w:r w:rsidR="002537C8">
        <w:rPr>
          <w:b/>
          <w:lang w:val="fr-CA"/>
        </w:rPr>
        <w:t>les sont les intentions concernant</w:t>
      </w:r>
      <w:r w:rsidRPr="00F179E4">
        <w:rPr>
          <w:b/>
          <w:lang w:val="fr-CA"/>
        </w:rPr>
        <w:t xml:space="preserve"> l</w:t>
      </w:r>
      <w:r w:rsidR="00F179E4" w:rsidRPr="00F179E4">
        <w:rPr>
          <w:b/>
          <w:lang w:val="fr-CA"/>
        </w:rPr>
        <w:t>’</w:t>
      </w:r>
      <w:r w:rsidRPr="00F179E4">
        <w:rPr>
          <w:b/>
          <w:lang w:val="fr-CA"/>
        </w:rPr>
        <w:t>obligation de prendre des mesures d</w:t>
      </w:r>
      <w:r w:rsidR="00F179E4" w:rsidRPr="00F179E4">
        <w:rPr>
          <w:b/>
          <w:lang w:val="fr-CA"/>
        </w:rPr>
        <w:t>’</w:t>
      </w:r>
      <w:r w:rsidRPr="00F179E4">
        <w:rPr>
          <w:b/>
          <w:lang w:val="fr-CA"/>
        </w:rPr>
        <w:t>adaptation dans un contexte de postes de travail non attribués?</w:t>
      </w:r>
    </w:p>
    <w:p w:rsidR="00EB31BE" w:rsidRPr="00F179E4" w:rsidRDefault="00EB31BE" w:rsidP="00EB31BE">
      <w:pPr>
        <w:ind w:left="720" w:hanging="720"/>
        <w:rPr>
          <w:b/>
          <w:color w:val="000000"/>
          <w:lang w:val="fr-CA"/>
        </w:rPr>
      </w:pPr>
      <w:r w:rsidRPr="00F179E4">
        <w:rPr>
          <w:color w:val="000000"/>
          <w:lang w:val="fr-CA"/>
        </w:rPr>
        <w:t>R.</w:t>
      </w:r>
      <w:r w:rsidRPr="00F179E4">
        <w:rPr>
          <w:lang w:val="fr-CA"/>
        </w:rPr>
        <w:tab/>
        <w:t>Le contexte de postes de travail non attribués ne change en rien nos responsabilités relatives à l</w:t>
      </w:r>
      <w:r w:rsidR="00F179E4" w:rsidRPr="00F179E4">
        <w:rPr>
          <w:lang w:val="fr-CA"/>
        </w:rPr>
        <w:t>’</w:t>
      </w:r>
      <w:r w:rsidRPr="00F179E4">
        <w:rPr>
          <w:lang w:val="fr-CA"/>
        </w:rPr>
        <w:t>obligation de prendre des mesures d</w:t>
      </w:r>
      <w:r w:rsidR="00F179E4" w:rsidRPr="00F179E4">
        <w:rPr>
          <w:lang w:val="fr-CA"/>
        </w:rPr>
        <w:t>’</w:t>
      </w:r>
      <w:r w:rsidRPr="00F179E4">
        <w:rPr>
          <w:lang w:val="fr-CA"/>
        </w:rPr>
        <w:t>adaptation.</w:t>
      </w:r>
      <w:r w:rsidRPr="00F179E4">
        <w:rPr>
          <w:color w:val="000000"/>
          <w:lang w:val="fr-CA"/>
        </w:rPr>
        <w:t xml:space="preserve"> Nous allons continuer à remplir nos obligations face aux mesures d</w:t>
      </w:r>
      <w:r w:rsidR="00F179E4" w:rsidRPr="00F179E4">
        <w:rPr>
          <w:color w:val="000000"/>
          <w:lang w:val="fr-CA"/>
        </w:rPr>
        <w:t>’</w:t>
      </w:r>
      <w:r w:rsidRPr="00F179E4">
        <w:rPr>
          <w:color w:val="000000"/>
          <w:lang w:val="fr-CA"/>
        </w:rPr>
        <w:t>adaptation rendues nécessaires selon des besoins médicaux.</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Comment assurera-t-on la propreté des lieux?</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Une politique en matière de rangement des bureaux sera rigoureusement appliquée pour l</w:t>
      </w:r>
      <w:r w:rsidR="00F179E4" w:rsidRPr="00F179E4">
        <w:rPr>
          <w:lang w:val="fr-CA"/>
        </w:rPr>
        <w:t>’</w:t>
      </w:r>
      <w:r w:rsidRPr="00F179E4">
        <w:rPr>
          <w:lang w:val="fr-CA"/>
        </w:rPr>
        <w:t>ensemble des points de travail</w:t>
      </w:r>
      <w:r w:rsidRPr="00F179E4">
        <w:rPr>
          <w:color w:val="000000"/>
          <w:lang w:val="fr-CA"/>
        </w:rPr>
        <w:t xml:space="preserve">. Chaque personne a la responsabilité de remettre son point de travail en ordre à la fin de chaque jour. </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Allons-nous devoir nettoyer notre point de travail chaque fois que nous nous déplacerons pendant la journée?</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r>
      <w:r w:rsidRPr="00F179E4">
        <w:rPr>
          <w:color w:val="000000"/>
          <w:lang w:val="fr-CA"/>
        </w:rPr>
        <w:t>Il n</w:t>
      </w:r>
      <w:r w:rsidR="00F179E4" w:rsidRPr="00F179E4">
        <w:rPr>
          <w:color w:val="000000"/>
          <w:lang w:val="fr-CA"/>
        </w:rPr>
        <w:t>’</w:t>
      </w:r>
      <w:r w:rsidRPr="00F179E4">
        <w:rPr>
          <w:color w:val="000000"/>
          <w:lang w:val="fr-CA"/>
        </w:rPr>
        <w:t>est pas requis des employés de nettoyer leur point de travail individuel s</w:t>
      </w:r>
      <w:r w:rsidR="00F179E4" w:rsidRPr="00F179E4">
        <w:rPr>
          <w:color w:val="000000"/>
          <w:lang w:val="fr-CA"/>
        </w:rPr>
        <w:t>’</w:t>
      </w:r>
      <w:r w:rsidRPr="00F179E4">
        <w:rPr>
          <w:color w:val="000000"/>
          <w:lang w:val="fr-CA"/>
        </w:rPr>
        <w:t>ils le quittent pour une heure ou moins et prévoient d</w:t>
      </w:r>
      <w:r w:rsidR="00F179E4" w:rsidRPr="00F179E4">
        <w:rPr>
          <w:color w:val="000000"/>
          <w:lang w:val="fr-CA"/>
        </w:rPr>
        <w:t>’</w:t>
      </w:r>
      <w:r w:rsidRPr="00F179E4">
        <w:rPr>
          <w:color w:val="000000"/>
          <w:lang w:val="fr-CA"/>
        </w:rPr>
        <w:t>y retourner (dîner, réunion, appel, etc.). Autrement, les employés doivent nettoyer leur point de travail lorsqu</w:t>
      </w:r>
      <w:r w:rsidR="00F179E4" w:rsidRPr="00F179E4">
        <w:rPr>
          <w:color w:val="000000"/>
          <w:lang w:val="fr-CA"/>
        </w:rPr>
        <w:t>’</w:t>
      </w:r>
      <w:r w:rsidRPr="00F179E4">
        <w:rPr>
          <w:color w:val="000000"/>
          <w:lang w:val="fr-CA"/>
        </w:rPr>
        <w:t>ils le quittent. Des chiffons de nettoyage non parfumés seront disponibles dans tout l</w:t>
      </w:r>
      <w:r w:rsidR="00F179E4" w:rsidRPr="00F179E4">
        <w:rPr>
          <w:color w:val="000000"/>
          <w:lang w:val="fr-CA"/>
        </w:rPr>
        <w:t>’</w:t>
      </w:r>
      <w:r w:rsidRPr="00F179E4">
        <w:rPr>
          <w:color w:val="000000"/>
          <w:lang w:val="fr-CA"/>
        </w:rPr>
        <w:t>espace de travail pour aid</w:t>
      </w:r>
      <w:r w:rsidR="00542C3C">
        <w:rPr>
          <w:color w:val="000000"/>
          <w:lang w:val="fr-CA"/>
        </w:rPr>
        <w:t>er les employés à conserver les</w:t>
      </w:r>
      <w:r w:rsidRPr="00F179E4">
        <w:rPr>
          <w:color w:val="000000"/>
          <w:lang w:val="fr-CA"/>
        </w:rPr>
        <w:t xml:space="preserve"> point</w:t>
      </w:r>
      <w:r w:rsidR="00542C3C">
        <w:rPr>
          <w:color w:val="000000"/>
          <w:lang w:val="fr-CA"/>
        </w:rPr>
        <w:t>s</w:t>
      </w:r>
      <w:r w:rsidRPr="00F179E4">
        <w:rPr>
          <w:color w:val="000000"/>
          <w:lang w:val="fr-CA"/>
        </w:rPr>
        <w:t xml:space="preserve"> de travail propre</w:t>
      </w:r>
      <w:r w:rsidR="00542C3C">
        <w:rPr>
          <w:color w:val="000000"/>
          <w:lang w:val="fr-CA"/>
        </w:rPr>
        <w:t>s</w:t>
      </w:r>
      <w:r w:rsidRPr="00F179E4">
        <w:rPr>
          <w:color w:val="000000"/>
          <w:lang w:val="fr-CA"/>
        </w:rPr>
        <w:t>.</w:t>
      </w:r>
    </w:p>
    <w:p w:rsidR="006C0D78" w:rsidRPr="00F179E4" w:rsidRDefault="006C0D78" w:rsidP="006C0D78">
      <w:pPr>
        <w:ind w:left="720"/>
        <w:rPr>
          <w:color w:val="000000"/>
          <w:lang w:val="fr-CA"/>
        </w:rPr>
      </w:pPr>
      <w:r w:rsidRPr="00F179E4">
        <w:rPr>
          <w:color w:val="000000"/>
          <w:highlight w:val="lightGray"/>
          <w:lang w:val="fr-CA"/>
        </w:rPr>
        <w:t>[Ces renseignements pourraient ne pas s</w:t>
      </w:r>
      <w:r w:rsidR="00F179E4" w:rsidRPr="00F179E4">
        <w:rPr>
          <w:color w:val="000000"/>
          <w:highlight w:val="lightGray"/>
          <w:lang w:val="fr-CA"/>
        </w:rPr>
        <w:t>’</w:t>
      </w:r>
      <w:r w:rsidRPr="00F179E4">
        <w:rPr>
          <w:color w:val="000000"/>
          <w:highlight w:val="lightGray"/>
          <w:lang w:val="fr-CA"/>
        </w:rPr>
        <w:t>appliquer à votre organisation, il est donc recommandé de modifier au besoin.]</w:t>
      </w:r>
      <w:r w:rsidRPr="00F179E4">
        <w:rPr>
          <w:lang w:val="fr-CA"/>
        </w:rPr>
        <w:tab/>
      </w:r>
    </w:p>
    <w:p w:rsidR="007F12F6" w:rsidRPr="00F179E4" w:rsidRDefault="00EB31BE" w:rsidP="007F12F6">
      <w:pPr>
        <w:ind w:left="720" w:hanging="720"/>
        <w:rPr>
          <w:b/>
          <w:color w:val="000000"/>
          <w:lang w:val="fr-CA"/>
        </w:rPr>
      </w:pPr>
      <w:r w:rsidRPr="00F179E4">
        <w:rPr>
          <w:b/>
          <w:color w:val="000000"/>
          <w:lang w:val="fr-CA"/>
        </w:rPr>
        <w:t>Q.</w:t>
      </w:r>
      <w:r w:rsidRPr="00F179E4">
        <w:rPr>
          <w:lang w:val="fr-CA"/>
        </w:rPr>
        <w:tab/>
      </w:r>
      <w:r w:rsidRPr="00F179E4">
        <w:rPr>
          <w:b/>
          <w:lang w:val="fr-CA"/>
        </w:rPr>
        <w:t>Étant donné le milieu ouvert, comment gérera-t-on le bruit</w:t>
      </w:r>
      <w:r w:rsidRPr="00F179E4">
        <w:rPr>
          <w:b/>
          <w:color w:val="000000"/>
          <w:lang w:val="fr-CA"/>
        </w:rPr>
        <w:t>?</w:t>
      </w:r>
    </w:p>
    <w:p w:rsidR="00EB31BE" w:rsidRPr="00542C3C" w:rsidRDefault="007F12F6" w:rsidP="00542C3C">
      <w:pPr>
        <w:ind w:left="720" w:hanging="720"/>
        <w:rPr>
          <w:b/>
          <w:color w:val="000000"/>
          <w:lang w:val="fr-CA"/>
        </w:rPr>
      </w:pPr>
      <w:r w:rsidRPr="00F179E4">
        <w:rPr>
          <w:b/>
          <w:color w:val="000000"/>
          <w:lang w:val="fr-CA"/>
        </w:rPr>
        <w:t xml:space="preserve">R. </w:t>
      </w:r>
      <w:r w:rsidRPr="00F179E4">
        <w:rPr>
          <w:lang w:val="fr-CA"/>
        </w:rPr>
        <w:tab/>
        <w:t>Généralement, le MTAA comprend trois zones fonctionnelles</w:t>
      </w:r>
      <w:r w:rsidR="00542C3C">
        <w:rPr>
          <w:lang w:val="fr-CA"/>
        </w:rPr>
        <w:t>,</w:t>
      </w:r>
      <w:r w:rsidRPr="00F179E4">
        <w:rPr>
          <w:lang w:val="fr-CA"/>
        </w:rPr>
        <w:t xml:space="preserve"> les points de travail plus interactifs, donc générant plus de bruit, seront regroupés puis éloignés de ceux prévus pour le travail individuel, qui nécessitent un environnement plus silencieux, et ce, dans le but de gérer l</w:t>
      </w:r>
      <w:r w:rsidR="00F179E4" w:rsidRPr="00F179E4">
        <w:rPr>
          <w:lang w:val="fr-CA"/>
        </w:rPr>
        <w:t>’</w:t>
      </w:r>
      <w:r w:rsidRPr="00F179E4">
        <w:rPr>
          <w:lang w:val="fr-CA"/>
        </w:rPr>
        <w:t xml:space="preserve">acoustique et favoriser tant la concentration que la collaboration. </w:t>
      </w:r>
    </w:p>
    <w:p w:rsidR="00EB31BE" w:rsidRPr="00F179E4" w:rsidRDefault="00EB31BE" w:rsidP="00D02C33">
      <w:pPr>
        <w:ind w:left="720" w:hanging="720"/>
        <w:rPr>
          <w:b/>
          <w:bCs/>
          <w:lang w:val="fr-CA"/>
        </w:rPr>
      </w:pPr>
      <w:r w:rsidRPr="00F179E4">
        <w:rPr>
          <w:b/>
          <w:color w:val="000000"/>
          <w:lang w:val="fr-CA"/>
        </w:rPr>
        <w:t>Q.</w:t>
      </w:r>
      <w:r w:rsidRPr="00F179E4">
        <w:rPr>
          <w:lang w:val="fr-CA"/>
        </w:rPr>
        <w:tab/>
      </w:r>
      <w:r w:rsidRPr="00F179E4">
        <w:rPr>
          <w:b/>
          <w:lang w:val="fr-CA"/>
        </w:rPr>
        <w:t>De quelle façon les secouristes et les agents de secours d</w:t>
      </w:r>
      <w:r w:rsidR="00F179E4" w:rsidRPr="00F179E4">
        <w:rPr>
          <w:b/>
          <w:lang w:val="fr-CA"/>
        </w:rPr>
        <w:t>’</w:t>
      </w:r>
      <w:r w:rsidRPr="00F179E4">
        <w:rPr>
          <w:b/>
          <w:lang w:val="fr-CA"/>
        </w:rPr>
        <w:t>étage seront-ils identifiés dans un environnement de postes de travail non attribués?</w:t>
      </w:r>
    </w:p>
    <w:p w:rsidR="00EB31BE" w:rsidRPr="00F179E4" w:rsidRDefault="00F179E4" w:rsidP="00EB31BE">
      <w:pPr>
        <w:ind w:left="720" w:hanging="720"/>
        <w:rPr>
          <w:lang w:val="fr-CA"/>
        </w:rPr>
      </w:pPr>
      <w:r>
        <w:rPr>
          <w:lang w:val="fr-CA"/>
        </w:rPr>
        <w:t>R.</w:t>
      </w:r>
      <w:r>
        <w:rPr>
          <w:lang w:val="fr-CA"/>
        </w:rPr>
        <w:tab/>
      </w:r>
      <w:r w:rsidR="00EB31BE" w:rsidRPr="00F179E4">
        <w:rPr>
          <w:lang w:val="fr-CA"/>
        </w:rPr>
        <w:t>Les secouristes et les agents de secours d</w:t>
      </w:r>
      <w:r w:rsidRPr="00F179E4">
        <w:rPr>
          <w:lang w:val="fr-CA"/>
        </w:rPr>
        <w:t>’</w:t>
      </w:r>
      <w:r w:rsidR="00EB31BE" w:rsidRPr="00F179E4">
        <w:rPr>
          <w:lang w:val="fr-CA"/>
        </w:rPr>
        <w:t>étage peuvent s</w:t>
      </w:r>
      <w:r w:rsidRPr="00F179E4">
        <w:rPr>
          <w:lang w:val="fr-CA"/>
        </w:rPr>
        <w:t>’</w:t>
      </w:r>
      <w:r w:rsidR="00EB31BE" w:rsidRPr="00F179E4">
        <w:rPr>
          <w:lang w:val="fr-CA"/>
        </w:rPr>
        <w:t>identifier au moyen d</w:t>
      </w:r>
      <w:r w:rsidRPr="00F179E4">
        <w:rPr>
          <w:lang w:val="fr-CA"/>
        </w:rPr>
        <w:t>’</w:t>
      </w:r>
      <w:r w:rsidR="00EB31BE" w:rsidRPr="00F179E4">
        <w:rPr>
          <w:lang w:val="fr-CA"/>
        </w:rPr>
        <w:t>une carte plastifiée, d</w:t>
      </w:r>
      <w:r w:rsidRPr="00F179E4">
        <w:rPr>
          <w:lang w:val="fr-CA"/>
        </w:rPr>
        <w:t>’</w:t>
      </w:r>
      <w:r w:rsidR="00EB31BE" w:rsidRPr="00F179E4">
        <w:rPr>
          <w:lang w:val="fr-CA"/>
        </w:rPr>
        <w:t>un fanion ou d</w:t>
      </w:r>
      <w:r w:rsidRPr="00F179E4">
        <w:rPr>
          <w:lang w:val="fr-CA"/>
        </w:rPr>
        <w:t>’</w:t>
      </w:r>
      <w:r w:rsidR="00EB31BE" w:rsidRPr="00F179E4">
        <w:rPr>
          <w:lang w:val="fr-CA"/>
        </w:rPr>
        <w:t>une épinglette qu</w:t>
      </w:r>
      <w:r w:rsidRPr="00F179E4">
        <w:rPr>
          <w:lang w:val="fr-CA"/>
        </w:rPr>
        <w:t>’</w:t>
      </w:r>
      <w:r w:rsidR="00EB31BE" w:rsidRPr="00F179E4">
        <w:rPr>
          <w:lang w:val="fr-CA"/>
        </w:rPr>
        <w:t>ils porteront toujours sur eux, peu importe l</w:t>
      </w:r>
      <w:r w:rsidRPr="00F179E4">
        <w:rPr>
          <w:lang w:val="fr-CA"/>
        </w:rPr>
        <w:t>’</w:t>
      </w:r>
      <w:r w:rsidR="00EB31BE" w:rsidRPr="00F179E4">
        <w:rPr>
          <w:lang w:val="fr-CA"/>
        </w:rPr>
        <w:t xml:space="preserve">endroit où ils travaillent. </w:t>
      </w:r>
      <w:r w:rsidR="00EB31BE" w:rsidRPr="00F179E4">
        <w:rPr>
          <w:color w:val="000000"/>
          <w:lang w:val="fr-CA"/>
        </w:rPr>
        <w:t>En augmentant le nombre de personnes qui tiendront volontairement ces rôles, l</w:t>
      </w:r>
      <w:r w:rsidRPr="00F179E4">
        <w:rPr>
          <w:color w:val="000000"/>
          <w:lang w:val="fr-CA"/>
        </w:rPr>
        <w:t>’</w:t>
      </w:r>
      <w:r w:rsidR="00EB31BE" w:rsidRPr="00F179E4">
        <w:rPr>
          <w:color w:val="000000"/>
          <w:lang w:val="fr-CA"/>
        </w:rPr>
        <w:t>on diminue la probabilité qu</w:t>
      </w:r>
      <w:r w:rsidRPr="00F179E4">
        <w:rPr>
          <w:color w:val="000000"/>
          <w:lang w:val="fr-CA"/>
        </w:rPr>
        <w:t>’</w:t>
      </w:r>
      <w:r w:rsidR="00EB31BE" w:rsidRPr="00F179E4">
        <w:rPr>
          <w:color w:val="000000"/>
          <w:lang w:val="fr-CA"/>
        </w:rPr>
        <w:t>un secouriste ou un agent de secours soit difficile à identifier.</w:t>
      </w:r>
    </w:p>
    <w:p w:rsidR="0072234A" w:rsidRPr="00F179E4" w:rsidRDefault="0072234A" w:rsidP="006D1AED">
      <w:pPr>
        <w:ind w:left="720"/>
        <w:rPr>
          <w:lang w:val="fr-CA"/>
        </w:rPr>
      </w:pPr>
      <w:r w:rsidRPr="00F179E4">
        <w:rPr>
          <w:color w:val="000000"/>
          <w:highlight w:val="lightGray"/>
          <w:lang w:val="fr-CA"/>
        </w:rPr>
        <w:t>[Ces renseignements pourraient ne pas s</w:t>
      </w:r>
      <w:r w:rsidR="00F179E4" w:rsidRPr="00F179E4">
        <w:rPr>
          <w:color w:val="000000"/>
          <w:highlight w:val="lightGray"/>
          <w:lang w:val="fr-CA"/>
        </w:rPr>
        <w:t>’</w:t>
      </w:r>
      <w:r w:rsidRPr="00F179E4">
        <w:rPr>
          <w:color w:val="000000"/>
          <w:highlight w:val="lightGray"/>
          <w:lang w:val="fr-CA"/>
        </w:rPr>
        <w:t>appliquer à votre organisation, il est donc recommandé de modifier au besoin. D</w:t>
      </w:r>
      <w:r w:rsidR="00F179E4" w:rsidRPr="00F179E4">
        <w:rPr>
          <w:color w:val="000000"/>
          <w:highlight w:val="lightGray"/>
          <w:lang w:val="fr-CA"/>
        </w:rPr>
        <w:t>’</w:t>
      </w:r>
      <w:r w:rsidRPr="00F179E4">
        <w:rPr>
          <w:color w:val="000000"/>
          <w:highlight w:val="lightGray"/>
          <w:lang w:val="fr-CA"/>
        </w:rPr>
        <w:t>autres solutions peuvent aussi être proposées.]</w:t>
      </w:r>
    </w:p>
    <w:p w:rsidR="009F04DB" w:rsidRPr="00F179E4" w:rsidRDefault="00876C42" w:rsidP="00BE22C5">
      <w:pPr>
        <w:pStyle w:val="Heading1"/>
        <w:rPr>
          <w:lang w:val="fr-CA"/>
        </w:rPr>
      </w:pPr>
      <w:r w:rsidRPr="00F179E4">
        <w:rPr>
          <w:lang w:val="fr-CA"/>
        </w:rPr>
        <w:lastRenderedPageBreak/>
        <w:t>Technologie et gestion de l</w:t>
      </w:r>
      <w:r w:rsidR="00F179E4" w:rsidRPr="00F179E4">
        <w:rPr>
          <w:lang w:val="fr-CA"/>
        </w:rPr>
        <w:t>’</w:t>
      </w:r>
      <w:r w:rsidRPr="00F179E4">
        <w:rPr>
          <w:lang w:val="fr-CA"/>
        </w:rPr>
        <w:t>information</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Où pourrai-je garder mes dossiers personnels et autres documents papier?</w:t>
      </w:r>
    </w:p>
    <w:p w:rsidR="007F12F6" w:rsidRPr="00F179E4" w:rsidRDefault="00EB31BE" w:rsidP="007F12F6">
      <w:pPr>
        <w:ind w:left="720" w:hanging="720"/>
        <w:rPr>
          <w:color w:val="000000"/>
          <w:lang w:val="fr-CA"/>
        </w:rPr>
      </w:pPr>
      <w:r w:rsidRPr="00F179E4">
        <w:rPr>
          <w:color w:val="000000"/>
          <w:lang w:val="fr-CA"/>
        </w:rPr>
        <w:t>R.</w:t>
      </w:r>
      <w:r w:rsidRPr="00F179E4">
        <w:rPr>
          <w:lang w:val="fr-CA"/>
        </w:rPr>
        <w:tab/>
        <w:t>Les besoins en matière de classeurs ont été déterminés par les représentants des équipes et seront comblés en conséquence afin que les employés puissent ranger les dossiers imprimés actifs.</w:t>
      </w:r>
      <w:r w:rsidRPr="00F179E4">
        <w:rPr>
          <w:color w:val="000000"/>
          <w:lang w:val="fr-CA"/>
        </w:rPr>
        <w:t xml:space="preserve"> Les dossiers qui ne sont plus actifs pourront être rangés dans la salle des dossiers en attendant d</w:t>
      </w:r>
      <w:r w:rsidR="00F179E4" w:rsidRPr="00F179E4">
        <w:rPr>
          <w:color w:val="000000"/>
          <w:lang w:val="fr-CA"/>
        </w:rPr>
        <w:t>’</w:t>
      </w:r>
      <w:r w:rsidRPr="00F179E4">
        <w:rPr>
          <w:color w:val="000000"/>
          <w:lang w:val="fr-CA"/>
        </w:rPr>
        <w:t xml:space="preserve">être numérisés et sauvegardés dans </w:t>
      </w:r>
      <w:r w:rsidR="0044695C" w:rsidRPr="00F179E4">
        <w:rPr>
          <w:color w:val="000000"/>
          <w:lang w:val="fr-CA"/>
        </w:rPr>
        <w:t>GCdocs</w:t>
      </w:r>
      <w:r w:rsidRPr="00F179E4">
        <w:rPr>
          <w:color w:val="000000"/>
          <w:lang w:val="fr-CA"/>
        </w:rPr>
        <w:t xml:space="preserve">.  </w:t>
      </w:r>
    </w:p>
    <w:p w:rsidR="00BF0BBE" w:rsidRPr="00F179E4" w:rsidRDefault="00BF0BBE" w:rsidP="007F12F6">
      <w:pPr>
        <w:ind w:left="720"/>
        <w:rPr>
          <w:color w:val="000000"/>
          <w:lang w:val="fr-CA"/>
        </w:rPr>
      </w:pPr>
      <w:r w:rsidRPr="00F179E4">
        <w:rPr>
          <w:color w:val="000000"/>
          <w:highlight w:val="lightGray"/>
          <w:lang w:val="fr-CA"/>
        </w:rPr>
        <w:t>[Ces renseignements pourraient ne pas s</w:t>
      </w:r>
      <w:r w:rsidR="00F179E4" w:rsidRPr="00F179E4">
        <w:rPr>
          <w:color w:val="000000"/>
          <w:highlight w:val="lightGray"/>
          <w:lang w:val="fr-CA"/>
        </w:rPr>
        <w:t>’</w:t>
      </w:r>
      <w:r w:rsidRPr="00F179E4">
        <w:rPr>
          <w:color w:val="000000"/>
          <w:highlight w:val="lightGray"/>
          <w:lang w:val="fr-CA"/>
        </w:rPr>
        <w:t>appliquer à votre organisation, il est donc recommandé de modifier au besoin.]</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color w:val="000000"/>
          <w:lang w:val="fr-CA"/>
        </w:rPr>
        <w:t>Comment puis-je réduire la quantité de mes documents papier?</w:t>
      </w:r>
    </w:p>
    <w:p w:rsidR="00EB31BE" w:rsidRPr="00F179E4" w:rsidRDefault="00EB31BE" w:rsidP="00F742DE">
      <w:pPr>
        <w:ind w:left="720" w:hanging="11"/>
        <w:rPr>
          <w:color w:val="000000"/>
          <w:lang w:val="fr-CA"/>
        </w:rPr>
      </w:pPr>
      <w:r w:rsidRPr="00F179E4">
        <w:rPr>
          <w:lang w:val="fr-CA"/>
        </w:rPr>
        <w:t>Le passage à un environnement de travail à papier réduit ou sans papier nécessite que tout le monde participe et commence à réduire son utilisation du papier et à mieux organiser ses ressources documentaires.</w:t>
      </w:r>
      <w:r w:rsidRPr="00F179E4">
        <w:rPr>
          <w:color w:val="000000"/>
          <w:lang w:val="fr-CA"/>
        </w:rPr>
        <w:t xml:space="preserve"> Les employés doivent s</w:t>
      </w:r>
      <w:r w:rsidR="00F179E4" w:rsidRPr="00F179E4">
        <w:rPr>
          <w:color w:val="000000"/>
          <w:lang w:val="fr-CA"/>
        </w:rPr>
        <w:t>’</w:t>
      </w:r>
      <w:r w:rsidRPr="00F179E4">
        <w:rPr>
          <w:color w:val="000000"/>
          <w:lang w:val="fr-CA"/>
        </w:rPr>
        <w:t>efforcer de déchiqueter et de recycler l</w:t>
      </w:r>
      <w:r w:rsidR="00F179E4" w:rsidRPr="00F179E4">
        <w:rPr>
          <w:color w:val="000000"/>
          <w:lang w:val="fr-CA"/>
        </w:rPr>
        <w:t>’</w:t>
      </w:r>
      <w:r w:rsidRPr="00F179E4">
        <w:rPr>
          <w:color w:val="000000"/>
          <w:lang w:val="fr-CA"/>
        </w:rPr>
        <w:t>information transitoire qui ne sert plus, de transférer les ressources documentaires ayant une valeur opérationnelle inactive à l</w:t>
      </w:r>
      <w:r w:rsidR="00F179E4" w:rsidRPr="00F179E4">
        <w:rPr>
          <w:color w:val="000000"/>
          <w:lang w:val="fr-CA"/>
        </w:rPr>
        <w:t>’</w:t>
      </w:r>
      <w:r w:rsidRPr="00F179E4">
        <w:rPr>
          <w:color w:val="000000"/>
          <w:lang w:val="fr-CA"/>
        </w:rPr>
        <w:t>équipe de gestion de l</w:t>
      </w:r>
      <w:r w:rsidR="00F179E4" w:rsidRPr="00F179E4">
        <w:rPr>
          <w:color w:val="000000"/>
          <w:lang w:val="fr-CA"/>
        </w:rPr>
        <w:t>’</w:t>
      </w:r>
      <w:r w:rsidRPr="00F179E4">
        <w:rPr>
          <w:color w:val="000000"/>
          <w:lang w:val="fr-CA"/>
        </w:rPr>
        <w:t xml:space="preserve">information et de numériser et stocker dans </w:t>
      </w:r>
      <w:r w:rsidR="0044695C" w:rsidRPr="00F179E4">
        <w:rPr>
          <w:color w:val="000000"/>
          <w:lang w:val="fr-CA"/>
        </w:rPr>
        <w:t>GCdocs</w:t>
      </w:r>
      <w:r w:rsidRPr="00F179E4">
        <w:rPr>
          <w:color w:val="000000"/>
          <w:lang w:val="fr-CA"/>
        </w:rPr>
        <w:t xml:space="preserve"> les ressources documentaires actives. Parmi les choses les plus importantes que vous devez commencer à faire pour vous préparer au nouveau milieu de travail, mentionnons le nettoyage de vos documents papier, l</w:t>
      </w:r>
      <w:r w:rsidR="00F179E4" w:rsidRPr="00F179E4">
        <w:rPr>
          <w:color w:val="000000"/>
          <w:lang w:val="fr-CA"/>
        </w:rPr>
        <w:t>’</w:t>
      </w:r>
      <w:r w:rsidRPr="00F179E4">
        <w:rPr>
          <w:color w:val="000000"/>
          <w:lang w:val="fr-CA"/>
        </w:rPr>
        <w:t>adoption du système de gestion de l</w:t>
      </w:r>
      <w:r w:rsidR="00F179E4" w:rsidRPr="00F179E4">
        <w:rPr>
          <w:color w:val="000000"/>
          <w:lang w:val="fr-CA"/>
        </w:rPr>
        <w:t>’</w:t>
      </w:r>
      <w:r w:rsidRPr="00F179E4">
        <w:rPr>
          <w:color w:val="000000"/>
          <w:lang w:val="fr-CA"/>
        </w:rPr>
        <w:t xml:space="preserve">information </w:t>
      </w:r>
      <w:r w:rsidR="0044695C" w:rsidRPr="00F179E4">
        <w:rPr>
          <w:color w:val="000000"/>
          <w:lang w:val="fr-CA"/>
        </w:rPr>
        <w:t>GCdocs</w:t>
      </w:r>
      <w:r w:rsidRPr="00F179E4">
        <w:rPr>
          <w:color w:val="000000"/>
          <w:lang w:val="fr-CA"/>
        </w:rPr>
        <w:t xml:space="preserve"> de même que la numérisation des documents requis et leur sauvegarde dans </w:t>
      </w:r>
      <w:r w:rsidR="0044695C" w:rsidRPr="00F179E4">
        <w:rPr>
          <w:color w:val="000000"/>
          <w:lang w:val="fr-CA"/>
        </w:rPr>
        <w:t>GCdocs</w:t>
      </w:r>
      <w:r w:rsidRPr="00F179E4">
        <w:rPr>
          <w:color w:val="000000"/>
          <w:lang w:val="fr-CA"/>
        </w:rPr>
        <w:t>.</w:t>
      </w:r>
    </w:p>
    <w:p w:rsidR="0072234A" w:rsidRPr="00F179E4" w:rsidRDefault="0072234A" w:rsidP="006D1AED">
      <w:pPr>
        <w:ind w:left="720"/>
        <w:rPr>
          <w:color w:val="000000"/>
          <w:lang w:val="fr-CA"/>
        </w:rPr>
      </w:pPr>
      <w:r w:rsidRPr="00F179E4">
        <w:rPr>
          <w:color w:val="000000"/>
          <w:highlight w:val="lightGray"/>
          <w:lang w:val="fr-CA"/>
        </w:rPr>
        <w:t>[Ces renseignements pourraient ne pas s</w:t>
      </w:r>
      <w:r w:rsidR="00F179E4" w:rsidRPr="00F179E4">
        <w:rPr>
          <w:color w:val="000000"/>
          <w:highlight w:val="lightGray"/>
          <w:lang w:val="fr-CA"/>
        </w:rPr>
        <w:t>’</w:t>
      </w:r>
      <w:r w:rsidRPr="00F179E4">
        <w:rPr>
          <w:color w:val="000000"/>
          <w:highlight w:val="lightGray"/>
          <w:lang w:val="fr-CA"/>
        </w:rPr>
        <w:t>appliquer à votre organisation, il est donc recommandé de modifier au besoin.]</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Sera-t-il difficile d</w:t>
      </w:r>
      <w:r w:rsidR="00F179E4" w:rsidRPr="00F179E4">
        <w:rPr>
          <w:b/>
          <w:lang w:val="fr-CA"/>
        </w:rPr>
        <w:t>’</w:t>
      </w:r>
      <w:r w:rsidRPr="00F179E4">
        <w:rPr>
          <w:b/>
          <w:lang w:val="fr-CA"/>
        </w:rPr>
        <w:t>installer mon ordinateur avec tous ces fils à brancher?</w:t>
      </w:r>
    </w:p>
    <w:p w:rsidR="00D46B5E" w:rsidRPr="00F179E4" w:rsidRDefault="00EB31BE" w:rsidP="00EB31BE">
      <w:pPr>
        <w:ind w:left="720" w:hanging="720"/>
        <w:rPr>
          <w:lang w:val="fr-CA"/>
        </w:rPr>
      </w:pPr>
      <w:r w:rsidRPr="00F179E4">
        <w:rPr>
          <w:color w:val="000000"/>
          <w:lang w:val="fr-CA"/>
        </w:rPr>
        <w:t>R.</w:t>
      </w:r>
      <w:r w:rsidRPr="00F179E4">
        <w:rPr>
          <w:lang w:val="fr-CA"/>
        </w:rPr>
        <w:tab/>
        <w:t>Les employés devront brancher manuellement par les fils offerts l</w:t>
      </w:r>
      <w:r w:rsidR="00F179E4" w:rsidRPr="00F179E4">
        <w:rPr>
          <w:lang w:val="fr-CA"/>
        </w:rPr>
        <w:t>’</w:t>
      </w:r>
      <w:r w:rsidRPr="00F179E4">
        <w:rPr>
          <w:lang w:val="fr-CA"/>
        </w:rPr>
        <w:t>écran ainsi que la source d</w:t>
      </w:r>
      <w:r w:rsidR="00F179E4" w:rsidRPr="00F179E4">
        <w:rPr>
          <w:lang w:val="fr-CA"/>
        </w:rPr>
        <w:t>’</w:t>
      </w:r>
      <w:r w:rsidRPr="00F179E4">
        <w:rPr>
          <w:lang w:val="fr-CA"/>
        </w:rPr>
        <w:t xml:space="preserve">alimentation. </w:t>
      </w:r>
    </w:p>
    <w:p w:rsidR="00EB31BE" w:rsidRPr="00F179E4" w:rsidRDefault="00D46B5E" w:rsidP="00D46B5E">
      <w:pPr>
        <w:ind w:left="720"/>
        <w:rPr>
          <w:color w:val="000000"/>
          <w:lang w:val="fr-CA"/>
        </w:rPr>
      </w:pPr>
      <w:r w:rsidRPr="00F179E4">
        <w:rPr>
          <w:color w:val="000000"/>
          <w:lang w:val="fr-CA"/>
        </w:rPr>
        <w:t>Par exemple, si vous accomplissez généralement les mêmes tâches et dans le même type de point de travail chaque jour, votre installation quotidienne devrait être plutôt simple. Si vous assistez habituellement à plusieurs réunions, vous apporterez sans doute votre ordinateur portatif avec vous et vous pourrez vous installer pour travailler en quelques second</w:t>
      </w:r>
      <w:r w:rsidR="00542C3C">
        <w:rPr>
          <w:color w:val="000000"/>
          <w:lang w:val="fr-CA"/>
        </w:rPr>
        <w:t>e</w:t>
      </w:r>
      <w:r w:rsidRPr="00F179E4">
        <w:rPr>
          <w:color w:val="000000"/>
          <w:lang w:val="fr-CA"/>
        </w:rPr>
        <w:t>s. Pour les employés qui utiliseront différents points de travail au cours de la journée, avec un clavier, une souris et peut-être quelques fichiers, cela devrait leur prendre seulement quelques minutes à s</w:t>
      </w:r>
      <w:r w:rsidR="00F179E4" w:rsidRPr="00F179E4">
        <w:rPr>
          <w:color w:val="000000"/>
          <w:lang w:val="fr-CA"/>
        </w:rPr>
        <w:t>’</w:t>
      </w:r>
      <w:r w:rsidRPr="00F179E4">
        <w:rPr>
          <w:color w:val="000000"/>
          <w:lang w:val="fr-CA"/>
        </w:rPr>
        <w:t>installer, une fois qu</w:t>
      </w:r>
      <w:r w:rsidR="00F179E4" w:rsidRPr="00F179E4">
        <w:rPr>
          <w:color w:val="000000"/>
          <w:lang w:val="fr-CA"/>
        </w:rPr>
        <w:t>’</w:t>
      </w:r>
      <w:r w:rsidRPr="00F179E4">
        <w:rPr>
          <w:color w:val="000000"/>
          <w:lang w:val="fr-CA"/>
        </w:rPr>
        <w:t>ils ont bien compris le processus d</w:t>
      </w:r>
      <w:r w:rsidR="00F179E4" w:rsidRPr="00F179E4">
        <w:rPr>
          <w:color w:val="000000"/>
          <w:lang w:val="fr-CA"/>
        </w:rPr>
        <w:t>’</w:t>
      </w:r>
      <w:r w:rsidRPr="00F179E4">
        <w:rPr>
          <w:color w:val="000000"/>
          <w:lang w:val="fr-CA"/>
        </w:rPr>
        <w:t>installation et qu</w:t>
      </w:r>
      <w:r w:rsidR="00F179E4" w:rsidRPr="00F179E4">
        <w:rPr>
          <w:color w:val="000000"/>
          <w:lang w:val="fr-CA"/>
        </w:rPr>
        <w:t>’</w:t>
      </w:r>
      <w:r w:rsidRPr="00F179E4">
        <w:rPr>
          <w:color w:val="000000"/>
          <w:lang w:val="fr-CA"/>
        </w:rPr>
        <w:t>ils sont à l</w:t>
      </w:r>
      <w:r w:rsidR="00F179E4" w:rsidRPr="00F179E4">
        <w:rPr>
          <w:color w:val="000000"/>
          <w:lang w:val="fr-CA"/>
        </w:rPr>
        <w:t>’</w:t>
      </w:r>
      <w:r w:rsidRPr="00F179E4">
        <w:rPr>
          <w:color w:val="000000"/>
          <w:lang w:val="fr-CA"/>
        </w:rPr>
        <w:t>aise avec celui-ci.</w:t>
      </w:r>
    </w:p>
    <w:p w:rsidR="00D46B5E" w:rsidRPr="00F179E4" w:rsidRDefault="00D46B5E" w:rsidP="00D46B5E">
      <w:pPr>
        <w:ind w:left="720"/>
        <w:rPr>
          <w:color w:val="000000"/>
          <w:lang w:val="fr-CA"/>
        </w:rPr>
      </w:pPr>
      <w:r w:rsidRPr="00F179E4">
        <w:rPr>
          <w:color w:val="000000"/>
          <w:highlight w:val="lightGray"/>
          <w:lang w:val="fr-CA"/>
        </w:rPr>
        <w:t>[Ces renseignements pourraient ne pas s</w:t>
      </w:r>
      <w:r w:rsidR="00F179E4" w:rsidRPr="00F179E4">
        <w:rPr>
          <w:color w:val="000000"/>
          <w:highlight w:val="lightGray"/>
          <w:lang w:val="fr-CA"/>
        </w:rPr>
        <w:t>’</w:t>
      </w:r>
      <w:r w:rsidRPr="00F179E4">
        <w:rPr>
          <w:color w:val="000000"/>
          <w:highlight w:val="lightGray"/>
          <w:lang w:val="fr-CA"/>
        </w:rPr>
        <w:t>appliquer à votre organisation, il est donc recommandé de modifier au besoin.]</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color w:val="000000"/>
          <w:lang w:val="fr-CA"/>
        </w:rPr>
        <w:t>Qu</w:t>
      </w:r>
      <w:r w:rsidR="00F179E4" w:rsidRPr="00F179E4">
        <w:rPr>
          <w:b/>
          <w:color w:val="000000"/>
          <w:lang w:val="fr-CA"/>
        </w:rPr>
        <w:t>’</w:t>
      </w:r>
      <w:r w:rsidRPr="00F179E4">
        <w:rPr>
          <w:b/>
          <w:color w:val="000000"/>
          <w:lang w:val="fr-CA"/>
        </w:rPr>
        <w:t xml:space="preserve">en est-il des écrans? Est-ce que chaque employé gardera le sien? </w:t>
      </w:r>
    </w:p>
    <w:p w:rsidR="00EB31BE" w:rsidRPr="00F179E4" w:rsidRDefault="00EB31BE" w:rsidP="00EB31BE">
      <w:pPr>
        <w:ind w:left="720" w:hanging="720"/>
        <w:rPr>
          <w:color w:val="000000"/>
          <w:lang w:val="fr-CA"/>
        </w:rPr>
      </w:pPr>
      <w:r w:rsidRPr="00F179E4">
        <w:rPr>
          <w:color w:val="000000"/>
          <w:lang w:val="fr-CA"/>
        </w:rPr>
        <w:t>R.</w:t>
      </w:r>
      <w:r w:rsidRPr="00F179E4">
        <w:rPr>
          <w:lang w:val="fr-CA"/>
        </w:rPr>
        <w:tab/>
        <w:t>Non. Chaque poste de travail sera doté de deux écrans ou d</w:t>
      </w:r>
      <w:r w:rsidR="00F179E4" w:rsidRPr="00F179E4">
        <w:rPr>
          <w:lang w:val="fr-CA"/>
        </w:rPr>
        <w:t>’</w:t>
      </w:r>
      <w:r w:rsidRPr="00F179E4">
        <w:rPr>
          <w:lang w:val="fr-CA"/>
        </w:rPr>
        <w:t>un écran surdimensionné ainsi que de tous les câbles requis pour effectuer le branchement à tous types d</w:t>
      </w:r>
      <w:r w:rsidR="00F179E4" w:rsidRPr="00F179E4">
        <w:rPr>
          <w:lang w:val="fr-CA"/>
        </w:rPr>
        <w:t>’</w:t>
      </w:r>
      <w:r w:rsidRPr="00F179E4">
        <w:rPr>
          <w:lang w:val="fr-CA"/>
        </w:rPr>
        <w:t>ordinateurs portatifs.</w:t>
      </w:r>
    </w:p>
    <w:p w:rsidR="006948B3" w:rsidRDefault="001165D4" w:rsidP="001165D4">
      <w:pPr>
        <w:ind w:left="720"/>
        <w:rPr>
          <w:color w:val="000000"/>
          <w:highlight w:val="lightGray"/>
          <w:lang w:val="fr-CA"/>
        </w:rPr>
      </w:pPr>
      <w:r w:rsidRPr="00F179E4">
        <w:rPr>
          <w:color w:val="000000"/>
          <w:highlight w:val="lightGray"/>
          <w:lang w:val="fr-CA"/>
        </w:rPr>
        <w:t>[Ces renseignements pourraient ne pas s</w:t>
      </w:r>
      <w:r w:rsidR="00F179E4" w:rsidRPr="00F179E4">
        <w:rPr>
          <w:color w:val="000000"/>
          <w:highlight w:val="lightGray"/>
          <w:lang w:val="fr-CA"/>
        </w:rPr>
        <w:t>’</w:t>
      </w:r>
      <w:r w:rsidRPr="00F179E4">
        <w:rPr>
          <w:color w:val="000000"/>
          <w:highlight w:val="lightGray"/>
          <w:lang w:val="fr-CA"/>
        </w:rPr>
        <w:t>appliquer à votre organisation, il est donc recommandé de modifier au besoin.]</w:t>
      </w:r>
    </w:p>
    <w:p w:rsidR="006948B3" w:rsidRDefault="006948B3" w:rsidP="006948B3">
      <w:pPr>
        <w:rPr>
          <w:highlight w:val="lightGray"/>
          <w:lang w:val="fr-CA"/>
        </w:rPr>
      </w:pPr>
      <w:r>
        <w:rPr>
          <w:highlight w:val="lightGray"/>
          <w:lang w:val="fr-CA"/>
        </w:rPr>
        <w:br w:type="page"/>
      </w:r>
    </w:p>
    <w:p w:rsidR="00EB31BE" w:rsidRPr="00F179E4" w:rsidRDefault="00EB31BE" w:rsidP="00EB31BE">
      <w:pPr>
        <w:ind w:left="720" w:hanging="720"/>
        <w:rPr>
          <w:b/>
          <w:bCs/>
          <w:color w:val="000000"/>
          <w:lang w:val="fr-CA"/>
        </w:rPr>
      </w:pPr>
      <w:r w:rsidRPr="00F179E4">
        <w:rPr>
          <w:b/>
          <w:color w:val="000000"/>
          <w:lang w:val="fr-CA"/>
        </w:rPr>
        <w:lastRenderedPageBreak/>
        <w:t>Q.</w:t>
      </w:r>
      <w:r w:rsidRPr="00F179E4">
        <w:rPr>
          <w:lang w:val="fr-CA"/>
        </w:rPr>
        <w:tab/>
      </w:r>
      <w:r w:rsidRPr="00F179E4">
        <w:rPr>
          <w:b/>
          <w:lang w:val="fr-CA"/>
        </w:rPr>
        <w:t>Qu</w:t>
      </w:r>
      <w:r w:rsidR="00F179E4" w:rsidRPr="00F179E4">
        <w:rPr>
          <w:b/>
          <w:lang w:val="fr-CA"/>
        </w:rPr>
        <w:t>’</w:t>
      </w:r>
      <w:r w:rsidRPr="00F179E4">
        <w:rPr>
          <w:b/>
          <w:lang w:val="fr-CA"/>
        </w:rPr>
        <w:t>en est-il des imprimantes?</w:t>
      </w:r>
      <w:r w:rsidRPr="00F179E4">
        <w:rPr>
          <w:b/>
          <w:color w:val="000000"/>
          <w:lang w:val="fr-CA"/>
        </w:rPr>
        <w:t xml:space="preserve"> Comment cela fonctionnera-t-il?</w:t>
      </w:r>
    </w:p>
    <w:p w:rsidR="00B238E1" w:rsidRPr="00F179E4" w:rsidRDefault="00F179E4" w:rsidP="00F179E4">
      <w:pPr>
        <w:ind w:left="720" w:hanging="720"/>
        <w:rPr>
          <w:color w:val="000000"/>
          <w:lang w:val="fr-CA"/>
        </w:rPr>
      </w:pPr>
      <w:r>
        <w:rPr>
          <w:color w:val="000000"/>
          <w:lang w:val="fr-CA"/>
        </w:rPr>
        <w:t>R.</w:t>
      </w:r>
      <w:r w:rsidR="00EB31BE" w:rsidRPr="00F179E4">
        <w:rPr>
          <w:lang w:val="fr-CA"/>
        </w:rPr>
        <w:tab/>
      </w:r>
      <w:r w:rsidR="00EB31BE" w:rsidRPr="00F179E4">
        <w:rPr>
          <w:color w:val="000000"/>
          <w:highlight w:val="lightGray"/>
          <w:lang w:val="fr-CA"/>
        </w:rPr>
        <w:t>[Votre organisation adopte-t-elle un système d</w:t>
      </w:r>
      <w:r w:rsidRPr="00F179E4">
        <w:rPr>
          <w:color w:val="000000"/>
          <w:highlight w:val="lightGray"/>
          <w:lang w:val="fr-CA"/>
        </w:rPr>
        <w:t>’</w:t>
      </w:r>
      <w:r w:rsidR="00EB31BE" w:rsidRPr="00F179E4">
        <w:rPr>
          <w:color w:val="000000"/>
          <w:highlight w:val="lightGray"/>
          <w:lang w:val="fr-CA"/>
        </w:rPr>
        <w:t>imprimantes collectives où chaque imprimante dessert un grand groupe d</w:t>
      </w:r>
      <w:r w:rsidRPr="00F179E4">
        <w:rPr>
          <w:color w:val="000000"/>
          <w:highlight w:val="lightGray"/>
          <w:lang w:val="fr-CA"/>
        </w:rPr>
        <w:t>’</w:t>
      </w:r>
      <w:r w:rsidR="00EB31BE" w:rsidRPr="00F179E4">
        <w:rPr>
          <w:color w:val="000000"/>
          <w:highlight w:val="lightGray"/>
          <w:lang w:val="fr-CA"/>
        </w:rPr>
        <w:t>employés? Emploie-t-elle un autre système? Dites à vos employés comment fonctionnera l</w:t>
      </w:r>
      <w:r w:rsidRPr="00F179E4">
        <w:rPr>
          <w:color w:val="000000"/>
          <w:highlight w:val="lightGray"/>
          <w:lang w:val="fr-CA"/>
        </w:rPr>
        <w:t>’</w:t>
      </w:r>
      <w:r w:rsidR="00EB31BE" w:rsidRPr="00F179E4">
        <w:rPr>
          <w:color w:val="000000"/>
          <w:highlight w:val="lightGray"/>
          <w:lang w:val="fr-CA"/>
        </w:rPr>
        <w:t>impression de documents dans le nouveau milieu de travail.]</w:t>
      </w:r>
    </w:p>
    <w:p w:rsidR="00EB31BE" w:rsidRPr="00F179E4" w:rsidRDefault="00EB31BE" w:rsidP="00EB31BE">
      <w:pPr>
        <w:ind w:left="720" w:hanging="720"/>
        <w:rPr>
          <w:b/>
          <w:color w:val="000000"/>
          <w:lang w:val="fr-CA"/>
        </w:rPr>
      </w:pPr>
      <w:r w:rsidRPr="00F179E4">
        <w:rPr>
          <w:b/>
          <w:color w:val="000000"/>
          <w:lang w:val="fr-CA"/>
        </w:rPr>
        <w:t>Q.</w:t>
      </w:r>
      <w:r w:rsidRPr="00F179E4">
        <w:rPr>
          <w:lang w:val="fr-CA"/>
        </w:rPr>
        <w:tab/>
      </w:r>
      <w:r w:rsidRPr="00F179E4">
        <w:rPr>
          <w:b/>
          <w:lang w:val="fr-CA"/>
        </w:rPr>
        <w:t>Devrons-nous encore verrouiller nos ordinateurs portables aux postes de travail?</w:t>
      </w:r>
    </w:p>
    <w:p w:rsidR="00EB31BE" w:rsidRPr="00F179E4" w:rsidRDefault="00EB31BE" w:rsidP="00FA5C2E">
      <w:pPr>
        <w:ind w:left="720" w:hanging="720"/>
        <w:rPr>
          <w:color w:val="000000"/>
          <w:lang w:val="fr-CA"/>
        </w:rPr>
      </w:pPr>
      <w:r w:rsidRPr="00F179E4">
        <w:rPr>
          <w:color w:val="000000"/>
          <w:lang w:val="fr-CA"/>
        </w:rPr>
        <w:t>R.</w:t>
      </w:r>
      <w:r w:rsidRPr="00F179E4">
        <w:rPr>
          <w:lang w:val="fr-CA"/>
        </w:rPr>
        <w:tab/>
      </w:r>
      <w:r w:rsidRPr="00F179E4">
        <w:rPr>
          <w:color w:val="000000"/>
          <w:lang w:val="fr-CA"/>
        </w:rPr>
        <w:t>Non. Les ordinateurs, de même que tous les effets personnels des employés, seront remis dans des casiers personnels verrouillés à la fin de chaque journée.</w:t>
      </w:r>
    </w:p>
    <w:p w:rsidR="00EB31BE" w:rsidRPr="00F179E4" w:rsidRDefault="007F12F6" w:rsidP="00BE22C5">
      <w:pPr>
        <w:pStyle w:val="Heading1"/>
        <w:rPr>
          <w:color w:val="000000"/>
          <w:u w:val="single"/>
          <w:lang w:val="fr-CA"/>
        </w:rPr>
      </w:pPr>
      <w:r w:rsidRPr="00F179E4">
        <w:rPr>
          <w:lang w:val="fr-CA"/>
        </w:rPr>
        <w:t xml:space="preserve">Mobilité et </w:t>
      </w:r>
      <w:r w:rsidR="00542C3C">
        <w:rPr>
          <w:lang w:val="fr-CA"/>
        </w:rPr>
        <w:t>souplesse au travail</w:t>
      </w:r>
      <w:r w:rsidRPr="00F179E4">
        <w:rPr>
          <w:lang w:val="fr-CA"/>
        </w:rPr>
        <w:t xml:space="preserve"> </w:t>
      </w:r>
      <w:r w:rsidRPr="00F179E4">
        <w:rPr>
          <w:lang w:val="fr-CA"/>
        </w:rPr>
        <w:tab/>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Qu</w:t>
      </w:r>
      <w:r w:rsidR="00F179E4" w:rsidRPr="00F179E4">
        <w:rPr>
          <w:b/>
          <w:lang w:val="fr-CA"/>
        </w:rPr>
        <w:t>’</w:t>
      </w:r>
      <w:r w:rsidRPr="00F179E4">
        <w:rPr>
          <w:b/>
          <w:lang w:val="fr-CA"/>
        </w:rPr>
        <w:t>est-ce que le télétravail?</w:t>
      </w:r>
    </w:p>
    <w:p w:rsidR="00EB31BE" w:rsidRPr="00F179E4" w:rsidRDefault="00EB31BE" w:rsidP="00F742DE">
      <w:pPr>
        <w:ind w:left="720" w:hanging="720"/>
        <w:rPr>
          <w:color w:val="000000"/>
          <w:lang w:val="fr-CA"/>
        </w:rPr>
      </w:pPr>
      <w:r w:rsidRPr="00F179E4">
        <w:rPr>
          <w:lang w:val="fr-CA"/>
        </w:rPr>
        <w:t>R.</w:t>
      </w:r>
      <w:r w:rsidR="00F742DE">
        <w:rPr>
          <w:lang w:val="fr-CA"/>
        </w:rPr>
        <w:tab/>
      </w:r>
      <w:r w:rsidRPr="00F179E4">
        <w:rPr>
          <w:lang w:val="fr-CA"/>
        </w:rPr>
        <w:t>Le télétravail est une entente qui permet à un employé de travailler à partir de son domicile ou d</w:t>
      </w:r>
      <w:r w:rsidR="00F179E4" w:rsidRPr="00F179E4">
        <w:rPr>
          <w:lang w:val="fr-CA"/>
        </w:rPr>
        <w:t>’</w:t>
      </w:r>
      <w:r w:rsidRPr="00F179E4">
        <w:rPr>
          <w:lang w:val="fr-CA"/>
        </w:rPr>
        <w:t>un autre emplacement hors site.</w:t>
      </w:r>
      <w:r w:rsidRPr="00F179E4">
        <w:rPr>
          <w:color w:val="000000"/>
          <w:lang w:val="fr-CA"/>
        </w:rPr>
        <w:t xml:space="preserve"> Les ententes de télétravail conclues entre vous et votre superviseur peuvent être tantôt informelles, comme une journée de télétravail à partir </w:t>
      </w:r>
      <w:proofErr w:type="gramStart"/>
      <w:r w:rsidRPr="00F179E4">
        <w:rPr>
          <w:color w:val="000000"/>
          <w:lang w:val="fr-CA"/>
        </w:rPr>
        <w:t>du domicile de temps en temps, tantôt officielles</w:t>
      </w:r>
      <w:proofErr w:type="gramEnd"/>
      <w:r w:rsidRPr="00F179E4">
        <w:rPr>
          <w:color w:val="000000"/>
          <w:lang w:val="fr-CA"/>
        </w:rPr>
        <w:t xml:space="preserve">, comme une entente de télétravail à temps plein. Il est </w:t>
      </w:r>
      <w:proofErr w:type="gramStart"/>
      <w:r w:rsidRPr="00F179E4">
        <w:rPr>
          <w:color w:val="000000"/>
          <w:lang w:val="fr-CA"/>
        </w:rPr>
        <w:t>prouvé</w:t>
      </w:r>
      <w:proofErr w:type="gramEnd"/>
      <w:r w:rsidRPr="00F179E4">
        <w:rPr>
          <w:color w:val="000000"/>
          <w:lang w:val="fr-CA"/>
        </w:rPr>
        <w:t xml:space="preserve"> que le télétravail augmente la productivité et l</w:t>
      </w:r>
      <w:r w:rsidR="00F179E4" w:rsidRPr="00F179E4">
        <w:rPr>
          <w:color w:val="000000"/>
          <w:lang w:val="fr-CA"/>
        </w:rPr>
        <w:t>’</w:t>
      </w:r>
      <w:r w:rsidRPr="00F179E4">
        <w:rPr>
          <w:color w:val="000000"/>
          <w:lang w:val="fr-CA"/>
        </w:rPr>
        <w:t>efficacité, accroît la satisfaction de l</w:t>
      </w:r>
      <w:r w:rsidR="00F179E4" w:rsidRPr="00F179E4">
        <w:rPr>
          <w:color w:val="000000"/>
          <w:lang w:val="fr-CA"/>
        </w:rPr>
        <w:t>’</w:t>
      </w:r>
      <w:r w:rsidRPr="00F179E4">
        <w:rPr>
          <w:color w:val="000000"/>
          <w:lang w:val="fr-CA"/>
        </w:rPr>
        <w:t>employé et améliore l</w:t>
      </w:r>
      <w:r w:rsidR="00F179E4" w:rsidRPr="00F179E4">
        <w:rPr>
          <w:color w:val="000000"/>
          <w:lang w:val="fr-CA"/>
        </w:rPr>
        <w:t>’</w:t>
      </w:r>
      <w:r w:rsidRPr="00F179E4">
        <w:rPr>
          <w:color w:val="000000"/>
          <w:lang w:val="fr-CA"/>
        </w:rPr>
        <w:t>équilibre entre le travail et la vie personnelle.</w:t>
      </w:r>
    </w:p>
    <w:p w:rsidR="00EB31BE" w:rsidRPr="00F179E4" w:rsidRDefault="00EB31BE" w:rsidP="006A171C">
      <w:pPr>
        <w:ind w:left="720" w:hanging="720"/>
        <w:rPr>
          <w:b/>
          <w:color w:val="000000"/>
          <w:lang w:val="fr-CA"/>
        </w:rPr>
      </w:pPr>
      <w:r w:rsidRPr="00F179E4">
        <w:rPr>
          <w:b/>
          <w:color w:val="000000"/>
          <w:lang w:val="fr-CA"/>
        </w:rPr>
        <w:t>Q.</w:t>
      </w:r>
      <w:r w:rsidRPr="00F179E4">
        <w:rPr>
          <w:lang w:val="fr-CA"/>
        </w:rPr>
        <w:tab/>
      </w:r>
      <w:r w:rsidRPr="00F179E4">
        <w:rPr>
          <w:b/>
          <w:color w:val="000000"/>
          <w:lang w:val="fr-CA"/>
        </w:rPr>
        <w:t>Le télétravail deviendra-t-il obligatoire? Devrais-je travailler de mon domicile?</w:t>
      </w:r>
    </w:p>
    <w:p w:rsidR="00EB31BE" w:rsidRPr="00F179E4" w:rsidRDefault="00EB31BE" w:rsidP="00EB31BE">
      <w:pPr>
        <w:ind w:left="720" w:hanging="720"/>
        <w:rPr>
          <w:b/>
          <w:color w:val="000000"/>
          <w:lang w:val="fr-CA"/>
        </w:rPr>
      </w:pPr>
      <w:r w:rsidRPr="00F179E4">
        <w:rPr>
          <w:color w:val="000000"/>
          <w:lang w:val="fr-CA"/>
        </w:rPr>
        <w:t>R.</w:t>
      </w:r>
      <w:r w:rsidRPr="00F179E4">
        <w:rPr>
          <w:lang w:val="fr-CA"/>
        </w:rPr>
        <w:tab/>
        <w:t>Le télétravail reste une option volontaire qui doit être approuvée par votre gestionnaire.</w:t>
      </w:r>
      <w:r w:rsidRPr="00F179E4">
        <w:rPr>
          <w:color w:val="000000"/>
          <w:lang w:val="fr-CA"/>
        </w:rPr>
        <w:t xml:space="preserve"> Nous encourageons tous les employés qui souhaiteraient tenter le télétravail à en discuter avec leur gestionnaire.</w:t>
      </w:r>
    </w:p>
    <w:p w:rsidR="00762A1D" w:rsidRPr="00F179E4" w:rsidRDefault="002C4B78" w:rsidP="00EB31BE">
      <w:pPr>
        <w:ind w:left="720" w:hanging="720"/>
        <w:rPr>
          <w:color w:val="000000"/>
          <w:lang w:val="fr-CA"/>
        </w:rPr>
      </w:pPr>
      <w:r w:rsidRPr="00F179E4">
        <w:rPr>
          <w:b/>
          <w:color w:val="000000"/>
          <w:lang w:val="fr-CA"/>
        </w:rPr>
        <w:t>Q.</w:t>
      </w:r>
      <w:r w:rsidRPr="00F179E4">
        <w:rPr>
          <w:lang w:val="fr-CA"/>
        </w:rPr>
        <w:tab/>
      </w:r>
      <w:r w:rsidRPr="00F179E4">
        <w:rPr>
          <w:b/>
          <w:lang w:val="fr-CA"/>
        </w:rPr>
        <w:t>Comment le télétravail est-il lié à la modernisation du milieu de travail</w:t>
      </w:r>
      <w:r w:rsidRPr="00F179E4">
        <w:rPr>
          <w:b/>
          <w:color w:val="000000"/>
          <w:lang w:val="fr-CA"/>
        </w:rPr>
        <w:t>?</w:t>
      </w:r>
    </w:p>
    <w:p w:rsidR="00762A1D" w:rsidRPr="00F179E4" w:rsidRDefault="00762A1D" w:rsidP="00EB31BE">
      <w:pPr>
        <w:ind w:left="720" w:hanging="720"/>
        <w:rPr>
          <w:lang w:val="fr-CA"/>
        </w:rPr>
      </w:pPr>
      <w:r w:rsidRPr="00F179E4">
        <w:rPr>
          <w:color w:val="000000"/>
          <w:lang w:val="fr-CA"/>
        </w:rPr>
        <w:t>R.</w:t>
      </w:r>
      <w:r w:rsidRPr="00F179E4">
        <w:rPr>
          <w:lang w:val="fr-CA"/>
        </w:rPr>
        <w:tab/>
        <w:t>La modernisation de notre milieu de travail constitue un changement de culture portant sur la manière dont on fait le travail et non l</w:t>
      </w:r>
      <w:r w:rsidR="00F179E4" w:rsidRPr="00F179E4">
        <w:rPr>
          <w:lang w:val="fr-CA"/>
        </w:rPr>
        <w:t>’</w:t>
      </w:r>
      <w:r w:rsidRPr="00F179E4">
        <w:rPr>
          <w:lang w:val="fr-CA"/>
        </w:rPr>
        <w:t xml:space="preserve">endroit où on le fait. Le télétravail aide les employés à atteindre leurs objectifs en matière de productivité et de </w:t>
      </w:r>
      <w:r w:rsidR="00542C3C">
        <w:rPr>
          <w:lang w:val="fr-CA"/>
        </w:rPr>
        <w:t>souplesse</w:t>
      </w:r>
      <w:r w:rsidRPr="00F179E4">
        <w:rPr>
          <w:lang w:val="fr-CA"/>
        </w:rPr>
        <w:t>, soit l</w:t>
      </w:r>
      <w:r w:rsidR="00F179E4" w:rsidRPr="00F179E4">
        <w:rPr>
          <w:lang w:val="fr-CA"/>
        </w:rPr>
        <w:t>’</w:t>
      </w:r>
      <w:r w:rsidRPr="00F179E4">
        <w:rPr>
          <w:lang w:val="fr-CA"/>
        </w:rPr>
        <w:t>équilibre entre le travail et la vie personnelle.</w:t>
      </w:r>
    </w:p>
    <w:p w:rsidR="001E50BF" w:rsidRPr="00F179E4" w:rsidRDefault="001E50BF" w:rsidP="00EB31BE">
      <w:pPr>
        <w:ind w:left="720" w:hanging="720"/>
        <w:rPr>
          <w:b/>
          <w:color w:val="000000"/>
          <w:lang w:val="fr-CA"/>
        </w:rPr>
      </w:pPr>
      <w:r w:rsidRPr="00F179E4">
        <w:rPr>
          <w:b/>
          <w:color w:val="000000"/>
          <w:lang w:val="fr-CA"/>
        </w:rPr>
        <w:t>Q.</w:t>
      </w:r>
      <w:r w:rsidRPr="00F179E4">
        <w:rPr>
          <w:lang w:val="fr-CA"/>
        </w:rPr>
        <w:tab/>
      </w:r>
      <w:r w:rsidRPr="00F179E4">
        <w:rPr>
          <w:b/>
          <w:lang w:val="fr-CA"/>
        </w:rPr>
        <w:t>Les heures de travail sont-elles différentes pour le télétravail?</w:t>
      </w:r>
    </w:p>
    <w:p w:rsidR="001D52D0" w:rsidRPr="00F179E4" w:rsidRDefault="001E50BF" w:rsidP="00EB31BE">
      <w:pPr>
        <w:ind w:left="720" w:hanging="720"/>
        <w:rPr>
          <w:lang w:val="fr-CA"/>
        </w:rPr>
      </w:pPr>
      <w:r w:rsidRPr="00F179E4">
        <w:rPr>
          <w:color w:val="000000"/>
          <w:lang w:val="fr-CA"/>
        </w:rPr>
        <w:t>R.</w:t>
      </w:r>
      <w:r w:rsidRPr="00F179E4">
        <w:rPr>
          <w:lang w:val="fr-CA"/>
        </w:rPr>
        <w:tab/>
        <w:t>Les conditions de télétravail doivent respecter les modalités d</w:t>
      </w:r>
      <w:r w:rsidR="00F179E4" w:rsidRPr="00F179E4">
        <w:rPr>
          <w:lang w:val="fr-CA"/>
        </w:rPr>
        <w:t>’</w:t>
      </w:r>
      <w:r w:rsidRPr="00F179E4">
        <w:rPr>
          <w:lang w:val="fr-CA"/>
        </w:rPr>
        <w:t xml:space="preserve">emploi et les conventions collectives applicables, y compris les heures de travail. </w:t>
      </w:r>
    </w:p>
    <w:p w:rsidR="001D52D0" w:rsidRPr="00F179E4" w:rsidRDefault="001D52D0" w:rsidP="001D52D0">
      <w:pPr>
        <w:pStyle w:val="Heading1"/>
        <w:rPr>
          <w:lang w:val="fr-CA"/>
        </w:rPr>
      </w:pPr>
      <w:r w:rsidRPr="00F179E4">
        <w:rPr>
          <w:lang w:val="fr-CA"/>
        </w:rPr>
        <w:t>Déménagement</w:t>
      </w:r>
    </w:p>
    <w:p w:rsidR="001D52D0" w:rsidRPr="00F179E4" w:rsidRDefault="001D52D0" w:rsidP="001D52D0">
      <w:pPr>
        <w:rPr>
          <w:b/>
          <w:color w:val="000000"/>
          <w:lang w:val="fr-CA"/>
        </w:rPr>
      </w:pPr>
      <w:r w:rsidRPr="00F179E4">
        <w:rPr>
          <w:b/>
          <w:color w:val="000000"/>
          <w:lang w:val="fr-CA"/>
        </w:rPr>
        <w:t>Q.</w:t>
      </w:r>
      <w:r w:rsidRPr="00F179E4">
        <w:rPr>
          <w:lang w:val="fr-CA"/>
        </w:rPr>
        <w:tab/>
      </w:r>
      <w:r w:rsidRPr="00F179E4">
        <w:rPr>
          <w:b/>
          <w:lang w:val="fr-CA"/>
        </w:rPr>
        <w:t>Est-ce que je recevrai des instructions avant le déménagement?</w:t>
      </w:r>
    </w:p>
    <w:p w:rsidR="001D52D0" w:rsidRPr="00F179E4" w:rsidRDefault="001D52D0" w:rsidP="001D52D0">
      <w:pPr>
        <w:ind w:left="720" w:hanging="720"/>
        <w:rPr>
          <w:color w:val="000000"/>
          <w:lang w:val="fr-CA"/>
        </w:rPr>
      </w:pPr>
      <w:r w:rsidRPr="00F179E4">
        <w:rPr>
          <w:color w:val="000000"/>
          <w:lang w:val="fr-CA"/>
        </w:rPr>
        <w:t>R.</w:t>
      </w:r>
      <w:r w:rsidRPr="00F179E4">
        <w:rPr>
          <w:lang w:val="fr-CA"/>
        </w:rPr>
        <w:tab/>
      </w:r>
      <w:r w:rsidRPr="00F179E4">
        <w:rPr>
          <w:color w:val="000000"/>
          <w:highlight w:val="lightGray"/>
          <w:lang w:val="fr-CA"/>
        </w:rPr>
        <w:t>[Indiquez tout renseignement que vous transmettrez à vos employés avant le déménagement.]</w:t>
      </w:r>
    </w:p>
    <w:p w:rsidR="001D52D0" w:rsidRPr="00F179E4" w:rsidRDefault="001D52D0" w:rsidP="001D52D0">
      <w:pPr>
        <w:rPr>
          <w:b/>
          <w:color w:val="000000"/>
          <w:lang w:val="fr-CA"/>
        </w:rPr>
      </w:pPr>
      <w:r w:rsidRPr="00F179E4">
        <w:rPr>
          <w:b/>
          <w:color w:val="000000"/>
          <w:lang w:val="fr-CA"/>
        </w:rPr>
        <w:t>Q.</w:t>
      </w:r>
      <w:r w:rsidRPr="00F179E4">
        <w:rPr>
          <w:lang w:val="fr-CA"/>
        </w:rPr>
        <w:tab/>
      </w:r>
      <w:r w:rsidRPr="00F179E4">
        <w:rPr>
          <w:b/>
          <w:lang w:val="fr-CA"/>
        </w:rPr>
        <w:t>À combien de boîtes aurai-je droit?</w:t>
      </w:r>
    </w:p>
    <w:p w:rsidR="006948B3" w:rsidRDefault="001D52D0" w:rsidP="001D52D0">
      <w:pPr>
        <w:ind w:left="720" w:hanging="720"/>
        <w:rPr>
          <w:color w:val="000000"/>
          <w:lang w:val="fr-CA"/>
        </w:rPr>
      </w:pPr>
      <w:r w:rsidRPr="00F179E4">
        <w:rPr>
          <w:color w:val="000000"/>
          <w:lang w:val="fr-CA"/>
        </w:rPr>
        <w:t>R.</w:t>
      </w:r>
      <w:r w:rsidRPr="00F179E4">
        <w:rPr>
          <w:lang w:val="fr-CA"/>
        </w:rPr>
        <w:tab/>
        <w:t>Pour qu</w:t>
      </w:r>
      <w:r w:rsidR="00F179E4" w:rsidRPr="00F179E4">
        <w:rPr>
          <w:lang w:val="fr-CA"/>
        </w:rPr>
        <w:t>’</w:t>
      </w:r>
      <w:r w:rsidRPr="00F179E4">
        <w:rPr>
          <w:lang w:val="fr-CA"/>
        </w:rPr>
        <w:t>ils puissent entrer dans votre casier personnel, les dossiers et effets personnels que vous apporterez devraient pouvoir se contenir dans deux boîtes.</w:t>
      </w:r>
      <w:r w:rsidRPr="00F179E4">
        <w:rPr>
          <w:color w:val="000000"/>
          <w:lang w:val="fr-CA"/>
        </w:rPr>
        <w:t xml:space="preserve"> Il est essentiel que les employés continuent à s</w:t>
      </w:r>
      <w:r w:rsidR="00F179E4" w:rsidRPr="00F179E4">
        <w:rPr>
          <w:color w:val="000000"/>
          <w:lang w:val="fr-CA"/>
        </w:rPr>
        <w:t>’</w:t>
      </w:r>
      <w:r w:rsidRPr="00F179E4">
        <w:rPr>
          <w:color w:val="000000"/>
          <w:lang w:val="fr-CA"/>
        </w:rPr>
        <w:t>efforcer de classer, ranger, déchiqueter et se débarrasser d</w:t>
      </w:r>
      <w:r w:rsidR="00F179E4" w:rsidRPr="00F179E4">
        <w:rPr>
          <w:color w:val="000000"/>
          <w:lang w:val="fr-CA"/>
        </w:rPr>
        <w:t>’</w:t>
      </w:r>
      <w:r w:rsidRPr="00F179E4">
        <w:rPr>
          <w:color w:val="000000"/>
          <w:lang w:val="fr-CA"/>
        </w:rPr>
        <w:t xml:space="preserve">autant de choses se trouvant à leur poste de travail que possible, conformément aux politiques </w:t>
      </w:r>
      <w:r w:rsidR="0044695C">
        <w:rPr>
          <w:color w:val="000000"/>
          <w:lang w:val="fr-CA"/>
        </w:rPr>
        <w:t xml:space="preserve">de GI </w:t>
      </w:r>
      <w:r w:rsidRPr="00F179E4">
        <w:rPr>
          <w:color w:val="000000"/>
          <w:lang w:val="fr-CA"/>
        </w:rPr>
        <w:t>applicables.</w:t>
      </w:r>
    </w:p>
    <w:p w:rsidR="006948B3" w:rsidRDefault="006948B3" w:rsidP="006948B3">
      <w:pPr>
        <w:rPr>
          <w:lang w:val="fr-CA"/>
        </w:rPr>
      </w:pPr>
      <w:r>
        <w:rPr>
          <w:lang w:val="fr-CA"/>
        </w:rPr>
        <w:br w:type="page"/>
      </w:r>
    </w:p>
    <w:p w:rsidR="001D52D0" w:rsidRPr="00F179E4" w:rsidRDefault="001D52D0" w:rsidP="001D52D0">
      <w:pPr>
        <w:ind w:left="720" w:hanging="720"/>
        <w:rPr>
          <w:b/>
          <w:color w:val="000000"/>
          <w:lang w:val="fr-CA"/>
        </w:rPr>
      </w:pPr>
      <w:r w:rsidRPr="00F179E4">
        <w:rPr>
          <w:b/>
          <w:color w:val="000000"/>
          <w:lang w:val="fr-CA"/>
        </w:rPr>
        <w:lastRenderedPageBreak/>
        <w:t>Q.</w:t>
      </w:r>
      <w:r w:rsidRPr="00F179E4">
        <w:rPr>
          <w:lang w:val="fr-CA"/>
        </w:rPr>
        <w:tab/>
      </w:r>
      <w:r w:rsidRPr="00F179E4">
        <w:rPr>
          <w:b/>
          <w:lang w:val="fr-CA"/>
        </w:rPr>
        <w:t>Des boîtes, bacs de recyclage, grandes poubelles et déchiqueteuses seront-ils mis à notre disposition? Quand?</w:t>
      </w:r>
    </w:p>
    <w:p w:rsidR="001D52D0" w:rsidRPr="00F179E4" w:rsidRDefault="001D52D0" w:rsidP="001D52D0">
      <w:pPr>
        <w:ind w:left="720" w:hanging="720"/>
        <w:rPr>
          <w:color w:val="000000"/>
          <w:lang w:val="fr-CA"/>
        </w:rPr>
      </w:pPr>
      <w:r w:rsidRPr="00F179E4">
        <w:rPr>
          <w:color w:val="000000"/>
          <w:lang w:val="fr-CA"/>
        </w:rPr>
        <w:t>R.</w:t>
      </w:r>
      <w:r w:rsidRPr="00F179E4">
        <w:rPr>
          <w:lang w:val="fr-CA"/>
        </w:rPr>
        <w:tab/>
      </w:r>
      <w:r w:rsidRPr="00146BBD">
        <w:rPr>
          <w:color w:val="000000"/>
          <w:highlight w:val="lightGray"/>
          <w:lang w:val="fr-CA"/>
        </w:rPr>
        <w:t>[Dites à vos employés où et quand ils pourront profiter des éléments indiqués dans la question.]</w:t>
      </w:r>
    </w:p>
    <w:p w:rsidR="001D52D0" w:rsidRPr="00F179E4" w:rsidRDefault="001D52D0" w:rsidP="001D52D0">
      <w:pPr>
        <w:ind w:left="720" w:hanging="720"/>
        <w:rPr>
          <w:b/>
          <w:color w:val="000000"/>
          <w:lang w:val="fr-CA"/>
        </w:rPr>
      </w:pPr>
      <w:r w:rsidRPr="00F179E4">
        <w:rPr>
          <w:b/>
          <w:color w:val="000000"/>
          <w:lang w:val="fr-CA"/>
        </w:rPr>
        <w:t>Q.</w:t>
      </w:r>
      <w:r w:rsidRPr="00F179E4">
        <w:rPr>
          <w:lang w:val="fr-CA"/>
        </w:rPr>
        <w:tab/>
      </w:r>
      <w:r w:rsidRPr="00F179E4">
        <w:rPr>
          <w:b/>
          <w:lang w:val="fr-CA"/>
        </w:rPr>
        <w:t>Qu</w:t>
      </w:r>
      <w:r w:rsidR="00F179E4" w:rsidRPr="00F179E4">
        <w:rPr>
          <w:b/>
          <w:lang w:val="fr-CA"/>
        </w:rPr>
        <w:t>’</w:t>
      </w:r>
      <w:r w:rsidRPr="00F179E4">
        <w:rPr>
          <w:b/>
          <w:lang w:val="fr-CA"/>
        </w:rPr>
        <w:t>arrive-t-il si je ne suis pas sur place au moment du déménagement?</w:t>
      </w:r>
    </w:p>
    <w:p w:rsidR="001D52D0" w:rsidRPr="00F179E4" w:rsidRDefault="001D52D0" w:rsidP="001D52D0">
      <w:pPr>
        <w:ind w:left="720" w:hanging="720"/>
        <w:rPr>
          <w:color w:val="000000"/>
          <w:lang w:val="fr-CA"/>
        </w:rPr>
      </w:pPr>
      <w:r w:rsidRPr="00F179E4">
        <w:rPr>
          <w:color w:val="000000"/>
          <w:lang w:val="fr-CA"/>
        </w:rPr>
        <w:t>R.</w:t>
      </w:r>
      <w:r w:rsidRPr="00F179E4">
        <w:rPr>
          <w:lang w:val="fr-CA"/>
        </w:rPr>
        <w:tab/>
        <w:t xml:space="preserve"> Les employés qui prévoient d</w:t>
      </w:r>
      <w:r w:rsidR="00F179E4" w:rsidRPr="00F179E4">
        <w:rPr>
          <w:lang w:val="fr-CA"/>
        </w:rPr>
        <w:t>’</w:t>
      </w:r>
      <w:r w:rsidRPr="00F179E4">
        <w:rPr>
          <w:lang w:val="fr-CA"/>
        </w:rPr>
        <w:t>être absents au moment du déménagement doivent s</w:t>
      </w:r>
      <w:r w:rsidR="00F179E4" w:rsidRPr="00F179E4">
        <w:rPr>
          <w:lang w:val="fr-CA"/>
        </w:rPr>
        <w:t>’</w:t>
      </w:r>
      <w:r w:rsidRPr="00F179E4">
        <w:rPr>
          <w:lang w:val="fr-CA"/>
        </w:rPr>
        <w:t>assurer de prendre les dispositions nécessaires, soit par l</w:t>
      </w:r>
      <w:r w:rsidR="00F179E4" w:rsidRPr="00F179E4">
        <w:rPr>
          <w:lang w:val="fr-CA"/>
        </w:rPr>
        <w:t>’</w:t>
      </w:r>
      <w:r w:rsidRPr="00F179E4">
        <w:rPr>
          <w:lang w:val="fr-CA"/>
        </w:rPr>
        <w:t>entremise de leur gestionnaire, de leur représentant de la gestion des locaux ou d</w:t>
      </w:r>
      <w:r w:rsidR="00F179E4" w:rsidRPr="00F179E4">
        <w:rPr>
          <w:lang w:val="fr-CA"/>
        </w:rPr>
        <w:t>’</w:t>
      </w:r>
      <w:r w:rsidRPr="00F179E4">
        <w:rPr>
          <w:lang w:val="fr-CA"/>
        </w:rPr>
        <w:t>un collègue, afin que leur poste de travail soit prêt.</w:t>
      </w:r>
      <w:r w:rsidRPr="00F179E4">
        <w:rPr>
          <w:color w:val="000000"/>
          <w:lang w:val="fr-CA"/>
        </w:rPr>
        <w:t xml:space="preserve"> </w:t>
      </w:r>
      <w:proofErr w:type="spellStart"/>
      <w:r w:rsidRPr="00F179E4">
        <w:rPr>
          <w:color w:val="000000"/>
          <w:lang w:val="fr-CA"/>
        </w:rPr>
        <w:t>Veuillez vous</w:t>
      </w:r>
      <w:proofErr w:type="spellEnd"/>
      <w:r w:rsidRPr="00F179E4">
        <w:rPr>
          <w:color w:val="000000"/>
          <w:lang w:val="fr-CA"/>
        </w:rPr>
        <w:t xml:space="preserve"> assurer de ce qui suit :</w:t>
      </w:r>
    </w:p>
    <w:p w:rsidR="001D52D0" w:rsidRPr="00F179E4" w:rsidRDefault="001D52D0" w:rsidP="001D52D0">
      <w:pPr>
        <w:numPr>
          <w:ilvl w:val="0"/>
          <w:numId w:val="3"/>
        </w:numPr>
        <w:spacing w:after="0"/>
        <w:rPr>
          <w:color w:val="000000"/>
          <w:lang w:val="fr-CA"/>
        </w:rPr>
      </w:pPr>
      <w:r w:rsidRPr="00F179E4">
        <w:rPr>
          <w:color w:val="000000"/>
          <w:lang w:val="fr-CA"/>
        </w:rPr>
        <w:t>vos boîtes so</w:t>
      </w:r>
      <w:r w:rsidR="00146BBD">
        <w:rPr>
          <w:color w:val="000000"/>
          <w:lang w:val="fr-CA"/>
        </w:rPr>
        <w:t>nt emballées et bien étiquetées</w:t>
      </w:r>
    </w:p>
    <w:p w:rsidR="001D52D0" w:rsidRPr="00F179E4" w:rsidRDefault="001D52D0" w:rsidP="001D52D0">
      <w:pPr>
        <w:numPr>
          <w:ilvl w:val="0"/>
          <w:numId w:val="3"/>
        </w:numPr>
        <w:spacing w:after="0"/>
        <w:rPr>
          <w:color w:val="000000"/>
          <w:lang w:val="fr-CA"/>
        </w:rPr>
      </w:pPr>
      <w:r w:rsidRPr="00F179E4">
        <w:rPr>
          <w:color w:val="000000"/>
          <w:lang w:val="fr-CA"/>
        </w:rPr>
        <w:t>les documents classifiés « Secret » sont rangés</w:t>
      </w:r>
      <w:r w:rsidR="00146BBD">
        <w:rPr>
          <w:color w:val="000000"/>
          <w:lang w:val="fr-CA"/>
        </w:rPr>
        <w:t xml:space="preserve"> dans des armoires verrouillées</w:t>
      </w:r>
    </w:p>
    <w:p w:rsidR="001D52D0" w:rsidRPr="00F179E4" w:rsidRDefault="001D52D0" w:rsidP="001D52D0">
      <w:pPr>
        <w:numPr>
          <w:ilvl w:val="0"/>
          <w:numId w:val="3"/>
        </w:numPr>
        <w:spacing w:after="0"/>
        <w:rPr>
          <w:color w:val="000000"/>
          <w:lang w:val="fr-CA"/>
        </w:rPr>
      </w:pPr>
      <w:r w:rsidRPr="00F179E4">
        <w:rPr>
          <w:color w:val="000000"/>
          <w:lang w:val="fr-CA"/>
        </w:rPr>
        <w:t>votre ordinateur portable doit être verrouillé à votre bureau et la clé du verrou ainsi que la clé de votre nouveau casier personnel doivent être</w:t>
      </w:r>
      <w:r w:rsidR="00146BBD">
        <w:rPr>
          <w:color w:val="000000"/>
          <w:lang w:val="fr-CA"/>
        </w:rPr>
        <w:t xml:space="preserve"> remises à la personne convenue</w:t>
      </w:r>
    </w:p>
    <w:p w:rsidR="001D52D0" w:rsidRPr="00F179E4" w:rsidRDefault="001D52D0" w:rsidP="001D52D0">
      <w:pPr>
        <w:numPr>
          <w:ilvl w:val="0"/>
          <w:numId w:val="3"/>
        </w:numPr>
        <w:spacing w:after="0"/>
        <w:rPr>
          <w:color w:val="000000"/>
          <w:lang w:val="fr-CA"/>
        </w:rPr>
      </w:pPr>
      <w:r w:rsidRPr="00F179E4">
        <w:rPr>
          <w:color w:val="000000"/>
          <w:lang w:val="fr-CA"/>
        </w:rPr>
        <w:t>tout autre matériel informatique (clavier, souris, etc.) doit aussi être laissé à votre poste de travail avec votre ordinateur et en votre absence, la personne convenue laissera ces articl</w:t>
      </w:r>
      <w:r w:rsidR="00146BBD">
        <w:rPr>
          <w:color w:val="000000"/>
          <w:lang w:val="fr-CA"/>
        </w:rPr>
        <w:t>es dans votre casier personnel</w:t>
      </w:r>
    </w:p>
    <w:p w:rsidR="001D52D0" w:rsidRPr="00F179E4" w:rsidRDefault="001D52D0" w:rsidP="001D52D0">
      <w:pPr>
        <w:numPr>
          <w:ilvl w:val="0"/>
          <w:numId w:val="3"/>
        </w:numPr>
        <w:spacing w:after="0"/>
        <w:rPr>
          <w:color w:val="000000"/>
          <w:lang w:val="fr-CA"/>
        </w:rPr>
      </w:pPr>
      <w:r w:rsidRPr="00F179E4">
        <w:rPr>
          <w:color w:val="000000"/>
          <w:lang w:val="fr-CA"/>
        </w:rPr>
        <w:t>le matériel de bureau qui vous suit, par exemple une chaise ergonomique, doit être bi</w:t>
      </w:r>
      <w:r w:rsidR="00146BBD">
        <w:rPr>
          <w:color w:val="000000"/>
          <w:lang w:val="fr-CA"/>
        </w:rPr>
        <w:t>en étiqueté, le cas échéant</w:t>
      </w:r>
    </w:p>
    <w:p w:rsidR="001E50BF" w:rsidRPr="00F179E4" w:rsidRDefault="001D52D0" w:rsidP="001628A2">
      <w:pPr>
        <w:numPr>
          <w:ilvl w:val="0"/>
          <w:numId w:val="3"/>
        </w:numPr>
        <w:rPr>
          <w:color w:val="000000"/>
          <w:lang w:val="fr-CA"/>
        </w:rPr>
      </w:pPr>
      <w:r w:rsidRPr="00F179E4">
        <w:rPr>
          <w:color w:val="000000"/>
          <w:lang w:val="fr-CA"/>
        </w:rPr>
        <w:t xml:space="preserve">votre téléphone cellulaire est en votre </w:t>
      </w:r>
      <w:r w:rsidR="00146BBD">
        <w:rPr>
          <w:color w:val="000000"/>
          <w:lang w:val="fr-CA"/>
        </w:rPr>
        <w:t>possession (si vous en avez un)</w:t>
      </w:r>
    </w:p>
    <w:p w:rsidR="009F04DB" w:rsidRPr="00F179E4" w:rsidRDefault="001165D4" w:rsidP="00BE22C5">
      <w:pPr>
        <w:pStyle w:val="Heading1"/>
        <w:rPr>
          <w:lang w:val="fr-CA"/>
        </w:rPr>
      </w:pPr>
      <w:r w:rsidRPr="00F179E4">
        <w:rPr>
          <w:lang w:val="fr-CA"/>
        </w:rPr>
        <w:t>Questions et commentaires</w:t>
      </w:r>
    </w:p>
    <w:p w:rsidR="00EB31BE" w:rsidRPr="00F179E4" w:rsidRDefault="00EB31BE" w:rsidP="00EB31BE">
      <w:pPr>
        <w:rPr>
          <w:b/>
          <w:color w:val="000000"/>
          <w:lang w:val="fr-CA"/>
        </w:rPr>
      </w:pPr>
      <w:r w:rsidRPr="00F179E4">
        <w:rPr>
          <w:b/>
          <w:color w:val="000000"/>
          <w:lang w:val="fr-CA"/>
        </w:rPr>
        <w:t>Q.</w:t>
      </w:r>
      <w:r w:rsidRPr="00F179E4">
        <w:rPr>
          <w:lang w:val="fr-CA"/>
        </w:rPr>
        <w:tab/>
      </w:r>
      <w:r w:rsidRPr="00F179E4">
        <w:rPr>
          <w:b/>
          <w:lang w:val="fr-CA"/>
        </w:rPr>
        <w:t>Si j</w:t>
      </w:r>
      <w:r w:rsidR="00F179E4" w:rsidRPr="00F179E4">
        <w:rPr>
          <w:b/>
          <w:lang w:val="fr-CA"/>
        </w:rPr>
        <w:t>’</w:t>
      </w:r>
      <w:r w:rsidRPr="00F179E4">
        <w:rPr>
          <w:b/>
          <w:lang w:val="fr-CA"/>
        </w:rPr>
        <w:t>ai des questions ou que je veux donner mon opinion sur les changements qui se déroulent, comment faire?</w:t>
      </w:r>
    </w:p>
    <w:p w:rsidR="006B3460" w:rsidRPr="00F179E4" w:rsidRDefault="00EB31BE" w:rsidP="00EB31BE">
      <w:pPr>
        <w:ind w:left="720" w:hanging="720"/>
        <w:rPr>
          <w:color w:val="000000"/>
          <w:lang w:val="fr-CA"/>
        </w:rPr>
      </w:pPr>
      <w:r w:rsidRPr="00F179E4">
        <w:rPr>
          <w:color w:val="000000"/>
          <w:lang w:val="fr-CA"/>
        </w:rPr>
        <w:t>R.</w:t>
      </w:r>
      <w:r w:rsidRPr="00F179E4">
        <w:rPr>
          <w:lang w:val="fr-CA"/>
        </w:rPr>
        <w:tab/>
        <w:t xml:space="preserve">Votre </w:t>
      </w:r>
      <w:r w:rsidR="005E2E70">
        <w:rPr>
          <w:lang w:val="fr-CA"/>
        </w:rPr>
        <w:t xml:space="preserve">avis </w:t>
      </w:r>
      <w:r w:rsidRPr="00F179E4">
        <w:rPr>
          <w:lang w:val="fr-CA"/>
        </w:rPr>
        <w:t xml:space="preserve">est toujours </w:t>
      </w:r>
      <w:r w:rsidR="005E2E70">
        <w:rPr>
          <w:lang w:val="fr-CA"/>
        </w:rPr>
        <w:t xml:space="preserve">le </w:t>
      </w:r>
      <w:r w:rsidRPr="00F179E4">
        <w:rPr>
          <w:lang w:val="fr-CA"/>
        </w:rPr>
        <w:t>bienvenu.</w:t>
      </w:r>
      <w:r w:rsidRPr="00F179E4">
        <w:rPr>
          <w:color w:val="000000"/>
          <w:lang w:val="fr-CA"/>
        </w:rPr>
        <w:t xml:space="preserve"> Nous voulons nous assurer que vous obtenez tous les renseignements dont vous avez besoin, et vous disposez de plusieurs façons de nous faire part de vos commentaires. </w:t>
      </w:r>
      <w:r w:rsidRPr="00F179E4">
        <w:rPr>
          <w:lang w:val="fr-CA"/>
        </w:rPr>
        <w:t>N</w:t>
      </w:r>
      <w:r w:rsidR="00F179E4" w:rsidRPr="00F179E4">
        <w:rPr>
          <w:lang w:val="fr-CA"/>
        </w:rPr>
        <w:t>’</w:t>
      </w:r>
      <w:r w:rsidRPr="00F179E4">
        <w:rPr>
          <w:lang w:val="fr-CA"/>
        </w:rPr>
        <w:t>hésitez pas à parler à votre gestionnaire ou à transmettre vos questions à l</w:t>
      </w:r>
      <w:r w:rsidR="00F179E4" w:rsidRPr="00F179E4">
        <w:rPr>
          <w:lang w:val="fr-CA"/>
        </w:rPr>
        <w:t>’</w:t>
      </w:r>
      <w:r w:rsidR="00146BBD">
        <w:rPr>
          <w:lang w:val="fr-CA"/>
        </w:rPr>
        <w:t>équipe de projet.</w:t>
      </w:r>
    </w:p>
    <w:p w:rsidR="00EB31BE" w:rsidRPr="00F179E4" w:rsidRDefault="006B3460" w:rsidP="00E72911">
      <w:pPr>
        <w:ind w:left="720" w:hanging="720"/>
        <w:rPr>
          <w:color w:val="000000"/>
          <w:lang w:val="fr-CA"/>
        </w:rPr>
      </w:pPr>
      <w:r w:rsidRPr="00F179E4">
        <w:rPr>
          <w:lang w:val="fr-CA"/>
        </w:rPr>
        <w:tab/>
      </w:r>
      <w:r w:rsidRPr="00F179E4">
        <w:rPr>
          <w:color w:val="000000"/>
          <w:highlight w:val="lightGray"/>
          <w:lang w:val="fr-CA"/>
        </w:rPr>
        <w:t>[Expliquez les mesures que prendra votre organisation pour prendre connaissance des commentaires des employés ainsi que les moyens mis à la disposition de ces derniers pour en faire part.]</w:t>
      </w:r>
    </w:p>
    <w:p w:rsidR="007D5D99" w:rsidRPr="00F179E4" w:rsidRDefault="007D5D99" w:rsidP="00E72911">
      <w:pPr>
        <w:ind w:left="720" w:hanging="720"/>
        <w:rPr>
          <w:b/>
          <w:color w:val="000000"/>
          <w:lang w:val="fr-CA"/>
        </w:rPr>
      </w:pPr>
      <w:r w:rsidRPr="00F179E4">
        <w:rPr>
          <w:b/>
          <w:color w:val="000000"/>
          <w:lang w:val="fr-CA"/>
        </w:rPr>
        <w:t>Q.</w:t>
      </w:r>
      <w:r w:rsidRPr="00F179E4">
        <w:rPr>
          <w:lang w:val="fr-CA"/>
        </w:rPr>
        <w:tab/>
      </w:r>
      <w:r w:rsidRPr="00F179E4">
        <w:rPr>
          <w:b/>
          <w:lang w:val="fr-CA"/>
        </w:rPr>
        <w:t>Où puis-je aller pour obtenir de plus amples renseignements sur notre projet et le MTAA?</w:t>
      </w:r>
    </w:p>
    <w:p w:rsidR="004E748C" w:rsidRPr="00F179E4" w:rsidRDefault="00C772EF" w:rsidP="0027730D">
      <w:pPr>
        <w:ind w:left="720" w:hanging="720"/>
        <w:rPr>
          <w:color w:val="000000"/>
          <w:highlight w:val="lightGray"/>
          <w:lang w:val="fr-CA"/>
        </w:rPr>
      </w:pPr>
      <w:r w:rsidRPr="00F179E4">
        <w:rPr>
          <w:color w:val="000000"/>
          <w:lang w:val="fr-CA"/>
        </w:rPr>
        <w:t>R.</w:t>
      </w:r>
      <w:r w:rsidRPr="00F179E4">
        <w:rPr>
          <w:lang w:val="fr-CA"/>
        </w:rPr>
        <w:tab/>
      </w:r>
      <w:r w:rsidRPr="00146BBD">
        <w:rPr>
          <w:color w:val="000000"/>
          <w:highlight w:val="lightGray"/>
          <w:lang w:val="fr-CA"/>
        </w:rPr>
        <w:t>[Faites la liste des ressources internes et externes où les employés pourront trouver de plus amples renseignements.</w:t>
      </w:r>
      <w:r w:rsidRPr="00F179E4">
        <w:rPr>
          <w:color w:val="000000"/>
          <w:highlight w:val="lightGray"/>
          <w:lang w:val="fr-CA"/>
        </w:rPr>
        <w:t xml:space="preserve"> Vous pouvez ajouter les ressources suivantes à votre liste : </w:t>
      </w:r>
    </w:p>
    <w:p w:rsidR="004E748C" w:rsidRPr="00F179E4" w:rsidRDefault="00D75238" w:rsidP="004E748C">
      <w:pPr>
        <w:ind w:left="720"/>
        <w:rPr>
          <w:color w:val="000000"/>
          <w:lang w:val="fr-CA"/>
        </w:rPr>
      </w:pPr>
      <w:hyperlink r:id="rId11">
        <w:r w:rsidR="00E0267C">
          <w:rPr>
            <w:rStyle w:val="Hyperlink"/>
            <w:lang w:val="fr-CA"/>
          </w:rPr>
          <w:t xml:space="preserve">Page </w:t>
        </w:r>
        <w:proofErr w:type="spellStart"/>
        <w:r w:rsidR="00E0267C">
          <w:rPr>
            <w:rStyle w:val="Hyperlink"/>
            <w:lang w:val="fr-CA"/>
          </w:rPr>
          <w:t>GCpédia</w:t>
        </w:r>
        <w:proofErr w:type="spellEnd"/>
        <w:r w:rsidR="00E0267C">
          <w:rPr>
            <w:rStyle w:val="Hyperlink"/>
            <w:lang w:val="fr-CA"/>
          </w:rPr>
          <w:t xml:space="preserve"> du Milieu de travail GC </w:t>
        </w:r>
      </w:hyperlink>
    </w:p>
    <w:p w:rsidR="004E748C" w:rsidRPr="00F179E4" w:rsidRDefault="00D75238" w:rsidP="004E748C">
      <w:pPr>
        <w:ind w:left="720"/>
        <w:rPr>
          <w:color w:val="000000"/>
          <w:lang w:val="fr-CA"/>
        </w:rPr>
      </w:pPr>
      <w:hyperlink r:id="rId12">
        <w:r w:rsidR="00E0267C">
          <w:rPr>
            <w:rStyle w:val="Hyperlink"/>
            <w:lang w:val="fr-CA"/>
          </w:rPr>
          <w:t xml:space="preserve">Milieu de travail GC guide de Design PDF </w:t>
        </w:r>
      </w:hyperlink>
    </w:p>
    <w:p w:rsidR="004D3336" w:rsidRPr="00F179E4" w:rsidRDefault="00D75238" w:rsidP="00227CA3">
      <w:pPr>
        <w:ind w:left="720"/>
        <w:rPr>
          <w:lang w:val="fr-CA"/>
        </w:rPr>
      </w:pPr>
      <w:hyperlink r:id="rId13">
        <w:r w:rsidR="00E0267C">
          <w:rPr>
            <w:rStyle w:val="Hyperlink"/>
            <w:lang w:val="fr-CA"/>
          </w:rPr>
          <w:t xml:space="preserve">Page </w:t>
        </w:r>
        <w:proofErr w:type="spellStart"/>
        <w:r w:rsidR="00E0267C">
          <w:rPr>
            <w:rStyle w:val="Hyperlink"/>
            <w:lang w:val="fr-CA"/>
          </w:rPr>
          <w:t>GCpédia</w:t>
        </w:r>
        <w:proofErr w:type="spellEnd"/>
        <w:r w:rsidR="00E0267C">
          <w:rPr>
            <w:rStyle w:val="Hyperlink"/>
            <w:lang w:val="fr-CA"/>
          </w:rPr>
          <w:t xml:space="preserve"> Collection d’histoires de projet du Milieu de travail du GC</w:t>
        </w:r>
      </w:hyperlink>
      <w:bookmarkStart w:id="0" w:name="_GoBack"/>
      <w:bookmarkEnd w:id="0"/>
      <w:r w:rsidR="00FE4E38" w:rsidRPr="00F179E4">
        <w:rPr>
          <w:color w:val="000000"/>
          <w:highlight w:val="lightGray"/>
          <w:lang w:val="fr-CA"/>
        </w:rPr>
        <w:t>]</w:t>
      </w:r>
      <w:r w:rsidR="00227CA3" w:rsidRPr="00F179E4">
        <w:rPr>
          <w:lang w:val="fr-CA"/>
        </w:rPr>
        <w:t xml:space="preserve"> </w:t>
      </w:r>
    </w:p>
    <w:p w:rsidR="00EB31BE" w:rsidRPr="00F179E4" w:rsidRDefault="00EB31BE" w:rsidP="004D3336">
      <w:pPr>
        <w:jc w:val="right"/>
        <w:rPr>
          <w:lang w:val="fr-CA"/>
        </w:rPr>
      </w:pPr>
    </w:p>
    <w:sectPr w:rsidR="00EB31BE" w:rsidRPr="00F179E4" w:rsidSect="00F2096C">
      <w:headerReference w:type="default" r:id="rId14"/>
      <w:footerReference w:type="default" r:id="rId15"/>
      <w:pgSz w:w="12240" w:h="15840"/>
      <w:pgMar w:top="510" w:right="510" w:bottom="510" w:left="510"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238" w:rsidRDefault="00D75238">
      <w:pPr>
        <w:spacing w:after="0" w:line="240" w:lineRule="auto"/>
      </w:pPr>
      <w:r>
        <w:separator/>
      </w:r>
    </w:p>
  </w:endnote>
  <w:endnote w:type="continuationSeparator" w:id="0">
    <w:p w:rsidR="00D75238" w:rsidRDefault="00D7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659"/>
      <w:gridCol w:w="561"/>
    </w:tblGrid>
    <w:tr w:rsidR="004D3336" w:rsidRPr="00F87532" w:rsidTr="00F87532">
      <w:trPr>
        <w:jc w:val="right"/>
      </w:trPr>
      <w:tc>
        <w:tcPr>
          <w:tcW w:w="10659" w:type="dxa"/>
          <w:tcBorders>
            <w:right w:val="single" w:sz="6" w:space="0" w:color="7F7F7F"/>
          </w:tcBorders>
          <w:vAlign w:val="center"/>
        </w:tcPr>
        <w:p w:rsidR="004D3336" w:rsidRPr="00F87532" w:rsidRDefault="004D3336" w:rsidP="004D3336">
          <w:pPr>
            <w:pStyle w:val="Header"/>
            <w:rPr>
              <w:caps/>
              <w:color w:val="7F7F7F"/>
            </w:rPr>
          </w:pPr>
          <w:r>
            <w:rPr>
              <w:caps/>
              <w:color w:val="7F7F7F"/>
            </w:rPr>
            <w:t>Centre d’expertise national de la gestion du changement en milieu de travail — janvier 2020</w:t>
          </w:r>
        </w:p>
      </w:tc>
      <w:tc>
        <w:tcPr>
          <w:tcW w:w="561" w:type="dxa"/>
          <w:tcBorders>
            <w:left w:val="single" w:sz="6" w:space="0" w:color="7F7F7F"/>
          </w:tcBorders>
          <w:vAlign w:val="center"/>
        </w:tcPr>
        <w:p w:rsidR="004D3336" w:rsidRPr="00F87532" w:rsidRDefault="004D3336" w:rsidP="004D3336">
          <w:pPr>
            <w:pStyle w:val="Footer"/>
            <w:tabs>
              <w:tab w:val="clear" w:pos="4680"/>
              <w:tab w:val="clear" w:pos="9360"/>
            </w:tabs>
            <w:jc w:val="center"/>
            <w:rPr>
              <w:color w:val="7F7F7F"/>
            </w:rPr>
          </w:pPr>
          <w:r w:rsidRPr="00F87532">
            <w:rPr>
              <w:color w:val="7F7F7F"/>
            </w:rPr>
            <w:fldChar w:fldCharType="begin"/>
          </w:r>
          <w:r w:rsidRPr="00F87532">
            <w:rPr>
              <w:color w:val="7F7F7F"/>
            </w:rPr>
            <w:instrText xml:space="preserve"> PAGE   \* MERGEFORMAT </w:instrText>
          </w:r>
          <w:r w:rsidRPr="00F87532">
            <w:rPr>
              <w:color w:val="7F7F7F"/>
            </w:rPr>
            <w:fldChar w:fldCharType="separate"/>
          </w:r>
          <w:r w:rsidR="00E0267C">
            <w:rPr>
              <w:noProof/>
              <w:color w:val="7F7F7F"/>
            </w:rPr>
            <w:t>10</w:t>
          </w:r>
          <w:r w:rsidRPr="00F87532">
            <w:rPr>
              <w:color w:val="7F7F7F"/>
            </w:rPr>
            <w:fldChar w:fldCharType="end"/>
          </w:r>
        </w:p>
      </w:tc>
    </w:tr>
  </w:tbl>
  <w:p w:rsidR="00D01C09" w:rsidRDefault="00D01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238" w:rsidRDefault="00D75238">
      <w:pPr>
        <w:spacing w:after="0" w:line="240" w:lineRule="auto"/>
      </w:pPr>
      <w:r>
        <w:separator/>
      </w:r>
    </w:p>
  </w:footnote>
  <w:footnote w:type="continuationSeparator" w:id="0">
    <w:p w:rsidR="00D75238" w:rsidRDefault="00D7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F0" w:rsidRDefault="002406E0">
    <w:pPr>
      <w:pStyle w:val="Header"/>
    </w:pPr>
    <w:r>
      <w:rPr>
        <w:noProof/>
        <w:lang w:val="en-CA" w:eastAsia="en-CA" w:bidi="ar-SA"/>
      </w:rPr>
      <w:drawing>
        <wp:inline distT="0" distB="0" distL="0" distR="0" wp14:anchorId="59C9AE70" wp14:editId="2935F5D3">
          <wp:extent cx="7064458" cy="768835"/>
          <wp:effectExtent l="0" t="0" r="3175" b="0"/>
          <wp:docPr id="2" name="Picture 2" descr="Bannière bleue pâle milieu de travail GC" title="Bannière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bakovi\AppData\Local\Microsoft\Windows\INetCache\Content.Word\Change Management Banner -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1078" cy="778262"/>
                  </a:xfrm>
                  <a:prstGeom prst="rect">
                    <a:avLst/>
                  </a:prstGeom>
                  <a:noFill/>
                  <a:ln>
                    <a:noFill/>
                  </a:ln>
                </pic:spPr>
              </pic:pic>
            </a:graphicData>
          </a:graphic>
        </wp:inline>
      </w:drawing>
    </w:r>
  </w:p>
  <w:p w:rsidR="004D3336" w:rsidRDefault="004D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numPicBullet w:numPicBulletId="1">
    <w:pict>
      <v:shape id="_x0000_i1035" type="#_x0000_t75" style="width:3in;height:3in" o:bullet="t">
        <v:imagedata r:id="rId2" o:title=""/>
      </v:shape>
    </w:pict>
  </w:numPicBullet>
  <w:numPicBullet w:numPicBulletId="2">
    <w:pict>
      <v:shape id="_x0000_i1036" type="#_x0000_t75" style="width:3in;height:3in" o:bullet="t">
        <v:imagedata r:id="rId3" o:title=""/>
      </v:shape>
    </w:pict>
  </w:numPicBullet>
  <w:numPicBullet w:numPicBulletId="3">
    <w:pict>
      <v:shape id="_x0000_i1037" type="#_x0000_t75" style="width:3in;height:3in" o:bullet="t">
        <v:imagedata r:id="rId4" o:title=""/>
      </v:shape>
    </w:pict>
  </w:numPicBullet>
  <w:abstractNum w:abstractNumId="0" w15:restartNumberingAfterBreak="0">
    <w:nsid w:val="042240EC"/>
    <w:multiLevelType w:val="multilevel"/>
    <w:tmpl w:val="CE8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17D1"/>
    <w:multiLevelType w:val="hybridMultilevel"/>
    <w:tmpl w:val="B0CAC1F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hint="default"/>
      </w:rPr>
    </w:lvl>
    <w:lvl w:ilvl="8" w:tplc="10090005">
      <w:start w:val="1"/>
      <w:numFmt w:val="bullet"/>
      <w:lvlText w:val=""/>
      <w:lvlJc w:val="left"/>
      <w:pPr>
        <w:ind w:left="7260" w:hanging="360"/>
      </w:pPr>
      <w:rPr>
        <w:rFonts w:ascii="Wingdings" w:hAnsi="Wingdings" w:hint="default"/>
      </w:rPr>
    </w:lvl>
  </w:abstractNum>
  <w:abstractNum w:abstractNumId="2" w15:restartNumberingAfterBreak="0">
    <w:nsid w:val="0D924458"/>
    <w:multiLevelType w:val="hybridMultilevel"/>
    <w:tmpl w:val="739A5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2EE96392"/>
    <w:multiLevelType w:val="hybridMultilevel"/>
    <w:tmpl w:val="66E6EAC2"/>
    <w:lvl w:ilvl="0" w:tplc="10090001">
      <w:start w:val="1"/>
      <w:numFmt w:val="bullet"/>
      <w:lvlText w:val=""/>
      <w:lvlJc w:val="left"/>
      <w:pPr>
        <w:ind w:left="1434" w:hanging="360"/>
      </w:pPr>
      <w:rPr>
        <w:rFonts w:ascii="Symbol" w:hAnsi="Symbol" w:hint="default"/>
      </w:rPr>
    </w:lvl>
    <w:lvl w:ilvl="1" w:tplc="10090003">
      <w:start w:val="1"/>
      <w:numFmt w:val="bullet"/>
      <w:lvlText w:val="o"/>
      <w:lvlJc w:val="left"/>
      <w:pPr>
        <w:ind w:left="2154" w:hanging="360"/>
      </w:pPr>
      <w:rPr>
        <w:rFonts w:ascii="Courier New" w:hAnsi="Courier New" w:hint="default"/>
      </w:rPr>
    </w:lvl>
    <w:lvl w:ilvl="2" w:tplc="10090005">
      <w:start w:val="1"/>
      <w:numFmt w:val="bullet"/>
      <w:lvlText w:val=""/>
      <w:lvlJc w:val="left"/>
      <w:pPr>
        <w:ind w:left="2874" w:hanging="360"/>
      </w:pPr>
      <w:rPr>
        <w:rFonts w:ascii="Wingdings" w:hAnsi="Wingdings" w:hint="default"/>
      </w:rPr>
    </w:lvl>
    <w:lvl w:ilvl="3" w:tplc="10090001">
      <w:start w:val="1"/>
      <w:numFmt w:val="bullet"/>
      <w:lvlText w:val=""/>
      <w:lvlJc w:val="left"/>
      <w:pPr>
        <w:ind w:left="3594" w:hanging="360"/>
      </w:pPr>
      <w:rPr>
        <w:rFonts w:ascii="Symbol" w:hAnsi="Symbol" w:hint="default"/>
      </w:rPr>
    </w:lvl>
    <w:lvl w:ilvl="4" w:tplc="10090003">
      <w:start w:val="1"/>
      <w:numFmt w:val="bullet"/>
      <w:lvlText w:val="o"/>
      <w:lvlJc w:val="left"/>
      <w:pPr>
        <w:ind w:left="4314" w:hanging="360"/>
      </w:pPr>
      <w:rPr>
        <w:rFonts w:ascii="Courier New" w:hAnsi="Courier New" w:hint="default"/>
      </w:rPr>
    </w:lvl>
    <w:lvl w:ilvl="5" w:tplc="10090005">
      <w:start w:val="1"/>
      <w:numFmt w:val="bullet"/>
      <w:lvlText w:val=""/>
      <w:lvlJc w:val="left"/>
      <w:pPr>
        <w:ind w:left="5034" w:hanging="360"/>
      </w:pPr>
      <w:rPr>
        <w:rFonts w:ascii="Wingdings" w:hAnsi="Wingdings" w:hint="default"/>
      </w:rPr>
    </w:lvl>
    <w:lvl w:ilvl="6" w:tplc="10090001">
      <w:start w:val="1"/>
      <w:numFmt w:val="bullet"/>
      <w:lvlText w:val=""/>
      <w:lvlJc w:val="left"/>
      <w:pPr>
        <w:ind w:left="5754" w:hanging="360"/>
      </w:pPr>
      <w:rPr>
        <w:rFonts w:ascii="Symbol" w:hAnsi="Symbol" w:hint="default"/>
      </w:rPr>
    </w:lvl>
    <w:lvl w:ilvl="7" w:tplc="10090003">
      <w:start w:val="1"/>
      <w:numFmt w:val="bullet"/>
      <w:lvlText w:val="o"/>
      <w:lvlJc w:val="left"/>
      <w:pPr>
        <w:ind w:left="6474" w:hanging="360"/>
      </w:pPr>
      <w:rPr>
        <w:rFonts w:ascii="Courier New" w:hAnsi="Courier New" w:hint="default"/>
      </w:rPr>
    </w:lvl>
    <w:lvl w:ilvl="8" w:tplc="10090005">
      <w:start w:val="1"/>
      <w:numFmt w:val="bullet"/>
      <w:lvlText w:val=""/>
      <w:lvlJc w:val="left"/>
      <w:pPr>
        <w:ind w:left="7194" w:hanging="360"/>
      </w:pPr>
      <w:rPr>
        <w:rFonts w:ascii="Wingdings" w:hAnsi="Wingdings" w:hint="default"/>
      </w:rPr>
    </w:lvl>
  </w:abstractNum>
  <w:abstractNum w:abstractNumId="4" w15:restartNumberingAfterBreak="0">
    <w:nsid w:val="30E3302D"/>
    <w:multiLevelType w:val="hybridMultilevel"/>
    <w:tmpl w:val="A3DA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573EEC"/>
    <w:multiLevelType w:val="multilevel"/>
    <w:tmpl w:val="2F2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92273"/>
    <w:multiLevelType w:val="hybridMultilevel"/>
    <w:tmpl w:val="89F2A500"/>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15:restartNumberingAfterBreak="0">
    <w:nsid w:val="4ED50748"/>
    <w:multiLevelType w:val="multilevel"/>
    <w:tmpl w:val="16A4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F1CAA"/>
    <w:multiLevelType w:val="hybridMultilevel"/>
    <w:tmpl w:val="86BEBB5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1E42808"/>
    <w:multiLevelType w:val="hybridMultilevel"/>
    <w:tmpl w:val="10500F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275803"/>
    <w:multiLevelType w:val="multilevel"/>
    <w:tmpl w:val="57B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10"/>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BE"/>
    <w:rsid w:val="000264F6"/>
    <w:rsid w:val="0002727C"/>
    <w:rsid w:val="00031C69"/>
    <w:rsid w:val="0003215B"/>
    <w:rsid w:val="000417FE"/>
    <w:rsid w:val="00043AC8"/>
    <w:rsid w:val="00046D91"/>
    <w:rsid w:val="00047CBB"/>
    <w:rsid w:val="00072A88"/>
    <w:rsid w:val="00083447"/>
    <w:rsid w:val="00094C64"/>
    <w:rsid w:val="000A2775"/>
    <w:rsid w:val="000B0ED5"/>
    <w:rsid w:val="000C2575"/>
    <w:rsid w:val="000C6560"/>
    <w:rsid w:val="000C70B5"/>
    <w:rsid w:val="000D239D"/>
    <w:rsid w:val="000D66A4"/>
    <w:rsid w:val="000F075A"/>
    <w:rsid w:val="000F6974"/>
    <w:rsid w:val="0010225B"/>
    <w:rsid w:val="00106C37"/>
    <w:rsid w:val="001165D4"/>
    <w:rsid w:val="0013126E"/>
    <w:rsid w:val="001374F8"/>
    <w:rsid w:val="001376FB"/>
    <w:rsid w:val="00146BBD"/>
    <w:rsid w:val="001628A2"/>
    <w:rsid w:val="00163027"/>
    <w:rsid w:val="00171FB6"/>
    <w:rsid w:val="00187336"/>
    <w:rsid w:val="001A2945"/>
    <w:rsid w:val="001B2AF4"/>
    <w:rsid w:val="001B66A7"/>
    <w:rsid w:val="001B6C7B"/>
    <w:rsid w:val="001C6562"/>
    <w:rsid w:val="001D1A90"/>
    <w:rsid w:val="001D3AE6"/>
    <w:rsid w:val="001D52D0"/>
    <w:rsid w:val="001D5EFE"/>
    <w:rsid w:val="001E50BF"/>
    <w:rsid w:val="001E7561"/>
    <w:rsid w:val="002024F3"/>
    <w:rsid w:val="00211286"/>
    <w:rsid w:val="00216DD0"/>
    <w:rsid w:val="00220DDE"/>
    <w:rsid w:val="00222B72"/>
    <w:rsid w:val="00223BBA"/>
    <w:rsid w:val="00224DC6"/>
    <w:rsid w:val="00227CA3"/>
    <w:rsid w:val="002335CC"/>
    <w:rsid w:val="00233881"/>
    <w:rsid w:val="002406E0"/>
    <w:rsid w:val="00244952"/>
    <w:rsid w:val="002537C8"/>
    <w:rsid w:val="00265AA4"/>
    <w:rsid w:val="002705E9"/>
    <w:rsid w:val="00271A9A"/>
    <w:rsid w:val="0027730D"/>
    <w:rsid w:val="00281398"/>
    <w:rsid w:val="00283EF7"/>
    <w:rsid w:val="00285D9E"/>
    <w:rsid w:val="00286E26"/>
    <w:rsid w:val="0029392A"/>
    <w:rsid w:val="002A00D7"/>
    <w:rsid w:val="002A709C"/>
    <w:rsid w:val="002C018E"/>
    <w:rsid w:val="002C2F2B"/>
    <w:rsid w:val="002C4B78"/>
    <w:rsid w:val="002E0745"/>
    <w:rsid w:val="002E6584"/>
    <w:rsid w:val="00305A9D"/>
    <w:rsid w:val="003060C2"/>
    <w:rsid w:val="003060CF"/>
    <w:rsid w:val="00314EE1"/>
    <w:rsid w:val="00320201"/>
    <w:rsid w:val="00321CF0"/>
    <w:rsid w:val="00323AE7"/>
    <w:rsid w:val="003353F0"/>
    <w:rsid w:val="00337A9A"/>
    <w:rsid w:val="003432BE"/>
    <w:rsid w:val="00345550"/>
    <w:rsid w:val="00372105"/>
    <w:rsid w:val="00384DB9"/>
    <w:rsid w:val="003901A0"/>
    <w:rsid w:val="003913C9"/>
    <w:rsid w:val="003A5064"/>
    <w:rsid w:val="003B06CA"/>
    <w:rsid w:val="003B13EE"/>
    <w:rsid w:val="003D353F"/>
    <w:rsid w:val="003F46FC"/>
    <w:rsid w:val="003F4B30"/>
    <w:rsid w:val="004148D2"/>
    <w:rsid w:val="00434404"/>
    <w:rsid w:val="0044695C"/>
    <w:rsid w:val="00447F2F"/>
    <w:rsid w:val="00450EC7"/>
    <w:rsid w:val="00451A6D"/>
    <w:rsid w:val="00453F4A"/>
    <w:rsid w:val="00464AF5"/>
    <w:rsid w:val="004757A5"/>
    <w:rsid w:val="00484028"/>
    <w:rsid w:val="00484F9B"/>
    <w:rsid w:val="00490F46"/>
    <w:rsid w:val="004A0EF7"/>
    <w:rsid w:val="004A2167"/>
    <w:rsid w:val="004A2B15"/>
    <w:rsid w:val="004A4853"/>
    <w:rsid w:val="004B0591"/>
    <w:rsid w:val="004B766F"/>
    <w:rsid w:val="004C1CD3"/>
    <w:rsid w:val="004D3336"/>
    <w:rsid w:val="004D33B0"/>
    <w:rsid w:val="004E19E6"/>
    <w:rsid w:val="004E6B70"/>
    <w:rsid w:val="004E748C"/>
    <w:rsid w:val="004E7DBC"/>
    <w:rsid w:val="004F2360"/>
    <w:rsid w:val="004F4D58"/>
    <w:rsid w:val="00503683"/>
    <w:rsid w:val="00507D60"/>
    <w:rsid w:val="00515D37"/>
    <w:rsid w:val="00521318"/>
    <w:rsid w:val="00522CE3"/>
    <w:rsid w:val="00531352"/>
    <w:rsid w:val="00542C3C"/>
    <w:rsid w:val="005553AC"/>
    <w:rsid w:val="00563110"/>
    <w:rsid w:val="00564A8E"/>
    <w:rsid w:val="0056555C"/>
    <w:rsid w:val="005665CD"/>
    <w:rsid w:val="00571692"/>
    <w:rsid w:val="00587890"/>
    <w:rsid w:val="00592856"/>
    <w:rsid w:val="00593A2E"/>
    <w:rsid w:val="00595D2B"/>
    <w:rsid w:val="005B1ED3"/>
    <w:rsid w:val="005C69A4"/>
    <w:rsid w:val="005C710B"/>
    <w:rsid w:val="005E117C"/>
    <w:rsid w:val="005E2E70"/>
    <w:rsid w:val="005E47E5"/>
    <w:rsid w:val="005E67D4"/>
    <w:rsid w:val="005E707E"/>
    <w:rsid w:val="005F0B19"/>
    <w:rsid w:val="005F107E"/>
    <w:rsid w:val="005F259F"/>
    <w:rsid w:val="006267C9"/>
    <w:rsid w:val="00646C8B"/>
    <w:rsid w:val="00671834"/>
    <w:rsid w:val="006725A9"/>
    <w:rsid w:val="00672723"/>
    <w:rsid w:val="00674481"/>
    <w:rsid w:val="00674926"/>
    <w:rsid w:val="00680908"/>
    <w:rsid w:val="006834A4"/>
    <w:rsid w:val="006948B3"/>
    <w:rsid w:val="006A171C"/>
    <w:rsid w:val="006A2B9D"/>
    <w:rsid w:val="006B3460"/>
    <w:rsid w:val="006C0D78"/>
    <w:rsid w:val="006D1AED"/>
    <w:rsid w:val="006E438E"/>
    <w:rsid w:val="006E6E48"/>
    <w:rsid w:val="007047E3"/>
    <w:rsid w:val="00714095"/>
    <w:rsid w:val="0072234A"/>
    <w:rsid w:val="007264A4"/>
    <w:rsid w:val="007305DA"/>
    <w:rsid w:val="00730EC5"/>
    <w:rsid w:val="00735B3D"/>
    <w:rsid w:val="00742A5B"/>
    <w:rsid w:val="00757548"/>
    <w:rsid w:val="00761125"/>
    <w:rsid w:val="00762A1D"/>
    <w:rsid w:val="007670C9"/>
    <w:rsid w:val="007A48D0"/>
    <w:rsid w:val="007A70A7"/>
    <w:rsid w:val="007A7AD6"/>
    <w:rsid w:val="007C764B"/>
    <w:rsid w:val="007C7BEB"/>
    <w:rsid w:val="007D5497"/>
    <w:rsid w:val="007D59E2"/>
    <w:rsid w:val="007D5D99"/>
    <w:rsid w:val="007F02EF"/>
    <w:rsid w:val="007F12F6"/>
    <w:rsid w:val="007F48AC"/>
    <w:rsid w:val="007F6DE9"/>
    <w:rsid w:val="0080161D"/>
    <w:rsid w:val="008336F9"/>
    <w:rsid w:val="008718D2"/>
    <w:rsid w:val="00876C42"/>
    <w:rsid w:val="00884BF1"/>
    <w:rsid w:val="00885F46"/>
    <w:rsid w:val="00886FE2"/>
    <w:rsid w:val="008970CA"/>
    <w:rsid w:val="008A256B"/>
    <w:rsid w:val="008A2D7C"/>
    <w:rsid w:val="008A4AB8"/>
    <w:rsid w:val="008B00EF"/>
    <w:rsid w:val="008B1FCF"/>
    <w:rsid w:val="008D596A"/>
    <w:rsid w:val="008E5055"/>
    <w:rsid w:val="008F701F"/>
    <w:rsid w:val="009221A7"/>
    <w:rsid w:val="00946882"/>
    <w:rsid w:val="00953EB9"/>
    <w:rsid w:val="00965189"/>
    <w:rsid w:val="00970EB8"/>
    <w:rsid w:val="0098362A"/>
    <w:rsid w:val="00985231"/>
    <w:rsid w:val="00987F50"/>
    <w:rsid w:val="009916FD"/>
    <w:rsid w:val="0099270E"/>
    <w:rsid w:val="009A33D1"/>
    <w:rsid w:val="009A6A8A"/>
    <w:rsid w:val="009D2906"/>
    <w:rsid w:val="009E19B9"/>
    <w:rsid w:val="009E28D3"/>
    <w:rsid w:val="009F04DB"/>
    <w:rsid w:val="009F3919"/>
    <w:rsid w:val="00A03455"/>
    <w:rsid w:val="00A04B3D"/>
    <w:rsid w:val="00A05394"/>
    <w:rsid w:val="00A0698A"/>
    <w:rsid w:val="00A129E1"/>
    <w:rsid w:val="00A21A20"/>
    <w:rsid w:val="00A36B25"/>
    <w:rsid w:val="00A4478D"/>
    <w:rsid w:val="00A65B2A"/>
    <w:rsid w:val="00A66BD1"/>
    <w:rsid w:val="00A827EB"/>
    <w:rsid w:val="00A8590C"/>
    <w:rsid w:val="00A87B3B"/>
    <w:rsid w:val="00A977BC"/>
    <w:rsid w:val="00AA3354"/>
    <w:rsid w:val="00AA3769"/>
    <w:rsid w:val="00AA5771"/>
    <w:rsid w:val="00AA578D"/>
    <w:rsid w:val="00AB7407"/>
    <w:rsid w:val="00AC2C49"/>
    <w:rsid w:val="00AC646D"/>
    <w:rsid w:val="00AD0D65"/>
    <w:rsid w:val="00AD3D0E"/>
    <w:rsid w:val="00AD54FA"/>
    <w:rsid w:val="00AE4C8E"/>
    <w:rsid w:val="00AE540D"/>
    <w:rsid w:val="00B057DF"/>
    <w:rsid w:val="00B156AC"/>
    <w:rsid w:val="00B238E1"/>
    <w:rsid w:val="00B2454A"/>
    <w:rsid w:val="00B4357F"/>
    <w:rsid w:val="00B54425"/>
    <w:rsid w:val="00B559A8"/>
    <w:rsid w:val="00B62648"/>
    <w:rsid w:val="00B72AF1"/>
    <w:rsid w:val="00B9124E"/>
    <w:rsid w:val="00B95FE4"/>
    <w:rsid w:val="00B9754A"/>
    <w:rsid w:val="00BA5E2E"/>
    <w:rsid w:val="00BA6AC0"/>
    <w:rsid w:val="00BB03E0"/>
    <w:rsid w:val="00BB651B"/>
    <w:rsid w:val="00BC4210"/>
    <w:rsid w:val="00BD30C3"/>
    <w:rsid w:val="00BE22C5"/>
    <w:rsid w:val="00BE3503"/>
    <w:rsid w:val="00BE3B0C"/>
    <w:rsid w:val="00BE68BF"/>
    <w:rsid w:val="00BF0897"/>
    <w:rsid w:val="00BF0BBE"/>
    <w:rsid w:val="00C04383"/>
    <w:rsid w:val="00C07CD1"/>
    <w:rsid w:val="00C101DC"/>
    <w:rsid w:val="00C110A9"/>
    <w:rsid w:val="00C3325F"/>
    <w:rsid w:val="00C4304E"/>
    <w:rsid w:val="00C442AD"/>
    <w:rsid w:val="00C454A6"/>
    <w:rsid w:val="00C675D1"/>
    <w:rsid w:val="00C71E90"/>
    <w:rsid w:val="00C772EF"/>
    <w:rsid w:val="00C80F6C"/>
    <w:rsid w:val="00CA6B58"/>
    <w:rsid w:val="00CB6984"/>
    <w:rsid w:val="00CC2F98"/>
    <w:rsid w:val="00CC6AC5"/>
    <w:rsid w:val="00CE15BE"/>
    <w:rsid w:val="00CE78D1"/>
    <w:rsid w:val="00D00482"/>
    <w:rsid w:val="00D01C09"/>
    <w:rsid w:val="00D02C33"/>
    <w:rsid w:val="00D16CEC"/>
    <w:rsid w:val="00D33A2A"/>
    <w:rsid w:val="00D35CA6"/>
    <w:rsid w:val="00D421C4"/>
    <w:rsid w:val="00D45A35"/>
    <w:rsid w:val="00D463AD"/>
    <w:rsid w:val="00D46B5E"/>
    <w:rsid w:val="00D60EFC"/>
    <w:rsid w:val="00D610F3"/>
    <w:rsid w:val="00D70B68"/>
    <w:rsid w:val="00D737F6"/>
    <w:rsid w:val="00D75238"/>
    <w:rsid w:val="00D82934"/>
    <w:rsid w:val="00D82BE5"/>
    <w:rsid w:val="00D83A09"/>
    <w:rsid w:val="00D91E57"/>
    <w:rsid w:val="00DB5201"/>
    <w:rsid w:val="00DC4BE2"/>
    <w:rsid w:val="00DD295E"/>
    <w:rsid w:val="00DE4652"/>
    <w:rsid w:val="00DE7647"/>
    <w:rsid w:val="00DF2018"/>
    <w:rsid w:val="00DF2BF1"/>
    <w:rsid w:val="00DF301D"/>
    <w:rsid w:val="00DF317D"/>
    <w:rsid w:val="00E00A69"/>
    <w:rsid w:val="00E0267C"/>
    <w:rsid w:val="00E05533"/>
    <w:rsid w:val="00E06838"/>
    <w:rsid w:val="00E11B00"/>
    <w:rsid w:val="00E14B11"/>
    <w:rsid w:val="00E1592D"/>
    <w:rsid w:val="00E303D0"/>
    <w:rsid w:val="00E41D9B"/>
    <w:rsid w:val="00E4342C"/>
    <w:rsid w:val="00E43BD4"/>
    <w:rsid w:val="00E571D9"/>
    <w:rsid w:val="00E60E64"/>
    <w:rsid w:val="00E72911"/>
    <w:rsid w:val="00E85EEC"/>
    <w:rsid w:val="00E90D74"/>
    <w:rsid w:val="00E966E3"/>
    <w:rsid w:val="00EB31BE"/>
    <w:rsid w:val="00EB47C7"/>
    <w:rsid w:val="00EB5E8F"/>
    <w:rsid w:val="00EC4A6F"/>
    <w:rsid w:val="00EC54AE"/>
    <w:rsid w:val="00EC6AA3"/>
    <w:rsid w:val="00EF0535"/>
    <w:rsid w:val="00EF38D2"/>
    <w:rsid w:val="00F06D42"/>
    <w:rsid w:val="00F179E4"/>
    <w:rsid w:val="00F2096C"/>
    <w:rsid w:val="00F26764"/>
    <w:rsid w:val="00F407D4"/>
    <w:rsid w:val="00F57834"/>
    <w:rsid w:val="00F609F7"/>
    <w:rsid w:val="00F742DE"/>
    <w:rsid w:val="00F7525F"/>
    <w:rsid w:val="00F87532"/>
    <w:rsid w:val="00F940FE"/>
    <w:rsid w:val="00F96F2F"/>
    <w:rsid w:val="00FA5C2E"/>
    <w:rsid w:val="00FA62F9"/>
    <w:rsid w:val="00FB2457"/>
    <w:rsid w:val="00FC0818"/>
    <w:rsid w:val="00FC3B32"/>
    <w:rsid w:val="00FE4E3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98D4A85-6F7F-4241-A09B-0A6E5633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BE"/>
    <w:pPr>
      <w:spacing w:after="160" w:line="259" w:lineRule="auto"/>
    </w:pPr>
    <w:rPr>
      <w:rFonts w:cs="Arial"/>
      <w:sz w:val="22"/>
      <w:szCs w:val="22"/>
    </w:rPr>
  </w:style>
  <w:style w:type="paragraph" w:styleId="Heading1">
    <w:name w:val="heading 1"/>
    <w:basedOn w:val="Normal"/>
    <w:next w:val="Normal"/>
    <w:link w:val="Heading1Char"/>
    <w:uiPriority w:val="9"/>
    <w:qFormat/>
    <w:rsid w:val="00F2096C"/>
    <w:pPr>
      <w:keepNext/>
      <w:keepLines/>
      <w:spacing w:before="240" w:after="0"/>
      <w:outlineLvl w:val="0"/>
    </w:pPr>
    <w:rPr>
      <w:rFonts w:ascii="Calibri Light" w:eastAsia="SimSun" w:hAnsi="Calibri Light" w:cs="Times New Roman"/>
      <w:color w:val="81B23F"/>
      <w:sz w:val="32"/>
      <w:szCs w:val="32"/>
    </w:rPr>
  </w:style>
  <w:style w:type="paragraph" w:styleId="Heading3">
    <w:name w:val="heading 3"/>
    <w:basedOn w:val="Normal"/>
    <w:link w:val="Heading3Char"/>
    <w:uiPriority w:val="9"/>
    <w:qFormat/>
    <w:rsid w:val="003060C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2096C"/>
    <w:rPr>
      <w:rFonts w:ascii="Calibri Light" w:eastAsia="SimSun" w:hAnsi="Calibri Light" w:cs="Times New Roman"/>
      <w:color w:val="81B23F"/>
      <w:sz w:val="32"/>
      <w:szCs w:val="32"/>
    </w:rPr>
  </w:style>
  <w:style w:type="character" w:customStyle="1" w:styleId="Heading3Char">
    <w:name w:val="Heading 3 Char"/>
    <w:link w:val="Heading3"/>
    <w:uiPriority w:val="9"/>
    <w:locked/>
    <w:rsid w:val="003060C2"/>
    <w:rPr>
      <w:rFonts w:ascii="Times New Roman" w:hAnsi="Times New Roman" w:cs="Times New Roman"/>
      <w:b/>
      <w:bCs/>
      <w:sz w:val="27"/>
      <w:szCs w:val="27"/>
      <w:lang w:val="fr-FR" w:eastAsia="fr-FR"/>
    </w:rPr>
  </w:style>
  <w:style w:type="paragraph" w:styleId="NoSpacing">
    <w:name w:val="No Spacing"/>
    <w:uiPriority w:val="1"/>
    <w:qFormat/>
    <w:rsid w:val="00EB31BE"/>
    <w:rPr>
      <w:rFonts w:cs="Arial"/>
      <w:sz w:val="22"/>
      <w:szCs w:val="22"/>
    </w:rPr>
  </w:style>
  <w:style w:type="paragraph" w:styleId="ListParagraph">
    <w:name w:val="List Paragraph"/>
    <w:basedOn w:val="Normal"/>
    <w:uiPriority w:val="34"/>
    <w:qFormat/>
    <w:rsid w:val="00EB31BE"/>
    <w:pPr>
      <w:ind w:left="720"/>
      <w:contextualSpacing/>
    </w:pPr>
  </w:style>
  <w:style w:type="character" w:styleId="Hyperlink">
    <w:name w:val="Hyperlink"/>
    <w:uiPriority w:val="99"/>
    <w:unhideWhenUsed/>
    <w:rsid w:val="00EB31BE"/>
    <w:rPr>
      <w:rFonts w:cs="Times New Roman"/>
      <w:color w:val="0563C1"/>
      <w:u w:val="single"/>
    </w:rPr>
  </w:style>
  <w:style w:type="paragraph" w:styleId="Header">
    <w:name w:val="header"/>
    <w:basedOn w:val="Normal"/>
    <w:link w:val="HeaderChar"/>
    <w:uiPriority w:val="99"/>
    <w:unhideWhenUsed/>
    <w:rsid w:val="00EB31BE"/>
    <w:pPr>
      <w:tabs>
        <w:tab w:val="center" w:pos="4680"/>
        <w:tab w:val="right" w:pos="9360"/>
      </w:tabs>
      <w:spacing w:after="0" w:line="240" w:lineRule="auto"/>
    </w:pPr>
  </w:style>
  <w:style w:type="character" w:customStyle="1" w:styleId="HeaderChar">
    <w:name w:val="Header Char"/>
    <w:link w:val="Header"/>
    <w:uiPriority w:val="99"/>
    <w:locked/>
    <w:rsid w:val="00EB31BE"/>
    <w:rPr>
      <w:rFonts w:cs="Times New Roman"/>
    </w:rPr>
  </w:style>
  <w:style w:type="paragraph" w:styleId="Footer">
    <w:name w:val="footer"/>
    <w:basedOn w:val="Normal"/>
    <w:link w:val="FooterChar"/>
    <w:uiPriority w:val="99"/>
    <w:unhideWhenUsed/>
    <w:rsid w:val="00515D37"/>
    <w:pPr>
      <w:tabs>
        <w:tab w:val="center" w:pos="4680"/>
        <w:tab w:val="right" w:pos="9360"/>
      </w:tabs>
      <w:spacing w:after="0" w:line="240" w:lineRule="auto"/>
    </w:pPr>
  </w:style>
  <w:style w:type="character" w:customStyle="1" w:styleId="FooterChar">
    <w:name w:val="Footer Char"/>
    <w:link w:val="Footer"/>
    <w:uiPriority w:val="99"/>
    <w:locked/>
    <w:rsid w:val="00515D37"/>
    <w:rPr>
      <w:rFonts w:cs="Times New Roman"/>
    </w:rPr>
  </w:style>
  <w:style w:type="character" w:styleId="Strong">
    <w:name w:val="Strong"/>
    <w:uiPriority w:val="22"/>
    <w:qFormat/>
    <w:rsid w:val="008718D2"/>
    <w:rPr>
      <w:rFonts w:cs="Times New Roman"/>
      <w:b/>
      <w:bCs/>
    </w:rPr>
  </w:style>
  <w:style w:type="paragraph" w:styleId="IntenseQuote">
    <w:name w:val="Intense Quote"/>
    <w:basedOn w:val="Normal"/>
    <w:next w:val="Normal"/>
    <w:link w:val="IntenseQuoteChar"/>
    <w:uiPriority w:val="30"/>
    <w:qFormat/>
    <w:rsid w:val="009F04DB"/>
    <w:pPr>
      <w:pBdr>
        <w:top w:val="single" w:sz="4" w:space="10" w:color="A8CE75"/>
        <w:bottom w:val="single" w:sz="4" w:space="10" w:color="A8CE75"/>
      </w:pBdr>
      <w:spacing w:before="360" w:after="360"/>
      <w:ind w:left="864" w:right="864"/>
      <w:jc w:val="center"/>
    </w:pPr>
    <w:rPr>
      <w:i/>
      <w:iCs/>
      <w:color w:val="A8CE75"/>
    </w:rPr>
  </w:style>
  <w:style w:type="character" w:customStyle="1" w:styleId="IntenseQuoteChar">
    <w:name w:val="Intense Quote Char"/>
    <w:link w:val="IntenseQuote"/>
    <w:uiPriority w:val="30"/>
    <w:locked/>
    <w:rsid w:val="009F04DB"/>
    <w:rPr>
      <w:rFonts w:cs="Times New Roman"/>
      <w:i/>
      <w:iCs/>
      <w:color w:val="A8CE75"/>
    </w:rPr>
  </w:style>
  <w:style w:type="paragraph" w:styleId="Subtitle">
    <w:name w:val="Subtitle"/>
    <w:basedOn w:val="Normal"/>
    <w:next w:val="Normal"/>
    <w:link w:val="SubtitleChar"/>
    <w:uiPriority w:val="11"/>
    <w:qFormat/>
    <w:rsid w:val="00F2096C"/>
    <w:pPr>
      <w:numPr>
        <w:ilvl w:val="1"/>
      </w:numPr>
    </w:pPr>
    <w:rPr>
      <w:rFonts w:eastAsia="SimSun"/>
      <w:color w:val="5A5A5A"/>
      <w:spacing w:val="15"/>
    </w:rPr>
  </w:style>
  <w:style w:type="character" w:customStyle="1" w:styleId="SubtitleChar">
    <w:name w:val="Subtitle Char"/>
    <w:link w:val="Subtitle"/>
    <w:uiPriority w:val="11"/>
    <w:locked/>
    <w:rsid w:val="00F2096C"/>
    <w:rPr>
      <w:rFonts w:eastAsia="SimSun" w:cs="Times New Roman"/>
      <w:color w:val="5A5A5A"/>
      <w:spacing w:val="15"/>
    </w:rPr>
  </w:style>
  <w:style w:type="paragraph" w:styleId="Title">
    <w:name w:val="Title"/>
    <w:basedOn w:val="Normal"/>
    <w:next w:val="Normal"/>
    <w:link w:val="TitleChar"/>
    <w:uiPriority w:val="10"/>
    <w:qFormat/>
    <w:rsid w:val="00F2096C"/>
    <w:pPr>
      <w:spacing w:after="0" w:line="240" w:lineRule="auto"/>
      <w:contextualSpacing/>
    </w:pPr>
    <w:rPr>
      <w:rFonts w:ascii="Calibri Light" w:eastAsia="SimSun" w:hAnsi="Calibri Light" w:cs="Times New Roman"/>
      <w:spacing w:val="-10"/>
      <w:kern w:val="28"/>
      <w:sz w:val="56"/>
      <w:szCs w:val="56"/>
    </w:rPr>
  </w:style>
  <w:style w:type="character" w:customStyle="1" w:styleId="TitleChar">
    <w:name w:val="Title Char"/>
    <w:link w:val="Title"/>
    <w:uiPriority w:val="10"/>
    <w:locked/>
    <w:rsid w:val="00F2096C"/>
    <w:rPr>
      <w:rFonts w:ascii="Calibri Light" w:eastAsia="SimSun" w:hAnsi="Calibri Light" w:cs="Times New Roman"/>
      <w:spacing w:val="-10"/>
      <w:kern w:val="28"/>
      <w:sz w:val="56"/>
      <w:szCs w:val="5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sid w:val="005553AC"/>
    <w:rPr>
      <w:rFonts w:cs="Times New Roman"/>
      <w:sz w:val="20"/>
      <w:szCs w:val="20"/>
    </w:rPr>
  </w:style>
  <w:style w:type="paragraph" w:styleId="CommentSubject">
    <w:name w:val="annotation subject"/>
    <w:basedOn w:val="CommentText"/>
    <w:next w:val="CommentText"/>
    <w:link w:val="CommentSubjectChar"/>
    <w:uiPriority w:val="99"/>
    <w:semiHidden/>
    <w:unhideWhenUsed/>
    <w:rsid w:val="005553AC"/>
    <w:rPr>
      <w:b/>
      <w:bCs/>
    </w:rPr>
  </w:style>
  <w:style w:type="character" w:customStyle="1" w:styleId="CommentSubjectChar">
    <w:name w:val="Comment Subject Char"/>
    <w:link w:val="CommentSubject"/>
    <w:uiPriority w:val="99"/>
    <w:semiHidden/>
    <w:locked/>
    <w:rsid w:val="005553AC"/>
    <w:rPr>
      <w:rFonts w:cs="Times New Roman"/>
      <w:b/>
      <w:bCs/>
      <w:sz w:val="20"/>
      <w:szCs w:val="20"/>
    </w:rPr>
  </w:style>
  <w:style w:type="paragraph" w:styleId="BalloonText">
    <w:name w:val="Balloon Text"/>
    <w:basedOn w:val="Normal"/>
    <w:link w:val="BalloonTextChar"/>
    <w:uiPriority w:val="99"/>
    <w:semiHidden/>
    <w:unhideWhenUsed/>
    <w:rsid w:val="005553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553AC"/>
    <w:rPr>
      <w:rFonts w:ascii="Segoe UI" w:hAnsi="Segoe UI" w:cs="Segoe UI"/>
      <w:sz w:val="18"/>
      <w:szCs w:val="18"/>
    </w:rPr>
  </w:style>
  <w:style w:type="paragraph" w:styleId="NormalWeb">
    <w:name w:val="Normal (Web)"/>
    <w:basedOn w:val="Normal"/>
    <w:uiPriority w:val="99"/>
    <w:unhideWhenUsed/>
    <w:rsid w:val="00C675D1"/>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71A9A"/>
    <w:rPr>
      <w:rFonts w:cs="Arial"/>
      <w:sz w:val="22"/>
      <w:szCs w:val="22"/>
    </w:rPr>
  </w:style>
  <w:style w:type="paragraph" w:customStyle="1" w:styleId="Default">
    <w:name w:val="Default"/>
    <w:rsid w:val="00672723"/>
    <w:pPr>
      <w:autoSpaceDE w:val="0"/>
      <w:autoSpaceDN w:val="0"/>
      <w:adjustRightInd w:val="0"/>
    </w:pPr>
    <w:rPr>
      <w:rFonts w:ascii="Tw Cen MT" w:hAnsi="Tw Cen MT" w:cs="Tw Cen MT"/>
      <w:color w:val="000000"/>
      <w:sz w:val="24"/>
      <w:szCs w:val="24"/>
    </w:rPr>
  </w:style>
  <w:style w:type="character" w:styleId="FollowedHyperlink">
    <w:name w:val="FollowedHyperlink"/>
    <w:basedOn w:val="DefaultParagraphFont"/>
    <w:uiPriority w:val="99"/>
    <w:semiHidden/>
    <w:unhideWhenUsed/>
    <w:rsid w:val="00D70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27955">
      <w:marLeft w:val="0"/>
      <w:marRight w:val="0"/>
      <w:marTop w:val="0"/>
      <w:marBottom w:val="0"/>
      <w:divBdr>
        <w:top w:val="none" w:sz="0" w:space="0" w:color="auto"/>
        <w:left w:val="none" w:sz="0" w:space="0" w:color="auto"/>
        <w:bottom w:val="none" w:sz="0" w:space="0" w:color="auto"/>
        <w:right w:val="none" w:sz="0" w:space="0" w:color="auto"/>
      </w:divBdr>
    </w:div>
    <w:div w:id="1574927959">
      <w:marLeft w:val="0"/>
      <w:marRight w:val="0"/>
      <w:marTop w:val="0"/>
      <w:marBottom w:val="0"/>
      <w:divBdr>
        <w:top w:val="none" w:sz="0" w:space="0" w:color="auto"/>
        <w:left w:val="none" w:sz="0" w:space="0" w:color="auto"/>
        <w:bottom w:val="none" w:sz="0" w:space="0" w:color="auto"/>
        <w:right w:val="none" w:sz="0" w:space="0" w:color="auto"/>
      </w:divBdr>
      <w:divsChild>
        <w:div w:id="1574927963">
          <w:marLeft w:val="0"/>
          <w:marRight w:val="0"/>
          <w:marTop w:val="0"/>
          <w:marBottom w:val="0"/>
          <w:divBdr>
            <w:top w:val="none" w:sz="0" w:space="0" w:color="auto"/>
            <w:left w:val="none" w:sz="0" w:space="0" w:color="auto"/>
            <w:bottom w:val="none" w:sz="0" w:space="0" w:color="auto"/>
            <w:right w:val="none" w:sz="0" w:space="0" w:color="auto"/>
          </w:divBdr>
          <w:divsChild>
            <w:div w:id="1574927979">
              <w:marLeft w:val="0"/>
              <w:marRight w:val="0"/>
              <w:marTop w:val="0"/>
              <w:marBottom w:val="0"/>
              <w:divBdr>
                <w:top w:val="none" w:sz="0" w:space="0" w:color="auto"/>
                <w:left w:val="none" w:sz="0" w:space="0" w:color="auto"/>
                <w:bottom w:val="none" w:sz="0" w:space="0" w:color="auto"/>
                <w:right w:val="none" w:sz="0" w:space="0" w:color="auto"/>
              </w:divBdr>
              <w:divsChild>
                <w:div w:id="1574927978">
                  <w:marLeft w:val="0"/>
                  <w:marRight w:val="0"/>
                  <w:marTop w:val="0"/>
                  <w:marBottom w:val="0"/>
                  <w:divBdr>
                    <w:top w:val="none" w:sz="0" w:space="0" w:color="auto"/>
                    <w:left w:val="none" w:sz="0" w:space="0" w:color="auto"/>
                    <w:bottom w:val="none" w:sz="0" w:space="0" w:color="auto"/>
                    <w:right w:val="none" w:sz="0" w:space="0" w:color="auto"/>
                  </w:divBdr>
                  <w:divsChild>
                    <w:div w:id="1574927972">
                      <w:marLeft w:val="0"/>
                      <w:marRight w:val="0"/>
                      <w:marTop w:val="0"/>
                      <w:marBottom w:val="0"/>
                      <w:divBdr>
                        <w:top w:val="none" w:sz="0" w:space="0" w:color="auto"/>
                        <w:left w:val="none" w:sz="0" w:space="0" w:color="auto"/>
                        <w:bottom w:val="none" w:sz="0" w:space="0" w:color="auto"/>
                        <w:right w:val="none" w:sz="0" w:space="0" w:color="auto"/>
                      </w:divBdr>
                      <w:divsChild>
                        <w:div w:id="1574927958">
                          <w:marLeft w:val="0"/>
                          <w:marRight w:val="0"/>
                          <w:marTop w:val="0"/>
                          <w:marBottom w:val="0"/>
                          <w:divBdr>
                            <w:top w:val="none" w:sz="0" w:space="0" w:color="auto"/>
                            <w:left w:val="none" w:sz="0" w:space="0" w:color="auto"/>
                            <w:bottom w:val="none" w:sz="0" w:space="0" w:color="auto"/>
                            <w:right w:val="none" w:sz="0" w:space="0" w:color="auto"/>
                          </w:divBdr>
                          <w:divsChild>
                            <w:div w:id="15749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7969">
      <w:marLeft w:val="0"/>
      <w:marRight w:val="0"/>
      <w:marTop w:val="0"/>
      <w:marBottom w:val="0"/>
      <w:divBdr>
        <w:top w:val="none" w:sz="0" w:space="0" w:color="auto"/>
        <w:left w:val="none" w:sz="0" w:space="0" w:color="auto"/>
        <w:bottom w:val="none" w:sz="0" w:space="0" w:color="auto"/>
        <w:right w:val="none" w:sz="0" w:space="0" w:color="auto"/>
      </w:divBdr>
      <w:divsChild>
        <w:div w:id="1574927967">
          <w:marLeft w:val="0"/>
          <w:marRight w:val="0"/>
          <w:marTop w:val="0"/>
          <w:marBottom w:val="0"/>
          <w:divBdr>
            <w:top w:val="none" w:sz="0" w:space="0" w:color="auto"/>
            <w:left w:val="none" w:sz="0" w:space="0" w:color="auto"/>
            <w:bottom w:val="none" w:sz="0" w:space="0" w:color="auto"/>
            <w:right w:val="none" w:sz="0" w:space="0" w:color="auto"/>
          </w:divBdr>
        </w:div>
      </w:divsChild>
    </w:div>
    <w:div w:id="1574927970">
      <w:marLeft w:val="0"/>
      <w:marRight w:val="0"/>
      <w:marTop w:val="0"/>
      <w:marBottom w:val="0"/>
      <w:divBdr>
        <w:top w:val="none" w:sz="0" w:space="0" w:color="auto"/>
        <w:left w:val="none" w:sz="0" w:space="0" w:color="auto"/>
        <w:bottom w:val="none" w:sz="0" w:space="0" w:color="auto"/>
        <w:right w:val="none" w:sz="0" w:space="0" w:color="auto"/>
      </w:divBdr>
      <w:divsChild>
        <w:div w:id="1574927966">
          <w:marLeft w:val="0"/>
          <w:marRight w:val="0"/>
          <w:marTop w:val="0"/>
          <w:marBottom w:val="0"/>
          <w:divBdr>
            <w:top w:val="none" w:sz="0" w:space="0" w:color="auto"/>
            <w:left w:val="none" w:sz="0" w:space="0" w:color="auto"/>
            <w:bottom w:val="none" w:sz="0" w:space="0" w:color="auto"/>
            <w:right w:val="none" w:sz="0" w:space="0" w:color="auto"/>
          </w:divBdr>
          <w:divsChild>
            <w:div w:id="1574927960">
              <w:marLeft w:val="0"/>
              <w:marRight w:val="0"/>
              <w:marTop w:val="0"/>
              <w:marBottom w:val="0"/>
              <w:divBdr>
                <w:top w:val="none" w:sz="0" w:space="0" w:color="auto"/>
                <w:left w:val="none" w:sz="0" w:space="0" w:color="auto"/>
                <w:bottom w:val="none" w:sz="0" w:space="0" w:color="auto"/>
                <w:right w:val="none" w:sz="0" w:space="0" w:color="auto"/>
              </w:divBdr>
              <w:divsChild>
                <w:div w:id="1574927964">
                  <w:marLeft w:val="0"/>
                  <w:marRight w:val="0"/>
                  <w:marTop w:val="0"/>
                  <w:marBottom w:val="0"/>
                  <w:divBdr>
                    <w:top w:val="none" w:sz="0" w:space="0" w:color="auto"/>
                    <w:left w:val="none" w:sz="0" w:space="0" w:color="auto"/>
                    <w:bottom w:val="none" w:sz="0" w:space="0" w:color="auto"/>
                    <w:right w:val="none" w:sz="0" w:space="0" w:color="auto"/>
                  </w:divBdr>
                  <w:divsChild>
                    <w:div w:id="1574927954">
                      <w:marLeft w:val="0"/>
                      <w:marRight w:val="0"/>
                      <w:marTop w:val="0"/>
                      <w:marBottom w:val="0"/>
                      <w:divBdr>
                        <w:top w:val="none" w:sz="0" w:space="0" w:color="auto"/>
                        <w:left w:val="none" w:sz="0" w:space="0" w:color="auto"/>
                        <w:bottom w:val="none" w:sz="0" w:space="0" w:color="auto"/>
                        <w:right w:val="none" w:sz="0" w:space="0" w:color="auto"/>
                      </w:divBdr>
                      <w:divsChild>
                        <w:div w:id="1574927953">
                          <w:marLeft w:val="0"/>
                          <w:marRight w:val="0"/>
                          <w:marTop w:val="0"/>
                          <w:marBottom w:val="0"/>
                          <w:divBdr>
                            <w:top w:val="none" w:sz="0" w:space="0" w:color="auto"/>
                            <w:left w:val="none" w:sz="0" w:space="0" w:color="auto"/>
                            <w:bottom w:val="none" w:sz="0" w:space="0" w:color="auto"/>
                            <w:right w:val="none" w:sz="0" w:space="0" w:color="auto"/>
                          </w:divBdr>
                          <w:divsChild>
                            <w:div w:id="1574927956">
                              <w:marLeft w:val="0"/>
                              <w:marRight w:val="0"/>
                              <w:marTop w:val="0"/>
                              <w:marBottom w:val="0"/>
                              <w:divBdr>
                                <w:top w:val="none" w:sz="0" w:space="0" w:color="auto"/>
                                <w:left w:val="none" w:sz="0" w:space="0" w:color="auto"/>
                                <w:bottom w:val="none" w:sz="0" w:space="0" w:color="auto"/>
                                <w:right w:val="none" w:sz="0" w:space="0" w:color="auto"/>
                              </w:divBdr>
                              <w:divsChild>
                                <w:div w:id="1574927968">
                                  <w:marLeft w:val="0"/>
                                  <w:marRight w:val="0"/>
                                  <w:marTop w:val="0"/>
                                  <w:marBottom w:val="0"/>
                                  <w:divBdr>
                                    <w:top w:val="none" w:sz="0" w:space="0" w:color="auto"/>
                                    <w:left w:val="none" w:sz="0" w:space="0" w:color="auto"/>
                                    <w:bottom w:val="none" w:sz="0" w:space="0" w:color="auto"/>
                                    <w:right w:val="none" w:sz="0" w:space="0" w:color="auto"/>
                                  </w:divBdr>
                                  <w:divsChild>
                                    <w:div w:id="15749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927971">
      <w:marLeft w:val="0"/>
      <w:marRight w:val="0"/>
      <w:marTop w:val="0"/>
      <w:marBottom w:val="0"/>
      <w:divBdr>
        <w:top w:val="none" w:sz="0" w:space="0" w:color="auto"/>
        <w:left w:val="none" w:sz="0" w:space="0" w:color="auto"/>
        <w:bottom w:val="none" w:sz="0" w:space="0" w:color="auto"/>
        <w:right w:val="none" w:sz="0" w:space="0" w:color="auto"/>
      </w:divBdr>
      <w:divsChild>
        <w:div w:id="1574927962">
          <w:marLeft w:val="0"/>
          <w:marRight w:val="0"/>
          <w:marTop w:val="0"/>
          <w:marBottom w:val="0"/>
          <w:divBdr>
            <w:top w:val="none" w:sz="0" w:space="0" w:color="auto"/>
            <w:left w:val="none" w:sz="0" w:space="0" w:color="auto"/>
            <w:bottom w:val="none" w:sz="0" w:space="0" w:color="auto"/>
            <w:right w:val="none" w:sz="0" w:space="0" w:color="auto"/>
          </w:divBdr>
          <w:divsChild>
            <w:div w:id="1574927974">
              <w:marLeft w:val="0"/>
              <w:marRight w:val="0"/>
              <w:marTop w:val="0"/>
              <w:marBottom w:val="0"/>
              <w:divBdr>
                <w:top w:val="none" w:sz="0" w:space="0" w:color="auto"/>
                <w:left w:val="none" w:sz="0" w:space="0" w:color="auto"/>
                <w:bottom w:val="none" w:sz="0" w:space="0" w:color="auto"/>
                <w:right w:val="none" w:sz="0" w:space="0" w:color="auto"/>
              </w:divBdr>
              <w:divsChild>
                <w:div w:id="1574927977">
                  <w:marLeft w:val="0"/>
                  <w:marRight w:val="0"/>
                  <w:marTop w:val="0"/>
                  <w:marBottom w:val="0"/>
                  <w:divBdr>
                    <w:top w:val="none" w:sz="0" w:space="0" w:color="auto"/>
                    <w:left w:val="none" w:sz="0" w:space="0" w:color="auto"/>
                    <w:bottom w:val="none" w:sz="0" w:space="0" w:color="auto"/>
                    <w:right w:val="none" w:sz="0" w:space="0" w:color="auto"/>
                  </w:divBdr>
                  <w:divsChild>
                    <w:div w:id="1574927976">
                      <w:marLeft w:val="0"/>
                      <w:marRight w:val="0"/>
                      <w:marTop w:val="0"/>
                      <w:marBottom w:val="0"/>
                      <w:divBdr>
                        <w:top w:val="none" w:sz="0" w:space="0" w:color="auto"/>
                        <w:left w:val="none" w:sz="0" w:space="0" w:color="auto"/>
                        <w:bottom w:val="none" w:sz="0" w:space="0" w:color="auto"/>
                        <w:right w:val="none" w:sz="0" w:space="0" w:color="auto"/>
                      </w:divBdr>
                      <w:divsChild>
                        <w:div w:id="1574927961">
                          <w:marLeft w:val="0"/>
                          <w:marRight w:val="0"/>
                          <w:marTop w:val="0"/>
                          <w:marBottom w:val="0"/>
                          <w:divBdr>
                            <w:top w:val="none" w:sz="0" w:space="0" w:color="auto"/>
                            <w:left w:val="none" w:sz="0" w:space="0" w:color="auto"/>
                            <w:bottom w:val="none" w:sz="0" w:space="0" w:color="auto"/>
                            <w:right w:val="none" w:sz="0" w:space="0" w:color="auto"/>
                          </w:divBdr>
                          <w:divsChild>
                            <w:div w:id="1574927965">
                              <w:marLeft w:val="0"/>
                              <w:marRight w:val="0"/>
                              <w:marTop w:val="0"/>
                              <w:marBottom w:val="0"/>
                              <w:divBdr>
                                <w:top w:val="none" w:sz="0" w:space="0" w:color="auto"/>
                                <w:left w:val="none" w:sz="0" w:space="0" w:color="auto"/>
                                <w:bottom w:val="none" w:sz="0" w:space="0" w:color="auto"/>
                                <w:right w:val="none" w:sz="0" w:space="0" w:color="auto"/>
                              </w:divBdr>
                              <w:divsChild>
                                <w:div w:id="1574927973">
                                  <w:marLeft w:val="0"/>
                                  <w:marRight w:val="0"/>
                                  <w:marTop w:val="0"/>
                                  <w:marBottom w:val="0"/>
                                  <w:divBdr>
                                    <w:top w:val="none" w:sz="0" w:space="0" w:color="auto"/>
                                    <w:left w:val="none" w:sz="0" w:space="0" w:color="auto"/>
                                    <w:bottom w:val="none" w:sz="0" w:space="0" w:color="auto"/>
                                    <w:right w:val="none" w:sz="0" w:space="0" w:color="auto"/>
                                  </w:divBdr>
                                  <w:divsChild>
                                    <w:div w:id="15749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gcpedia.gc.ca/wiki/Collection_d%E2%80%99histoires_de_projet_du_Milieu_de_travail_du_G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pedia.gc.ca/gcwiki/images/9/98/GCworkplace_Design_Guide_-_April_2019_F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pedia.gc.ca/wiki/Milieu_de_travail_G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cpedia.gc.ca/wiki/Collection_d%E2%80%99histoires_de_projet_du_Milieu_de_travail_du_GC%20" TargetMode="External"/><Relationship Id="rId4" Type="http://schemas.openxmlformats.org/officeDocument/2006/relationships/settings" Target="settings.xml"/><Relationship Id="rId9" Type="http://schemas.openxmlformats.org/officeDocument/2006/relationships/hyperlink" Target="https://www.gcpedia.gc.ca/gcwiki/images/9/98/GCworkplace_Design_Guide_-_April_2019_F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2068-5050-464C-BF0A-2A157EC5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10</Pages>
  <Words>4302</Words>
  <Characters>24524</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28769</CharactersWithSpaces>
  <SharedDoc>false</SharedDoc>
  <HLinks>
    <vt:vector size="36" baseType="variant">
      <vt:variant>
        <vt:i4>983090</vt:i4>
      </vt:variant>
      <vt:variant>
        <vt:i4>15</vt:i4>
      </vt:variant>
      <vt:variant>
        <vt:i4>0</vt:i4>
      </vt:variant>
      <vt:variant>
        <vt:i4>5</vt:i4>
      </vt:variant>
      <vt:variant>
        <vt:lpwstr>http://www.gcpedia.gc.ca/wiki/GCworkplace_Project_Story_Collection</vt:lpwstr>
      </vt:variant>
      <vt:variant>
        <vt:lpwstr/>
      </vt:variant>
      <vt:variant>
        <vt:i4>5963850</vt:i4>
      </vt:variant>
      <vt:variant>
        <vt:i4>12</vt:i4>
      </vt:variant>
      <vt:variant>
        <vt:i4>0</vt:i4>
      </vt:variant>
      <vt:variant>
        <vt:i4>5</vt:i4>
      </vt:variant>
      <vt:variant>
        <vt:lpwstr>http://www.gcpedia.gc.ca/gcwiki/images/2/22/GCworkplace_Design_Guide_-_April_2019_EN.pdf</vt:lpwstr>
      </vt:variant>
      <vt:variant>
        <vt:lpwstr/>
      </vt:variant>
      <vt:variant>
        <vt:i4>3145761</vt:i4>
      </vt:variant>
      <vt:variant>
        <vt:i4>9</vt:i4>
      </vt:variant>
      <vt:variant>
        <vt:i4>0</vt:i4>
      </vt:variant>
      <vt:variant>
        <vt:i4>5</vt:i4>
      </vt:variant>
      <vt:variant>
        <vt:lpwstr>https://www.gcpedia.gc.ca/wiki/GCworkplace</vt:lpwstr>
      </vt:variant>
      <vt:variant>
        <vt:lpwstr/>
      </vt:variant>
      <vt:variant>
        <vt:i4>2359389</vt:i4>
      </vt:variant>
      <vt:variant>
        <vt:i4>6</vt:i4>
      </vt:variant>
      <vt:variant>
        <vt:i4>0</vt:i4>
      </vt:variant>
      <vt:variant>
        <vt:i4>5</vt:i4>
      </vt:variant>
      <vt:variant>
        <vt:lpwstr>mailto:TPSGC.dgbircnrto-rpbncrawa.PWGSC@tpsgc-pwgsc.gc.ca</vt:lpwstr>
      </vt:variant>
      <vt:variant>
        <vt:lpwstr/>
      </vt:variant>
      <vt:variant>
        <vt:i4>2752522</vt:i4>
      </vt:variant>
      <vt:variant>
        <vt:i4>3</vt:i4>
      </vt:variant>
      <vt:variant>
        <vt:i4>0</vt:i4>
      </vt:variant>
      <vt:variant>
        <vt:i4>5</vt:i4>
      </vt:variant>
      <vt:variant>
        <vt:lpwstr>https://www.gcpedia.gc.ca/wiki/GCworkplace_Project_Story_Collection</vt:lpwstr>
      </vt:variant>
      <vt:variant>
        <vt:lpwstr/>
      </vt:variant>
      <vt:variant>
        <vt:i4>5374038</vt:i4>
      </vt:variant>
      <vt:variant>
        <vt:i4>0</vt:i4>
      </vt:variant>
      <vt:variant>
        <vt:i4>0</vt:i4>
      </vt:variant>
      <vt:variant>
        <vt:i4>5</vt:i4>
      </vt:variant>
      <vt:variant>
        <vt:lpwstr>https://www.gcpedia.gc.ca/gcwiki/images/2/22/GCworkplace_Design_Guide_-_April_2019_EN.pdf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DiRienzo</dc:creator>
  <cp:keywords/>
  <dc:description/>
  <cp:lastModifiedBy>Alexandrine Menard</cp:lastModifiedBy>
  <cp:revision>25</cp:revision>
  <dcterms:created xsi:type="dcterms:W3CDTF">2020-01-07T14:39:00Z</dcterms:created>
  <dcterms:modified xsi:type="dcterms:W3CDTF">2020-07-24T18:44:00Z</dcterms:modified>
</cp:coreProperties>
</file>