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963439" w:rsidRDefault="00B6226D" w:rsidP="00B6226D">
      <w:pPr>
        <w:spacing w:before="120" w:after="120" w:line="276" w:lineRule="auto"/>
        <w:contextualSpacing/>
        <w:rPr>
          <w:rFonts w:ascii="Arial" w:eastAsia="SimSun" w:hAnsi="Arial" w:cs="Arial"/>
          <w:b/>
          <w:spacing w:val="-10"/>
          <w:kern w:val="28"/>
          <w:sz w:val="72"/>
          <w:szCs w:val="56"/>
          <w:lang w:val="fr-CA"/>
        </w:rPr>
      </w:pPr>
      <w:r w:rsidRPr="00B6226D">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63439">
        <w:rPr>
          <w:rFonts w:ascii="Arial" w:eastAsia="SimSun" w:hAnsi="Arial" w:cs="Arial"/>
          <w:b/>
          <w:spacing w:val="-10"/>
          <w:kern w:val="28"/>
          <w:sz w:val="72"/>
          <w:szCs w:val="56"/>
          <w:lang w:val="fr-CA"/>
        </w:rPr>
        <w:t xml:space="preserve">         </w:t>
      </w:r>
    </w:p>
    <w:p w14:paraId="50F674D5" w14:textId="62B8155C" w:rsidR="00B6226D" w:rsidRPr="00963439" w:rsidRDefault="00B6226D" w:rsidP="00B6226D">
      <w:pPr>
        <w:spacing w:before="0" w:after="120" w:line="276" w:lineRule="auto"/>
        <w:rPr>
          <w:rFonts w:eastAsia="Calibri" w:cs="Times New Roman"/>
          <w:lang w:val="fr-CA"/>
        </w:rPr>
      </w:pPr>
    </w:p>
    <w:p w14:paraId="19ED01A6" w14:textId="77777777" w:rsidR="00B6226D" w:rsidRPr="00963439" w:rsidRDefault="00B6226D" w:rsidP="00B6226D">
      <w:pPr>
        <w:spacing w:before="0" w:after="120" w:line="276" w:lineRule="auto"/>
        <w:rPr>
          <w:rFonts w:eastAsia="Calibri" w:cs="Times New Roman"/>
          <w:lang w:val="fr-CA"/>
        </w:rPr>
      </w:pPr>
    </w:p>
    <w:p w14:paraId="3464F0DB" w14:textId="77777777" w:rsidR="00B6226D" w:rsidRPr="00963439" w:rsidRDefault="00B6226D" w:rsidP="00B6226D">
      <w:pPr>
        <w:spacing w:before="0" w:after="120" w:line="276" w:lineRule="auto"/>
        <w:rPr>
          <w:rFonts w:eastAsia="Calibri" w:cs="Times New Roman"/>
          <w:lang w:val="fr-CA"/>
        </w:rPr>
      </w:pPr>
    </w:p>
    <w:p w14:paraId="1F78DA33" w14:textId="77777777" w:rsidR="00B6226D" w:rsidRPr="00963439" w:rsidRDefault="00B6226D" w:rsidP="00B6226D">
      <w:pPr>
        <w:spacing w:before="0" w:after="120" w:line="276" w:lineRule="auto"/>
        <w:rPr>
          <w:rFonts w:eastAsia="Calibri" w:cs="Times New Roman"/>
          <w:lang w:val="fr-CA"/>
        </w:rPr>
      </w:pPr>
    </w:p>
    <w:p w14:paraId="7A57ABCB" w14:textId="77777777" w:rsidR="00B6226D" w:rsidRPr="00963439" w:rsidRDefault="00B6226D" w:rsidP="00B6226D">
      <w:pPr>
        <w:spacing w:before="0" w:after="120" w:line="276" w:lineRule="auto"/>
        <w:rPr>
          <w:rFonts w:eastAsia="Calibri" w:cs="Times New Roman"/>
          <w:lang w:val="fr-CA"/>
        </w:rPr>
      </w:pPr>
    </w:p>
    <w:p w14:paraId="10667FB6" w14:textId="77777777" w:rsidR="00B6226D" w:rsidRPr="00963439" w:rsidRDefault="00B6226D" w:rsidP="00B6226D">
      <w:pPr>
        <w:spacing w:before="0" w:after="120" w:line="276" w:lineRule="auto"/>
        <w:rPr>
          <w:rFonts w:eastAsia="Calibri" w:cs="Times New Roman"/>
          <w:lang w:val="fr-CA"/>
        </w:rPr>
      </w:pPr>
    </w:p>
    <w:p w14:paraId="473E316C" w14:textId="77777777" w:rsidR="00B6226D" w:rsidRPr="00963439" w:rsidRDefault="00B6226D" w:rsidP="00B6226D">
      <w:pPr>
        <w:spacing w:before="0" w:after="120" w:line="276" w:lineRule="auto"/>
        <w:rPr>
          <w:rFonts w:eastAsia="Calibri" w:cs="Times New Roman"/>
          <w:lang w:val="fr-CA"/>
        </w:rPr>
      </w:pPr>
    </w:p>
    <w:p w14:paraId="37FAE0F0" w14:textId="77777777" w:rsidR="00B6226D" w:rsidRPr="00963439" w:rsidRDefault="00B6226D" w:rsidP="00B6226D">
      <w:pPr>
        <w:spacing w:before="0" w:after="120" w:line="276" w:lineRule="auto"/>
        <w:rPr>
          <w:rFonts w:eastAsia="Calibri" w:cs="Times New Roman"/>
          <w:lang w:val="fr-CA"/>
        </w:rPr>
      </w:pPr>
    </w:p>
    <w:p w14:paraId="2E9435D3" w14:textId="77777777" w:rsidR="00B6226D" w:rsidRPr="00963439" w:rsidRDefault="00B6226D" w:rsidP="00B6226D">
      <w:pPr>
        <w:spacing w:before="0" w:after="120" w:line="276" w:lineRule="auto"/>
        <w:rPr>
          <w:rFonts w:eastAsia="Calibri" w:cs="Times New Roman"/>
          <w:lang w:val="fr-CA"/>
        </w:rPr>
      </w:pPr>
    </w:p>
    <w:p w14:paraId="06E1A2F1" w14:textId="77777777" w:rsidR="00B6226D" w:rsidRPr="00963439" w:rsidRDefault="00B6226D" w:rsidP="00B6226D">
      <w:pPr>
        <w:spacing w:before="0" w:after="120" w:line="276" w:lineRule="auto"/>
        <w:rPr>
          <w:rFonts w:eastAsia="Calibri" w:cs="Times New Roman"/>
          <w:lang w:val="fr-CA"/>
        </w:rPr>
      </w:pPr>
    </w:p>
    <w:p w14:paraId="1934AF60" w14:textId="77777777" w:rsidR="00B6226D" w:rsidRPr="00963439" w:rsidRDefault="00B6226D" w:rsidP="00B6226D">
      <w:pPr>
        <w:spacing w:before="0" w:after="120" w:line="276" w:lineRule="auto"/>
        <w:rPr>
          <w:rFonts w:eastAsia="Calibri" w:cs="Times New Roman"/>
          <w:lang w:val="fr-CA"/>
        </w:rPr>
      </w:pPr>
    </w:p>
    <w:p w14:paraId="1538B5B8" w14:textId="77777777" w:rsidR="00B6226D" w:rsidRPr="00963439" w:rsidRDefault="00B6226D" w:rsidP="00B6226D">
      <w:pPr>
        <w:spacing w:before="0" w:after="120" w:line="276" w:lineRule="auto"/>
        <w:rPr>
          <w:rFonts w:eastAsia="Calibri" w:cs="Times New Roman"/>
          <w:lang w:val="fr-CA"/>
        </w:rPr>
      </w:pPr>
    </w:p>
    <w:p w14:paraId="3B9FFE07" w14:textId="77777777" w:rsidR="00B6226D" w:rsidRPr="00963439" w:rsidRDefault="00B6226D" w:rsidP="00B6226D">
      <w:pPr>
        <w:spacing w:before="0" w:after="120" w:line="276" w:lineRule="auto"/>
        <w:rPr>
          <w:rFonts w:eastAsia="Calibri" w:cs="Times New Roman"/>
          <w:lang w:val="fr-CA"/>
        </w:rPr>
      </w:pPr>
    </w:p>
    <w:p w14:paraId="03E13680" w14:textId="77777777" w:rsidR="00B6226D" w:rsidRPr="00963439" w:rsidRDefault="00B6226D" w:rsidP="00B6226D">
      <w:pPr>
        <w:spacing w:before="0" w:after="120" w:line="276" w:lineRule="auto"/>
        <w:rPr>
          <w:rFonts w:eastAsia="Calibri" w:cs="Times New Roman"/>
          <w:lang w:val="fr-CA"/>
        </w:rPr>
      </w:pPr>
    </w:p>
    <w:p w14:paraId="71F48BD0" w14:textId="77777777" w:rsidR="00B6226D" w:rsidRPr="00963439" w:rsidRDefault="00B6226D" w:rsidP="00B6226D">
      <w:pPr>
        <w:spacing w:before="0" w:after="120" w:line="276" w:lineRule="auto"/>
        <w:rPr>
          <w:rFonts w:eastAsia="Calibri" w:cs="Times New Roman"/>
          <w:lang w:val="fr-CA"/>
        </w:rPr>
      </w:pPr>
    </w:p>
    <w:p w14:paraId="16254636" w14:textId="77777777" w:rsidR="00E55800" w:rsidRDefault="00E55800" w:rsidP="003C6F72">
      <w:pPr>
        <w:spacing w:before="120" w:after="120" w:line="276" w:lineRule="auto"/>
        <w:contextualSpacing/>
        <w:rPr>
          <w:rFonts w:ascii="Arial" w:eastAsia="SimSun" w:hAnsi="Arial" w:cs="Arial"/>
          <w:b/>
          <w:spacing w:val="-10"/>
          <w:kern w:val="28"/>
          <w:sz w:val="72"/>
          <w:szCs w:val="56"/>
          <w:lang w:val="fr-CA"/>
        </w:rPr>
      </w:pPr>
    </w:p>
    <w:p w14:paraId="7A8AB5ED" w14:textId="4F128FD9" w:rsidR="003C6F72" w:rsidRPr="00F0050F" w:rsidRDefault="003C6F72" w:rsidP="003C6F72">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F0050F">
        <w:rPr>
          <w:rFonts w:ascii="Arial Rounded MT Bold" w:eastAsia="SimSun" w:hAnsi="Arial Rounded MT Bold" w:cs="Arial"/>
          <w:b/>
          <w:color w:val="6C6F72"/>
          <w:spacing w:val="-10"/>
          <w:kern w:val="28"/>
          <w:sz w:val="56"/>
          <w:szCs w:val="52"/>
          <w:lang w:val="fr-CA"/>
        </w:rPr>
        <w:t>Programme de transformation du m</w:t>
      </w:r>
      <w:r>
        <w:rPr>
          <w:rFonts w:ascii="Arial Rounded MT Bold" w:eastAsia="SimSun" w:hAnsi="Arial Rounded MT Bold" w:cs="Arial"/>
          <w:b/>
          <w:color w:val="6C6F72"/>
          <w:spacing w:val="-10"/>
          <w:kern w:val="28"/>
          <w:sz w:val="56"/>
          <w:szCs w:val="52"/>
          <w:lang w:val="fr-CA"/>
        </w:rPr>
        <w:t>ilieu de travail</w:t>
      </w:r>
    </w:p>
    <w:p w14:paraId="36723916" w14:textId="0442B48F" w:rsidR="003C6F72" w:rsidRPr="00CC1A2E" w:rsidRDefault="002C36CD" w:rsidP="002C36CD">
      <w:pPr>
        <w:spacing w:before="0" w:after="0" w:line="240" w:lineRule="auto"/>
        <w:rPr>
          <w:rFonts w:ascii="Arial Rounded MT Bold" w:eastAsia="SimSun" w:hAnsi="Arial Rounded MT Bold" w:cs="Arial"/>
          <w:bCs/>
          <w:caps/>
          <w:color w:val="A8CE75"/>
          <w:sz w:val="32"/>
          <w:lang w:val="fr-CA"/>
        </w:rPr>
      </w:pPr>
      <w:r>
        <w:rPr>
          <w:rFonts w:ascii="Arial Rounded MT Bold" w:eastAsia="SimSun" w:hAnsi="Arial Rounded MT Bold" w:cs="Arial"/>
          <w:bCs/>
          <w:caps/>
          <w:color w:val="A8CE75"/>
          <w:sz w:val="32"/>
          <w:lang w:val="fr-CA"/>
        </w:rPr>
        <w:t>MESSAGES CLÉS</w:t>
      </w:r>
    </w:p>
    <w:p w14:paraId="5704E1B9" w14:textId="510B7130" w:rsidR="003C6F72" w:rsidRPr="00CC1A2E" w:rsidRDefault="003C6F72" w:rsidP="00CC1A2E">
      <w:pPr>
        <w:spacing w:after="0" w:line="240" w:lineRule="auto"/>
        <w:rPr>
          <w:rFonts w:eastAsia="Calibri" w:cs="Calibri Light"/>
          <w:b/>
          <w:sz w:val="22"/>
          <w:szCs w:val="28"/>
          <w:lang w:val="fr-CA"/>
        </w:rPr>
      </w:pPr>
      <w:r w:rsidRPr="00CC1A2E">
        <w:rPr>
          <w:rFonts w:eastAsia="Calibri" w:cs="Calibri Light"/>
          <w:b/>
          <w:sz w:val="22"/>
          <w:szCs w:val="28"/>
          <w:lang w:val="fr-CA"/>
        </w:rPr>
        <w:t xml:space="preserve">VERSION </w:t>
      </w:r>
      <w:r w:rsidR="002C36CD">
        <w:rPr>
          <w:rFonts w:eastAsia="Calibri" w:cs="Calibri Light"/>
          <w:b/>
          <w:sz w:val="22"/>
          <w:szCs w:val="28"/>
          <w:lang w:val="fr-CA"/>
        </w:rPr>
        <w:t>2</w:t>
      </w:r>
    </w:p>
    <w:p w14:paraId="71546326" w14:textId="1999AFC2" w:rsidR="003C6F72" w:rsidRPr="00CC1A2E" w:rsidRDefault="003C6F72" w:rsidP="00CC1A2E">
      <w:pPr>
        <w:spacing w:before="0" w:after="120" w:line="240" w:lineRule="auto"/>
        <w:rPr>
          <w:rFonts w:eastAsia="Calibri" w:cs="Calibri Light"/>
          <w:caps/>
          <w:sz w:val="22"/>
          <w:szCs w:val="28"/>
          <w:lang w:val="fr-CA"/>
        </w:rPr>
      </w:pPr>
      <w:r w:rsidRPr="00CC1A2E">
        <w:rPr>
          <w:rFonts w:eastAsia="Calibri" w:cs="Calibri Light"/>
          <w:b/>
          <w:caps/>
          <w:sz w:val="22"/>
          <w:szCs w:val="28"/>
          <w:lang w:val="fr-CA"/>
        </w:rPr>
        <w:t>Date</w:t>
      </w:r>
      <w:r w:rsidR="00D551EF" w:rsidRPr="00CC1A2E">
        <w:rPr>
          <w:rFonts w:eastAsia="Calibri" w:cs="Calibri Light"/>
          <w:b/>
          <w:caps/>
          <w:sz w:val="22"/>
          <w:szCs w:val="28"/>
          <w:lang w:val="fr-CA"/>
        </w:rPr>
        <w:t xml:space="preserve"> </w:t>
      </w:r>
      <w:r w:rsidRPr="00CC1A2E">
        <w:rPr>
          <w:rFonts w:eastAsia="Calibri" w:cs="Calibri Light"/>
          <w:b/>
          <w:caps/>
          <w:sz w:val="22"/>
          <w:szCs w:val="28"/>
          <w:lang w:val="fr-CA"/>
        </w:rPr>
        <w:t>:</w:t>
      </w:r>
      <w:r w:rsidRPr="00CC1A2E">
        <w:rPr>
          <w:rFonts w:eastAsia="Calibri" w:cs="Calibri Light"/>
          <w:caps/>
          <w:sz w:val="22"/>
          <w:szCs w:val="28"/>
          <w:lang w:val="fr-CA"/>
        </w:rPr>
        <w:t xml:space="preserve"> </w:t>
      </w:r>
      <w:r w:rsidR="002C36CD">
        <w:rPr>
          <w:rFonts w:eastAsia="Calibri" w:cs="Calibri Light"/>
          <w:caps/>
          <w:sz w:val="22"/>
          <w:szCs w:val="28"/>
          <w:lang w:val="fr-CA"/>
        </w:rPr>
        <w:t>DÉCEMBRE 2023</w:t>
      </w:r>
    </w:p>
    <w:p w14:paraId="5D37BC7D" w14:textId="0CE2C1FA" w:rsidR="003C6F72" w:rsidRPr="002C36CD" w:rsidRDefault="003C6F72" w:rsidP="002C36CD">
      <w:pPr>
        <w:jc w:val="center"/>
        <w:rPr>
          <w:rFonts w:ascii="Arial Rounded MT Bold" w:hAnsi="Arial Rounded MT Bold"/>
          <w:color w:val="56772A" w:themeColor="accent1" w:themeShade="80"/>
          <w:sz w:val="32"/>
          <w:szCs w:val="32"/>
          <w:lang w:val="fr-CA"/>
        </w:rPr>
      </w:pPr>
      <w:r w:rsidRPr="00F0050F">
        <w:rPr>
          <w:rFonts w:ascii="Arial Rounded MT Bold" w:hAnsi="Arial Rounded MT Bold"/>
          <w:color w:val="56772A" w:themeColor="accent1" w:themeShade="80"/>
          <w:sz w:val="32"/>
          <w:szCs w:val="32"/>
          <w:lang w:val="fr-CA"/>
        </w:rPr>
        <w:br w:type="page"/>
      </w:r>
      <w:r w:rsidR="002C36CD">
        <w:rPr>
          <w:rFonts w:ascii="Arial Rounded MT Bold" w:hAnsi="Arial Rounded MT Bold"/>
          <w:noProof/>
          <w:color w:val="17455C" w:themeColor="accent5"/>
          <w:sz w:val="32"/>
          <w:szCs w:val="32"/>
          <w:lang w:val="fr-CA"/>
        </w:rPr>
        <w:lastRenderedPageBreak/>
        <w:t>Messages clés</w:t>
      </w:r>
      <w:r w:rsidR="006F6E5C">
        <w:rPr>
          <w:rFonts w:ascii="Arial Rounded MT Bold" w:hAnsi="Arial Rounded MT Bold"/>
          <w:noProof/>
          <w:color w:val="17455C" w:themeColor="accent5"/>
          <w:sz w:val="32"/>
          <w:szCs w:val="32"/>
          <w:lang w:val="fr-CA"/>
        </w:rPr>
        <w:t xml:space="preserve"> </w:t>
      </w:r>
      <w:r w:rsidR="00CC1A2E" w:rsidRPr="00CC1A2E">
        <w:rPr>
          <w:rFonts w:ascii="Arial Rounded MT Bold" w:hAnsi="Arial Rounded MT Bold"/>
          <w:noProof/>
          <w:color w:val="17455C" w:themeColor="accent5"/>
          <w:sz w:val="32"/>
          <w:szCs w:val="32"/>
          <w:lang w:val="fr-CA"/>
        </w:rPr>
        <w:t xml:space="preserve"> – Programme de transformation du milieu de </w:t>
      </w:r>
      <w:bookmarkStart w:id="0" w:name="_Hlk112835585"/>
      <w:r w:rsidR="002C36CD" w:rsidRPr="00CC1A2E">
        <w:rPr>
          <w:rFonts w:ascii="Arial Rounded MT Bold" w:hAnsi="Arial Rounded MT Bold"/>
          <w:noProof/>
          <w:color w:val="17455C" w:themeColor="accent5"/>
          <w:sz w:val="32"/>
          <w:szCs w:val="32"/>
        </w:rPr>
        <mc:AlternateContent>
          <mc:Choice Requires="wps">
            <w:drawing>
              <wp:anchor distT="45720" distB="45720" distL="114300" distR="114300" simplePos="0" relativeHeight="251666432" behindDoc="0" locked="0" layoutInCell="1" allowOverlap="1" wp14:anchorId="74D44C4C" wp14:editId="0A84349B">
                <wp:simplePos x="0" y="0"/>
                <wp:positionH relativeFrom="margin">
                  <wp:align>center</wp:align>
                </wp:positionH>
                <wp:positionV relativeFrom="paragraph">
                  <wp:posOffset>687129</wp:posOffset>
                </wp:positionV>
                <wp:extent cx="6353175" cy="405066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050665"/>
                        </a:xfrm>
                        <a:prstGeom prst="roundRect">
                          <a:avLst/>
                        </a:prstGeom>
                        <a:solidFill>
                          <a:schemeClr val="bg2"/>
                        </a:solidFill>
                        <a:ln w="9525">
                          <a:noFill/>
                          <a:miter lim="800000"/>
                          <a:headEnd/>
                          <a:tailEnd/>
                        </a:ln>
                      </wps:spPr>
                      <wps:txbx>
                        <w:txbxContent>
                          <w:p w14:paraId="6957BC84" w14:textId="1850A373" w:rsidR="002C36CD" w:rsidRPr="002C36CD" w:rsidRDefault="002C36CD" w:rsidP="002C36CD">
                            <w:pPr>
                              <w:spacing w:before="0" w:after="0" w:line="240" w:lineRule="auto"/>
                              <w:jc w:val="center"/>
                              <w:rPr>
                                <w:rFonts w:cs="Calibri Light"/>
                                <w:b/>
                                <w:bCs/>
                                <w:i/>
                                <w:iCs/>
                                <w:sz w:val="18"/>
                                <w:szCs w:val="18"/>
                                <w:lang w:val="fr-CA"/>
                              </w:rPr>
                            </w:pPr>
                            <w:r w:rsidRPr="002C36CD">
                              <w:rPr>
                                <w:rFonts w:cs="Calibri Light"/>
                                <w:b/>
                                <w:bCs/>
                                <w:i/>
                                <w:iCs/>
                                <w:sz w:val="18"/>
                                <w:szCs w:val="18"/>
                                <w:lang w:val="fr-CA"/>
                              </w:rPr>
                              <w:t>Objet et utilisation</w:t>
                            </w:r>
                          </w:p>
                          <w:p w14:paraId="689B2068" w14:textId="77777777" w:rsidR="002C36CD" w:rsidRPr="002C36CD" w:rsidRDefault="002C36CD" w:rsidP="002C36CD">
                            <w:pPr>
                              <w:spacing w:before="0" w:after="0" w:line="240" w:lineRule="auto"/>
                              <w:jc w:val="center"/>
                              <w:rPr>
                                <w:rFonts w:cs="Calibri Light"/>
                                <w:b/>
                                <w:bCs/>
                                <w:i/>
                                <w:iCs/>
                                <w:sz w:val="18"/>
                                <w:szCs w:val="18"/>
                                <w:lang w:val="fr-CA"/>
                              </w:rPr>
                            </w:pPr>
                          </w:p>
                          <w:p w14:paraId="65E7F343" w14:textId="761B97A2"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Objectif : </w:t>
                            </w:r>
                            <w:r w:rsidRPr="002C36CD">
                              <w:rPr>
                                <w:rFonts w:cs="Calibri Light"/>
                                <w:sz w:val="18"/>
                                <w:szCs w:val="18"/>
                                <w:lang w:val="fr-CA"/>
                              </w:rPr>
                              <w:t>Fournir, dans un langage clair, des points de discussion faciles à utiliser et à retenir qui serviront lors des conversations avec les cadres supérieurs et les gestionnaires et le personnel sur la façon dont le nouveau Milieu de travail GC entend répondre à leurs attentes.</w:t>
                            </w:r>
                          </w:p>
                          <w:p w14:paraId="1B951911" w14:textId="77777777" w:rsidR="002C36CD" w:rsidRPr="002C36CD" w:rsidRDefault="002C36CD" w:rsidP="002C36CD">
                            <w:pPr>
                              <w:spacing w:before="0" w:after="0" w:line="240" w:lineRule="auto"/>
                              <w:jc w:val="center"/>
                              <w:rPr>
                                <w:rFonts w:cs="Calibri Light"/>
                                <w:b/>
                                <w:bCs/>
                                <w:sz w:val="18"/>
                                <w:szCs w:val="18"/>
                                <w:lang w:val="fr-CA"/>
                              </w:rPr>
                            </w:pPr>
                          </w:p>
                          <w:p w14:paraId="0E6C2CFB" w14:textId="5CBC5BBC" w:rsidR="002C36CD" w:rsidRPr="002C36CD" w:rsidRDefault="002C36CD" w:rsidP="002C36CD">
                            <w:pPr>
                              <w:spacing w:before="0" w:after="0" w:line="240" w:lineRule="auto"/>
                              <w:jc w:val="center"/>
                              <w:rPr>
                                <w:rFonts w:cs="Calibri Light"/>
                                <w:b/>
                                <w:bCs/>
                                <w:sz w:val="18"/>
                                <w:szCs w:val="18"/>
                                <w:lang w:val="fr-CA"/>
                              </w:rPr>
                            </w:pPr>
                            <w:r w:rsidRPr="002C36CD">
                              <w:rPr>
                                <w:rFonts w:cs="Calibri Light"/>
                                <w:b/>
                                <w:bCs/>
                                <w:sz w:val="18"/>
                                <w:szCs w:val="18"/>
                                <w:lang w:val="fr-CA"/>
                              </w:rPr>
                              <w:t>Qui devrait les utiliser</w:t>
                            </w:r>
                            <w:r w:rsidRPr="002C36CD">
                              <w:rPr>
                                <w:rFonts w:cs="Calibri Light"/>
                                <w:sz w:val="18"/>
                                <w:szCs w:val="18"/>
                                <w:lang w:val="fr-CA"/>
                              </w:rPr>
                              <w:t xml:space="preserve"> : </w:t>
                            </w:r>
                            <w:r w:rsidRPr="002C36CD">
                              <w:rPr>
                                <w:rFonts w:cs="Calibri Light"/>
                                <w:sz w:val="18"/>
                                <w:szCs w:val="18"/>
                                <w:lang w:val="fr-CA"/>
                              </w:rPr>
                              <w:t>L’équipe de projet intégrée peut utiliser ces messages clés pour élaborer des communications à l’intention de l’équipe de direction et des gestionnaires.</w:t>
                            </w:r>
                            <w:r w:rsidRPr="002C36CD">
                              <w:rPr>
                                <w:rFonts w:cs="Calibri Light"/>
                                <w:b/>
                                <w:bCs/>
                                <w:sz w:val="18"/>
                                <w:szCs w:val="18"/>
                                <w:lang w:val="fr-CA"/>
                              </w:rPr>
                              <w:t xml:space="preserve"> </w:t>
                            </w:r>
                          </w:p>
                          <w:p w14:paraId="25277761" w14:textId="77777777" w:rsidR="002C36CD" w:rsidRPr="002C36CD" w:rsidRDefault="002C36CD" w:rsidP="002C36CD">
                            <w:pPr>
                              <w:spacing w:before="0" w:after="0" w:line="240" w:lineRule="auto"/>
                              <w:jc w:val="center"/>
                              <w:rPr>
                                <w:rFonts w:cs="Calibri Light"/>
                                <w:b/>
                                <w:bCs/>
                                <w:sz w:val="18"/>
                                <w:szCs w:val="18"/>
                                <w:lang w:val="fr-CA"/>
                              </w:rPr>
                            </w:pPr>
                          </w:p>
                          <w:p w14:paraId="67065247" w14:textId="328E5490" w:rsidR="002C36CD" w:rsidRPr="002C36CD" w:rsidRDefault="002C36CD" w:rsidP="002C36CD">
                            <w:pPr>
                              <w:spacing w:before="0" w:after="0" w:line="240" w:lineRule="auto"/>
                              <w:jc w:val="center"/>
                              <w:rPr>
                                <w:rFonts w:cs="Calibri Light"/>
                                <w:sz w:val="18"/>
                                <w:szCs w:val="18"/>
                                <w:lang w:val="fr-CA"/>
                              </w:rPr>
                            </w:pPr>
                            <w:r w:rsidRPr="002C36CD">
                              <w:rPr>
                                <w:rFonts w:cs="Calibri Light"/>
                                <w:sz w:val="18"/>
                                <w:szCs w:val="18"/>
                                <w:lang w:val="fr-CA"/>
                              </w:rPr>
                              <w:t>Les cadres supérieurs et les gestionnaires peuvent aussi se servir de ces messages clés comme points de discussion avec leur équipe sur le projet de modernisation du milieu de travail à venir.</w:t>
                            </w:r>
                          </w:p>
                          <w:p w14:paraId="194EE3D8" w14:textId="77777777" w:rsidR="002C36CD" w:rsidRPr="002C36CD" w:rsidRDefault="002C36CD" w:rsidP="002C36CD">
                            <w:pPr>
                              <w:spacing w:before="0" w:after="0" w:line="240" w:lineRule="auto"/>
                              <w:jc w:val="center"/>
                              <w:rPr>
                                <w:rFonts w:cs="Calibri Light"/>
                                <w:b/>
                                <w:bCs/>
                                <w:sz w:val="18"/>
                                <w:szCs w:val="18"/>
                                <w:lang w:val="fr-CA"/>
                              </w:rPr>
                            </w:pPr>
                          </w:p>
                          <w:p w14:paraId="788F575D" w14:textId="0F006DEF"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Comment les utiliser pour obtenir des résultats et des effets optimaux</w:t>
                            </w:r>
                            <w:r w:rsidRPr="002C36CD">
                              <w:rPr>
                                <w:rFonts w:cs="Calibri Light"/>
                                <w:b/>
                                <w:bCs/>
                                <w:sz w:val="18"/>
                                <w:szCs w:val="18"/>
                                <w:lang w:val="fr-CA"/>
                              </w:rPr>
                              <w:t xml:space="preserve"> : </w:t>
                            </w:r>
                            <w:r w:rsidRPr="002C36CD">
                              <w:rPr>
                                <w:rFonts w:cs="Calibri Light"/>
                                <w:b/>
                                <w:bCs/>
                                <w:sz w:val="18"/>
                                <w:szCs w:val="18"/>
                                <w:lang w:val="fr-CA"/>
                              </w:rPr>
                              <w:t xml:space="preserve"> </w:t>
                            </w:r>
                            <w:r w:rsidRPr="002C36CD">
                              <w:rPr>
                                <w:rFonts w:cs="Calibri Light"/>
                                <w:sz w:val="18"/>
                                <w:szCs w:val="18"/>
                                <w:lang w:val="fr-CA"/>
                              </w:rPr>
                              <w:t>Il est fortement recommandé d’ajouter une section relative aux éléments spécifiques du projet (vision, adresse de l’emplacement, gouvernance du projet, échéanciers) AVANT d’utiliser ces points de discussion. Dans la mesure du possible, les messages clés et les éléments de cette section devraient être utilisés dans les messages qui suivront.</w:t>
                            </w:r>
                          </w:p>
                          <w:p w14:paraId="5A05FB80" w14:textId="77777777" w:rsidR="002C36CD" w:rsidRPr="002C36CD" w:rsidRDefault="002C36CD" w:rsidP="002C36CD">
                            <w:pPr>
                              <w:spacing w:before="0" w:after="0" w:line="240" w:lineRule="auto"/>
                              <w:jc w:val="center"/>
                              <w:rPr>
                                <w:rFonts w:cs="Calibri Light"/>
                                <w:b/>
                                <w:bCs/>
                                <w:sz w:val="18"/>
                                <w:szCs w:val="18"/>
                                <w:lang w:val="fr-CA"/>
                              </w:rPr>
                            </w:pPr>
                          </w:p>
                          <w:p w14:paraId="2E17885E" w14:textId="7636207A"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Public cible : </w:t>
                            </w:r>
                            <w:r w:rsidRPr="002C36CD">
                              <w:rPr>
                                <w:rFonts w:cs="Calibri Light"/>
                                <w:sz w:val="18"/>
                                <w:szCs w:val="18"/>
                                <w:lang w:val="fr-CA"/>
                              </w:rPr>
                              <w:t>Les cadres supérieurs et gestionnaires des employés qui occuperont des espaces créés dans le cadre d’un projet du Programme de transformation du milieu de travail. (Ces messages reprennent, à juste titre, les messages prérédigés pour tous les autres publics.)</w:t>
                            </w:r>
                          </w:p>
                          <w:p w14:paraId="1588F257" w14:textId="77777777" w:rsidR="002C36CD" w:rsidRPr="002C36CD" w:rsidRDefault="002C36CD" w:rsidP="002C36CD">
                            <w:pPr>
                              <w:spacing w:before="0" w:after="0" w:line="240" w:lineRule="auto"/>
                              <w:jc w:val="center"/>
                              <w:rPr>
                                <w:rFonts w:cs="Calibri Light"/>
                                <w:b/>
                                <w:bCs/>
                                <w:sz w:val="18"/>
                                <w:szCs w:val="18"/>
                                <w:lang w:val="fr-CA"/>
                              </w:rPr>
                            </w:pPr>
                          </w:p>
                          <w:p w14:paraId="57D7421B" w14:textId="77777777" w:rsidR="002C36CD" w:rsidRPr="002C36CD" w:rsidRDefault="002C36CD" w:rsidP="002C36CD">
                            <w:pPr>
                              <w:spacing w:before="0" w:after="0" w:line="240" w:lineRule="auto"/>
                              <w:jc w:val="center"/>
                              <w:rPr>
                                <w:rFonts w:cs="Calibri Light"/>
                                <w:b/>
                                <w:bCs/>
                                <w:sz w:val="18"/>
                                <w:szCs w:val="18"/>
                                <w:lang w:val="fr-CA"/>
                              </w:rPr>
                            </w:pPr>
                            <w:r w:rsidRPr="002C36CD">
                              <w:rPr>
                                <w:rFonts w:cs="Calibri Light"/>
                                <w:b/>
                                <w:bCs/>
                                <w:sz w:val="18"/>
                                <w:szCs w:val="18"/>
                                <w:lang w:val="fr-CA"/>
                              </w:rPr>
                              <w:t xml:space="preserve">Raison : </w:t>
                            </w:r>
                            <w:r w:rsidRPr="002C36CD">
                              <w:rPr>
                                <w:rFonts w:cs="Calibri Light"/>
                                <w:sz w:val="18"/>
                                <w:szCs w:val="18"/>
                                <w:lang w:val="fr-CA"/>
                              </w:rPr>
                              <w:t>Pour être efficaces, les communications doivent être répétées, uniformisées et cohérentes, quels que soient les messagers, et doivent valider les échos des voix tierces.</w:t>
                            </w:r>
                          </w:p>
                          <w:p w14:paraId="19F20F00" w14:textId="77777777" w:rsidR="002C36CD" w:rsidRPr="002C36CD" w:rsidRDefault="002C36CD" w:rsidP="006F6E5C">
                            <w:pPr>
                              <w:spacing w:before="0" w:after="0" w:line="240" w:lineRule="auto"/>
                              <w:jc w:val="center"/>
                              <w:rPr>
                                <w:rFonts w:cs="Calibri Light"/>
                                <w:b/>
                                <w:bCs/>
                                <w:sz w:val="18"/>
                                <w:szCs w:val="18"/>
                                <w:lang w:val="fr-CA"/>
                              </w:rPr>
                            </w:pPr>
                          </w:p>
                          <w:p w14:paraId="47EC5291" w14:textId="7C27B25A" w:rsidR="00F97551" w:rsidRPr="002C36CD" w:rsidRDefault="00F97551" w:rsidP="006F6E5C">
                            <w:pPr>
                              <w:spacing w:before="0" w:after="0" w:line="240" w:lineRule="auto"/>
                              <w:jc w:val="center"/>
                              <w:rPr>
                                <w:rFonts w:cs="Calibri Light"/>
                                <w:sz w:val="18"/>
                                <w:szCs w:val="18"/>
                                <w:lang w:val="fr-CA"/>
                              </w:rPr>
                            </w:pPr>
                            <w:r w:rsidRPr="002C36CD">
                              <w:rPr>
                                <w:rFonts w:cs="Calibri Light"/>
                                <w:sz w:val="18"/>
                                <w:szCs w:val="18"/>
                                <w:lang w:val="fr-CA"/>
                              </w:rPr>
                              <w:t xml:space="preserve">La </w:t>
                            </w:r>
                            <w:r w:rsidRPr="002C36CD">
                              <w:rPr>
                                <w:rFonts w:cs="Calibri Light"/>
                                <w:b/>
                                <w:bCs/>
                                <w:sz w:val="18"/>
                                <w:szCs w:val="18"/>
                                <w:lang w:val="fr-CA"/>
                              </w:rPr>
                              <w:t>version anglaise</w:t>
                            </w:r>
                            <w:r w:rsidRPr="002C36CD">
                              <w:rPr>
                                <w:rFonts w:cs="Calibri Light"/>
                                <w:sz w:val="18"/>
                                <w:szCs w:val="18"/>
                                <w:lang w:val="fr-CA"/>
                              </w:rPr>
                              <w:t xml:space="preserve"> de ce document est disponible ici : </w:t>
                            </w:r>
                            <w:r w:rsidR="00247233" w:rsidRPr="002C36CD">
                              <w:rPr>
                                <w:rFonts w:cs="Calibri Light"/>
                                <w:sz w:val="18"/>
                                <w:szCs w:val="18"/>
                                <w:highlight w:val="yellow"/>
                                <w:lang w:val="fr-CA"/>
                              </w:rPr>
                              <w:t>Version 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D44C4C" id="Text Box 2" o:spid="_x0000_s1026" style="position:absolute;left:0;text-align:left;margin-left:0;margin-top:54.1pt;width:500.25pt;height:318.9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" fillcolor="#e7e6e6 [3214]" stroked="f">
                <v:stroke joinstyle="miter"/>
                <v:textbox>
                  <w:txbxContent>
                    <w:p w14:paraId="6957BC84" w14:textId="1850A373" w:rsidR="002C36CD" w:rsidRPr="002C36CD" w:rsidRDefault="002C36CD" w:rsidP="002C36CD">
                      <w:pPr>
                        <w:spacing w:before="0" w:after="0" w:line="240" w:lineRule="auto"/>
                        <w:jc w:val="center"/>
                        <w:rPr>
                          <w:rFonts w:cs="Calibri Light"/>
                          <w:b/>
                          <w:bCs/>
                          <w:i/>
                          <w:iCs/>
                          <w:sz w:val="18"/>
                          <w:szCs w:val="18"/>
                          <w:lang w:val="fr-CA"/>
                        </w:rPr>
                      </w:pPr>
                      <w:r w:rsidRPr="002C36CD">
                        <w:rPr>
                          <w:rFonts w:cs="Calibri Light"/>
                          <w:b/>
                          <w:bCs/>
                          <w:i/>
                          <w:iCs/>
                          <w:sz w:val="18"/>
                          <w:szCs w:val="18"/>
                          <w:lang w:val="fr-CA"/>
                        </w:rPr>
                        <w:t>Objet et utilisation</w:t>
                      </w:r>
                    </w:p>
                    <w:p w14:paraId="689B2068" w14:textId="77777777" w:rsidR="002C36CD" w:rsidRPr="002C36CD" w:rsidRDefault="002C36CD" w:rsidP="002C36CD">
                      <w:pPr>
                        <w:spacing w:before="0" w:after="0" w:line="240" w:lineRule="auto"/>
                        <w:jc w:val="center"/>
                        <w:rPr>
                          <w:rFonts w:cs="Calibri Light"/>
                          <w:b/>
                          <w:bCs/>
                          <w:i/>
                          <w:iCs/>
                          <w:sz w:val="18"/>
                          <w:szCs w:val="18"/>
                          <w:lang w:val="fr-CA"/>
                        </w:rPr>
                      </w:pPr>
                    </w:p>
                    <w:p w14:paraId="65E7F343" w14:textId="761B97A2"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Objectif : </w:t>
                      </w:r>
                      <w:r w:rsidRPr="002C36CD">
                        <w:rPr>
                          <w:rFonts w:cs="Calibri Light"/>
                          <w:sz w:val="18"/>
                          <w:szCs w:val="18"/>
                          <w:lang w:val="fr-CA"/>
                        </w:rPr>
                        <w:t>Fournir, dans un langage clair, des points de discussion faciles à utiliser et à retenir qui serviront lors des conversations avec les cadres supérieurs et les gestionnaires et le personnel sur la façon dont le nouveau Milieu de travail GC entend répondre à leurs attentes.</w:t>
                      </w:r>
                    </w:p>
                    <w:p w14:paraId="1B951911" w14:textId="77777777" w:rsidR="002C36CD" w:rsidRPr="002C36CD" w:rsidRDefault="002C36CD" w:rsidP="002C36CD">
                      <w:pPr>
                        <w:spacing w:before="0" w:after="0" w:line="240" w:lineRule="auto"/>
                        <w:jc w:val="center"/>
                        <w:rPr>
                          <w:rFonts w:cs="Calibri Light"/>
                          <w:b/>
                          <w:bCs/>
                          <w:sz w:val="18"/>
                          <w:szCs w:val="18"/>
                          <w:lang w:val="fr-CA"/>
                        </w:rPr>
                      </w:pPr>
                    </w:p>
                    <w:p w14:paraId="0E6C2CFB" w14:textId="5CBC5BBC" w:rsidR="002C36CD" w:rsidRPr="002C36CD" w:rsidRDefault="002C36CD" w:rsidP="002C36CD">
                      <w:pPr>
                        <w:spacing w:before="0" w:after="0" w:line="240" w:lineRule="auto"/>
                        <w:jc w:val="center"/>
                        <w:rPr>
                          <w:rFonts w:cs="Calibri Light"/>
                          <w:b/>
                          <w:bCs/>
                          <w:sz w:val="18"/>
                          <w:szCs w:val="18"/>
                          <w:lang w:val="fr-CA"/>
                        </w:rPr>
                      </w:pPr>
                      <w:r w:rsidRPr="002C36CD">
                        <w:rPr>
                          <w:rFonts w:cs="Calibri Light"/>
                          <w:b/>
                          <w:bCs/>
                          <w:sz w:val="18"/>
                          <w:szCs w:val="18"/>
                          <w:lang w:val="fr-CA"/>
                        </w:rPr>
                        <w:t>Qui devrait les utiliser</w:t>
                      </w:r>
                      <w:r w:rsidRPr="002C36CD">
                        <w:rPr>
                          <w:rFonts w:cs="Calibri Light"/>
                          <w:sz w:val="18"/>
                          <w:szCs w:val="18"/>
                          <w:lang w:val="fr-CA"/>
                        </w:rPr>
                        <w:t xml:space="preserve"> : </w:t>
                      </w:r>
                      <w:r w:rsidRPr="002C36CD">
                        <w:rPr>
                          <w:rFonts w:cs="Calibri Light"/>
                          <w:sz w:val="18"/>
                          <w:szCs w:val="18"/>
                          <w:lang w:val="fr-CA"/>
                        </w:rPr>
                        <w:t>L’équipe de projet intégrée peut utiliser ces messages clés pour élaborer des communications à l’intention de l’équipe de direction et des gestionnaires.</w:t>
                      </w:r>
                      <w:r w:rsidRPr="002C36CD">
                        <w:rPr>
                          <w:rFonts w:cs="Calibri Light"/>
                          <w:b/>
                          <w:bCs/>
                          <w:sz w:val="18"/>
                          <w:szCs w:val="18"/>
                          <w:lang w:val="fr-CA"/>
                        </w:rPr>
                        <w:t xml:space="preserve"> </w:t>
                      </w:r>
                    </w:p>
                    <w:p w14:paraId="25277761" w14:textId="77777777" w:rsidR="002C36CD" w:rsidRPr="002C36CD" w:rsidRDefault="002C36CD" w:rsidP="002C36CD">
                      <w:pPr>
                        <w:spacing w:before="0" w:after="0" w:line="240" w:lineRule="auto"/>
                        <w:jc w:val="center"/>
                        <w:rPr>
                          <w:rFonts w:cs="Calibri Light"/>
                          <w:b/>
                          <w:bCs/>
                          <w:sz w:val="18"/>
                          <w:szCs w:val="18"/>
                          <w:lang w:val="fr-CA"/>
                        </w:rPr>
                      </w:pPr>
                    </w:p>
                    <w:p w14:paraId="67065247" w14:textId="328E5490" w:rsidR="002C36CD" w:rsidRPr="002C36CD" w:rsidRDefault="002C36CD" w:rsidP="002C36CD">
                      <w:pPr>
                        <w:spacing w:before="0" w:after="0" w:line="240" w:lineRule="auto"/>
                        <w:jc w:val="center"/>
                        <w:rPr>
                          <w:rFonts w:cs="Calibri Light"/>
                          <w:sz w:val="18"/>
                          <w:szCs w:val="18"/>
                          <w:lang w:val="fr-CA"/>
                        </w:rPr>
                      </w:pPr>
                      <w:r w:rsidRPr="002C36CD">
                        <w:rPr>
                          <w:rFonts w:cs="Calibri Light"/>
                          <w:sz w:val="18"/>
                          <w:szCs w:val="18"/>
                          <w:lang w:val="fr-CA"/>
                        </w:rPr>
                        <w:t>Les cadres supérieurs et les gestionnaires peuvent aussi se servir de ces messages clés comme points de discussion avec leur équipe sur le projet de modernisation du milieu de travail à venir.</w:t>
                      </w:r>
                    </w:p>
                    <w:p w14:paraId="194EE3D8" w14:textId="77777777" w:rsidR="002C36CD" w:rsidRPr="002C36CD" w:rsidRDefault="002C36CD" w:rsidP="002C36CD">
                      <w:pPr>
                        <w:spacing w:before="0" w:after="0" w:line="240" w:lineRule="auto"/>
                        <w:jc w:val="center"/>
                        <w:rPr>
                          <w:rFonts w:cs="Calibri Light"/>
                          <w:b/>
                          <w:bCs/>
                          <w:sz w:val="18"/>
                          <w:szCs w:val="18"/>
                          <w:lang w:val="fr-CA"/>
                        </w:rPr>
                      </w:pPr>
                    </w:p>
                    <w:p w14:paraId="788F575D" w14:textId="0F006DEF"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Comment les utiliser pour obtenir des résultats et des effets optimaux</w:t>
                      </w:r>
                      <w:r w:rsidRPr="002C36CD">
                        <w:rPr>
                          <w:rFonts w:cs="Calibri Light"/>
                          <w:b/>
                          <w:bCs/>
                          <w:sz w:val="18"/>
                          <w:szCs w:val="18"/>
                          <w:lang w:val="fr-CA"/>
                        </w:rPr>
                        <w:t xml:space="preserve"> : </w:t>
                      </w:r>
                      <w:r w:rsidRPr="002C36CD">
                        <w:rPr>
                          <w:rFonts w:cs="Calibri Light"/>
                          <w:b/>
                          <w:bCs/>
                          <w:sz w:val="18"/>
                          <w:szCs w:val="18"/>
                          <w:lang w:val="fr-CA"/>
                        </w:rPr>
                        <w:t xml:space="preserve"> </w:t>
                      </w:r>
                      <w:r w:rsidRPr="002C36CD">
                        <w:rPr>
                          <w:rFonts w:cs="Calibri Light"/>
                          <w:sz w:val="18"/>
                          <w:szCs w:val="18"/>
                          <w:lang w:val="fr-CA"/>
                        </w:rPr>
                        <w:t>Il est fortement recommandé d’ajouter une section relative aux éléments spécifiques du projet (vision, adresse de l’emplacement, gouvernance du projet, échéanciers) AVANT d’utiliser ces points de discussion. Dans la mesure du possible, les messages clés et les éléments de cette section devraient être utilisés dans les messages qui suivront.</w:t>
                      </w:r>
                    </w:p>
                    <w:p w14:paraId="5A05FB80" w14:textId="77777777" w:rsidR="002C36CD" w:rsidRPr="002C36CD" w:rsidRDefault="002C36CD" w:rsidP="002C36CD">
                      <w:pPr>
                        <w:spacing w:before="0" w:after="0" w:line="240" w:lineRule="auto"/>
                        <w:jc w:val="center"/>
                        <w:rPr>
                          <w:rFonts w:cs="Calibri Light"/>
                          <w:b/>
                          <w:bCs/>
                          <w:sz w:val="18"/>
                          <w:szCs w:val="18"/>
                          <w:lang w:val="fr-CA"/>
                        </w:rPr>
                      </w:pPr>
                    </w:p>
                    <w:p w14:paraId="2E17885E" w14:textId="7636207A" w:rsidR="002C36CD" w:rsidRPr="002C36CD" w:rsidRDefault="002C36CD" w:rsidP="002C36CD">
                      <w:pPr>
                        <w:spacing w:before="0" w:after="0" w:line="240" w:lineRule="auto"/>
                        <w:jc w:val="center"/>
                        <w:rPr>
                          <w:rFonts w:cs="Calibri Light"/>
                          <w:sz w:val="18"/>
                          <w:szCs w:val="18"/>
                          <w:lang w:val="fr-CA"/>
                        </w:rPr>
                      </w:pPr>
                      <w:r w:rsidRPr="002C36CD">
                        <w:rPr>
                          <w:rFonts w:cs="Calibri Light"/>
                          <w:b/>
                          <w:bCs/>
                          <w:sz w:val="18"/>
                          <w:szCs w:val="18"/>
                          <w:lang w:val="fr-CA"/>
                        </w:rPr>
                        <w:t xml:space="preserve">Public cible : </w:t>
                      </w:r>
                      <w:r w:rsidRPr="002C36CD">
                        <w:rPr>
                          <w:rFonts w:cs="Calibri Light"/>
                          <w:sz w:val="18"/>
                          <w:szCs w:val="18"/>
                          <w:lang w:val="fr-CA"/>
                        </w:rPr>
                        <w:t>Les cadres supérieurs et gestionnaires des employés qui occuperont des espaces créés dans le cadre d’un projet du Programme de transformation du milieu de travail. (Ces messages reprennent, à juste titre, les messages prérédigés pour tous les autres publics.)</w:t>
                      </w:r>
                    </w:p>
                    <w:p w14:paraId="1588F257" w14:textId="77777777" w:rsidR="002C36CD" w:rsidRPr="002C36CD" w:rsidRDefault="002C36CD" w:rsidP="002C36CD">
                      <w:pPr>
                        <w:spacing w:before="0" w:after="0" w:line="240" w:lineRule="auto"/>
                        <w:jc w:val="center"/>
                        <w:rPr>
                          <w:rFonts w:cs="Calibri Light"/>
                          <w:b/>
                          <w:bCs/>
                          <w:sz w:val="18"/>
                          <w:szCs w:val="18"/>
                          <w:lang w:val="fr-CA"/>
                        </w:rPr>
                      </w:pPr>
                    </w:p>
                    <w:p w14:paraId="57D7421B" w14:textId="77777777" w:rsidR="002C36CD" w:rsidRPr="002C36CD" w:rsidRDefault="002C36CD" w:rsidP="002C36CD">
                      <w:pPr>
                        <w:spacing w:before="0" w:after="0" w:line="240" w:lineRule="auto"/>
                        <w:jc w:val="center"/>
                        <w:rPr>
                          <w:rFonts w:cs="Calibri Light"/>
                          <w:b/>
                          <w:bCs/>
                          <w:sz w:val="18"/>
                          <w:szCs w:val="18"/>
                          <w:lang w:val="fr-CA"/>
                        </w:rPr>
                      </w:pPr>
                      <w:r w:rsidRPr="002C36CD">
                        <w:rPr>
                          <w:rFonts w:cs="Calibri Light"/>
                          <w:b/>
                          <w:bCs/>
                          <w:sz w:val="18"/>
                          <w:szCs w:val="18"/>
                          <w:lang w:val="fr-CA"/>
                        </w:rPr>
                        <w:t xml:space="preserve">Raison : </w:t>
                      </w:r>
                      <w:r w:rsidRPr="002C36CD">
                        <w:rPr>
                          <w:rFonts w:cs="Calibri Light"/>
                          <w:sz w:val="18"/>
                          <w:szCs w:val="18"/>
                          <w:lang w:val="fr-CA"/>
                        </w:rPr>
                        <w:t>Pour être efficaces, les communications doivent être répétées, uniformisées et cohérentes, quels que soient les messagers, et doivent valider les échos des voix tierces.</w:t>
                      </w:r>
                    </w:p>
                    <w:p w14:paraId="19F20F00" w14:textId="77777777" w:rsidR="002C36CD" w:rsidRPr="002C36CD" w:rsidRDefault="002C36CD" w:rsidP="006F6E5C">
                      <w:pPr>
                        <w:spacing w:before="0" w:after="0" w:line="240" w:lineRule="auto"/>
                        <w:jc w:val="center"/>
                        <w:rPr>
                          <w:rFonts w:cs="Calibri Light"/>
                          <w:b/>
                          <w:bCs/>
                          <w:sz w:val="18"/>
                          <w:szCs w:val="18"/>
                          <w:lang w:val="fr-CA"/>
                        </w:rPr>
                      </w:pPr>
                    </w:p>
                    <w:p w14:paraId="47EC5291" w14:textId="7C27B25A" w:rsidR="00F97551" w:rsidRPr="002C36CD" w:rsidRDefault="00F97551" w:rsidP="006F6E5C">
                      <w:pPr>
                        <w:spacing w:before="0" w:after="0" w:line="240" w:lineRule="auto"/>
                        <w:jc w:val="center"/>
                        <w:rPr>
                          <w:rFonts w:cs="Calibri Light"/>
                          <w:sz w:val="18"/>
                          <w:szCs w:val="18"/>
                          <w:lang w:val="fr-CA"/>
                        </w:rPr>
                      </w:pPr>
                      <w:r w:rsidRPr="002C36CD">
                        <w:rPr>
                          <w:rFonts w:cs="Calibri Light"/>
                          <w:sz w:val="18"/>
                          <w:szCs w:val="18"/>
                          <w:lang w:val="fr-CA"/>
                        </w:rPr>
                        <w:t xml:space="preserve">La </w:t>
                      </w:r>
                      <w:r w:rsidRPr="002C36CD">
                        <w:rPr>
                          <w:rFonts w:cs="Calibri Light"/>
                          <w:b/>
                          <w:bCs/>
                          <w:sz w:val="18"/>
                          <w:szCs w:val="18"/>
                          <w:lang w:val="fr-CA"/>
                        </w:rPr>
                        <w:t>version anglaise</w:t>
                      </w:r>
                      <w:r w:rsidRPr="002C36CD">
                        <w:rPr>
                          <w:rFonts w:cs="Calibri Light"/>
                          <w:sz w:val="18"/>
                          <w:szCs w:val="18"/>
                          <w:lang w:val="fr-CA"/>
                        </w:rPr>
                        <w:t xml:space="preserve"> de ce document est disponible ici : </w:t>
                      </w:r>
                      <w:r w:rsidR="00247233" w:rsidRPr="002C36CD">
                        <w:rPr>
                          <w:rFonts w:cs="Calibri Light"/>
                          <w:sz w:val="18"/>
                          <w:szCs w:val="18"/>
                          <w:highlight w:val="yellow"/>
                          <w:lang w:val="fr-CA"/>
                        </w:rPr>
                        <w:t>Version ANG</w:t>
                      </w:r>
                    </w:p>
                  </w:txbxContent>
                </v:textbox>
                <w10:wrap type="square" anchorx="margin"/>
              </v:roundrect>
            </w:pict>
          </mc:Fallback>
        </mc:AlternateContent>
      </w:r>
      <w:bookmarkEnd w:id="0"/>
      <w:r w:rsidR="00CC1A2E" w:rsidRPr="00CC1A2E">
        <w:rPr>
          <w:rFonts w:ascii="Arial Rounded MT Bold" w:hAnsi="Arial Rounded MT Bold"/>
          <w:noProof/>
          <w:color w:val="17455C" w:themeColor="accent5"/>
          <w:sz w:val="32"/>
          <w:szCs w:val="32"/>
          <w:lang w:val="fr-CA"/>
        </w:rPr>
        <w:t>travail</w:t>
      </w:r>
      <w:r w:rsidRPr="00CC1A2E">
        <w:rPr>
          <w:rFonts w:ascii="Arial Rounded MT Bold" w:hAnsi="Arial Rounded MT Bold"/>
          <w:noProof/>
          <w:color w:val="17455C" w:themeColor="accent5"/>
          <w:sz w:val="32"/>
          <w:szCs w:val="32"/>
          <w:lang w:val="fr-CA"/>
        </w:rPr>
        <w:t xml:space="preserve">  </w:t>
      </w:r>
    </w:p>
    <w:p w14:paraId="465DDD73" w14:textId="2F0338F2" w:rsidR="00664A4C" w:rsidRDefault="00664A4C" w:rsidP="00CC1A2E">
      <w:pPr>
        <w:spacing w:before="0" w:after="0" w:line="240" w:lineRule="auto"/>
        <w:jc w:val="both"/>
        <w:rPr>
          <w:rFonts w:eastAsia="Calibri" w:cs="Calibri Light"/>
          <w:b/>
          <w:bCs/>
          <w:sz w:val="22"/>
          <w:szCs w:val="22"/>
          <w:lang w:val="fr-CA"/>
        </w:rPr>
      </w:pPr>
    </w:p>
    <w:bookmarkStart w:id="1" w:name="_Toc151734023" w:displacedByCustomXml="next"/>
    <w:sdt>
      <w:sdtPr>
        <w:id w:val="-2102636408"/>
        <w:docPartObj>
          <w:docPartGallery w:val="Table of Contents"/>
          <w:docPartUnique/>
        </w:docPartObj>
      </w:sdtPr>
      <w:sdtEndPr>
        <w:rPr>
          <w:rFonts w:ascii="Calibri Light" w:eastAsiaTheme="minorHAnsi" w:hAnsi="Calibri Light" w:cstheme="minorBidi"/>
          <w:b/>
          <w:bCs/>
          <w:noProof/>
          <w:color w:val="auto"/>
          <w:sz w:val="24"/>
          <w:szCs w:val="24"/>
        </w:rPr>
      </w:sdtEndPr>
      <w:sdtContent>
        <w:p w14:paraId="76652F60" w14:textId="22D77EB2" w:rsidR="004211CA" w:rsidRPr="004211CA" w:rsidRDefault="002C36CD" w:rsidP="004211CA">
          <w:pPr>
            <w:pStyle w:val="TOCHeading"/>
            <w:spacing w:after="240"/>
            <w:rPr>
              <w:rFonts w:ascii="Arial Rounded MT Bold" w:eastAsiaTheme="minorHAnsi" w:hAnsi="Arial Rounded MT Bold" w:cstheme="minorBidi"/>
              <w:noProof/>
              <w:color w:val="17455C" w:themeColor="accent5"/>
              <w:lang w:val="fr-CA"/>
            </w:rPr>
          </w:pPr>
          <w:r>
            <w:rPr>
              <w:rFonts w:ascii="Arial Rounded MT Bold" w:eastAsiaTheme="minorHAnsi" w:hAnsi="Arial Rounded MT Bold" w:cstheme="minorBidi"/>
              <w:noProof/>
              <w:color w:val="17455C" w:themeColor="accent5"/>
              <w:lang w:val="fr-CA"/>
            </w:rPr>
            <w:t>Table des matières</w:t>
          </w:r>
        </w:p>
        <w:p w14:paraId="2C8CECDC" w14:textId="3BBC1B2F" w:rsidR="002C36CD" w:rsidRPr="005E5533" w:rsidRDefault="002C36CD" w:rsidP="004211CA">
          <w:pPr>
            <w:pStyle w:val="TOC2"/>
            <w:spacing w:line="360" w:lineRule="auto"/>
            <w:rPr>
              <w:rFonts w:ascii="Calibri Light" w:eastAsiaTheme="minorEastAsia" w:hAnsi="Calibri Light" w:cs="Calibri Light"/>
              <w:noProof/>
              <w:lang w:val="en-CA" w:eastAsia="en-CA"/>
            </w:rPr>
          </w:pPr>
          <w:r w:rsidRPr="005E5533">
            <w:rPr>
              <w:rFonts w:ascii="Calibri Light" w:hAnsi="Calibri Light" w:cs="Calibri Light"/>
            </w:rPr>
            <w:fldChar w:fldCharType="begin"/>
          </w:r>
          <w:r w:rsidRPr="005E5533">
            <w:rPr>
              <w:rFonts w:ascii="Calibri Light" w:hAnsi="Calibri Light" w:cs="Calibri Light"/>
            </w:rPr>
            <w:instrText xml:space="preserve"> TOC \o "1-3" \h \z \u </w:instrText>
          </w:r>
          <w:r w:rsidRPr="005E5533">
            <w:rPr>
              <w:rFonts w:ascii="Calibri Light" w:hAnsi="Calibri Light" w:cs="Calibri Light"/>
            </w:rPr>
            <w:fldChar w:fldCharType="separate"/>
          </w:r>
          <w:hyperlink w:anchor="_Toc153183045" w:history="1">
            <w:r w:rsidRPr="005E5533">
              <w:rPr>
                <w:rStyle w:val="Hyperlink"/>
                <w:rFonts w:ascii="Calibri Light" w:hAnsi="Calibri Light" w:cs="Calibri Light"/>
                <w:noProof/>
                <w:sz w:val="24"/>
                <w:lang w:val="fr-CA"/>
              </w:rPr>
              <w:t>Modernisation de notre milieu de travail</w:t>
            </w:r>
            <w:r w:rsidRPr="005E5533">
              <w:rPr>
                <w:rFonts w:ascii="Calibri Light" w:hAnsi="Calibri Light" w:cs="Calibri Light"/>
                <w:noProof/>
                <w:webHidden/>
              </w:rPr>
              <w:tab/>
            </w:r>
            <w:r w:rsidRPr="005E5533">
              <w:rPr>
                <w:rFonts w:ascii="Calibri Light" w:hAnsi="Calibri Light" w:cs="Calibri Light"/>
                <w:noProof/>
                <w:webHidden/>
              </w:rPr>
              <w:fldChar w:fldCharType="begin"/>
            </w:r>
            <w:r w:rsidRPr="005E5533">
              <w:rPr>
                <w:rFonts w:ascii="Calibri Light" w:hAnsi="Calibri Light" w:cs="Calibri Light"/>
                <w:noProof/>
                <w:webHidden/>
              </w:rPr>
              <w:instrText xml:space="preserve"> PAGEREF _Toc153183045 \h </w:instrText>
            </w:r>
            <w:r w:rsidRPr="005E5533">
              <w:rPr>
                <w:rFonts w:ascii="Calibri Light" w:hAnsi="Calibri Light" w:cs="Calibri Light"/>
                <w:noProof/>
                <w:webHidden/>
              </w:rPr>
            </w:r>
            <w:r w:rsidRPr="005E5533">
              <w:rPr>
                <w:rFonts w:ascii="Calibri Light" w:hAnsi="Calibri Light" w:cs="Calibri Light"/>
                <w:noProof/>
                <w:webHidden/>
              </w:rPr>
              <w:fldChar w:fldCharType="separate"/>
            </w:r>
            <w:r w:rsidRPr="005E5533">
              <w:rPr>
                <w:rFonts w:ascii="Calibri Light" w:hAnsi="Calibri Light" w:cs="Calibri Light"/>
                <w:noProof/>
                <w:webHidden/>
              </w:rPr>
              <w:t>3</w:t>
            </w:r>
            <w:r w:rsidRPr="005E5533">
              <w:rPr>
                <w:rFonts w:ascii="Calibri Light" w:hAnsi="Calibri Light" w:cs="Calibri Light"/>
                <w:noProof/>
                <w:webHidden/>
              </w:rPr>
              <w:fldChar w:fldCharType="end"/>
            </w:r>
          </w:hyperlink>
        </w:p>
        <w:p w14:paraId="3567896B" w14:textId="4EF0A00D" w:rsidR="002C36CD" w:rsidRPr="005E5533" w:rsidRDefault="002C36CD" w:rsidP="004211CA">
          <w:pPr>
            <w:pStyle w:val="TOC2"/>
            <w:spacing w:line="360" w:lineRule="auto"/>
            <w:rPr>
              <w:rFonts w:ascii="Calibri Light" w:eastAsiaTheme="minorEastAsia" w:hAnsi="Calibri Light" w:cs="Calibri Light"/>
              <w:noProof/>
              <w:lang w:val="en-CA" w:eastAsia="en-CA"/>
            </w:rPr>
          </w:pPr>
          <w:hyperlink w:anchor="_Toc153183046" w:history="1">
            <w:r w:rsidRPr="005E5533">
              <w:rPr>
                <w:rStyle w:val="Hyperlink"/>
                <w:rFonts w:ascii="Calibri Light" w:hAnsi="Calibri Light" w:cs="Calibri Light"/>
                <w:noProof/>
                <w:sz w:val="24"/>
              </w:rPr>
              <w:t>Admission au PTMdT</w:t>
            </w:r>
            <w:r w:rsidRPr="005E5533">
              <w:rPr>
                <w:rFonts w:ascii="Calibri Light" w:hAnsi="Calibri Light" w:cs="Calibri Light"/>
                <w:noProof/>
                <w:webHidden/>
              </w:rPr>
              <w:tab/>
            </w:r>
            <w:r w:rsidRPr="005E5533">
              <w:rPr>
                <w:rFonts w:ascii="Calibri Light" w:hAnsi="Calibri Light" w:cs="Calibri Light"/>
                <w:noProof/>
                <w:webHidden/>
              </w:rPr>
              <w:fldChar w:fldCharType="begin"/>
            </w:r>
            <w:r w:rsidRPr="005E5533">
              <w:rPr>
                <w:rFonts w:ascii="Calibri Light" w:hAnsi="Calibri Light" w:cs="Calibri Light"/>
                <w:noProof/>
                <w:webHidden/>
              </w:rPr>
              <w:instrText xml:space="preserve"> PAGEREF _Toc153183046 \h </w:instrText>
            </w:r>
            <w:r w:rsidRPr="005E5533">
              <w:rPr>
                <w:rFonts w:ascii="Calibri Light" w:hAnsi="Calibri Light" w:cs="Calibri Light"/>
                <w:noProof/>
                <w:webHidden/>
              </w:rPr>
            </w:r>
            <w:r w:rsidRPr="005E5533">
              <w:rPr>
                <w:rFonts w:ascii="Calibri Light" w:hAnsi="Calibri Light" w:cs="Calibri Light"/>
                <w:noProof/>
                <w:webHidden/>
              </w:rPr>
              <w:fldChar w:fldCharType="separate"/>
            </w:r>
            <w:r w:rsidRPr="005E5533">
              <w:rPr>
                <w:rFonts w:ascii="Calibri Light" w:hAnsi="Calibri Light" w:cs="Calibri Light"/>
                <w:noProof/>
                <w:webHidden/>
              </w:rPr>
              <w:t>3</w:t>
            </w:r>
            <w:r w:rsidRPr="005E5533">
              <w:rPr>
                <w:rFonts w:ascii="Calibri Light" w:hAnsi="Calibri Light" w:cs="Calibri Light"/>
                <w:noProof/>
                <w:webHidden/>
              </w:rPr>
              <w:fldChar w:fldCharType="end"/>
            </w:r>
          </w:hyperlink>
        </w:p>
        <w:p w14:paraId="600F8B03" w14:textId="26225C18" w:rsidR="002C36CD" w:rsidRPr="005E5533" w:rsidRDefault="002C36CD" w:rsidP="004211CA">
          <w:pPr>
            <w:pStyle w:val="TOC2"/>
            <w:spacing w:line="360" w:lineRule="auto"/>
            <w:rPr>
              <w:rFonts w:ascii="Calibri Light" w:eastAsiaTheme="minorEastAsia" w:hAnsi="Calibri Light" w:cs="Calibri Light"/>
              <w:noProof/>
              <w:lang w:val="en-CA" w:eastAsia="en-CA"/>
            </w:rPr>
          </w:pPr>
          <w:hyperlink w:anchor="_Toc153183047" w:history="1">
            <w:r w:rsidRPr="005E5533">
              <w:rPr>
                <w:rStyle w:val="Hyperlink"/>
                <w:rFonts w:ascii="Calibri Light" w:hAnsi="Calibri Light" w:cs="Calibri Light"/>
                <w:noProof/>
                <w:sz w:val="24"/>
              </w:rPr>
              <w:t>Le Milieu de travail GC</w:t>
            </w:r>
            <w:r w:rsidRPr="005E5533">
              <w:rPr>
                <w:rFonts w:ascii="Calibri Light" w:hAnsi="Calibri Light" w:cs="Calibri Light"/>
                <w:noProof/>
                <w:webHidden/>
              </w:rPr>
              <w:tab/>
            </w:r>
            <w:r w:rsidRPr="005E5533">
              <w:rPr>
                <w:rFonts w:ascii="Calibri Light" w:hAnsi="Calibri Light" w:cs="Calibri Light"/>
                <w:noProof/>
                <w:webHidden/>
              </w:rPr>
              <w:fldChar w:fldCharType="begin"/>
            </w:r>
            <w:r w:rsidRPr="005E5533">
              <w:rPr>
                <w:rFonts w:ascii="Calibri Light" w:hAnsi="Calibri Light" w:cs="Calibri Light"/>
                <w:noProof/>
                <w:webHidden/>
              </w:rPr>
              <w:instrText xml:space="preserve"> PAGEREF _Toc153183047 \h </w:instrText>
            </w:r>
            <w:r w:rsidRPr="005E5533">
              <w:rPr>
                <w:rFonts w:ascii="Calibri Light" w:hAnsi="Calibri Light" w:cs="Calibri Light"/>
                <w:noProof/>
                <w:webHidden/>
              </w:rPr>
            </w:r>
            <w:r w:rsidRPr="005E5533">
              <w:rPr>
                <w:rFonts w:ascii="Calibri Light" w:hAnsi="Calibri Light" w:cs="Calibri Light"/>
                <w:noProof/>
                <w:webHidden/>
              </w:rPr>
              <w:fldChar w:fldCharType="separate"/>
            </w:r>
            <w:r w:rsidRPr="005E5533">
              <w:rPr>
                <w:rFonts w:ascii="Calibri Light" w:hAnsi="Calibri Light" w:cs="Calibri Light"/>
                <w:noProof/>
                <w:webHidden/>
              </w:rPr>
              <w:t>4</w:t>
            </w:r>
            <w:r w:rsidRPr="005E5533">
              <w:rPr>
                <w:rFonts w:ascii="Calibri Light" w:hAnsi="Calibri Light" w:cs="Calibri Light"/>
                <w:noProof/>
                <w:webHidden/>
              </w:rPr>
              <w:fldChar w:fldCharType="end"/>
            </w:r>
          </w:hyperlink>
        </w:p>
        <w:p w14:paraId="4F54D452" w14:textId="51223435" w:rsidR="002C36CD" w:rsidRPr="005E5533" w:rsidRDefault="002C36CD" w:rsidP="004211CA">
          <w:pPr>
            <w:pStyle w:val="TOC2"/>
            <w:spacing w:line="360" w:lineRule="auto"/>
            <w:rPr>
              <w:rFonts w:ascii="Calibri Light" w:eastAsiaTheme="minorEastAsia" w:hAnsi="Calibri Light" w:cs="Calibri Light"/>
              <w:noProof/>
              <w:lang w:val="en-CA" w:eastAsia="en-CA"/>
            </w:rPr>
          </w:pPr>
          <w:hyperlink w:anchor="_Toc153183048" w:history="1">
            <w:r w:rsidRPr="005E5533">
              <w:rPr>
                <w:rStyle w:val="Hyperlink"/>
                <w:rFonts w:ascii="Calibri Light" w:hAnsi="Calibri Light" w:cs="Calibri Light"/>
                <w:noProof/>
                <w:sz w:val="24"/>
              </w:rPr>
              <w:t>Du Milieu de travail 2.0 au Milieu de travail GC</w:t>
            </w:r>
            <w:r w:rsidRPr="005E5533">
              <w:rPr>
                <w:rFonts w:ascii="Calibri Light" w:hAnsi="Calibri Light" w:cs="Calibri Light"/>
                <w:noProof/>
                <w:webHidden/>
              </w:rPr>
              <w:tab/>
            </w:r>
            <w:r w:rsidRPr="005E5533">
              <w:rPr>
                <w:rFonts w:ascii="Calibri Light" w:hAnsi="Calibri Light" w:cs="Calibri Light"/>
                <w:noProof/>
                <w:webHidden/>
              </w:rPr>
              <w:fldChar w:fldCharType="begin"/>
            </w:r>
            <w:r w:rsidRPr="005E5533">
              <w:rPr>
                <w:rFonts w:ascii="Calibri Light" w:hAnsi="Calibri Light" w:cs="Calibri Light"/>
                <w:noProof/>
                <w:webHidden/>
              </w:rPr>
              <w:instrText xml:space="preserve"> PAGEREF _Toc153183048 \h </w:instrText>
            </w:r>
            <w:r w:rsidRPr="005E5533">
              <w:rPr>
                <w:rFonts w:ascii="Calibri Light" w:hAnsi="Calibri Light" w:cs="Calibri Light"/>
                <w:noProof/>
                <w:webHidden/>
              </w:rPr>
            </w:r>
            <w:r w:rsidRPr="005E5533">
              <w:rPr>
                <w:rFonts w:ascii="Calibri Light" w:hAnsi="Calibri Light" w:cs="Calibri Light"/>
                <w:noProof/>
                <w:webHidden/>
              </w:rPr>
              <w:fldChar w:fldCharType="separate"/>
            </w:r>
            <w:r w:rsidRPr="005E5533">
              <w:rPr>
                <w:rFonts w:ascii="Calibri Light" w:hAnsi="Calibri Light" w:cs="Calibri Light"/>
                <w:noProof/>
                <w:webHidden/>
              </w:rPr>
              <w:t>5</w:t>
            </w:r>
            <w:r w:rsidRPr="005E5533">
              <w:rPr>
                <w:rFonts w:ascii="Calibri Light" w:hAnsi="Calibri Light" w:cs="Calibri Light"/>
                <w:noProof/>
                <w:webHidden/>
              </w:rPr>
              <w:fldChar w:fldCharType="end"/>
            </w:r>
          </w:hyperlink>
        </w:p>
        <w:p w14:paraId="04622CA7" w14:textId="4B82B4E9" w:rsidR="002C36CD" w:rsidRPr="005E5533" w:rsidRDefault="002C36CD" w:rsidP="004211CA">
          <w:pPr>
            <w:pStyle w:val="TOC2"/>
            <w:spacing w:line="360" w:lineRule="auto"/>
            <w:rPr>
              <w:rFonts w:ascii="Calibri Light" w:eastAsiaTheme="minorEastAsia" w:hAnsi="Calibri Light" w:cs="Calibri Light"/>
              <w:noProof/>
              <w:lang w:val="en-CA" w:eastAsia="en-CA"/>
            </w:rPr>
          </w:pPr>
          <w:hyperlink w:anchor="_Toc153183049" w:history="1">
            <w:r w:rsidRPr="005E5533">
              <w:rPr>
                <w:rStyle w:val="Hyperlink"/>
                <w:rFonts w:ascii="Calibri Light" w:hAnsi="Calibri Light" w:cs="Calibri Light"/>
                <w:noProof/>
                <w:sz w:val="24"/>
              </w:rPr>
              <w:t>Transition et adaptation</w:t>
            </w:r>
            <w:r w:rsidRPr="005E5533">
              <w:rPr>
                <w:rFonts w:ascii="Calibri Light" w:hAnsi="Calibri Light" w:cs="Calibri Light"/>
                <w:noProof/>
                <w:webHidden/>
              </w:rPr>
              <w:tab/>
            </w:r>
            <w:r w:rsidRPr="005E5533">
              <w:rPr>
                <w:rFonts w:ascii="Calibri Light" w:hAnsi="Calibri Light" w:cs="Calibri Light"/>
                <w:noProof/>
                <w:webHidden/>
              </w:rPr>
              <w:fldChar w:fldCharType="begin"/>
            </w:r>
            <w:r w:rsidRPr="005E5533">
              <w:rPr>
                <w:rFonts w:ascii="Calibri Light" w:hAnsi="Calibri Light" w:cs="Calibri Light"/>
                <w:noProof/>
                <w:webHidden/>
              </w:rPr>
              <w:instrText xml:space="preserve"> PAGEREF _Toc153183049 \h </w:instrText>
            </w:r>
            <w:r w:rsidRPr="005E5533">
              <w:rPr>
                <w:rFonts w:ascii="Calibri Light" w:hAnsi="Calibri Light" w:cs="Calibri Light"/>
                <w:noProof/>
                <w:webHidden/>
              </w:rPr>
            </w:r>
            <w:r w:rsidRPr="005E5533">
              <w:rPr>
                <w:rFonts w:ascii="Calibri Light" w:hAnsi="Calibri Light" w:cs="Calibri Light"/>
                <w:noProof/>
                <w:webHidden/>
              </w:rPr>
              <w:fldChar w:fldCharType="separate"/>
            </w:r>
            <w:r w:rsidRPr="005E5533">
              <w:rPr>
                <w:rFonts w:ascii="Calibri Light" w:hAnsi="Calibri Light" w:cs="Calibri Light"/>
                <w:noProof/>
                <w:webHidden/>
              </w:rPr>
              <w:t>5</w:t>
            </w:r>
            <w:r w:rsidRPr="005E5533">
              <w:rPr>
                <w:rFonts w:ascii="Calibri Light" w:hAnsi="Calibri Light" w:cs="Calibri Light"/>
                <w:noProof/>
                <w:webHidden/>
              </w:rPr>
              <w:fldChar w:fldCharType="end"/>
            </w:r>
          </w:hyperlink>
        </w:p>
        <w:p w14:paraId="4557B47F" w14:textId="292E7689" w:rsidR="002C36CD" w:rsidRPr="005E5533" w:rsidRDefault="002C36CD" w:rsidP="004211CA">
          <w:pPr>
            <w:pStyle w:val="TOC2"/>
            <w:spacing w:line="360" w:lineRule="auto"/>
            <w:rPr>
              <w:rFonts w:ascii="Calibri Light" w:eastAsiaTheme="minorEastAsia" w:hAnsi="Calibri Light" w:cs="Calibri Light"/>
              <w:noProof/>
              <w:lang w:val="en-CA" w:eastAsia="en-CA"/>
            </w:rPr>
          </w:pPr>
          <w:hyperlink w:anchor="_Toc153183050" w:history="1">
            <w:r w:rsidRPr="005E5533">
              <w:rPr>
                <w:rStyle w:val="Hyperlink"/>
                <w:rFonts w:ascii="Calibri Light" w:hAnsi="Calibri Light" w:cs="Calibri Light"/>
                <w:noProof/>
                <w:sz w:val="24"/>
              </w:rPr>
              <w:t>Attentes envers le leadership</w:t>
            </w:r>
            <w:r w:rsidRPr="005E5533">
              <w:rPr>
                <w:rFonts w:ascii="Calibri Light" w:hAnsi="Calibri Light" w:cs="Calibri Light"/>
                <w:noProof/>
                <w:webHidden/>
              </w:rPr>
              <w:tab/>
            </w:r>
            <w:r w:rsidRPr="005E5533">
              <w:rPr>
                <w:rFonts w:ascii="Calibri Light" w:hAnsi="Calibri Light" w:cs="Calibri Light"/>
                <w:noProof/>
                <w:webHidden/>
              </w:rPr>
              <w:fldChar w:fldCharType="begin"/>
            </w:r>
            <w:r w:rsidRPr="005E5533">
              <w:rPr>
                <w:rFonts w:ascii="Calibri Light" w:hAnsi="Calibri Light" w:cs="Calibri Light"/>
                <w:noProof/>
                <w:webHidden/>
              </w:rPr>
              <w:instrText xml:space="preserve"> PAGEREF _Toc153183050 \h </w:instrText>
            </w:r>
            <w:r w:rsidRPr="005E5533">
              <w:rPr>
                <w:rFonts w:ascii="Calibri Light" w:hAnsi="Calibri Light" w:cs="Calibri Light"/>
                <w:noProof/>
                <w:webHidden/>
              </w:rPr>
            </w:r>
            <w:r w:rsidRPr="005E5533">
              <w:rPr>
                <w:rFonts w:ascii="Calibri Light" w:hAnsi="Calibri Light" w:cs="Calibri Light"/>
                <w:noProof/>
                <w:webHidden/>
              </w:rPr>
              <w:fldChar w:fldCharType="separate"/>
            </w:r>
            <w:r w:rsidRPr="005E5533">
              <w:rPr>
                <w:rFonts w:ascii="Calibri Light" w:hAnsi="Calibri Light" w:cs="Calibri Light"/>
                <w:noProof/>
                <w:webHidden/>
              </w:rPr>
              <w:t>6</w:t>
            </w:r>
            <w:r w:rsidRPr="005E5533">
              <w:rPr>
                <w:rFonts w:ascii="Calibri Light" w:hAnsi="Calibri Light" w:cs="Calibri Light"/>
                <w:noProof/>
                <w:webHidden/>
              </w:rPr>
              <w:fldChar w:fldCharType="end"/>
            </w:r>
          </w:hyperlink>
        </w:p>
        <w:p w14:paraId="50B43DF5" w14:textId="16B35BD0" w:rsidR="002C36CD" w:rsidRPr="005E5533" w:rsidRDefault="002C36CD" w:rsidP="004211CA">
          <w:pPr>
            <w:pStyle w:val="TOC2"/>
            <w:spacing w:line="360" w:lineRule="auto"/>
            <w:rPr>
              <w:rFonts w:ascii="Calibri Light" w:eastAsiaTheme="minorEastAsia" w:hAnsi="Calibri Light" w:cs="Calibri Light"/>
              <w:noProof/>
              <w:lang w:val="en-CA" w:eastAsia="en-CA"/>
            </w:rPr>
          </w:pPr>
          <w:hyperlink w:anchor="_Toc153183051" w:history="1">
            <w:r w:rsidRPr="005E5533">
              <w:rPr>
                <w:rStyle w:val="Hyperlink"/>
                <w:rFonts w:ascii="Calibri Light" w:hAnsi="Calibri Light" w:cs="Calibri Light"/>
                <w:noProof/>
                <w:sz w:val="24"/>
              </w:rPr>
              <w:t>Attentes envers le personnel</w:t>
            </w:r>
            <w:r w:rsidRPr="005E5533">
              <w:rPr>
                <w:rFonts w:ascii="Calibri Light" w:hAnsi="Calibri Light" w:cs="Calibri Light"/>
                <w:noProof/>
                <w:webHidden/>
              </w:rPr>
              <w:tab/>
            </w:r>
            <w:r w:rsidRPr="005E5533">
              <w:rPr>
                <w:rFonts w:ascii="Calibri Light" w:hAnsi="Calibri Light" w:cs="Calibri Light"/>
                <w:noProof/>
                <w:webHidden/>
              </w:rPr>
              <w:fldChar w:fldCharType="begin"/>
            </w:r>
            <w:r w:rsidRPr="005E5533">
              <w:rPr>
                <w:rFonts w:ascii="Calibri Light" w:hAnsi="Calibri Light" w:cs="Calibri Light"/>
                <w:noProof/>
                <w:webHidden/>
              </w:rPr>
              <w:instrText xml:space="preserve"> PAGEREF _Toc153183051 \h </w:instrText>
            </w:r>
            <w:r w:rsidRPr="005E5533">
              <w:rPr>
                <w:rFonts w:ascii="Calibri Light" w:hAnsi="Calibri Light" w:cs="Calibri Light"/>
                <w:noProof/>
                <w:webHidden/>
              </w:rPr>
            </w:r>
            <w:r w:rsidRPr="005E5533">
              <w:rPr>
                <w:rFonts w:ascii="Calibri Light" w:hAnsi="Calibri Light" w:cs="Calibri Light"/>
                <w:noProof/>
                <w:webHidden/>
              </w:rPr>
              <w:fldChar w:fldCharType="separate"/>
            </w:r>
            <w:r w:rsidRPr="005E5533">
              <w:rPr>
                <w:rFonts w:ascii="Calibri Light" w:hAnsi="Calibri Light" w:cs="Calibri Light"/>
                <w:noProof/>
                <w:webHidden/>
              </w:rPr>
              <w:t>6</w:t>
            </w:r>
            <w:r w:rsidRPr="005E5533">
              <w:rPr>
                <w:rFonts w:ascii="Calibri Light" w:hAnsi="Calibri Light" w:cs="Calibri Light"/>
                <w:noProof/>
                <w:webHidden/>
              </w:rPr>
              <w:fldChar w:fldCharType="end"/>
            </w:r>
          </w:hyperlink>
        </w:p>
        <w:p w14:paraId="5A25BC55" w14:textId="5696A106" w:rsidR="002C36CD" w:rsidRDefault="002C36CD" w:rsidP="004211CA">
          <w:pPr>
            <w:spacing w:before="0" w:after="0" w:line="360" w:lineRule="auto"/>
          </w:pPr>
          <w:r w:rsidRPr="005E5533">
            <w:rPr>
              <w:rFonts w:cs="Calibri Light"/>
              <w:noProof/>
            </w:rPr>
            <w:lastRenderedPageBreak/>
            <w:fldChar w:fldCharType="end"/>
          </w:r>
        </w:p>
      </w:sdtContent>
    </w:sdt>
    <w:p w14:paraId="5F3A90C8" w14:textId="3CF3264B" w:rsidR="002C36CD" w:rsidRPr="002C36CD" w:rsidRDefault="002C36CD" w:rsidP="002C36CD">
      <w:pPr>
        <w:pStyle w:val="Heading2"/>
        <w:spacing w:after="240"/>
        <w:rPr>
          <w:lang w:val="fr-CA"/>
        </w:rPr>
      </w:pPr>
      <w:bookmarkStart w:id="2" w:name="_Toc153183045"/>
      <w:r w:rsidRPr="002C36CD">
        <w:rPr>
          <w:lang w:val="fr-CA"/>
        </w:rPr>
        <w:t>Modernisation de notre milieu de travail</w:t>
      </w:r>
      <w:bookmarkEnd w:id="1"/>
      <w:bookmarkEnd w:id="2"/>
    </w:p>
    <w:p w14:paraId="64D13048" w14:textId="77777777" w:rsidR="002C36CD" w:rsidRPr="0089215F" w:rsidRDefault="002C36CD" w:rsidP="002C36CD">
      <w:pPr>
        <w:pStyle w:val="ListParagraph"/>
        <w:numPr>
          <w:ilvl w:val="0"/>
          <w:numId w:val="20"/>
        </w:numPr>
        <w:spacing w:before="120" w:after="0" w:line="240" w:lineRule="auto"/>
        <w:rPr>
          <w:rFonts w:cs="Calibri Light"/>
          <w:lang w:val="fr-CA"/>
        </w:rPr>
      </w:pPr>
      <w:r w:rsidRPr="043C5A31">
        <w:rPr>
          <w:rFonts w:cs="Calibri Light"/>
          <w:lang w:val="fr-CA"/>
        </w:rPr>
        <w:t>Avec la mise en place du travail hybride dans la fonction publique, nos pratiques de travail et les besoins de notre organisation en lien avec le milieu de travail ont évolué.</w:t>
      </w:r>
    </w:p>
    <w:p w14:paraId="48361C03" w14:textId="77777777" w:rsidR="002C36CD" w:rsidRDefault="002C36CD" w:rsidP="002C36CD">
      <w:pPr>
        <w:pStyle w:val="ListParagraph"/>
        <w:numPr>
          <w:ilvl w:val="0"/>
          <w:numId w:val="20"/>
        </w:numPr>
        <w:spacing w:before="120" w:after="0" w:line="240" w:lineRule="auto"/>
        <w:contextualSpacing w:val="0"/>
        <w:rPr>
          <w:rFonts w:cs="Calibri Light"/>
          <w:lang w:val="fr-CA"/>
        </w:rPr>
      </w:pPr>
      <w:r w:rsidRPr="00733BF5">
        <w:rPr>
          <w:rFonts w:cs="Calibri Light"/>
          <w:lang w:val="fr-CA"/>
        </w:rPr>
        <w:t>Le taux d’occupation de nos locaux a significativement diminué, nous devons donc faire notre part pour occuper nos locaux plus efficacement.</w:t>
      </w:r>
    </w:p>
    <w:p w14:paraId="5EDD8178" w14:textId="77777777" w:rsidR="002C36CD" w:rsidRDefault="002C36CD" w:rsidP="002C36CD">
      <w:pPr>
        <w:pStyle w:val="ListParagraph"/>
        <w:numPr>
          <w:ilvl w:val="1"/>
          <w:numId w:val="20"/>
        </w:numPr>
        <w:spacing w:before="120" w:after="0" w:line="240" w:lineRule="auto"/>
        <w:contextualSpacing w:val="0"/>
        <w:rPr>
          <w:rFonts w:cs="Calibri Light"/>
          <w:lang w:val="fr-CA"/>
        </w:rPr>
      </w:pPr>
      <w:r>
        <w:rPr>
          <w:rFonts w:cs="Calibri Light"/>
          <w:lang w:val="fr-CA"/>
        </w:rPr>
        <w:t xml:space="preserve">Les données recueillies avant la pandémie démontrent que </w:t>
      </w:r>
      <w:r w:rsidRPr="00203E01">
        <w:rPr>
          <w:rFonts w:cs="Calibri Light"/>
          <w:lang w:val="fr-CA"/>
        </w:rPr>
        <w:t xml:space="preserve">moins de 60 % </w:t>
      </w:r>
      <w:r>
        <w:rPr>
          <w:rFonts w:cs="Calibri Light"/>
          <w:lang w:val="fr-CA"/>
        </w:rPr>
        <w:t>des bureaux étaient occupés en tout temps (Donnée du Gouvernement du Canada).</w:t>
      </w:r>
    </w:p>
    <w:p w14:paraId="72BCC563" w14:textId="77777777" w:rsidR="002C36CD" w:rsidRPr="00733BF5" w:rsidRDefault="002C36CD" w:rsidP="002C36CD">
      <w:pPr>
        <w:pStyle w:val="ListParagraph"/>
        <w:numPr>
          <w:ilvl w:val="1"/>
          <w:numId w:val="20"/>
        </w:numPr>
        <w:spacing w:before="120" w:after="0" w:line="240" w:lineRule="auto"/>
        <w:rPr>
          <w:rFonts w:cs="Calibri Light"/>
          <w:lang w:val="fr-CA"/>
        </w:rPr>
      </w:pPr>
      <w:r>
        <w:rPr>
          <w:rFonts w:cs="Calibri Light"/>
          <w:lang w:val="fr-CA"/>
        </w:rPr>
        <w:t>La mise en place du modèle de travail hybride depuis avril 2023 a aussi un impact sur le taux d’occupation de nos espaces.</w:t>
      </w:r>
    </w:p>
    <w:p w14:paraId="4EED5D47" w14:textId="77777777" w:rsidR="002C36CD" w:rsidRDefault="002C36CD" w:rsidP="002C36CD">
      <w:pPr>
        <w:pStyle w:val="ListParagraph"/>
        <w:numPr>
          <w:ilvl w:val="0"/>
          <w:numId w:val="20"/>
        </w:numPr>
        <w:spacing w:before="120" w:after="0" w:line="240" w:lineRule="auto"/>
        <w:contextualSpacing w:val="0"/>
        <w:rPr>
          <w:rFonts w:cs="Calibri Light"/>
          <w:lang w:val="fr-CA"/>
        </w:rPr>
      </w:pPr>
      <w:r w:rsidRPr="00733BF5">
        <w:rPr>
          <w:rFonts w:cs="Calibri Light"/>
          <w:lang w:val="fr-CA"/>
        </w:rPr>
        <w:t>C’est pourquoi</w:t>
      </w:r>
      <w:r>
        <w:rPr>
          <w:rFonts w:cs="Calibri Light"/>
          <w:lang w:val="fr-CA"/>
        </w:rPr>
        <w:t xml:space="preserve"> nous avons décidé de moderniser nos espaces selon le</w:t>
      </w:r>
      <w:r w:rsidRPr="00733BF5">
        <w:rPr>
          <w:rFonts w:cs="Calibri Light"/>
          <w:lang w:val="fr-CA"/>
        </w:rPr>
        <w:t xml:space="preserve"> </w:t>
      </w:r>
      <w:r w:rsidRPr="00733BF5">
        <w:rPr>
          <w:rFonts w:cs="Calibri Light"/>
          <w:i/>
          <w:iCs/>
          <w:lang w:val="fr-CA"/>
        </w:rPr>
        <w:t>Milieu de travail GC</w:t>
      </w:r>
      <w:r w:rsidRPr="00733BF5">
        <w:rPr>
          <w:rFonts w:cs="Calibri Light"/>
          <w:lang w:val="fr-CA"/>
        </w:rPr>
        <w:t>, soit la norme fédérale officielle de conception du milieu de travail</w:t>
      </w:r>
      <w:r>
        <w:rPr>
          <w:rFonts w:cs="Calibri Light"/>
          <w:lang w:val="fr-CA"/>
        </w:rPr>
        <w:t>.</w:t>
      </w:r>
    </w:p>
    <w:p w14:paraId="03203F71" w14:textId="77777777" w:rsidR="002C36CD" w:rsidRDefault="002C36CD" w:rsidP="002C36CD">
      <w:pPr>
        <w:pStyle w:val="ListParagraph"/>
        <w:numPr>
          <w:ilvl w:val="0"/>
          <w:numId w:val="20"/>
        </w:numPr>
        <w:spacing w:before="120" w:after="0" w:line="259" w:lineRule="auto"/>
        <w:contextualSpacing w:val="0"/>
        <w:rPr>
          <w:rFonts w:cs="Calibri Light"/>
          <w:lang w:val="fr-CA"/>
        </w:rPr>
      </w:pPr>
      <w:r w:rsidRPr="00C5314A">
        <w:rPr>
          <w:rFonts w:cs="Calibri Light"/>
          <w:lang w:val="fr-CA"/>
        </w:rPr>
        <w:t xml:space="preserve">Nous collaborerons avec Services publics et Approvisionnement Canada (SPAC) dans le cadre de son </w:t>
      </w:r>
      <w:r w:rsidRPr="00C5314A">
        <w:rPr>
          <w:rFonts w:cs="Calibri Light"/>
          <w:i/>
          <w:iCs/>
          <w:lang w:val="fr-CA"/>
        </w:rPr>
        <w:t>Programme de transformation du milieu de travail</w:t>
      </w:r>
      <w:r>
        <w:rPr>
          <w:rFonts w:cs="Calibri Light"/>
          <w:i/>
          <w:iCs/>
          <w:lang w:val="fr-CA"/>
        </w:rPr>
        <w:t xml:space="preserve"> (PTMdT)</w:t>
      </w:r>
      <w:r w:rsidRPr="00C5314A">
        <w:rPr>
          <w:rFonts w:cs="Calibri Light"/>
          <w:lang w:val="fr-CA"/>
        </w:rPr>
        <w:t xml:space="preserve">. </w:t>
      </w:r>
    </w:p>
    <w:p w14:paraId="072E92F1" w14:textId="77777777" w:rsidR="002C36CD" w:rsidRDefault="002C36CD" w:rsidP="002C36CD">
      <w:pPr>
        <w:pStyle w:val="ListParagraph"/>
        <w:numPr>
          <w:ilvl w:val="0"/>
          <w:numId w:val="20"/>
        </w:numPr>
        <w:spacing w:before="120" w:after="0" w:line="240" w:lineRule="auto"/>
        <w:contextualSpacing w:val="0"/>
        <w:rPr>
          <w:rFonts w:cs="Calibri Light"/>
          <w:lang w:val="fr-CA"/>
        </w:rPr>
      </w:pPr>
      <w:r>
        <w:rPr>
          <w:rFonts w:cs="Calibri Light"/>
          <w:lang w:val="fr-CA"/>
        </w:rPr>
        <w:t>Nous participerons à des consultations au sujet</w:t>
      </w:r>
      <w:r w:rsidRPr="00F826EB">
        <w:rPr>
          <w:rFonts w:cs="Calibri Light"/>
          <w:lang w:val="fr-CA"/>
        </w:rPr>
        <w:t xml:space="preserve"> </w:t>
      </w:r>
      <w:r>
        <w:rPr>
          <w:rFonts w:cs="Calibri Light"/>
          <w:lang w:val="fr-CA"/>
        </w:rPr>
        <w:t>de</w:t>
      </w:r>
      <w:r w:rsidRPr="00F826EB">
        <w:rPr>
          <w:rFonts w:cs="Calibri Light"/>
          <w:lang w:val="fr-CA"/>
        </w:rPr>
        <w:t xml:space="preserve"> la conception</w:t>
      </w:r>
      <w:r>
        <w:rPr>
          <w:rFonts w:cs="Calibri Light"/>
          <w:lang w:val="fr-CA"/>
        </w:rPr>
        <w:t xml:space="preserve"> et des plans, pour que nos espaces reflètent les besoins et particularités de notre organisation.</w:t>
      </w:r>
      <w:r w:rsidRPr="00F826EB">
        <w:rPr>
          <w:rFonts w:cs="Calibri Light"/>
          <w:lang w:val="fr-CA"/>
        </w:rPr>
        <w:t xml:space="preserve"> </w:t>
      </w:r>
    </w:p>
    <w:p w14:paraId="20C7E692" w14:textId="77777777" w:rsidR="002C36CD" w:rsidRDefault="002C36CD" w:rsidP="002C36CD">
      <w:pPr>
        <w:pStyle w:val="ListParagraph"/>
        <w:numPr>
          <w:ilvl w:val="0"/>
          <w:numId w:val="20"/>
        </w:numPr>
        <w:spacing w:before="120" w:after="0" w:line="240" w:lineRule="auto"/>
        <w:contextualSpacing w:val="0"/>
        <w:rPr>
          <w:rFonts w:cs="Calibri Light"/>
          <w:lang w:val="fr-CA"/>
        </w:rPr>
      </w:pPr>
      <w:r>
        <w:rPr>
          <w:rFonts w:cs="Calibri Light"/>
          <w:lang w:val="fr-CA"/>
        </w:rPr>
        <w:t xml:space="preserve">Joindre ce programme et entreprendre cette modernisation </w:t>
      </w:r>
      <w:r w:rsidRPr="00203E01">
        <w:rPr>
          <w:rFonts w:cs="Calibri Light"/>
          <w:lang w:val="fr-CA"/>
        </w:rPr>
        <w:t>rendra no</w:t>
      </w:r>
      <w:r>
        <w:rPr>
          <w:rFonts w:cs="Calibri Light"/>
          <w:lang w:val="fr-CA"/>
        </w:rPr>
        <w:t>tre</w:t>
      </w:r>
      <w:r w:rsidRPr="00203E01">
        <w:rPr>
          <w:rFonts w:cs="Calibri Light"/>
          <w:lang w:val="fr-CA"/>
        </w:rPr>
        <w:t xml:space="preserve"> milieu de travail plus efficace et plus abordable; </w:t>
      </w:r>
      <w:r>
        <w:rPr>
          <w:rFonts w:cs="Calibri Light"/>
          <w:lang w:val="fr-CA"/>
        </w:rPr>
        <w:t>cela</w:t>
      </w:r>
      <w:r w:rsidRPr="00203E01">
        <w:rPr>
          <w:rFonts w:cs="Calibri Light"/>
          <w:lang w:val="fr-CA"/>
        </w:rPr>
        <w:t xml:space="preserve"> pourrait réduire les répercussions financières (et environnementales) de nos activités pour le gouvernement et pour tous les Canadiens. </w:t>
      </w:r>
    </w:p>
    <w:p w14:paraId="2FE5304B" w14:textId="274D237C" w:rsidR="002C36CD" w:rsidRDefault="002C36CD" w:rsidP="002C36CD">
      <w:pPr>
        <w:pStyle w:val="ListParagraph"/>
        <w:numPr>
          <w:ilvl w:val="0"/>
          <w:numId w:val="20"/>
        </w:numPr>
        <w:spacing w:before="120" w:after="0" w:line="240" w:lineRule="auto"/>
        <w:contextualSpacing w:val="0"/>
        <w:rPr>
          <w:rFonts w:cs="Calibri Light"/>
          <w:lang w:val="fr-CA"/>
        </w:rPr>
      </w:pPr>
      <w:r>
        <w:rPr>
          <w:rFonts w:cs="Calibri Light"/>
          <w:lang w:val="fr-CA"/>
        </w:rPr>
        <w:t>L’expérience employé est au cœur de ce projet puisque la modernisation vise à assurer le bien-être du personnel, la rétention et l’attraction des talents.</w:t>
      </w:r>
    </w:p>
    <w:p w14:paraId="55571999" w14:textId="77777777" w:rsidR="002C36CD" w:rsidRDefault="002C36CD" w:rsidP="002C36CD">
      <w:pPr>
        <w:pStyle w:val="ListParagraph"/>
        <w:spacing w:before="120" w:after="0" w:line="240" w:lineRule="auto"/>
        <w:contextualSpacing w:val="0"/>
        <w:rPr>
          <w:rFonts w:cs="Calibri Light"/>
          <w:lang w:val="fr-CA"/>
        </w:rPr>
      </w:pPr>
    </w:p>
    <w:p w14:paraId="067A7FDC" w14:textId="77777777" w:rsidR="002C36CD" w:rsidRPr="00714110" w:rsidRDefault="002C36CD" w:rsidP="002C36CD">
      <w:pPr>
        <w:pStyle w:val="Heading2"/>
      </w:pPr>
      <w:bookmarkStart w:id="3" w:name="_Toc151734024"/>
      <w:bookmarkStart w:id="4" w:name="_Toc153183046"/>
      <w:r>
        <w:t>Admission au PTMdT</w:t>
      </w:r>
      <w:bookmarkEnd w:id="3"/>
      <w:bookmarkEnd w:id="4"/>
    </w:p>
    <w:p w14:paraId="2487C525" w14:textId="77777777" w:rsidR="002C36CD" w:rsidRDefault="002C36CD" w:rsidP="002C36CD">
      <w:pPr>
        <w:pStyle w:val="ListParagraph"/>
        <w:numPr>
          <w:ilvl w:val="0"/>
          <w:numId w:val="25"/>
        </w:numPr>
        <w:spacing w:before="240" w:after="160" w:line="240" w:lineRule="auto"/>
        <w:ind w:left="720"/>
        <w:rPr>
          <w:rFonts w:cs="Calibri Light"/>
          <w:lang w:val="fr-CA"/>
        </w:rPr>
      </w:pPr>
      <w:r>
        <w:rPr>
          <w:rFonts w:cs="Calibri Light"/>
          <w:lang w:val="fr-CA"/>
        </w:rPr>
        <w:t>Pour lancer notre projet dans le cadre du programme de transformation du milieu de travail, notre organisation doit compléter un processus d’admission, notamment en s’engageant à :</w:t>
      </w:r>
    </w:p>
    <w:p w14:paraId="07A2F0B4"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soutenir le travail hybride</w:t>
      </w:r>
    </w:p>
    <w:p w14:paraId="10F8D377"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être en conformité avec le modèle Milieu de Travail GC</w:t>
      </w:r>
    </w:p>
    <w:p w14:paraId="34D5428D"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assigner les ressources nécessaires</w:t>
      </w:r>
    </w:p>
    <w:p w14:paraId="7466F3E6"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démontrer un niveau élevé de préparation</w:t>
      </w:r>
    </w:p>
    <w:p w14:paraId="2CA7AA7E"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t>s’engager à réduire l’espace et à adopter le mode de travail axé sur les activités dans des environnements de travail non assignés</w:t>
      </w:r>
    </w:p>
    <w:p w14:paraId="37445D3F" w14:textId="77777777" w:rsidR="002C36CD" w:rsidRDefault="002C36CD" w:rsidP="002C36CD">
      <w:pPr>
        <w:pStyle w:val="ListParagraph"/>
        <w:numPr>
          <w:ilvl w:val="1"/>
          <w:numId w:val="25"/>
        </w:numPr>
        <w:spacing w:before="240" w:after="160" w:line="240" w:lineRule="auto"/>
        <w:rPr>
          <w:rFonts w:cs="Calibri Light"/>
          <w:lang w:val="fr-CA"/>
        </w:rPr>
      </w:pPr>
      <w:r>
        <w:rPr>
          <w:rFonts w:cs="Calibri Light"/>
          <w:lang w:val="fr-CA"/>
        </w:rPr>
        <w:lastRenderedPageBreak/>
        <w:t>faire le suivi de l’évaluation en mesurant l’utilisation réelle et partager les résultats et les leçons apprises avec SPAC.</w:t>
      </w:r>
    </w:p>
    <w:p w14:paraId="54B9F993" w14:textId="77777777" w:rsidR="002C36CD" w:rsidRDefault="002C36CD" w:rsidP="002C36CD">
      <w:pPr>
        <w:pStyle w:val="ListParagraph"/>
        <w:ind w:left="1800"/>
        <w:rPr>
          <w:rFonts w:cs="Calibri Light"/>
          <w:lang w:val="fr-CA"/>
        </w:rPr>
      </w:pPr>
    </w:p>
    <w:p w14:paraId="7DA86560" w14:textId="06EEADF8" w:rsidR="002C36CD" w:rsidRDefault="002C36CD" w:rsidP="002C36CD">
      <w:pPr>
        <w:pStyle w:val="ListParagraph"/>
        <w:numPr>
          <w:ilvl w:val="0"/>
          <w:numId w:val="25"/>
        </w:numPr>
        <w:spacing w:before="240" w:after="160" w:line="240" w:lineRule="auto"/>
        <w:ind w:left="720"/>
        <w:rPr>
          <w:rFonts w:cs="Calibri Light"/>
          <w:lang w:val="fr-CA"/>
        </w:rPr>
      </w:pPr>
      <w:r w:rsidRPr="5E469F56">
        <w:rPr>
          <w:rFonts w:cs="Calibri Light"/>
          <w:lang w:val="fr-CA"/>
        </w:rPr>
        <w:t xml:space="preserve">Notre organisation a accepté de se conformer aux conditions d’admissibilités du programme, il reste maintenant à ce que notre </w:t>
      </w:r>
      <w:r>
        <w:rPr>
          <w:rFonts w:cs="Calibri Light"/>
          <w:lang w:val="fr-CA"/>
        </w:rPr>
        <w:t>projet</w:t>
      </w:r>
      <w:r w:rsidRPr="5E469F56">
        <w:rPr>
          <w:rFonts w:cs="Calibri Light"/>
          <w:lang w:val="fr-CA"/>
        </w:rPr>
        <w:t xml:space="preserve"> soit approuvée à la gouvernance de SPAC pour procéder.</w:t>
      </w:r>
    </w:p>
    <w:p w14:paraId="0D94A74A" w14:textId="77777777" w:rsidR="002C36CD" w:rsidRDefault="002C36CD" w:rsidP="002C36CD">
      <w:pPr>
        <w:pStyle w:val="ListParagraph"/>
        <w:spacing w:before="240" w:after="160" w:line="240" w:lineRule="auto"/>
        <w:rPr>
          <w:rFonts w:cs="Calibri Light"/>
          <w:lang w:val="fr-CA"/>
        </w:rPr>
      </w:pPr>
    </w:p>
    <w:p w14:paraId="40460012" w14:textId="1AE26B19" w:rsidR="002C36CD" w:rsidRDefault="002C36CD" w:rsidP="002C36CD">
      <w:pPr>
        <w:pStyle w:val="ListParagraph"/>
        <w:spacing w:before="0" w:after="0"/>
        <w:ind w:left="360"/>
        <w:rPr>
          <w:rFonts w:cs="Calibri Light"/>
          <w:lang w:val="fr-CA"/>
        </w:rPr>
      </w:pPr>
      <w:r>
        <w:rPr>
          <w:rFonts w:cs="Calibri Light"/>
          <w:lang w:val="fr-CA"/>
        </w:rPr>
        <w:t>OU</w:t>
      </w:r>
    </w:p>
    <w:p w14:paraId="7B334DCF" w14:textId="77777777" w:rsidR="002C36CD" w:rsidRDefault="002C36CD" w:rsidP="002C36CD">
      <w:pPr>
        <w:pStyle w:val="ListParagraph"/>
        <w:ind w:left="360"/>
        <w:rPr>
          <w:rFonts w:cs="Calibri Light"/>
          <w:lang w:val="fr-CA"/>
        </w:rPr>
      </w:pPr>
    </w:p>
    <w:p w14:paraId="6528A3C5" w14:textId="69FFE603" w:rsidR="002C36CD" w:rsidRDefault="002C36CD" w:rsidP="002C36CD">
      <w:pPr>
        <w:pStyle w:val="ListParagraph"/>
        <w:numPr>
          <w:ilvl w:val="0"/>
          <w:numId w:val="26"/>
        </w:numPr>
        <w:spacing w:before="240" w:after="160" w:line="240" w:lineRule="auto"/>
        <w:ind w:left="720"/>
        <w:rPr>
          <w:rFonts w:cs="Calibri Light"/>
          <w:lang w:val="fr-CA"/>
        </w:rPr>
      </w:pPr>
      <w:r w:rsidRPr="7C1138B4">
        <w:rPr>
          <w:rFonts w:cs="Calibri Light"/>
          <w:lang w:val="fr-CA"/>
        </w:rPr>
        <w:t>Notre organisation s’est engagée à remplir toutes ces conditions et notre projet a été accepté à la Gouvernance de SPAC. Cela nous permet de poursuivre l’élaboration des plans ainsi que de procéder aux premières étapes d’approvisionnement.</w:t>
      </w:r>
    </w:p>
    <w:p w14:paraId="1927EDE3" w14:textId="4D36E992" w:rsidR="002C36CD" w:rsidRDefault="002C36CD" w:rsidP="002C36CD">
      <w:pPr>
        <w:pStyle w:val="ListParagraph"/>
        <w:spacing w:before="240" w:after="160" w:line="240" w:lineRule="auto"/>
        <w:rPr>
          <w:rFonts w:cs="Calibri Light"/>
          <w:lang w:val="fr-CA"/>
        </w:rPr>
      </w:pPr>
    </w:p>
    <w:p w14:paraId="4EAB535D" w14:textId="77777777" w:rsidR="002C36CD" w:rsidRPr="002C36CD" w:rsidRDefault="002C36CD" w:rsidP="002C36CD">
      <w:pPr>
        <w:pStyle w:val="ListParagraph"/>
        <w:spacing w:before="240" w:after="160" w:line="240" w:lineRule="auto"/>
        <w:rPr>
          <w:rFonts w:cs="Calibri Light"/>
          <w:lang w:val="fr-CA"/>
        </w:rPr>
      </w:pPr>
    </w:p>
    <w:p w14:paraId="631F99DA" w14:textId="77777777" w:rsidR="002C36CD" w:rsidRPr="00765A76" w:rsidRDefault="002C36CD" w:rsidP="002C36CD">
      <w:pPr>
        <w:pStyle w:val="Heading2"/>
        <w:spacing w:after="240"/>
      </w:pPr>
      <w:bookmarkStart w:id="5" w:name="_Toc151734025"/>
      <w:bookmarkStart w:id="6" w:name="_Toc153183047"/>
      <w:r>
        <w:t>Le</w:t>
      </w:r>
      <w:r w:rsidRPr="00765A76">
        <w:t xml:space="preserve"> </w:t>
      </w:r>
      <w:r>
        <w:t>M</w:t>
      </w:r>
      <w:r w:rsidRPr="00765A76">
        <w:t>ilieu de travail GC</w:t>
      </w:r>
      <w:bookmarkEnd w:id="5"/>
      <w:bookmarkEnd w:id="6"/>
    </w:p>
    <w:p w14:paraId="4E5E1F81" w14:textId="77777777" w:rsidR="002C36CD" w:rsidRDefault="002C36CD" w:rsidP="002C36CD">
      <w:pPr>
        <w:numPr>
          <w:ilvl w:val="0"/>
          <w:numId w:val="19"/>
        </w:numPr>
        <w:spacing w:before="0" w:after="160" w:line="259" w:lineRule="auto"/>
        <w:rPr>
          <w:rFonts w:eastAsia="Calibri" w:cs="Calibri Light"/>
          <w:lang w:val="fr-CA"/>
        </w:rPr>
      </w:pPr>
      <w:r w:rsidRPr="00203E01">
        <w:rPr>
          <w:rFonts w:eastAsia="Calibri" w:cs="Calibri Light"/>
          <w:lang w:val="fr-CA"/>
        </w:rPr>
        <w:t>Les normes de conception du Milieu de travail GC reposent sur le concept du milieu de travail axé sur les activités (MTAA)</w:t>
      </w:r>
      <w:r>
        <w:rPr>
          <w:rFonts w:eastAsia="Calibri" w:cs="Calibri Light"/>
          <w:lang w:val="fr-CA"/>
        </w:rPr>
        <w:t>.</w:t>
      </w:r>
    </w:p>
    <w:p w14:paraId="0BEB7381" w14:textId="77777777" w:rsidR="002C36CD" w:rsidRPr="00287C34" w:rsidRDefault="002C36CD" w:rsidP="002C36CD">
      <w:pPr>
        <w:numPr>
          <w:ilvl w:val="0"/>
          <w:numId w:val="19"/>
        </w:numPr>
        <w:spacing w:before="0" w:after="160" w:line="259" w:lineRule="auto"/>
        <w:rPr>
          <w:rFonts w:eastAsia="Calibri" w:cs="Calibri Light"/>
          <w:lang w:val="fr-CA"/>
        </w:rPr>
      </w:pPr>
      <w:r>
        <w:rPr>
          <w:rFonts w:cs="Calibri Light"/>
          <w:lang w:val="fr-CA"/>
        </w:rPr>
        <w:t>Cette conception propose</w:t>
      </w:r>
      <w:r w:rsidRPr="00203E01">
        <w:rPr>
          <w:rFonts w:cs="Calibri Light"/>
          <w:i/>
          <w:iCs/>
          <w:lang w:val="fr-CA"/>
        </w:rPr>
        <w:t xml:space="preserve"> </w:t>
      </w:r>
      <w:r w:rsidRPr="009E2A70">
        <w:rPr>
          <w:rFonts w:cs="Calibri Light"/>
          <w:lang w:val="fr-CA"/>
        </w:rPr>
        <w:t>des bureaux flexibles (non-assignés),</w:t>
      </w:r>
      <w:r>
        <w:rPr>
          <w:rFonts w:cs="Calibri Light"/>
          <w:lang w:val="fr-CA"/>
        </w:rPr>
        <w:t xml:space="preserve"> soit </w:t>
      </w:r>
      <w:r w:rsidRPr="00203E01">
        <w:rPr>
          <w:rFonts w:cs="Calibri Light"/>
          <w:lang w:val="fr-CA"/>
        </w:rPr>
        <w:t>une variété de points de travail</w:t>
      </w:r>
      <w:r>
        <w:rPr>
          <w:rFonts w:cs="Calibri Light"/>
          <w:lang w:val="fr-CA"/>
        </w:rPr>
        <w:t xml:space="preserve"> individuels et collaboratifs, qui sont</w:t>
      </w:r>
      <w:r w:rsidRPr="00203E01">
        <w:rPr>
          <w:rFonts w:cs="Calibri Light"/>
          <w:lang w:val="fr-CA"/>
        </w:rPr>
        <w:t xml:space="preserve"> modernes</w:t>
      </w:r>
      <w:r>
        <w:rPr>
          <w:rFonts w:cs="Calibri Light"/>
          <w:lang w:val="fr-CA"/>
        </w:rPr>
        <w:t xml:space="preserve"> et ergonomiques.</w:t>
      </w:r>
    </w:p>
    <w:p w14:paraId="62BAD4F5" w14:textId="77777777" w:rsidR="002C36CD" w:rsidRPr="00634681" w:rsidRDefault="002C36CD" w:rsidP="002C36CD">
      <w:pPr>
        <w:numPr>
          <w:ilvl w:val="0"/>
          <w:numId w:val="19"/>
        </w:numPr>
        <w:spacing w:before="0" w:after="160" w:line="259" w:lineRule="auto"/>
        <w:rPr>
          <w:rFonts w:eastAsia="Calibri" w:cs="Calibri Light"/>
          <w:lang w:val="fr-CA"/>
        </w:rPr>
      </w:pPr>
      <w:r>
        <w:rPr>
          <w:rFonts w:cs="Calibri Light"/>
          <w:lang w:val="fr-CA"/>
        </w:rPr>
        <w:t>Les points de travail sont répartis dans des zones tranquilles et interactives, assurant qu’il y a des espaces peu bruyants et d’autres propices à la collaboration.</w:t>
      </w:r>
    </w:p>
    <w:p w14:paraId="3488A494" w14:textId="77777777" w:rsidR="002C36CD" w:rsidRDefault="002C36CD" w:rsidP="002C36CD">
      <w:pPr>
        <w:numPr>
          <w:ilvl w:val="0"/>
          <w:numId w:val="19"/>
        </w:numPr>
        <w:spacing w:before="0" w:after="160" w:line="259" w:lineRule="auto"/>
        <w:rPr>
          <w:rFonts w:eastAsia="Calibri" w:cs="Calibri Light"/>
          <w:lang w:val="fr-CA"/>
        </w:rPr>
      </w:pPr>
      <w:r>
        <w:rPr>
          <w:rFonts w:cs="Calibri Light"/>
          <w:lang w:val="fr-CA"/>
        </w:rPr>
        <w:t>L</w:t>
      </w:r>
      <w:r w:rsidRPr="002505A1">
        <w:rPr>
          <w:rFonts w:cs="Calibri Light"/>
          <w:lang w:val="fr-CA"/>
        </w:rPr>
        <w:t>es employés</w:t>
      </w:r>
      <w:r>
        <w:rPr>
          <w:rFonts w:cs="Calibri Light"/>
          <w:lang w:val="fr-CA"/>
        </w:rPr>
        <w:t xml:space="preserve"> sont invités</w:t>
      </w:r>
      <w:r w:rsidRPr="002505A1">
        <w:rPr>
          <w:rFonts w:cs="Calibri Light"/>
          <w:lang w:val="fr-CA"/>
        </w:rPr>
        <w:t xml:space="preserve"> à choisir l’espace et le</w:t>
      </w:r>
      <w:r>
        <w:rPr>
          <w:rFonts w:cs="Calibri Light"/>
          <w:lang w:val="fr-CA"/>
        </w:rPr>
        <w:t>s</w:t>
      </w:r>
      <w:r w:rsidRPr="002505A1">
        <w:rPr>
          <w:rFonts w:cs="Calibri Light"/>
          <w:lang w:val="fr-CA"/>
        </w:rPr>
        <w:t xml:space="preserve"> point</w:t>
      </w:r>
      <w:r>
        <w:rPr>
          <w:rFonts w:cs="Calibri Light"/>
          <w:lang w:val="fr-CA"/>
        </w:rPr>
        <w:t>s</w:t>
      </w:r>
      <w:r w:rsidRPr="002505A1">
        <w:rPr>
          <w:rFonts w:cs="Calibri Light"/>
          <w:lang w:val="fr-CA"/>
        </w:rPr>
        <w:t xml:space="preserve"> de travail qui conviennent le mieux </w:t>
      </w:r>
      <w:r>
        <w:rPr>
          <w:rFonts w:cs="Calibri Light"/>
          <w:lang w:val="fr-CA"/>
        </w:rPr>
        <w:t>aux</w:t>
      </w:r>
      <w:r w:rsidRPr="002505A1">
        <w:rPr>
          <w:rFonts w:cs="Calibri Light"/>
          <w:lang w:val="fr-CA"/>
        </w:rPr>
        <w:t xml:space="preserve"> tâche</w:t>
      </w:r>
      <w:r>
        <w:rPr>
          <w:rFonts w:cs="Calibri Light"/>
          <w:lang w:val="fr-CA"/>
        </w:rPr>
        <w:t>s</w:t>
      </w:r>
      <w:r w:rsidRPr="002505A1">
        <w:rPr>
          <w:rFonts w:cs="Calibri Light"/>
          <w:lang w:val="fr-CA"/>
        </w:rPr>
        <w:t xml:space="preserve"> à accomplir</w:t>
      </w:r>
      <w:r>
        <w:rPr>
          <w:rFonts w:cs="Calibri Light"/>
          <w:lang w:val="fr-CA"/>
        </w:rPr>
        <w:t xml:space="preserve"> </w:t>
      </w:r>
      <w:r w:rsidRPr="00203E01">
        <w:rPr>
          <w:rFonts w:eastAsia="Calibri" w:cs="Calibri Light"/>
          <w:lang w:val="fr-CA"/>
        </w:rPr>
        <w:t>au cours de la journée de travail</w:t>
      </w:r>
      <w:r>
        <w:rPr>
          <w:rFonts w:eastAsia="Calibri" w:cs="Calibri Light"/>
          <w:lang w:val="fr-CA"/>
        </w:rPr>
        <w:t>.</w:t>
      </w:r>
    </w:p>
    <w:p w14:paraId="791E98FB" w14:textId="77777777" w:rsidR="002C36CD" w:rsidRDefault="002C36CD" w:rsidP="002C36CD">
      <w:pPr>
        <w:pStyle w:val="ListParagraph"/>
        <w:numPr>
          <w:ilvl w:val="0"/>
          <w:numId w:val="19"/>
        </w:numPr>
        <w:spacing w:before="0" w:after="160" w:line="259" w:lineRule="auto"/>
        <w:contextualSpacing w:val="0"/>
        <w:rPr>
          <w:rFonts w:eastAsia="Calibri" w:cs="Calibri Light"/>
          <w:lang w:val="fr-CA"/>
        </w:rPr>
      </w:pPr>
      <w:r w:rsidRPr="00AB1CB8">
        <w:rPr>
          <w:rFonts w:eastAsia="Calibri" w:cs="Calibri Light"/>
          <w:lang w:val="fr-CA"/>
        </w:rPr>
        <w:t>L’espace de travail est doté d’un environnement virtuel robuste qui assure une bonne connectivité peu importe où vous vous trouvez.</w:t>
      </w:r>
    </w:p>
    <w:p w14:paraId="25DFBF82" w14:textId="77777777" w:rsidR="002C36CD" w:rsidRPr="00B528CF" w:rsidRDefault="002C36CD" w:rsidP="002C36CD">
      <w:pPr>
        <w:pStyle w:val="ListParagraph"/>
        <w:numPr>
          <w:ilvl w:val="0"/>
          <w:numId w:val="19"/>
        </w:numPr>
        <w:spacing w:before="0" w:after="160" w:line="259" w:lineRule="auto"/>
        <w:contextualSpacing w:val="0"/>
        <w:rPr>
          <w:rFonts w:eastAsia="Calibri" w:cs="Calibri Light"/>
          <w:lang w:val="fr-CA"/>
        </w:rPr>
      </w:pPr>
      <w:r w:rsidRPr="00B528CF">
        <w:rPr>
          <w:rFonts w:cs="Calibri Light"/>
          <w:lang w:val="fr-CA"/>
        </w:rPr>
        <w:t xml:space="preserve">En plus des points de travail un projet du </w:t>
      </w:r>
      <w:r w:rsidRPr="00B528CF">
        <w:rPr>
          <w:rFonts w:cs="Calibri Light"/>
          <w:i/>
          <w:iCs/>
          <w:lang w:val="fr-CA"/>
        </w:rPr>
        <w:t>Programme de transformation du milieu de travail</w:t>
      </w:r>
      <w:r w:rsidRPr="00B528CF">
        <w:rPr>
          <w:rFonts w:cs="Calibri Light"/>
          <w:lang w:val="fr-CA"/>
        </w:rPr>
        <w:t xml:space="preserve"> comprend les éléments suivants : </w:t>
      </w:r>
    </w:p>
    <w:p w14:paraId="13C2AE7A" w14:textId="77777777" w:rsidR="002C36CD" w:rsidRPr="00203E01" w:rsidRDefault="002C36CD" w:rsidP="002C36CD">
      <w:pPr>
        <w:pStyle w:val="ListParagraph"/>
        <w:numPr>
          <w:ilvl w:val="2"/>
          <w:numId w:val="24"/>
        </w:numPr>
        <w:spacing w:before="0" w:after="160" w:line="259" w:lineRule="auto"/>
        <w:rPr>
          <w:rFonts w:cs="Calibri Light"/>
          <w:lang w:val="fr-CA"/>
        </w:rPr>
      </w:pPr>
      <w:r w:rsidRPr="00203E01">
        <w:rPr>
          <w:rFonts w:cs="Calibri Light"/>
          <w:lang w:val="fr-CA"/>
        </w:rPr>
        <w:t>Environnement Wi-Fi</w:t>
      </w:r>
    </w:p>
    <w:p w14:paraId="2EAC4667" w14:textId="77777777" w:rsidR="002C36CD" w:rsidRPr="00203E01" w:rsidRDefault="002C36CD" w:rsidP="002C36CD">
      <w:pPr>
        <w:pStyle w:val="ListParagraph"/>
        <w:numPr>
          <w:ilvl w:val="2"/>
          <w:numId w:val="24"/>
        </w:numPr>
        <w:spacing w:before="0" w:after="160" w:line="259" w:lineRule="auto"/>
        <w:rPr>
          <w:rFonts w:cs="Calibri Light"/>
          <w:lang w:val="fr-CA"/>
        </w:rPr>
      </w:pPr>
      <w:r w:rsidRPr="00203E01">
        <w:rPr>
          <w:rFonts w:cs="Calibri Light"/>
          <w:lang w:val="fr-CA"/>
        </w:rPr>
        <w:t>Équipement audiovisuel adapté à chaque point de travail</w:t>
      </w:r>
    </w:p>
    <w:p w14:paraId="2215AD38" w14:textId="77777777" w:rsidR="002C36CD" w:rsidRPr="00203E01" w:rsidRDefault="002C36CD" w:rsidP="002C36CD">
      <w:pPr>
        <w:pStyle w:val="ListParagraph"/>
        <w:numPr>
          <w:ilvl w:val="2"/>
          <w:numId w:val="24"/>
        </w:numPr>
        <w:spacing w:before="0" w:after="160" w:line="259" w:lineRule="auto"/>
        <w:rPr>
          <w:rFonts w:cs="Calibri Light"/>
          <w:lang w:val="fr-CA"/>
        </w:rPr>
      </w:pPr>
      <w:r w:rsidRPr="00203E01">
        <w:rPr>
          <w:rFonts w:cs="Calibri Light"/>
          <w:lang w:val="fr-CA"/>
        </w:rPr>
        <w:t>Cuisinettes et centre d’affaires modernisés</w:t>
      </w:r>
    </w:p>
    <w:p w14:paraId="34A301FB" w14:textId="77777777" w:rsidR="002C36CD" w:rsidRPr="00203E01" w:rsidRDefault="002C36CD" w:rsidP="002C36CD">
      <w:pPr>
        <w:pStyle w:val="ListParagraph"/>
        <w:numPr>
          <w:ilvl w:val="2"/>
          <w:numId w:val="24"/>
        </w:numPr>
        <w:spacing w:before="0" w:after="160" w:line="259" w:lineRule="auto"/>
        <w:rPr>
          <w:rFonts w:cs="Calibri Light"/>
          <w:lang w:val="fr-CA"/>
        </w:rPr>
      </w:pPr>
      <w:r w:rsidRPr="00203E01">
        <w:rPr>
          <w:rFonts w:cs="Calibri Light"/>
          <w:lang w:val="fr-CA"/>
        </w:rPr>
        <w:t>Système de réservation en ligne convivial</w:t>
      </w:r>
    </w:p>
    <w:p w14:paraId="6C8FBC58" w14:textId="77777777" w:rsidR="002C36CD" w:rsidRPr="00FD4E7B" w:rsidRDefault="002C36CD" w:rsidP="002C36CD">
      <w:pPr>
        <w:numPr>
          <w:ilvl w:val="0"/>
          <w:numId w:val="19"/>
        </w:numPr>
        <w:spacing w:before="0" w:after="160" w:line="259" w:lineRule="auto"/>
        <w:rPr>
          <w:rFonts w:eastAsia="Calibri" w:cs="Calibri Light"/>
          <w:lang w:val="fr-CA"/>
        </w:rPr>
      </w:pPr>
      <w:r>
        <w:rPr>
          <w:rFonts w:eastAsia="Calibri" w:cs="Calibri Light"/>
          <w:lang w:val="fr-CA"/>
        </w:rPr>
        <w:lastRenderedPageBreak/>
        <w:t xml:space="preserve">Le projet vise à offrir au personnel </w:t>
      </w:r>
      <w:r w:rsidRPr="0024311B">
        <w:rPr>
          <w:rFonts w:cs="Calibri Light"/>
          <w:lang w:val="fr-CA"/>
        </w:rPr>
        <w:t>un milieu de travail</w:t>
      </w:r>
      <w:r>
        <w:rPr>
          <w:rFonts w:cs="Calibri Light"/>
          <w:lang w:val="fr-CA"/>
        </w:rPr>
        <w:t> qui favorise le bien-être et la conciliation travail-vie personnelle. Il propose un milieu :</w:t>
      </w:r>
    </w:p>
    <w:p w14:paraId="613964B8" w14:textId="77777777" w:rsidR="002C36CD" w:rsidRPr="00FD4E7B" w:rsidRDefault="002C36CD" w:rsidP="002C36CD">
      <w:pPr>
        <w:numPr>
          <w:ilvl w:val="1"/>
          <w:numId w:val="19"/>
        </w:numPr>
        <w:spacing w:before="0" w:after="160" w:line="259" w:lineRule="auto"/>
        <w:ind w:left="1354"/>
        <w:contextualSpacing/>
        <w:rPr>
          <w:rFonts w:eastAsia="Calibri" w:cs="Calibri Light"/>
          <w:lang w:val="fr-CA"/>
        </w:rPr>
      </w:pPr>
      <w:r w:rsidRPr="0024311B">
        <w:rPr>
          <w:rFonts w:cs="Calibri Light"/>
          <w:lang w:val="fr-CA"/>
        </w:rPr>
        <w:t>plus sain</w:t>
      </w:r>
      <w:r>
        <w:rPr>
          <w:rFonts w:cs="Calibri Light"/>
          <w:lang w:val="fr-CA"/>
        </w:rPr>
        <w:t>;</w:t>
      </w:r>
    </w:p>
    <w:p w14:paraId="71D9BE48" w14:textId="77777777" w:rsidR="002C36CD" w:rsidRPr="00FD4E7B"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 xml:space="preserve">plus </w:t>
      </w:r>
      <w:r w:rsidRPr="0024311B">
        <w:rPr>
          <w:rFonts w:cs="Calibri Light"/>
          <w:lang w:val="fr-CA"/>
        </w:rPr>
        <w:t>flexible</w:t>
      </w:r>
      <w:r>
        <w:rPr>
          <w:rFonts w:cs="Calibri Light"/>
          <w:lang w:val="fr-CA"/>
        </w:rPr>
        <w:t>;</w:t>
      </w:r>
    </w:p>
    <w:p w14:paraId="4965CF62" w14:textId="77777777" w:rsidR="002C36CD" w:rsidRPr="00FD4E7B"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 xml:space="preserve">plus </w:t>
      </w:r>
      <w:r w:rsidRPr="0024311B">
        <w:rPr>
          <w:rFonts w:cs="Calibri Light"/>
          <w:lang w:val="fr-CA"/>
        </w:rPr>
        <w:t>collaboratif</w:t>
      </w:r>
      <w:r>
        <w:rPr>
          <w:rFonts w:cs="Calibri Light"/>
          <w:lang w:val="fr-CA"/>
        </w:rPr>
        <w:t>;</w:t>
      </w:r>
    </w:p>
    <w:p w14:paraId="61D1CCEC" w14:textId="77777777" w:rsidR="002C36CD" w:rsidRPr="007C1229"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plus accessible;</w:t>
      </w:r>
    </w:p>
    <w:p w14:paraId="48AF7045" w14:textId="77777777" w:rsidR="002C36CD" w:rsidRPr="00FD4E7B"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plus ergonomique;</w:t>
      </w:r>
    </w:p>
    <w:p w14:paraId="0D72EE8C" w14:textId="77777777" w:rsidR="002C36CD" w:rsidRPr="009B280F" w:rsidRDefault="002C36CD" w:rsidP="002C36CD">
      <w:pPr>
        <w:numPr>
          <w:ilvl w:val="1"/>
          <w:numId w:val="19"/>
        </w:numPr>
        <w:spacing w:before="0" w:after="160" w:line="259" w:lineRule="auto"/>
        <w:ind w:left="1354"/>
        <w:contextualSpacing/>
        <w:rPr>
          <w:rFonts w:eastAsia="Calibri" w:cs="Calibri Light"/>
          <w:lang w:val="fr-CA"/>
        </w:rPr>
      </w:pPr>
      <w:r>
        <w:rPr>
          <w:rFonts w:cs="Calibri Light"/>
          <w:lang w:val="fr-CA"/>
        </w:rPr>
        <w:t>mieux adapté au modèle de travail hybride.</w:t>
      </w:r>
    </w:p>
    <w:p w14:paraId="033F5C55" w14:textId="562B49A0" w:rsidR="002C36CD" w:rsidRPr="002C36CD" w:rsidRDefault="002C36CD" w:rsidP="002C36CD">
      <w:pPr>
        <w:pStyle w:val="ListParagraph"/>
        <w:numPr>
          <w:ilvl w:val="0"/>
          <w:numId w:val="18"/>
        </w:numPr>
        <w:spacing w:before="0" w:after="160" w:line="259" w:lineRule="auto"/>
        <w:contextualSpacing w:val="0"/>
        <w:rPr>
          <w:rFonts w:cs="Calibri Light"/>
          <w:lang w:val="fr-CA"/>
        </w:rPr>
      </w:pPr>
      <w:r>
        <w:rPr>
          <w:rFonts w:cs="Calibri Light"/>
          <w:lang w:val="fr-CA"/>
        </w:rPr>
        <w:t>La conception du milieu de travail est inspirée des paysages naturels du Canada. Dans l’esprit de la réconciliation, des principes chers aux autochtones seront aussi appliqués</w:t>
      </w:r>
      <w:r w:rsidRPr="007053A1">
        <w:rPr>
          <w:rFonts w:cs="Calibri Light"/>
          <w:lang w:val="fr-CA"/>
        </w:rPr>
        <w:t xml:space="preserve"> </w:t>
      </w:r>
      <w:r w:rsidRPr="00203E01">
        <w:rPr>
          <w:rFonts w:cs="Calibri Light"/>
          <w:lang w:val="fr-CA"/>
        </w:rPr>
        <w:t xml:space="preserve">comme l’optimisation de l’apport de lumière du jour, le lien avec la nature, l’utilisation de textiles et de matériaux naturels. </w:t>
      </w:r>
    </w:p>
    <w:p w14:paraId="1E1BDDCC" w14:textId="77777777" w:rsidR="002C36CD" w:rsidRPr="002C36CD" w:rsidRDefault="002C36CD" w:rsidP="002C36CD">
      <w:pPr>
        <w:spacing w:before="0" w:after="0" w:line="259" w:lineRule="auto"/>
        <w:ind w:left="270"/>
        <w:rPr>
          <w:rFonts w:cs="Calibri Light"/>
          <w:lang w:val="fr-CA"/>
        </w:rPr>
      </w:pPr>
    </w:p>
    <w:p w14:paraId="7099E508" w14:textId="77777777" w:rsidR="002C36CD" w:rsidRDefault="002C36CD" w:rsidP="002C36CD">
      <w:pPr>
        <w:pStyle w:val="Heading2"/>
        <w:spacing w:after="240"/>
      </w:pPr>
      <w:bookmarkStart w:id="7" w:name="_Toc151734026"/>
      <w:bookmarkStart w:id="8" w:name="_Toc153183048"/>
      <w:r>
        <w:t>Du Milieu de travail 2.0 au Milieu de travail GC</w:t>
      </w:r>
      <w:bookmarkEnd w:id="7"/>
      <w:bookmarkEnd w:id="8"/>
    </w:p>
    <w:p w14:paraId="5AF46169" w14:textId="77777777" w:rsidR="002C36CD" w:rsidRDefault="002C36CD" w:rsidP="002C36CD">
      <w:pPr>
        <w:pStyle w:val="ListParagraph"/>
        <w:numPr>
          <w:ilvl w:val="0"/>
          <w:numId w:val="18"/>
        </w:numPr>
        <w:spacing w:before="0" w:after="160" w:line="259" w:lineRule="auto"/>
        <w:rPr>
          <w:rFonts w:cs="Calibri Light"/>
          <w:lang w:val="fr-CA"/>
        </w:rPr>
      </w:pPr>
      <w:r>
        <w:rPr>
          <w:rFonts w:cs="Calibri Light"/>
          <w:lang w:val="fr-CA"/>
        </w:rPr>
        <w:t>Le Milieu de travail GC a été créé notamment en réponse aux enjeux et irritants soulevés dans le Milieu de travail 2.0, suite à des sondages et consultations menées auprès de fonctionnaires fédéraux.</w:t>
      </w:r>
    </w:p>
    <w:p w14:paraId="6C49DC92" w14:textId="77777777" w:rsidR="002C36CD" w:rsidRDefault="002C36CD" w:rsidP="002C36CD">
      <w:pPr>
        <w:pStyle w:val="ListParagraph"/>
        <w:numPr>
          <w:ilvl w:val="0"/>
          <w:numId w:val="18"/>
        </w:numPr>
        <w:spacing w:before="0" w:after="160" w:line="259" w:lineRule="auto"/>
        <w:rPr>
          <w:rFonts w:cs="Calibri Light"/>
          <w:lang w:val="fr-CA"/>
        </w:rPr>
      </w:pPr>
      <w:r>
        <w:rPr>
          <w:rFonts w:cs="Calibri Light"/>
          <w:lang w:val="fr-CA"/>
        </w:rPr>
        <w:t> Le Milieu de travail GC bonifie l’environnement du 2.0 en soutenant mieux les activités changeantes du personnel, ainsi que leurs besoins et préférences, en plus de favoriser l’interaction et la collaboration.</w:t>
      </w:r>
    </w:p>
    <w:p w14:paraId="689FCEAA" w14:textId="77777777" w:rsidR="002C36CD" w:rsidRDefault="002C36CD" w:rsidP="002C36CD">
      <w:pPr>
        <w:pStyle w:val="ListParagraph"/>
        <w:numPr>
          <w:ilvl w:val="0"/>
          <w:numId w:val="18"/>
        </w:numPr>
        <w:spacing w:before="0" w:after="160" w:line="259" w:lineRule="auto"/>
        <w:rPr>
          <w:rFonts w:cs="Calibri Light"/>
          <w:lang w:val="fr-CA"/>
        </w:rPr>
      </w:pPr>
      <w:r>
        <w:rPr>
          <w:rFonts w:cs="Calibri Light"/>
          <w:lang w:val="fr-CA"/>
        </w:rPr>
        <w:t>Le Milieu de travail GC est aussi le résultat attentif des tendances et des innovations prévalant dans le milieux de travail partout dans le monde.</w:t>
      </w:r>
    </w:p>
    <w:p w14:paraId="7C551437" w14:textId="5195AAEB" w:rsidR="002C36CD" w:rsidRDefault="002C36CD" w:rsidP="002C36CD">
      <w:pPr>
        <w:pStyle w:val="ListParagraph"/>
        <w:numPr>
          <w:ilvl w:val="0"/>
          <w:numId w:val="18"/>
        </w:numPr>
        <w:spacing w:before="0" w:after="160" w:line="259" w:lineRule="auto"/>
        <w:rPr>
          <w:rFonts w:cs="Calibri Light"/>
          <w:lang w:val="fr-CA"/>
        </w:rPr>
      </w:pPr>
      <w:r>
        <w:rPr>
          <w:rFonts w:cs="Calibri Light"/>
          <w:lang w:val="fr-CA"/>
        </w:rPr>
        <w:t>Bien que les modernisations puissent sembler rapprochées dans le temps, le PTMdT permet une évolution logique dans un cadre accéléré, au bénéfice du personnel, notamment des employés qui ressentaient les irritants liés au milieu 2.0.</w:t>
      </w:r>
    </w:p>
    <w:p w14:paraId="75CAD647" w14:textId="77777777" w:rsidR="002C36CD" w:rsidRPr="002C36CD" w:rsidRDefault="002C36CD" w:rsidP="002C36CD">
      <w:pPr>
        <w:pStyle w:val="ListParagraph"/>
        <w:spacing w:before="0" w:after="160" w:line="259" w:lineRule="auto"/>
        <w:ind w:left="630"/>
        <w:rPr>
          <w:rFonts w:cs="Calibri Light"/>
          <w:lang w:val="fr-CA"/>
        </w:rPr>
      </w:pPr>
    </w:p>
    <w:p w14:paraId="66F57571" w14:textId="77777777" w:rsidR="002C36CD" w:rsidRDefault="002C36CD" w:rsidP="002C36CD">
      <w:pPr>
        <w:pStyle w:val="Heading2"/>
      </w:pPr>
      <w:bookmarkStart w:id="9" w:name="_Toc151734027"/>
      <w:bookmarkStart w:id="10" w:name="_Toc153183049"/>
      <w:r>
        <w:t>Transition et adaptation</w:t>
      </w:r>
      <w:bookmarkEnd w:id="9"/>
      <w:bookmarkEnd w:id="10"/>
    </w:p>
    <w:p w14:paraId="71A76CCE" w14:textId="77777777" w:rsidR="002C36CD" w:rsidRPr="00302EB4" w:rsidRDefault="002C36CD" w:rsidP="002C36CD">
      <w:pPr>
        <w:pStyle w:val="ListParagraph"/>
        <w:numPr>
          <w:ilvl w:val="0"/>
          <w:numId w:val="21"/>
        </w:numPr>
        <w:spacing w:before="240" w:after="160" w:line="240" w:lineRule="auto"/>
        <w:rPr>
          <w:rFonts w:cs="Calibri Light"/>
          <w:b/>
          <w:bCs/>
          <w:lang w:val="fr-CA"/>
        </w:rPr>
      </w:pPr>
      <w:r>
        <w:rPr>
          <w:rFonts w:cs="Calibri Light"/>
          <w:lang w:val="fr-CA"/>
        </w:rPr>
        <w:t>Pour mener à bien ce projet une équipe a été mise sur pied. Celle-ci est constituée de représentants :</w:t>
      </w:r>
    </w:p>
    <w:p w14:paraId="3F06053C"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 xml:space="preserve">de la technologie de l’information (TI); </w:t>
      </w:r>
    </w:p>
    <w:p w14:paraId="6503A5F0"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 xml:space="preserve">de la gestion de l’information (GI); </w:t>
      </w:r>
    </w:p>
    <w:p w14:paraId="5801CB8B"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 xml:space="preserve">des ressources humaines (RH); </w:t>
      </w:r>
    </w:p>
    <w:p w14:paraId="57EA67CA"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 xml:space="preserve">de la sécurité et des installations; </w:t>
      </w:r>
    </w:p>
    <w:p w14:paraId="569C977C" w14:textId="77777777" w:rsidR="002C36CD" w:rsidRPr="00302EB4" w:rsidRDefault="002C36CD" w:rsidP="002C36CD">
      <w:pPr>
        <w:pStyle w:val="ListParagraph"/>
        <w:numPr>
          <w:ilvl w:val="1"/>
          <w:numId w:val="21"/>
        </w:numPr>
        <w:spacing w:before="240" w:after="160" w:line="240" w:lineRule="auto"/>
        <w:rPr>
          <w:rFonts w:cs="Calibri Light"/>
          <w:b/>
          <w:bCs/>
          <w:lang w:val="fr-CA"/>
        </w:rPr>
      </w:pPr>
      <w:r>
        <w:rPr>
          <w:rFonts w:cs="Calibri Light"/>
          <w:lang w:val="fr-CA"/>
        </w:rPr>
        <w:lastRenderedPageBreak/>
        <w:t>de la gestion du changement, et;</w:t>
      </w:r>
    </w:p>
    <w:p w14:paraId="506C477D" w14:textId="77777777" w:rsidR="002C36CD" w:rsidRPr="0089785C" w:rsidRDefault="002C36CD" w:rsidP="002C36CD">
      <w:pPr>
        <w:pStyle w:val="ListParagraph"/>
        <w:numPr>
          <w:ilvl w:val="1"/>
          <w:numId w:val="21"/>
        </w:numPr>
        <w:spacing w:before="240" w:after="160" w:line="240" w:lineRule="auto"/>
        <w:rPr>
          <w:rFonts w:cs="Calibri Light"/>
          <w:b/>
          <w:bCs/>
          <w:lang w:val="fr-CA"/>
        </w:rPr>
      </w:pPr>
      <w:r>
        <w:rPr>
          <w:rFonts w:cs="Calibri Light"/>
          <w:lang w:val="fr-CA"/>
        </w:rPr>
        <w:t>des communications.</w:t>
      </w:r>
    </w:p>
    <w:p w14:paraId="64FF5F46" w14:textId="77777777" w:rsidR="002C36CD" w:rsidRPr="00AB1CB8" w:rsidRDefault="002C36CD" w:rsidP="002C36CD">
      <w:pPr>
        <w:pStyle w:val="ListParagraph"/>
        <w:numPr>
          <w:ilvl w:val="0"/>
          <w:numId w:val="21"/>
        </w:numPr>
        <w:spacing w:before="120" w:after="0" w:line="240" w:lineRule="auto"/>
        <w:contextualSpacing w:val="0"/>
        <w:rPr>
          <w:rFonts w:cs="Calibri Light"/>
          <w:lang w:val="fr-CA"/>
        </w:rPr>
      </w:pPr>
      <w:r>
        <w:rPr>
          <w:rFonts w:cs="Calibri Light"/>
          <w:lang w:val="fr-CA"/>
        </w:rPr>
        <w:t xml:space="preserve">La modernisation de notre milieu de travail pourrait signifier d’autres transformations internes concernant nos processus opérationnels, nos politiques, et nos méthodes de travail. </w:t>
      </w:r>
    </w:p>
    <w:p w14:paraId="33F6EA9B" w14:textId="77777777" w:rsidR="002C36CD" w:rsidRPr="00AB1CB8" w:rsidRDefault="002C36CD" w:rsidP="002C36CD">
      <w:pPr>
        <w:pStyle w:val="ListParagraph"/>
        <w:numPr>
          <w:ilvl w:val="0"/>
          <w:numId w:val="21"/>
        </w:numPr>
        <w:spacing w:before="120" w:after="0" w:line="240" w:lineRule="auto"/>
        <w:contextualSpacing w:val="0"/>
        <w:rPr>
          <w:rFonts w:cs="Calibri Light"/>
          <w:b/>
          <w:bCs/>
          <w:lang w:val="fr-CA"/>
        </w:rPr>
      </w:pPr>
      <w:r>
        <w:rPr>
          <w:rFonts w:cs="Calibri Light"/>
          <w:lang w:val="fr-CA"/>
        </w:rPr>
        <w:t>Différents plans seront élaborés pour vous guider, vous informer et vous accompagner à toutes les étapes du projet. Vous serez soutenus avant, pendant et après la réalisation de la modernisation.</w:t>
      </w:r>
    </w:p>
    <w:p w14:paraId="5CA1F482" w14:textId="75FC63CD" w:rsidR="002C36CD" w:rsidRPr="002C36CD" w:rsidRDefault="002C36CD" w:rsidP="002C36CD">
      <w:pPr>
        <w:pStyle w:val="ListParagraph"/>
        <w:numPr>
          <w:ilvl w:val="0"/>
          <w:numId w:val="21"/>
        </w:numPr>
        <w:spacing w:before="120" w:after="0" w:line="240" w:lineRule="auto"/>
        <w:contextualSpacing w:val="0"/>
        <w:rPr>
          <w:rFonts w:cs="Calibri Light"/>
          <w:b/>
          <w:bCs/>
          <w:lang w:val="fr-CA"/>
        </w:rPr>
      </w:pPr>
      <w:r>
        <w:rPr>
          <w:rFonts w:cs="Calibri Light"/>
          <w:lang w:val="fr-CA"/>
        </w:rPr>
        <w:t>Vous aurez l’occasion de participer à des réunions d’information et à des consultations, et pour en savoir plus sur le projet et pour vous exprimer sur celui-ci. Différents moyens de communications seront disponibles à ces fins.</w:t>
      </w:r>
    </w:p>
    <w:p w14:paraId="6E8DA209" w14:textId="77777777" w:rsidR="002C36CD" w:rsidRPr="002C36CD" w:rsidRDefault="002C36CD" w:rsidP="002C36CD">
      <w:pPr>
        <w:pStyle w:val="ListParagraph"/>
        <w:spacing w:before="120" w:after="0" w:line="240" w:lineRule="auto"/>
        <w:contextualSpacing w:val="0"/>
        <w:rPr>
          <w:rFonts w:cs="Calibri Light"/>
          <w:b/>
          <w:bCs/>
          <w:lang w:val="fr-CA"/>
        </w:rPr>
      </w:pPr>
    </w:p>
    <w:p w14:paraId="1E424A1D" w14:textId="77777777" w:rsidR="002C36CD" w:rsidRPr="002C36CD" w:rsidRDefault="002C36CD" w:rsidP="002C36CD">
      <w:pPr>
        <w:pStyle w:val="ListParagraph"/>
        <w:spacing w:before="120" w:after="0" w:line="240" w:lineRule="auto"/>
        <w:contextualSpacing w:val="0"/>
        <w:rPr>
          <w:rFonts w:cs="Calibri Light"/>
          <w:b/>
          <w:bCs/>
          <w:lang w:val="fr-CA"/>
        </w:rPr>
      </w:pPr>
    </w:p>
    <w:p w14:paraId="2660B327" w14:textId="77777777" w:rsidR="002C36CD" w:rsidRPr="00C003F8" w:rsidRDefault="002C36CD" w:rsidP="002C36CD">
      <w:pPr>
        <w:pStyle w:val="Heading2"/>
        <w:spacing w:after="240"/>
      </w:pPr>
      <w:bookmarkStart w:id="11" w:name="_Toc151734028"/>
      <w:bookmarkStart w:id="12" w:name="_Toc153183050"/>
      <w:r w:rsidRPr="00C003F8">
        <w:t>Attentes envers le leadership</w:t>
      </w:r>
      <w:bookmarkEnd w:id="11"/>
      <w:bookmarkEnd w:id="12"/>
    </w:p>
    <w:p w14:paraId="66C5AA9E" w14:textId="77777777" w:rsidR="002C36CD" w:rsidRPr="00A1701A" w:rsidRDefault="002C36CD" w:rsidP="002C36CD">
      <w:pPr>
        <w:pStyle w:val="ListParagraph"/>
        <w:numPr>
          <w:ilvl w:val="0"/>
          <w:numId w:val="23"/>
        </w:numPr>
        <w:spacing w:before="120" w:after="0" w:line="259" w:lineRule="auto"/>
        <w:contextualSpacing w:val="0"/>
        <w:rPr>
          <w:rFonts w:eastAsia="Calibri" w:cs="Calibri Light"/>
          <w:lang w:val="fr-CA"/>
        </w:rPr>
      </w:pPr>
      <w:r w:rsidRPr="00A1701A">
        <w:rPr>
          <w:rFonts w:eastAsia="Calibri" w:cs="Calibri Light"/>
          <w:lang w:val="fr-CA"/>
        </w:rPr>
        <w:t>Tenez-vous au courant du projet afin de relayer l’information à vos équipes et de pouvoir répondre à leurs questions.</w:t>
      </w:r>
    </w:p>
    <w:p w14:paraId="482F6C3B" w14:textId="77777777" w:rsidR="002C36CD" w:rsidRPr="00A1701A" w:rsidRDefault="002C36CD" w:rsidP="002C36CD">
      <w:pPr>
        <w:pStyle w:val="ListParagraph"/>
        <w:numPr>
          <w:ilvl w:val="0"/>
          <w:numId w:val="23"/>
        </w:numPr>
        <w:spacing w:before="120" w:after="0" w:line="259" w:lineRule="auto"/>
        <w:contextualSpacing w:val="0"/>
        <w:rPr>
          <w:rFonts w:eastAsia="Calibri" w:cs="Calibri Light"/>
          <w:lang w:val="fr-CA"/>
        </w:rPr>
      </w:pPr>
      <w:r w:rsidRPr="00A1701A">
        <w:rPr>
          <w:rFonts w:eastAsia="Calibri" w:cs="Calibri Light"/>
          <w:lang w:val="fr-CA"/>
        </w:rPr>
        <w:t>Jouez un rôle d’influenceur positif : adoptez le changement vous-même et expérimentez de nouvelles méthodes de travail.</w:t>
      </w:r>
    </w:p>
    <w:p w14:paraId="5E57DE6F" w14:textId="77777777" w:rsidR="002C36CD" w:rsidRPr="00A1701A" w:rsidRDefault="002C36CD" w:rsidP="002C36CD">
      <w:pPr>
        <w:pStyle w:val="ListParagraph"/>
        <w:numPr>
          <w:ilvl w:val="0"/>
          <w:numId w:val="23"/>
        </w:numPr>
        <w:spacing w:before="120" w:after="0" w:line="259" w:lineRule="auto"/>
        <w:contextualSpacing w:val="0"/>
        <w:rPr>
          <w:rFonts w:cs="Calibri Light"/>
          <w:lang w:val="fr-CA"/>
        </w:rPr>
      </w:pPr>
      <w:r w:rsidRPr="00A1701A">
        <w:rPr>
          <w:rFonts w:cs="Calibri Light"/>
          <w:lang w:val="fr-CA"/>
        </w:rPr>
        <w:t>Participez activement et visiblement tout au long du projet.</w:t>
      </w:r>
    </w:p>
    <w:p w14:paraId="6BFD41B5" w14:textId="77777777" w:rsidR="002C36CD" w:rsidRPr="00A1701A" w:rsidRDefault="002C36CD" w:rsidP="002C36CD">
      <w:pPr>
        <w:pStyle w:val="ListParagraph"/>
        <w:numPr>
          <w:ilvl w:val="0"/>
          <w:numId w:val="23"/>
        </w:numPr>
        <w:spacing w:before="120" w:after="0" w:line="259" w:lineRule="auto"/>
        <w:contextualSpacing w:val="0"/>
        <w:rPr>
          <w:rFonts w:cs="Calibri Light"/>
          <w:lang w:val="fr-CA"/>
        </w:rPr>
      </w:pPr>
      <w:r w:rsidRPr="00A1701A">
        <w:rPr>
          <w:rFonts w:cs="Calibri Light"/>
          <w:lang w:val="fr-CA"/>
        </w:rPr>
        <w:t>Reconnaissez et récompensez les personnes ou les équipes qui ont pris des mesures supplémentaires pour mettre en œuvre le changement.</w:t>
      </w:r>
    </w:p>
    <w:p w14:paraId="6DCEA07B" w14:textId="77777777" w:rsidR="002C36CD" w:rsidRPr="00A1701A" w:rsidRDefault="002C36CD" w:rsidP="002C36CD">
      <w:pPr>
        <w:pStyle w:val="ListParagraph"/>
        <w:numPr>
          <w:ilvl w:val="0"/>
          <w:numId w:val="23"/>
        </w:numPr>
        <w:spacing w:before="120" w:after="0" w:line="259" w:lineRule="auto"/>
        <w:contextualSpacing w:val="0"/>
        <w:rPr>
          <w:rFonts w:cs="Calibri Light"/>
          <w:lang w:val="fr-CA"/>
        </w:rPr>
      </w:pPr>
      <w:r w:rsidRPr="00A1701A">
        <w:rPr>
          <w:rFonts w:cs="Calibri Light"/>
          <w:lang w:val="fr-CA"/>
        </w:rPr>
        <w:t>Exprimez directement votre soutien aux employés.</w:t>
      </w:r>
    </w:p>
    <w:p w14:paraId="2AEF85E5" w14:textId="77777777" w:rsidR="002C36CD" w:rsidRPr="00A1701A" w:rsidRDefault="002C36CD" w:rsidP="002C36CD">
      <w:pPr>
        <w:pStyle w:val="ListParagraph"/>
        <w:numPr>
          <w:ilvl w:val="0"/>
          <w:numId w:val="23"/>
        </w:numPr>
        <w:spacing w:before="120" w:after="0" w:line="259" w:lineRule="auto"/>
        <w:contextualSpacing w:val="0"/>
        <w:rPr>
          <w:rFonts w:cs="Calibri Light"/>
          <w:lang w:val="fr-CA"/>
        </w:rPr>
      </w:pPr>
      <w:r w:rsidRPr="00A1701A">
        <w:rPr>
          <w:rFonts w:cs="Calibri Light"/>
          <w:lang w:val="fr-CA"/>
        </w:rPr>
        <w:t>Écoutez, comprenez et adressez les préoccupations des employés.</w:t>
      </w:r>
    </w:p>
    <w:p w14:paraId="41F07BBB" w14:textId="0BF65359" w:rsidR="002C36CD" w:rsidRDefault="002C36CD" w:rsidP="002C36CD">
      <w:pPr>
        <w:pStyle w:val="ListParagraph"/>
        <w:numPr>
          <w:ilvl w:val="0"/>
          <w:numId w:val="23"/>
        </w:numPr>
        <w:spacing w:before="120" w:after="0" w:line="259" w:lineRule="auto"/>
        <w:contextualSpacing w:val="0"/>
        <w:rPr>
          <w:rFonts w:eastAsia="Calibri" w:cs="Calibri Light"/>
          <w:lang w:val="fr-CA"/>
        </w:rPr>
      </w:pPr>
      <w:r w:rsidRPr="00A1701A">
        <w:rPr>
          <w:rFonts w:eastAsia="Calibri" w:cs="Calibri Light"/>
          <w:lang w:val="fr-CA"/>
        </w:rPr>
        <w:t>Notez que dans ce type de milieu de travail, les gestionnaires et les cadres supérieurs sont encouragés à gérer les activités en fonction des résultats et non de la présence des employés. Outillez-vous pour cette nouvelle réalité.</w:t>
      </w:r>
    </w:p>
    <w:p w14:paraId="03E836A8" w14:textId="77777777" w:rsidR="002C36CD" w:rsidRPr="00A1701A" w:rsidRDefault="002C36CD" w:rsidP="002C36CD">
      <w:pPr>
        <w:pStyle w:val="ListParagraph"/>
        <w:spacing w:before="120" w:after="0" w:line="259" w:lineRule="auto"/>
        <w:contextualSpacing w:val="0"/>
        <w:rPr>
          <w:rFonts w:eastAsia="Calibri" w:cs="Calibri Light"/>
          <w:lang w:val="fr-CA"/>
        </w:rPr>
      </w:pPr>
    </w:p>
    <w:p w14:paraId="41C79118" w14:textId="77777777" w:rsidR="002C36CD" w:rsidRPr="00714110" w:rsidRDefault="002C36CD" w:rsidP="002C36CD">
      <w:pPr>
        <w:pStyle w:val="Heading2"/>
        <w:spacing w:after="240"/>
      </w:pPr>
      <w:bookmarkStart w:id="13" w:name="_Toc151734029"/>
      <w:bookmarkStart w:id="14" w:name="_Toc153183051"/>
      <w:r w:rsidRPr="00714110">
        <w:t>Attentes envers le personnel</w:t>
      </w:r>
      <w:bookmarkEnd w:id="13"/>
      <w:bookmarkEnd w:id="14"/>
    </w:p>
    <w:p w14:paraId="20162F98" w14:textId="77777777" w:rsidR="002C36CD" w:rsidRPr="00C62373" w:rsidRDefault="002C36CD" w:rsidP="002C36CD">
      <w:pPr>
        <w:pStyle w:val="ListParagraph"/>
        <w:numPr>
          <w:ilvl w:val="0"/>
          <w:numId w:val="22"/>
        </w:numPr>
        <w:spacing w:before="120" w:after="0" w:line="259" w:lineRule="auto"/>
        <w:contextualSpacing w:val="0"/>
        <w:rPr>
          <w:rFonts w:cs="Calibri Light"/>
          <w:lang w:val="fr-CA"/>
        </w:rPr>
      </w:pPr>
      <w:r w:rsidRPr="00C62373">
        <w:rPr>
          <w:rFonts w:cs="Calibri Light"/>
          <w:lang w:val="fr-CA"/>
        </w:rPr>
        <w:t>Tenez-vous au courant du projet en lisant les communications et en participant aux sessions d’information et aux autres activités proposées.</w:t>
      </w:r>
    </w:p>
    <w:p w14:paraId="0E2CA6F3" w14:textId="77777777" w:rsidR="002C36CD" w:rsidRPr="00C62373" w:rsidRDefault="002C36CD" w:rsidP="002C36CD">
      <w:pPr>
        <w:pStyle w:val="ListParagraph"/>
        <w:numPr>
          <w:ilvl w:val="0"/>
          <w:numId w:val="22"/>
        </w:numPr>
        <w:spacing w:before="120" w:after="0" w:line="259" w:lineRule="auto"/>
        <w:contextualSpacing w:val="0"/>
        <w:rPr>
          <w:rFonts w:cs="Calibri Light"/>
          <w:lang w:val="fr-CA"/>
        </w:rPr>
      </w:pPr>
      <w:r w:rsidRPr="00C62373">
        <w:rPr>
          <w:rFonts w:cs="Calibri Light"/>
          <w:lang w:val="fr-CA"/>
        </w:rPr>
        <w:lastRenderedPageBreak/>
        <w:t>Posez des questions ! Si certains éléments vous préoccupent, suscitent des interrogations, ou encore si une rumeur vous inquiète, parlez-en à votre gestionnaire ou directement à l’équipe de projet par les moyens de communication que nous mettons à votre disposition.</w:t>
      </w:r>
    </w:p>
    <w:p w14:paraId="620D6BC0" w14:textId="77777777" w:rsidR="002C36CD" w:rsidRPr="00C62373" w:rsidRDefault="002C36CD" w:rsidP="002C36CD">
      <w:pPr>
        <w:pStyle w:val="ListParagraph"/>
        <w:numPr>
          <w:ilvl w:val="0"/>
          <w:numId w:val="22"/>
        </w:numPr>
        <w:spacing w:before="120" w:after="0" w:line="259" w:lineRule="auto"/>
        <w:contextualSpacing w:val="0"/>
        <w:rPr>
          <w:rFonts w:cs="Calibri Light"/>
          <w:lang w:val="fr-CA"/>
        </w:rPr>
      </w:pPr>
      <w:r w:rsidRPr="00C62373">
        <w:rPr>
          <w:rFonts w:cs="Calibri Light"/>
          <w:lang w:val="fr-CA"/>
        </w:rPr>
        <w:t>Nous aurons besoin de votre compréhension. La période de travaux ainsi que l’adaptation au nouveau milieu de travail pourraient causer quelques irritants.  L’équipe de projet fera tout en son pouvoir pour diminuer l’impact des inconvénients.</w:t>
      </w:r>
    </w:p>
    <w:p w14:paraId="37EB9CC9" w14:textId="77777777" w:rsidR="002C36CD" w:rsidRPr="00C62373" w:rsidRDefault="002C36CD" w:rsidP="002C36CD">
      <w:pPr>
        <w:pStyle w:val="ListParagraph"/>
        <w:numPr>
          <w:ilvl w:val="0"/>
          <w:numId w:val="22"/>
        </w:numPr>
        <w:spacing w:before="120" w:after="0" w:line="259" w:lineRule="auto"/>
        <w:contextualSpacing w:val="0"/>
        <w:rPr>
          <w:rFonts w:cs="Calibri Light"/>
          <w:lang w:val="fr-CA"/>
        </w:rPr>
      </w:pPr>
      <w:r w:rsidRPr="00C62373">
        <w:rPr>
          <w:rFonts w:cs="Calibri Light"/>
          <w:lang w:val="fr-CA"/>
        </w:rPr>
        <w:t>Rappelez-vous que le but ultime est d’améliorer notre environnement de travail et notre expérience employé au quotidien!</w:t>
      </w:r>
    </w:p>
    <w:p w14:paraId="29AC5FA7" w14:textId="0359D568" w:rsidR="00E55800" w:rsidRPr="00CC1A2E" w:rsidRDefault="00E55800" w:rsidP="00E55800">
      <w:pPr>
        <w:rPr>
          <w:lang w:val="fr-CA"/>
        </w:rPr>
      </w:pPr>
    </w:p>
    <w:sectPr w:rsidR="00E55800" w:rsidRPr="00CC1A2E" w:rsidSect="00F30B38">
      <w:footerReference w:type="even"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9F1C" w14:textId="77777777" w:rsidR="009E3CD6" w:rsidRDefault="009E3CD6" w:rsidP="001A6499">
      <w:r>
        <w:separator/>
      </w:r>
    </w:p>
  </w:endnote>
  <w:endnote w:type="continuationSeparator" w:id="0">
    <w:p w14:paraId="17E61658" w14:textId="77777777" w:rsidR="009E3CD6" w:rsidRDefault="009E3CD6"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48AAA5D5"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1F1083DA" wp14:editId="02891629">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E22E" w14:textId="77777777" w:rsidR="009E3CD6" w:rsidRDefault="009E3CD6" w:rsidP="001A6499">
      <w:r>
        <w:separator/>
      </w:r>
    </w:p>
  </w:footnote>
  <w:footnote w:type="continuationSeparator" w:id="0">
    <w:p w14:paraId="7129A906" w14:textId="77777777" w:rsidR="009E3CD6" w:rsidRDefault="009E3CD6"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584B3880" w:rsidR="005E751F" w:rsidRDefault="00DF760F" w:rsidP="003878C2">
    <w:pPr>
      <w:pStyle w:val="Header"/>
      <w:tabs>
        <w:tab w:val="left" w:pos="90"/>
      </w:tabs>
    </w:pPr>
    <w:r>
      <w:rPr>
        <w:noProof/>
        <w:lang w:val="en-CA" w:eastAsia="en-CA"/>
      </w:rPr>
      <w:drawing>
        <wp:inline distT="0" distB="0" distL="0" distR="0" wp14:anchorId="58C35FBD" wp14:editId="0D361471">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07D7"/>
    <w:multiLevelType w:val="hybridMultilevel"/>
    <w:tmpl w:val="DA4C10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516DFE"/>
    <w:multiLevelType w:val="hybridMultilevel"/>
    <w:tmpl w:val="1BA8505C"/>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3" w15:restartNumberingAfterBreak="0">
    <w:nsid w:val="1DA27B67"/>
    <w:multiLevelType w:val="hybridMultilevel"/>
    <w:tmpl w:val="BE2E5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535A98"/>
    <w:multiLevelType w:val="hybridMultilevel"/>
    <w:tmpl w:val="6DBC5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DE562A"/>
    <w:multiLevelType w:val="hybridMultilevel"/>
    <w:tmpl w:val="7CF64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6E0A1D"/>
    <w:multiLevelType w:val="hybridMultilevel"/>
    <w:tmpl w:val="4F2CDFD4"/>
    <w:lvl w:ilvl="0" w:tplc="938C077A">
      <w:start w:val="1"/>
      <w:numFmt w:val="bullet"/>
      <w:lvlText w:val=""/>
      <w:lvlJc w:val="left"/>
      <w:pPr>
        <w:ind w:left="360" w:hanging="360"/>
      </w:pPr>
      <w:rPr>
        <w:rFonts w:ascii="Symbol" w:hAnsi="Symbol" w:hint="default"/>
      </w:rPr>
    </w:lvl>
    <w:lvl w:ilvl="1" w:tplc="2CC6F7C2">
      <w:start w:val="1"/>
      <w:numFmt w:val="bullet"/>
      <w:lvlText w:val="o"/>
      <w:lvlJc w:val="left"/>
      <w:pPr>
        <w:ind w:left="1080" w:hanging="360"/>
      </w:pPr>
      <w:rPr>
        <w:rFonts w:ascii="Courier New" w:hAnsi="Courier New" w:cs="Courier New" w:hint="default"/>
      </w:rPr>
    </w:lvl>
    <w:lvl w:ilvl="2" w:tplc="6F626782">
      <w:start w:val="1"/>
      <w:numFmt w:val="bullet"/>
      <w:lvlText w:val=""/>
      <w:lvlJc w:val="left"/>
      <w:pPr>
        <w:ind w:left="1800" w:hanging="360"/>
      </w:pPr>
      <w:rPr>
        <w:rFonts w:ascii="Wingdings" w:hAnsi="Wingdings" w:hint="default"/>
      </w:rPr>
    </w:lvl>
    <w:lvl w:ilvl="3" w:tplc="59C413F2">
      <w:start w:val="1"/>
      <w:numFmt w:val="bullet"/>
      <w:lvlText w:val=""/>
      <w:lvlJc w:val="left"/>
      <w:pPr>
        <w:ind w:left="2520" w:hanging="360"/>
      </w:pPr>
      <w:rPr>
        <w:rFonts w:ascii="Symbol" w:hAnsi="Symbol" w:hint="default"/>
      </w:rPr>
    </w:lvl>
    <w:lvl w:ilvl="4" w:tplc="A0381198">
      <w:start w:val="1"/>
      <w:numFmt w:val="bullet"/>
      <w:lvlText w:val="o"/>
      <w:lvlJc w:val="left"/>
      <w:pPr>
        <w:ind w:left="3240" w:hanging="360"/>
      </w:pPr>
      <w:rPr>
        <w:rFonts w:ascii="Courier New" w:hAnsi="Courier New" w:cs="Courier New" w:hint="default"/>
      </w:rPr>
    </w:lvl>
    <w:lvl w:ilvl="5" w:tplc="4EC8B016">
      <w:start w:val="1"/>
      <w:numFmt w:val="bullet"/>
      <w:lvlText w:val=""/>
      <w:lvlJc w:val="left"/>
      <w:pPr>
        <w:ind w:left="3960" w:hanging="360"/>
      </w:pPr>
      <w:rPr>
        <w:rFonts w:ascii="Wingdings" w:hAnsi="Wingdings" w:hint="default"/>
      </w:rPr>
    </w:lvl>
    <w:lvl w:ilvl="6" w:tplc="D548AEDA">
      <w:start w:val="1"/>
      <w:numFmt w:val="bullet"/>
      <w:lvlText w:val=""/>
      <w:lvlJc w:val="left"/>
      <w:pPr>
        <w:ind w:left="4680" w:hanging="360"/>
      </w:pPr>
      <w:rPr>
        <w:rFonts w:ascii="Symbol" w:hAnsi="Symbol" w:hint="default"/>
      </w:rPr>
    </w:lvl>
    <w:lvl w:ilvl="7" w:tplc="77A2E6C2">
      <w:start w:val="1"/>
      <w:numFmt w:val="bullet"/>
      <w:lvlText w:val="o"/>
      <w:lvlJc w:val="left"/>
      <w:pPr>
        <w:ind w:left="5400" w:hanging="360"/>
      </w:pPr>
      <w:rPr>
        <w:rFonts w:ascii="Courier New" w:hAnsi="Courier New" w:cs="Courier New" w:hint="default"/>
      </w:rPr>
    </w:lvl>
    <w:lvl w:ilvl="8" w:tplc="57F835D2">
      <w:start w:val="1"/>
      <w:numFmt w:val="bullet"/>
      <w:lvlText w:val=""/>
      <w:lvlJc w:val="left"/>
      <w:pPr>
        <w:ind w:left="6120" w:hanging="360"/>
      </w:pPr>
      <w:rPr>
        <w:rFonts w:ascii="Wingdings" w:hAnsi="Wingdings" w:hint="default"/>
      </w:rPr>
    </w:lvl>
  </w:abstractNum>
  <w:abstractNum w:abstractNumId="18" w15:restartNumberingAfterBreak="0">
    <w:nsid w:val="4E55559D"/>
    <w:multiLevelType w:val="hybridMultilevel"/>
    <w:tmpl w:val="FD6839CA"/>
    <w:lvl w:ilvl="0" w:tplc="FFFFFFFF">
      <w:start w:val="1"/>
      <w:numFmt w:val="bullet"/>
      <w:lvlText w:val=""/>
      <w:lvlJc w:val="left"/>
      <w:pPr>
        <w:ind w:left="630" w:hanging="360"/>
      </w:pPr>
      <w:rPr>
        <w:rFonts w:ascii="Symbol" w:hAnsi="Symbol" w:hint="default"/>
      </w:rPr>
    </w:lvl>
    <w:lvl w:ilvl="1" w:tplc="FFFFFFFF">
      <w:start w:val="1"/>
      <w:numFmt w:val="bullet"/>
      <w:lvlText w:val="o"/>
      <w:lvlJc w:val="left"/>
      <w:pPr>
        <w:ind w:left="1350"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9"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69E65FE8"/>
    <w:multiLevelType w:val="hybridMultilevel"/>
    <w:tmpl w:val="3364F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D52611"/>
    <w:multiLevelType w:val="hybridMultilevel"/>
    <w:tmpl w:val="170C8FBE"/>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3"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23"/>
  </w:num>
  <w:num w:numId="12" w16cid:durableId="804275150">
    <w:abstractNumId w:val="19"/>
  </w:num>
  <w:num w:numId="13" w16cid:durableId="30738527">
    <w:abstractNumId w:val="24"/>
  </w:num>
  <w:num w:numId="14" w16cid:durableId="413672096">
    <w:abstractNumId w:val="25"/>
  </w:num>
  <w:num w:numId="15" w16cid:durableId="1211307417">
    <w:abstractNumId w:val="16"/>
  </w:num>
  <w:num w:numId="16" w16cid:durableId="1889023665">
    <w:abstractNumId w:val="20"/>
  </w:num>
  <w:num w:numId="17" w16cid:durableId="119110321">
    <w:abstractNumId w:val="11"/>
  </w:num>
  <w:num w:numId="18" w16cid:durableId="2039313787">
    <w:abstractNumId w:val="22"/>
  </w:num>
  <w:num w:numId="19" w16cid:durableId="1049260744">
    <w:abstractNumId w:val="12"/>
  </w:num>
  <w:num w:numId="20" w16cid:durableId="998656102">
    <w:abstractNumId w:val="15"/>
  </w:num>
  <w:num w:numId="21" w16cid:durableId="677543604">
    <w:abstractNumId w:val="13"/>
  </w:num>
  <w:num w:numId="22" w16cid:durableId="512718988">
    <w:abstractNumId w:val="14"/>
  </w:num>
  <w:num w:numId="23" w16cid:durableId="1833325858">
    <w:abstractNumId w:val="21"/>
  </w:num>
  <w:num w:numId="24" w16cid:durableId="834152045">
    <w:abstractNumId w:val="18"/>
  </w:num>
  <w:num w:numId="25" w16cid:durableId="1411079163">
    <w:abstractNumId w:val="17"/>
  </w:num>
  <w:num w:numId="26" w16cid:durableId="1684480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1319AD"/>
    <w:rsid w:val="00160E25"/>
    <w:rsid w:val="001654C0"/>
    <w:rsid w:val="001A11D5"/>
    <w:rsid w:val="001A6499"/>
    <w:rsid w:val="002021EA"/>
    <w:rsid w:val="00206A5D"/>
    <w:rsid w:val="00231784"/>
    <w:rsid w:val="00247233"/>
    <w:rsid w:val="00252783"/>
    <w:rsid w:val="00265B53"/>
    <w:rsid w:val="002778D3"/>
    <w:rsid w:val="00296740"/>
    <w:rsid w:val="002C36CD"/>
    <w:rsid w:val="002E555A"/>
    <w:rsid w:val="002F5622"/>
    <w:rsid w:val="00323A7C"/>
    <w:rsid w:val="00362684"/>
    <w:rsid w:val="00380FAE"/>
    <w:rsid w:val="003878C2"/>
    <w:rsid w:val="00394E28"/>
    <w:rsid w:val="003B022D"/>
    <w:rsid w:val="003B39FF"/>
    <w:rsid w:val="003B6B6A"/>
    <w:rsid w:val="003C6F72"/>
    <w:rsid w:val="004211CA"/>
    <w:rsid w:val="00451B65"/>
    <w:rsid w:val="0048131F"/>
    <w:rsid w:val="004D2760"/>
    <w:rsid w:val="00561649"/>
    <w:rsid w:val="005C068A"/>
    <w:rsid w:val="005E5533"/>
    <w:rsid w:val="005E751F"/>
    <w:rsid w:val="00615669"/>
    <w:rsid w:val="00664A4C"/>
    <w:rsid w:val="006923D7"/>
    <w:rsid w:val="006B0DB1"/>
    <w:rsid w:val="006F6E5C"/>
    <w:rsid w:val="006F7FAB"/>
    <w:rsid w:val="0071090D"/>
    <w:rsid w:val="00752F2D"/>
    <w:rsid w:val="007556AE"/>
    <w:rsid w:val="007877F6"/>
    <w:rsid w:val="007B440A"/>
    <w:rsid w:val="007C7718"/>
    <w:rsid w:val="00842C20"/>
    <w:rsid w:val="0089576C"/>
    <w:rsid w:val="008D4079"/>
    <w:rsid w:val="008F3A2E"/>
    <w:rsid w:val="009318A8"/>
    <w:rsid w:val="00963439"/>
    <w:rsid w:val="00985FFD"/>
    <w:rsid w:val="009E06B9"/>
    <w:rsid w:val="009E3CD6"/>
    <w:rsid w:val="009F01A0"/>
    <w:rsid w:val="009F64C0"/>
    <w:rsid w:val="00A3092D"/>
    <w:rsid w:val="00A627A5"/>
    <w:rsid w:val="00A77E48"/>
    <w:rsid w:val="00AC2A1F"/>
    <w:rsid w:val="00AF345F"/>
    <w:rsid w:val="00B53F5B"/>
    <w:rsid w:val="00B55AFA"/>
    <w:rsid w:val="00B6226D"/>
    <w:rsid w:val="00BA13D0"/>
    <w:rsid w:val="00BD1095"/>
    <w:rsid w:val="00BD505F"/>
    <w:rsid w:val="00BD60F0"/>
    <w:rsid w:val="00BE0430"/>
    <w:rsid w:val="00C22A02"/>
    <w:rsid w:val="00C23198"/>
    <w:rsid w:val="00C60226"/>
    <w:rsid w:val="00C605C2"/>
    <w:rsid w:val="00C70D18"/>
    <w:rsid w:val="00CC1A2E"/>
    <w:rsid w:val="00CC3748"/>
    <w:rsid w:val="00CC7ECF"/>
    <w:rsid w:val="00D551EF"/>
    <w:rsid w:val="00D63E57"/>
    <w:rsid w:val="00DD6FD8"/>
    <w:rsid w:val="00DE7569"/>
    <w:rsid w:val="00DF4CAD"/>
    <w:rsid w:val="00DF760F"/>
    <w:rsid w:val="00E13CAE"/>
    <w:rsid w:val="00E175BF"/>
    <w:rsid w:val="00E55800"/>
    <w:rsid w:val="00E611A1"/>
    <w:rsid w:val="00E70186"/>
    <w:rsid w:val="00EE152A"/>
    <w:rsid w:val="00F07F5C"/>
    <w:rsid w:val="00F27D8E"/>
    <w:rsid w:val="00F30B38"/>
    <w:rsid w:val="00F378AE"/>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00"/>
    <w:pPr>
      <w:spacing w:before="360" w:after="360" w:line="360" w:lineRule="exact"/>
    </w:pPr>
    <w:rPr>
      <w:rFonts w:ascii="Calibri Light" w:hAnsi="Calibri Light"/>
    </w:rPr>
  </w:style>
  <w:style w:type="paragraph" w:styleId="Heading1">
    <w:name w:val="heading 1"/>
    <w:basedOn w:val="Normal"/>
    <w:next w:val="Normal"/>
    <w:link w:val="Heading1Char"/>
    <w:uiPriority w:val="9"/>
    <w:qFormat/>
    <w:rsid w:val="00E55800"/>
    <w:pPr>
      <w:spacing w:before="0" w:after="0"/>
      <w:outlineLvl w:val="0"/>
    </w:pPr>
    <w:rPr>
      <w:rFonts w:ascii="Arial Rounded MT Bold" w:hAnsi="Arial Rounded MT Bold"/>
      <w:color w:val="113344" w:themeColor="accent5" w:themeShade="BF"/>
      <w:sz w:val="32"/>
      <w:szCs w:val="32"/>
    </w:rPr>
  </w:style>
  <w:style w:type="paragraph" w:styleId="Heading2">
    <w:name w:val="heading 2"/>
    <w:basedOn w:val="Normal"/>
    <w:next w:val="NoSpacing"/>
    <w:link w:val="Heading2Char"/>
    <w:uiPriority w:val="9"/>
    <w:unhideWhenUsed/>
    <w:qFormat/>
    <w:rsid w:val="00E55800"/>
    <w:pPr>
      <w:spacing w:before="40" w:after="0"/>
      <w:outlineLvl w:val="1"/>
    </w:pPr>
    <w:rPr>
      <w:rFonts w:ascii="Arial Rounded MT Bold" w:hAnsi="Arial Rounded MT Bold"/>
      <w:color w:val="12632F" w:themeColor="accent3" w:themeShade="BF"/>
      <w:sz w:val="26"/>
      <w:szCs w:val="26"/>
    </w:rPr>
  </w:style>
  <w:style w:type="paragraph" w:styleId="Heading3">
    <w:name w:val="heading 3"/>
    <w:next w:val="Normal"/>
    <w:link w:val="Heading3Char"/>
    <w:uiPriority w:val="9"/>
    <w:unhideWhenUsed/>
    <w:qFormat/>
    <w:rsid w:val="00E55800"/>
    <w:pPr>
      <w:spacing w:before="120" w:after="120" w:line="300" w:lineRule="exact"/>
      <w:outlineLvl w:val="2"/>
    </w:pPr>
    <w:rPr>
      <w:rFonts w:ascii="Calibri Light" w:hAnsi="Calibri Light" w:cs="Arial"/>
      <w:b/>
      <w:u w:val="single"/>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00"/>
    <w:rPr>
      <w:rFonts w:ascii="Calibri Light" w:hAnsi="Calibri Light"/>
    </w:rPr>
  </w:style>
  <w:style w:type="character" w:customStyle="1" w:styleId="Heading1Char">
    <w:name w:val="Heading 1 Char"/>
    <w:basedOn w:val="DefaultParagraphFont"/>
    <w:link w:val="Heading1"/>
    <w:uiPriority w:val="9"/>
    <w:rsid w:val="00E55800"/>
    <w:rPr>
      <w:rFonts w:ascii="Arial Rounded MT Bold" w:hAnsi="Arial Rounded MT Bold"/>
      <w:color w:val="113344" w:themeColor="accent5" w:themeShade="BF"/>
      <w:sz w:val="32"/>
      <w:szCs w:val="32"/>
    </w:rPr>
  </w:style>
  <w:style w:type="character" w:customStyle="1" w:styleId="Heading2Char">
    <w:name w:val="Heading 2 Char"/>
    <w:basedOn w:val="DefaultParagraphFont"/>
    <w:link w:val="Heading2"/>
    <w:uiPriority w:val="9"/>
    <w:rsid w:val="00E55800"/>
    <w:rPr>
      <w:rFonts w:ascii="Arial Rounded MT Bold" w:hAnsi="Arial Rounded MT Bold"/>
      <w:color w:val="12632F" w:themeColor="accent3" w:themeShade="BF"/>
      <w:sz w:val="26"/>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E55800"/>
    <w:rPr>
      <w:rFonts w:ascii="Calibri Light" w:hAnsi="Calibri Light" w:cs="Arial"/>
      <w:b/>
      <w:u w:val="single"/>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5E5533"/>
    <w:pPr>
      <w:tabs>
        <w:tab w:val="right" w:leader="dot" w:pos="9350"/>
      </w:tabs>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aliases w:val="Dot pt,F5 List Paragraph,List Paragraph1,Colorful List - Accent 11,List Paragraph Char Char Char,Indicator Text,Numbered Para 1,Bullet 1,Bullet Points,List Paragraph2,MAIN CONTENT,OBC Bullet,List Paragraph12,Table Paragra,L,3"/>
    <w:basedOn w:val="Normal"/>
    <w:link w:val="ListParagraphChar"/>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character" w:customStyle="1" w:styleId="ListParagraphChar">
    <w:name w:val="List Paragraph Char"/>
    <w:aliases w:val="Dot pt Char,F5 List Paragraph Char,List Paragraph1 Char,Colorful List - Accent 11 Char,List Paragraph Char Char Char Char,Indicator Text Char,Numbered Para 1 Char,Bullet 1 Char,Bullet Points Char,List Paragraph2 Char,OBC Bullet Char"/>
    <w:link w:val="ListParagraph"/>
    <w:uiPriority w:val="34"/>
    <w:rsid w:val="002C36CD"/>
    <w:rPr>
      <w:rFonts w:ascii="Calibri Light" w:hAnsi="Calibri Light"/>
    </w:rPr>
  </w:style>
  <w:style w:type="paragraph" w:customStyle="1" w:styleId="Style1">
    <w:name w:val="Style1"/>
    <w:basedOn w:val="Normal"/>
    <w:link w:val="Style1Car"/>
    <w:qFormat/>
    <w:rsid w:val="002C36CD"/>
    <w:pPr>
      <w:spacing w:before="240" w:after="160" w:line="240" w:lineRule="auto"/>
      <w:jc w:val="both"/>
    </w:pPr>
    <w:rPr>
      <w:rFonts w:cs="Calibri Light"/>
      <w:b/>
      <w:bCs/>
      <w:sz w:val="28"/>
      <w:szCs w:val="28"/>
      <w:lang w:val="fr-CA"/>
    </w:rPr>
  </w:style>
  <w:style w:type="character" w:customStyle="1" w:styleId="Style1Car">
    <w:name w:val="Style1 Car"/>
    <w:basedOn w:val="DefaultParagraphFont"/>
    <w:link w:val="Style1"/>
    <w:rsid w:val="002C36CD"/>
    <w:rPr>
      <w:rFonts w:ascii="Calibri Light" w:hAnsi="Calibri Light" w:cs="Calibri Light"/>
      <w:b/>
      <w:bCs/>
      <w:sz w:val="28"/>
      <w:szCs w:val="28"/>
      <w:lang w:val="fr-CA"/>
    </w:rPr>
  </w:style>
  <w:style w:type="paragraph" w:styleId="TOCHeading">
    <w:name w:val="TOC Heading"/>
    <w:basedOn w:val="Heading1"/>
    <w:next w:val="Normal"/>
    <w:uiPriority w:val="39"/>
    <w:unhideWhenUsed/>
    <w:qFormat/>
    <w:rsid w:val="002C36CD"/>
    <w:pPr>
      <w:keepNext/>
      <w:keepLines/>
      <w:spacing w:before="240" w:line="259" w:lineRule="auto"/>
      <w:outlineLvl w:val="9"/>
    </w:pPr>
    <w:rPr>
      <w:rFonts w:asciiTheme="majorHAnsi" w:eastAsiaTheme="majorEastAsia" w:hAnsiTheme="majorHAnsi" w:cstheme="majorBidi"/>
      <w:color w:val="81B23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837B-7BD2-4989-9202-19AFD40E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2</cp:revision>
  <cp:lastPrinted>2018-02-22T15:56:00Z</cp:lastPrinted>
  <dcterms:created xsi:type="dcterms:W3CDTF">2023-12-11T15:33:00Z</dcterms:created>
  <dcterms:modified xsi:type="dcterms:W3CDTF">2023-12-11T15:33:00Z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