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chart10.xml" ContentType="application/vnd.openxmlformats-officedocument.drawingml.chart+xml"/>
  <Override PartName="/word/charts/colors10.xml" ContentType="application/vnd.ms-office.chartcolorstyle+xml"/>
  <Override PartName="/word/charts/style10.xml" ContentType="application/vnd.ms-office.chart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C2B36D" w14:textId="77777777" w:rsidR="00021C04" w:rsidRPr="00E51AF8" w:rsidRDefault="002E52BC">
      <w:pPr>
        <w:rPr>
          <w:lang w:val="fr-CA"/>
        </w:rPr>
      </w:pPr>
      <w:bookmarkStart w:id="0" w:name="_GoBack"/>
      <w:bookmarkEnd w:id="0"/>
      <w:r w:rsidRPr="00E51AF8">
        <w:rPr>
          <w:lang w:val="fr-CA" w:eastAsia="en-CA"/>
        </w:rPr>
        <w:t xml:space="preserve"> </w:t>
      </w:r>
      <w:r w:rsidR="004F5B77" w:rsidRPr="00E51AF8">
        <w:rPr>
          <w:noProof/>
          <w:lang w:val="en-CA" w:eastAsia="en-CA"/>
        </w:rPr>
        <w:drawing>
          <wp:anchor distT="0" distB="0" distL="114300" distR="114300" simplePos="0" relativeHeight="251652096" behindDoc="1" locked="0" layoutInCell="1" allowOverlap="1" wp14:anchorId="6FF16991" wp14:editId="232B6CEC">
            <wp:simplePos x="0" y="0"/>
            <wp:positionH relativeFrom="margin">
              <wp:align>left</wp:align>
            </wp:positionH>
            <wp:positionV relativeFrom="paragraph">
              <wp:posOffset>0</wp:posOffset>
            </wp:positionV>
            <wp:extent cx="7791450" cy="43529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ur-job-candidates casual.jpg"/>
                    <pic:cNvPicPr/>
                  </pic:nvPicPr>
                  <pic:blipFill rotWithShape="1">
                    <a:blip r:embed="rId6" cstate="print">
                      <a:extLst>
                        <a:ext uri="{28A0092B-C50C-407E-A947-70E740481C1C}">
                          <a14:useLocalDpi xmlns:a14="http://schemas.microsoft.com/office/drawing/2010/main" val="0"/>
                        </a:ext>
                      </a:extLst>
                    </a:blip>
                    <a:srcRect l="-1" r="-368" b="15890"/>
                    <a:stretch/>
                  </pic:blipFill>
                  <pic:spPr bwMode="auto">
                    <a:xfrm>
                      <a:off x="0" y="0"/>
                      <a:ext cx="7791450" cy="43529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W w:w="0" w:type="auto"/>
        <w:tblInd w:w="-5" w:type="dxa"/>
        <w:tblCellMar>
          <w:left w:w="115" w:type="dxa"/>
          <w:right w:w="720" w:type="dxa"/>
        </w:tblCellMar>
        <w:tblLook w:val="0000" w:firstRow="0" w:lastRow="0" w:firstColumn="0" w:lastColumn="0" w:noHBand="0" w:noVBand="0"/>
      </w:tblPr>
      <w:tblGrid>
        <w:gridCol w:w="12229"/>
      </w:tblGrid>
      <w:tr w:rsidR="00021C04" w:rsidRPr="00E51AF8" w14:paraId="23AD93D7" w14:textId="77777777" w:rsidTr="00A1111B">
        <w:trPr>
          <w:trHeight w:val="7553"/>
        </w:trPr>
        <w:tc>
          <w:tcPr>
            <w:tcW w:w="12229" w:type="dxa"/>
          </w:tcPr>
          <w:p w14:paraId="786A5E38" w14:textId="77777777" w:rsidR="00021C04" w:rsidRPr="00E51AF8" w:rsidRDefault="00D76AB2" w:rsidP="00D76AB2">
            <w:pPr>
              <w:ind w:left="720"/>
              <w:rPr>
                <w:lang w:val="fr-CA"/>
              </w:rPr>
            </w:pPr>
            <w:r w:rsidRPr="00E51AF8">
              <w:rPr>
                <w:noProof/>
                <w:lang w:val="en-CA" w:eastAsia="en-CA"/>
              </w:rPr>
              <mc:AlternateContent>
                <mc:Choice Requires="wpg">
                  <w:drawing>
                    <wp:inline distT="0" distB="0" distL="0" distR="0" wp14:anchorId="128462FE" wp14:editId="53FE614A">
                      <wp:extent cx="6657975" cy="8862455"/>
                      <wp:effectExtent l="0" t="0" r="0" b="2540"/>
                      <wp:docPr id="9" name="Group 9" descr="Title and text&#10;"/>
                      <wp:cNvGraphicFramePr/>
                      <a:graphic xmlns:a="http://schemas.openxmlformats.org/drawingml/2006/main">
                        <a:graphicData uri="http://schemas.microsoft.com/office/word/2010/wordprocessingGroup">
                          <wpg:wgp>
                            <wpg:cNvGrpSpPr/>
                            <wpg:grpSpPr>
                              <a:xfrm>
                                <a:off x="0" y="0"/>
                                <a:ext cx="6657975" cy="8862455"/>
                                <a:chOff x="-30295" y="0"/>
                                <a:chExt cx="6657975" cy="8862455"/>
                              </a:xfrm>
                            </wpg:grpSpPr>
                            <wps:wsp>
                              <wps:cNvPr id="6" name="Text Box 6"/>
                              <wps:cNvSpPr txBox="1"/>
                              <wps:spPr>
                                <a:xfrm>
                                  <a:off x="-15148" y="3261755"/>
                                  <a:ext cx="4105285" cy="1389380"/>
                                </a:xfrm>
                                <a:prstGeom prst="rect">
                                  <a:avLst/>
                                </a:prstGeom>
                                <a:solidFill>
                                  <a:srgbClr val="02465C"/>
                                </a:solidFill>
                                <a:ln w="6350">
                                  <a:noFill/>
                                </a:ln>
                              </wps:spPr>
                              <wps:txbx>
                                <w:txbxContent>
                                  <w:p w14:paraId="437BE476" w14:textId="2E814D6B" w:rsidR="001908B0" w:rsidRDefault="001908B0" w:rsidP="009A19AC">
                                    <w:pPr>
                                      <w:rPr>
                                        <w:rFonts w:ascii="Franklin Gothic Medium" w:eastAsiaTheme="majorEastAsia" w:hAnsi="Franklin Gothic Medium" w:cstheme="majorBidi"/>
                                        <w:color w:val="FFFFFF" w:themeColor="background1"/>
                                        <w:sz w:val="32"/>
                                        <w:szCs w:val="32"/>
                                        <w:lang w:val="fr-CA"/>
                                      </w:rPr>
                                    </w:pPr>
                                    <w:r w:rsidRPr="00183427">
                                      <w:rPr>
                                        <w:color w:val="FFFFFF" w:themeColor="background1"/>
                                        <w:sz w:val="44"/>
                                        <w:lang w:val="fr-CA"/>
                                      </w:rPr>
                                      <w:t>Document de découverte TEGC</w:t>
                                    </w:r>
                                    <w:r w:rsidRPr="00183427">
                                      <w:rPr>
                                        <w:color w:val="FFFFFF" w:themeColor="background1"/>
                                        <w:sz w:val="28"/>
                                        <w:lang w:val="fr-CA"/>
                                      </w:rPr>
                                      <w:tab/>
                                    </w:r>
                                    <w:r w:rsidRPr="00183427">
                                      <w:rPr>
                                        <w:rFonts w:ascii="Franklin Gothic Medium" w:eastAsiaTheme="majorEastAsia" w:hAnsi="Franklin Gothic Medium" w:cstheme="majorBidi"/>
                                        <w:color w:val="FFFFFF" w:themeColor="background1"/>
                                        <w:sz w:val="32"/>
                                        <w:szCs w:val="32"/>
                                        <w:lang w:val="fr-CA"/>
                                      </w:rPr>
                                      <w:t>DR et démonstrations des fournisseurs</w:t>
                                    </w:r>
                                  </w:p>
                                  <w:p w14:paraId="3183C9BB" w14:textId="77777777" w:rsidR="001908B0" w:rsidRPr="00183427" w:rsidRDefault="001908B0" w:rsidP="009A19AC">
                                    <w:pPr>
                                      <w:rPr>
                                        <w:color w:val="FFFFFF" w:themeColor="background1"/>
                                        <w:sz w:val="28"/>
                                        <w:lang w:val="fr-CA"/>
                                      </w:rPr>
                                    </w:pPr>
                                  </w:p>
                                  <w:p w14:paraId="02F84A94" w14:textId="10593D24" w:rsidR="001908B0" w:rsidRPr="00183427" w:rsidRDefault="001908B0" w:rsidP="006A7201">
                                    <w:pPr>
                                      <w:pStyle w:val="Heading2"/>
                                      <w:rPr>
                                        <w:lang w:val="fr-CA"/>
                                      </w:rPr>
                                    </w:pPr>
                                    <w:r w:rsidRPr="00183427">
                                      <w:rPr>
                                        <w:lang w:val="fr-CA"/>
                                      </w:rPr>
                                      <w:t>Jan</w:t>
                                    </w:r>
                                    <w:r>
                                      <w:rPr>
                                        <w:lang w:val="fr-CA"/>
                                      </w:rPr>
                                      <w:t>vier</w:t>
                                    </w:r>
                                    <w:r w:rsidR="003B20DE">
                                      <w:rPr>
                                        <w:lang w:val="fr-CA"/>
                                      </w:rPr>
                                      <w:t> </w:t>
                                    </w:r>
                                    <w:r w:rsidRPr="00183427">
                                      <w:rPr>
                                        <w:lang w:val="fr-CA"/>
                                      </w:rPr>
                                      <w:t>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 Box 7"/>
                              <wps:cNvSpPr txBox="1"/>
                              <wps:spPr>
                                <a:xfrm>
                                  <a:off x="76200" y="0"/>
                                  <a:ext cx="3004185" cy="1068705"/>
                                </a:xfrm>
                                <a:prstGeom prst="rect">
                                  <a:avLst/>
                                </a:prstGeom>
                                <a:blipFill dpi="0" rotWithShape="1">
                                  <a:blip r:embed="rId7">
                                    <a:extLst>
                                      <a:ext uri="{28A0092B-C50C-407E-A947-70E740481C1C}">
                                        <a14:useLocalDpi xmlns:a14="http://schemas.microsoft.com/office/drawing/2010/main" val="0"/>
                                      </a:ext>
                                    </a:extLst>
                                  </a:blip>
                                  <a:srcRect/>
                                  <a:stretch>
                                    <a:fillRect/>
                                  </a:stretch>
                                </a:blipFill>
                                <a:ln w="6350">
                                  <a:noFill/>
                                </a:ln>
                              </wps:spPr>
                              <wps:txbx>
                                <w:txbxContent>
                                  <w:p w14:paraId="7CC1DE72" w14:textId="77777777" w:rsidR="001908B0" w:rsidRPr="00085611" w:rsidRDefault="001908B0" w:rsidP="006A7201">
                                    <w:pPr>
                                      <w:pStyle w:val="Heading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Text Box 8"/>
                              <wps:cNvSpPr txBox="1"/>
                              <wps:spPr>
                                <a:xfrm>
                                  <a:off x="-30295" y="4861690"/>
                                  <a:ext cx="6657975" cy="4000765"/>
                                </a:xfrm>
                                <a:prstGeom prst="rect">
                                  <a:avLst/>
                                </a:prstGeom>
                                <a:solidFill>
                                  <a:schemeClr val="lt1"/>
                                </a:solidFill>
                                <a:ln w="6350">
                                  <a:noFill/>
                                </a:ln>
                              </wps:spPr>
                              <wps:txbx>
                                <w:txbxContent>
                                  <w:p w14:paraId="7FFBCC6E" w14:textId="7F226429" w:rsidR="001908B0" w:rsidRPr="00183427" w:rsidRDefault="001908B0" w:rsidP="00FF549B">
                                    <w:pPr>
                                      <w:rPr>
                                        <w:noProof/>
                                        <w:lang w:val="fr-CA"/>
                                      </w:rPr>
                                    </w:pPr>
                                    <w:r w:rsidRPr="00183427">
                                      <w:rPr>
                                        <w:noProof/>
                                        <w:lang w:val="fr-CA"/>
                                      </w:rPr>
                                      <w:t xml:space="preserve">La Commission de la fonction publique transforme la plateforme de recrutement du gouvernement du Canada (GC). Notre système actuel est désuet et ne répond plus aux besoins des chercheurs d’emploi, des gestionnaires </w:t>
                                    </w:r>
                                    <w:r>
                                      <w:rPr>
                                        <w:noProof/>
                                        <w:lang w:val="fr-CA"/>
                                      </w:rPr>
                                      <w:t>recruteurs</w:t>
                                    </w:r>
                                    <w:r w:rsidRPr="00183427">
                                      <w:rPr>
                                        <w:noProof/>
                                        <w:lang w:val="fr-CA"/>
                                      </w:rPr>
                                      <w:t xml:space="preserve"> et des professionnels des ressources humaines, particulièrement à l’ère numérique.</w:t>
                                    </w:r>
                                  </w:p>
                                  <w:p w14:paraId="79DE9A55" w14:textId="77777777" w:rsidR="001908B0" w:rsidRPr="00183427" w:rsidRDefault="001908B0" w:rsidP="00FF549B">
                                    <w:pPr>
                                      <w:rPr>
                                        <w:noProof/>
                                        <w:lang w:val="fr-CA"/>
                                      </w:rPr>
                                    </w:pPr>
                                    <w:r w:rsidRPr="00183427">
                                      <w:rPr>
                                        <w:noProof/>
                                        <w:lang w:val="fr-CA"/>
                                      </w:rPr>
                                      <w:t>Nous avons besoin d’une solution souple, moderne, inclusive et centrée sur l’utilisateur qui attire les meilleurs talents au gouvernement du Canada maintenant et dans l’avenir et qui donne aux Canadiens des chances égales de postuler des emplois au gouvernement fédéral.</w:t>
                                    </w:r>
                                  </w:p>
                                  <w:p w14:paraId="36D926F3" w14:textId="39747BE8" w:rsidR="001908B0" w:rsidRPr="00183427" w:rsidRDefault="001908B0" w:rsidP="00FF549B">
                                    <w:pPr>
                                      <w:rPr>
                                        <w:b/>
                                        <w:noProof/>
                                        <w:color w:val="31778C"/>
                                        <w:lang w:val="fr-CA"/>
                                      </w:rPr>
                                    </w:pPr>
                                    <w:r w:rsidRPr="00183427">
                                      <w:rPr>
                                        <w:b/>
                                        <w:noProof/>
                                        <w:color w:val="31778C"/>
                                        <w:lang w:val="fr-CA"/>
                                      </w:rPr>
                                      <w:t xml:space="preserve">La Commission de la fonction publique (CFP) </w:t>
                                    </w:r>
                                    <w:r>
                                      <w:rPr>
                                        <w:b/>
                                        <w:noProof/>
                                        <w:color w:val="31778C"/>
                                        <w:lang w:val="fr-CA"/>
                                      </w:rPr>
                                      <w:t xml:space="preserve">fait </w:t>
                                    </w:r>
                                    <w:r w:rsidRPr="00183427">
                                      <w:rPr>
                                        <w:b/>
                                        <w:noProof/>
                                        <w:color w:val="31778C"/>
                                        <w:lang w:val="fr-CA"/>
                                      </w:rPr>
                                      <w:t xml:space="preserve">autorité </w:t>
                                    </w:r>
                                    <w:r>
                                      <w:rPr>
                                        <w:b/>
                                        <w:noProof/>
                                        <w:color w:val="31778C"/>
                                        <w:lang w:val="fr-CA"/>
                                      </w:rPr>
                                      <w:t xml:space="preserve">en matière </w:t>
                                    </w:r>
                                    <w:r w:rsidRPr="00183427">
                                      <w:rPr>
                                        <w:b/>
                                        <w:noProof/>
                                        <w:color w:val="31778C"/>
                                        <w:lang w:val="fr-CA"/>
                                      </w:rPr>
                                      <w:t>de dotation d</w:t>
                                    </w:r>
                                    <w:r>
                                      <w:rPr>
                                        <w:b/>
                                        <w:noProof/>
                                        <w:color w:val="31778C"/>
                                        <w:lang w:val="fr-CA"/>
                                      </w:rPr>
                                      <w:t>ans</w:t>
                                    </w:r>
                                    <w:r w:rsidRPr="00183427">
                                      <w:rPr>
                                        <w:b/>
                                        <w:noProof/>
                                        <w:color w:val="31778C"/>
                                        <w:lang w:val="fr-CA"/>
                                      </w:rPr>
                                      <w:t xml:space="preserve"> la fonction publique fédérale en vertu de la </w:t>
                                    </w:r>
                                    <w:r w:rsidRPr="00183427">
                                      <w:rPr>
                                        <w:b/>
                                        <w:i/>
                                        <w:noProof/>
                                        <w:color w:val="31778C"/>
                                        <w:lang w:val="fr-CA"/>
                                      </w:rPr>
                                      <w:t>Loi sur l’emploi dans la fonction publique</w:t>
                                    </w:r>
                                    <w:r w:rsidRPr="00183427">
                                      <w:rPr>
                                        <w:b/>
                                        <w:noProof/>
                                        <w:color w:val="31778C"/>
                                        <w:lang w:val="fr-CA"/>
                                      </w:rPr>
                                      <w:t xml:space="preserve"> (LEFP). </w:t>
                                    </w:r>
                                    <w:r>
                                      <w:rPr>
                                        <w:b/>
                                        <w:noProof/>
                                        <w:color w:val="31778C"/>
                                        <w:lang w:val="fr-CA"/>
                                      </w:rPr>
                                      <w:t>Elle</w:t>
                                    </w:r>
                                    <w:r w:rsidRPr="00183427">
                                      <w:rPr>
                                        <w:b/>
                                        <w:noProof/>
                                        <w:color w:val="31778C"/>
                                        <w:lang w:val="fr-CA"/>
                                      </w:rPr>
                                      <w:t xml:space="preserve"> favorise et protège une fonction publique non partisane, fondée sur le mérite et représentative </w:t>
                                    </w:r>
                                    <w:r>
                                      <w:rPr>
                                        <w:b/>
                                        <w:noProof/>
                                        <w:color w:val="31778C"/>
                                        <w:lang w:val="fr-CA"/>
                                      </w:rPr>
                                      <w:t>au service de</w:t>
                                    </w:r>
                                    <w:r w:rsidRPr="00183427">
                                      <w:rPr>
                                        <w:b/>
                                        <w:noProof/>
                                        <w:color w:val="31778C"/>
                                        <w:lang w:val="fr-CA"/>
                                      </w:rPr>
                                      <w:t xml:space="preserve"> </w:t>
                                    </w:r>
                                    <w:r>
                                      <w:rPr>
                                        <w:b/>
                                        <w:noProof/>
                                        <w:color w:val="31778C"/>
                                        <w:lang w:val="fr-CA"/>
                                      </w:rPr>
                                      <w:t>tous les Canadiens.</w:t>
                                    </w:r>
                                  </w:p>
                                  <w:p w14:paraId="44D3A3DA" w14:textId="6EB45F27" w:rsidR="001908B0" w:rsidRPr="00183427" w:rsidRDefault="001908B0" w:rsidP="00FF549B">
                                    <w:pPr>
                                      <w:rPr>
                                        <w:b/>
                                        <w:noProof/>
                                        <w:color w:val="31778C"/>
                                        <w:lang w:val="fr-CA"/>
                                      </w:rPr>
                                    </w:pPr>
                                    <w:r w:rsidRPr="00183427">
                                      <w:rPr>
                                        <w:b/>
                                        <w:noProof/>
                                        <w:color w:val="31778C"/>
                                        <w:lang w:val="fr-CA"/>
                                      </w:rPr>
                                      <w:t>La CFP facilite le recrutement de Canadiens talentueux de partout au pays au nom des ministères et s’efforce de renouveler ses services de recrutement</w:t>
                                    </w:r>
                                    <w:r>
                                      <w:rPr>
                                        <w:b/>
                                        <w:noProof/>
                                        <w:color w:val="31778C"/>
                                        <w:lang w:val="fr-CA"/>
                                      </w:rPr>
                                      <w:t xml:space="preserve"> sur une base continue</w:t>
                                    </w:r>
                                    <w:r w:rsidRPr="00183427">
                                      <w:rPr>
                                        <w:b/>
                                        <w:noProof/>
                                        <w:color w:val="31778C"/>
                                        <w:lang w:val="fr-CA"/>
                                      </w:rPr>
                                      <w:t>.</w:t>
                                    </w:r>
                                  </w:p>
                                  <w:p w14:paraId="0641C81A" w14:textId="626F5F38" w:rsidR="001908B0" w:rsidRPr="00183427" w:rsidRDefault="001908B0" w:rsidP="00FF549B">
                                    <w:pPr>
                                      <w:rPr>
                                        <w:noProof/>
                                        <w:lang w:val="fr-CA"/>
                                      </w:rPr>
                                    </w:pPr>
                                    <w:r w:rsidRPr="00183427">
                                      <w:rPr>
                                        <w:noProof/>
                                        <w:lang w:val="fr-CA"/>
                                      </w:rPr>
                                      <w:t xml:space="preserve">L’objectif du projet </w:t>
                                    </w:r>
                                    <w:r>
                                      <w:rPr>
                                        <w:noProof/>
                                        <w:lang w:val="fr-CA"/>
                                      </w:rPr>
                                      <w:t>T</w:t>
                                    </w:r>
                                    <w:r w:rsidRPr="00183427">
                                      <w:rPr>
                                        <w:noProof/>
                                        <w:lang w:val="fr-CA"/>
                                      </w:rPr>
                                      <w:t>ransformation d</w:t>
                                    </w:r>
                                    <w:r>
                                      <w:rPr>
                                        <w:noProof/>
                                        <w:lang w:val="fr-CA"/>
                                      </w:rPr>
                                      <w:t>’E</w:t>
                                    </w:r>
                                    <w:r w:rsidRPr="00183427">
                                      <w:rPr>
                                        <w:noProof/>
                                        <w:lang w:val="fr-CA"/>
                                      </w:rPr>
                                      <w:t>mplois GC (</w:t>
                                    </w:r>
                                    <w:r>
                                      <w:rPr>
                                        <w:noProof/>
                                        <w:lang w:val="fr-CA"/>
                                      </w:rPr>
                                      <w:t>TEGC</w:t>
                                    </w:r>
                                    <w:r w:rsidRPr="00183427">
                                      <w:rPr>
                                        <w:noProof/>
                                        <w:lang w:val="fr-CA"/>
                                      </w:rPr>
                                      <w:t xml:space="preserve">) est de fournir au GC une solution de recrutement souple, novatrice, inclusive et centrée sur l’utilisateur qui attire les talents et répond aux besoins des chercheurs d’emploi, des </w:t>
                                    </w:r>
                                    <w:r>
                                      <w:rPr>
                                        <w:noProof/>
                                        <w:lang w:val="fr-CA"/>
                                      </w:rPr>
                                      <w:t>gestionnaires recruteurs</w:t>
                                    </w:r>
                                    <w:r w:rsidRPr="00183427">
                                      <w:rPr>
                                        <w:noProof/>
                                        <w:lang w:val="fr-CA"/>
                                      </w:rPr>
                                      <w:t xml:space="preserve"> et des professionnels des ressources humaines.</w:t>
                                    </w:r>
                                  </w:p>
                                  <w:p w14:paraId="1AEE8739" w14:textId="5F9D5589" w:rsidR="001908B0" w:rsidRPr="00183427" w:rsidRDefault="001908B0" w:rsidP="00FF549B">
                                    <w:pPr>
                                      <w:rPr>
                                        <w:noProof/>
                                        <w:lang w:val="fr-CA"/>
                                      </w:rPr>
                                    </w:pPr>
                                    <w:r w:rsidRPr="00183427">
                                      <w:rPr>
                                        <w:noProof/>
                                        <w:lang w:val="fr-CA"/>
                                      </w:rPr>
                                      <w:t xml:space="preserve">Nous avons consulté trois </w:t>
                                    </w:r>
                                    <w:r>
                                      <w:rPr>
                                        <w:noProof/>
                                        <w:lang w:val="fr-CA"/>
                                      </w:rPr>
                                      <w:t>groupes d’</w:t>
                                    </w:r>
                                    <w:r w:rsidRPr="00183427">
                                      <w:rPr>
                                        <w:noProof/>
                                        <w:lang w:val="fr-CA"/>
                                      </w:rPr>
                                      <w:t xml:space="preserve">utilisateurs clés </w:t>
                                    </w:r>
                                    <w:r w:rsidR="003B20DE">
                                      <w:rPr>
                                        <w:noProof/>
                                        <w:lang w:val="fr-CA"/>
                                      </w:rPr>
                                      <w:t>–</w:t>
                                    </w:r>
                                    <w:r w:rsidRPr="00183427">
                                      <w:rPr>
                                        <w:noProof/>
                                        <w:lang w:val="fr-CA"/>
                                      </w:rPr>
                                      <w:t xml:space="preserve"> les chercheurs d’emploi, les </w:t>
                                    </w:r>
                                    <w:r>
                                      <w:rPr>
                                        <w:noProof/>
                                        <w:lang w:val="fr-CA"/>
                                      </w:rPr>
                                      <w:t>gestionnaires recruteurs</w:t>
                                    </w:r>
                                    <w:r w:rsidRPr="00183427">
                                      <w:rPr>
                                        <w:noProof/>
                                        <w:lang w:val="fr-CA"/>
                                      </w:rPr>
                                      <w:t xml:space="preserve"> et les professionnels des ressources humaines. Nous savons maintenant que nos intervenants veulent une expérience de recrutement simplifiée, transparente et intuitive. Nous poursuivrons ce dialogue pour </w:t>
                                    </w:r>
                                    <w:r>
                                      <w:rPr>
                                        <w:noProof/>
                                        <w:lang w:val="fr-CA"/>
                                      </w:rPr>
                                      <w:t>colliger</w:t>
                                    </w:r>
                                    <w:r w:rsidRPr="00183427">
                                      <w:rPr>
                                        <w:noProof/>
                                        <w:lang w:val="fr-CA"/>
                                      </w:rPr>
                                      <w:t xml:space="preserve"> toutes les exigences afin d’élaborer une solution qui répond à tous nos besoins en matière de recrutement.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128462FE" id="Group 9" o:spid="_x0000_s1026" alt="Title and text&#10;" style="width:524.25pt;height:697.85pt;mso-position-horizontal-relative:char;mso-position-vertical-relative:line" coordorigin="-302" coordsize="66579,8862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">
                      <v:shapetype id="_x0000_t202" coordsize="21600,21600" o:spt="202" path="m,l,21600r21600,l21600,xe">
                        <v:stroke joinstyle="miter"/>
                        <v:path gradientshapeok="t" o:connecttype="rect"/>
                      </v:shapetype>
                      <v:shape id="Text Box 6" o:spid="_x0000_s1027" type="#_x0000_t202" style="position:absolute;left:-151;top:32617;width:41052;height:138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" fillcolor="#02465c" stroked="f" strokeweight=".5pt">
                        <v:textbox>
                          <w:txbxContent>
                            <w:p w14:paraId="437BE476" w14:textId="2E814D6B" w:rsidR="001908B0" w:rsidRDefault="001908B0" w:rsidP="009A19AC">
                              <w:pPr>
                                <w:rPr>
                                  <w:rFonts w:ascii="Franklin Gothic Medium" w:eastAsiaTheme="majorEastAsia" w:hAnsi="Franklin Gothic Medium" w:cstheme="majorBidi"/>
                                  <w:color w:val="FFFFFF" w:themeColor="background1"/>
                                  <w:sz w:val="32"/>
                                  <w:szCs w:val="32"/>
                                  <w:lang w:val="fr-CA"/>
                                </w:rPr>
                              </w:pPr>
                              <w:r w:rsidRPr="00183427">
                                <w:rPr>
                                  <w:color w:val="FFFFFF" w:themeColor="background1"/>
                                  <w:sz w:val="44"/>
                                  <w:lang w:val="fr-CA"/>
                                </w:rPr>
                                <w:t>Document de découverte TEGC</w:t>
                              </w:r>
                              <w:r w:rsidRPr="00183427">
                                <w:rPr>
                                  <w:color w:val="FFFFFF" w:themeColor="background1"/>
                                  <w:sz w:val="28"/>
                                  <w:lang w:val="fr-CA"/>
                                </w:rPr>
                                <w:tab/>
                              </w:r>
                              <w:r w:rsidRPr="00183427">
                                <w:rPr>
                                  <w:rFonts w:ascii="Franklin Gothic Medium" w:eastAsiaTheme="majorEastAsia" w:hAnsi="Franklin Gothic Medium" w:cstheme="majorBidi"/>
                                  <w:color w:val="FFFFFF" w:themeColor="background1"/>
                                  <w:sz w:val="32"/>
                                  <w:szCs w:val="32"/>
                                  <w:lang w:val="fr-CA"/>
                                </w:rPr>
                                <w:t>DR et démonstrations des fournisseurs</w:t>
                              </w:r>
                            </w:p>
                            <w:p w14:paraId="3183C9BB" w14:textId="77777777" w:rsidR="001908B0" w:rsidRPr="00183427" w:rsidRDefault="001908B0" w:rsidP="009A19AC">
                              <w:pPr>
                                <w:rPr>
                                  <w:color w:val="FFFFFF" w:themeColor="background1"/>
                                  <w:sz w:val="28"/>
                                  <w:lang w:val="fr-CA"/>
                                </w:rPr>
                              </w:pPr>
                            </w:p>
                            <w:p w14:paraId="02F84A94" w14:textId="10593D24" w:rsidR="001908B0" w:rsidRPr="00183427" w:rsidRDefault="001908B0" w:rsidP="006A7201">
                              <w:pPr>
                                <w:pStyle w:val="Heading2"/>
                                <w:rPr>
                                  <w:lang w:val="fr-CA"/>
                                </w:rPr>
                              </w:pPr>
                              <w:r w:rsidRPr="00183427">
                                <w:rPr>
                                  <w:lang w:val="fr-CA"/>
                                </w:rPr>
                                <w:t>Jan</w:t>
                              </w:r>
                              <w:r>
                                <w:rPr>
                                  <w:lang w:val="fr-CA"/>
                                </w:rPr>
                                <w:t>vier</w:t>
                              </w:r>
                              <w:r w:rsidR="003B20DE">
                                <w:rPr>
                                  <w:lang w:val="fr-CA"/>
                                </w:rPr>
                                <w:t> </w:t>
                              </w:r>
                              <w:r w:rsidRPr="00183427">
                                <w:rPr>
                                  <w:lang w:val="fr-CA"/>
                                </w:rPr>
                                <w:t>2019</w:t>
                              </w:r>
                            </w:p>
                          </w:txbxContent>
                        </v:textbox>
                      </v:shape>
                      <v:shape id="Text Box 7" o:spid="_x0000_s1028" type="#_x0000_t202" style="position:absolute;left:762;width:30041;height:106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" stroked="f" strokeweight=".5pt">
                        <v:fill r:id="rId8" o:title="" recolor="t" rotate="t" type="frame"/>
                        <v:textbox>
                          <w:txbxContent>
                            <w:p w14:paraId="7CC1DE72" w14:textId="77777777" w:rsidR="001908B0" w:rsidRPr="00085611" w:rsidRDefault="001908B0" w:rsidP="006A7201">
                              <w:pPr>
                                <w:pStyle w:val="Heading2"/>
                              </w:pPr>
                            </w:p>
                          </w:txbxContent>
                        </v:textbox>
                      </v:shape>
                      <v:shape id="Text Box 8" o:spid="_x0000_s1029" type="#_x0000_t202" style="position:absolute;left:-302;top:48616;width:66578;height:40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" fillcolor="white [3201]" stroked="f" strokeweight=".5pt">
                        <v:textbox>
                          <w:txbxContent>
                            <w:p w14:paraId="7FFBCC6E" w14:textId="7F226429" w:rsidR="001908B0" w:rsidRPr="00183427" w:rsidRDefault="001908B0" w:rsidP="00FF549B">
                              <w:pPr>
                                <w:rPr>
                                  <w:noProof/>
                                  <w:lang w:val="fr-CA"/>
                                </w:rPr>
                              </w:pPr>
                              <w:r w:rsidRPr="00183427">
                                <w:rPr>
                                  <w:noProof/>
                                  <w:lang w:val="fr-CA"/>
                                </w:rPr>
                                <w:t xml:space="preserve">La Commission de la fonction publique transforme la plateforme de recrutement du gouvernement du Canada (GC). Notre système actuel est désuet et ne répond plus aux besoins des chercheurs d’emploi, des gestionnaires </w:t>
                              </w:r>
                              <w:r>
                                <w:rPr>
                                  <w:noProof/>
                                  <w:lang w:val="fr-CA"/>
                                </w:rPr>
                                <w:t>recruteurs</w:t>
                              </w:r>
                              <w:r w:rsidRPr="00183427">
                                <w:rPr>
                                  <w:noProof/>
                                  <w:lang w:val="fr-CA"/>
                                </w:rPr>
                                <w:t xml:space="preserve"> et des professionnels des ressources humaines, particulièrement à l’ère numérique.</w:t>
                              </w:r>
                            </w:p>
                            <w:p w14:paraId="79DE9A55" w14:textId="77777777" w:rsidR="001908B0" w:rsidRPr="00183427" w:rsidRDefault="001908B0" w:rsidP="00FF549B">
                              <w:pPr>
                                <w:rPr>
                                  <w:noProof/>
                                  <w:lang w:val="fr-CA"/>
                                </w:rPr>
                              </w:pPr>
                              <w:r w:rsidRPr="00183427">
                                <w:rPr>
                                  <w:noProof/>
                                  <w:lang w:val="fr-CA"/>
                                </w:rPr>
                                <w:t>Nous avons besoin d’une solution souple, moderne, inclusive et centrée sur l’utilisateur qui attire les meilleurs talents au gouvernement du Canada maintenant et dans l’avenir et qui donne aux Canadiens des chances égales de postuler des emplois au gouvernement fédéral.</w:t>
                              </w:r>
                            </w:p>
                            <w:p w14:paraId="36D926F3" w14:textId="39747BE8" w:rsidR="001908B0" w:rsidRPr="00183427" w:rsidRDefault="001908B0" w:rsidP="00FF549B">
                              <w:pPr>
                                <w:rPr>
                                  <w:b/>
                                  <w:noProof/>
                                  <w:color w:val="31778C"/>
                                  <w:lang w:val="fr-CA"/>
                                </w:rPr>
                              </w:pPr>
                              <w:r w:rsidRPr="00183427">
                                <w:rPr>
                                  <w:b/>
                                  <w:noProof/>
                                  <w:color w:val="31778C"/>
                                  <w:lang w:val="fr-CA"/>
                                </w:rPr>
                                <w:t xml:space="preserve">La Commission de la fonction publique (CFP) </w:t>
                              </w:r>
                              <w:r>
                                <w:rPr>
                                  <w:b/>
                                  <w:noProof/>
                                  <w:color w:val="31778C"/>
                                  <w:lang w:val="fr-CA"/>
                                </w:rPr>
                                <w:t xml:space="preserve">fait </w:t>
                              </w:r>
                              <w:r w:rsidRPr="00183427">
                                <w:rPr>
                                  <w:b/>
                                  <w:noProof/>
                                  <w:color w:val="31778C"/>
                                  <w:lang w:val="fr-CA"/>
                                </w:rPr>
                                <w:t xml:space="preserve">autorité </w:t>
                              </w:r>
                              <w:r>
                                <w:rPr>
                                  <w:b/>
                                  <w:noProof/>
                                  <w:color w:val="31778C"/>
                                  <w:lang w:val="fr-CA"/>
                                </w:rPr>
                                <w:t xml:space="preserve">en matière </w:t>
                              </w:r>
                              <w:r w:rsidRPr="00183427">
                                <w:rPr>
                                  <w:b/>
                                  <w:noProof/>
                                  <w:color w:val="31778C"/>
                                  <w:lang w:val="fr-CA"/>
                                </w:rPr>
                                <w:t>de dotation d</w:t>
                              </w:r>
                              <w:r>
                                <w:rPr>
                                  <w:b/>
                                  <w:noProof/>
                                  <w:color w:val="31778C"/>
                                  <w:lang w:val="fr-CA"/>
                                </w:rPr>
                                <w:t>ans</w:t>
                              </w:r>
                              <w:r w:rsidRPr="00183427">
                                <w:rPr>
                                  <w:b/>
                                  <w:noProof/>
                                  <w:color w:val="31778C"/>
                                  <w:lang w:val="fr-CA"/>
                                </w:rPr>
                                <w:t xml:space="preserve"> la fonction publique fédérale en vertu de la </w:t>
                              </w:r>
                              <w:r w:rsidRPr="00183427">
                                <w:rPr>
                                  <w:b/>
                                  <w:i/>
                                  <w:noProof/>
                                  <w:color w:val="31778C"/>
                                  <w:lang w:val="fr-CA"/>
                                </w:rPr>
                                <w:t>Loi sur l’emploi dans la fonction publique</w:t>
                              </w:r>
                              <w:r w:rsidRPr="00183427">
                                <w:rPr>
                                  <w:b/>
                                  <w:noProof/>
                                  <w:color w:val="31778C"/>
                                  <w:lang w:val="fr-CA"/>
                                </w:rPr>
                                <w:t xml:space="preserve"> (LEFP). </w:t>
                              </w:r>
                              <w:r>
                                <w:rPr>
                                  <w:b/>
                                  <w:noProof/>
                                  <w:color w:val="31778C"/>
                                  <w:lang w:val="fr-CA"/>
                                </w:rPr>
                                <w:t>Elle</w:t>
                              </w:r>
                              <w:r w:rsidRPr="00183427">
                                <w:rPr>
                                  <w:b/>
                                  <w:noProof/>
                                  <w:color w:val="31778C"/>
                                  <w:lang w:val="fr-CA"/>
                                </w:rPr>
                                <w:t xml:space="preserve"> favorise et protège une fonction publique non partisane, fondée sur le mérite et représentative </w:t>
                              </w:r>
                              <w:r>
                                <w:rPr>
                                  <w:b/>
                                  <w:noProof/>
                                  <w:color w:val="31778C"/>
                                  <w:lang w:val="fr-CA"/>
                                </w:rPr>
                                <w:t>au service de</w:t>
                              </w:r>
                              <w:r w:rsidRPr="00183427">
                                <w:rPr>
                                  <w:b/>
                                  <w:noProof/>
                                  <w:color w:val="31778C"/>
                                  <w:lang w:val="fr-CA"/>
                                </w:rPr>
                                <w:t xml:space="preserve"> </w:t>
                              </w:r>
                              <w:r>
                                <w:rPr>
                                  <w:b/>
                                  <w:noProof/>
                                  <w:color w:val="31778C"/>
                                  <w:lang w:val="fr-CA"/>
                                </w:rPr>
                                <w:t>tous les Canadiens.</w:t>
                              </w:r>
                            </w:p>
                            <w:p w14:paraId="44D3A3DA" w14:textId="6EB45F27" w:rsidR="001908B0" w:rsidRPr="00183427" w:rsidRDefault="001908B0" w:rsidP="00FF549B">
                              <w:pPr>
                                <w:rPr>
                                  <w:b/>
                                  <w:noProof/>
                                  <w:color w:val="31778C"/>
                                  <w:lang w:val="fr-CA"/>
                                </w:rPr>
                              </w:pPr>
                              <w:r w:rsidRPr="00183427">
                                <w:rPr>
                                  <w:b/>
                                  <w:noProof/>
                                  <w:color w:val="31778C"/>
                                  <w:lang w:val="fr-CA"/>
                                </w:rPr>
                                <w:t>La CFP facilite le recrutement de Canadiens talentueux de partout au pays au nom des ministères et s’efforce de renouveler ses services de recrutement</w:t>
                              </w:r>
                              <w:r>
                                <w:rPr>
                                  <w:b/>
                                  <w:noProof/>
                                  <w:color w:val="31778C"/>
                                  <w:lang w:val="fr-CA"/>
                                </w:rPr>
                                <w:t xml:space="preserve"> sur une base continue</w:t>
                              </w:r>
                              <w:r w:rsidRPr="00183427">
                                <w:rPr>
                                  <w:b/>
                                  <w:noProof/>
                                  <w:color w:val="31778C"/>
                                  <w:lang w:val="fr-CA"/>
                                </w:rPr>
                                <w:t>.</w:t>
                              </w:r>
                            </w:p>
                            <w:p w14:paraId="0641C81A" w14:textId="626F5F38" w:rsidR="001908B0" w:rsidRPr="00183427" w:rsidRDefault="001908B0" w:rsidP="00FF549B">
                              <w:pPr>
                                <w:rPr>
                                  <w:noProof/>
                                  <w:lang w:val="fr-CA"/>
                                </w:rPr>
                              </w:pPr>
                              <w:r w:rsidRPr="00183427">
                                <w:rPr>
                                  <w:noProof/>
                                  <w:lang w:val="fr-CA"/>
                                </w:rPr>
                                <w:t xml:space="preserve">L’objectif du projet </w:t>
                              </w:r>
                              <w:r>
                                <w:rPr>
                                  <w:noProof/>
                                  <w:lang w:val="fr-CA"/>
                                </w:rPr>
                                <w:t>T</w:t>
                              </w:r>
                              <w:r w:rsidRPr="00183427">
                                <w:rPr>
                                  <w:noProof/>
                                  <w:lang w:val="fr-CA"/>
                                </w:rPr>
                                <w:t>ransformation d</w:t>
                              </w:r>
                              <w:r>
                                <w:rPr>
                                  <w:noProof/>
                                  <w:lang w:val="fr-CA"/>
                                </w:rPr>
                                <w:t>’E</w:t>
                              </w:r>
                              <w:r w:rsidRPr="00183427">
                                <w:rPr>
                                  <w:noProof/>
                                  <w:lang w:val="fr-CA"/>
                                </w:rPr>
                                <w:t>mplois GC (</w:t>
                              </w:r>
                              <w:r>
                                <w:rPr>
                                  <w:noProof/>
                                  <w:lang w:val="fr-CA"/>
                                </w:rPr>
                                <w:t>TEGC</w:t>
                              </w:r>
                              <w:r w:rsidRPr="00183427">
                                <w:rPr>
                                  <w:noProof/>
                                  <w:lang w:val="fr-CA"/>
                                </w:rPr>
                                <w:t xml:space="preserve">) est de fournir au GC une solution de recrutement souple, novatrice, inclusive et centrée sur l’utilisateur qui attire les talents et répond aux besoins des chercheurs d’emploi, des </w:t>
                              </w:r>
                              <w:r>
                                <w:rPr>
                                  <w:noProof/>
                                  <w:lang w:val="fr-CA"/>
                                </w:rPr>
                                <w:t>gestionnaires recruteurs</w:t>
                              </w:r>
                              <w:r w:rsidRPr="00183427">
                                <w:rPr>
                                  <w:noProof/>
                                  <w:lang w:val="fr-CA"/>
                                </w:rPr>
                                <w:t xml:space="preserve"> et des professionnels des ressources humaines.</w:t>
                              </w:r>
                            </w:p>
                            <w:p w14:paraId="1AEE8739" w14:textId="5F9D5589" w:rsidR="001908B0" w:rsidRPr="00183427" w:rsidRDefault="001908B0" w:rsidP="00FF549B">
                              <w:pPr>
                                <w:rPr>
                                  <w:noProof/>
                                  <w:lang w:val="fr-CA"/>
                                </w:rPr>
                              </w:pPr>
                              <w:r w:rsidRPr="00183427">
                                <w:rPr>
                                  <w:noProof/>
                                  <w:lang w:val="fr-CA"/>
                                </w:rPr>
                                <w:t xml:space="preserve">Nous avons consulté trois </w:t>
                              </w:r>
                              <w:r>
                                <w:rPr>
                                  <w:noProof/>
                                  <w:lang w:val="fr-CA"/>
                                </w:rPr>
                                <w:t>groupes d’</w:t>
                              </w:r>
                              <w:r w:rsidRPr="00183427">
                                <w:rPr>
                                  <w:noProof/>
                                  <w:lang w:val="fr-CA"/>
                                </w:rPr>
                                <w:t xml:space="preserve">utilisateurs clés </w:t>
                              </w:r>
                              <w:r w:rsidR="003B20DE">
                                <w:rPr>
                                  <w:noProof/>
                                  <w:lang w:val="fr-CA"/>
                                </w:rPr>
                                <w:t>–</w:t>
                              </w:r>
                              <w:r w:rsidRPr="00183427">
                                <w:rPr>
                                  <w:noProof/>
                                  <w:lang w:val="fr-CA"/>
                                </w:rPr>
                                <w:t xml:space="preserve"> les chercheurs d’emploi, les </w:t>
                              </w:r>
                              <w:r>
                                <w:rPr>
                                  <w:noProof/>
                                  <w:lang w:val="fr-CA"/>
                                </w:rPr>
                                <w:t>gestionnaires recruteurs</w:t>
                              </w:r>
                              <w:r w:rsidRPr="00183427">
                                <w:rPr>
                                  <w:noProof/>
                                  <w:lang w:val="fr-CA"/>
                                </w:rPr>
                                <w:t xml:space="preserve"> et les professionnels des ressources humaines. Nous savons maintenant que nos intervenants veulent une expérience de recrutement simplifiée, transparente et intuitive. Nous poursuivrons ce dialogue pour </w:t>
                              </w:r>
                              <w:r>
                                <w:rPr>
                                  <w:noProof/>
                                  <w:lang w:val="fr-CA"/>
                                </w:rPr>
                                <w:t>colliger</w:t>
                              </w:r>
                              <w:r w:rsidRPr="00183427">
                                <w:rPr>
                                  <w:noProof/>
                                  <w:lang w:val="fr-CA"/>
                                </w:rPr>
                                <w:t xml:space="preserve"> toutes les exigences afin d’élaborer une solution qui répond à tous nos besoins en matière de recrutement.</w:t>
                              </w:r>
                            </w:p>
                          </w:txbxContent>
                        </v:textbox>
                      </v:shape>
                      <w10:anchorlock/>
                    </v:group>
                  </w:pict>
                </mc:Fallback>
              </mc:AlternateContent>
            </w:r>
          </w:p>
        </w:tc>
      </w:tr>
      <w:tr w:rsidR="00A1111B" w:rsidRPr="00E51AF8" w14:paraId="7CF1DB1B" w14:textId="77777777" w:rsidTr="00A1111B">
        <w:trPr>
          <w:trHeight w:val="900"/>
        </w:trPr>
        <w:tc>
          <w:tcPr>
            <w:tcW w:w="12229" w:type="dxa"/>
            <w:vAlign w:val="bottom"/>
          </w:tcPr>
          <w:p w14:paraId="550D5E92" w14:textId="515A034F" w:rsidR="00A1111B" w:rsidRPr="00E51AF8" w:rsidRDefault="005070CD" w:rsidP="00A1111B">
            <w:pPr>
              <w:ind w:left="720"/>
              <w:jc w:val="right"/>
              <w:rPr>
                <w:lang w:val="fr-CA"/>
              </w:rPr>
            </w:pPr>
            <w:r w:rsidRPr="00E51AF8">
              <w:rPr>
                <w:lang w:val="fr-CA"/>
              </w:rPr>
              <w:t>Page</w:t>
            </w:r>
            <w:r w:rsidR="003B20DE" w:rsidRPr="00E51AF8">
              <w:rPr>
                <w:lang w:val="fr-CA"/>
              </w:rPr>
              <w:t> </w:t>
            </w:r>
            <w:r w:rsidRPr="00E51AF8">
              <w:rPr>
                <w:lang w:val="fr-CA"/>
              </w:rPr>
              <w:fldChar w:fldCharType="begin"/>
            </w:r>
            <w:r w:rsidRPr="00E51AF8">
              <w:rPr>
                <w:lang w:val="fr-CA"/>
              </w:rPr>
              <w:instrText xml:space="preserve"> PAGE   \* MERGEFORMAT </w:instrText>
            </w:r>
            <w:r w:rsidRPr="00E51AF8">
              <w:rPr>
                <w:lang w:val="fr-CA"/>
              </w:rPr>
              <w:fldChar w:fldCharType="separate"/>
            </w:r>
            <w:r w:rsidR="008E1333" w:rsidRPr="00E51AF8">
              <w:rPr>
                <w:lang w:val="fr-CA"/>
              </w:rPr>
              <w:t>1</w:t>
            </w:r>
            <w:r w:rsidRPr="00E51AF8">
              <w:rPr>
                <w:lang w:val="fr-CA"/>
              </w:rPr>
              <w:fldChar w:fldCharType="end"/>
            </w:r>
          </w:p>
        </w:tc>
      </w:tr>
    </w:tbl>
    <w:p w14:paraId="656F935E" w14:textId="77777777" w:rsidR="000B4502" w:rsidRPr="00E51AF8" w:rsidRDefault="000B4502" w:rsidP="006E07D6">
      <w:pPr>
        <w:spacing w:after="0"/>
        <w:rPr>
          <w:lang w:val="fr-CA"/>
        </w:rPr>
      </w:pPr>
    </w:p>
    <w:p w14:paraId="04756108" w14:textId="77777777" w:rsidR="000B4502" w:rsidRPr="00E51AF8" w:rsidRDefault="000B4502" w:rsidP="006E07D6">
      <w:pPr>
        <w:spacing w:after="0"/>
        <w:rPr>
          <w:lang w:val="fr-CA"/>
        </w:rPr>
      </w:pPr>
    </w:p>
    <w:tbl>
      <w:tblPr>
        <w:tblpPr w:leftFromText="181" w:rightFromText="181" w:vertAnchor="text" w:tblpY="1"/>
        <w:tblOverlap w:val="never"/>
        <w:tblW w:w="12240" w:type="dxa"/>
        <w:tblLayout w:type="fixed"/>
        <w:tblCellMar>
          <w:left w:w="115" w:type="dxa"/>
          <w:right w:w="720" w:type="dxa"/>
        </w:tblCellMar>
        <w:tblLook w:val="0000" w:firstRow="0" w:lastRow="0" w:firstColumn="0" w:lastColumn="0" w:noHBand="0" w:noVBand="0"/>
      </w:tblPr>
      <w:tblGrid>
        <w:gridCol w:w="4377"/>
        <w:gridCol w:w="2002"/>
        <w:gridCol w:w="5861"/>
      </w:tblGrid>
      <w:tr w:rsidR="00515218" w:rsidRPr="00E51AF8" w14:paraId="60E691B6" w14:textId="77777777" w:rsidTr="006E07D6">
        <w:trPr>
          <w:trHeight w:val="2970"/>
        </w:trPr>
        <w:tc>
          <w:tcPr>
            <w:tcW w:w="6379" w:type="dxa"/>
            <w:gridSpan w:val="2"/>
          </w:tcPr>
          <w:p w14:paraId="26182841" w14:textId="69FC9B21" w:rsidR="00515218" w:rsidRPr="00E51AF8" w:rsidRDefault="00FF549B" w:rsidP="00B07531">
            <w:pPr>
              <w:rPr>
                <w:lang w:val="fr-CA"/>
              </w:rPr>
            </w:pPr>
            <w:r w:rsidRPr="00E51AF8">
              <w:rPr>
                <w:noProof/>
                <w:lang w:val="en-CA" w:eastAsia="en-CA"/>
              </w:rPr>
              <mc:AlternateContent>
                <mc:Choice Requires="wps">
                  <w:drawing>
                    <wp:anchor distT="0" distB="0" distL="114300" distR="114300" simplePos="0" relativeHeight="251653120" behindDoc="0" locked="0" layoutInCell="1" allowOverlap="1" wp14:anchorId="2CDAE71E" wp14:editId="60E73FA1">
                      <wp:simplePos x="0" y="0"/>
                      <wp:positionH relativeFrom="column">
                        <wp:posOffset>2146300</wp:posOffset>
                      </wp:positionH>
                      <wp:positionV relativeFrom="paragraph">
                        <wp:posOffset>1758315</wp:posOffset>
                      </wp:positionV>
                      <wp:extent cx="5514975" cy="7334250"/>
                      <wp:effectExtent l="0" t="0" r="9525" b="0"/>
                      <wp:wrapNone/>
                      <wp:docPr id="11" name="Text Box 11"/>
                      <wp:cNvGraphicFramePr/>
                      <a:graphic xmlns:a="http://schemas.openxmlformats.org/drawingml/2006/main">
                        <a:graphicData uri="http://schemas.microsoft.com/office/word/2010/wordprocessingShape">
                          <wps:wsp>
                            <wps:cNvSpPr txBox="1"/>
                            <wps:spPr>
                              <a:xfrm>
                                <a:off x="0" y="0"/>
                                <a:ext cx="5514975" cy="7334250"/>
                              </a:xfrm>
                              <a:prstGeom prst="rect">
                                <a:avLst/>
                              </a:prstGeom>
                              <a:solidFill>
                                <a:schemeClr val="lt1"/>
                              </a:solidFill>
                              <a:ln w="6350">
                                <a:noFill/>
                              </a:ln>
                            </wps:spPr>
                            <wps:txbx>
                              <w:txbxContent>
                                <w:p w14:paraId="0F07C9CC" w14:textId="0F50756E" w:rsidR="001908B0" w:rsidRPr="00AF40E0" w:rsidRDefault="001908B0" w:rsidP="003D1912">
                                  <w:pPr>
                                    <w:pStyle w:val="Heading1"/>
                                  </w:pPr>
                                  <w:r w:rsidRPr="00AF40E0">
                                    <w:t>Objet</w:t>
                                  </w:r>
                                </w:p>
                                <w:p w14:paraId="151687A0" w14:textId="403BD9D9" w:rsidR="001908B0" w:rsidRPr="00AF40E0" w:rsidRDefault="001908B0" w:rsidP="00FF549B">
                                  <w:pPr>
                                    <w:rPr>
                                      <w:sz w:val="20"/>
                                      <w:lang w:val="fr-CA"/>
                                    </w:rPr>
                                  </w:pPr>
                                  <w:r w:rsidRPr="00AF40E0">
                                    <w:rPr>
                                      <w:sz w:val="20"/>
                                      <w:lang w:val="fr-CA"/>
                                    </w:rPr>
                                    <w:t>Le présent rapport a été préparé pour présenter les con</w:t>
                                  </w:r>
                                  <w:r w:rsidR="00C22F44">
                                    <w:rPr>
                                      <w:sz w:val="20"/>
                                      <w:lang w:val="fr-CA"/>
                                    </w:rPr>
                                    <w:t>statatio</w:t>
                                  </w:r>
                                  <w:r w:rsidRPr="00AF40E0">
                                    <w:rPr>
                                      <w:sz w:val="20"/>
                                      <w:lang w:val="fr-CA"/>
                                    </w:rPr>
                                    <w:t>ns de la demande de renseignements (DR) et des démonstrations des fournisseurs relativement à l’initiative Transformation d’Emplois GC (TEGC). Il s’agit d’une activité clé de la phase de l’avant-projet de TEGC.</w:t>
                                  </w:r>
                                </w:p>
                                <w:p w14:paraId="7054405F" w14:textId="6911EFAD" w:rsidR="001908B0" w:rsidRPr="00AF40E0" w:rsidRDefault="001908B0" w:rsidP="00FF549B">
                                  <w:pPr>
                                    <w:rPr>
                                      <w:sz w:val="20"/>
                                      <w:lang w:val="fr-CA"/>
                                    </w:rPr>
                                  </w:pPr>
                                  <w:r w:rsidRPr="00AF40E0">
                                    <w:rPr>
                                      <w:sz w:val="20"/>
                                      <w:lang w:val="fr-CA"/>
                                    </w:rPr>
                                    <w:t>Les documents de découverte sont préparés par l’équipe du projet TEGC afin de documenter la recherche, l’analyse et les principales idées et de les partager avec les membres de la collectivité des RH du gouvernement du Canada et d’autres personnes qui pourraient tirer parti de ce que nous avons appris au sujet de l’innovation dans les secteurs public et privé.</w:t>
                                  </w:r>
                                </w:p>
                                <w:p w14:paraId="6AA68222" w14:textId="1455A0D8" w:rsidR="001908B0" w:rsidRPr="003D1912" w:rsidRDefault="001908B0" w:rsidP="003D1912">
                                  <w:pPr>
                                    <w:pStyle w:val="Heading1"/>
                                  </w:pPr>
                                  <w:r w:rsidRPr="003D1912">
                                    <w:t>Contexte</w:t>
                                  </w:r>
                                </w:p>
                                <w:p w14:paraId="71A7C9C7" w14:textId="14228A84" w:rsidR="001908B0" w:rsidRPr="00AF40E0" w:rsidRDefault="001908B0" w:rsidP="00FF549B">
                                  <w:pPr>
                                    <w:ind w:right="482"/>
                                    <w:rPr>
                                      <w:sz w:val="20"/>
                                      <w:lang w:val="fr-CA"/>
                                    </w:rPr>
                                  </w:pPr>
                                  <w:r w:rsidRPr="00AF40E0">
                                    <w:rPr>
                                      <w:sz w:val="20"/>
                                      <w:lang w:val="fr-CA"/>
                                    </w:rPr>
                                    <w:t>Au cours de la dernière année, l’équipe de Transformation d’Emplois GC a tenu des séances de mobilisation, a colligé les besoins fonctionnels et a mené des activités de découverte dans le cadre de la phase de l’avant-projet.</w:t>
                                  </w:r>
                                </w:p>
                                <w:p w14:paraId="6F20AA56" w14:textId="77574432" w:rsidR="001908B0" w:rsidRPr="00AF40E0" w:rsidRDefault="001908B0" w:rsidP="00FF549B">
                                  <w:pPr>
                                    <w:ind w:right="482"/>
                                    <w:rPr>
                                      <w:sz w:val="20"/>
                                      <w:lang w:val="fr-CA"/>
                                    </w:rPr>
                                  </w:pPr>
                                  <w:r w:rsidRPr="00AF40E0">
                                    <w:rPr>
                                      <w:sz w:val="20"/>
                                      <w:lang w:val="fr-CA"/>
                                    </w:rPr>
                                    <w:t>La présente DR vise à dépouiller les solutions qui existe</w:t>
                                  </w:r>
                                  <w:r w:rsidR="00AF40E0">
                                    <w:rPr>
                                      <w:sz w:val="20"/>
                                      <w:lang w:val="fr-CA"/>
                                    </w:rPr>
                                    <w:t>nt</w:t>
                                  </w:r>
                                  <w:r w:rsidRPr="00AF40E0">
                                    <w:rPr>
                                      <w:sz w:val="20"/>
                                      <w:lang w:val="fr-CA"/>
                                    </w:rPr>
                                    <w:t xml:space="preserve"> actuellement dans le secteur privé en matière de recrutement. La présente DR offre aux entreprises du secteur du recrutement l’occasion de démontrer le fonctionnement de leurs solutions. Elle permettra également à la CFP d’obtenir des renseignements cruciaux de la part de l’industrie sur les nouvelles tendances en matière de recrutement et les défis qu’elle est appelée à relever.</w:t>
                                  </w:r>
                                </w:p>
                                <w:p w14:paraId="48F80363" w14:textId="6815D3A4" w:rsidR="001908B0" w:rsidRPr="00AF40E0" w:rsidRDefault="001908B0" w:rsidP="003D1912">
                                  <w:pPr>
                                    <w:pStyle w:val="Heading1"/>
                                  </w:pPr>
                                  <w:r w:rsidRPr="00AF40E0">
                                    <w:t>Processus</w:t>
                                  </w:r>
                                </w:p>
                                <w:p w14:paraId="292B83CE" w14:textId="51E7274B" w:rsidR="001908B0" w:rsidRPr="00AF40E0" w:rsidRDefault="001908B0" w:rsidP="00CB5558">
                                  <w:pPr>
                                    <w:spacing w:after="0"/>
                                    <w:ind w:right="482"/>
                                    <w:rPr>
                                      <w:sz w:val="20"/>
                                      <w:lang w:val="fr-CA"/>
                                    </w:rPr>
                                  </w:pPr>
                                  <w:r w:rsidRPr="00AF40E0">
                                    <w:rPr>
                                      <w:sz w:val="20"/>
                                      <w:lang w:val="fr-CA"/>
                                    </w:rPr>
                                    <w:t xml:space="preserve">La DR a été publiée sur achatsetventes.gc.ca le 24 octobre 2018 et on a demandé aux fournisseurs de : </w:t>
                                  </w:r>
                                </w:p>
                                <w:p w14:paraId="317C9190" w14:textId="44DACBCB" w:rsidR="001908B0" w:rsidRPr="00AF40E0" w:rsidRDefault="001908B0" w:rsidP="00FF549B">
                                  <w:pPr>
                                    <w:numPr>
                                      <w:ilvl w:val="0"/>
                                      <w:numId w:val="2"/>
                                    </w:numPr>
                                    <w:spacing w:line="240" w:lineRule="auto"/>
                                    <w:ind w:left="714" w:right="482" w:hanging="357"/>
                                    <w:rPr>
                                      <w:sz w:val="20"/>
                                      <w:lang w:val="fr-CA"/>
                                    </w:rPr>
                                  </w:pPr>
                                  <w:r w:rsidRPr="00AF40E0">
                                    <w:rPr>
                                      <w:sz w:val="20"/>
                                      <w:lang w:val="fr-CA"/>
                                    </w:rPr>
                                    <w:t>fournir un résumé du produit;</w:t>
                                  </w:r>
                                </w:p>
                                <w:p w14:paraId="12E91203" w14:textId="18C8F3CE" w:rsidR="001908B0" w:rsidRPr="00AF40E0" w:rsidRDefault="001908B0" w:rsidP="00FF549B">
                                  <w:pPr>
                                    <w:numPr>
                                      <w:ilvl w:val="0"/>
                                      <w:numId w:val="2"/>
                                    </w:numPr>
                                    <w:spacing w:line="240" w:lineRule="auto"/>
                                    <w:ind w:left="714" w:right="482" w:hanging="357"/>
                                    <w:rPr>
                                      <w:sz w:val="20"/>
                                      <w:lang w:val="fr-CA"/>
                                    </w:rPr>
                                  </w:pPr>
                                  <w:r w:rsidRPr="00AF40E0">
                                    <w:rPr>
                                      <w:sz w:val="20"/>
                                      <w:lang w:val="fr-CA"/>
                                    </w:rPr>
                                    <w:t>répondre à une série de questions, en fournissant des documents à l’appui;</w:t>
                                  </w:r>
                                </w:p>
                                <w:p w14:paraId="7631CC49" w14:textId="10389C99" w:rsidR="001908B0" w:rsidRPr="00AF40E0" w:rsidRDefault="001908B0" w:rsidP="00FF549B">
                                  <w:pPr>
                                    <w:numPr>
                                      <w:ilvl w:val="0"/>
                                      <w:numId w:val="2"/>
                                    </w:numPr>
                                    <w:spacing w:line="240" w:lineRule="auto"/>
                                    <w:ind w:left="714" w:right="482" w:hanging="357"/>
                                    <w:rPr>
                                      <w:sz w:val="20"/>
                                      <w:lang w:val="fr-CA"/>
                                    </w:rPr>
                                  </w:pPr>
                                  <w:r w:rsidRPr="00AF40E0">
                                    <w:rPr>
                                      <w:sz w:val="20"/>
                                      <w:lang w:val="fr-CA"/>
                                    </w:rPr>
                                    <w:t>remplir la colonne Évaluation de nos besoins fonctionnels et non fonctionnels proposés.</w:t>
                                  </w:r>
                                </w:p>
                                <w:p w14:paraId="68BB6B71" w14:textId="5E4FD45F" w:rsidR="001908B0" w:rsidRPr="00AF40E0" w:rsidRDefault="001908B0" w:rsidP="003C5035">
                                  <w:pPr>
                                    <w:ind w:right="482"/>
                                    <w:rPr>
                                      <w:sz w:val="20"/>
                                      <w:lang w:val="fr-CA"/>
                                    </w:rPr>
                                  </w:pPr>
                                  <w:r w:rsidRPr="00AF40E0">
                                    <w:rPr>
                                      <w:sz w:val="20"/>
                                      <w:lang w:val="fr-CA"/>
                                    </w:rPr>
                                    <w:t xml:space="preserve">Au cours d’une séance individuelle, la CFP a offert aux fournisseurs l’occasion de </w:t>
                                  </w:r>
                                  <w:r w:rsidRPr="00AF40E0">
                                    <w:rPr>
                                      <w:rFonts w:eastAsiaTheme="majorEastAsia" w:cstheme="majorBidi"/>
                                      <w:b/>
                                      <w:color w:val="67919F"/>
                                      <w:sz w:val="20"/>
                                      <w:szCs w:val="26"/>
                                      <w:lang w:val="fr-CA"/>
                                    </w:rPr>
                                    <w:t>NOUS PARLER</w:t>
                                  </w:r>
                                  <w:r w:rsidRPr="00AF40E0">
                                    <w:rPr>
                                      <w:sz w:val="20"/>
                                      <w:lang w:val="fr-CA"/>
                                    </w:rPr>
                                    <w:t xml:space="preserve"> de leur solution et de </w:t>
                                  </w:r>
                                  <w:r w:rsidRPr="00AF40E0">
                                    <w:rPr>
                                      <w:rFonts w:eastAsiaTheme="majorEastAsia" w:cstheme="majorBidi"/>
                                      <w:b/>
                                      <w:color w:val="67919F"/>
                                      <w:sz w:val="20"/>
                                      <w:szCs w:val="26"/>
                                      <w:lang w:val="fr-CA"/>
                                    </w:rPr>
                                    <w:t>NOUS MONTRER,</w:t>
                                  </w:r>
                                  <w:r w:rsidRPr="00AF40E0">
                                    <w:rPr>
                                      <w:sz w:val="20"/>
                                      <w:lang w:val="fr-CA"/>
                                    </w:rPr>
                                    <w:t xml:space="preserve"> au moyen de démonstrations en direct, la façon dont leurs solutions répondent aux besoins et à la vision de la CFP. Des invitations ont également été envoyées à plus de 30</w:t>
                                  </w:r>
                                  <w:r w:rsidR="003B20DE" w:rsidRPr="00AF40E0">
                                    <w:rPr>
                                      <w:sz w:val="20"/>
                                      <w:lang w:val="fr-CA"/>
                                    </w:rPr>
                                    <w:t> </w:t>
                                  </w:r>
                                  <w:r w:rsidRPr="00AF40E0">
                                    <w:rPr>
                                      <w:sz w:val="20"/>
                                      <w:lang w:val="fr-CA"/>
                                    </w:rPr>
                                    <w:t>participants des directions générales de la CFP, ainsi qu’à un représentant de l’</w:t>
                                  </w:r>
                                  <w:hyperlink r:id="rId9" w:history="1">
                                    <w:r w:rsidRPr="00AF40E0">
                                      <w:rPr>
                                        <w:rStyle w:val="Hyperlink"/>
                                        <w:sz w:val="20"/>
                                        <w:lang w:val="fr-CA"/>
                                      </w:rPr>
                                      <w:t>équipe des ressources humaines et de la paye de la prochaine génération</w:t>
                                    </w:r>
                                  </w:hyperlink>
                                  <w:r w:rsidRPr="00AF40E0">
                                    <w:rPr>
                                      <w:sz w:val="20"/>
                                      <w:lang w:val="fr-CA"/>
                                    </w:rPr>
                                    <w:t xml:space="preserve"> du Secrétariat du Conseil du Trésor du Canada.</w:t>
                                  </w:r>
                                </w:p>
                                <w:p w14:paraId="454807D6" w14:textId="7606480F" w:rsidR="001908B0" w:rsidRPr="00AF40E0" w:rsidRDefault="001908B0" w:rsidP="003C5035">
                                  <w:pPr>
                                    <w:ind w:right="482"/>
                                    <w:rPr>
                                      <w:sz w:val="20"/>
                                      <w:lang w:val="fr-CA"/>
                                    </w:rPr>
                                  </w:pPr>
                                  <w:r w:rsidRPr="00AF40E0">
                                    <w:rPr>
                                      <w:sz w:val="20"/>
                                      <w:lang w:val="fr-CA"/>
                                    </w:rPr>
                                    <w:t xml:space="preserve">Ce dialogue avec l’industrie nous a permis d’en apprendre davantage sur les pratiques exemplaires, les nouvelles technologies et les leçons apprises. </w:t>
                                  </w:r>
                                  <w:r w:rsidR="00C22F44">
                                    <w:rPr>
                                      <w:sz w:val="20"/>
                                      <w:lang w:val="fr-CA"/>
                                    </w:rPr>
                                    <w:t xml:space="preserve">Au moyen </w:t>
                                  </w:r>
                                  <w:r w:rsidRPr="00AF40E0">
                                    <w:rPr>
                                      <w:sz w:val="20"/>
                                      <w:lang w:val="fr-CA"/>
                                    </w:rPr>
                                    <w:t xml:space="preserve">de la DR, nous voulions nous assurer </w:t>
                                  </w:r>
                                  <w:r w:rsidR="00C22F44">
                                    <w:rPr>
                                      <w:sz w:val="20"/>
                                      <w:lang w:val="fr-CA"/>
                                    </w:rPr>
                                    <w:t xml:space="preserve">de bien saisir </w:t>
                                  </w:r>
                                  <w:r w:rsidRPr="00AF40E0">
                                    <w:rPr>
                                      <w:sz w:val="20"/>
                                      <w:lang w:val="fr-CA"/>
                                    </w:rPr>
                                    <w:t>les renseignements et les innovations de l’industrie qui pourraient dépasser nos propres horizons.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CDAE71E" id="Text Box 11" o:spid="_x0000_s1030" type="#_x0000_t202" style="position:absolute;margin-left:169pt;margin-top:138.45pt;width:434.25pt;height:57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" fillcolor="white [3201]" stroked="f" strokeweight=".5pt">
                      <v:textbox>
                        <w:txbxContent>
                          <w:p w14:paraId="0F07C9CC" w14:textId="0F50756E" w:rsidR="001908B0" w:rsidRPr="00AF40E0" w:rsidRDefault="001908B0" w:rsidP="003D1912">
                            <w:pPr>
                              <w:pStyle w:val="Heading1"/>
                            </w:pPr>
                            <w:r w:rsidRPr="00AF40E0">
                              <w:t>Objet</w:t>
                            </w:r>
                          </w:p>
                          <w:p w14:paraId="151687A0" w14:textId="403BD9D9" w:rsidR="001908B0" w:rsidRPr="00AF40E0" w:rsidRDefault="001908B0" w:rsidP="00FF549B">
                            <w:pPr>
                              <w:rPr>
                                <w:sz w:val="20"/>
                                <w:lang w:val="fr-CA"/>
                              </w:rPr>
                            </w:pPr>
                            <w:r w:rsidRPr="00AF40E0">
                              <w:rPr>
                                <w:sz w:val="20"/>
                                <w:lang w:val="fr-CA"/>
                              </w:rPr>
                              <w:t>Le présent rapport a été préparé pour présenter les con</w:t>
                            </w:r>
                            <w:r w:rsidR="00C22F44">
                              <w:rPr>
                                <w:sz w:val="20"/>
                                <w:lang w:val="fr-CA"/>
                              </w:rPr>
                              <w:t>statatio</w:t>
                            </w:r>
                            <w:r w:rsidRPr="00AF40E0">
                              <w:rPr>
                                <w:sz w:val="20"/>
                                <w:lang w:val="fr-CA"/>
                              </w:rPr>
                              <w:t>ns de la demande de renseignements (DR) et des démonstrations des fournisseurs relativement à l’initiative Transformation d’Emplois GC (TEGC). Il s’agit d’une activité clé de la phase de l’avant-projet de TEGC.</w:t>
                            </w:r>
                          </w:p>
                          <w:p w14:paraId="7054405F" w14:textId="6911EFAD" w:rsidR="001908B0" w:rsidRPr="00AF40E0" w:rsidRDefault="001908B0" w:rsidP="00FF549B">
                            <w:pPr>
                              <w:rPr>
                                <w:sz w:val="20"/>
                                <w:lang w:val="fr-CA"/>
                              </w:rPr>
                            </w:pPr>
                            <w:r w:rsidRPr="00AF40E0">
                              <w:rPr>
                                <w:sz w:val="20"/>
                                <w:lang w:val="fr-CA"/>
                              </w:rPr>
                              <w:t>Les documents de découverte sont préparés par l’équipe du projet TEGC afin de documenter la recherche, l’analyse et les principales idées et de les partager avec les membres de la collectivité des RH du gouvernement du Canada et d’autres personnes qui pourraient tirer parti de ce que nous avons appris au sujet de l’innovation dans les secteurs public et privé.</w:t>
                            </w:r>
                          </w:p>
                          <w:p w14:paraId="6AA68222" w14:textId="1455A0D8" w:rsidR="001908B0" w:rsidRPr="003D1912" w:rsidRDefault="001908B0" w:rsidP="003D1912">
                            <w:pPr>
                              <w:pStyle w:val="Heading1"/>
                            </w:pPr>
                            <w:r w:rsidRPr="003D1912">
                              <w:t>Contexte</w:t>
                            </w:r>
                          </w:p>
                          <w:p w14:paraId="71A7C9C7" w14:textId="14228A84" w:rsidR="001908B0" w:rsidRPr="00AF40E0" w:rsidRDefault="001908B0" w:rsidP="00FF549B">
                            <w:pPr>
                              <w:ind w:right="482"/>
                              <w:rPr>
                                <w:sz w:val="20"/>
                                <w:lang w:val="fr-CA"/>
                              </w:rPr>
                            </w:pPr>
                            <w:r w:rsidRPr="00AF40E0">
                              <w:rPr>
                                <w:sz w:val="20"/>
                                <w:lang w:val="fr-CA"/>
                              </w:rPr>
                              <w:t>Au cours de la dernière année, l’équipe de Transformation d’Emplois GC a tenu des séances de mobilisation, a colligé les besoins fonctionnels et a mené des activités de découverte dans le cadre de la phase de l’avant-projet.</w:t>
                            </w:r>
                          </w:p>
                          <w:p w14:paraId="6F20AA56" w14:textId="77574432" w:rsidR="001908B0" w:rsidRPr="00AF40E0" w:rsidRDefault="001908B0" w:rsidP="00FF549B">
                            <w:pPr>
                              <w:ind w:right="482"/>
                              <w:rPr>
                                <w:sz w:val="20"/>
                                <w:lang w:val="fr-CA"/>
                              </w:rPr>
                            </w:pPr>
                            <w:r w:rsidRPr="00AF40E0">
                              <w:rPr>
                                <w:sz w:val="20"/>
                                <w:lang w:val="fr-CA"/>
                              </w:rPr>
                              <w:t>La présente DR vise à dépouiller les solutions qui existe</w:t>
                            </w:r>
                            <w:r w:rsidR="00AF40E0">
                              <w:rPr>
                                <w:sz w:val="20"/>
                                <w:lang w:val="fr-CA"/>
                              </w:rPr>
                              <w:t>nt</w:t>
                            </w:r>
                            <w:r w:rsidRPr="00AF40E0">
                              <w:rPr>
                                <w:sz w:val="20"/>
                                <w:lang w:val="fr-CA"/>
                              </w:rPr>
                              <w:t xml:space="preserve"> actuellement dans le secteur privé en matière de recrutement. La présente DR offre aux entreprises du secteur du recrutement l’occasion de démontrer le fonctionnement de leurs solutions. Elle permettra également à la CFP d’obtenir des renseignements cruciaux de la part de l’industrie sur les nouvelles tendances en matière de recrutement et les défis qu’elle est appelée à relever.</w:t>
                            </w:r>
                          </w:p>
                          <w:p w14:paraId="48F80363" w14:textId="6815D3A4" w:rsidR="001908B0" w:rsidRPr="00AF40E0" w:rsidRDefault="001908B0" w:rsidP="003D1912">
                            <w:pPr>
                              <w:pStyle w:val="Heading1"/>
                            </w:pPr>
                            <w:r w:rsidRPr="00AF40E0">
                              <w:t>Processus</w:t>
                            </w:r>
                          </w:p>
                          <w:p w14:paraId="292B83CE" w14:textId="51E7274B" w:rsidR="001908B0" w:rsidRPr="00AF40E0" w:rsidRDefault="001908B0" w:rsidP="00CB5558">
                            <w:pPr>
                              <w:spacing w:after="0"/>
                              <w:ind w:right="482"/>
                              <w:rPr>
                                <w:sz w:val="20"/>
                                <w:lang w:val="fr-CA"/>
                              </w:rPr>
                            </w:pPr>
                            <w:r w:rsidRPr="00AF40E0">
                              <w:rPr>
                                <w:sz w:val="20"/>
                                <w:lang w:val="fr-CA"/>
                              </w:rPr>
                              <w:t xml:space="preserve">La DR a été publiée sur achatsetventes.gc.ca le 24 octobre 2018 et on a demandé aux fournisseurs de : </w:t>
                            </w:r>
                          </w:p>
                          <w:p w14:paraId="317C9190" w14:textId="44DACBCB" w:rsidR="001908B0" w:rsidRPr="00AF40E0" w:rsidRDefault="001908B0" w:rsidP="00FF549B">
                            <w:pPr>
                              <w:numPr>
                                <w:ilvl w:val="0"/>
                                <w:numId w:val="2"/>
                              </w:numPr>
                              <w:spacing w:line="240" w:lineRule="auto"/>
                              <w:ind w:left="714" w:right="482" w:hanging="357"/>
                              <w:rPr>
                                <w:sz w:val="20"/>
                                <w:lang w:val="fr-CA"/>
                              </w:rPr>
                            </w:pPr>
                            <w:proofErr w:type="gramStart"/>
                            <w:r w:rsidRPr="00AF40E0">
                              <w:rPr>
                                <w:sz w:val="20"/>
                                <w:lang w:val="fr-CA"/>
                              </w:rPr>
                              <w:t>fournir</w:t>
                            </w:r>
                            <w:proofErr w:type="gramEnd"/>
                            <w:r w:rsidRPr="00AF40E0">
                              <w:rPr>
                                <w:sz w:val="20"/>
                                <w:lang w:val="fr-CA"/>
                              </w:rPr>
                              <w:t xml:space="preserve"> un résumé du produit;</w:t>
                            </w:r>
                          </w:p>
                          <w:p w14:paraId="12E91203" w14:textId="18C8F3CE" w:rsidR="001908B0" w:rsidRPr="00AF40E0" w:rsidRDefault="001908B0" w:rsidP="00FF549B">
                            <w:pPr>
                              <w:numPr>
                                <w:ilvl w:val="0"/>
                                <w:numId w:val="2"/>
                              </w:numPr>
                              <w:spacing w:line="240" w:lineRule="auto"/>
                              <w:ind w:left="714" w:right="482" w:hanging="357"/>
                              <w:rPr>
                                <w:sz w:val="20"/>
                                <w:lang w:val="fr-CA"/>
                              </w:rPr>
                            </w:pPr>
                            <w:proofErr w:type="gramStart"/>
                            <w:r w:rsidRPr="00AF40E0">
                              <w:rPr>
                                <w:sz w:val="20"/>
                                <w:lang w:val="fr-CA"/>
                              </w:rPr>
                              <w:t>répondre</w:t>
                            </w:r>
                            <w:proofErr w:type="gramEnd"/>
                            <w:r w:rsidRPr="00AF40E0">
                              <w:rPr>
                                <w:sz w:val="20"/>
                                <w:lang w:val="fr-CA"/>
                              </w:rPr>
                              <w:t xml:space="preserve"> à une série de questions, en fournissant des documents à l’appui;</w:t>
                            </w:r>
                          </w:p>
                          <w:p w14:paraId="7631CC49" w14:textId="10389C99" w:rsidR="001908B0" w:rsidRPr="00AF40E0" w:rsidRDefault="001908B0" w:rsidP="00FF549B">
                            <w:pPr>
                              <w:numPr>
                                <w:ilvl w:val="0"/>
                                <w:numId w:val="2"/>
                              </w:numPr>
                              <w:spacing w:line="240" w:lineRule="auto"/>
                              <w:ind w:left="714" w:right="482" w:hanging="357"/>
                              <w:rPr>
                                <w:sz w:val="20"/>
                                <w:lang w:val="fr-CA"/>
                              </w:rPr>
                            </w:pPr>
                            <w:proofErr w:type="gramStart"/>
                            <w:r w:rsidRPr="00AF40E0">
                              <w:rPr>
                                <w:sz w:val="20"/>
                                <w:lang w:val="fr-CA"/>
                              </w:rPr>
                              <w:t>remplir</w:t>
                            </w:r>
                            <w:proofErr w:type="gramEnd"/>
                            <w:r w:rsidRPr="00AF40E0">
                              <w:rPr>
                                <w:sz w:val="20"/>
                                <w:lang w:val="fr-CA"/>
                              </w:rPr>
                              <w:t xml:space="preserve"> la colonne Évaluation de nos besoins fonctionnels et non fonctionnels proposés.</w:t>
                            </w:r>
                          </w:p>
                          <w:p w14:paraId="68BB6B71" w14:textId="5E4FD45F" w:rsidR="001908B0" w:rsidRPr="00AF40E0" w:rsidRDefault="001908B0" w:rsidP="003C5035">
                            <w:pPr>
                              <w:ind w:right="482"/>
                              <w:rPr>
                                <w:sz w:val="20"/>
                                <w:lang w:val="fr-CA"/>
                              </w:rPr>
                            </w:pPr>
                            <w:r w:rsidRPr="00AF40E0">
                              <w:rPr>
                                <w:sz w:val="20"/>
                                <w:lang w:val="fr-CA"/>
                              </w:rPr>
                              <w:t xml:space="preserve">Au cours d’une séance individuelle, la CFP a offert aux fournisseurs l’occasion de </w:t>
                            </w:r>
                            <w:r w:rsidRPr="00AF40E0">
                              <w:rPr>
                                <w:rFonts w:eastAsiaTheme="majorEastAsia" w:cstheme="majorBidi"/>
                                <w:b/>
                                <w:color w:val="67919F"/>
                                <w:sz w:val="20"/>
                                <w:szCs w:val="26"/>
                                <w:lang w:val="fr-CA"/>
                              </w:rPr>
                              <w:t>NOUS PARLER</w:t>
                            </w:r>
                            <w:r w:rsidRPr="00AF40E0">
                              <w:rPr>
                                <w:sz w:val="20"/>
                                <w:lang w:val="fr-CA"/>
                              </w:rPr>
                              <w:t xml:space="preserve"> de leur solution et de </w:t>
                            </w:r>
                            <w:r w:rsidRPr="00AF40E0">
                              <w:rPr>
                                <w:rFonts w:eastAsiaTheme="majorEastAsia" w:cstheme="majorBidi"/>
                                <w:b/>
                                <w:color w:val="67919F"/>
                                <w:sz w:val="20"/>
                                <w:szCs w:val="26"/>
                                <w:lang w:val="fr-CA"/>
                              </w:rPr>
                              <w:t>NOUS MONTRER,</w:t>
                            </w:r>
                            <w:r w:rsidRPr="00AF40E0">
                              <w:rPr>
                                <w:sz w:val="20"/>
                                <w:lang w:val="fr-CA"/>
                              </w:rPr>
                              <w:t xml:space="preserve"> au moyen de démonstrations en direct, la façon dont leurs solutions répondent aux besoins et à la vision de la CFP. Des invitations ont également été envoyées à plus de 30</w:t>
                            </w:r>
                            <w:r w:rsidR="003B20DE" w:rsidRPr="00AF40E0">
                              <w:rPr>
                                <w:sz w:val="20"/>
                                <w:lang w:val="fr-CA"/>
                              </w:rPr>
                              <w:t> </w:t>
                            </w:r>
                            <w:r w:rsidRPr="00AF40E0">
                              <w:rPr>
                                <w:sz w:val="20"/>
                                <w:lang w:val="fr-CA"/>
                              </w:rPr>
                              <w:t>participants des directions générales de la CFP, ainsi qu’à un représentant de l’</w:t>
                            </w:r>
                            <w:hyperlink r:id="rId10" w:history="1">
                              <w:r w:rsidRPr="00AF40E0">
                                <w:rPr>
                                  <w:rStyle w:val="Hyperlink"/>
                                  <w:sz w:val="20"/>
                                  <w:lang w:val="fr-CA"/>
                                </w:rPr>
                                <w:t>équipe des ressources humaines et de la paye de la prochaine génération</w:t>
                              </w:r>
                            </w:hyperlink>
                            <w:r w:rsidRPr="00AF40E0">
                              <w:rPr>
                                <w:sz w:val="20"/>
                                <w:lang w:val="fr-CA"/>
                              </w:rPr>
                              <w:t xml:space="preserve"> du Secrétariat du Conseil du Trésor du Canada.</w:t>
                            </w:r>
                          </w:p>
                          <w:p w14:paraId="454807D6" w14:textId="7606480F" w:rsidR="001908B0" w:rsidRPr="00AF40E0" w:rsidRDefault="001908B0" w:rsidP="003C5035">
                            <w:pPr>
                              <w:ind w:right="482"/>
                              <w:rPr>
                                <w:sz w:val="20"/>
                                <w:lang w:val="fr-CA"/>
                              </w:rPr>
                            </w:pPr>
                            <w:r w:rsidRPr="00AF40E0">
                              <w:rPr>
                                <w:sz w:val="20"/>
                                <w:lang w:val="fr-CA"/>
                              </w:rPr>
                              <w:t xml:space="preserve">Ce dialogue avec l’industrie nous a permis d’en apprendre davantage sur les pratiques exemplaires, les nouvelles technologies et les leçons apprises. </w:t>
                            </w:r>
                            <w:r w:rsidR="00C22F44">
                              <w:rPr>
                                <w:sz w:val="20"/>
                                <w:lang w:val="fr-CA"/>
                              </w:rPr>
                              <w:t xml:space="preserve">Au moyen </w:t>
                            </w:r>
                            <w:r w:rsidRPr="00AF40E0">
                              <w:rPr>
                                <w:sz w:val="20"/>
                                <w:lang w:val="fr-CA"/>
                              </w:rPr>
                              <w:t xml:space="preserve">de la DR, nous voulions nous assurer </w:t>
                            </w:r>
                            <w:r w:rsidR="00C22F44">
                              <w:rPr>
                                <w:sz w:val="20"/>
                                <w:lang w:val="fr-CA"/>
                              </w:rPr>
                              <w:t xml:space="preserve">de bien saisir </w:t>
                            </w:r>
                            <w:r w:rsidRPr="00AF40E0">
                              <w:rPr>
                                <w:sz w:val="20"/>
                                <w:lang w:val="fr-CA"/>
                              </w:rPr>
                              <w:t>les renseignements et les innovations de l’industrie qui pourraient dépasser nos propres horizons.</w:t>
                            </w:r>
                          </w:p>
                        </w:txbxContent>
                      </v:textbox>
                    </v:shape>
                  </w:pict>
                </mc:Fallback>
              </mc:AlternateContent>
            </w:r>
            <w:r w:rsidR="00515218" w:rsidRPr="00E51AF8">
              <w:rPr>
                <w:noProof/>
                <w:lang w:val="en-CA" w:eastAsia="en-CA"/>
              </w:rPr>
              <mc:AlternateContent>
                <mc:Choice Requires="wps">
                  <w:drawing>
                    <wp:inline distT="0" distB="0" distL="0" distR="0" wp14:anchorId="690B499A" wp14:editId="2280E4F9">
                      <wp:extent cx="3632433" cy="1389380"/>
                      <wp:effectExtent l="0" t="0" r="0" b="1270"/>
                      <wp:docPr id="10" name="Text Box 10"/>
                      <wp:cNvGraphicFramePr/>
                      <a:graphic xmlns:a="http://schemas.openxmlformats.org/drawingml/2006/main">
                        <a:graphicData uri="http://schemas.microsoft.com/office/word/2010/wordprocessingShape">
                          <wps:wsp>
                            <wps:cNvSpPr txBox="1"/>
                            <wps:spPr>
                              <a:xfrm>
                                <a:off x="0" y="0"/>
                                <a:ext cx="3632433" cy="1389380"/>
                              </a:xfrm>
                              <a:prstGeom prst="rect">
                                <a:avLst/>
                              </a:prstGeom>
                              <a:noFill/>
                              <a:ln w="6350">
                                <a:noFill/>
                              </a:ln>
                            </wps:spPr>
                            <wps:txbx>
                              <w:txbxContent>
                                <w:p w14:paraId="1422BD05" w14:textId="716B54E6" w:rsidR="001908B0" w:rsidRPr="00AF40E0" w:rsidRDefault="001908B0" w:rsidP="00085611">
                                  <w:pPr>
                                    <w:pStyle w:val="Title"/>
                                    <w:spacing w:before="240"/>
                                    <w:ind w:left="567"/>
                                    <w:rPr>
                                      <w:rFonts w:ascii="Franklin Gothic Medium" w:hAnsi="Franklin Gothic Medium"/>
                                      <w:b/>
                                      <w:color w:val="44546A" w:themeColor="text2"/>
                                      <w:sz w:val="40"/>
                                      <w:lang w:val="fr-CA"/>
                                    </w:rPr>
                                  </w:pPr>
                                  <w:r w:rsidRPr="00AF40E0">
                                    <w:rPr>
                                      <w:rFonts w:ascii="Franklin Gothic Medium" w:hAnsi="Franklin Gothic Medium"/>
                                      <w:b/>
                                      <w:color w:val="44546A" w:themeColor="text2"/>
                                      <w:sz w:val="40"/>
                                      <w:lang w:val="fr-CA"/>
                                    </w:rPr>
                                    <w:t xml:space="preserve">Document de découverte de TEGC </w:t>
                                  </w:r>
                                </w:p>
                                <w:p w14:paraId="13BA2EBA" w14:textId="37151AF4" w:rsidR="001908B0" w:rsidRPr="00AF40E0" w:rsidRDefault="001908B0" w:rsidP="00085611">
                                  <w:pPr>
                                    <w:pStyle w:val="Subtitle"/>
                                    <w:ind w:left="567"/>
                                    <w:rPr>
                                      <w:rFonts w:ascii="Franklin Gothic Medium" w:hAnsi="Franklin Gothic Medium"/>
                                      <w:color w:val="44546A" w:themeColor="text2"/>
                                      <w:sz w:val="32"/>
                                      <w:lang w:val="fr-CA"/>
                                    </w:rPr>
                                  </w:pPr>
                                  <w:r w:rsidRPr="00AF40E0">
                                    <w:rPr>
                                      <w:rFonts w:ascii="Franklin Gothic Medium" w:hAnsi="Franklin Gothic Medium"/>
                                      <w:color w:val="44546A" w:themeColor="text2"/>
                                      <w:sz w:val="32"/>
                                      <w:lang w:val="fr-CA"/>
                                    </w:rPr>
                                    <w:t>DR et démos des fournisseurs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se="http://schemas.microsoft.com/office/word/2015/wordml/symex" xmlns:cx1="http://schemas.microsoft.com/office/drawing/2015/9/8/chartex" xmlns:cx="http://schemas.microsoft.com/office/drawing/2014/chartex">
                  <w:pict>
                    <v:shape w14:anchorId="690B499A" id="Text Box 10" o:spid="_x0000_s1031" type="#_x0000_t202" style="width:286pt;height:10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" filled="f" stroked="f" strokeweight=".5pt">
                      <v:textbox>
                        <w:txbxContent>
                          <w:p w14:paraId="1422BD05" w14:textId="716B54E6" w:rsidR="001908B0" w:rsidRPr="00AF40E0" w:rsidRDefault="001908B0" w:rsidP="00085611">
                            <w:pPr>
                              <w:pStyle w:val="Title"/>
                              <w:spacing w:before="240"/>
                              <w:ind w:left="567"/>
                              <w:rPr>
                                <w:rFonts w:ascii="Franklin Gothic Medium" w:hAnsi="Franklin Gothic Medium"/>
                                <w:b/>
                                <w:color w:val="44546A" w:themeColor="text2"/>
                                <w:sz w:val="40"/>
                                <w:lang w:val="fr-CA"/>
                              </w:rPr>
                            </w:pPr>
                            <w:r w:rsidRPr="00AF40E0">
                              <w:rPr>
                                <w:rFonts w:ascii="Franklin Gothic Medium" w:hAnsi="Franklin Gothic Medium"/>
                                <w:b/>
                                <w:color w:val="44546A" w:themeColor="text2"/>
                                <w:sz w:val="40"/>
                                <w:lang w:val="fr-CA"/>
                              </w:rPr>
                              <w:t xml:space="preserve">Document de découverte de TEGC </w:t>
                            </w:r>
                          </w:p>
                          <w:p w14:paraId="13BA2EBA" w14:textId="37151AF4" w:rsidR="001908B0" w:rsidRPr="00AF40E0" w:rsidRDefault="001908B0" w:rsidP="00085611">
                            <w:pPr>
                              <w:pStyle w:val="Subtitle"/>
                              <w:ind w:left="567"/>
                              <w:rPr>
                                <w:rFonts w:ascii="Franklin Gothic Medium" w:hAnsi="Franklin Gothic Medium"/>
                                <w:color w:val="44546A" w:themeColor="text2"/>
                                <w:sz w:val="32"/>
                                <w:lang w:val="fr-CA"/>
                              </w:rPr>
                            </w:pPr>
                            <w:r w:rsidRPr="00AF40E0">
                              <w:rPr>
                                <w:rFonts w:ascii="Franklin Gothic Medium" w:hAnsi="Franklin Gothic Medium"/>
                                <w:color w:val="44546A" w:themeColor="text2"/>
                                <w:sz w:val="32"/>
                                <w:lang w:val="fr-CA"/>
                              </w:rPr>
                              <w:t>DR et démos des fournisseurs</w:t>
                            </w:r>
                          </w:p>
                        </w:txbxContent>
                      </v:textbox>
                      <w10:anchorlock/>
                    </v:shape>
                  </w:pict>
                </mc:Fallback>
              </mc:AlternateContent>
            </w:r>
          </w:p>
        </w:tc>
        <w:tc>
          <w:tcPr>
            <w:tcW w:w="5861" w:type="dxa"/>
          </w:tcPr>
          <w:p w14:paraId="07CD0FDF" w14:textId="77777777" w:rsidR="00515218" w:rsidRPr="00E51AF8" w:rsidRDefault="00515218" w:rsidP="00B07531">
            <w:pPr>
              <w:rPr>
                <w:lang w:val="fr-CA"/>
              </w:rPr>
            </w:pPr>
            <w:r w:rsidRPr="00E51AF8">
              <w:rPr>
                <w:noProof/>
                <w:lang w:val="en-CA" w:eastAsia="en-CA"/>
              </w:rPr>
              <mc:AlternateContent>
                <mc:Choice Requires="wps">
                  <w:drawing>
                    <wp:inline distT="0" distB="0" distL="0" distR="0" wp14:anchorId="15B3B1D4" wp14:editId="45DCE3FF">
                      <wp:extent cx="3493827" cy="1873509"/>
                      <wp:effectExtent l="0" t="0" r="0" b="6350"/>
                      <wp:docPr id="12" name="Text Box 12"/>
                      <wp:cNvGraphicFramePr/>
                      <a:graphic xmlns:a="http://schemas.openxmlformats.org/drawingml/2006/main">
                        <a:graphicData uri="http://schemas.microsoft.com/office/word/2010/wordprocessingShape">
                          <wps:wsp>
                            <wps:cNvSpPr txBox="1"/>
                            <wps:spPr>
                              <a:xfrm>
                                <a:off x="0" y="0"/>
                                <a:ext cx="3493827" cy="1873509"/>
                              </a:xfrm>
                              <a:prstGeom prst="rect">
                                <a:avLst/>
                              </a:prstGeom>
                              <a:noFill/>
                              <a:ln w="6350">
                                <a:noFill/>
                              </a:ln>
                            </wps:spPr>
                            <wps:txbx>
                              <w:txbxContent>
                                <w:p w14:paraId="4476E3DD" w14:textId="2FEF202D" w:rsidR="001908B0" w:rsidRPr="00FF549B" w:rsidRDefault="001908B0" w:rsidP="00515218">
                                  <w:pPr>
                                    <w:pStyle w:val="NoSpacing"/>
                                    <w:rPr>
                                      <w:color w:val="44546A" w:themeColor="text2"/>
                                      <w:lang w:val="fr-FR"/>
                                    </w:rPr>
                                  </w:pPr>
                                  <w:r w:rsidRPr="00FF549B">
                                    <w:rPr>
                                      <w:lang w:val="fr-FR"/>
                                    </w:rPr>
                                    <w:t xml:space="preserve">L’équipe de </w:t>
                                  </w:r>
                                  <w:r>
                                    <w:rPr>
                                      <w:lang w:val="fr-FR"/>
                                    </w:rPr>
                                    <w:t>Transformation d’Emplois GC</w:t>
                                  </w:r>
                                  <w:r w:rsidRPr="00FF549B">
                                    <w:rPr>
                                      <w:lang w:val="fr-FR"/>
                                    </w:rPr>
                                    <w:t xml:space="preserve"> a </w:t>
                                  </w:r>
                                  <w:r>
                                    <w:rPr>
                                      <w:lang w:val="fr-FR"/>
                                    </w:rPr>
                                    <w:t>pu e</w:t>
                                  </w:r>
                                  <w:r w:rsidRPr="00FF549B">
                                    <w:rPr>
                                      <w:lang w:val="fr-FR"/>
                                    </w:rPr>
                                    <w:t xml:space="preserve">xaminer </w:t>
                                  </w:r>
                                  <w:r w:rsidR="005B62E7">
                                    <w:rPr>
                                      <w:lang w:val="fr-FR"/>
                                    </w:rPr>
                                    <w:t xml:space="preserve">différentes </w:t>
                                  </w:r>
                                  <w:r w:rsidRPr="00FF549B">
                                    <w:rPr>
                                      <w:lang w:val="fr-FR"/>
                                    </w:rPr>
                                    <w:t xml:space="preserve">solutions de recrutement. Sept chefs de file de l’industrie ont participé aux démos et ont donné à l’équipe l’occasion de poser des questions et d’en apprendre davantage sur les outils qu’ils présentaient. Ces présentations aideront à mieux </w:t>
                                  </w:r>
                                  <w:r>
                                    <w:rPr>
                                      <w:lang w:val="fr-FR"/>
                                    </w:rPr>
                                    <w:t>comprendre</w:t>
                                  </w:r>
                                  <w:r w:rsidRPr="00FF549B">
                                    <w:rPr>
                                      <w:lang w:val="fr-FR"/>
                                    </w:rPr>
                                    <w:t xml:space="preserve"> les besoins des utilisateurs et à déterminer les options d’achat, </w:t>
                                  </w:r>
                                  <w:r>
                                    <w:rPr>
                                      <w:lang w:val="fr-FR"/>
                                    </w:rPr>
                                    <w:t>d’élaboration</w:t>
                                  </w:r>
                                  <w:r w:rsidRPr="00FF549B">
                                    <w:rPr>
                                      <w:lang w:val="fr-FR"/>
                                    </w:rPr>
                                    <w:t xml:space="preserve"> ou hybrides pour la solution de recrutement future du GC.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se="http://schemas.microsoft.com/office/word/2015/wordml/symex" xmlns:cx1="http://schemas.microsoft.com/office/drawing/2015/9/8/chartex" xmlns:cx="http://schemas.microsoft.com/office/drawing/2014/chartex">
                  <w:pict>
                    <v:shape w14:anchorId="15B3B1D4" id="Text Box 12" o:spid="_x0000_s1032" type="#_x0000_t202" style="width:275.1pt;height: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" filled="f" stroked="f" strokeweight=".5pt">
                      <v:textbox>
                        <w:txbxContent>
                          <w:p w14:paraId="4476E3DD" w14:textId="2FEF202D" w:rsidR="001908B0" w:rsidRPr="00FF549B" w:rsidRDefault="001908B0" w:rsidP="00515218">
                            <w:pPr>
                              <w:pStyle w:val="NoSpacing"/>
                              <w:rPr>
                                <w:color w:val="44546A" w:themeColor="text2"/>
                                <w:lang w:val="fr-FR"/>
                              </w:rPr>
                            </w:pPr>
                            <w:r w:rsidRPr="00FF549B">
                              <w:rPr>
                                <w:lang w:val="fr-FR"/>
                              </w:rPr>
                              <w:t xml:space="preserve">L’équipe de </w:t>
                            </w:r>
                            <w:r>
                              <w:rPr>
                                <w:lang w:val="fr-FR"/>
                              </w:rPr>
                              <w:t>Transformation d’Emplois GC</w:t>
                            </w:r>
                            <w:r w:rsidRPr="00FF549B">
                              <w:rPr>
                                <w:lang w:val="fr-FR"/>
                              </w:rPr>
                              <w:t xml:space="preserve"> a </w:t>
                            </w:r>
                            <w:r>
                              <w:rPr>
                                <w:lang w:val="fr-FR"/>
                              </w:rPr>
                              <w:t>pu e</w:t>
                            </w:r>
                            <w:r w:rsidRPr="00FF549B">
                              <w:rPr>
                                <w:lang w:val="fr-FR"/>
                              </w:rPr>
                              <w:t xml:space="preserve">xaminer </w:t>
                            </w:r>
                            <w:r w:rsidR="005B62E7">
                              <w:rPr>
                                <w:lang w:val="fr-FR"/>
                              </w:rPr>
                              <w:t xml:space="preserve">différentes </w:t>
                            </w:r>
                            <w:r w:rsidRPr="00FF549B">
                              <w:rPr>
                                <w:lang w:val="fr-FR"/>
                              </w:rPr>
                              <w:t xml:space="preserve">solutions de recrutement. Sept chefs de file de l’industrie ont participé aux démos et ont donné à l’équipe l’occasion de poser des questions et d’en apprendre davantage sur les outils qu’ils présentaient. Ces présentations aideront à mieux </w:t>
                            </w:r>
                            <w:r>
                              <w:rPr>
                                <w:lang w:val="fr-FR"/>
                              </w:rPr>
                              <w:t>comprendre</w:t>
                            </w:r>
                            <w:r w:rsidRPr="00FF549B">
                              <w:rPr>
                                <w:lang w:val="fr-FR"/>
                              </w:rPr>
                              <w:t xml:space="preserve"> les besoins des utilisateurs et à déterminer les options d’achat, </w:t>
                            </w:r>
                            <w:r>
                              <w:rPr>
                                <w:lang w:val="fr-FR"/>
                              </w:rPr>
                              <w:t>d’élaboration</w:t>
                            </w:r>
                            <w:r w:rsidRPr="00FF549B">
                              <w:rPr>
                                <w:lang w:val="fr-FR"/>
                              </w:rPr>
                              <w:t xml:space="preserve"> ou hybrides pour la solution de recrutement future du GC.</w:t>
                            </w:r>
                          </w:p>
                        </w:txbxContent>
                      </v:textbox>
                      <w10:anchorlock/>
                    </v:shape>
                  </w:pict>
                </mc:Fallback>
              </mc:AlternateContent>
            </w:r>
          </w:p>
        </w:tc>
      </w:tr>
      <w:tr w:rsidR="000B4502" w:rsidRPr="00E51AF8" w14:paraId="2C43ABA7" w14:textId="77777777" w:rsidTr="006E07D6">
        <w:trPr>
          <w:trHeight w:val="11480"/>
        </w:trPr>
        <w:tc>
          <w:tcPr>
            <w:tcW w:w="4377" w:type="dxa"/>
          </w:tcPr>
          <w:p w14:paraId="0870D9B3" w14:textId="1FABA207" w:rsidR="00656055" w:rsidRPr="00E51AF8" w:rsidRDefault="000B4502" w:rsidP="00B07531">
            <w:pPr>
              <w:rPr>
                <w:lang w:val="fr-CA"/>
              </w:rPr>
            </w:pPr>
            <w:r w:rsidRPr="00E51AF8">
              <w:rPr>
                <w:noProof/>
                <w:lang w:val="en-CA" w:eastAsia="en-CA"/>
              </w:rPr>
              <mc:AlternateContent>
                <mc:Choice Requires="wps">
                  <w:drawing>
                    <wp:inline distT="0" distB="0" distL="0" distR="0" wp14:anchorId="571F4157" wp14:editId="462388AD">
                      <wp:extent cx="545284" cy="676894"/>
                      <wp:effectExtent l="0" t="0" r="7620" b="9525"/>
                      <wp:docPr id="13" name="Text Box 13"/>
                      <wp:cNvGraphicFramePr/>
                      <a:graphic xmlns:a="http://schemas.openxmlformats.org/drawingml/2006/main">
                        <a:graphicData uri="http://schemas.microsoft.com/office/word/2010/wordprocessingShape">
                          <wps:wsp>
                            <wps:cNvSpPr txBox="1"/>
                            <wps:spPr>
                              <a:xfrm>
                                <a:off x="0" y="0"/>
                                <a:ext cx="545284" cy="676894"/>
                              </a:xfrm>
                              <a:prstGeom prst="rect">
                                <a:avLst/>
                              </a:prstGeom>
                              <a:solidFill>
                                <a:schemeClr val="lt1"/>
                              </a:solidFill>
                              <a:ln w="6350">
                                <a:noFill/>
                              </a:ln>
                            </wps:spPr>
                            <wps:txbx>
                              <w:txbxContent>
                                <w:p w14:paraId="321689B4" w14:textId="3C5FD39A" w:rsidR="001908B0" w:rsidRDefault="001908B0" w:rsidP="003D1912">
                                  <w:pPr>
                                    <w:pStyle w:val="Heading1"/>
                                  </w:pPr>
                                  <w:r>
                                    <w:t>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se="http://schemas.microsoft.com/office/word/2015/wordml/symex" xmlns:cx1="http://schemas.microsoft.com/office/drawing/2015/9/8/chartex" xmlns:cx="http://schemas.microsoft.com/office/drawing/2014/chartex">
                  <w:pict>
                    <v:shape w14:anchorId="571F4157" id="Text Box 13" o:spid="_x0000_s1033" type="#_x0000_t202" style="width:42.95pt;height:5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" fillcolor="white [3201]" stroked="f" strokeweight=".5pt">
                      <v:textbox>
                        <w:txbxContent>
                          <w:p w14:paraId="321689B4" w14:textId="3C5FD39A" w:rsidR="001908B0" w:rsidRDefault="001908B0" w:rsidP="003D1912">
                            <w:pPr>
                              <w:pStyle w:val="Heading1"/>
                            </w:pPr>
                            <w:r>
                              <w:t>01</w:t>
                            </w:r>
                          </w:p>
                        </w:txbxContent>
                      </v:textbox>
                      <w10:anchorlock/>
                    </v:shape>
                  </w:pict>
                </mc:Fallback>
              </mc:AlternateContent>
            </w:r>
            <w:r w:rsidRPr="00E51AF8">
              <w:rPr>
                <w:noProof/>
                <w:lang w:val="en-CA" w:eastAsia="en-CA"/>
              </w:rPr>
              <mc:AlternateContent>
                <mc:Choice Requires="wps">
                  <w:drawing>
                    <wp:inline distT="0" distB="0" distL="0" distR="0" wp14:anchorId="471A0BED" wp14:editId="5C3F22EC">
                      <wp:extent cx="1674421" cy="676894"/>
                      <wp:effectExtent l="0" t="0" r="2540" b="9525"/>
                      <wp:docPr id="16" name="Text Box 16"/>
                      <wp:cNvGraphicFramePr/>
                      <a:graphic xmlns:a="http://schemas.openxmlformats.org/drawingml/2006/main">
                        <a:graphicData uri="http://schemas.microsoft.com/office/word/2010/wordprocessingShape">
                          <wps:wsp>
                            <wps:cNvSpPr txBox="1"/>
                            <wps:spPr>
                              <a:xfrm>
                                <a:off x="0" y="0"/>
                                <a:ext cx="1674421" cy="676894"/>
                              </a:xfrm>
                              <a:prstGeom prst="rect">
                                <a:avLst/>
                              </a:prstGeom>
                              <a:solidFill>
                                <a:schemeClr val="lt1"/>
                              </a:solidFill>
                              <a:ln w="6350">
                                <a:noFill/>
                              </a:ln>
                            </wps:spPr>
                            <wps:txbx>
                              <w:txbxContent>
                                <w:p w14:paraId="06766C2F" w14:textId="6D1870C7" w:rsidR="001908B0" w:rsidRPr="00AF40E0" w:rsidRDefault="001908B0" w:rsidP="00FF549B">
                                  <w:pPr>
                                    <w:rPr>
                                      <w:rFonts w:ascii="Franklin Gothic Medium" w:eastAsiaTheme="majorEastAsia" w:hAnsi="Franklin Gothic Medium" w:cstheme="majorBidi"/>
                                      <w:b/>
                                      <w:color w:val="689173"/>
                                      <w:sz w:val="24"/>
                                      <w:szCs w:val="24"/>
                                      <w:lang w:val="fr-CA"/>
                                    </w:rPr>
                                  </w:pPr>
                                  <w:r w:rsidRPr="00AF40E0">
                                    <w:rPr>
                                      <w:rFonts w:ascii="Franklin Gothic Medium" w:eastAsiaTheme="majorEastAsia" w:hAnsi="Franklin Gothic Medium" w:cstheme="majorBidi"/>
                                      <w:b/>
                                      <w:color w:val="689173"/>
                                      <w:sz w:val="24"/>
                                      <w:szCs w:val="24"/>
                                      <w:lang w:val="fr-CA"/>
                                    </w:rPr>
                                    <w:t>DR publiée</w:t>
                                  </w:r>
                                </w:p>
                                <w:p w14:paraId="307FCFA5" w14:textId="0821008C" w:rsidR="001908B0" w:rsidRPr="00AF40E0" w:rsidRDefault="001908B0" w:rsidP="00FF549B">
                                  <w:pPr>
                                    <w:rPr>
                                      <w:rFonts w:ascii="Calibri" w:hAnsi="Calibri"/>
                                      <w:color w:val="000000" w:themeColor="text1"/>
                                      <w:sz w:val="21"/>
                                      <w:lang w:val="fr-CA"/>
                                    </w:rPr>
                                  </w:pPr>
                                  <w:r w:rsidRPr="00AF40E0">
                                    <w:rPr>
                                      <w:rFonts w:ascii="Calibri" w:eastAsiaTheme="majorEastAsia" w:hAnsi="Calibri" w:cstheme="majorBidi"/>
                                      <w:color w:val="000000" w:themeColor="text1"/>
                                      <w:szCs w:val="24"/>
                                      <w:lang w:val="fr-CA"/>
                                    </w:rPr>
                                    <w:t>24 octobre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se="http://schemas.microsoft.com/office/word/2015/wordml/symex" xmlns:cx1="http://schemas.microsoft.com/office/drawing/2015/9/8/chartex" xmlns:cx="http://schemas.microsoft.com/office/drawing/2014/chartex">
                  <w:pict>
                    <v:shape w14:anchorId="471A0BED" id="Text Box 16" o:spid="_x0000_s1034" type="#_x0000_t202" style="width:131.85pt;height:5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" fillcolor="white [3201]" stroked="f" strokeweight=".5pt">
                      <v:textbox>
                        <w:txbxContent>
                          <w:p w14:paraId="06766C2F" w14:textId="6D1870C7" w:rsidR="001908B0" w:rsidRPr="00AF40E0" w:rsidRDefault="001908B0" w:rsidP="00FF549B">
                            <w:pPr>
                              <w:rPr>
                                <w:rFonts w:ascii="Franklin Gothic Medium" w:eastAsiaTheme="majorEastAsia" w:hAnsi="Franklin Gothic Medium" w:cstheme="majorBidi"/>
                                <w:b/>
                                <w:color w:val="689173"/>
                                <w:sz w:val="24"/>
                                <w:szCs w:val="24"/>
                                <w:lang w:val="fr-CA"/>
                              </w:rPr>
                            </w:pPr>
                            <w:r w:rsidRPr="00AF40E0">
                              <w:rPr>
                                <w:rFonts w:ascii="Franklin Gothic Medium" w:eastAsiaTheme="majorEastAsia" w:hAnsi="Franklin Gothic Medium" w:cstheme="majorBidi"/>
                                <w:b/>
                                <w:color w:val="689173"/>
                                <w:sz w:val="24"/>
                                <w:szCs w:val="24"/>
                                <w:lang w:val="fr-CA"/>
                              </w:rPr>
                              <w:t>DR publiée</w:t>
                            </w:r>
                          </w:p>
                          <w:p w14:paraId="307FCFA5" w14:textId="0821008C" w:rsidR="001908B0" w:rsidRPr="00AF40E0" w:rsidRDefault="001908B0" w:rsidP="00FF549B">
                            <w:pPr>
                              <w:rPr>
                                <w:rFonts w:ascii="Calibri" w:hAnsi="Calibri"/>
                                <w:color w:val="000000" w:themeColor="text1"/>
                                <w:sz w:val="21"/>
                                <w:lang w:val="fr-CA"/>
                              </w:rPr>
                            </w:pPr>
                            <w:r w:rsidRPr="00AF40E0">
                              <w:rPr>
                                <w:rFonts w:ascii="Calibri" w:eastAsiaTheme="majorEastAsia" w:hAnsi="Calibri" w:cstheme="majorBidi"/>
                                <w:color w:val="000000" w:themeColor="text1"/>
                                <w:szCs w:val="24"/>
                                <w:lang w:val="fr-CA"/>
                              </w:rPr>
                              <w:t>24 octobre 2018</w:t>
                            </w:r>
                          </w:p>
                        </w:txbxContent>
                      </v:textbox>
                      <w10:anchorlock/>
                    </v:shape>
                  </w:pict>
                </mc:Fallback>
              </mc:AlternateContent>
            </w:r>
            <w:r w:rsidRPr="00E51AF8">
              <w:rPr>
                <w:noProof/>
                <w:lang w:val="en-CA" w:eastAsia="en-CA"/>
              </w:rPr>
              <mc:AlternateContent>
                <mc:Choice Requires="wps">
                  <w:drawing>
                    <wp:inline distT="0" distB="0" distL="0" distR="0" wp14:anchorId="6E9A9868" wp14:editId="7D2B9BE9">
                      <wp:extent cx="553673" cy="676894"/>
                      <wp:effectExtent l="0" t="0" r="0" b="9525"/>
                      <wp:docPr id="15" name="Text Box 15"/>
                      <wp:cNvGraphicFramePr/>
                      <a:graphic xmlns:a="http://schemas.openxmlformats.org/drawingml/2006/main">
                        <a:graphicData uri="http://schemas.microsoft.com/office/word/2010/wordprocessingShape">
                          <wps:wsp>
                            <wps:cNvSpPr txBox="1"/>
                            <wps:spPr>
                              <a:xfrm>
                                <a:off x="0" y="0"/>
                                <a:ext cx="553673" cy="676894"/>
                              </a:xfrm>
                              <a:prstGeom prst="rect">
                                <a:avLst/>
                              </a:prstGeom>
                              <a:solidFill>
                                <a:schemeClr val="lt1"/>
                              </a:solidFill>
                              <a:ln w="6350">
                                <a:noFill/>
                              </a:ln>
                            </wps:spPr>
                            <wps:txbx>
                              <w:txbxContent>
                                <w:p w14:paraId="687A2A3F" w14:textId="5FF96E39" w:rsidR="001908B0" w:rsidRDefault="001908B0" w:rsidP="003D1912">
                                  <w:pPr>
                                    <w:pStyle w:val="Heading1"/>
                                  </w:pPr>
                                  <w:r>
                                    <w:t>02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se="http://schemas.microsoft.com/office/word/2015/wordml/symex" xmlns:cx1="http://schemas.microsoft.com/office/drawing/2015/9/8/chartex" xmlns:cx="http://schemas.microsoft.com/office/drawing/2014/chartex">
                  <w:pict>
                    <v:shape w14:anchorId="6E9A9868" id="Text Box 15" o:spid="_x0000_s1035" type="#_x0000_t202" style="width:43.6pt;height:5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" fillcolor="white [3201]" stroked="f" strokeweight=".5pt">
                      <v:textbox>
                        <w:txbxContent>
                          <w:p w14:paraId="687A2A3F" w14:textId="5FF96E39" w:rsidR="001908B0" w:rsidRDefault="001908B0" w:rsidP="003D1912">
                            <w:pPr>
                              <w:pStyle w:val="Heading1"/>
                            </w:pPr>
                            <w:r>
                              <w:t>02</w:t>
                            </w:r>
                          </w:p>
                        </w:txbxContent>
                      </v:textbox>
                      <w10:anchorlock/>
                    </v:shape>
                  </w:pict>
                </mc:Fallback>
              </mc:AlternateContent>
            </w:r>
            <w:r w:rsidRPr="00E51AF8">
              <w:rPr>
                <w:noProof/>
                <w:lang w:val="en-CA" w:eastAsia="en-CA"/>
              </w:rPr>
              <mc:AlternateContent>
                <mc:Choice Requires="wps">
                  <w:drawing>
                    <wp:inline distT="0" distB="0" distL="0" distR="0" wp14:anchorId="109778F9" wp14:editId="0D09343B">
                      <wp:extent cx="1674421" cy="676894"/>
                      <wp:effectExtent l="0" t="0" r="2540" b="9525"/>
                      <wp:docPr id="14" name="Text Box 14"/>
                      <wp:cNvGraphicFramePr/>
                      <a:graphic xmlns:a="http://schemas.openxmlformats.org/drawingml/2006/main">
                        <a:graphicData uri="http://schemas.microsoft.com/office/word/2010/wordprocessingShape">
                          <wps:wsp>
                            <wps:cNvSpPr txBox="1"/>
                            <wps:spPr>
                              <a:xfrm>
                                <a:off x="0" y="0"/>
                                <a:ext cx="1674421" cy="676894"/>
                              </a:xfrm>
                              <a:prstGeom prst="rect">
                                <a:avLst/>
                              </a:prstGeom>
                              <a:solidFill>
                                <a:schemeClr val="lt1"/>
                              </a:solidFill>
                              <a:ln w="6350">
                                <a:noFill/>
                              </a:ln>
                            </wps:spPr>
                            <wps:txbx>
                              <w:txbxContent>
                                <w:p w14:paraId="71A261D5" w14:textId="77777777" w:rsidR="001908B0" w:rsidRPr="00AF40E0" w:rsidRDefault="001908B0" w:rsidP="00FF549B">
                                  <w:pPr>
                                    <w:rPr>
                                      <w:rFonts w:ascii="Franklin Gothic Medium" w:eastAsiaTheme="majorEastAsia" w:hAnsi="Franklin Gothic Medium" w:cstheme="majorBidi"/>
                                      <w:b/>
                                      <w:color w:val="689173"/>
                                      <w:sz w:val="24"/>
                                      <w:szCs w:val="24"/>
                                      <w:lang w:val="fr-CA"/>
                                    </w:rPr>
                                  </w:pPr>
                                  <w:r w:rsidRPr="00AF40E0">
                                    <w:rPr>
                                      <w:rFonts w:ascii="Franklin Gothic Medium" w:eastAsiaTheme="majorEastAsia" w:hAnsi="Franklin Gothic Medium" w:cstheme="majorBidi"/>
                                      <w:b/>
                                      <w:color w:val="689173"/>
                                      <w:sz w:val="24"/>
                                      <w:szCs w:val="24"/>
                                      <w:lang w:val="fr-CA"/>
                                    </w:rPr>
                                    <w:t>Webinaire de la CFP</w:t>
                                  </w:r>
                                </w:p>
                                <w:p w14:paraId="7B49538B" w14:textId="7D9009B5" w:rsidR="001908B0" w:rsidRPr="00AF40E0" w:rsidRDefault="001908B0" w:rsidP="00FF549B">
                                  <w:pPr>
                                    <w:rPr>
                                      <w:rFonts w:ascii="Calibri" w:hAnsi="Calibri"/>
                                      <w:color w:val="000000" w:themeColor="text1"/>
                                      <w:sz w:val="21"/>
                                      <w:lang w:val="fr-CA"/>
                                    </w:rPr>
                                  </w:pPr>
                                  <w:r w:rsidRPr="00AF40E0">
                                    <w:rPr>
                                      <w:rFonts w:ascii="Calibri" w:eastAsiaTheme="majorEastAsia" w:hAnsi="Calibri" w:cstheme="majorBidi"/>
                                      <w:color w:val="000000" w:themeColor="text1"/>
                                      <w:szCs w:val="24"/>
                                      <w:lang w:val="fr-CA"/>
                                    </w:rPr>
                                    <w:t>16 novembre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se="http://schemas.microsoft.com/office/word/2015/wordml/symex" xmlns:cx1="http://schemas.microsoft.com/office/drawing/2015/9/8/chartex" xmlns:cx="http://schemas.microsoft.com/office/drawing/2014/chartex">
                  <w:pict>
                    <v:shape w14:anchorId="109778F9" id="Text Box 14" o:spid="_x0000_s1036" type="#_x0000_t202" style="width:131.85pt;height:5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" fillcolor="white [3201]" stroked="f" strokeweight=".5pt">
                      <v:textbox>
                        <w:txbxContent>
                          <w:p w14:paraId="71A261D5" w14:textId="77777777" w:rsidR="001908B0" w:rsidRPr="00AF40E0" w:rsidRDefault="001908B0" w:rsidP="00FF549B">
                            <w:pPr>
                              <w:rPr>
                                <w:rFonts w:ascii="Franklin Gothic Medium" w:eastAsiaTheme="majorEastAsia" w:hAnsi="Franklin Gothic Medium" w:cstheme="majorBidi"/>
                                <w:b/>
                                <w:color w:val="689173"/>
                                <w:sz w:val="24"/>
                                <w:szCs w:val="24"/>
                                <w:lang w:val="fr-CA"/>
                              </w:rPr>
                            </w:pPr>
                            <w:r w:rsidRPr="00AF40E0">
                              <w:rPr>
                                <w:rFonts w:ascii="Franklin Gothic Medium" w:eastAsiaTheme="majorEastAsia" w:hAnsi="Franklin Gothic Medium" w:cstheme="majorBidi"/>
                                <w:b/>
                                <w:color w:val="689173"/>
                                <w:sz w:val="24"/>
                                <w:szCs w:val="24"/>
                                <w:lang w:val="fr-CA"/>
                              </w:rPr>
                              <w:t>Webinaire de la CFP</w:t>
                            </w:r>
                          </w:p>
                          <w:p w14:paraId="7B49538B" w14:textId="7D9009B5" w:rsidR="001908B0" w:rsidRPr="00AF40E0" w:rsidRDefault="001908B0" w:rsidP="00FF549B">
                            <w:pPr>
                              <w:rPr>
                                <w:rFonts w:ascii="Calibri" w:hAnsi="Calibri"/>
                                <w:color w:val="000000" w:themeColor="text1"/>
                                <w:sz w:val="21"/>
                                <w:lang w:val="fr-CA"/>
                              </w:rPr>
                            </w:pPr>
                            <w:r w:rsidRPr="00AF40E0">
                              <w:rPr>
                                <w:rFonts w:ascii="Calibri" w:eastAsiaTheme="majorEastAsia" w:hAnsi="Calibri" w:cstheme="majorBidi"/>
                                <w:color w:val="000000" w:themeColor="text1"/>
                                <w:szCs w:val="24"/>
                                <w:lang w:val="fr-CA"/>
                              </w:rPr>
                              <w:t>16 novembre 2018</w:t>
                            </w:r>
                          </w:p>
                        </w:txbxContent>
                      </v:textbox>
                      <w10:anchorlock/>
                    </v:shape>
                  </w:pict>
                </mc:Fallback>
              </mc:AlternateContent>
            </w:r>
            <w:r w:rsidRPr="00E51AF8">
              <w:rPr>
                <w:noProof/>
                <w:lang w:val="en-CA" w:eastAsia="en-CA"/>
              </w:rPr>
              <mc:AlternateContent>
                <mc:Choice Requires="wps">
                  <w:drawing>
                    <wp:inline distT="0" distB="0" distL="0" distR="0" wp14:anchorId="4EE22880" wp14:editId="35257534">
                      <wp:extent cx="544830" cy="676894"/>
                      <wp:effectExtent l="0" t="0" r="7620" b="9525"/>
                      <wp:docPr id="18" name="Text Box 18"/>
                      <wp:cNvGraphicFramePr/>
                      <a:graphic xmlns:a="http://schemas.openxmlformats.org/drawingml/2006/main">
                        <a:graphicData uri="http://schemas.microsoft.com/office/word/2010/wordprocessingShape">
                          <wps:wsp>
                            <wps:cNvSpPr txBox="1"/>
                            <wps:spPr>
                              <a:xfrm>
                                <a:off x="0" y="0"/>
                                <a:ext cx="544830" cy="676894"/>
                              </a:xfrm>
                              <a:prstGeom prst="rect">
                                <a:avLst/>
                              </a:prstGeom>
                              <a:solidFill>
                                <a:schemeClr val="lt1"/>
                              </a:solidFill>
                              <a:ln w="6350">
                                <a:noFill/>
                              </a:ln>
                            </wps:spPr>
                            <wps:txbx>
                              <w:txbxContent>
                                <w:p w14:paraId="578C3628" w14:textId="3558D5AA" w:rsidR="001908B0" w:rsidRDefault="001908B0" w:rsidP="003D1912">
                                  <w:pPr>
                                    <w:pStyle w:val="Heading1"/>
                                  </w:pPr>
                                  <w:r>
                                    <w:t>03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se="http://schemas.microsoft.com/office/word/2015/wordml/symex" xmlns:cx1="http://schemas.microsoft.com/office/drawing/2015/9/8/chartex" xmlns:cx="http://schemas.microsoft.com/office/drawing/2014/chartex">
                  <w:pict>
                    <v:shape w14:anchorId="4EE22880" id="Text Box 18" o:spid="_x0000_s1037" type="#_x0000_t202" style="width:42.9pt;height:5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" fillcolor="white [3201]" stroked="f" strokeweight=".5pt">
                      <v:textbox>
                        <w:txbxContent>
                          <w:p w14:paraId="578C3628" w14:textId="3558D5AA" w:rsidR="001908B0" w:rsidRDefault="001908B0" w:rsidP="003D1912">
                            <w:pPr>
                              <w:pStyle w:val="Heading1"/>
                            </w:pPr>
                            <w:r>
                              <w:t>03</w:t>
                            </w:r>
                          </w:p>
                        </w:txbxContent>
                      </v:textbox>
                      <w10:anchorlock/>
                    </v:shape>
                  </w:pict>
                </mc:Fallback>
              </mc:AlternateContent>
            </w:r>
            <w:r w:rsidR="00656055" w:rsidRPr="00E51AF8">
              <w:rPr>
                <w:noProof/>
                <w:lang w:val="en-CA" w:eastAsia="en-CA"/>
              </w:rPr>
              <mc:AlternateContent>
                <mc:Choice Requires="wps">
                  <w:drawing>
                    <wp:inline distT="0" distB="0" distL="0" distR="0" wp14:anchorId="2F0F9B98" wp14:editId="790E2773">
                      <wp:extent cx="1674421" cy="676894"/>
                      <wp:effectExtent l="0" t="0" r="2540" b="9525"/>
                      <wp:docPr id="17" name="Text Box 17"/>
                      <wp:cNvGraphicFramePr/>
                      <a:graphic xmlns:a="http://schemas.openxmlformats.org/drawingml/2006/main">
                        <a:graphicData uri="http://schemas.microsoft.com/office/word/2010/wordprocessingShape">
                          <wps:wsp>
                            <wps:cNvSpPr txBox="1"/>
                            <wps:spPr>
                              <a:xfrm>
                                <a:off x="0" y="0"/>
                                <a:ext cx="1674421" cy="676894"/>
                              </a:xfrm>
                              <a:prstGeom prst="rect">
                                <a:avLst/>
                              </a:prstGeom>
                              <a:solidFill>
                                <a:schemeClr val="lt1"/>
                              </a:solidFill>
                              <a:ln w="6350">
                                <a:noFill/>
                              </a:ln>
                            </wps:spPr>
                            <wps:txbx>
                              <w:txbxContent>
                                <w:p w14:paraId="42ADEAB5" w14:textId="5DAB7A8D" w:rsidR="001908B0" w:rsidRPr="00AF40E0" w:rsidRDefault="001908B0" w:rsidP="00FF549B">
                                  <w:pPr>
                                    <w:rPr>
                                      <w:rFonts w:ascii="Franklin Gothic Medium" w:eastAsiaTheme="majorEastAsia" w:hAnsi="Franklin Gothic Medium" w:cstheme="majorBidi"/>
                                      <w:b/>
                                      <w:color w:val="689173"/>
                                      <w:sz w:val="24"/>
                                      <w:szCs w:val="24"/>
                                      <w:lang w:val="fr-CA"/>
                                    </w:rPr>
                                  </w:pPr>
                                  <w:r w:rsidRPr="00AF40E0">
                                    <w:rPr>
                                      <w:rFonts w:ascii="Franklin Gothic Medium" w:eastAsiaTheme="majorEastAsia" w:hAnsi="Franklin Gothic Medium" w:cstheme="majorBidi"/>
                                      <w:b/>
                                      <w:color w:val="689173"/>
                                      <w:sz w:val="24"/>
                                      <w:szCs w:val="24"/>
                                      <w:lang w:val="fr-CA"/>
                                    </w:rPr>
                                    <w:t>Clôture de la DR</w:t>
                                  </w:r>
                                </w:p>
                                <w:p w14:paraId="034CD4D4" w14:textId="16896198" w:rsidR="001908B0" w:rsidRPr="00AF40E0" w:rsidRDefault="001908B0" w:rsidP="00FF549B">
                                  <w:pPr>
                                    <w:rPr>
                                      <w:rFonts w:ascii="Calibri" w:hAnsi="Calibri"/>
                                      <w:color w:val="000000" w:themeColor="text1"/>
                                      <w:sz w:val="21"/>
                                      <w:lang w:val="fr-CA"/>
                                    </w:rPr>
                                  </w:pPr>
                                  <w:r w:rsidRPr="00AF40E0">
                                    <w:rPr>
                                      <w:rFonts w:ascii="Calibri" w:eastAsiaTheme="majorEastAsia" w:hAnsi="Calibri" w:cstheme="majorBidi"/>
                                      <w:color w:val="000000" w:themeColor="text1"/>
                                      <w:szCs w:val="24"/>
                                      <w:lang w:val="fr-CA"/>
                                    </w:rPr>
                                    <w:t>23 novembre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se="http://schemas.microsoft.com/office/word/2015/wordml/symex" xmlns:cx1="http://schemas.microsoft.com/office/drawing/2015/9/8/chartex" xmlns:cx="http://schemas.microsoft.com/office/drawing/2014/chartex">
                  <w:pict>
                    <v:shape w14:anchorId="2F0F9B98" id="Text Box 17" o:spid="_x0000_s1038" type="#_x0000_t202" style="width:131.85pt;height:5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" fillcolor="white [3201]" stroked="f" strokeweight=".5pt">
                      <v:textbox>
                        <w:txbxContent>
                          <w:p w14:paraId="42ADEAB5" w14:textId="5DAB7A8D" w:rsidR="001908B0" w:rsidRPr="00AF40E0" w:rsidRDefault="001908B0" w:rsidP="00FF549B">
                            <w:pPr>
                              <w:rPr>
                                <w:rFonts w:ascii="Franklin Gothic Medium" w:eastAsiaTheme="majorEastAsia" w:hAnsi="Franklin Gothic Medium" w:cstheme="majorBidi"/>
                                <w:b/>
                                <w:color w:val="689173"/>
                                <w:sz w:val="24"/>
                                <w:szCs w:val="24"/>
                                <w:lang w:val="fr-CA"/>
                              </w:rPr>
                            </w:pPr>
                            <w:r w:rsidRPr="00AF40E0">
                              <w:rPr>
                                <w:rFonts w:ascii="Franklin Gothic Medium" w:eastAsiaTheme="majorEastAsia" w:hAnsi="Franklin Gothic Medium" w:cstheme="majorBidi"/>
                                <w:b/>
                                <w:color w:val="689173"/>
                                <w:sz w:val="24"/>
                                <w:szCs w:val="24"/>
                                <w:lang w:val="fr-CA"/>
                              </w:rPr>
                              <w:t>Clôture de la DR</w:t>
                            </w:r>
                          </w:p>
                          <w:p w14:paraId="034CD4D4" w14:textId="16896198" w:rsidR="001908B0" w:rsidRPr="00AF40E0" w:rsidRDefault="001908B0" w:rsidP="00FF549B">
                            <w:pPr>
                              <w:rPr>
                                <w:rFonts w:ascii="Calibri" w:hAnsi="Calibri"/>
                                <w:color w:val="000000" w:themeColor="text1"/>
                                <w:sz w:val="21"/>
                                <w:lang w:val="fr-CA"/>
                              </w:rPr>
                            </w:pPr>
                            <w:r w:rsidRPr="00AF40E0">
                              <w:rPr>
                                <w:rFonts w:ascii="Calibri" w:eastAsiaTheme="majorEastAsia" w:hAnsi="Calibri" w:cstheme="majorBidi"/>
                                <w:color w:val="000000" w:themeColor="text1"/>
                                <w:szCs w:val="24"/>
                                <w:lang w:val="fr-CA"/>
                              </w:rPr>
                              <w:t>23 novembre 2018</w:t>
                            </w:r>
                          </w:p>
                        </w:txbxContent>
                      </v:textbox>
                      <w10:anchorlock/>
                    </v:shape>
                  </w:pict>
                </mc:Fallback>
              </mc:AlternateContent>
            </w:r>
            <w:r w:rsidR="00656055" w:rsidRPr="00E51AF8">
              <w:rPr>
                <w:noProof/>
                <w:lang w:val="en-CA" w:eastAsia="en-CA"/>
              </w:rPr>
              <mc:AlternateContent>
                <mc:Choice Requires="wps">
                  <w:drawing>
                    <wp:inline distT="0" distB="0" distL="0" distR="0" wp14:anchorId="5A51F243" wp14:editId="2F0C65A2">
                      <wp:extent cx="553673" cy="676894"/>
                      <wp:effectExtent l="0" t="0" r="0" b="9525"/>
                      <wp:docPr id="32" name="Text Box 32"/>
                      <wp:cNvGraphicFramePr/>
                      <a:graphic xmlns:a="http://schemas.openxmlformats.org/drawingml/2006/main">
                        <a:graphicData uri="http://schemas.microsoft.com/office/word/2010/wordprocessingShape">
                          <wps:wsp>
                            <wps:cNvSpPr txBox="1"/>
                            <wps:spPr>
                              <a:xfrm>
                                <a:off x="0" y="0"/>
                                <a:ext cx="553673" cy="676894"/>
                              </a:xfrm>
                              <a:prstGeom prst="rect">
                                <a:avLst/>
                              </a:prstGeom>
                              <a:solidFill>
                                <a:schemeClr val="lt1"/>
                              </a:solidFill>
                              <a:ln w="6350">
                                <a:noFill/>
                              </a:ln>
                            </wps:spPr>
                            <wps:txbx>
                              <w:txbxContent>
                                <w:p w14:paraId="458F8AFC" w14:textId="0BA72027" w:rsidR="001908B0" w:rsidRDefault="001908B0" w:rsidP="003D1912">
                                  <w:pPr>
                                    <w:pStyle w:val="Heading1"/>
                                  </w:pPr>
                                  <w:r>
                                    <w:t>04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se="http://schemas.microsoft.com/office/word/2015/wordml/symex" xmlns:cx1="http://schemas.microsoft.com/office/drawing/2015/9/8/chartex" xmlns:cx="http://schemas.microsoft.com/office/drawing/2014/chartex">
                  <w:pict>
                    <v:shape w14:anchorId="5A51F243" id="Text Box 32" o:spid="_x0000_s1039" type="#_x0000_t202" style="width:43.6pt;height:5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" fillcolor="white [3201]" stroked="f" strokeweight=".5pt">
                      <v:textbox>
                        <w:txbxContent>
                          <w:p w14:paraId="458F8AFC" w14:textId="0BA72027" w:rsidR="001908B0" w:rsidRDefault="001908B0" w:rsidP="003D1912">
                            <w:pPr>
                              <w:pStyle w:val="Heading1"/>
                            </w:pPr>
                            <w:r>
                              <w:t>04</w:t>
                            </w:r>
                          </w:p>
                        </w:txbxContent>
                      </v:textbox>
                      <w10:anchorlock/>
                    </v:shape>
                  </w:pict>
                </mc:Fallback>
              </mc:AlternateContent>
            </w:r>
            <w:r w:rsidR="00656055" w:rsidRPr="00E51AF8">
              <w:rPr>
                <w:noProof/>
                <w:lang w:val="en-CA" w:eastAsia="en-CA"/>
              </w:rPr>
              <mc:AlternateContent>
                <mc:Choice Requires="wps">
                  <w:drawing>
                    <wp:inline distT="0" distB="0" distL="0" distR="0" wp14:anchorId="54E396D7" wp14:editId="09A3BF43">
                      <wp:extent cx="1439694" cy="1095603"/>
                      <wp:effectExtent l="0" t="0" r="8255" b="0"/>
                      <wp:docPr id="33" name="Text Box 33"/>
                      <wp:cNvGraphicFramePr/>
                      <a:graphic xmlns:a="http://schemas.openxmlformats.org/drawingml/2006/main">
                        <a:graphicData uri="http://schemas.microsoft.com/office/word/2010/wordprocessingShape">
                          <wps:wsp>
                            <wps:cNvSpPr txBox="1"/>
                            <wps:spPr>
                              <a:xfrm>
                                <a:off x="0" y="0"/>
                                <a:ext cx="1439694" cy="1095603"/>
                              </a:xfrm>
                              <a:prstGeom prst="rect">
                                <a:avLst/>
                              </a:prstGeom>
                              <a:solidFill>
                                <a:schemeClr val="lt1"/>
                              </a:solidFill>
                              <a:ln w="6350">
                                <a:noFill/>
                              </a:ln>
                            </wps:spPr>
                            <wps:txbx>
                              <w:txbxContent>
                                <w:p w14:paraId="21ED98C0" w14:textId="4CF1CD2A" w:rsidR="001908B0" w:rsidRPr="00AF40E0" w:rsidRDefault="001908B0" w:rsidP="00FF549B">
                                  <w:pPr>
                                    <w:rPr>
                                      <w:rFonts w:ascii="Franklin Gothic Medium" w:eastAsiaTheme="majorEastAsia" w:hAnsi="Franklin Gothic Medium" w:cstheme="majorBidi"/>
                                      <w:b/>
                                      <w:color w:val="689173"/>
                                      <w:sz w:val="24"/>
                                      <w:szCs w:val="24"/>
                                      <w:lang w:val="fr-CA"/>
                                    </w:rPr>
                                  </w:pPr>
                                  <w:r w:rsidRPr="00AF40E0">
                                    <w:rPr>
                                      <w:rFonts w:ascii="Franklin Gothic Medium" w:eastAsiaTheme="majorEastAsia" w:hAnsi="Franklin Gothic Medium" w:cstheme="majorBidi"/>
                                      <w:b/>
                                      <w:color w:val="689173"/>
                                      <w:sz w:val="24"/>
                                      <w:szCs w:val="24"/>
                                      <w:lang w:val="fr-CA"/>
                                    </w:rPr>
                                    <w:t>Démos d</w:t>
                                  </w:r>
                                  <w:r w:rsidR="005B62E7">
                                    <w:rPr>
                                      <w:rFonts w:ascii="Franklin Gothic Medium" w:eastAsiaTheme="majorEastAsia" w:hAnsi="Franklin Gothic Medium" w:cstheme="majorBidi"/>
                                      <w:b/>
                                      <w:color w:val="689173"/>
                                      <w:sz w:val="24"/>
                                      <w:szCs w:val="24"/>
                                      <w:lang w:val="fr-CA"/>
                                    </w:rPr>
                                    <w:t>es</w:t>
                                  </w:r>
                                  <w:r w:rsidRPr="00AF40E0">
                                    <w:rPr>
                                      <w:rFonts w:ascii="Franklin Gothic Medium" w:eastAsiaTheme="majorEastAsia" w:hAnsi="Franklin Gothic Medium" w:cstheme="majorBidi"/>
                                      <w:b/>
                                      <w:color w:val="689173"/>
                                      <w:sz w:val="24"/>
                                      <w:szCs w:val="24"/>
                                      <w:lang w:val="fr-CA"/>
                                    </w:rPr>
                                    <w:t xml:space="preserve"> fournisseur</w:t>
                                  </w:r>
                                  <w:r w:rsidR="005B62E7">
                                    <w:rPr>
                                      <w:rFonts w:ascii="Franklin Gothic Medium" w:eastAsiaTheme="majorEastAsia" w:hAnsi="Franklin Gothic Medium" w:cstheme="majorBidi"/>
                                      <w:b/>
                                      <w:color w:val="689173"/>
                                      <w:sz w:val="24"/>
                                      <w:szCs w:val="24"/>
                                      <w:lang w:val="fr-CA"/>
                                    </w:rPr>
                                    <w:t>s</w:t>
                                  </w:r>
                                </w:p>
                                <w:p w14:paraId="498CF68C" w14:textId="2F71CD0D" w:rsidR="001908B0" w:rsidRPr="00AF40E0" w:rsidRDefault="001908B0" w:rsidP="00FF549B">
                                  <w:pPr>
                                    <w:rPr>
                                      <w:rFonts w:ascii="Calibri" w:hAnsi="Calibri"/>
                                      <w:color w:val="000000" w:themeColor="text1"/>
                                      <w:lang w:val="fr-CA"/>
                                    </w:rPr>
                                  </w:pPr>
                                  <w:r w:rsidRPr="00AF40E0">
                                    <w:rPr>
                                      <w:rFonts w:ascii="Calibri" w:eastAsiaTheme="majorEastAsia" w:hAnsi="Calibri" w:cstheme="majorBidi"/>
                                      <w:color w:val="000000" w:themeColor="text1"/>
                                      <w:lang w:val="fr-CA"/>
                                    </w:rPr>
                                    <w:t>26 novembre au 7 décembre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se="http://schemas.microsoft.com/office/word/2015/wordml/symex" xmlns:cx1="http://schemas.microsoft.com/office/drawing/2015/9/8/chartex" xmlns:cx="http://schemas.microsoft.com/office/drawing/2014/chartex">
                  <w:pict>
                    <v:shape w14:anchorId="54E396D7" id="Text Box 33" o:spid="_x0000_s1040" type="#_x0000_t202" style="width:113.35pt;height:8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" fillcolor="white [3201]" stroked="f" strokeweight=".5pt">
                      <v:textbox>
                        <w:txbxContent>
                          <w:p w14:paraId="21ED98C0" w14:textId="4CF1CD2A" w:rsidR="001908B0" w:rsidRPr="00AF40E0" w:rsidRDefault="001908B0" w:rsidP="00FF549B">
                            <w:pPr>
                              <w:rPr>
                                <w:rFonts w:ascii="Franklin Gothic Medium" w:eastAsiaTheme="majorEastAsia" w:hAnsi="Franklin Gothic Medium" w:cstheme="majorBidi"/>
                                <w:b/>
                                <w:color w:val="689173"/>
                                <w:sz w:val="24"/>
                                <w:szCs w:val="24"/>
                                <w:lang w:val="fr-CA"/>
                              </w:rPr>
                            </w:pPr>
                            <w:r w:rsidRPr="00AF40E0">
                              <w:rPr>
                                <w:rFonts w:ascii="Franklin Gothic Medium" w:eastAsiaTheme="majorEastAsia" w:hAnsi="Franklin Gothic Medium" w:cstheme="majorBidi"/>
                                <w:b/>
                                <w:color w:val="689173"/>
                                <w:sz w:val="24"/>
                                <w:szCs w:val="24"/>
                                <w:lang w:val="fr-CA"/>
                              </w:rPr>
                              <w:t>Démos d</w:t>
                            </w:r>
                            <w:r w:rsidR="005B62E7">
                              <w:rPr>
                                <w:rFonts w:ascii="Franklin Gothic Medium" w:eastAsiaTheme="majorEastAsia" w:hAnsi="Franklin Gothic Medium" w:cstheme="majorBidi"/>
                                <w:b/>
                                <w:color w:val="689173"/>
                                <w:sz w:val="24"/>
                                <w:szCs w:val="24"/>
                                <w:lang w:val="fr-CA"/>
                              </w:rPr>
                              <w:t>es</w:t>
                            </w:r>
                            <w:r w:rsidRPr="00AF40E0">
                              <w:rPr>
                                <w:rFonts w:ascii="Franklin Gothic Medium" w:eastAsiaTheme="majorEastAsia" w:hAnsi="Franklin Gothic Medium" w:cstheme="majorBidi"/>
                                <w:b/>
                                <w:color w:val="689173"/>
                                <w:sz w:val="24"/>
                                <w:szCs w:val="24"/>
                                <w:lang w:val="fr-CA"/>
                              </w:rPr>
                              <w:t xml:space="preserve"> fournisseur</w:t>
                            </w:r>
                            <w:r w:rsidR="005B62E7">
                              <w:rPr>
                                <w:rFonts w:ascii="Franklin Gothic Medium" w:eastAsiaTheme="majorEastAsia" w:hAnsi="Franklin Gothic Medium" w:cstheme="majorBidi"/>
                                <w:b/>
                                <w:color w:val="689173"/>
                                <w:sz w:val="24"/>
                                <w:szCs w:val="24"/>
                                <w:lang w:val="fr-CA"/>
                              </w:rPr>
                              <w:t>s</w:t>
                            </w:r>
                          </w:p>
                          <w:p w14:paraId="498CF68C" w14:textId="2F71CD0D" w:rsidR="001908B0" w:rsidRPr="00AF40E0" w:rsidRDefault="001908B0" w:rsidP="00FF549B">
                            <w:pPr>
                              <w:rPr>
                                <w:rFonts w:ascii="Calibri" w:hAnsi="Calibri"/>
                                <w:color w:val="000000" w:themeColor="text1"/>
                                <w:lang w:val="fr-CA"/>
                              </w:rPr>
                            </w:pPr>
                            <w:r w:rsidRPr="00AF40E0">
                              <w:rPr>
                                <w:rFonts w:ascii="Calibri" w:eastAsiaTheme="majorEastAsia" w:hAnsi="Calibri" w:cstheme="majorBidi"/>
                                <w:color w:val="000000" w:themeColor="text1"/>
                                <w:lang w:val="fr-CA"/>
                              </w:rPr>
                              <w:t>26 novembre au 7 décembre 2018</w:t>
                            </w:r>
                          </w:p>
                        </w:txbxContent>
                      </v:textbox>
                      <w10:anchorlock/>
                    </v:shape>
                  </w:pict>
                </mc:Fallback>
              </mc:AlternateContent>
            </w:r>
          </w:p>
        </w:tc>
        <w:tc>
          <w:tcPr>
            <w:tcW w:w="7863" w:type="dxa"/>
            <w:gridSpan w:val="2"/>
          </w:tcPr>
          <w:p w14:paraId="6C5C4EB0" w14:textId="7CC3435F" w:rsidR="000B4502" w:rsidRPr="00E51AF8" w:rsidRDefault="000B4502" w:rsidP="00B07531">
            <w:pPr>
              <w:rPr>
                <w:lang w:val="fr-CA"/>
              </w:rPr>
            </w:pPr>
          </w:p>
        </w:tc>
      </w:tr>
      <w:tr w:rsidR="00A1111B" w:rsidRPr="00E51AF8" w14:paraId="1BBB06A2" w14:textId="77777777" w:rsidTr="006E07D6">
        <w:trPr>
          <w:trHeight w:val="630"/>
        </w:trPr>
        <w:tc>
          <w:tcPr>
            <w:tcW w:w="12240" w:type="dxa"/>
            <w:gridSpan w:val="3"/>
            <w:vAlign w:val="bottom"/>
          </w:tcPr>
          <w:p w14:paraId="0A0277CF" w14:textId="68261B57" w:rsidR="00A1111B" w:rsidRPr="00E51AF8" w:rsidRDefault="005070CD" w:rsidP="00B07531">
            <w:pPr>
              <w:ind w:left="720"/>
              <w:jc w:val="right"/>
              <w:rPr>
                <w:lang w:val="fr-CA"/>
              </w:rPr>
            </w:pPr>
            <w:r w:rsidRPr="00E51AF8">
              <w:rPr>
                <w:lang w:val="fr-CA"/>
              </w:rPr>
              <w:t>Page</w:t>
            </w:r>
            <w:r w:rsidR="003B20DE" w:rsidRPr="00E51AF8">
              <w:rPr>
                <w:lang w:val="fr-CA"/>
              </w:rPr>
              <w:t> </w:t>
            </w:r>
            <w:r w:rsidRPr="00E51AF8">
              <w:rPr>
                <w:lang w:val="fr-CA"/>
              </w:rPr>
              <w:fldChar w:fldCharType="begin"/>
            </w:r>
            <w:r w:rsidRPr="00E51AF8">
              <w:rPr>
                <w:lang w:val="fr-CA"/>
              </w:rPr>
              <w:instrText xml:space="preserve"> PAGE   \* MERGEFORMAT </w:instrText>
            </w:r>
            <w:r w:rsidRPr="00E51AF8">
              <w:rPr>
                <w:lang w:val="fr-CA"/>
              </w:rPr>
              <w:fldChar w:fldCharType="separate"/>
            </w:r>
            <w:r w:rsidR="008E1333" w:rsidRPr="00E51AF8">
              <w:rPr>
                <w:lang w:val="fr-CA"/>
              </w:rPr>
              <w:t>2</w:t>
            </w:r>
            <w:r w:rsidRPr="00E51AF8">
              <w:rPr>
                <w:lang w:val="fr-CA"/>
              </w:rPr>
              <w:fldChar w:fldCharType="end"/>
            </w:r>
          </w:p>
        </w:tc>
      </w:tr>
    </w:tbl>
    <w:p w14:paraId="70FA44CC" w14:textId="77777777" w:rsidR="00124378" w:rsidRPr="00E51AF8" w:rsidRDefault="00124378" w:rsidP="006E07D6">
      <w:pPr>
        <w:spacing w:after="0"/>
        <w:rPr>
          <w:lang w:val="fr-CA"/>
        </w:rPr>
      </w:pPr>
      <w:r w:rsidRPr="00E51AF8">
        <w:rPr>
          <w:lang w:val="fr-CA"/>
        </w:rPr>
        <w:br w:type="page"/>
      </w:r>
    </w:p>
    <w:p w14:paraId="4C2E3F0B" w14:textId="77777777" w:rsidR="00124378" w:rsidRPr="00E51AF8" w:rsidRDefault="00124378" w:rsidP="006E07D6">
      <w:pPr>
        <w:spacing w:after="0"/>
        <w:rPr>
          <w:lang w:val="fr-CA"/>
        </w:rPr>
      </w:pPr>
    </w:p>
    <w:tbl>
      <w:tblPr>
        <w:tblW w:w="12185" w:type="dxa"/>
        <w:tblInd w:w="55" w:type="dxa"/>
        <w:tblCellMar>
          <w:left w:w="115" w:type="dxa"/>
          <w:right w:w="720" w:type="dxa"/>
        </w:tblCellMar>
        <w:tblLook w:val="0000" w:firstRow="0" w:lastRow="0" w:firstColumn="0" w:lastColumn="0" w:noHBand="0" w:noVBand="0"/>
      </w:tblPr>
      <w:tblGrid>
        <w:gridCol w:w="6225"/>
        <w:gridCol w:w="5766"/>
        <w:gridCol w:w="194"/>
      </w:tblGrid>
      <w:tr w:rsidR="00CE0DF0" w:rsidRPr="00E51AF8" w14:paraId="4A958B46" w14:textId="77777777" w:rsidTr="00B00024">
        <w:trPr>
          <w:trHeight w:val="2232"/>
        </w:trPr>
        <w:tc>
          <w:tcPr>
            <w:tcW w:w="6225" w:type="dxa"/>
          </w:tcPr>
          <w:p w14:paraId="2535696E" w14:textId="4FC23781" w:rsidR="00124378" w:rsidRPr="00E51AF8" w:rsidRDefault="008E1333" w:rsidP="001908B0">
            <w:pPr>
              <w:rPr>
                <w:lang w:val="fr-CA"/>
              </w:rPr>
            </w:pPr>
            <w:r w:rsidRPr="00E51AF8">
              <w:rPr>
                <w:noProof/>
                <w:lang w:val="en-CA" w:eastAsia="en-CA"/>
              </w:rPr>
              <mc:AlternateContent>
                <mc:Choice Requires="wps">
                  <w:drawing>
                    <wp:anchor distT="0" distB="0" distL="114300" distR="114300" simplePos="0" relativeHeight="251672576" behindDoc="0" locked="0" layoutInCell="1" allowOverlap="1" wp14:anchorId="571CEFE9" wp14:editId="01ADD61B">
                      <wp:simplePos x="0" y="0"/>
                      <wp:positionH relativeFrom="column">
                        <wp:posOffset>93931</wp:posOffset>
                      </wp:positionH>
                      <wp:positionV relativeFrom="paragraph">
                        <wp:posOffset>1151824</wp:posOffset>
                      </wp:positionV>
                      <wp:extent cx="7219666" cy="8532421"/>
                      <wp:effectExtent l="0" t="0" r="635" b="2540"/>
                      <wp:wrapNone/>
                      <wp:docPr id="24" name="Text Box 24"/>
                      <wp:cNvGraphicFramePr/>
                      <a:graphic xmlns:a="http://schemas.openxmlformats.org/drawingml/2006/main">
                        <a:graphicData uri="http://schemas.microsoft.com/office/word/2010/wordprocessingShape">
                          <wps:wsp>
                            <wps:cNvSpPr txBox="1"/>
                            <wps:spPr>
                              <a:xfrm>
                                <a:off x="0" y="0"/>
                                <a:ext cx="7219666" cy="8532421"/>
                              </a:xfrm>
                              <a:prstGeom prst="rect">
                                <a:avLst/>
                              </a:prstGeom>
                              <a:solidFill>
                                <a:schemeClr val="lt1"/>
                              </a:solidFill>
                              <a:ln w="6350">
                                <a:noFill/>
                              </a:ln>
                            </wps:spPr>
                            <wps:txbx>
                              <w:txbxContent>
                                <w:p w14:paraId="2D5D3537" w14:textId="3927AC81" w:rsidR="001908B0" w:rsidRPr="00AF40E0" w:rsidRDefault="001908B0" w:rsidP="003D1912">
                                  <w:pPr>
                                    <w:pStyle w:val="Heading1"/>
                                  </w:pPr>
                                  <w:r w:rsidRPr="00AF40E0">
                                    <w:t>Constatations</w:t>
                                  </w:r>
                                </w:p>
                                <w:p w14:paraId="53E9FCF1" w14:textId="3D275FB1" w:rsidR="001908B0" w:rsidRPr="00AF40E0" w:rsidRDefault="001908B0" w:rsidP="008E1333">
                                  <w:pPr>
                                    <w:spacing w:after="120" w:line="240" w:lineRule="auto"/>
                                    <w:rPr>
                                      <w:lang w:val="fr-CA"/>
                                    </w:rPr>
                                  </w:pPr>
                                  <w:r w:rsidRPr="00AF40E0">
                                    <w:rPr>
                                      <w:lang w:val="fr-CA"/>
                                    </w:rPr>
                                    <w:t xml:space="preserve">Conformément à la DR, sept fournisseurs ont demandé </w:t>
                                  </w:r>
                                  <w:r w:rsidR="005B62E7" w:rsidRPr="00AF40E0">
                                    <w:rPr>
                                      <w:lang w:val="fr-CA"/>
                                    </w:rPr>
                                    <w:t xml:space="preserve">à </w:t>
                                  </w:r>
                                  <w:r w:rsidR="005B62E7">
                                    <w:rPr>
                                      <w:lang w:val="fr-CA"/>
                                    </w:rPr>
                                    <w:t xml:space="preserve">faire </w:t>
                                  </w:r>
                                  <w:r w:rsidRPr="00AF40E0">
                                    <w:rPr>
                                      <w:lang w:val="fr-CA"/>
                                    </w:rPr>
                                    <w:t xml:space="preserve">des démonstrations en personne </w:t>
                                  </w:r>
                                  <w:r w:rsidR="005B62E7" w:rsidRPr="00AF40E0">
                                    <w:rPr>
                                      <w:lang w:val="fr-CA"/>
                                    </w:rPr>
                                    <w:t xml:space="preserve">à </w:t>
                                  </w:r>
                                  <w:r w:rsidRPr="00AF40E0">
                                    <w:rPr>
                                      <w:lang w:val="fr-CA"/>
                                    </w:rPr>
                                    <w:t>notre équipe :</w:t>
                                  </w:r>
                                </w:p>
                                <w:p w14:paraId="096EE8AB" w14:textId="11BE6606" w:rsidR="001908B0" w:rsidRPr="00AF40E0" w:rsidRDefault="001908B0" w:rsidP="00E51AF8">
                                  <w:pPr>
                                    <w:numPr>
                                      <w:ilvl w:val="0"/>
                                      <w:numId w:val="9"/>
                                    </w:numPr>
                                    <w:spacing w:after="60" w:line="240" w:lineRule="auto"/>
                                    <w:rPr>
                                      <w:lang w:val="fr-CA"/>
                                    </w:rPr>
                                  </w:pPr>
                                  <w:r w:rsidRPr="00AF40E0">
                                    <w:rPr>
                                      <w:lang w:val="fr-CA"/>
                                    </w:rPr>
                                    <w:t>Cinq fournisseurs offrent des systèmes de suivi des candidats (SSC)</w:t>
                                  </w:r>
                                  <w:r w:rsidR="00E51AF8" w:rsidRPr="00E51AF8">
                                    <w:rPr>
                                      <w:lang w:val="fr-CA"/>
                                    </w:rPr>
                                    <w:t xml:space="preserve"> </w:t>
                                  </w:r>
                                  <w:r w:rsidR="00E51AF8" w:rsidRPr="00AF40E0">
                                    <w:rPr>
                                      <w:lang w:val="fr-CA"/>
                                    </w:rPr>
                                    <w:t>complets</w:t>
                                  </w:r>
                                  <w:r w:rsidR="00E51AF8">
                                    <w:rPr>
                                      <w:lang w:val="fr-CA"/>
                                    </w:rPr>
                                    <w:t>;</w:t>
                                  </w:r>
                                </w:p>
                                <w:p w14:paraId="7EE0941A" w14:textId="127D83C3" w:rsidR="001908B0" w:rsidRPr="00AF40E0" w:rsidRDefault="001908B0" w:rsidP="0057182D">
                                  <w:pPr>
                                    <w:numPr>
                                      <w:ilvl w:val="0"/>
                                      <w:numId w:val="9"/>
                                    </w:numPr>
                                    <w:spacing w:after="60" w:line="240" w:lineRule="auto"/>
                                    <w:rPr>
                                      <w:lang w:val="fr-CA"/>
                                    </w:rPr>
                                  </w:pPr>
                                  <w:r w:rsidRPr="00AF40E0">
                                    <w:rPr>
                                      <w:lang w:val="fr-CA"/>
                                    </w:rPr>
                                    <w:t>Deux fournisseurs offraient des outils complémentaires pour un SSC existant;</w:t>
                                  </w:r>
                                </w:p>
                                <w:p w14:paraId="57EF1F3B" w14:textId="1827831F" w:rsidR="001908B0" w:rsidRPr="00AF40E0" w:rsidRDefault="001908B0" w:rsidP="0057182D">
                                  <w:pPr>
                                    <w:numPr>
                                      <w:ilvl w:val="0"/>
                                      <w:numId w:val="9"/>
                                    </w:numPr>
                                    <w:spacing w:after="60" w:line="240" w:lineRule="auto"/>
                                    <w:rPr>
                                      <w:lang w:val="fr-CA" w:eastAsia="en-CA"/>
                                    </w:rPr>
                                  </w:pPr>
                                  <w:r w:rsidRPr="00AF40E0">
                                    <w:rPr>
                                      <w:lang w:val="fr-CA"/>
                                    </w:rPr>
                                    <w:t>Trois fournisseurs offrent des solutions complètes de gestion du capital humain (GCH)</w:t>
                                  </w:r>
                                  <w:r w:rsidR="008E16C1">
                                    <w:rPr>
                                      <w:lang w:val="fr-CA"/>
                                    </w:rPr>
                                    <w:t>,</w:t>
                                  </w:r>
                                  <w:r w:rsidRPr="00AF40E0">
                                    <w:rPr>
                                      <w:lang w:val="fr-CA"/>
                                    </w:rPr>
                                    <w:t xml:space="preserve"> de l’embauche jusqu’à la retraite.</w:t>
                                  </w:r>
                                </w:p>
                                <w:p w14:paraId="06877C38" w14:textId="66859911" w:rsidR="001908B0" w:rsidRPr="00AF40E0" w:rsidRDefault="001908B0" w:rsidP="00E66EA8">
                                  <w:pPr>
                                    <w:rPr>
                                      <w:lang w:val="fr-CA" w:eastAsia="en-CA"/>
                                    </w:rPr>
                                  </w:pPr>
                                  <w:r w:rsidRPr="00AF40E0">
                                    <w:rPr>
                                      <w:lang w:val="fr-CA" w:eastAsia="en-CA"/>
                                    </w:rPr>
                                    <w:t>À l’annexe</w:t>
                                  </w:r>
                                  <w:r w:rsidR="003B20DE" w:rsidRPr="00AF40E0">
                                    <w:rPr>
                                      <w:lang w:val="fr-CA" w:eastAsia="en-CA"/>
                                    </w:rPr>
                                    <w:t> </w:t>
                                  </w:r>
                                  <w:r w:rsidRPr="00AF40E0">
                                    <w:rPr>
                                      <w:lang w:val="fr-CA" w:eastAsia="en-CA"/>
                                    </w:rPr>
                                    <w:t xml:space="preserve">4, </w:t>
                                  </w:r>
                                  <w:r w:rsidR="00E51AF8">
                                    <w:rPr>
                                      <w:lang w:val="fr-CA" w:eastAsia="en-CA"/>
                                    </w:rPr>
                                    <w:t xml:space="preserve">les </w:t>
                                  </w:r>
                                  <w:r w:rsidRPr="00AF40E0">
                                    <w:rPr>
                                      <w:lang w:val="fr-CA" w:eastAsia="en-CA"/>
                                    </w:rPr>
                                    <w:t>fournisseurs ont répondu à 73</w:t>
                                  </w:r>
                                  <w:r w:rsidR="003B20DE" w:rsidRPr="00AF40E0">
                                    <w:rPr>
                                      <w:lang w:val="fr-CA" w:eastAsia="en-CA"/>
                                    </w:rPr>
                                    <w:t> </w:t>
                                  </w:r>
                                  <w:r w:rsidRPr="00AF40E0">
                                    <w:rPr>
                                      <w:lang w:val="fr-CA" w:eastAsia="en-CA"/>
                                    </w:rPr>
                                    <w:t xml:space="preserve">besoins fonctionnels obligatoires et </w:t>
                                  </w:r>
                                  <w:r w:rsidR="00E51AF8">
                                    <w:rPr>
                                      <w:lang w:val="fr-CA" w:eastAsia="en-CA"/>
                                    </w:rPr>
                                    <w:t xml:space="preserve">à </w:t>
                                  </w:r>
                                  <w:r w:rsidRPr="00AF40E0">
                                    <w:rPr>
                                      <w:lang w:val="fr-CA" w:eastAsia="en-CA"/>
                                    </w:rPr>
                                    <w:t>27</w:t>
                                  </w:r>
                                  <w:r w:rsidR="003B20DE" w:rsidRPr="00AF40E0">
                                    <w:rPr>
                                      <w:lang w:val="fr-CA" w:eastAsia="en-CA"/>
                                    </w:rPr>
                                    <w:t> </w:t>
                                  </w:r>
                                  <w:r w:rsidRPr="00AF40E0">
                                    <w:rPr>
                                      <w:lang w:val="fr-CA" w:eastAsia="en-CA"/>
                                    </w:rPr>
                                    <w:t>besoins fonctionnels préférables ainsi qu’à des besoins non fonctionnels (100 au total). Parmi</w:t>
                                  </w:r>
                                  <w:r w:rsidR="00D66701">
                                    <w:rPr>
                                      <w:lang w:val="fr-CA" w:eastAsia="en-CA"/>
                                    </w:rPr>
                                    <w:t xml:space="preserve"> les cinq fournisseurs offra</w:t>
                                  </w:r>
                                  <w:r w:rsidRPr="00AF40E0">
                                    <w:rPr>
                                      <w:lang w:val="fr-CA" w:eastAsia="en-CA"/>
                                    </w:rPr>
                                    <w:t xml:space="preserve">nt des solutions </w:t>
                                  </w:r>
                                  <w:r w:rsidR="00E51AF8" w:rsidRPr="00AF40E0">
                                    <w:rPr>
                                      <w:lang w:val="fr-CA" w:eastAsia="en-CA"/>
                                    </w:rPr>
                                    <w:t xml:space="preserve">complètes </w:t>
                                  </w:r>
                                  <w:r w:rsidRPr="00AF40E0">
                                    <w:rPr>
                                      <w:lang w:val="fr-CA" w:eastAsia="en-CA"/>
                                    </w:rPr>
                                    <w:t>de SSC</w:t>
                                  </w:r>
                                  <w:r w:rsidR="00E51AF8">
                                    <w:rPr>
                                      <w:lang w:val="fr-CA" w:eastAsia="en-CA"/>
                                    </w:rPr>
                                    <w:t> </w:t>
                                  </w:r>
                                  <w:r w:rsidRPr="00AF40E0">
                                    <w:rPr>
                                      <w:lang w:val="fr-CA" w:eastAsia="en-CA"/>
                                    </w:rPr>
                                    <w:t>:</w:t>
                                  </w:r>
                                </w:p>
                                <w:p w14:paraId="16B01430" w14:textId="6A0056DA" w:rsidR="001908B0" w:rsidRPr="00AF40E0" w:rsidRDefault="001908B0" w:rsidP="008E1333">
                                  <w:pPr>
                                    <w:numPr>
                                      <w:ilvl w:val="0"/>
                                      <w:numId w:val="24"/>
                                    </w:numPr>
                                    <w:spacing w:after="60" w:line="240" w:lineRule="auto"/>
                                    <w:rPr>
                                      <w:lang w:val="fr-CA" w:eastAsia="en-CA"/>
                                    </w:rPr>
                                  </w:pPr>
                                  <w:r w:rsidRPr="00AF40E0">
                                    <w:rPr>
                                      <w:lang w:val="fr-CA" w:eastAsia="en-CA"/>
                                    </w:rPr>
                                    <w:t xml:space="preserve">aucun </w:t>
                                  </w:r>
                                  <w:r w:rsidR="00D66701">
                                    <w:rPr>
                                      <w:lang w:val="fr-CA" w:eastAsia="en-CA"/>
                                    </w:rPr>
                                    <w:t xml:space="preserve">n’a indiqué un </w:t>
                                  </w:r>
                                  <w:r w:rsidRPr="00AF40E0">
                                    <w:rPr>
                                      <w:lang w:val="fr-CA" w:eastAsia="en-CA"/>
                                    </w:rPr>
                                    <w:t xml:space="preserve">besoin </w:t>
                                  </w:r>
                                  <w:r w:rsidR="00D66701">
                                    <w:rPr>
                                      <w:lang w:val="fr-CA" w:eastAsia="en-CA"/>
                                    </w:rPr>
                                    <w:t>auquel il ne pouvait pas du tout répondre</w:t>
                                  </w:r>
                                  <w:r w:rsidRPr="00AF40E0">
                                    <w:rPr>
                                      <w:lang w:val="fr-CA" w:eastAsia="en-CA"/>
                                    </w:rPr>
                                    <w:t>;</w:t>
                                  </w:r>
                                </w:p>
                                <w:p w14:paraId="7C03350C" w14:textId="530C470B" w:rsidR="001908B0" w:rsidRPr="00AF40E0" w:rsidRDefault="00D66701" w:rsidP="008E1333">
                                  <w:pPr>
                                    <w:numPr>
                                      <w:ilvl w:val="0"/>
                                      <w:numId w:val="24"/>
                                    </w:numPr>
                                    <w:spacing w:after="60" w:line="240" w:lineRule="auto"/>
                                    <w:rPr>
                                      <w:lang w:val="fr-CA" w:eastAsia="en-CA"/>
                                    </w:rPr>
                                  </w:pPr>
                                  <w:r>
                                    <w:rPr>
                                      <w:lang w:val="fr-CA" w:eastAsia="en-CA"/>
                                    </w:rPr>
                                    <w:t xml:space="preserve">tous ont indiqué qu’ils pouvaient répondre </w:t>
                                  </w:r>
                                  <w:r w:rsidRPr="00AF40E0">
                                    <w:rPr>
                                      <w:lang w:val="fr-CA" w:eastAsia="en-CA"/>
                                    </w:rPr>
                                    <w:t>à</w:t>
                                  </w:r>
                                  <w:r>
                                    <w:rPr>
                                      <w:lang w:val="fr-CA" w:eastAsia="en-CA"/>
                                    </w:rPr>
                                    <w:t xml:space="preserve"> </w:t>
                                  </w:r>
                                  <w:r w:rsidR="001908B0" w:rsidRPr="00AF40E0">
                                    <w:rPr>
                                      <w:lang w:val="fr-CA" w:eastAsia="en-CA"/>
                                    </w:rPr>
                                    <w:t>vingt-trois besoins;</w:t>
                                  </w:r>
                                </w:p>
                                <w:p w14:paraId="221715BB" w14:textId="3E154F13" w:rsidR="001908B0" w:rsidRPr="00AF40E0" w:rsidRDefault="001908B0" w:rsidP="008E1333">
                                  <w:pPr>
                                    <w:numPr>
                                      <w:ilvl w:val="0"/>
                                      <w:numId w:val="24"/>
                                    </w:numPr>
                                    <w:spacing w:after="60" w:line="240" w:lineRule="auto"/>
                                    <w:rPr>
                                      <w:lang w:val="fr-CA" w:eastAsia="en-CA"/>
                                    </w:rPr>
                                  </w:pPr>
                                  <w:r w:rsidRPr="00AF40E0">
                                    <w:rPr>
                                      <w:lang w:val="fr-CA" w:eastAsia="en-CA"/>
                                    </w:rPr>
                                    <w:t>le pourcentage le plus élevé des besoins globaux p</w:t>
                                  </w:r>
                                  <w:r w:rsidR="003B20DE" w:rsidRPr="00AF40E0">
                                    <w:rPr>
                                      <w:lang w:val="fr-CA" w:eastAsia="en-CA"/>
                                    </w:rPr>
                                    <w:t>o</w:t>
                                  </w:r>
                                  <w:r w:rsidRPr="00AF40E0">
                                    <w:rPr>
                                      <w:lang w:val="fr-CA" w:eastAsia="en-CA"/>
                                    </w:rPr>
                                    <w:t>uv</w:t>
                                  </w:r>
                                  <w:r w:rsidR="003B20DE" w:rsidRPr="00AF40E0">
                                    <w:rPr>
                                      <w:lang w:val="fr-CA" w:eastAsia="en-CA"/>
                                    </w:rPr>
                                    <w:t>a</w:t>
                                  </w:r>
                                  <w:r w:rsidRPr="00AF40E0">
                                    <w:rPr>
                                      <w:lang w:val="fr-CA" w:eastAsia="en-CA"/>
                                    </w:rPr>
                                    <w:t>nt être satisfaits par un même fournisseur de SSC était de 96 %.</w:t>
                                  </w:r>
                                </w:p>
                                <w:p w14:paraId="6AA970E3" w14:textId="6FC40599" w:rsidR="001908B0" w:rsidRPr="00AF40E0" w:rsidRDefault="00E51AF8" w:rsidP="008E1333">
                                  <w:pPr>
                                    <w:numPr>
                                      <w:ilvl w:val="0"/>
                                      <w:numId w:val="24"/>
                                    </w:numPr>
                                    <w:spacing w:after="60" w:line="240" w:lineRule="auto"/>
                                    <w:rPr>
                                      <w:lang w:val="fr-CA" w:eastAsia="en-CA"/>
                                    </w:rPr>
                                  </w:pPr>
                                  <w:r>
                                    <w:rPr>
                                      <w:lang w:val="fr-CA" w:eastAsia="en-CA"/>
                                    </w:rPr>
                                    <w:t>l</w:t>
                                  </w:r>
                                  <w:r w:rsidR="001908B0" w:rsidRPr="00AF40E0">
                                    <w:rPr>
                                      <w:lang w:val="fr-CA" w:eastAsia="en-CA"/>
                                    </w:rPr>
                                    <w:t>e pourcentage le plus élevé des besoins obligatoires p</w:t>
                                  </w:r>
                                  <w:r w:rsidR="003B20DE" w:rsidRPr="00AF40E0">
                                    <w:rPr>
                                      <w:lang w:val="fr-CA" w:eastAsia="en-CA"/>
                                    </w:rPr>
                                    <w:t>o</w:t>
                                  </w:r>
                                  <w:r w:rsidR="001908B0" w:rsidRPr="00AF40E0">
                                    <w:rPr>
                                      <w:lang w:val="fr-CA" w:eastAsia="en-CA"/>
                                    </w:rPr>
                                    <w:t>uv</w:t>
                                  </w:r>
                                  <w:r w:rsidR="003B20DE" w:rsidRPr="00AF40E0">
                                    <w:rPr>
                                      <w:lang w:val="fr-CA" w:eastAsia="en-CA"/>
                                    </w:rPr>
                                    <w:t>a</w:t>
                                  </w:r>
                                  <w:r w:rsidR="001908B0" w:rsidRPr="00AF40E0">
                                    <w:rPr>
                                      <w:lang w:val="fr-CA" w:eastAsia="en-CA"/>
                                    </w:rPr>
                                    <w:t>nt être satisfaits par un même fournisseur de SSC était de 98,6 %.</w:t>
                                  </w:r>
                                </w:p>
                                <w:p w14:paraId="39C5A97D" w14:textId="0A17EDD9" w:rsidR="001908B0" w:rsidRPr="00AF40E0" w:rsidRDefault="001908B0" w:rsidP="008E1333">
                                  <w:pPr>
                                    <w:numPr>
                                      <w:ilvl w:val="0"/>
                                      <w:numId w:val="24"/>
                                    </w:numPr>
                                    <w:spacing w:after="60" w:line="240" w:lineRule="auto"/>
                                    <w:rPr>
                                      <w:lang w:val="fr-CA" w:eastAsia="en-CA"/>
                                    </w:rPr>
                                  </w:pPr>
                                  <w:r w:rsidRPr="00AF40E0">
                                    <w:rPr>
                                      <w:lang w:val="fr-CA" w:eastAsia="en-CA"/>
                                    </w:rPr>
                                    <w:t>trois ont indiqué qu’ils répondaient chacun à plus de 79 % des besoins globaux.</w:t>
                                  </w:r>
                                </w:p>
                                <w:p w14:paraId="2A587D74" w14:textId="77777777" w:rsidR="001908B0" w:rsidRPr="00AF40E0" w:rsidRDefault="001908B0" w:rsidP="00B00024">
                                  <w:pPr>
                                    <w:spacing w:after="0"/>
                                    <w:rPr>
                                      <w:lang w:val="fr-CA" w:eastAsia="en-CA"/>
                                    </w:rPr>
                                  </w:pPr>
                                </w:p>
                                <w:p w14:paraId="07A43A9C" w14:textId="5CA71F69" w:rsidR="001908B0" w:rsidRPr="00AF40E0" w:rsidRDefault="001908B0" w:rsidP="00B00024">
                                  <w:pPr>
                                    <w:ind w:left="720"/>
                                    <w:rPr>
                                      <w:lang w:val="fr-CA"/>
                                    </w:rPr>
                                  </w:pPr>
                                  <w:r w:rsidRPr="00AF40E0">
                                    <w:rPr>
                                      <w:noProof/>
                                      <w:lang w:val="en-CA" w:eastAsia="en-CA"/>
                                    </w:rPr>
                                    <w:drawing>
                                      <wp:inline distT="0" distB="0" distL="0" distR="0" wp14:anchorId="126CF8C2" wp14:editId="4C0F6B51">
                                        <wp:extent cx="6388925" cy="2486025"/>
                                        <wp:effectExtent l="0" t="0" r="12065" b="9525"/>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C896850" w14:textId="037DA6EE" w:rsidR="001908B0" w:rsidRPr="00FA6E0F" w:rsidRDefault="001908B0" w:rsidP="00124378">
                                  <w:pPr>
                                    <w:rPr>
                                      <w:rStyle w:val="Heading2Char"/>
                                      <w:rFonts w:asciiTheme="minorHAnsi" w:hAnsiTheme="minorHAnsi"/>
                                      <w:sz w:val="22"/>
                                      <w:szCs w:val="22"/>
                                      <w:lang w:val="fr-CA"/>
                                    </w:rPr>
                                  </w:pPr>
                                  <w:r w:rsidRPr="00FA6E0F">
                                    <w:rPr>
                                      <w:lang w:val="fr-CA"/>
                                    </w:rPr>
                                    <w:t xml:space="preserve">Dans l’ensemble, les présentations et les réponses reçues à la suite de </w:t>
                                  </w:r>
                                  <w:r w:rsidR="00E51AF8" w:rsidRPr="00FA6E0F">
                                    <w:rPr>
                                      <w:lang w:val="fr-CA"/>
                                    </w:rPr>
                                    <w:t xml:space="preserve">la </w:t>
                                  </w:r>
                                  <w:r w:rsidRPr="00FA6E0F">
                                    <w:rPr>
                                      <w:lang w:val="fr-CA"/>
                                    </w:rPr>
                                    <w:t xml:space="preserve">DR ont confirmé que l’initiative TEGC a bien mis à profit le travail de découverte réalisé jusqu’ici et qu’elle est sur la </w:t>
                                  </w:r>
                                  <w:r w:rsidRPr="00FA6E0F">
                                    <w:rPr>
                                      <w:rStyle w:val="Heading2Char"/>
                                      <w:rFonts w:asciiTheme="minorHAnsi" w:hAnsiTheme="minorHAnsi"/>
                                      <w:sz w:val="22"/>
                                      <w:szCs w:val="22"/>
                                      <w:lang w:val="fr-CA"/>
                                    </w:rPr>
                                    <w:t>bonne voie pour ce qui est de la définition des besoins fonctionnels.</w:t>
                                  </w:r>
                                </w:p>
                                <w:p w14:paraId="6495D496" w14:textId="659AB597" w:rsidR="001908B0" w:rsidRPr="00FA6E0F" w:rsidRDefault="001908B0" w:rsidP="003C5035">
                                  <w:pPr>
                                    <w:rPr>
                                      <w:lang w:val="fr-CA"/>
                                    </w:rPr>
                                  </w:pPr>
                                  <w:r w:rsidRPr="00FA6E0F">
                                    <w:rPr>
                                      <w:rStyle w:val="Heading2Char"/>
                                      <w:rFonts w:asciiTheme="minorHAnsi" w:hAnsiTheme="minorHAnsi"/>
                                      <w:sz w:val="22"/>
                                      <w:szCs w:val="22"/>
                                      <w:lang w:val="fr-CA"/>
                                    </w:rPr>
                                    <w:t xml:space="preserve">La plupart des systèmes d’acquisition de talents présentés couvrent les fonctions </w:t>
                                  </w:r>
                                  <w:r w:rsidRPr="00FA6E0F">
                                    <w:rPr>
                                      <w:lang w:val="fr-CA"/>
                                    </w:rPr>
                                    <w:t>de la publication,</w:t>
                                  </w:r>
                                  <w:r w:rsidRPr="00FA6E0F">
                                    <w:rPr>
                                      <w:rStyle w:val="Heading2Char"/>
                                      <w:rFonts w:asciiTheme="minorHAnsi" w:hAnsiTheme="minorHAnsi"/>
                                      <w:sz w:val="22"/>
                                      <w:szCs w:val="22"/>
                                      <w:lang w:val="fr-CA"/>
                                    </w:rPr>
                                    <w:t xml:space="preserve"> </w:t>
                                  </w:r>
                                  <w:r w:rsidRPr="00FA6E0F">
                                    <w:rPr>
                                      <w:lang w:val="fr-CA"/>
                                    </w:rPr>
                                    <w:t xml:space="preserve">de la présentation de la candidature en ligne, de la présélection, des communications avec les candidats, du suivi des candidats, de la gestion des flux de travail, des lettres d’offre en ligne et d’intégration. Des fonctions d’évaluation plus complexes </w:t>
                                  </w:r>
                                  <w:r w:rsidR="00FA6E0F">
                                    <w:rPr>
                                      <w:lang w:val="fr-CA"/>
                                    </w:rPr>
                                    <w:t xml:space="preserve">étaient </w:t>
                                  </w:r>
                                  <w:r w:rsidRPr="00FA6E0F">
                                    <w:rPr>
                                      <w:lang w:val="fr-CA"/>
                                    </w:rPr>
                                    <w:t>offertes par l’intermédiaire de capacités d’intégration avec des fournisseurs de services d’évaluation externe</w:t>
                                  </w:r>
                                  <w:r w:rsidR="003B20DE" w:rsidRPr="00FA6E0F">
                                    <w:rPr>
                                      <w:lang w:val="fr-CA"/>
                                    </w:rPr>
                                    <w:t>s</w:t>
                                  </w:r>
                                  <w:r w:rsidRPr="00FA6E0F">
                                    <w:rPr>
                                      <w:lang w:val="fr-CA"/>
                                    </w:rPr>
                                    <w:t>.</w:t>
                                  </w:r>
                                </w:p>
                                <w:p w14:paraId="37C3A4D5" w14:textId="3E718166" w:rsidR="001908B0" w:rsidRPr="00AF40E0" w:rsidRDefault="001908B0" w:rsidP="003C5035">
                                  <w:pPr>
                                    <w:rPr>
                                      <w:sz w:val="18"/>
                                      <w:lang w:val="fr-CA"/>
                                    </w:rPr>
                                  </w:pPr>
                                  <w:r w:rsidRPr="00FA6E0F">
                                    <w:rPr>
                                      <w:rStyle w:val="Heading2Char"/>
                                      <w:rFonts w:asciiTheme="minorHAnsi" w:hAnsiTheme="minorHAnsi"/>
                                      <w:sz w:val="22"/>
                                      <w:szCs w:val="22"/>
                                      <w:lang w:val="fr-CA"/>
                                    </w:rPr>
                                    <w:t xml:space="preserve">Tous les systèmes d’acquisition de talents étaient </w:t>
                                  </w:r>
                                  <w:r w:rsidR="00FA6E0F">
                                    <w:rPr>
                                      <w:rStyle w:val="Heading2Char"/>
                                      <w:rFonts w:asciiTheme="minorHAnsi" w:hAnsiTheme="minorHAnsi"/>
                                      <w:sz w:val="22"/>
                                      <w:szCs w:val="22"/>
                                      <w:lang w:val="fr-CA"/>
                                    </w:rPr>
                                    <w:t xml:space="preserve">très </w:t>
                                  </w:r>
                                  <w:r w:rsidRPr="00FA6E0F">
                                    <w:rPr>
                                      <w:rStyle w:val="Heading2Char"/>
                                      <w:rFonts w:asciiTheme="minorHAnsi" w:hAnsiTheme="minorHAnsi"/>
                                      <w:sz w:val="22"/>
                                      <w:szCs w:val="22"/>
                                      <w:lang w:val="fr-CA"/>
                                    </w:rPr>
                                    <w:t xml:space="preserve">configurables. </w:t>
                                  </w:r>
                                  <w:r w:rsidRPr="00FA6E0F">
                                    <w:rPr>
                                      <w:lang w:val="fr-CA"/>
                                    </w:rPr>
                                    <w:t>La configuration peut souvent être effectuée facilement par le client lui-même, sans aucun codage. Dans certains cas, la configuration se fait en grande partie pendant la mise en œuvre. La personnalisation entraîne habituellement une augmentation des coûts et est rarement offerte dans les produits logiciels en tant que service (SaaS) en infonuagique.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71CEFE9" id="Text Box 24" o:spid="_x0000_s1041" type="#_x0000_t202" style="position:absolute;margin-left:7.4pt;margin-top:90.7pt;width:568.5pt;height:671.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" fillcolor="white [3201]" stroked="f" strokeweight=".5pt">
                      <v:textbox>
                        <w:txbxContent>
                          <w:p w14:paraId="2D5D3537" w14:textId="3927AC81" w:rsidR="001908B0" w:rsidRPr="00AF40E0" w:rsidRDefault="001908B0" w:rsidP="003D1912">
                            <w:pPr>
                              <w:pStyle w:val="Heading1"/>
                            </w:pPr>
                            <w:r w:rsidRPr="00AF40E0">
                              <w:t>Constatations</w:t>
                            </w:r>
                          </w:p>
                          <w:p w14:paraId="53E9FCF1" w14:textId="3D275FB1" w:rsidR="001908B0" w:rsidRPr="00AF40E0" w:rsidRDefault="001908B0" w:rsidP="008E1333">
                            <w:pPr>
                              <w:spacing w:after="120" w:line="240" w:lineRule="auto"/>
                              <w:rPr>
                                <w:lang w:val="fr-CA"/>
                              </w:rPr>
                            </w:pPr>
                            <w:r w:rsidRPr="00AF40E0">
                              <w:rPr>
                                <w:lang w:val="fr-CA"/>
                              </w:rPr>
                              <w:t xml:space="preserve">Conformément à la DR, sept fournisseurs ont demandé </w:t>
                            </w:r>
                            <w:r w:rsidR="005B62E7" w:rsidRPr="00AF40E0">
                              <w:rPr>
                                <w:lang w:val="fr-CA"/>
                              </w:rPr>
                              <w:t>à</w:t>
                            </w:r>
                            <w:r w:rsidR="005B62E7" w:rsidRPr="00AF40E0">
                              <w:rPr>
                                <w:lang w:val="fr-CA"/>
                              </w:rPr>
                              <w:t xml:space="preserve"> </w:t>
                            </w:r>
                            <w:r w:rsidR="005B62E7">
                              <w:rPr>
                                <w:lang w:val="fr-CA"/>
                              </w:rPr>
                              <w:t xml:space="preserve">faire </w:t>
                            </w:r>
                            <w:r w:rsidRPr="00AF40E0">
                              <w:rPr>
                                <w:lang w:val="fr-CA"/>
                              </w:rPr>
                              <w:t xml:space="preserve">des démonstrations en personne </w:t>
                            </w:r>
                            <w:r w:rsidR="005B62E7" w:rsidRPr="00AF40E0">
                              <w:rPr>
                                <w:lang w:val="fr-CA"/>
                              </w:rPr>
                              <w:t>à</w:t>
                            </w:r>
                            <w:r w:rsidR="005B62E7" w:rsidRPr="00AF40E0">
                              <w:rPr>
                                <w:lang w:val="fr-CA"/>
                              </w:rPr>
                              <w:t xml:space="preserve"> </w:t>
                            </w:r>
                            <w:r w:rsidRPr="00AF40E0">
                              <w:rPr>
                                <w:lang w:val="fr-CA"/>
                              </w:rPr>
                              <w:t>notre équipe :</w:t>
                            </w:r>
                          </w:p>
                          <w:p w14:paraId="096EE8AB" w14:textId="11BE6606" w:rsidR="001908B0" w:rsidRPr="00AF40E0" w:rsidRDefault="001908B0" w:rsidP="00E51AF8">
                            <w:pPr>
                              <w:numPr>
                                <w:ilvl w:val="0"/>
                                <w:numId w:val="9"/>
                              </w:numPr>
                              <w:spacing w:after="60" w:line="240" w:lineRule="auto"/>
                              <w:rPr>
                                <w:lang w:val="fr-CA"/>
                              </w:rPr>
                            </w:pPr>
                            <w:r w:rsidRPr="00AF40E0">
                              <w:rPr>
                                <w:lang w:val="fr-CA"/>
                              </w:rPr>
                              <w:t>Cinq fournisseurs offrent des systèmes de suivi des candidats (SSC)</w:t>
                            </w:r>
                            <w:r w:rsidR="00E51AF8" w:rsidRPr="00E51AF8">
                              <w:rPr>
                                <w:lang w:val="fr-CA"/>
                              </w:rPr>
                              <w:t xml:space="preserve"> </w:t>
                            </w:r>
                            <w:r w:rsidR="00E51AF8" w:rsidRPr="00AF40E0">
                              <w:rPr>
                                <w:lang w:val="fr-CA"/>
                              </w:rPr>
                              <w:t>complets</w:t>
                            </w:r>
                            <w:r w:rsidR="00E51AF8">
                              <w:rPr>
                                <w:lang w:val="fr-CA"/>
                              </w:rPr>
                              <w:t>;</w:t>
                            </w:r>
                          </w:p>
                          <w:p w14:paraId="7EE0941A" w14:textId="127D83C3" w:rsidR="001908B0" w:rsidRPr="00AF40E0" w:rsidRDefault="001908B0" w:rsidP="0057182D">
                            <w:pPr>
                              <w:numPr>
                                <w:ilvl w:val="0"/>
                                <w:numId w:val="9"/>
                              </w:numPr>
                              <w:spacing w:after="60" w:line="240" w:lineRule="auto"/>
                              <w:rPr>
                                <w:lang w:val="fr-CA"/>
                              </w:rPr>
                            </w:pPr>
                            <w:r w:rsidRPr="00AF40E0">
                              <w:rPr>
                                <w:lang w:val="fr-CA"/>
                              </w:rPr>
                              <w:t>Deux fournisseurs offraient des outils complémentaires pour un SSC existant;</w:t>
                            </w:r>
                          </w:p>
                          <w:p w14:paraId="57EF1F3B" w14:textId="1827831F" w:rsidR="001908B0" w:rsidRPr="00AF40E0" w:rsidRDefault="001908B0" w:rsidP="0057182D">
                            <w:pPr>
                              <w:numPr>
                                <w:ilvl w:val="0"/>
                                <w:numId w:val="9"/>
                              </w:numPr>
                              <w:spacing w:after="60" w:line="240" w:lineRule="auto"/>
                              <w:rPr>
                                <w:lang w:val="fr-CA" w:eastAsia="en-CA"/>
                              </w:rPr>
                            </w:pPr>
                            <w:r w:rsidRPr="00AF40E0">
                              <w:rPr>
                                <w:lang w:val="fr-CA"/>
                              </w:rPr>
                              <w:t>Trois fournisseurs offrent des solutions complètes de gestion du capital humain (GCH)</w:t>
                            </w:r>
                            <w:r w:rsidR="008E16C1">
                              <w:rPr>
                                <w:lang w:val="fr-CA"/>
                              </w:rPr>
                              <w:t>,</w:t>
                            </w:r>
                            <w:r w:rsidRPr="00AF40E0">
                              <w:rPr>
                                <w:lang w:val="fr-CA"/>
                              </w:rPr>
                              <w:t xml:space="preserve"> de l’embauche jusqu’à la retraite.</w:t>
                            </w:r>
                          </w:p>
                          <w:p w14:paraId="06877C38" w14:textId="66859911" w:rsidR="001908B0" w:rsidRPr="00AF40E0" w:rsidRDefault="001908B0" w:rsidP="00E66EA8">
                            <w:pPr>
                              <w:rPr>
                                <w:lang w:val="fr-CA" w:eastAsia="en-CA"/>
                              </w:rPr>
                            </w:pPr>
                            <w:r w:rsidRPr="00AF40E0">
                              <w:rPr>
                                <w:lang w:val="fr-CA" w:eastAsia="en-CA"/>
                              </w:rPr>
                              <w:t>À l’annexe</w:t>
                            </w:r>
                            <w:r w:rsidR="003B20DE" w:rsidRPr="00AF40E0">
                              <w:rPr>
                                <w:lang w:val="fr-CA" w:eastAsia="en-CA"/>
                              </w:rPr>
                              <w:t> </w:t>
                            </w:r>
                            <w:r w:rsidRPr="00AF40E0">
                              <w:rPr>
                                <w:lang w:val="fr-CA" w:eastAsia="en-CA"/>
                              </w:rPr>
                              <w:t xml:space="preserve">4, </w:t>
                            </w:r>
                            <w:r w:rsidR="00E51AF8">
                              <w:rPr>
                                <w:lang w:val="fr-CA" w:eastAsia="en-CA"/>
                              </w:rPr>
                              <w:t xml:space="preserve">les </w:t>
                            </w:r>
                            <w:r w:rsidRPr="00AF40E0">
                              <w:rPr>
                                <w:lang w:val="fr-CA" w:eastAsia="en-CA"/>
                              </w:rPr>
                              <w:t>fournisseurs ont répondu à 73</w:t>
                            </w:r>
                            <w:r w:rsidR="003B20DE" w:rsidRPr="00AF40E0">
                              <w:rPr>
                                <w:lang w:val="fr-CA" w:eastAsia="en-CA"/>
                              </w:rPr>
                              <w:t> </w:t>
                            </w:r>
                            <w:r w:rsidRPr="00AF40E0">
                              <w:rPr>
                                <w:lang w:val="fr-CA" w:eastAsia="en-CA"/>
                              </w:rPr>
                              <w:t xml:space="preserve">besoins fonctionnels obligatoires et </w:t>
                            </w:r>
                            <w:r w:rsidR="00E51AF8">
                              <w:rPr>
                                <w:lang w:val="fr-CA" w:eastAsia="en-CA"/>
                              </w:rPr>
                              <w:t xml:space="preserve">à </w:t>
                            </w:r>
                            <w:r w:rsidRPr="00AF40E0">
                              <w:rPr>
                                <w:lang w:val="fr-CA" w:eastAsia="en-CA"/>
                              </w:rPr>
                              <w:t>27</w:t>
                            </w:r>
                            <w:r w:rsidR="003B20DE" w:rsidRPr="00AF40E0">
                              <w:rPr>
                                <w:lang w:val="fr-CA" w:eastAsia="en-CA"/>
                              </w:rPr>
                              <w:t> </w:t>
                            </w:r>
                            <w:r w:rsidRPr="00AF40E0">
                              <w:rPr>
                                <w:lang w:val="fr-CA" w:eastAsia="en-CA"/>
                              </w:rPr>
                              <w:t>besoins fonctionnels préférables ainsi qu’à des besoins non fonctionnels (100 au total). Parmi</w:t>
                            </w:r>
                            <w:r w:rsidR="00D66701">
                              <w:rPr>
                                <w:lang w:val="fr-CA" w:eastAsia="en-CA"/>
                              </w:rPr>
                              <w:t xml:space="preserve"> les cinq fournisseurs offra</w:t>
                            </w:r>
                            <w:r w:rsidRPr="00AF40E0">
                              <w:rPr>
                                <w:lang w:val="fr-CA" w:eastAsia="en-CA"/>
                              </w:rPr>
                              <w:t xml:space="preserve">nt des solutions </w:t>
                            </w:r>
                            <w:r w:rsidR="00E51AF8" w:rsidRPr="00AF40E0">
                              <w:rPr>
                                <w:lang w:val="fr-CA" w:eastAsia="en-CA"/>
                              </w:rPr>
                              <w:t xml:space="preserve">complètes </w:t>
                            </w:r>
                            <w:r w:rsidRPr="00AF40E0">
                              <w:rPr>
                                <w:lang w:val="fr-CA" w:eastAsia="en-CA"/>
                              </w:rPr>
                              <w:t>de SSC</w:t>
                            </w:r>
                            <w:r w:rsidR="00E51AF8">
                              <w:rPr>
                                <w:lang w:val="fr-CA" w:eastAsia="en-CA"/>
                              </w:rPr>
                              <w:t> </w:t>
                            </w:r>
                            <w:r w:rsidRPr="00AF40E0">
                              <w:rPr>
                                <w:lang w:val="fr-CA" w:eastAsia="en-CA"/>
                              </w:rPr>
                              <w:t>:</w:t>
                            </w:r>
                          </w:p>
                          <w:p w14:paraId="16B01430" w14:textId="6A0056DA" w:rsidR="001908B0" w:rsidRPr="00AF40E0" w:rsidRDefault="001908B0" w:rsidP="008E1333">
                            <w:pPr>
                              <w:numPr>
                                <w:ilvl w:val="0"/>
                                <w:numId w:val="24"/>
                              </w:numPr>
                              <w:spacing w:after="60" w:line="240" w:lineRule="auto"/>
                              <w:rPr>
                                <w:lang w:val="fr-CA" w:eastAsia="en-CA"/>
                              </w:rPr>
                            </w:pPr>
                            <w:proofErr w:type="gramStart"/>
                            <w:r w:rsidRPr="00AF40E0">
                              <w:rPr>
                                <w:lang w:val="fr-CA" w:eastAsia="en-CA"/>
                              </w:rPr>
                              <w:t>aucun</w:t>
                            </w:r>
                            <w:proofErr w:type="gramEnd"/>
                            <w:r w:rsidRPr="00AF40E0">
                              <w:rPr>
                                <w:lang w:val="fr-CA" w:eastAsia="en-CA"/>
                              </w:rPr>
                              <w:t xml:space="preserve"> </w:t>
                            </w:r>
                            <w:r w:rsidR="00D66701">
                              <w:rPr>
                                <w:lang w:val="fr-CA" w:eastAsia="en-CA"/>
                              </w:rPr>
                              <w:t xml:space="preserve">n’a indiqué un </w:t>
                            </w:r>
                            <w:r w:rsidRPr="00AF40E0">
                              <w:rPr>
                                <w:lang w:val="fr-CA" w:eastAsia="en-CA"/>
                              </w:rPr>
                              <w:t xml:space="preserve">besoin </w:t>
                            </w:r>
                            <w:r w:rsidR="00D66701">
                              <w:rPr>
                                <w:lang w:val="fr-CA" w:eastAsia="en-CA"/>
                              </w:rPr>
                              <w:t>auquel il ne pouvait pas du tout répondre</w:t>
                            </w:r>
                            <w:r w:rsidRPr="00AF40E0">
                              <w:rPr>
                                <w:lang w:val="fr-CA" w:eastAsia="en-CA"/>
                              </w:rPr>
                              <w:t>;</w:t>
                            </w:r>
                          </w:p>
                          <w:p w14:paraId="7C03350C" w14:textId="530C470B" w:rsidR="001908B0" w:rsidRPr="00AF40E0" w:rsidRDefault="00D66701" w:rsidP="008E1333">
                            <w:pPr>
                              <w:numPr>
                                <w:ilvl w:val="0"/>
                                <w:numId w:val="24"/>
                              </w:numPr>
                              <w:spacing w:after="60" w:line="240" w:lineRule="auto"/>
                              <w:rPr>
                                <w:lang w:val="fr-CA" w:eastAsia="en-CA"/>
                              </w:rPr>
                            </w:pPr>
                            <w:proofErr w:type="gramStart"/>
                            <w:r>
                              <w:rPr>
                                <w:lang w:val="fr-CA" w:eastAsia="en-CA"/>
                              </w:rPr>
                              <w:t>tous</w:t>
                            </w:r>
                            <w:proofErr w:type="gramEnd"/>
                            <w:r>
                              <w:rPr>
                                <w:lang w:val="fr-CA" w:eastAsia="en-CA"/>
                              </w:rPr>
                              <w:t xml:space="preserve"> ont indiqué qu’ils pouvaient répondre </w:t>
                            </w:r>
                            <w:r w:rsidRPr="00AF40E0">
                              <w:rPr>
                                <w:lang w:val="fr-CA" w:eastAsia="en-CA"/>
                              </w:rPr>
                              <w:t>à</w:t>
                            </w:r>
                            <w:r>
                              <w:rPr>
                                <w:lang w:val="fr-CA" w:eastAsia="en-CA"/>
                              </w:rPr>
                              <w:t xml:space="preserve"> </w:t>
                            </w:r>
                            <w:r w:rsidR="001908B0" w:rsidRPr="00AF40E0">
                              <w:rPr>
                                <w:lang w:val="fr-CA" w:eastAsia="en-CA"/>
                              </w:rPr>
                              <w:t>vingt-trois besoins;</w:t>
                            </w:r>
                          </w:p>
                          <w:p w14:paraId="221715BB" w14:textId="3E154F13" w:rsidR="001908B0" w:rsidRPr="00AF40E0" w:rsidRDefault="001908B0" w:rsidP="008E1333">
                            <w:pPr>
                              <w:numPr>
                                <w:ilvl w:val="0"/>
                                <w:numId w:val="24"/>
                              </w:numPr>
                              <w:spacing w:after="60" w:line="240" w:lineRule="auto"/>
                              <w:rPr>
                                <w:lang w:val="fr-CA" w:eastAsia="en-CA"/>
                              </w:rPr>
                            </w:pPr>
                            <w:proofErr w:type="gramStart"/>
                            <w:r w:rsidRPr="00AF40E0">
                              <w:rPr>
                                <w:lang w:val="fr-CA" w:eastAsia="en-CA"/>
                              </w:rPr>
                              <w:t>le</w:t>
                            </w:r>
                            <w:proofErr w:type="gramEnd"/>
                            <w:r w:rsidRPr="00AF40E0">
                              <w:rPr>
                                <w:lang w:val="fr-CA" w:eastAsia="en-CA"/>
                              </w:rPr>
                              <w:t xml:space="preserve"> pourcentage le plus élevé des besoins globaux p</w:t>
                            </w:r>
                            <w:r w:rsidR="003B20DE" w:rsidRPr="00AF40E0">
                              <w:rPr>
                                <w:lang w:val="fr-CA" w:eastAsia="en-CA"/>
                              </w:rPr>
                              <w:t>o</w:t>
                            </w:r>
                            <w:r w:rsidRPr="00AF40E0">
                              <w:rPr>
                                <w:lang w:val="fr-CA" w:eastAsia="en-CA"/>
                              </w:rPr>
                              <w:t>uv</w:t>
                            </w:r>
                            <w:r w:rsidR="003B20DE" w:rsidRPr="00AF40E0">
                              <w:rPr>
                                <w:lang w:val="fr-CA" w:eastAsia="en-CA"/>
                              </w:rPr>
                              <w:t>a</w:t>
                            </w:r>
                            <w:r w:rsidRPr="00AF40E0">
                              <w:rPr>
                                <w:lang w:val="fr-CA" w:eastAsia="en-CA"/>
                              </w:rPr>
                              <w:t>nt être satisfaits par un même fournisseur de SSC était de 96 %.</w:t>
                            </w:r>
                          </w:p>
                          <w:p w14:paraId="6AA970E3" w14:textId="6FC40599" w:rsidR="001908B0" w:rsidRPr="00AF40E0" w:rsidRDefault="00E51AF8" w:rsidP="008E1333">
                            <w:pPr>
                              <w:numPr>
                                <w:ilvl w:val="0"/>
                                <w:numId w:val="24"/>
                              </w:numPr>
                              <w:spacing w:after="60" w:line="240" w:lineRule="auto"/>
                              <w:rPr>
                                <w:lang w:val="fr-CA" w:eastAsia="en-CA"/>
                              </w:rPr>
                            </w:pPr>
                            <w:proofErr w:type="gramStart"/>
                            <w:r>
                              <w:rPr>
                                <w:lang w:val="fr-CA" w:eastAsia="en-CA"/>
                              </w:rPr>
                              <w:t>l</w:t>
                            </w:r>
                            <w:r w:rsidR="001908B0" w:rsidRPr="00AF40E0">
                              <w:rPr>
                                <w:lang w:val="fr-CA" w:eastAsia="en-CA"/>
                              </w:rPr>
                              <w:t>e</w:t>
                            </w:r>
                            <w:proofErr w:type="gramEnd"/>
                            <w:r w:rsidR="001908B0" w:rsidRPr="00AF40E0">
                              <w:rPr>
                                <w:lang w:val="fr-CA" w:eastAsia="en-CA"/>
                              </w:rPr>
                              <w:t xml:space="preserve"> pourcentage le plus élevé des besoins obligatoires p</w:t>
                            </w:r>
                            <w:r w:rsidR="003B20DE" w:rsidRPr="00AF40E0">
                              <w:rPr>
                                <w:lang w:val="fr-CA" w:eastAsia="en-CA"/>
                              </w:rPr>
                              <w:t>o</w:t>
                            </w:r>
                            <w:r w:rsidR="001908B0" w:rsidRPr="00AF40E0">
                              <w:rPr>
                                <w:lang w:val="fr-CA" w:eastAsia="en-CA"/>
                              </w:rPr>
                              <w:t>uv</w:t>
                            </w:r>
                            <w:r w:rsidR="003B20DE" w:rsidRPr="00AF40E0">
                              <w:rPr>
                                <w:lang w:val="fr-CA" w:eastAsia="en-CA"/>
                              </w:rPr>
                              <w:t>a</w:t>
                            </w:r>
                            <w:r w:rsidR="001908B0" w:rsidRPr="00AF40E0">
                              <w:rPr>
                                <w:lang w:val="fr-CA" w:eastAsia="en-CA"/>
                              </w:rPr>
                              <w:t>nt être satisfaits par un même fournisseur de SSC était de 98,6 %.</w:t>
                            </w:r>
                          </w:p>
                          <w:p w14:paraId="39C5A97D" w14:textId="0A17EDD9" w:rsidR="001908B0" w:rsidRPr="00AF40E0" w:rsidRDefault="001908B0" w:rsidP="008E1333">
                            <w:pPr>
                              <w:numPr>
                                <w:ilvl w:val="0"/>
                                <w:numId w:val="24"/>
                              </w:numPr>
                              <w:spacing w:after="60" w:line="240" w:lineRule="auto"/>
                              <w:rPr>
                                <w:lang w:val="fr-CA" w:eastAsia="en-CA"/>
                              </w:rPr>
                            </w:pPr>
                            <w:proofErr w:type="gramStart"/>
                            <w:r w:rsidRPr="00AF40E0">
                              <w:rPr>
                                <w:lang w:val="fr-CA" w:eastAsia="en-CA"/>
                              </w:rPr>
                              <w:t>trois</w:t>
                            </w:r>
                            <w:proofErr w:type="gramEnd"/>
                            <w:r w:rsidRPr="00AF40E0">
                              <w:rPr>
                                <w:lang w:val="fr-CA" w:eastAsia="en-CA"/>
                              </w:rPr>
                              <w:t xml:space="preserve"> ont indiqué qu’ils répondaient chacun à plus de 79 % des besoins globaux.</w:t>
                            </w:r>
                          </w:p>
                          <w:p w14:paraId="2A587D74" w14:textId="77777777" w:rsidR="001908B0" w:rsidRPr="00AF40E0" w:rsidRDefault="001908B0" w:rsidP="00B00024">
                            <w:pPr>
                              <w:spacing w:after="0"/>
                              <w:rPr>
                                <w:lang w:val="fr-CA" w:eastAsia="en-CA"/>
                              </w:rPr>
                            </w:pPr>
                          </w:p>
                          <w:p w14:paraId="07A43A9C" w14:textId="5CA71F69" w:rsidR="001908B0" w:rsidRPr="00AF40E0" w:rsidRDefault="001908B0" w:rsidP="00B00024">
                            <w:pPr>
                              <w:ind w:left="720"/>
                              <w:rPr>
                                <w:lang w:val="fr-CA"/>
                              </w:rPr>
                            </w:pPr>
                            <w:r w:rsidRPr="00AF40E0">
                              <w:rPr>
                                <w:noProof/>
                                <w:lang w:val="en-CA" w:eastAsia="en-CA"/>
                              </w:rPr>
                              <w:drawing>
                                <wp:inline distT="0" distB="0" distL="0" distR="0" wp14:anchorId="126CF8C2" wp14:editId="4C0F6B51">
                                  <wp:extent cx="6388925" cy="2486025"/>
                                  <wp:effectExtent l="0" t="0" r="12065" b="9525"/>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C896850" w14:textId="037DA6EE" w:rsidR="001908B0" w:rsidRPr="00FA6E0F" w:rsidRDefault="001908B0" w:rsidP="00124378">
                            <w:pPr>
                              <w:rPr>
                                <w:rStyle w:val="Heading2Char"/>
                                <w:rFonts w:asciiTheme="minorHAnsi" w:hAnsiTheme="minorHAnsi"/>
                                <w:sz w:val="22"/>
                                <w:szCs w:val="22"/>
                                <w:lang w:val="fr-CA"/>
                              </w:rPr>
                            </w:pPr>
                            <w:r w:rsidRPr="00FA6E0F">
                              <w:rPr>
                                <w:lang w:val="fr-CA"/>
                              </w:rPr>
                              <w:t xml:space="preserve">Dans l’ensemble, les présentations et les réponses reçues à la suite de </w:t>
                            </w:r>
                            <w:r w:rsidR="00E51AF8" w:rsidRPr="00FA6E0F">
                              <w:rPr>
                                <w:lang w:val="fr-CA"/>
                              </w:rPr>
                              <w:t xml:space="preserve">la </w:t>
                            </w:r>
                            <w:r w:rsidRPr="00FA6E0F">
                              <w:rPr>
                                <w:lang w:val="fr-CA"/>
                              </w:rPr>
                              <w:t xml:space="preserve">DR ont confirmé que l’initiative TEGC a bien mis à profit le travail de découverte réalisé jusqu’ici et qu’elle est sur la </w:t>
                            </w:r>
                            <w:r w:rsidRPr="00FA6E0F">
                              <w:rPr>
                                <w:rStyle w:val="Heading2Char"/>
                                <w:rFonts w:asciiTheme="minorHAnsi" w:hAnsiTheme="minorHAnsi"/>
                                <w:sz w:val="22"/>
                                <w:szCs w:val="22"/>
                                <w:lang w:val="fr-CA"/>
                              </w:rPr>
                              <w:t>bonne voie pour ce qui est de la définition des besoins fonctionnels.</w:t>
                            </w:r>
                          </w:p>
                          <w:p w14:paraId="6495D496" w14:textId="659AB597" w:rsidR="001908B0" w:rsidRPr="00FA6E0F" w:rsidRDefault="001908B0" w:rsidP="003C5035">
                            <w:pPr>
                              <w:rPr>
                                <w:lang w:val="fr-CA"/>
                              </w:rPr>
                            </w:pPr>
                            <w:r w:rsidRPr="00FA6E0F">
                              <w:rPr>
                                <w:rStyle w:val="Heading2Char"/>
                                <w:rFonts w:asciiTheme="minorHAnsi" w:hAnsiTheme="minorHAnsi"/>
                                <w:sz w:val="22"/>
                                <w:szCs w:val="22"/>
                                <w:lang w:val="fr-CA"/>
                              </w:rPr>
                              <w:t xml:space="preserve">La plupart des systèmes d’acquisition de talents présentés couvrent les fonctions </w:t>
                            </w:r>
                            <w:r w:rsidRPr="00FA6E0F">
                              <w:rPr>
                                <w:lang w:val="fr-CA"/>
                              </w:rPr>
                              <w:t>de la publication,</w:t>
                            </w:r>
                            <w:r w:rsidRPr="00FA6E0F">
                              <w:rPr>
                                <w:rStyle w:val="Heading2Char"/>
                                <w:rFonts w:asciiTheme="minorHAnsi" w:hAnsiTheme="minorHAnsi"/>
                                <w:sz w:val="22"/>
                                <w:szCs w:val="22"/>
                                <w:lang w:val="fr-CA"/>
                              </w:rPr>
                              <w:t xml:space="preserve"> </w:t>
                            </w:r>
                            <w:r w:rsidRPr="00FA6E0F">
                              <w:rPr>
                                <w:lang w:val="fr-CA"/>
                              </w:rPr>
                              <w:t xml:space="preserve">de la présentation de la candidature en ligne, de la présélection, des communications avec les candidats, du suivi des candidats, de la gestion des flux de travail, des lettres d’offre en ligne et d’intégration. Des fonctions d’évaluation plus complexes </w:t>
                            </w:r>
                            <w:r w:rsidR="00FA6E0F">
                              <w:rPr>
                                <w:lang w:val="fr-CA"/>
                              </w:rPr>
                              <w:t xml:space="preserve">étaient </w:t>
                            </w:r>
                            <w:r w:rsidRPr="00FA6E0F">
                              <w:rPr>
                                <w:lang w:val="fr-CA"/>
                              </w:rPr>
                              <w:t>offertes par l’intermédiaire de capacités d’intégration avec des fournisseurs de services d’évaluation externe</w:t>
                            </w:r>
                            <w:r w:rsidR="003B20DE" w:rsidRPr="00FA6E0F">
                              <w:rPr>
                                <w:lang w:val="fr-CA"/>
                              </w:rPr>
                              <w:t>s</w:t>
                            </w:r>
                            <w:r w:rsidRPr="00FA6E0F">
                              <w:rPr>
                                <w:lang w:val="fr-CA"/>
                              </w:rPr>
                              <w:t>.</w:t>
                            </w:r>
                          </w:p>
                          <w:p w14:paraId="37C3A4D5" w14:textId="3E718166" w:rsidR="001908B0" w:rsidRPr="00AF40E0" w:rsidRDefault="001908B0" w:rsidP="003C5035">
                            <w:pPr>
                              <w:rPr>
                                <w:sz w:val="18"/>
                                <w:lang w:val="fr-CA"/>
                              </w:rPr>
                            </w:pPr>
                            <w:r w:rsidRPr="00FA6E0F">
                              <w:rPr>
                                <w:rStyle w:val="Heading2Char"/>
                                <w:rFonts w:asciiTheme="minorHAnsi" w:hAnsiTheme="minorHAnsi"/>
                                <w:sz w:val="22"/>
                                <w:szCs w:val="22"/>
                                <w:lang w:val="fr-CA"/>
                              </w:rPr>
                              <w:t xml:space="preserve">Tous les systèmes d’acquisition de talents étaient </w:t>
                            </w:r>
                            <w:r w:rsidR="00FA6E0F">
                              <w:rPr>
                                <w:rStyle w:val="Heading2Char"/>
                                <w:rFonts w:asciiTheme="minorHAnsi" w:hAnsiTheme="minorHAnsi"/>
                                <w:sz w:val="22"/>
                                <w:szCs w:val="22"/>
                                <w:lang w:val="fr-CA"/>
                              </w:rPr>
                              <w:t xml:space="preserve">très </w:t>
                            </w:r>
                            <w:r w:rsidRPr="00FA6E0F">
                              <w:rPr>
                                <w:rStyle w:val="Heading2Char"/>
                                <w:rFonts w:asciiTheme="minorHAnsi" w:hAnsiTheme="minorHAnsi"/>
                                <w:sz w:val="22"/>
                                <w:szCs w:val="22"/>
                                <w:lang w:val="fr-CA"/>
                              </w:rPr>
                              <w:t xml:space="preserve">configurables. </w:t>
                            </w:r>
                            <w:r w:rsidRPr="00FA6E0F">
                              <w:rPr>
                                <w:lang w:val="fr-CA"/>
                              </w:rPr>
                              <w:t>La configuration peut souvent être effectuée facilement par le client lui-même, sans aucun codage. Dans certains cas, la configuration se fait en grande partie pendant la mise en œuvre. La personnalisation entraîne habituellement une augmentation des coûts et est rarement offerte dans les produits logiciels en tant que service (</w:t>
                            </w:r>
                            <w:proofErr w:type="spellStart"/>
                            <w:r w:rsidRPr="00FA6E0F">
                              <w:rPr>
                                <w:lang w:val="fr-CA"/>
                              </w:rPr>
                              <w:t>SaaS</w:t>
                            </w:r>
                            <w:proofErr w:type="spellEnd"/>
                            <w:r w:rsidRPr="00FA6E0F">
                              <w:rPr>
                                <w:lang w:val="fr-CA"/>
                              </w:rPr>
                              <w:t>) en infonuagique.</w:t>
                            </w:r>
                          </w:p>
                        </w:txbxContent>
                      </v:textbox>
                    </v:shape>
                  </w:pict>
                </mc:Fallback>
              </mc:AlternateContent>
            </w:r>
            <w:r w:rsidR="00124378" w:rsidRPr="00E51AF8">
              <w:rPr>
                <w:noProof/>
                <w:lang w:val="en-CA" w:eastAsia="en-CA"/>
              </w:rPr>
              <mc:AlternateContent>
                <mc:Choice Requires="wps">
                  <w:drawing>
                    <wp:inline distT="0" distB="0" distL="0" distR="0" wp14:anchorId="3C63D0DC" wp14:editId="49A91CBE">
                      <wp:extent cx="3674553" cy="1389380"/>
                      <wp:effectExtent l="0" t="0" r="0" b="1270"/>
                      <wp:docPr id="3" name="Text Box 3"/>
                      <wp:cNvGraphicFramePr/>
                      <a:graphic xmlns:a="http://schemas.openxmlformats.org/drawingml/2006/main">
                        <a:graphicData uri="http://schemas.microsoft.com/office/word/2010/wordprocessingShape">
                          <wps:wsp>
                            <wps:cNvSpPr txBox="1"/>
                            <wps:spPr>
                              <a:xfrm>
                                <a:off x="0" y="0"/>
                                <a:ext cx="3674553" cy="1389380"/>
                              </a:xfrm>
                              <a:prstGeom prst="rect">
                                <a:avLst/>
                              </a:prstGeom>
                              <a:noFill/>
                              <a:ln w="6350">
                                <a:noFill/>
                              </a:ln>
                            </wps:spPr>
                            <wps:txbx>
                              <w:txbxContent>
                                <w:p w14:paraId="1B0E7858" w14:textId="77777777" w:rsidR="001908B0" w:rsidRPr="00826A2C" w:rsidRDefault="001908B0" w:rsidP="00826A2C">
                                  <w:pPr>
                                    <w:pStyle w:val="Title"/>
                                    <w:spacing w:before="240"/>
                                    <w:ind w:left="567"/>
                                    <w:rPr>
                                      <w:rFonts w:ascii="Franklin Gothic Medium" w:hAnsi="Franklin Gothic Medium"/>
                                      <w:b/>
                                      <w:color w:val="44546A" w:themeColor="text2"/>
                                      <w:sz w:val="40"/>
                                      <w:lang w:val="fr-CA"/>
                                    </w:rPr>
                                  </w:pPr>
                                  <w:bookmarkStart w:id="1" w:name="_Hlk2324657"/>
                                  <w:r w:rsidRPr="00826A2C">
                                    <w:rPr>
                                      <w:rFonts w:ascii="Franklin Gothic Medium" w:hAnsi="Franklin Gothic Medium"/>
                                      <w:b/>
                                      <w:color w:val="44546A" w:themeColor="text2"/>
                                      <w:sz w:val="40"/>
                                      <w:lang w:val="fr-CA"/>
                                    </w:rPr>
                                    <w:t xml:space="preserve">Document de découverte de TEGC </w:t>
                                  </w:r>
                                </w:p>
                                <w:p w14:paraId="152B8F74" w14:textId="6A075A03" w:rsidR="001908B0" w:rsidRPr="00826A2C" w:rsidRDefault="001908B0" w:rsidP="00826A2C">
                                  <w:pPr>
                                    <w:pStyle w:val="Subtitle"/>
                                    <w:ind w:left="567"/>
                                    <w:rPr>
                                      <w:rFonts w:ascii="Franklin Gothic Medium" w:hAnsi="Franklin Gothic Medium"/>
                                      <w:color w:val="44546A" w:themeColor="text2"/>
                                      <w:sz w:val="32"/>
                                      <w:lang w:val="fr-CA"/>
                                    </w:rPr>
                                  </w:pPr>
                                  <w:r w:rsidRPr="00826A2C">
                                    <w:rPr>
                                      <w:rFonts w:ascii="Franklin Gothic Medium" w:hAnsi="Franklin Gothic Medium"/>
                                      <w:color w:val="44546A" w:themeColor="text2"/>
                                      <w:sz w:val="32"/>
                                      <w:lang w:val="fr-CA"/>
                                    </w:rPr>
                                    <w:t>DR et démos des fournisseurs</w:t>
                                  </w:r>
                                  <w:bookmarkEnd w:id="1"/>
                                </w:p>
                                <w:p w14:paraId="27A46869" w14:textId="5B7B0F80" w:rsidR="001908B0" w:rsidRPr="00826A2C" w:rsidRDefault="001908B0" w:rsidP="00CB4385">
                                  <w:pPr>
                                    <w:pStyle w:val="Subtitle"/>
                                    <w:ind w:left="567"/>
                                    <w:rPr>
                                      <w:rFonts w:ascii="Franklin Gothic Medium" w:hAnsi="Franklin Gothic Medium"/>
                                      <w:color w:val="44546A" w:themeColor="text2"/>
                                      <w:sz w:val="40"/>
                                      <w:lang w:val="fr-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se="http://schemas.microsoft.com/office/word/2015/wordml/symex" xmlns:cx1="http://schemas.microsoft.com/office/drawing/2015/9/8/chartex" xmlns:cx="http://schemas.microsoft.com/office/drawing/2014/chartex">
                  <w:pict>
                    <v:shape w14:anchorId="3C63D0DC" id="Text Box 3" o:spid="_x0000_s1042" type="#_x0000_t202" style="width:289.35pt;height:10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" filled="f" stroked="f" strokeweight=".5pt">
                      <v:textbox>
                        <w:txbxContent>
                          <w:p w14:paraId="1B0E7858" w14:textId="77777777" w:rsidR="001908B0" w:rsidRPr="00826A2C" w:rsidRDefault="001908B0" w:rsidP="00826A2C">
                            <w:pPr>
                              <w:pStyle w:val="Title"/>
                              <w:spacing w:before="240"/>
                              <w:ind w:left="567"/>
                              <w:rPr>
                                <w:rFonts w:ascii="Franklin Gothic Medium" w:hAnsi="Franklin Gothic Medium"/>
                                <w:b/>
                                <w:color w:val="44546A" w:themeColor="text2"/>
                                <w:sz w:val="40"/>
                                <w:lang w:val="fr-CA"/>
                              </w:rPr>
                            </w:pPr>
                            <w:bookmarkStart w:id="1" w:name="_Hlk2324657"/>
                            <w:r w:rsidRPr="00826A2C">
                              <w:rPr>
                                <w:rFonts w:ascii="Franklin Gothic Medium" w:hAnsi="Franklin Gothic Medium"/>
                                <w:b/>
                                <w:color w:val="44546A" w:themeColor="text2"/>
                                <w:sz w:val="40"/>
                                <w:lang w:val="fr-CA"/>
                              </w:rPr>
                              <w:t xml:space="preserve">Document de découverte de TEGC </w:t>
                            </w:r>
                          </w:p>
                          <w:p w14:paraId="152B8F74" w14:textId="6A075A03" w:rsidR="001908B0" w:rsidRPr="00826A2C" w:rsidRDefault="001908B0" w:rsidP="00826A2C">
                            <w:pPr>
                              <w:pStyle w:val="Subtitle"/>
                              <w:ind w:left="567"/>
                              <w:rPr>
                                <w:rFonts w:ascii="Franklin Gothic Medium" w:hAnsi="Franklin Gothic Medium"/>
                                <w:color w:val="44546A" w:themeColor="text2"/>
                                <w:sz w:val="32"/>
                                <w:lang w:val="fr-CA"/>
                              </w:rPr>
                            </w:pPr>
                            <w:r w:rsidRPr="00826A2C">
                              <w:rPr>
                                <w:rFonts w:ascii="Franklin Gothic Medium" w:hAnsi="Franklin Gothic Medium"/>
                                <w:color w:val="44546A" w:themeColor="text2"/>
                                <w:sz w:val="32"/>
                                <w:lang w:val="fr-CA"/>
                              </w:rPr>
                              <w:t>DR et démos des fournisseurs</w:t>
                            </w:r>
                            <w:bookmarkEnd w:id="1"/>
                          </w:p>
                          <w:p w14:paraId="27A46869" w14:textId="5B7B0F80" w:rsidR="001908B0" w:rsidRPr="00826A2C" w:rsidRDefault="001908B0" w:rsidP="00CB4385">
                            <w:pPr>
                              <w:pStyle w:val="Subtitle"/>
                              <w:ind w:left="567"/>
                              <w:rPr>
                                <w:rFonts w:ascii="Franklin Gothic Medium" w:hAnsi="Franklin Gothic Medium"/>
                                <w:color w:val="44546A" w:themeColor="text2"/>
                                <w:sz w:val="40"/>
                                <w:lang w:val="fr-CA"/>
                              </w:rPr>
                            </w:pPr>
                          </w:p>
                        </w:txbxContent>
                      </v:textbox>
                      <w10:anchorlock/>
                    </v:shape>
                  </w:pict>
                </mc:Fallback>
              </mc:AlternateContent>
            </w:r>
          </w:p>
        </w:tc>
        <w:tc>
          <w:tcPr>
            <w:tcW w:w="5960" w:type="dxa"/>
            <w:gridSpan w:val="2"/>
          </w:tcPr>
          <w:p w14:paraId="0D1A7209" w14:textId="16E6B8CF" w:rsidR="00124378" w:rsidRPr="00E51AF8" w:rsidRDefault="00124378" w:rsidP="001908B0">
            <w:pPr>
              <w:rPr>
                <w:lang w:val="fr-CA"/>
              </w:rPr>
            </w:pPr>
            <w:r w:rsidRPr="00E51AF8">
              <w:rPr>
                <w:noProof/>
                <w:lang w:val="en-CA" w:eastAsia="en-CA"/>
              </w:rPr>
              <mc:AlternateContent>
                <mc:Choice Requires="wps">
                  <w:drawing>
                    <wp:inline distT="0" distB="0" distL="0" distR="0" wp14:anchorId="0F4DEF59" wp14:editId="77C08A2C">
                      <wp:extent cx="3493827" cy="1619250"/>
                      <wp:effectExtent l="0" t="0" r="0" b="0"/>
                      <wp:docPr id="4" name="Text Box 4"/>
                      <wp:cNvGraphicFramePr/>
                      <a:graphic xmlns:a="http://schemas.openxmlformats.org/drawingml/2006/main">
                        <a:graphicData uri="http://schemas.microsoft.com/office/word/2010/wordprocessingShape">
                          <wps:wsp>
                            <wps:cNvSpPr txBox="1"/>
                            <wps:spPr>
                              <a:xfrm>
                                <a:off x="0" y="0"/>
                                <a:ext cx="3493827" cy="1619250"/>
                              </a:xfrm>
                              <a:prstGeom prst="rect">
                                <a:avLst/>
                              </a:prstGeom>
                              <a:noFill/>
                              <a:ln w="6350">
                                <a:noFill/>
                              </a:ln>
                            </wps:spPr>
                            <wps:txbx>
                              <w:txbxContent>
                                <w:p w14:paraId="49A4EB56" w14:textId="03B22B61" w:rsidR="001908B0" w:rsidRPr="008E1333" w:rsidRDefault="001908B0" w:rsidP="00124378">
                                  <w:pPr>
                                    <w:pStyle w:val="NoSpacing"/>
                                    <w:rPr>
                                      <w:color w:val="44546A" w:themeColor="text2"/>
                                      <w:sz w:val="20"/>
                                      <w:szCs w:val="20"/>
                                      <w:lang w:val="fr-FR"/>
                                    </w:rPr>
                                  </w:pPr>
                                  <w:r w:rsidRPr="008E1333">
                                    <w:rPr>
                                      <w:sz w:val="20"/>
                                      <w:szCs w:val="20"/>
                                      <w:lang w:val="fr-FR"/>
                                    </w:rPr>
                                    <w:t xml:space="preserve">L’équipe de Transformation d’Emplois GC a pu examiner </w:t>
                                  </w:r>
                                  <w:r w:rsidR="008C206B">
                                    <w:rPr>
                                      <w:sz w:val="20"/>
                                      <w:szCs w:val="20"/>
                                      <w:lang w:val="fr-FR"/>
                                    </w:rPr>
                                    <w:t xml:space="preserve">différentes </w:t>
                                  </w:r>
                                  <w:r w:rsidRPr="008E1333">
                                    <w:rPr>
                                      <w:sz w:val="20"/>
                                      <w:szCs w:val="20"/>
                                      <w:lang w:val="fr-FR"/>
                                    </w:rPr>
                                    <w:t>solutions de recrutement. Sept</w:t>
                                  </w:r>
                                  <w:r w:rsidR="00AF40E0">
                                    <w:rPr>
                                      <w:sz w:val="20"/>
                                      <w:szCs w:val="20"/>
                                      <w:lang w:val="fr-FR"/>
                                    </w:rPr>
                                    <w:t> </w:t>
                                  </w:r>
                                  <w:r w:rsidRPr="008E1333">
                                    <w:rPr>
                                      <w:sz w:val="20"/>
                                      <w:szCs w:val="20"/>
                                      <w:lang w:val="fr-FR"/>
                                    </w:rPr>
                                    <w:t>chefs de file de l’industrie ont participé aux démos et ont donné à l’équipe l’occasion de poser des questions et d’en apprendre davantage sur les outils qu’ils présentaient. Ces présentations aideront à mieux comprendre les besoins des utilisateurs et à déterminer les options d’achat, d’élaboration ou hybrides.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se="http://schemas.microsoft.com/office/word/2015/wordml/symex" xmlns:cx1="http://schemas.microsoft.com/office/drawing/2015/9/8/chartex" xmlns:cx="http://schemas.microsoft.com/office/drawing/2014/chartex">
                  <w:pict>
                    <v:shape w14:anchorId="0F4DEF59" id="Text Box 4" o:spid="_x0000_s1043" type="#_x0000_t202" style="width:275.1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" filled="f" stroked="f" strokeweight=".5pt">
                      <v:textbox>
                        <w:txbxContent>
                          <w:p w14:paraId="49A4EB56" w14:textId="03B22B61" w:rsidR="001908B0" w:rsidRPr="008E1333" w:rsidRDefault="001908B0" w:rsidP="00124378">
                            <w:pPr>
                              <w:pStyle w:val="NoSpacing"/>
                              <w:rPr>
                                <w:color w:val="44546A" w:themeColor="text2"/>
                                <w:sz w:val="20"/>
                                <w:szCs w:val="20"/>
                                <w:lang w:val="fr-FR"/>
                              </w:rPr>
                            </w:pPr>
                            <w:r w:rsidRPr="008E1333">
                              <w:rPr>
                                <w:sz w:val="20"/>
                                <w:szCs w:val="20"/>
                                <w:lang w:val="fr-FR"/>
                              </w:rPr>
                              <w:t xml:space="preserve">L’équipe de Transformation d’Emplois GC a pu examiner </w:t>
                            </w:r>
                            <w:r w:rsidR="008C206B">
                              <w:rPr>
                                <w:sz w:val="20"/>
                                <w:szCs w:val="20"/>
                                <w:lang w:val="fr-FR"/>
                              </w:rPr>
                              <w:t xml:space="preserve">différentes </w:t>
                            </w:r>
                            <w:r w:rsidRPr="008E1333">
                              <w:rPr>
                                <w:sz w:val="20"/>
                                <w:szCs w:val="20"/>
                                <w:lang w:val="fr-FR"/>
                              </w:rPr>
                              <w:t>solutions de recrutement. Sept</w:t>
                            </w:r>
                            <w:r w:rsidR="00AF40E0">
                              <w:rPr>
                                <w:sz w:val="20"/>
                                <w:szCs w:val="20"/>
                                <w:lang w:val="fr-FR"/>
                              </w:rPr>
                              <w:t> </w:t>
                            </w:r>
                            <w:r w:rsidRPr="008E1333">
                              <w:rPr>
                                <w:sz w:val="20"/>
                                <w:szCs w:val="20"/>
                                <w:lang w:val="fr-FR"/>
                              </w:rPr>
                              <w:t>chefs de file de l’industrie ont participé aux démos et ont donné à l’équipe l’occasion de poser des questions et d’en apprendre davantage sur les outils qu’ils présentaient. Ces présentations aideront à mieux comprendre les besoins des utilisateurs et à déterminer les options d’achat, d’élaboration ou hybrides.</w:t>
                            </w:r>
                          </w:p>
                        </w:txbxContent>
                      </v:textbox>
                      <w10:anchorlock/>
                    </v:shape>
                  </w:pict>
                </mc:Fallback>
              </mc:AlternateContent>
            </w:r>
          </w:p>
        </w:tc>
      </w:tr>
      <w:tr w:rsidR="008F7043" w:rsidRPr="00E51AF8" w14:paraId="6AF89CE3" w14:textId="77777777" w:rsidTr="00B00024">
        <w:trPr>
          <w:gridAfter w:val="1"/>
          <w:wAfter w:w="191" w:type="dxa"/>
          <w:trHeight w:val="12047"/>
        </w:trPr>
        <w:tc>
          <w:tcPr>
            <w:tcW w:w="11994" w:type="dxa"/>
            <w:gridSpan w:val="2"/>
          </w:tcPr>
          <w:p w14:paraId="18B821E2" w14:textId="08A22716" w:rsidR="008F7043" w:rsidRPr="00E51AF8" w:rsidRDefault="008F7043" w:rsidP="001908B0">
            <w:pPr>
              <w:rPr>
                <w:lang w:val="fr-CA"/>
              </w:rPr>
            </w:pPr>
          </w:p>
        </w:tc>
      </w:tr>
      <w:tr w:rsidR="00124378" w:rsidRPr="00E51AF8" w14:paraId="53655AE5" w14:textId="77777777" w:rsidTr="008F7043">
        <w:trPr>
          <w:trHeight w:val="630"/>
        </w:trPr>
        <w:tc>
          <w:tcPr>
            <w:tcW w:w="12185" w:type="dxa"/>
            <w:gridSpan w:val="3"/>
            <w:vAlign w:val="bottom"/>
          </w:tcPr>
          <w:p w14:paraId="065A5B18" w14:textId="5A9A4ABC" w:rsidR="00124378" w:rsidRPr="00E51AF8" w:rsidRDefault="005070CD" w:rsidP="0057182D">
            <w:pPr>
              <w:ind w:left="720"/>
              <w:jc w:val="right"/>
              <w:rPr>
                <w:lang w:val="fr-CA"/>
              </w:rPr>
            </w:pPr>
            <w:r w:rsidRPr="00E51AF8">
              <w:rPr>
                <w:lang w:val="fr-CA"/>
              </w:rPr>
              <w:t>Page</w:t>
            </w:r>
            <w:r w:rsidR="003B20DE" w:rsidRPr="00E51AF8">
              <w:rPr>
                <w:lang w:val="fr-CA"/>
              </w:rPr>
              <w:t> </w:t>
            </w:r>
            <w:r w:rsidR="0057182D" w:rsidRPr="00E51AF8">
              <w:rPr>
                <w:lang w:val="fr-CA"/>
              </w:rPr>
              <w:t>3</w:t>
            </w:r>
          </w:p>
        </w:tc>
      </w:tr>
    </w:tbl>
    <w:p w14:paraId="6B30FAA2" w14:textId="3C822D5E" w:rsidR="006E07D6" w:rsidRPr="00E51AF8" w:rsidRDefault="006E07D6" w:rsidP="006E07D6">
      <w:pPr>
        <w:spacing w:after="0"/>
        <w:rPr>
          <w:lang w:val="fr-CA"/>
        </w:rPr>
      </w:pPr>
    </w:p>
    <w:tbl>
      <w:tblPr>
        <w:tblW w:w="12185" w:type="dxa"/>
        <w:tblInd w:w="55" w:type="dxa"/>
        <w:tblCellMar>
          <w:left w:w="115" w:type="dxa"/>
          <w:right w:w="720" w:type="dxa"/>
        </w:tblCellMar>
        <w:tblLook w:val="0000" w:firstRow="0" w:lastRow="0" w:firstColumn="0" w:lastColumn="0" w:noHBand="0" w:noVBand="0"/>
      </w:tblPr>
      <w:tblGrid>
        <w:gridCol w:w="4101"/>
        <w:gridCol w:w="2123"/>
        <w:gridCol w:w="5961"/>
      </w:tblGrid>
      <w:tr w:rsidR="00B00024" w:rsidRPr="00F10C3F" w14:paraId="0230E3C1" w14:textId="77777777" w:rsidTr="00AD09B2">
        <w:trPr>
          <w:trHeight w:val="12047"/>
        </w:trPr>
        <w:tc>
          <w:tcPr>
            <w:tcW w:w="12185" w:type="dxa"/>
            <w:gridSpan w:val="3"/>
          </w:tcPr>
          <w:p w14:paraId="1F29776F" w14:textId="6DC5BAE4" w:rsidR="00AD09B2" w:rsidRPr="00E51AF8" w:rsidRDefault="005657F1" w:rsidP="00AD09B2">
            <w:pPr>
              <w:spacing w:after="0"/>
              <w:rPr>
                <w:lang w:val="fr-CA"/>
              </w:rPr>
            </w:pPr>
            <w:r w:rsidRPr="00E51AF8">
              <w:rPr>
                <w:noProof/>
                <w:lang w:val="en-CA" w:eastAsia="en-CA"/>
              </w:rPr>
              <mc:AlternateContent>
                <mc:Choice Requires="wps">
                  <w:drawing>
                    <wp:anchor distT="0" distB="0" distL="114300" distR="114300" simplePos="0" relativeHeight="251700224" behindDoc="0" locked="0" layoutInCell="1" allowOverlap="1" wp14:anchorId="4E51ED1B" wp14:editId="758DA44C">
                      <wp:simplePos x="0" y="0"/>
                      <wp:positionH relativeFrom="column">
                        <wp:posOffset>149225</wp:posOffset>
                      </wp:positionH>
                      <wp:positionV relativeFrom="paragraph">
                        <wp:posOffset>34925</wp:posOffset>
                      </wp:positionV>
                      <wp:extent cx="3476625" cy="1333500"/>
                      <wp:effectExtent l="0" t="0" r="0" b="0"/>
                      <wp:wrapThrough wrapText="bothSides">
                        <wp:wrapPolygon edited="0">
                          <wp:start x="355" y="0"/>
                          <wp:lineTo x="355" y="21291"/>
                          <wp:lineTo x="21186" y="21291"/>
                          <wp:lineTo x="21186" y="0"/>
                          <wp:lineTo x="355" y="0"/>
                        </wp:wrapPolygon>
                      </wp:wrapThrough>
                      <wp:docPr id="39" name="Text Box 39"/>
                      <wp:cNvGraphicFramePr/>
                      <a:graphic xmlns:a="http://schemas.openxmlformats.org/drawingml/2006/main">
                        <a:graphicData uri="http://schemas.microsoft.com/office/word/2010/wordprocessingShape">
                          <wps:wsp>
                            <wps:cNvSpPr txBox="1"/>
                            <wps:spPr>
                              <a:xfrm>
                                <a:off x="0" y="0"/>
                                <a:ext cx="3476625" cy="1333500"/>
                              </a:xfrm>
                              <a:prstGeom prst="rect">
                                <a:avLst/>
                              </a:prstGeom>
                              <a:noFill/>
                              <a:ln w="6350">
                                <a:noFill/>
                              </a:ln>
                            </wps:spPr>
                            <wps:txbx>
                              <w:txbxContent>
                                <w:p w14:paraId="7465F511" w14:textId="77777777" w:rsidR="005657F1" w:rsidRPr="00826A2C" w:rsidRDefault="005657F1" w:rsidP="005657F1">
                                  <w:pPr>
                                    <w:pStyle w:val="Title"/>
                                    <w:spacing w:before="240"/>
                                    <w:ind w:left="567"/>
                                    <w:rPr>
                                      <w:rFonts w:ascii="Franklin Gothic Medium" w:hAnsi="Franklin Gothic Medium"/>
                                      <w:b/>
                                      <w:color w:val="44546A" w:themeColor="text2"/>
                                      <w:sz w:val="40"/>
                                      <w:lang w:val="fr-CA"/>
                                    </w:rPr>
                                  </w:pPr>
                                  <w:r w:rsidRPr="00826A2C">
                                    <w:rPr>
                                      <w:rFonts w:ascii="Franklin Gothic Medium" w:hAnsi="Franklin Gothic Medium"/>
                                      <w:b/>
                                      <w:color w:val="44546A" w:themeColor="text2"/>
                                      <w:sz w:val="40"/>
                                      <w:lang w:val="fr-CA"/>
                                    </w:rPr>
                                    <w:t xml:space="preserve">Document de découverte de TEGC </w:t>
                                  </w:r>
                                </w:p>
                                <w:p w14:paraId="06778B22" w14:textId="3FB7D1C4" w:rsidR="005657F1" w:rsidRPr="00F10C3F" w:rsidRDefault="005657F1" w:rsidP="005657F1">
                                  <w:pPr>
                                    <w:pStyle w:val="Subtitle"/>
                                    <w:ind w:left="567"/>
                                    <w:rPr>
                                      <w:rFonts w:ascii="Franklin Gothic Medium" w:hAnsi="Franklin Gothic Medium"/>
                                      <w:color w:val="44546A" w:themeColor="text2"/>
                                      <w:sz w:val="40"/>
                                      <w:lang w:val="fr-CA"/>
                                    </w:rPr>
                                  </w:pPr>
                                  <w:r w:rsidRPr="00826A2C">
                                    <w:rPr>
                                      <w:rFonts w:ascii="Franklin Gothic Medium" w:hAnsi="Franklin Gothic Medium"/>
                                      <w:color w:val="44546A" w:themeColor="text2"/>
                                      <w:sz w:val="32"/>
                                      <w:lang w:val="fr-CA"/>
                                    </w:rPr>
                                    <w:t>DR et démos des fournisseurs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4E51ED1B" id="Text Box 39" o:spid="_x0000_s1044" type="#_x0000_t202" style="position:absolute;margin-left:11.75pt;margin-top:2.75pt;width:273.75pt;height:1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" filled="f" stroked="f" strokeweight=".5pt">
                      <v:textbox>
                        <w:txbxContent>
                          <w:p w14:paraId="7465F511" w14:textId="77777777" w:rsidR="005657F1" w:rsidRPr="00826A2C" w:rsidRDefault="005657F1" w:rsidP="005657F1">
                            <w:pPr>
                              <w:pStyle w:val="Title"/>
                              <w:spacing w:before="240"/>
                              <w:ind w:left="567"/>
                              <w:rPr>
                                <w:rFonts w:ascii="Franklin Gothic Medium" w:hAnsi="Franklin Gothic Medium"/>
                                <w:b/>
                                <w:color w:val="44546A" w:themeColor="text2"/>
                                <w:sz w:val="40"/>
                                <w:lang w:val="fr-CA"/>
                              </w:rPr>
                            </w:pPr>
                            <w:r w:rsidRPr="00826A2C">
                              <w:rPr>
                                <w:rFonts w:ascii="Franklin Gothic Medium" w:hAnsi="Franklin Gothic Medium"/>
                                <w:b/>
                                <w:color w:val="44546A" w:themeColor="text2"/>
                                <w:sz w:val="40"/>
                                <w:lang w:val="fr-CA"/>
                              </w:rPr>
                              <w:t xml:space="preserve">Document de découverte de TEGC </w:t>
                            </w:r>
                          </w:p>
                          <w:p w14:paraId="06778B22" w14:textId="3FB7D1C4" w:rsidR="005657F1" w:rsidRPr="00F10C3F" w:rsidRDefault="005657F1" w:rsidP="005657F1">
                            <w:pPr>
                              <w:pStyle w:val="Subtitle"/>
                              <w:ind w:left="567"/>
                              <w:rPr>
                                <w:rFonts w:ascii="Franklin Gothic Medium" w:hAnsi="Franklin Gothic Medium"/>
                                <w:color w:val="44546A" w:themeColor="text2"/>
                                <w:sz w:val="40"/>
                                <w:lang w:val="fr-CA"/>
                              </w:rPr>
                            </w:pPr>
                            <w:r w:rsidRPr="00826A2C">
                              <w:rPr>
                                <w:rFonts w:ascii="Franklin Gothic Medium" w:hAnsi="Franklin Gothic Medium"/>
                                <w:color w:val="44546A" w:themeColor="text2"/>
                                <w:sz w:val="32"/>
                                <w:lang w:val="fr-CA"/>
                              </w:rPr>
                              <w:t>DR et démos des fournisseurs</w:t>
                            </w:r>
                          </w:p>
                        </w:txbxContent>
                      </v:textbox>
                      <w10:wrap type="through"/>
                    </v:shape>
                  </w:pict>
                </mc:Fallback>
              </mc:AlternateContent>
            </w:r>
            <w:r w:rsidRPr="00E51AF8">
              <w:rPr>
                <w:noProof/>
                <w:lang w:val="en-CA" w:eastAsia="en-CA"/>
              </w:rPr>
              <mc:AlternateContent>
                <mc:Choice Requires="wps">
                  <w:drawing>
                    <wp:anchor distT="0" distB="0" distL="114300" distR="114300" simplePos="0" relativeHeight="251699200" behindDoc="0" locked="0" layoutInCell="1" allowOverlap="1" wp14:anchorId="1237D637" wp14:editId="1F3C5607">
                      <wp:simplePos x="0" y="0"/>
                      <wp:positionH relativeFrom="column">
                        <wp:posOffset>4092575</wp:posOffset>
                      </wp:positionH>
                      <wp:positionV relativeFrom="paragraph">
                        <wp:posOffset>0</wp:posOffset>
                      </wp:positionV>
                      <wp:extent cx="3493770" cy="1371600"/>
                      <wp:effectExtent l="0" t="0" r="0" b="0"/>
                      <wp:wrapThrough wrapText="bothSides">
                        <wp:wrapPolygon edited="0">
                          <wp:start x="353" y="0"/>
                          <wp:lineTo x="353" y="21300"/>
                          <wp:lineTo x="21200" y="21300"/>
                          <wp:lineTo x="21200" y="0"/>
                          <wp:lineTo x="353" y="0"/>
                        </wp:wrapPolygon>
                      </wp:wrapThrough>
                      <wp:docPr id="40" name="Text Box 40"/>
                      <wp:cNvGraphicFramePr/>
                      <a:graphic xmlns:a="http://schemas.openxmlformats.org/drawingml/2006/main">
                        <a:graphicData uri="http://schemas.microsoft.com/office/word/2010/wordprocessingShape">
                          <wps:wsp>
                            <wps:cNvSpPr txBox="1"/>
                            <wps:spPr>
                              <a:xfrm>
                                <a:off x="0" y="0"/>
                                <a:ext cx="3493770" cy="1371600"/>
                              </a:xfrm>
                              <a:prstGeom prst="rect">
                                <a:avLst/>
                              </a:prstGeom>
                              <a:noFill/>
                              <a:ln w="6350">
                                <a:noFill/>
                              </a:ln>
                            </wps:spPr>
                            <wps:txbx>
                              <w:txbxContent>
                                <w:p w14:paraId="66DDF0B1" w14:textId="6536E83A" w:rsidR="005657F1" w:rsidRPr="00AD09B2" w:rsidRDefault="005657F1" w:rsidP="005657F1">
                                  <w:pPr>
                                    <w:pStyle w:val="NoSpacing"/>
                                    <w:rPr>
                                      <w:color w:val="44546A" w:themeColor="text2"/>
                                      <w:sz w:val="20"/>
                                      <w:szCs w:val="20"/>
                                      <w:lang w:val="fr-FR"/>
                                    </w:rPr>
                                  </w:pPr>
                                  <w:r w:rsidRPr="00AD09B2">
                                    <w:rPr>
                                      <w:sz w:val="20"/>
                                      <w:szCs w:val="20"/>
                                      <w:lang w:val="fr-FR"/>
                                    </w:rPr>
                                    <w:t xml:space="preserve">L’équipe de Transformation d’Emplois GC a pu examiner </w:t>
                                  </w:r>
                                  <w:r w:rsidR="008C206B">
                                    <w:rPr>
                                      <w:sz w:val="20"/>
                                      <w:szCs w:val="20"/>
                                      <w:lang w:val="fr-FR"/>
                                    </w:rPr>
                                    <w:t xml:space="preserve">différentes </w:t>
                                  </w:r>
                                  <w:r w:rsidRPr="00AD09B2">
                                    <w:rPr>
                                      <w:sz w:val="20"/>
                                      <w:szCs w:val="20"/>
                                      <w:lang w:val="fr-FR"/>
                                    </w:rPr>
                                    <w:t>solutions de recrutement. Sept</w:t>
                                  </w:r>
                                  <w:r w:rsidR="00E51AF8">
                                    <w:rPr>
                                      <w:sz w:val="20"/>
                                      <w:szCs w:val="20"/>
                                      <w:lang w:val="fr-FR"/>
                                    </w:rPr>
                                    <w:t> </w:t>
                                  </w:r>
                                  <w:r w:rsidRPr="00AD09B2">
                                    <w:rPr>
                                      <w:sz w:val="20"/>
                                      <w:szCs w:val="20"/>
                                      <w:lang w:val="fr-FR"/>
                                    </w:rPr>
                                    <w:t>chefs de file de l’industrie ont participé aux démos et ont donné à l’équipe l’occasion de poser des questions et d’en apprendre davantage sur les outils qu’ils présentaient. Ces présentations aideront à mieux comprendre les besoins des utilisateurs et à déterminer les options d’achat, d’élaboration ou hybrides.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237D637" id="Text Box 40" o:spid="_x0000_s1045" type="#_x0000_t202" style="position:absolute;margin-left:322.25pt;margin-top:0;width:275.1pt;height:108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" filled="f" stroked="f" strokeweight=".5pt">
                      <v:textbox>
                        <w:txbxContent>
                          <w:p w14:paraId="66DDF0B1" w14:textId="6536E83A" w:rsidR="005657F1" w:rsidRPr="00AD09B2" w:rsidRDefault="005657F1" w:rsidP="005657F1">
                            <w:pPr>
                              <w:pStyle w:val="NoSpacing"/>
                              <w:rPr>
                                <w:color w:val="44546A" w:themeColor="text2"/>
                                <w:sz w:val="20"/>
                                <w:szCs w:val="20"/>
                                <w:lang w:val="fr-FR"/>
                              </w:rPr>
                            </w:pPr>
                            <w:r w:rsidRPr="00AD09B2">
                              <w:rPr>
                                <w:sz w:val="20"/>
                                <w:szCs w:val="20"/>
                                <w:lang w:val="fr-FR"/>
                              </w:rPr>
                              <w:t xml:space="preserve">L’équipe de Transformation d’Emplois GC a pu examiner </w:t>
                            </w:r>
                            <w:r w:rsidR="008C206B">
                              <w:rPr>
                                <w:sz w:val="20"/>
                                <w:szCs w:val="20"/>
                                <w:lang w:val="fr-FR"/>
                              </w:rPr>
                              <w:t xml:space="preserve">différentes </w:t>
                            </w:r>
                            <w:r w:rsidRPr="00AD09B2">
                              <w:rPr>
                                <w:sz w:val="20"/>
                                <w:szCs w:val="20"/>
                                <w:lang w:val="fr-FR"/>
                              </w:rPr>
                              <w:t>solutions de recrutement. Sept</w:t>
                            </w:r>
                            <w:r w:rsidR="00E51AF8">
                              <w:rPr>
                                <w:sz w:val="20"/>
                                <w:szCs w:val="20"/>
                                <w:lang w:val="fr-FR"/>
                              </w:rPr>
                              <w:t> </w:t>
                            </w:r>
                            <w:r w:rsidRPr="00AD09B2">
                              <w:rPr>
                                <w:sz w:val="20"/>
                                <w:szCs w:val="20"/>
                                <w:lang w:val="fr-FR"/>
                              </w:rPr>
                              <w:t>chefs de file de l’industrie ont participé aux démos et ont donné à l’équipe l’occasion de poser des questions et d’en apprendre davantage sur les outils qu’ils présentaient. Ces présentations aideront à mieux comprendre les besoins des utilisateurs et à déterminer les options d’achat, d’élaboration ou hybrides.</w:t>
                            </w:r>
                          </w:p>
                        </w:txbxContent>
                      </v:textbox>
                      <w10:wrap type="through"/>
                    </v:shape>
                  </w:pict>
                </mc:Fallback>
              </mc:AlternateContent>
            </w:r>
          </w:p>
          <w:p w14:paraId="14D7A482" w14:textId="3730FF7A" w:rsidR="00AD09B2" w:rsidRPr="00E51AF8" w:rsidRDefault="00AD09B2" w:rsidP="00AD09B2">
            <w:pPr>
              <w:spacing w:after="0"/>
              <w:rPr>
                <w:lang w:val="fr-CA"/>
              </w:rPr>
            </w:pPr>
          </w:p>
          <w:p w14:paraId="1E64C1FE" w14:textId="7402E636" w:rsidR="005657F1" w:rsidRPr="00E51AF8" w:rsidRDefault="005657F1" w:rsidP="00AD09B2">
            <w:pPr>
              <w:spacing w:after="0"/>
              <w:rPr>
                <w:lang w:val="fr-CA"/>
              </w:rPr>
            </w:pPr>
          </w:p>
          <w:p w14:paraId="4677FCA7" w14:textId="042462FF" w:rsidR="005657F1" w:rsidRPr="00E51AF8" w:rsidRDefault="005657F1" w:rsidP="00AD09B2">
            <w:pPr>
              <w:spacing w:after="0"/>
              <w:rPr>
                <w:lang w:val="fr-CA"/>
              </w:rPr>
            </w:pPr>
          </w:p>
          <w:p w14:paraId="02F67954" w14:textId="449930D4" w:rsidR="005657F1" w:rsidRPr="00E51AF8" w:rsidRDefault="005657F1" w:rsidP="00AD09B2">
            <w:pPr>
              <w:spacing w:after="0"/>
              <w:rPr>
                <w:lang w:val="fr-CA"/>
              </w:rPr>
            </w:pPr>
          </w:p>
          <w:p w14:paraId="43F32064" w14:textId="1546E6F7" w:rsidR="005657F1" w:rsidRPr="00E51AF8" w:rsidRDefault="005657F1" w:rsidP="00AD09B2">
            <w:pPr>
              <w:spacing w:after="0"/>
              <w:rPr>
                <w:lang w:val="fr-CA"/>
              </w:rPr>
            </w:pPr>
          </w:p>
          <w:p w14:paraId="4DD72889" w14:textId="01788883" w:rsidR="005657F1" w:rsidRPr="00E51AF8" w:rsidRDefault="005657F1" w:rsidP="00AD09B2">
            <w:pPr>
              <w:spacing w:after="0"/>
              <w:rPr>
                <w:lang w:val="fr-CA"/>
              </w:rPr>
            </w:pPr>
          </w:p>
          <w:p w14:paraId="39269716" w14:textId="159C6B58" w:rsidR="005657F1" w:rsidRPr="00E51AF8" w:rsidRDefault="005657F1" w:rsidP="00AD09B2">
            <w:pPr>
              <w:spacing w:after="0"/>
              <w:rPr>
                <w:color w:val="31778C"/>
                <w:lang w:val="fr-CA"/>
              </w:rPr>
            </w:pPr>
            <w:r w:rsidRPr="00E51AF8">
              <w:rPr>
                <w:noProof/>
                <w:color w:val="31778C"/>
                <w:lang w:val="en-CA" w:eastAsia="en-CA"/>
              </w:rPr>
              <mc:AlternateContent>
                <mc:Choice Requires="wps">
                  <w:drawing>
                    <wp:anchor distT="0" distB="0" distL="114300" distR="114300" simplePos="0" relativeHeight="251702272" behindDoc="0" locked="0" layoutInCell="1" allowOverlap="1" wp14:anchorId="33AE1621" wp14:editId="38409CFB">
                      <wp:simplePos x="0" y="0"/>
                      <wp:positionH relativeFrom="column">
                        <wp:posOffset>10795</wp:posOffset>
                      </wp:positionH>
                      <wp:positionV relativeFrom="paragraph">
                        <wp:posOffset>82550</wp:posOffset>
                      </wp:positionV>
                      <wp:extent cx="5353050" cy="8164195"/>
                      <wp:effectExtent l="0" t="0" r="0" b="8255"/>
                      <wp:wrapThrough wrapText="bothSides">
                        <wp:wrapPolygon edited="0">
                          <wp:start x="0" y="0"/>
                          <wp:lineTo x="0" y="21571"/>
                          <wp:lineTo x="21523" y="21571"/>
                          <wp:lineTo x="21523" y="0"/>
                          <wp:lineTo x="0" y="0"/>
                        </wp:wrapPolygon>
                      </wp:wrapThrough>
                      <wp:docPr id="41" name="Text Box 41"/>
                      <wp:cNvGraphicFramePr/>
                      <a:graphic xmlns:a="http://schemas.openxmlformats.org/drawingml/2006/main">
                        <a:graphicData uri="http://schemas.microsoft.com/office/word/2010/wordprocessingShape">
                          <wps:wsp>
                            <wps:cNvSpPr txBox="1"/>
                            <wps:spPr>
                              <a:xfrm>
                                <a:off x="0" y="0"/>
                                <a:ext cx="5353050" cy="8164195"/>
                              </a:xfrm>
                              <a:prstGeom prst="rect">
                                <a:avLst/>
                              </a:prstGeom>
                              <a:solidFill>
                                <a:schemeClr val="lt1"/>
                              </a:solidFill>
                              <a:ln w="6350">
                                <a:noFill/>
                              </a:ln>
                            </wps:spPr>
                            <wps:txbx>
                              <w:txbxContent>
                                <w:p w14:paraId="5DEAED92" w14:textId="77777777" w:rsidR="005657F1" w:rsidRPr="00E51AF8" w:rsidRDefault="005657F1" w:rsidP="003D1912">
                                  <w:pPr>
                                    <w:pStyle w:val="Heading1"/>
                                  </w:pPr>
                                  <w:r w:rsidRPr="00E51AF8">
                                    <w:t>Constatations</w:t>
                                  </w:r>
                                </w:p>
                                <w:p w14:paraId="18A8E2A4" w14:textId="77777777" w:rsidR="005657F1" w:rsidRPr="00E51AF8" w:rsidRDefault="005657F1" w:rsidP="005657F1">
                                  <w:pPr>
                                    <w:pStyle w:val="Heading3"/>
                                    <w:rPr>
                                      <w:sz w:val="22"/>
                                      <w:lang w:val="fr-CA"/>
                                    </w:rPr>
                                  </w:pPr>
                                  <w:r w:rsidRPr="00E51AF8">
                                    <w:rPr>
                                      <w:sz w:val="22"/>
                                      <w:lang w:val="fr-CA"/>
                                    </w:rPr>
                                    <w:t>Solution générale</w:t>
                                  </w:r>
                                </w:p>
                                <w:p w14:paraId="220B76EF" w14:textId="6618EC8F" w:rsidR="005657F1" w:rsidRPr="00E51AF8" w:rsidRDefault="005657F1" w:rsidP="005657F1">
                                  <w:pPr>
                                    <w:numPr>
                                      <w:ilvl w:val="0"/>
                                      <w:numId w:val="14"/>
                                    </w:numPr>
                                    <w:spacing w:after="120" w:line="240" w:lineRule="auto"/>
                                    <w:ind w:left="425" w:hanging="357"/>
                                    <w:rPr>
                                      <w:sz w:val="18"/>
                                      <w:lang w:val="fr-CA"/>
                                    </w:rPr>
                                  </w:pPr>
                                  <w:r w:rsidRPr="00E51AF8">
                                    <w:rPr>
                                      <w:sz w:val="18"/>
                                      <w:lang w:val="fr-CA"/>
                                    </w:rPr>
                                    <w:t>La plupart des systèmes offraient des flux de travail configurables qui permett</w:t>
                                  </w:r>
                                  <w:r w:rsidR="005B62E7">
                                    <w:rPr>
                                      <w:sz w:val="18"/>
                                      <w:lang w:val="fr-CA"/>
                                    </w:rPr>
                                    <w:t>ai</w:t>
                                  </w:r>
                                  <w:r w:rsidRPr="00E51AF8">
                                    <w:rPr>
                                      <w:sz w:val="18"/>
                                      <w:lang w:val="fr-CA"/>
                                    </w:rPr>
                                    <w:t xml:space="preserve">ent de gérer les différences entre programmes ou </w:t>
                                  </w:r>
                                  <w:r w:rsidR="005B62E7">
                                    <w:rPr>
                                      <w:sz w:val="18"/>
                                      <w:lang w:val="fr-CA"/>
                                    </w:rPr>
                                    <w:t>entre ministères/</w:t>
                                  </w:r>
                                  <w:r w:rsidRPr="00E51AF8">
                                    <w:rPr>
                                      <w:sz w:val="18"/>
                                      <w:lang w:val="fr-CA"/>
                                    </w:rPr>
                                    <w:t>services.</w:t>
                                  </w:r>
                                </w:p>
                                <w:p w14:paraId="2CDE81FF" w14:textId="77777777" w:rsidR="005657F1" w:rsidRPr="00E51AF8" w:rsidRDefault="005657F1" w:rsidP="005657F1">
                                  <w:pPr>
                                    <w:numPr>
                                      <w:ilvl w:val="0"/>
                                      <w:numId w:val="14"/>
                                    </w:numPr>
                                    <w:spacing w:after="120" w:line="240" w:lineRule="auto"/>
                                    <w:ind w:left="425" w:hanging="357"/>
                                    <w:rPr>
                                      <w:sz w:val="18"/>
                                      <w:lang w:val="fr-CA"/>
                                    </w:rPr>
                                  </w:pPr>
                                  <w:r w:rsidRPr="00E51AF8">
                                    <w:rPr>
                                      <w:sz w:val="18"/>
                                      <w:lang w:val="fr-CA"/>
                                    </w:rPr>
                                    <w:t>Dans la plupart des cas, les systèmes offraient des centres de données sécurisés, hébergés au Canada.</w:t>
                                  </w:r>
                                </w:p>
                                <w:p w14:paraId="6F2DDEF0" w14:textId="53281140" w:rsidR="005657F1" w:rsidRPr="00E51AF8" w:rsidRDefault="005657F1" w:rsidP="005657F1">
                                  <w:pPr>
                                    <w:numPr>
                                      <w:ilvl w:val="0"/>
                                      <w:numId w:val="14"/>
                                    </w:numPr>
                                    <w:spacing w:after="120" w:line="240" w:lineRule="auto"/>
                                    <w:ind w:left="425" w:hanging="357"/>
                                    <w:rPr>
                                      <w:sz w:val="18"/>
                                      <w:lang w:val="fr-CA"/>
                                    </w:rPr>
                                  </w:pPr>
                                  <w:r w:rsidRPr="00E51AF8">
                                    <w:rPr>
                                      <w:sz w:val="18"/>
                                      <w:lang w:val="fr-CA"/>
                                    </w:rPr>
                                    <w:t xml:space="preserve">La plupart des systèmes permettaient une interface de programmation </w:t>
                                  </w:r>
                                  <w:r w:rsidR="0000143C">
                                    <w:rPr>
                                      <w:sz w:val="18"/>
                                      <w:lang w:val="fr-CA"/>
                                    </w:rPr>
                                    <w:t xml:space="preserve">d’applications </w:t>
                                  </w:r>
                                  <w:r w:rsidRPr="00E51AF8">
                                    <w:rPr>
                                      <w:sz w:val="18"/>
                                      <w:lang w:val="fr-CA"/>
                                    </w:rPr>
                                    <w:t xml:space="preserve">(API) </w:t>
                                  </w:r>
                                  <w:r w:rsidR="0000143C">
                                    <w:rPr>
                                      <w:sz w:val="18"/>
                                      <w:lang w:val="fr-CA"/>
                                    </w:rPr>
                                    <w:t xml:space="preserve">ouverte </w:t>
                                  </w:r>
                                  <w:r w:rsidRPr="00E51AF8">
                                    <w:rPr>
                                      <w:sz w:val="18"/>
                                      <w:lang w:val="fr-CA"/>
                                    </w:rPr>
                                    <w:t>et comportaient déjà de nombreuses intégrations. Ils offraient un niveau élevé d’interopérabilité avec d’autres systèmes et plateformes.</w:t>
                                  </w:r>
                                </w:p>
                                <w:p w14:paraId="4DCE8C15" w14:textId="3763F056" w:rsidR="005657F1" w:rsidRPr="00E51AF8" w:rsidRDefault="007D5A05" w:rsidP="005657F1">
                                  <w:pPr>
                                    <w:numPr>
                                      <w:ilvl w:val="0"/>
                                      <w:numId w:val="14"/>
                                    </w:numPr>
                                    <w:spacing w:after="120" w:line="240" w:lineRule="auto"/>
                                    <w:ind w:left="425" w:hanging="357"/>
                                    <w:rPr>
                                      <w:sz w:val="18"/>
                                      <w:lang w:val="fr-CA"/>
                                    </w:rPr>
                                  </w:pPr>
                                  <w:r>
                                    <w:rPr>
                                      <w:sz w:val="18"/>
                                      <w:lang w:val="fr-CA"/>
                                    </w:rPr>
                                    <w:t>D</w:t>
                                  </w:r>
                                  <w:r w:rsidR="005657F1" w:rsidRPr="00E51AF8">
                                    <w:rPr>
                                      <w:sz w:val="18"/>
                                      <w:lang w:val="fr-CA"/>
                                    </w:rPr>
                                    <w:t xml:space="preserve">es options </w:t>
                                  </w:r>
                                  <w:r>
                                    <w:rPr>
                                      <w:sz w:val="18"/>
                                      <w:lang w:val="fr-CA"/>
                                    </w:rPr>
                                    <w:t xml:space="preserve">d’adaptation </w:t>
                                  </w:r>
                                  <w:r w:rsidRPr="00E51AF8">
                                    <w:rPr>
                                      <w:sz w:val="18"/>
                                      <w:lang w:val="fr-CA"/>
                                    </w:rPr>
                                    <w:t xml:space="preserve">à </w:t>
                                  </w:r>
                                  <w:r>
                                    <w:rPr>
                                      <w:sz w:val="18"/>
                                      <w:lang w:val="fr-CA"/>
                                    </w:rPr>
                                    <w:t>l</w:t>
                                  </w:r>
                                  <w:r w:rsidR="005657F1" w:rsidRPr="00E51AF8">
                                    <w:rPr>
                                      <w:sz w:val="18"/>
                                      <w:lang w:val="fr-CA"/>
                                    </w:rPr>
                                    <w:t xml:space="preserve">’image de marque </w:t>
                                  </w:r>
                                  <w:r>
                                    <w:rPr>
                                      <w:sz w:val="18"/>
                                      <w:lang w:val="fr-CA"/>
                                    </w:rPr>
                                    <w:t xml:space="preserve">de </w:t>
                                  </w:r>
                                  <w:r w:rsidR="005657F1" w:rsidRPr="00E51AF8">
                                    <w:rPr>
                                      <w:sz w:val="18"/>
                                      <w:lang w:val="fr-CA"/>
                                    </w:rPr>
                                    <w:t>l’organisation étaient offertes p</w:t>
                                  </w:r>
                                  <w:r>
                                    <w:rPr>
                                      <w:sz w:val="18"/>
                                      <w:lang w:val="fr-CA"/>
                                    </w:rPr>
                                    <w:t xml:space="preserve">ar </w:t>
                                  </w:r>
                                  <w:r w:rsidR="005657F1" w:rsidRPr="00E51AF8">
                                    <w:rPr>
                                      <w:sz w:val="18"/>
                                      <w:lang w:val="fr-CA"/>
                                    </w:rPr>
                                    <w:t xml:space="preserve">tous les systèmes, mais certaines sont </w:t>
                                  </w:r>
                                  <w:r>
                                    <w:rPr>
                                      <w:sz w:val="18"/>
                                      <w:lang w:val="fr-CA"/>
                                    </w:rPr>
                                    <w:t xml:space="preserve">exécutées </w:t>
                                  </w:r>
                                  <w:r w:rsidR="005657F1" w:rsidRPr="00E51AF8">
                                    <w:rPr>
                                      <w:sz w:val="18"/>
                                      <w:lang w:val="fr-CA"/>
                                    </w:rPr>
                                    <w:t xml:space="preserve">lors de la mise en œuvre </w:t>
                                  </w:r>
                                  <w:r>
                                    <w:rPr>
                                      <w:sz w:val="18"/>
                                      <w:lang w:val="fr-CA"/>
                                    </w:rPr>
                                    <w:t xml:space="preserve">du système </w:t>
                                  </w:r>
                                  <w:r w:rsidR="005657F1" w:rsidRPr="00E51AF8">
                                    <w:rPr>
                                      <w:sz w:val="18"/>
                                      <w:lang w:val="fr-CA"/>
                                    </w:rPr>
                                    <w:t>plutôt qu’au moment d</w:t>
                                  </w:r>
                                  <w:r>
                                    <w:rPr>
                                      <w:sz w:val="18"/>
                                      <w:lang w:val="fr-CA"/>
                                    </w:rPr>
                                    <w:t xml:space="preserve">u positionnement </w:t>
                                  </w:r>
                                  <w:r w:rsidR="005657F1" w:rsidRPr="00E51AF8">
                                    <w:rPr>
                                      <w:sz w:val="18"/>
                                      <w:lang w:val="fr-CA"/>
                                    </w:rPr>
                                    <w:t>de l’</w:t>
                                  </w:r>
                                  <w:r w:rsidR="005B62E7">
                                    <w:rPr>
                                      <w:sz w:val="18"/>
                                      <w:lang w:val="fr-CA"/>
                                    </w:rPr>
                                    <w:t>avis d’</w:t>
                                  </w:r>
                                  <w:r w:rsidR="005657F1" w:rsidRPr="00E51AF8">
                                    <w:rPr>
                                      <w:sz w:val="18"/>
                                      <w:lang w:val="fr-CA"/>
                                    </w:rPr>
                                    <w:t xml:space="preserve">offre d’emploi </w:t>
                                  </w:r>
                                  <w:r>
                                    <w:rPr>
                                      <w:sz w:val="18"/>
                                      <w:lang w:val="fr-CA"/>
                                    </w:rPr>
                                    <w:t xml:space="preserve">en fonction de </w:t>
                                  </w:r>
                                  <w:r w:rsidR="005657F1" w:rsidRPr="00E51AF8">
                                    <w:rPr>
                                      <w:sz w:val="18"/>
                                      <w:lang w:val="fr-CA"/>
                                    </w:rPr>
                                    <w:t>l’image de marque</w:t>
                                  </w:r>
                                  <w:r>
                                    <w:rPr>
                                      <w:sz w:val="18"/>
                                      <w:lang w:val="fr-CA"/>
                                    </w:rPr>
                                    <w:t>,</w:t>
                                  </w:r>
                                  <w:r w:rsidR="005657F1" w:rsidRPr="00E51AF8">
                                    <w:rPr>
                                      <w:sz w:val="18"/>
                                      <w:lang w:val="fr-CA"/>
                                    </w:rPr>
                                    <w:t xml:space="preserve"> </w:t>
                                  </w:r>
                                  <w:r>
                                    <w:rPr>
                                      <w:sz w:val="18"/>
                                      <w:lang w:val="fr-CA"/>
                                    </w:rPr>
                                    <w:t xml:space="preserve">lequel </w:t>
                                  </w:r>
                                  <w:r w:rsidR="005657F1" w:rsidRPr="00E51AF8">
                                    <w:rPr>
                                      <w:sz w:val="18"/>
                                      <w:lang w:val="fr-CA"/>
                                    </w:rPr>
                                    <w:t xml:space="preserve">est </w:t>
                                  </w:r>
                                  <w:r>
                                    <w:rPr>
                                      <w:sz w:val="18"/>
                                      <w:lang w:val="fr-CA"/>
                                    </w:rPr>
                                    <w:t xml:space="preserve">hautement </w:t>
                                  </w:r>
                                  <w:r w:rsidR="005657F1" w:rsidRPr="00E51AF8">
                                    <w:rPr>
                                      <w:sz w:val="18"/>
                                      <w:lang w:val="fr-CA"/>
                                    </w:rPr>
                                    <w:t>configurable.</w:t>
                                  </w:r>
                                </w:p>
                                <w:p w14:paraId="07E0D4E1" w14:textId="0ECB9CED" w:rsidR="005657F1" w:rsidRPr="00E51AF8" w:rsidRDefault="005657F1" w:rsidP="005657F1">
                                  <w:pPr>
                                    <w:numPr>
                                      <w:ilvl w:val="0"/>
                                      <w:numId w:val="14"/>
                                    </w:numPr>
                                    <w:spacing w:after="120" w:line="240" w:lineRule="auto"/>
                                    <w:ind w:left="425" w:hanging="357"/>
                                    <w:rPr>
                                      <w:sz w:val="18"/>
                                      <w:lang w:val="fr-CA"/>
                                    </w:rPr>
                                  </w:pPr>
                                  <w:r w:rsidRPr="00E51AF8">
                                    <w:rPr>
                                      <w:sz w:val="18"/>
                                      <w:lang w:val="fr-CA"/>
                                    </w:rPr>
                                    <w:t xml:space="preserve">Tableaux de bord visuels par rôle - chercheur d’emploi, gestionnaire </w:t>
                                  </w:r>
                                  <w:r w:rsidR="007D5A05">
                                    <w:rPr>
                                      <w:sz w:val="18"/>
                                      <w:lang w:val="fr-CA"/>
                                    </w:rPr>
                                    <w:t xml:space="preserve">recruteur </w:t>
                                  </w:r>
                                  <w:r w:rsidRPr="00E51AF8">
                                    <w:rPr>
                                      <w:sz w:val="18"/>
                                      <w:lang w:val="fr-CA"/>
                                    </w:rPr>
                                    <w:t>et conseiller en RH - les renseignements clés et l’état du processus étant réglés dès le départ. Certaines solutions proposaient des listes et des mesures d</w:t>
                                  </w:r>
                                  <w:r w:rsidR="007D5A05">
                                    <w:rPr>
                                      <w:sz w:val="18"/>
                                      <w:lang w:val="fr-CA"/>
                                    </w:rPr>
                                    <w:t>e suivi sous forme de tableaux k</w:t>
                                  </w:r>
                                  <w:r w:rsidRPr="00E51AF8">
                                    <w:rPr>
                                      <w:sz w:val="18"/>
                                      <w:lang w:val="fr-CA"/>
                                    </w:rPr>
                                    <w:t xml:space="preserve">anban. </w:t>
                                  </w:r>
                                  <w:r w:rsidR="007D5A05">
                                    <w:rPr>
                                      <w:sz w:val="18"/>
                                      <w:lang w:val="fr-CA"/>
                                    </w:rPr>
                                    <w:t xml:space="preserve">Elles </w:t>
                                  </w:r>
                                  <w:r w:rsidRPr="00E51AF8">
                                    <w:rPr>
                                      <w:sz w:val="18"/>
                                      <w:lang w:val="fr-CA"/>
                                    </w:rPr>
                                    <w:t>offraient la possibilité d’accéder à des renseignements contextuels et dynamiques et de lancer une action de n’importe où sans devoir quitter le lieu de navigation.</w:t>
                                  </w:r>
                                </w:p>
                                <w:p w14:paraId="575367A5" w14:textId="0340641D" w:rsidR="005657F1" w:rsidRPr="00E51AF8" w:rsidRDefault="005657F1" w:rsidP="005657F1">
                                  <w:pPr>
                                    <w:numPr>
                                      <w:ilvl w:val="0"/>
                                      <w:numId w:val="14"/>
                                    </w:numPr>
                                    <w:spacing w:after="120" w:line="240" w:lineRule="auto"/>
                                    <w:ind w:left="425" w:hanging="357"/>
                                    <w:rPr>
                                      <w:sz w:val="18"/>
                                      <w:lang w:val="fr-CA"/>
                                    </w:rPr>
                                  </w:pPr>
                                  <w:r w:rsidRPr="00E51AF8">
                                    <w:rPr>
                                      <w:sz w:val="18"/>
                                      <w:lang w:val="fr-CA"/>
                                    </w:rPr>
                                    <w:t xml:space="preserve">Il faut plus d’information sur les préoccupations relatives à la protection des renseignements personnels et sur la façon de gérer les rôles, à savoir la capacité de consulter les résultats d’évaluation dans les profils, </w:t>
                                  </w:r>
                                  <w:r w:rsidR="00C204BD">
                                    <w:rPr>
                                      <w:sz w:val="18"/>
                                      <w:lang w:val="fr-CA"/>
                                    </w:rPr>
                                    <w:t>de prendre connaissance de</w:t>
                                  </w:r>
                                  <w:r w:rsidRPr="00E51AF8">
                                    <w:rPr>
                                      <w:sz w:val="18"/>
                                      <w:lang w:val="fr-CA"/>
                                    </w:rPr>
                                    <w:t>s renseignements médicaux et de restreindre l’accès aux pièces jointes.</w:t>
                                  </w:r>
                                </w:p>
                                <w:p w14:paraId="35BC0FB7" w14:textId="2D863787" w:rsidR="005657F1" w:rsidRPr="00E51AF8" w:rsidRDefault="005657F1" w:rsidP="005657F1">
                                  <w:pPr>
                                    <w:numPr>
                                      <w:ilvl w:val="0"/>
                                      <w:numId w:val="14"/>
                                    </w:numPr>
                                    <w:spacing w:after="120" w:line="240" w:lineRule="auto"/>
                                    <w:ind w:left="425" w:hanging="357"/>
                                    <w:rPr>
                                      <w:sz w:val="18"/>
                                      <w:lang w:val="fr-CA"/>
                                    </w:rPr>
                                  </w:pPr>
                                  <w:r w:rsidRPr="00E51AF8">
                                    <w:rPr>
                                      <w:sz w:val="18"/>
                                      <w:lang w:val="fr-CA"/>
                                    </w:rPr>
                                    <w:t xml:space="preserve">Le système frontal </w:t>
                                  </w:r>
                                  <w:r w:rsidR="00C204BD">
                                    <w:rPr>
                                      <w:sz w:val="18"/>
                                      <w:lang w:val="fr-CA"/>
                                    </w:rPr>
                                    <w:t xml:space="preserve">était </w:t>
                                  </w:r>
                                  <w:r w:rsidRPr="00E51AF8">
                                    <w:rPr>
                                      <w:sz w:val="18"/>
                                      <w:lang w:val="fr-CA"/>
                                    </w:rPr>
                                    <w:t>généralement compatible avec des normes d’accessibilité élevées (WCAG 2.0 AA)</w:t>
                                  </w:r>
                                  <w:r w:rsidR="00C204BD">
                                    <w:rPr>
                                      <w:sz w:val="18"/>
                                      <w:lang w:val="fr-CA"/>
                                    </w:rPr>
                                    <w:t xml:space="preserve">, mais </w:t>
                                  </w:r>
                                  <w:r w:rsidRPr="00E51AF8">
                                    <w:rPr>
                                      <w:sz w:val="18"/>
                                      <w:lang w:val="fr-CA"/>
                                    </w:rPr>
                                    <w:t xml:space="preserve">très peu </w:t>
                                  </w:r>
                                  <w:r w:rsidR="00C204BD">
                                    <w:rPr>
                                      <w:sz w:val="18"/>
                                      <w:lang w:val="fr-CA"/>
                                    </w:rPr>
                                    <w:t xml:space="preserve">de fournisseurs </w:t>
                                  </w:r>
                                  <w:r w:rsidRPr="00E51AF8">
                                    <w:rPr>
                                      <w:sz w:val="18"/>
                                      <w:lang w:val="fr-CA"/>
                                    </w:rPr>
                                    <w:t>offraient une accessibilité complète en arrière-plan, bien que beaucoup aient indiqué qu’il s’agissait d’une caractéristique hautement prioritaire.</w:t>
                                  </w:r>
                                </w:p>
                                <w:p w14:paraId="0AB3B31B" w14:textId="4D7A7394" w:rsidR="005657F1" w:rsidRPr="00E51AF8" w:rsidRDefault="00C204BD" w:rsidP="005657F1">
                                  <w:pPr>
                                    <w:numPr>
                                      <w:ilvl w:val="0"/>
                                      <w:numId w:val="14"/>
                                    </w:numPr>
                                    <w:spacing w:after="120" w:line="240" w:lineRule="auto"/>
                                    <w:ind w:left="425" w:hanging="357"/>
                                    <w:rPr>
                                      <w:sz w:val="18"/>
                                      <w:lang w:val="fr-CA"/>
                                    </w:rPr>
                                  </w:pPr>
                                  <w:r>
                                    <w:rPr>
                                      <w:sz w:val="18"/>
                                      <w:lang w:val="fr-CA"/>
                                    </w:rPr>
                                    <w:t>Une e</w:t>
                                  </w:r>
                                  <w:r w:rsidR="005657F1" w:rsidRPr="00E51AF8">
                                    <w:rPr>
                                      <w:sz w:val="18"/>
                                      <w:lang w:val="fr-CA"/>
                                    </w:rPr>
                                    <w:t xml:space="preserve">xpérience utilisateur uniforme </w:t>
                                  </w:r>
                                  <w:r>
                                    <w:rPr>
                                      <w:sz w:val="18"/>
                                      <w:lang w:val="fr-CA"/>
                                    </w:rPr>
                                    <w:t xml:space="preserve">d’un mode de prestation </w:t>
                                  </w:r>
                                  <w:r w:rsidRPr="00E51AF8">
                                    <w:rPr>
                                      <w:sz w:val="18"/>
                                      <w:lang w:val="fr-CA"/>
                                    </w:rPr>
                                    <w:t>à</w:t>
                                  </w:r>
                                  <w:r>
                                    <w:rPr>
                                      <w:sz w:val="18"/>
                                      <w:lang w:val="fr-CA"/>
                                    </w:rPr>
                                    <w:t xml:space="preserve"> l’autre </w:t>
                                  </w:r>
                                  <w:r w:rsidR="005657F1" w:rsidRPr="00E51AF8">
                                    <w:rPr>
                                      <w:sz w:val="18"/>
                                      <w:lang w:val="fr-CA"/>
                                    </w:rPr>
                                    <w:t>(appareils</w:t>
                                  </w:r>
                                  <w:r>
                                    <w:rPr>
                                      <w:sz w:val="18"/>
                                      <w:lang w:val="fr-CA"/>
                                    </w:rPr>
                                    <w:t xml:space="preserve"> mobiles</w:t>
                                  </w:r>
                                  <w:r w:rsidR="005657F1" w:rsidRPr="00E51AF8">
                                    <w:rPr>
                                      <w:sz w:val="18"/>
                                      <w:lang w:val="fr-CA"/>
                                    </w:rPr>
                                    <w:t>)</w:t>
                                  </w:r>
                                  <w:r>
                                    <w:rPr>
                                      <w:sz w:val="18"/>
                                      <w:lang w:val="fr-CA"/>
                                    </w:rPr>
                                    <w:t>;</w:t>
                                  </w:r>
                                  <w:r w:rsidR="005657F1" w:rsidRPr="00E51AF8">
                                    <w:rPr>
                                      <w:sz w:val="18"/>
                                      <w:lang w:val="fr-CA"/>
                                    </w:rPr>
                                    <w:t xml:space="preserve"> aucun guide </w:t>
                                  </w:r>
                                  <w:r>
                                    <w:rPr>
                                      <w:sz w:val="18"/>
                                      <w:lang w:val="fr-CA"/>
                                    </w:rPr>
                                    <w:t xml:space="preserve">de l’utilisateur n’était </w:t>
                                  </w:r>
                                  <w:r w:rsidR="005657F1" w:rsidRPr="00E51AF8">
                                    <w:rPr>
                                      <w:sz w:val="18"/>
                                      <w:lang w:val="fr-CA"/>
                                    </w:rPr>
                                    <w:t xml:space="preserve">nécessaire. </w:t>
                                  </w:r>
                                  <w:r>
                                    <w:rPr>
                                      <w:sz w:val="18"/>
                                      <w:lang w:val="fr-CA"/>
                                    </w:rPr>
                                    <w:t>Solution e</w:t>
                                  </w:r>
                                  <w:r w:rsidR="005657F1" w:rsidRPr="00E51AF8">
                                    <w:rPr>
                                      <w:sz w:val="18"/>
                                      <w:lang w:val="fr-CA"/>
                                    </w:rPr>
                                    <w:t>ntièrement adapté</w:t>
                                  </w:r>
                                  <w:r>
                                    <w:rPr>
                                      <w:sz w:val="18"/>
                                      <w:lang w:val="fr-CA"/>
                                    </w:rPr>
                                    <w:t>e</w:t>
                                  </w:r>
                                  <w:r w:rsidR="005657F1" w:rsidRPr="00E51AF8">
                                    <w:rPr>
                                      <w:sz w:val="18"/>
                                      <w:lang w:val="fr-CA"/>
                                    </w:rPr>
                                    <w:t xml:space="preserve"> au</w:t>
                                  </w:r>
                                  <w:r>
                                    <w:rPr>
                                      <w:sz w:val="18"/>
                                      <w:lang w:val="fr-CA"/>
                                    </w:rPr>
                                    <w:t xml:space="preserve"> </w:t>
                                  </w:r>
                                  <w:r w:rsidR="005657F1" w:rsidRPr="00E51AF8">
                                    <w:rPr>
                                      <w:sz w:val="18"/>
                                      <w:lang w:val="fr-CA"/>
                                    </w:rPr>
                                    <w:t xml:space="preserve">mobile, y compris </w:t>
                                  </w:r>
                                  <w:r>
                                    <w:rPr>
                                      <w:sz w:val="18"/>
                                      <w:lang w:val="fr-CA"/>
                                    </w:rPr>
                                    <w:t xml:space="preserve">pour ce </w:t>
                                  </w:r>
                                  <w:r w:rsidR="005657F1" w:rsidRPr="00E51AF8">
                                    <w:rPr>
                                      <w:sz w:val="18"/>
                                      <w:lang w:val="fr-CA"/>
                                    </w:rPr>
                                    <w:t xml:space="preserve">qui </w:t>
                                  </w:r>
                                  <w:r>
                                    <w:rPr>
                                      <w:sz w:val="18"/>
                                      <w:lang w:val="fr-CA"/>
                                    </w:rPr>
                                    <w:t xml:space="preserve">est de </w:t>
                                  </w:r>
                                  <w:r w:rsidR="005657F1" w:rsidRPr="00E51AF8">
                                    <w:rPr>
                                      <w:sz w:val="18"/>
                                      <w:lang w:val="fr-CA"/>
                                    </w:rPr>
                                    <w:t xml:space="preserve">la capacité de postuler des emplois. Dans certains cas, les fonctions en arrière-plan aussi </w:t>
                                  </w:r>
                                  <w:r>
                                    <w:rPr>
                                      <w:sz w:val="18"/>
                                      <w:lang w:val="fr-CA"/>
                                    </w:rPr>
                                    <w:t xml:space="preserve">étaient </w:t>
                                  </w:r>
                                  <w:r w:rsidR="005657F1" w:rsidRPr="00E51AF8">
                                    <w:rPr>
                                      <w:sz w:val="18"/>
                                      <w:lang w:val="fr-CA"/>
                                    </w:rPr>
                                    <w:t>adaptées au</w:t>
                                  </w:r>
                                  <w:r>
                                    <w:rPr>
                                      <w:sz w:val="18"/>
                                      <w:lang w:val="fr-CA"/>
                                    </w:rPr>
                                    <w:t xml:space="preserve"> </w:t>
                                  </w:r>
                                  <w:r w:rsidR="005657F1" w:rsidRPr="00E51AF8">
                                    <w:rPr>
                                      <w:sz w:val="18"/>
                                      <w:lang w:val="fr-CA"/>
                                    </w:rPr>
                                    <w:t>mobile.</w:t>
                                  </w:r>
                                </w:p>
                                <w:p w14:paraId="2AEABB32" w14:textId="0D2FCF45" w:rsidR="005657F1" w:rsidRPr="00E51AF8" w:rsidRDefault="005657F1" w:rsidP="005657F1">
                                  <w:pPr>
                                    <w:numPr>
                                      <w:ilvl w:val="0"/>
                                      <w:numId w:val="14"/>
                                    </w:numPr>
                                    <w:spacing w:after="120" w:line="240" w:lineRule="auto"/>
                                    <w:ind w:left="425" w:hanging="357"/>
                                    <w:rPr>
                                      <w:sz w:val="18"/>
                                      <w:lang w:val="fr-CA"/>
                                    </w:rPr>
                                  </w:pPr>
                                  <w:r w:rsidRPr="00E51AF8">
                                    <w:rPr>
                                      <w:sz w:val="18"/>
                                      <w:lang w:val="fr-CA"/>
                                    </w:rPr>
                                    <w:t>Options pour promouvoir les emplois sur les tableaux d’</w:t>
                                  </w:r>
                                  <w:r w:rsidR="007D5A05">
                                    <w:rPr>
                                      <w:sz w:val="18"/>
                                      <w:lang w:val="fr-CA"/>
                                    </w:rPr>
                                    <w:t>affichage d’offres d’</w:t>
                                  </w:r>
                                  <w:r w:rsidRPr="00E51AF8">
                                    <w:rPr>
                                      <w:sz w:val="18"/>
                                      <w:lang w:val="fr-CA"/>
                                    </w:rPr>
                                    <w:t>emplois, dans les plateformes de réseautage professionnel et de médias sociaux, ainsi que dans les établissements d’enseignement.</w:t>
                                  </w:r>
                                </w:p>
                                <w:p w14:paraId="0A1C4356" w14:textId="77777777" w:rsidR="005657F1" w:rsidRPr="00E51AF8" w:rsidRDefault="005657F1" w:rsidP="005657F1">
                                  <w:pPr>
                                    <w:numPr>
                                      <w:ilvl w:val="0"/>
                                      <w:numId w:val="14"/>
                                    </w:numPr>
                                    <w:spacing w:after="120" w:line="240" w:lineRule="auto"/>
                                    <w:ind w:left="425" w:hanging="357"/>
                                    <w:rPr>
                                      <w:sz w:val="18"/>
                                      <w:lang w:val="fr-CA"/>
                                    </w:rPr>
                                  </w:pPr>
                                  <w:r w:rsidRPr="00E51AF8">
                                    <w:rPr>
                                      <w:sz w:val="18"/>
                                      <w:lang w:val="fr-CA"/>
                                    </w:rPr>
                                    <w:t>Capacité de créer des offres d’emploi évolutives pour les répertoires de programmes.</w:t>
                                  </w:r>
                                </w:p>
                                <w:p w14:paraId="794FE95E" w14:textId="77777777" w:rsidR="005657F1" w:rsidRPr="00E51AF8" w:rsidRDefault="005657F1" w:rsidP="005657F1">
                                  <w:pPr>
                                    <w:numPr>
                                      <w:ilvl w:val="0"/>
                                      <w:numId w:val="14"/>
                                    </w:numPr>
                                    <w:spacing w:after="120" w:line="240" w:lineRule="auto"/>
                                    <w:ind w:left="425" w:hanging="357"/>
                                    <w:rPr>
                                      <w:sz w:val="18"/>
                                      <w:lang w:val="fr-CA"/>
                                    </w:rPr>
                                  </w:pPr>
                                  <w:r w:rsidRPr="00E51AF8">
                                    <w:rPr>
                                      <w:sz w:val="18"/>
                                      <w:lang w:val="fr-CA"/>
                                    </w:rPr>
                                    <w:t>Offrent une vérifiabilité complète – toujours en service, sans réduction du rendement du système.</w:t>
                                  </w:r>
                                </w:p>
                                <w:p w14:paraId="09B8C505" w14:textId="5AE261CD" w:rsidR="005657F1" w:rsidRPr="00E51AF8" w:rsidRDefault="005657F1" w:rsidP="005657F1">
                                  <w:pPr>
                                    <w:numPr>
                                      <w:ilvl w:val="0"/>
                                      <w:numId w:val="14"/>
                                    </w:numPr>
                                    <w:spacing w:after="120" w:line="240" w:lineRule="auto"/>
                                    <w:ind w:left="425" w:hanging="357"/>
                                    <w:rPr>
                                      <w:sz w:val="18"/>
                                      <w:lang w:val="fr-CA"/>
                                    </w:rPr>
                                  </w:pPr>
                                  <w:r w:rsidRPr="00E51AF8">
                                    <w:rPr>
                                      <w:sz w:val="18"/>
                                      <w:lang w:val="fr-CA"/>
                                    </w:rPr>
                                    <w:t>Fonctions de production de rapports et de surveillance du système; mesures</w:t>
                                  </w:r>
                                  <w:r w:rsidR="007D5A05">
                                    <w:rPr>
                                      <w:sz w:val="18"/>
                                      <w:lang w:val="fr-CA"/>
                                    </w:rPr>
                                    <w:t>/paramètres</w:t>
                                  </w:r>
                                  <w:r w:rsidRPr="00E51AF8">
                                    <w:rPr>
                                      <w:sz w:val="18"/>
                                      <w:lang w:val="fr-CA"/>
                                    </w:rPr>
                                    <w:t xml:space="preserve"> des RH, efficacité de la diffusion et </w:t>
                                  </w:r>
                                  <w:r w:rsidR="007D5A05">
                                    <w:rPr>
                                      <w:sz w:val="18"/>
                                      <w:lang w:val="fr-CA"/>
                                    </w:rPr>
                                    <w:t xml:space="preserve">modes de prestation des </w:t>
                                  </w:r>
                                  <w:r w:rsidRPr="00E51AF8">
                                    <w:rPr>
                                      <w:sz w:val="18"/>
                                      <w:lang w:val="fr-CA"/>
                                    </w:rPr>
                                    <w:t>service</w:t>
                                  </w:r>
                                  <w:r w:rsidR="007D5A05">
                                    <w:rPr>
                                      <w:sz w:val="18"/>
                                      <w:lang w:val="fr-CA"/>
                                    </w:rPr>
                                    <w:t>s</w:t>
                                  </w:r>
                                  <w:r w:rsidRPr="00E51AF8">
                                    <w:rPr>
                                      <w:sz w:val="18"/>
                                      <w:lang w:val="fr-CA"/>
                                    </w:rPr>
                                    <w:t xml:space="preserve">. Statistiques sur les pages </w:t>
                                  </w:r>
                                  <w:r w:rsidR="007D5A05">
                                    <w:rPr>
                                      <w:sz w:val="18"/>
                                      <w:lang w:val="fr-CA"/>
                                    </w:rPr>
                                    <w:t xml:space="preserve">consultées </w:t>
                                  </w:r>
                                  <w:r w:rsidRPr="00E51AF8">
                                    <w:rPr>
                                      <w:sz w:val="18"/>
                                      <w:lang w:val="fr-CA"/>
                                    </w:rPr>
                                    <w:t>pour voir quelles caractéristiques ont été utilisées le plus souvent. Fonctions analytiques unifiées et avancées, y compris dans quelques cas l’ACS++. Statistiques sur les abandons et taux de conversion par étape. Certains outils que nous avons vus offrent une visualisation utile des données.</w:t>
                                  </w:r>
                                </w:p>
                                <w:p w14:paraId="106B0CB0" w14:textId="77777777" w:rsidR="005657F1" w:rsidRPr="00E51AF8" w:rsidRDefault="005657F1" w:rsidP="005657F1">
                                  <w:pPr>
                                    <w:numPr>
                                      <w:ilvl w:val="0"/>
                                      <w:numId w:val="14"/>
                                    </w:numPr>
                                    <w:spacing w:after="120" w:line="240" w:lineRule="auto"/>
                                    <w:ind w:left="425" w:hanging="357"/>
                                    <w:rPr>
                                      <w:sz w:val="18"/>
                                      <w:lang w:val="fr-CA"/>
                                    </w:rPr>
                                  </w:pPr>
                                  <w:r w:rsidRPr="00E51AF8">
                                    <w:rPr>
                                      <w:sz w:val="18"/>
                                      <w:lang w:val="fr-CA"/>
                                    </w:rPr>
                                    <w:t>Les mises à jour sont trimestrielles dans la plupart des cas, certains fournisseurs offrant un environnement de type « bac à sable » pour les essais avant d’activer la mise à jour.</w:t>
                                  </w:r>
                                </w:p>
                                <w:p w14:paraId="75D2746E" w14:textId="49CF4E71" w:rsidR="005657F1" w:rsidRPr="00E51AF8" w:rsidRDefault="005657F1" w:rsidP="005657F1">
                                  <w:pPr>
                                    <w:numPr>
                                      <w:ilvl w:val="0"/>
                                      <w:numId w:val="14"/>
                                    </w:numPr>
                                    <w:spacing w:after="120" w:line="240" w:lineRule="auto"/>
                                    <w:ind w:left="425" w:hanging="357"/>
                                    <w:rPr>
                                      <w:sz w:val="18"/>
                                      <w:lang w:val="fr-CA"/>
                                    </w:rPr>
                                  </w:pPr>
                                  <w:r w:rsidRPr="00E51AF8">
                                    <w:rPr>
                                      <w:sz w:val="18"/>
                                      <w:lang w:val="fr-CA"/>
                                    </w:rPr>
                                    <w:t xml:space="preserve">La capacité de basculer d’une langue à l’autre est limitée; en général, vous devez choisir une langue et vous y tenir. Nous n’avons pas vu de solution permettant d’élaborer des </w:t>
                                  </w:r>
                                  <w:r w:rsidR="00EB203F">
                                    <w:rPr>
                                      <w:sz w:val="18"/>
                                      <w:lang w:val="fr-CA"/>
                                    </w:rPr>
                                    <w:t>avis d’</w:t>
                                  </w:r>
                                  <w:r w:rsidRPr="00E51AF8">
                                    <w:rPr>
                                      <w:sz w:val="18"/>
                                      <w:lang w:val="fr-CA"/>
                                    </w:rPr>
                                    <w:t xml:space="preserve">offre </w:t>
                                  </w:r>
                                  <w:r w:rsidR="00EB203F">
                                    <w:rPr>
                                      <w:sz w:val="18"/>
                                      <w:lang w:val="fr-CA"/>
                                    </w:rPr>
                                    <w:t xml:space="preserve">d’emploi </w:t>
                                  </w:r>
                                  <w:r w:rsidRPr="00E51AF8">
                                    <w:rPr>
                                      <w:sz w:val="18"/>
                                      <w:lang w:val="fr-CA"/>
                                    </w:rPr>
                                    <w:t>dans les deux langues, côte à côte.</w:t>
                                  </w:r>
                                </w:p>
                                <w:p w14:paraId="25C99E84" w14:textId="4263F910" w:rsidR="005657F1" w:rsidRPr="00E51AF8" w:rsidRDefault="005657F1" w:rsidP="005657F1">
                                  <w:pPr>
                                    <w:numPr>
                                      <w:ilvl w:val="0"/>
                                      <w:numId w:val="14"/>
                                    </w:numPr>
                                    <w:spacing w:after="120" w:line="240" w:lineRule="auto"/>
                                    <w:ind w:left="425" w:hanging="357"/>
                                    <w:rPr>
                                      <w:sz w:val="20"/>
                                      <w:lang w:val="fr-CA"/>
                                    </w:rPr>
                                  </w:pPr>
                                  <w:r w:rsidRPr="00E51AF8">
                                    <w:rPr>
                                      <w:sz w:val="18"/>
                                      <w:szCs w:val="20"/>
                                      <w:lang w:val="fr-CA"/>
                                    </w:rPr>
                                    <w:t xml:space="preserve">La plupart des démonstrations de fournisseurs offraient des capacités de production de rapports et des modèles de production de rapports intégrés à leurs applications. Toutefois, </w:t>
                                  </w:r>
                                  <w:r w:rsidR="00EB203F">
                                    <w:rPr>
                                      <w:sz w:val="18"/>
                                      <w:szCs w:val="20"/>
                                      <w:lang w:val="fr-CA"/>
                                    </w:rPr>
                                    <w:t xml:space="preserve">nous n’avons </w:t>
                                  </w:r>
                                  <w:r w:rsidRPr="00E51AF8">
                                    <w:rPr>
                                      <w:sz w:val="18"/>
                                      <w:szCs w:val="20"/>
                                      <w:lang w:val="fr-CA"/>
                                    </w:rPr>
                                    <w:t xml:space="preserve">pas </w:t>
                                  </w:r>
                                  <w:r w:rsidR="00EB203F">
                                    <w:rPr>
                                      <w:sz w:val="18"/>
                                      <w:szCs w:val="20"/>
                                      <w:lang w:val="fr-CA"/>
                                    </w:rPr>
                                    <w:t xml:space="preserve">obtenu </w:t>
                                  </w:r>
                                  <w:r w:rsidRPr="00E51AF8">
                                    <w:rPr>
                                      <w:sz w:val="18"/>
                                      <w:szCs w:val="20"/>
                                      <w:lang w:val="fr-CA"/>
                                    </w:rPr>
                                    <w:t>suffisamment de renseignements sur les demandes d’accès, de personnalisation ou de changement à ces modèles pour les comparer adéquatement aux</w:t>
                                  </w:r>
                                  <w:r w:rsidRPr="00E51AF8">
                                    <w:rPr>
                                      <w:sz w:val="20"/>
                                      <w:lang w:val="fr-CA"/>
                                    </w:rPr>
                                    <w:t xml:space="preserve"> </w:t>
                                  </w:r>
                                  <w:r w:rsidRPr="00E51AF8">
                                    <w:rPr>
                                      <w:sz w:val="18"/>
                                      <w:lang w:val="fr-CA"/>
                                    </w:rPr>
                                    <w:t>capacités de production de rapports existantes.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3AE1621" id="Text Box 41" o:spid="_x0000_s1046" type="#_x0000_t202" style="position:absolute;margin-left:.85pt;margin-top:6.5pt;width:421.5pt;height:642.8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" fillcolor="white [3201]" stroked="f" strokeweight=".5pt">
                      <v:textbox>
                        <w:txbxContent>
                          <w:p w14:paraId="5DEAED92" w14:textId="77777777" w:rsidR="005657F1" w:rsidRPr="00E51AF8" w:rsidRDefault="005657F1" w:rsidP="003D1912">
                            <w:pPr>
                              <w:pStyle w:val="Heading1"/>
                            </w:pPr>
                            <w:r w:rsidRPr="00E51AF8">
                              <w:t>Constatations</w:t>
                            </w:r>
                          </w:p>
                          <w:p w14:paraId="18A8E2A4" w14:textId="77777777" w:rsidR="005657F1" w:rsidRPr="00E51AF8" w:rsidRDefault="005657F1" w:rsidP="005657F1">
                            <w:pPr>
                              <w:pStyle w:val="Heading3"/>
                              <w:rPr>
                                <w:sz w:val="22"/>
                                <w:lang w:val="fr-CA"/>
                              </w:rPr>
                            </w:pPr>
                            <w:r w:rsidRPr="00E51AF8">
                              <w:rPr>
                                <w:sz w:val="22"/>
                                <w:lang w:val="fr-CA"/>
                              </w:rPr>
                              <w:t>Solution générale</w:t>
                            </w:r>
                          </w:p>
                          <w:p w14:paraId="220B76EF" w14:textId="6618EC8F" w:rsidR="005657F1" w:rsidRPr="00E51AF8" w:rsidRDefault="005657F1" w:rsidP="005657F1">
                            <w:pPr>
                              <w:numPr>
                                <w:ilvl w:val="0"/>
                                <w:numId w:val="14"/>
                              </w:numPr>
                              <w:spacing w:after="120" w:line="240" w:lineRule="auto"/>
                              <w:ind w:left="425" w:hanging="357"/>
                              <w:rPr>
                                <w:sz w:val="18"/>
                                <w:lang w:val="fr-CA"/>
                              </w:rPr>
                            </w:pPr>
                            <w:r w:rsidRPr="00E51AF8">
                              <w:rPr>
                                <w:sz w:val="18"/>
                                <w:lang w:val="fr-CA"/>
                              </w:rPr>
                              <w:t>La plupart des systèmes offraient des flux de travail configurables qui permett</w:t>
                            </w:r>
                            <w:r w:rsidR="005B62E7">
                              <w:rPr>
                                <w:sz w:val="18"/>
                                <w:lang w:val="fr-CA"/>
                              </w:rPr>
                              <w:t>ai</w:t>
                            </w:r>
                            <w:r w:rsidRPr="00E51AF8">
                              <w:rPr>
                                <w:sz w:val="18"/>
                                <w:lang w:val="fr-CA"/>
                              </w:rPr>
                              <w:t xml:space="preserve">ent de gérer les différences entre programmes ou </w:t>
                            </w:r>
                            <w:r w:rsidR="005B62E7">
                              <w:rPr>
                                <w:sz w:val="18"/>
                                <w:lang w:val="fr-CA"/>
                              </w:rPr>
                              <w:t>entre ministères/</w:t>
                            </w:r>
                            <w:r w:rsidRPr="00E51AF8">
                              <w:rPr>
                                <w:sz w:val="18"/>
                                <w:lang w:val="fr-CA"/>
                              </w:rPr>
                              <w:t>services.</w:t>
                            </w:r>
                          </w:p>
                          <w:p w14:paraId="2CDE81FF" w14:textId="77777777" w:rsidR="005657F1" w:rsidRPr="00E51AF8" w:rsidRDefault="005657F1" w:rsidP="005657F1">
                            <w:pPr>
                              <w:numPr>
                                <w:ilvl w:val="0"/>
                                <w:numId w:val="14"/>
                              </w:numPr>
                              <w:spacing w:after="120" w:line="240" w:lineRule="auto"/>
                              <w:ind w:left="425" w:hanging="357"/>
                              <w:rPr>
                                <w:sz w:val="18"/>
                                <w:lang w:val="fr-CA"/>
                              </w:rPr>
                            </w:pPr>
                            <w:r w:rsidRPr="00E51AF8">
                              <w:rPr>
                                <w:sz w:val="18"/>
                                <w:lang w:val="fr-CA"/>
                              </w:rPr>
                              <w:t>Dans la plupart des cas, les systèmes offraient des centres de données sécurisés, hébergés au Canada.</w:t>
                            </w:r>
                          </w:p>
                          <w:p w14:paraId="6F2DDEF0" w14:textId="53281140" w:rsidR="005657F1" w:rsidRPr="00E51AF8" w:rsidRDefault="005657F1" w:rsidP="005657F1">
                            <w:pPr>
                              <w:numPr>
                                <w:ilvl w:val="0"/>
                                <w:numId w:val="14"/>
                              </w:numPr>
                              <w:spacing w:after="120" w:line="240" w:lineRule="auto"/>
                              <w:ind w:left="425" w:hanging="357"/>
                              <w:rPr>
                                <w:sz w:val="18"/>
                                <w:lang w:val="fr-CA"/>
                              </w:rPr>
                            </w:pPr>
                            <w:r w:rsidRPr="00E51AF8">
                              <w:rPr>
                                <w:sz w:val="18"/>
                                <w:lang w:val="fr-CA"/>
                              </w:rPr>
                              <w:t xml:space="preserve">La plupart des systèmes permettaient une interface de programmation </w:t>
                            </w:r>
                            <w:r w:rsidR="0000143C">
                              <w:rPr>
                                <w:sz w:val="18"/>
                                <w:lang w:val="fr-CA"/>
                              </w:rPr>
                              <w:t xml:space="preserve">d’applications </w:t>
                            </w:r>
                            <w:r w:rsidRPr="00E51AF8">
                              <w:rPr>
                                <w:sz w:val="18"/>
                                <w:lang w:val="fr-CA"/>
                              </w:rPr>
                              <w:t xml:space="preserve">(API) </w:t>
                            </w:r>
                            <w:r w:rsidR="0000143C">
                              <w:rPr>
                                <w:sz w:val="18"/>
                                <w:lang w:val="fr-CA"/>
                              </w:rPr>
                              <w:t xml:space="preserve">ouverte </w:t>
                            </w:r>
                            <w:r w:rsidRPr="00E51AF8">
                              <w:rPr>
                                <w:sz w:val="18"/>
                                <w:lang w:val="fr-CA"/>
                              </w:rPr>
                              <w:t>et comportaient déjà de nombreuses intégrations. Ils offraient un niveau élevé d’interopérabilité avec d’autres systèmes et plateformes.</w:t>
                            </w:r>
                          </w:p>
                          <w:p w14:paraId="4DCE8C15" w14:textId="3763F056" w:rsidR="005657F1" w:rsidRPr="00E51AF8" w:rsidRDefault="007D5A05" w:rsidP="005657F1">
                            <w:pPr>
                              <w:numPr>
                                <w:ilvl w:val="0"/>
                                <w:numId w:val="14"/>
                              </w:numPr>
                              <w:spacing w:after="120" w:line="240" w:lineRule="auto"/>
                              <w:ind w:left="425" w:hanging="357"/>
                              <w:rPr>
                                <w:sz w:val="18"/>
                                <w:lang w:val="fr-CA"/>
                              </w:rPr>
                            </w:pPr>
                            <w:r>
                              <w:rPr>
                                <w:sz w:val="18"/>
                                <w:lang w:val="fr-CA"/>
                              </w:rPr>
                              <w:t>D</w:t>
                            </w:r>
                            <w:r w:rsidR="005657F1" w:rsidRPr="00E51AF8">
                              <w:rPr>
                                <w:sz w:val="18"/>
                                <w:lang w:val="fr-CA"/>
                              </w:rPr>
                              <w:t xml:space="preserve">es options </w:t>
                            </w:r>
                            <w:r>
                              <w:rPr>
                                <w:sz w:val="18"/>
                                <w:lang w:val="fr-CA"/>
                              </w:rPr>
                              <w:t xml:space="preserve">d’adaptation </w:t>
                            </w:r>
                            <w:r w:rsidRPr="00E51AF8">
                              <w:rPr>
                                <w:sz w:val="18"/>
                                <w:lang w:val="fr-CA"/>
                              </w:rPr>
                              <w:t>à</w:t>
                            </w:r>
                            <w:r w:rsidRPr="00E51AF8">
                              <w:rPr>
                                <w:sz w:val="18"/>
                                <w:lang w:val="fr-CA"/>
                              </w:rPr>
                              <w:t xml:space="preserve"> </w:t>
                            </w:r>
                            <w:r>
                              <w:rPr>
                                <w:sz w:val="18"/>
                                <w:lang w:val="fr-CA"/>
                              </w:rPr>
                              <w:t>l</w:t>
                            </w:r>
                            <w:r w:rsidR="005657F1" w:rsidRPr="00E51AF8">
                              <w:rPr>
                                <w:sz w:val="18"/>
                                <w:lang w:val="fr-CA"/>
                              </w:rPr>
                              <w:t xml:space="preserve">’image de marque </w:t>
                            </w:r>
                            <w:r>
                              <w:rPr>
                                <w:sz w:val="18"/>
                                <w:lang w:val="fr-CA"/>
                              </w:rPr>
                              <w:t xml:space="preserve">de </w:t>
                            </w:r>
                            <w:r w:rsidR="005657F1" w:rsidRPr="00E51AF8">
                              <w:rPr>
                                <w:sz w:val="18"/>
                                <w:lang w:val="fr-CA"/>
                              </w:rPr>
                              <w:t>l’organisation étaient offertes p</w:t>
                            </w:r>
                            <w:r>
                              <w:rPr>
                                <w:sz w:val="18"/>
                                <w:lang w:val="fr-CA"/>
                              </w:rPr>
                              <w:t xml:space="preserve">ar </w:t>
                            </w:r>
                            <w:r w:rsidR="005657F1" w:rsidRPr="00E51AF8">
                              <w:rPr>
                                <w:sz w:val="18"/>
                                <w:lang w:val="fr-CA"/>
                              </w:rPr>
                              <w:t xml:space="preserve">tous les systèmes, mais certaines sont </w:t>
                            </w:r>
                            <w:r>
                              <w:rPr>
                                <w:sz w:val="18"/>
                                <w:lang w:val="fr-CA"/>
                              </w:rPr>
                              <w:t xml:space="preserve">exécutées </w:t>
                            </w:r>
                            <w:r w:rsidR="005657F1" w:rsidRPr="00E51AF8">
                              <w:rPr>
                                <w:sz w:val="18"/>
                                <w:lang w:val="fr-CA"/>
                              </w:rPr>
                              <w:t xml:space="preserve">lors de la mise en œuvre </w:t>
                            </w:r>
                            <w:r>
                              <w:rPr>
                                <w:sz w:val="18"/>
                                <w:lang w:val="fr-CA"/>
                              </w:rPr>
                              <w:t xml:space="preserve">du système </w:t>
                            </w:r>
                            <w:r w:rsidR="005657F1" w:rsidRPr="00E51AF8">
                              <w:rPr>
                                <w:sz w:val="18"/>
                                <w:lang w:val="fr-CA"/>
                              </w:rPr>
                              <w:t>plutôt qu’au moment d</w:t>
                            </w:r>
                            <w:r>
                              <w:rPr>
                                <w:sz w:val="18"/>
                                <w:lang w:val="fr-CA"/>
                              </w:rPr>
                              <w:t xml:space="preserve">u positionnement </w:t>
                            </w:r>
                            <w:r w:rsidR="005657F1" w:rsidRPr="00E51AF8">
                              <w:rPr>
                                <w:sz w:val="18"/>
                                <w:lang w:val="fr-CA"/>
                              </w:rPr>
                              <w:t>de l’</w:t>
                            </w:r>
                            <w:r w:rsidR="005B62E7">
                              <w:rPr>
                                <w:sz w:val="18"/>
                                <w:lang w:val="fr-CA"/>
                              </w:rPr>
                              <w:t>avis d’</w:t>
                            </w:r>
                            <w:r w:rsidR="005657F1" w:rsidRPr="00E51AF8">
                              <w:rPr>
                                <w:sz w:val="18"/>
                                <w:lang w:val="fr-CA"/>
                              </w:rPr>
                              <w:t xml:space="preserve">offre d’emploi </w:t>
                            </w:r>
                            <w:r>
                              <w:rPr>
                                <w:sz w:val="18"/>
                                <w:lang w:val="fr-CA"/>
                              </w:rPr>
                              <w:t xml:space="preserve">en fonction de </w:t>
                            </w:r>
                            <w:r w:rsidR="005657F1" w:rsidRPr="00E51AF8">
                              <w:rPr>
                                <w:sz w:val="18"/>
                                <w:lang w:val="fr-CA"/>
                              </w:rPr>
                              <w:t>l’image de marque</w:t>
                            </w:r>
                            <w:r>
                              <w:rPr>
                                <w:sz w:val="18"/>
                                <w:lang w:val="fr-CA"/>
                              </w:rPr>
                              <w:t>,</w:t>
                            </w:r>
                            <w:r w:rsidR="005657F1" w:rsidRPr="00E51AF8">
                              <w:rPr>
                                <w:sz w:val="18"/>
                                <w:lang w:val="fr-CA"/>
                              </w:rPr>
                              <w:t xml:space="preserve"> </w:t>
                            </w:r>
                            <w:r>
                              <w:rPr>
                                <w:sz w:val="18"/>
                                <w:lang w:val="fr-CA"/>
                              </w:rPr>
                              <w:t xml:space="preserve">lequel </w:t>
                            </w:r>
                            <w:r w:rsidR="005657F1" w:rsidRPr="00E51AF8">
                              <w:rPr>
                                <w:sz w:val="18"/>
                                <w:lang w:val="fr-CA"/>
                              </w:rPr>
                              <w:t xml:space="preserve">est </w:t>
                            </w:r>
                            <w:r>
                              <w:rPr>
                                <w:sz w:val="18"/>
                                <w:lang w:val="fr-CA"/>
                              </w:rPr>
                              <w:t xml:space="preserve">hautement </w:t>
                            </w:r>
                            <w:r w:rsidR="005657F1" w:rsidRPr="00E51AF8">
                              <w:rPr>
                                <w:sz w:val="18"/>
                                <w:lang w:val="fr-CA"/>
                              </w:rPr>
                              <w:t>configurable.</w:t>
                            </w:r>
                          </w:p>
                          <w:p w14:paraId="07E0D4E1" w14:textId="0ECB9CED" w:rsidR="005657F1" w:rsidRPr="00E51AF8" w:rsidRDefault="005657F1" w:rsidP="005657F1">
                            <w:pPr>
                              <w:numPr>
                                <w:ilvl w:val="0"/>
                                <w:numId w:val="14"/>
                              </w:numPr>
                              <w:spacing w:after="120" w:line="240" w:lineRule="auto"/>
                              <w:ind w:left="425" w:hanging="357"/>
                              <w:rPr>
                                <w:sz w:val="18"/>
                                <w:lang w:val="fr-CA"/>
                              </w:rPr>
                            </w:pPr>
                            <w:r w:rsidRPr="00E51AF8">
                              <w:rPr>
                                <w:sz w:val="18"/>
                                <w:lang w:val="fr-CA"/>
                              </w:rPr>
                              <w:t xml:space="preserve">Tableaux de bord visuels par rôle - chercheur d’emploi, gestionnaire </w:t>
                            </w:r>
                            <w:r w:rsidR="007D5A05">
                              <w:rPr>
                                <w:sz w:val="18"/>
                                <w:lang w:val="fr-CA"/>
                              </w:rPr>
                              <w:t xml:space="preserve">recruteur </w:t>
                            </w:r>
                            <w:r w:rsidRPr="00E51AF8">
                              <w:rPr>
                                <w:sz w:val="18"/>
                                <w:lang w:val="fr-CA"/>
                              </w:rPr>
                              <w:t>et conseiller en RH - les renseignements clés et l’état du processus étant réglés dès le départ. Certaines solutions proposaient des listes et des mesures d</w:t>
                            </w:r>
                            <w:r w:rsidR="007D5A05">
                              <w:rPr>
                                <w:sz w:val="18"/>
                                <w:lang w:val="fr-CA"/>
                              </w:rPr>
                              <w:t>e suivi sous forme de tableaux k</w:t>
                            </w:r>
                            <w:r w:rsidRPr="00E51AF8">
                              <w:rPr>
                                <w:sz w:val="18"/>
                                <w:lang w:val="fr-CA"/>
                              </w:rPr>
                              <w:t xml:space="preserve">anban. </w:t>
                            </w:r>
                            <w:r w:rsidR="007D5A05">
                              <w:rPr>
                                <w:sz w:val="18"/>
                                <w:lang w:val="fr-CA"/>
                              </w:rPr>
                              <w:t xml:space="preserve">Elles </w:t>
                            </w:r>
                            <w:r w:rsidRPr="00E51AF8">
                              <w:rPr>
                                <w:sz w:val="18"/>
                                <w:lang w:val="fr-CA"/>
                              </w:rPr>
                              <w:t>offraient la possibilité d’accéder à des renseignements contextuels et dynamiques et de lancer une action de n’importe où sans devoir quitter le lieu de navigation.</w:t>
                            </w:r>
                          </w:p>
                          <w:p w14:paraId="575367A5" w14:textId="0340641D" w:rsidR="005657F1" w:rsidRPr="00E51AF8" w:rsidRDefault="005657F1" w:rsidP="005657F1">
                            <w:pPr>
                              <w:numPr>
                                <w:ilvl w:val="0"/>
                                <w:numId w:val="14"/>
                              </w:numPr>
                              <w:spacing w:after="120" w:line="240" w:lineRule="auto"/>
                              <w:ind w:left="425" w:hanging="357"/>
                              <w:rPr>
                                <w:sz w:val="18"/>
                                <w:lang w:val="fr-CA"/>
                              </w:rPr>
                            </w:pPr>
                            <w:r w:rsidRPr="00E51AF8">
                              <w:rPr>
                                <w:sz w:val="18"/>
                                <w:lang w:val="fr-CA"/>
                              </w:rPr>
                              <w:t xml:space="preserve">Il faut plus d’information sur les préoccupations relatives à la protection des renseignements personnels et sur la façon de gérer les rôles, à savoir la capacité de consulter les résultats d’évaluation dans les profils, </w:t>
                            </w:r>
                            <w:r w:rsidR="00C204BD">
                              <w:rPr>
                                <w:sz w:val="18"/>
                                <w:lang w:val="fr-CA"/>
                              </w:rPr>
                              <w:t>de prendre connaissance de</w:t>
                            </w:r>
                            <w:r w:rsidRPr="00E51AF8">
                              <w:rPr>
                                <w:sz w:val="18"/>
                                <w:lang w:val="fr-CA"/>
                              </w:rPr>
                              <w:t>s renseignements médicaux et de restreindre l’accès aux pièces jointes.</w:t>
                            </w:r>
                          </w:p>
                          <w:p w14:paraId="35BC0FB7" w14:textId="2D863787" w:rsidR="005657F1" w:rsidRPr="00E51AF8" w:rsidRDefault="005657F1" w:rsidP="005657F1">
                            <w:pPr>
                              <w:numPr>
                                <w:ilvl w:val="0"/>
                                <w:numId w:val="14"/>
                              </w:numPr>
                              <w:spacing w:after="120" w:line="240" w:lineRule="auto"/>
                              <w:ind w:left="425" w:hanging="357"/>
                              <w:rPr>
                                <w:sz w:val="18"/>
                                <w:lang w:val="fr-CA"/>
                              </w:rPr>
                            </w:pPr>
                            <w:r w:rsidRPr="00E51AF8">
                              <w:rPr>
                                <w:sz w:val="18"/>
                                <w:lang w:val="fr-CA"/>
                              </w:rPr>
                              <w:t xml:space="preserve">Le système frontal </w:t>
                            </w:r>
                            <w:r w:rsidR="00C204BD">
                              <w:rPr>
                                <w:sz w:val="18"/>
                                <w:lang w:val="fr-CA"/>
                              </w:rPr>
                              <w:t xml:space="preserve">était </w:t>
                            </w:r>
                            <w:r w:rsidRPr="00E51AF8">
                              <w:rPr>
                                <w:sz w:val="18"/>
                                <w:lang w:val="fr-CA"/>
                              </w:rPr>
                              <w:t>généralement compatible avec des normes d’accessibilité élevées (WCAG 2.0 AA)</w:t>
                            </w:r>
                            <w:r w:rsidR="00C204BD">
                              <w:rPr>
                                <w:sz w:val="18"/>
                                <w:lang w:val="fr-CA"/>
                              </w:rPr>
                              <w:t xml:space="preserve">, mais </w:t>
                            </w:r>
                            <w:r w:rsidRPr="00E51AF8">
                              <w:rPr>
                                <w:sz w:val="18"/>
                                <w:lang w:val="fr-CA"/>
                              </w:rPr>
                              <w:t xml:space="preserve">très peu </w:t>
                            </w:r>
                            <w:r w:rsidR="00C204BD">
                              <w:rPr>
                                <w:sz w:val="18"/>
                                <w:lang w:val="fr-CA"/>
                              </w:rPr>
                              <w:t xml:space="preserve">de fournisseurs </w:t>
                            </w:r>
                            <w:r w:rsidRPr="00E51AF8">
                              <w:rPr>
                                <w:sz w:val="18"/>
                                <w:lang w:val="fr-CA"/>
                              </w:rPr>
                              <w:t>offraient une accessibilité complète en arrière-plan, bien que beaucoup aient indiqué qu’il s’agissait d’une caractéristique hautement prioritaire.</w:t>
                            </w:r>
                          </w:p>
                          <w:p w14:paraId="0AB3B31B" w14:textId="4D7A7394" w:rsidR="005657F1" w:rsidRPr="00E51AF8" w:rsidRDefault="00C204BD" w:rsidP="005657F1">
                            <w:pPr>
                              <w:numPr>
                                <w:ilvl w:val="0"/>
                                <w:numId w:val="14"/>
                              </w:numPr>
                              <w:spacing w:after="120" w:line="240" w:lineRule="auto"/>
                              <w:ind w:left="425" w:hanging="357"/>
                              <w:rPr>
                                <w:sz w:val="18"/>
                                <w:lang w:val="fr-CA"/>
                              </w:rPr>
                            </w:pPr>
                            <w:r>
                              <w:rPr>
                                <w:sz w:val="18"/>
                                <w:lang w:val="fr-CA"/>
                              </w:rPr>
                              <w:t>Une e</w:t>
                            </w:r>
                            <w:r w:rsidR="005657F1" w:rsidRPr="00E51AF8">
                              <w:rPr>
                                <w:sz w:val="18"/>
                                <w:lang w:val="fr-CA"/>
                              </w:rPr>
                              <w:t xml:space="preserve">xpérience utilisateur uniforme </w:t>
                            </w:r>
                            <w:r>
                              <w:rPr>
                                <w:sz w:val="18"/>
                                <w:lang w:val="fr-CA"/>
                              </w:rPr>
                              <w:t xml:space="preserve">d’un mode de prestation </w:t>
                            </w:r>
                            <w:r w:rsidRPr="00E51AF8">
                              <w:rPr>
                                <w:sz w:val="18"/>
                                <w:lang w:val="fr-CA"/>
                              </w:rPr>
                              <w:t>à</w:t>
                            </w:r>
                            <w:r>
                              <w:rPr>
                                <w:sz w:val="18"/>
                                <w:lang w:val="fr-CA"/>
                              </w:rPr>
                              <w:t xml:space="preserve"> l’autre </w:t>
                            </w:r>
                            <w:r w:rsidR="005657F1" w:rsidRPr="00E51AF8">
                              <w:rPr>
                                <w:sz w:val="18"/>
                                <w:lang w:val="fr-CA"/>
                              </w:rPr>
                              <w:t>(appareils</w:t>
                            </w:r>
                            <w:r>
                              <w:rPr>
                                <w:sz w:val="18"/>
                                <w:lang w:val="fr-CA"/>
                              </w:rPr>
                              <w:t xml:space="preserve"> mobiles</w:t>
                            </w:r>
                            <w:r w:rsidR="005657F1" w:rsidRPr="00E51AF8">
                              <w:rPr>
                                <w:sz w:val="18"/>
                                <w:lang w:val="fr-CA"/>
                              </w:rPr>
                              <w:t>)</w:t>
                            </w:r>
                            <w:r>
                              <w:rPr>
                                <w:sz w:val="18"/>
                                <w:lang w:val="fr-CA"/>
                              </w:rPr>
                              <w:t>;</w:t>
                            </w:r>
                            <w:r w:rsidR="005657F1" w:rsidRPr="00E51AF8">
                              <w:rPr>
                                <w:sz w:val="18"/>
                                <w:lang w:val="fr-CA"/>
                              </w:rPr>
                              <w:t xml:space="preserve"> aucun guide </w:t>
                            </w:r>
                            <w:r>
                              <w:rPr>
                                <w:sz w:val="18"/>
                                <w:lang w:val="fr-CA"/>
                              </w:rPr>
                              <w:t xml:space="preserve">de l’utilisateur n’était </w:t>
                            </w:r>
                            <w:r w:rsidR="005657F1" w:rsidRPr="00E51AF8">
                              <w:rPr>
                                <w:sz w:val="18"/>
                                <w:lang w:val="fr-CA"/>
                              </w:rPr>
                              <w:t xml:space="preserve">nécessaire. </w:t>
                            </w:r>
                            <w:r>
                              <w:rPr>
                                <w:sz w:val="18"/>
                                <w:lang w:val="fr-CA"/>
                              </w:rPr>
                              <w:t>Solution e</w:t>
                            </w:r>
                            <w:r w:rsidR="005657F1" w:rsidRPr="00E51AF8">
                              <w:rPr>
                                <w:sz w:val="18"/>
                                <w:lang w:val="fr-CA"/>
                              </w:rPr>
                              <w:t>ntièrement adapté</w:t>
                            </w:r>
                            <w:r>
                              <w:rPr>
                                <w:sz w:val="18"/>
                                <w:lang w:val="fr-CA"/>
                              </w:rPr>
                              <w:t>e</w:t>
                            </w:r>
                            <w:r w:rsidR="005657F1" w:rsidRPr="00E51AF8">
                              <w:rPr>
                                <w:sz w:val="18"/>
                                <w:lang w:val="fr-CA"/>
                              </w:rPr>
                              <w:t xml:space="preserve"> au</w:t>
                            </w:r>
                            <w:r>
                              <w:rPr>
                                <w:sz w:val="18"/>
                                <w:lang w:val="fr-CA"/>
                              </w:rPr>
                              <w:t xml:space="preserve"> </w:t>
                            </w:r>
                            <w:r w:rsidR="005657F1" w:rsidRPr="00E51AF8">
                              <w:rPr>
                                <w:sz w:val="18"/>
                                <w:lang w:val="fr-CA"/>
                              </w:rPr>
                              <w:t xml:space="preserve">mobile, y compris </w:t>
                            </w:r>
                            <w:r>
                              <w:rPr>
                                <w:sz w:val="18"/>
                                <w:lang w:val="fr-CA"/>
                              </w:rPr>
                              <w:t xml:space="preserve">pour ce </w:t>
                            </w:r>
                            <w:r w:rsidR="005657F1" w:rsidRPr="00E51AF8">
                              <w:rPr>
                                <w:sz w:val="18"/>
                                <w:lang w:val="fr-CA"/>
                              </w:rPr>
                              <w:t xml:space="preserve">qui </w:t>
                            </w:r>
                            <w:r>
                              <w:rPr>
                                <w:sz w:val="18"/>
                                <w:lang w:val="fr-CA"/>
                              </w:rPr>
                              <w:t xml:space="preserve">est de </w:t>
                            </w:r>
                            <w:r w:rsidR="005657F1" w:rsidRPr="00E51AF8">
                              <w:rPr>
                                <w:sz w:val="18"/>
                                <w:lang w:val="fr-CA"/>
                              </w:rPr>
                              <w:t xml:space="preserve">la capacité de postuler des emplois. Dans certains cas, les fonctions en arrière-plan aussi </w:t>
                            </w:r>
                            <w:r>
                              <w:rPr>
                                <w:sz w:val="18"/>
                                <w:lang w:val="fr-CA"/>
                              </w:rPr>
                              <w:t xml:space="preserve">étaient </w:t>
                            </w:r>
                            <w:r w:rsidR="005657F1" w:rsidRPr="00E51AF8">
                              <w:rPr>
                                <w:sz w:val="18"/>
                                <w:lang w:val="fr-CA"/>
                              </w:rPr>
                              <w:t>adaptées au</w:t>
                            </w:r>
                            <w:r>
                              <w:rPr>
                                <w:sz w:val="18"/>
                                <w:lang w:val="fr-CA"/>
                              </w:rPr>
                              <w:t xml:space="preserve"> </w:t>
                            </w:r>
                            <w:r w:rsidR="005657F1" w:rsidRPr="00E51AF8">
                              <w:rPr>
                                <w:sz w:val="18"/>
                                <w:lang w:val="fr-CA"/>
                              </w:rPr>
                              <w:t>mobile.</w:t>
                            </w:r>
                          </w:p>
                          <w:p w14:paraId="2AEABB32" w14:textId="0D2FCF45" w:rsidR="005657F1" w:rsidRPr="00E51AF8" w:rsidRDefault="005657F1" w:rsidP="005657F1">
                            <w:pPr>
                              <w:numPr>
                                <w:ilvl w:val="0"/>
                                <w:numId w:val="14"/>
                              </w:numPr>
                              <w:spacing w:after="120" w:line="240" w:lineRule="auto"/>
                              <w:ind w:left="425" w:hanging="357"/>
                              <w:rPr>
                                <w:sz w:val="18"/>
                                <w:lang w:val="fr-CA"/>
                              </w:rPr>
                            </w:pPr>
                            <w:r w:rsidRPr="00E51AF8">
                              <w:rPr>
                                <w:sz w:val="18"/>
                                <w:lang w:val="fr-CA"/>
                              </w:rPr>
                              <w:t>Options pour promouvoir les emplois sur les tableaux d’</w:t>
                            </w:r>
                            <w:r w:rsidR="007D5A05">
                              <w:rPr>
                                <w:sz w:val="18"/>
                                <w:lang w:val="fr-CA"/>
                              </w:rPr>
                              <w:t>affichage d’offres d’</w:t>
                            </w:r>
                            <w:r w:rsidRPr="00E51AF8">
                              <w:rPr>
                                <w:sz w:val="18"/>
                                <w:lang w:val="fr-CA"/>
                              </w:rPr>
                              <w:t>emplois, dans les plateformes de réseautage professionnel et de médias sociaux, ainsi que dans les établissements d’enseignement.</w:t>
                            </w:r>
                          </w:p>
                          <w:p w14:paraId="0A1C4356" w14:textId="77777777" w:rsidR="005657F1" w:rsidRPr="00E51AF8" w:rsidRDefault="005657F1" w:rsidP="005657F1">
                            <w:pPr>
                              <w:numPr>
                                <w:ilvl w:val="0"/>
                                <w:numId w:val="14"/>
                              </w:numPr>
                              <w:spacing w:after="120" w:line="240" w:lineRule="auto"/>
                              <w:ind w:left="425" w:hanging="357"/>
                              <w:rPr>
                                <w:sz w:val="18"/>
                                <w:lang w:val="fr-CA"/>
                              </w:rPr>
                            </w:pPr>
                            <w:r w:rsidRPr="00E51AF8">
                              <w:rPr>
                                <w:sz w:val="18"/>
                                <w:lang w:val="fr-CA"/>
                              </w:rPr>
                              <w:t>Capacité de créer des offres d’emploi évolutives pour les répertoires de programmes.</w:t>
                            </w:r>
                          </w:p>
                          <w:p w14:paraId="794FE95E" w14:textId="77777777" w:rsidR="005657F1" w:rsidRPr="00E51AF8" w:rsidRDefault="005657F1" w:rsidP="005657F1">
                            <w:pPr>
                              <w:numPr>
                                <w:ilvl w:val="0"/>
                                <w:numId w:val="14"/>
                              </w:numPr>
                              <w:spacing w:after="120" w:line="240" w:lineRule="auto"/>
                              <w:ind w:left="425" w:hanging="357"/>
                              <w:rPr>
                                <w:sz w:val="18"/>
                                <w:lang w:val="fr-CA"/>
                              </w:rPr>
                            </w:pPr>
                            <w:r w:rsidRPr="00E51AF8">
                              <w:rPr>
                                <w:sz w:val="18"/>
                                <w:lang w:val="fr-CA"/>
                              </w:rPr>
                              <w:t>Offrent une vérifiabilité complète – toujours en service, sans réduction du rendement du système.</w:t>
                            </w:r>
                          </w:p>
                          <w:p w14:paraId="09B8C505" w14:textId="5AE261CD" w:rsidR="005657F1" w:rsidRPr="00E51AF8" w:rsidRDefault="005657F1" w:rsidP="005657F1">
                            <w:pPr>
                              <w:numPr>
                                <w:ilvl w:val="0"/>
                                <w:numId w:val="14"/>
                              </w:numPr>
                              <w:spacing w:after="120" w:line="240" w:lineRule="auto"/>
                              <w:ind w:left="425" w:hanging="357"/>
                              <w:rPr>
                                <w:sz w:val="18"/>
                                <w:lang w:val="fr-CA"/>
                              </w:rPr>
                            </w:pPr>
                            <w:r w:rsidRPr="00E51AF8">
                              <w:rPr>
                                <w:sz w:val="18"/>
                                <w:lang w:val="fr-CA"/>
                              </w:rPr>
                              <w:t>Fonctions de production de rapports et de surveillance du système; mesures</w:t>
                            </w:r>
                            <w:r w:rsidR="007D5A05">
                              <w:rPr>
                                <w:sz w:val="18"/>
                                <w:lang w:val="fr-CA"/>
                              </w:rPr>
                              <w:t>/paramètres</w:t>
                            </w:r>
                            <w:r w:rsidRPr="00E51AF8">
                              <w:rPr>
                                <w:sz w:val="18"/>
                                <w:lang w:val="fr-CA"/>
                              </w:rPr>
                              <w:t xml:space="preserve"> des RH, efficacité de la diffusion et </w:t>
                            </w:r>
                            <w:r w:rsidR="007D5A05">
                              <w:rPr>
                                <w:sz w:val="18"/>
                                <w:lang w:val="fr-CA"/>
                              </w:rPr>
                              <w:t xml:space="preserve">modes de prestation des </w:t>
                            </w:r>
                            <w:r w:rsidRPr="00E51AF8">
                              <w:rPr>
                                <w:sz w:val="18"/>
                                <w:lang w:val="fr-CA"/>
                              </w:rPr>
                              <w:t>service</w:t>
                            </w:r>
                            <w:r w:rsidR="007D5A05">
                              <w:rPr>
                                <w:sz w:val="18"/>
                                <w:lang w:val="fr-CA"/>
                              </w:rPr>
                              <w:t>s</w:t>
                            </w:r>
                            <w:r w:rsidRPr="00E51AF8">
                              <w:rPr>
                                <w:sz w:val="18"/>
                                <w:lang w:val="fr-CA"/>
                              </w:rPr>
                              <w:t xml:space="preserve">. Statistiques sur les pages </w:t>
                            </w:r>
                            <w:r w:rsidR="007D5A05">
                              <w:rPr>
                                <w:sz w:val="18"/>
                                <w:lang w:val="fr-CA"/>
                              </w:rPr>
                              <w:t xml:space="preserve">consultées </w:t>
                            </w:r>
                            <w:r w:rsidRPr="00E51AF8">
                              <w:rPr>
                                <w:sz w:val="18"/>
                                <w:lang w:val="fr-CA"/>
                              </w:rPr>
                              <w:t>pour voir quelles caractéristiques ont été utilisées le plus souvent. Fonctions analytiques unifiées et avancées, y compris dans quelques cas l’ACS++. Statistiques sur les abandons et taux de conversion par étape. Certains outils que nous avons vus offrent une visualisation utile des données.</w:t>
                            </w:r>
                          </w:p>
                          <w:p w14:paraId="106B0CB0" w14:textId="77777777" w:rsidR="005657F1" w:rsidRPr="00E51AF8" w:rsidRDefault="005657F1" w:rsidP="005657F1">
                            <w:pPr>
                              <w:numPr>
                                <w:ilvl w:val="0"/>
                                <w:numId w:val="14"/>
                              </w:numPr>
                              <w:spacing w:after="120" w:line="240" w:lineRule="auto"/>
                              <w:ind w:left="425" w:hanging="357"/>
                              <w:rPr>
                                <w:sz w:val="18"/>
                                <w:lang w:val="fr-CA"/>
                              </w:rPr>
                            </w:pPr>
                            <w:r w:rsidRPr="00E51AF8">
                              <w:rPr>
                                <w:sz w:val="18"/>
                                <w:lang w:val="fr-CA"/>
                              </w:rPr>
                              <w:t>Les mises à jour sont trimestrielles dans la plupart des cas, certains fournisseurs offrant un environnement de type « bac à sable » pour les essais avant d’activer la mise à jour.</w:t>
                            </w:r>
                          </w:p>
                          <w:p w14:paraId="75D2746E" w14:textId="49CF4E71" w:rsidR="005657F1" w:rsidRPr="00E51AF8" w:rsidRDefault="005657F1" w:rsidP="005657F1">
                            <w:pPr>
                              <w:numPr>
                                <w:ilvl w:val="0"/>
                                <w:numId w:val="14"/>
                              </w:numPr>
                              <w:spacing w:after="120" w:line="240" w:lineRule="auto"/>
                              <w:ind w:left="425" w:hanging="357"/>
                              <w:rPr>
                                <w:sz w:val="18"/>
                                <w:lang w:val="fr-CA"/>
                              </w:rPr>
                            </w:pPr>
                            <w:r w:rsidRPr="00E51AF8">
                              <w:rPr>
                                <w:sz w:val="18"/>
                                <w:lang w:val="fr-CA"/>
                              </w:rPr>
                              <w:t xml:space="preserve">La capacité de basculer d’une langue à l’autre est limitée; en général, vous devez choisir une langue et vous y tenir. Nous n’avons pas vu de solution permettant d’élaborer des </w:t>
                            </w:r>
                            <w:r w:rsidR="00EB203F">
                              <w:rPr>
                                <w:sz w:val="18"/>
                                <w:lang w:val="fr-CA"/>
                              </w:rPr>
                              <w:t>avis d’</w:t>
                            </w:r>
                            <w:r w:rsidRPr="00E51AF8">
                              <w:rPr>
                                <w:sz w:val="18"/>
                                <w:lang w:val="fr-CA"/>
                              </w:rPr>
                              <w:t xml:space="preserve">offre </w:t>
                            </w:r>
                            <w:r w:rsidR="00EB203F">
                              <w:rPr>
                                <w:sz w:val="18"/>
                                <w:lang w:val="fr-CA"/>
                              </w:rPr>
                              <w:t xml:space="preserve">d’emploi </w:t>
                            </w:r>
                            <w:r w:rsidRPr="00E51AF8">
                              <w:rPr>
                                <w:sz w:val="18"/>
                                <w:lang w:val="fr-CA"/>
                              </w:rPr>
                              <w:t>dans les deux langues, côte à côte.</w:t>
                            </w:r>
                          </w:p>
                          <w:p w14:paraId="25C99E84" w14:textId="4263F910" w:rsidR="005657F1" w:rsidRPr="00E51AF8" w:rsidRDefault="005657F1" w:rsidP="005657F1">
                            <w:pPr>
                              <w:numPr>
                                <w:ilvl w:val="0"/>
                                <w:numId w:val="14"/>
                              </w:numPr>
                              <w:spacing w:after="120" w:line="240" w:lineRule="auto"/>
                              <w:ind w:left="425" w:hanging="357"/>
                              <w:rPr>
                                <w:sz w:val="20"/>
                                <w:lang w:val="fr-CA"/>
                              </w:rPr>
                            </w:pPr>
                            <w:r w:rsidRPr="00E51AF8">
                              <w:rPr>
                                <w:sz w:val="18"/>
                                <w:szCs w:val="20"/>
                                <w:lang w:val="fr-CA"/>
                              </w:rPr>
                              <w:t xml:space="preserve">La plupart des démonstrations de fournisseurs offraient des capacités de production de rapports et des modèles de production de rapports intégrés à leurs applications. Toutefois, </w:t>
                            </w:r>
                            <w:r w:rsidR="00EB203F">
                              <w:rPr>
                                <w:sz w:val="18"/>
                                <w:szCs w:val="20"/>
                                <w:lang w:val="fr-CA"/>
                              </w:rPr>
                              <w:t xml:space="preserve">nous n’avons </w:t>
                            </w:r>
                            <w:r w:rsidRPr="00E51AF8">
                              <w:rPr>
                                <w:sz w:val="18"/>
                                <w:szCs w:val="20"/>
                                <w:lang w:val="fr-CA"/>
                              </w:rPr>
                              <w:t xml:space="preserve">pas </w:t>
                            </w:r>
                            <w:r w:rsidR="00EB203F">
                              <w:rPr>
                                <w:sz w:val="18"/>
                                <w:szCs w:val="20"/>
                                <w:lang w:val="fr-CA"/>
                              </w:rPr>
                              <w:t xml:space="preserve">obtenu </w:t>
                            </w:r>
                            <w:r w:rsidRPr="00E51AF8">
                              <w:rPr>
                                <w:sz w:val="18"/>
                                <w:szCs w:val="20"/>
                                <w:lang w:val="fr-CA"/>
                              </w:rPr>
                              <w:t>suffisamment de renseignements sur les demandes d’accès, de personnalisation ou de changement à ces modèles pour les comparer adéquatement aux</w:t>
                            </w:r>
                            <w:r w:rsidRPr="00E51AF8">
                              <w:rPr>
                                <w:sz w:val="20"/>
                                <w:lang w:val="fr-CA"/>
                              </w:rPr>
                              <w:t xml:space="preserve"> </w:t>
                            </w:r>
                            <w:r w:rsidRPr="00E51AF8">
                              <w:rPr>
                                <w:sz w:val="18"/>
                                <w:lang w:val="fr-CA"/>
                              </w:rPr>
                              <w:t>capacités de production de rapports existantes.</w:t>
                            </w:r>
                          </w:p>
                        </w:txbxContent>
                      </v:textbox>
                      <w10:wrap type="through"/>
                    </v:shape>
                  </w:pict>
                </mc:Fallback>
              </mc:AlternateContent>
            </w:r>
            <w:r w:rsidR="00D66701">
              <w:rPr>
                <w:b/>
                <w:color w:val="31778C"/>
                <w:lang w:val="fr-CA"/>
              </w:rPr>
              <w:t xml:space="preserve">Quelques </w:t>
            </w:r>
            <w:r w:rsidR="00F46C07" w:rsidRPr="00E51AF8">
              <w:rPr>
                <w:b/>
                <w:color w:val="31778C"/>
                <w:lang w:val="fr-CA"/>
              </w:rPr>
              <w:t>besoins non fonctionnels</w:t>
            </w:r>
            <w:r w:rsidR="00D66701">
              <w:rPr>
                <w:b/>
                <w:color w:val="31778C"/>
                <w:lang w:val="fr-CA"/>
              </w:rPr>
              <w:t xml:space="preserve"> clés</w:t>
            </w:r>
          </w:p>
          <w:p w14:paraId="5A024C0D" w14:textId="6EE645AA" w:rsidR="005657F1" w:rsidRPr="00E51AF8" w:rsidRDefault="005657F1" w:rsidP="00AD09B2">
            <w:pPr>
              <w:spacing w:after="0"/>
              <w:rPr>
                <w:lang w:val="fr-CA"/>
              </w:rPr>
            </w:pPr>
          </w:p>
          <w:p w14:paraId="3649503E" w14:textId="130B6F78" w:rsidR="005657F1" w:rsidRPr="00E51AF8" w:rsidRDefault="005657F1" w:rsidP="00AD09B2">
            <w:pPr>
              <w:spacing w:after="0"/>
              <w:rPr>
                <w:lang w:val="fr-CA"/>
              </w:rPr>
            </w:pPr>
            <w:r w:rsidRPr="00E51AF8">
              <w:rPr>
                <w:noProof/>
                <w:sz w:val="16"/>
                <w:szCs w:val="16"/>
                <w:lang w:val="en-CA" w:eastAsia="en-CA"/>
              </w:rPr>
              <mc:AlternateContent>
                <mc:Choice Requires="wpg">
                  <w:drawing>
                    <wp:anchor distT="0" distB="0" distL="114300" distR="114300" simplePos="0" relativeHeight="251704320" behindDoc="0" locked="0" layoutInCell="1" allowOverlap="1" wp14:anchorId="2279C5A3" wp14:editId="732C5126">
                      <wp:simplePos x="0" y="0"/>
                      <wp:positionH relativeFrom="column">
                        <wp:posOffset>5638165</wp:posOffset>
                      </wp:positionH>
                      <wp:positionV relativeFrom="paragraph">
                        <wp:posOffset>76835</wp:posOffset>
                      </wp:positionV>
                      <wp:extent cx="1851194" cy="1057013"/>
                      <wp:effectExtent l="0" t="0" r="15875" b="10160"/>
                      <wp:wrapNone/>
                      <wp:docPr id="34" name="Group 34"/>
                      <wp:cNvGraphicFramePr/>
                      <a:graphic xmlns:a="http://schemas.openxmlformats.org/drawingml/2006/main">
                        <a:graphicData uri="http://schemas.microsoft.com/office/word/2010/wordprocessingGroup">
                          <wpg:wgp>
                            <wpg:cNvGrpSpPr/>
                            <wpg:grpSpPr>
                              <a:xfrm>
                                <a:off x="0" y="0"/>
                                <a:ext cx="1851194" cy="1057013"/>
                                <a:chOff x="0" y="0"/>
                                <a:chExt cx="1851194" cy="1057013"/>
                              </a:xfrm>
                            </wpg:grpSpPr>
                            <wps:wsp>
                              <wps:cNvPr id="35" name="Flowchart: Terminator 35"/>
                              <wps:cNvSpPr/>
                              <wps:spPr>
                                <a:xfrm>
                                  <a:off x="0" y="0"/>
                                  <a:ext cx="1851194" cy="1057013"/>
                                </a:xfrm>
                                <a:prstGeom prst="flowChartTerminator">
                                  <a:avLst/>
                                </a:prstGeom>
                                <a:solidFill>
                                  <a:srgbClr val="DAE125"/>
                                </a:solidFill>
                                <a:ln w="12700" cap="flat" cmpd="sng" algn="ctr">
                                  <a:solidFill>
                                    <a:srgbClr val="DAE12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Text Box 36"/>
                              <wps:cNvSpPr txBox="1"/>
                              <wps:spPr>
                                <a:xfrm>
                                  <a:off x="133350" y="0"/>
                                  <a:ext cx="1677035" cy="1056640"/>
                                </a:xfrm>
                                <a:prstGeom prst="rect">
                                  <a:avLst/>
                                </a:prstGeom>
                                <a:noFill/>
                                <a:ln w="6350">
                                  <a:noFill/>
                                </a:ln>
                                <a:effectLst/>
                              </wps:spPr>
                              <wps:txbx>
                                <w:txbxContent>
                                  <w:p w14:paraId="7A88D83E" w14:textId="77777777" w:rsidR="005657F1" w:rsidRPr="00F75340" w:rsidRDefault="005657F1" w:rsidP="005657F1">
                                    <w:pPr>
                                      <w:spacing w:after="0"/>
                                      <w:jc w:val="center"/>
                                      <w:rPr>
                                        <w:lang w:val="fr-FR"/>
                                      </w:rPr>
                                    </w:pPr>
                                    <w:r w:rsidRPr="00F75340">
                                      <w:rPr>
                                        <w:lang w:val="fr-FR"/>
                                      </w:rPr>
                                      <w:t xml:space="preserve">L’échelle </w:t>
                                    </w:r>
                                    <w:r w:rsidRPr="00F75340">
                                      <w:rPr>
                                        <w:b/>
                                        <w:lang w:val="fr-FR"/>
                                      </w:rPr>
                                      <w:t>doit être proportionnelle</w:t>
                                    </w:r>
                                    <w:r w:rsidRPr="00E87331">
                                      <w:rPr>
                                        <w:lang w:val="fr-FR"/>
                                      </w:rPr>
                                      <w:t xml:space="preserve"> à l’évolution </w:t>
                                    </w:r>
                                    <w:r w:rsidRPr="00F75340">
                                      <w:rPr>
                                        <w:lang w:val="fr-FR"/>
                                      </w:rPr>
                                      <w:t>des besoins en volume</w:t>
                                    </w:r>
                                    <w:r>
                                      <w:rPr>
                                        <w:lang w:val="fr-FR"/>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se="http://schemas.microsoft.com/office/word/2015/wordml/symex" xmlns:cx1="http://schemas.microsoft.com/office/drawing/2015/9/8/chartex" xmlns:cx="http://schemas.microsoft.com/office/drawing/2014/chartex">
                  <w:pict>
                    <v:group w14:anchorId="2279C5A3" id="Group 34" o:spid="_x0000_s1047" style="position:absolute;margin-left:443.95pt;margin-top:6.05pt;width:145.75pt;height:83.25pt;z-index:251704320;mso-position-horizontal-relative:text;mso-position-vertical-relative:text" coordsize="18511,10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">
                      <v:shapetype id="_x0000_t116" coordsize="21600,21600" o:spt="116" path="m3475,qx,10800,3475,21600l18125,21600qx21600,10800,18125,xe">
                        <v:stroke joinstyle="miter"/>
                        <v:path gradientshapeok="t" o:connecttype="rect" textboxrect="1018,3163,20582,18437"/>
                      </v:shapetype>
                      <v:shape id="Flowchart: Terminator 35" o:spid="_x0000_s1048" type="#_x0000_t116" style="position:absolute;width:18511;height:105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" fillcolor="#dae125" strokecolor="#dae125" strokeweight="1pt"/>
                      <v:shape id="Text Box 36" o:spid="_x0000_s1049" type="#_x0000_t202" style="position:absolute;left:1333;width:16770;height:105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" filled="f" stroked="f" strokeweight=".5pt">
                        <v:textbox>
                          <w:txbxContent>
                            <w:p w14:paraId="7A88D83E" w14:textId="77777777" w:rsidR="005657F1" w:rsidRPr="00F75340" w:rsidRDefault="005657F1" w:rsidP="005657F1">
                              <w:pPr>
                                <w:spacing w:after="0"/>
                                <w:jc w:val="center"/>
                                <w:rPr>
                                  <w:lang w:val="fr-FR"/>
                                </w:rPr>
                              </w:pPr>
                              <w:r w:rsidRPr="00F75340">
                                <w:rPr>
                                  <w:lang w:val="fr-FR"/>
                                </w:rPr>
                                <w:t xml:space="preserve">L’échelle </w:t>
                              </w:r>
                              <w:r w:rsidRPr="00F75340">
                                <w:rPr>
                                  <w:b/>
                                  <w:lang w:val="fr-FR"/>
                                </w:rPr>
                                <w:t>doit être proportionnelle</w:t>
                              </w:r>
                              <w:r w:rsidRPr="00E87331">
                                <w:rPr>
                                  <w:lang w:val="fr-FR"/>
                                </w:rPr>
                                <w:t xml:space="preserve"> à l’évolution </w:t>
                              </w:r>
                              <w:r w:rsidRPr="00F75340">
                                <w:rPr>
                                  <w:lang w:val="fr-FR"/>
                                </w:rPr>
                                <w:t>des besoins en volume</w:t>
                              </w:r>
                              <w:r>
                                <w:rPr>
                                  <w:lang w:val="fr-FR"/>
                                </w:rPr>
                                <w:t>.</w:t>
                              </w:r>
                            </w:p>
                          </w:txbxContent>
                        </v:textbox>
                      </v:shape>
                    </v:group>
                  </w:pict>
                </mc:Fallback>
              </mc:AlternateContent>
            </w:r>
          </w:p>
          <w:p w14:paraId="49652110" w14:textId="47B2317D" w:rsidR="005657F1" w:rsidRPr="00E51AF8" w:rsidRDefault="005657F1" w:rsidP="00AD09B2">
            <w:pPr>
              <w:spacing w:after="0"/>
              <w:rPr>
                <w:lang w:val="fr-CA"/>
              </w:rPr>
            </w:pPr>
          </w:p>
          <w:p w14:paraId="1A21579D" w14:textId="0C2AD54A" w:rsidR="005657F1" w:rsidRPr="00E51AF8" w:rsidRDefault="005657F1" w:rsidP="00AD09B2">
            <w:pPr>
              <w:spacing w:after="0"/>
              <w:rPr>
                <w:lang w:val="fr-CA"/>
              </w:rPr>
            </w:pPr>
          </w:p>
          <w:p w14:paraId="624534A6" w14:textId="1401AA0F" w:rsidR="005657F1" w:rsidRPr="00E51AF8" w:rsidRDefault="005657F1" w:rsidP="00AD09B2">
            <w:pPr>
              <w:spacing w:after="0"/>
              <w:rPr>
                <w:lang w:val="fr-CA"/>
              </w:rPr>
            </w:pPr>
          </w:p>
          <w:p w14:paraId="1EE5CE8E" w14:textId="7131CD8A" w:rsidR="005657F1" w:rsidRPr="00E51AF8" w:rsidRDefault="005657F1" w:rsidP="00AD09B2">
            <w:pPr>
              <w:spacing w:after="0"/>
              <w:rPr>
                <w:lang w:val="fr-CA"/>
              </w:rPr>
            </w:pPr>
          </w:p>
          <w:p w14:paraId="1EA70A91" w14:textId="094D11A7" w:rsidR="005657F1" w:rsidRPr="00E51AF8" w:rsidRDefault="005657F1" w:rsidP="00AD09B2">
            <w:pPr>
              <w:spacing w:after="0"/>
              <w:rPr>
                <w:lang w:val="fr-CA"/>
              </w:rPr>
            </w:pPr>
          </w:p>
          <w:p w14:paraId="6CAAF740" w14:textId="20F0E6C0" w:rsidR="005657F1" w:rsidRPr="00E51AF8" w:rsidRDefault="005657F1" w:rsidP="00AD09B2">
            <w:pPr>
              <w:spacing w:after="0"/>
              <w:rPr>
                <w:lang w:val="fr-CA"/>
              </w:rPr>
            </w:pPr>
          </w:p>
          <w:p w14:paraId="1F68487F" w14:textId="50EDA2D2" w:rsidR="005657F1" w:rsidRPr="00E51AF8" w:rsidRDefault="00F46C07" w:rsidP="00AD09B2">
            <w:pPr>
              <w:spacing w:after="0"/>
              <w:rPr>
                <w:lang w:val="fr-CA"/>
              </w:rPr>
            </w:pPr>
            <w:r w:rsidRPr="00E51AF8">
              <w:rPr>
                <w:noProof/>
                <w:sz w:val="16"/>
                <w:szCs w:val="16"/>
                <w:lang w:val="en-CA" w:eastAsia="en-CA"/>
              </w:rPr>
              <mc:AlternateContent>
                <mc:Choice Requires="wps">
                  <w:drawing>
                    <wp:anchor distT="0" distB="0" distL="114300" distR="114300" simplePos="0" relativeHeight="251651071" behindDoc="0" locked="0" layoutInCell="1" allowOverlap="1" wp14:anchorId="717DCC57" wp14:editId="424193C0">
                      <wp:simplePos x="0" y="0"/>
                      <wp:positionH relativeFrom="column">
                        <wp:posOffset>5638800</wp:posOffset>
                      </wp:positionH>
                      <wp:positionV relativeFrom="paragraph">
                        <wp:posOffset>47625</wp:posOffset>
                      </wp:positionV>
                      <wp:extent cx="1850390" cy="1057910"/>
                      <wp:effectExtent l="0" t="0" r="0" b="8890"/>
                      <wp:wrapNone/>
                      <wp:docPr id="52" name="Flowchart: Terminator 52"/>
                      <wp:cNvGraphicFramePr/>
                      <a:graphic xmlns:a="http://schemas.openxmlformats.org/drawingml/2006/main">
                        <a:graphicData uri="http://schemas.microsoft.com/office/word/2010/wordprocessingShape">
                          <wps:wsp>
                            <wps:cNvSpPr/>
                            <wps:spPr>
                              <a:xfrm>
                                <a:off x="0" y="0"/>
                                <a:ext cx="1850390" cy="1057910"/>
                              </a:xfrm>
                              <a:prstGeom prst="flowChartTerminator">
                                <a:avLst/>
                              </a:prstGeom>
                              <a:solidFill>
                                <a:srgbClr val="95B09D"/>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70EADD0" id="Flowchart: Terminator 52" o:spid="_x0000_s1026" type="#_x0000_t116" style="position:absolute;margin-left:444pt;margin-top:3.75pt;width:145.7pt;height:83.3pt;z-index:2516510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" fillcolor="#95b09d" stroked="f" strokeweight="1pt"/>
                  </w:pict>
                </mc:Fallback>
              </mc:AlternateContent>
            </w:r>
            <w:r w:rsidRPr="00E51AF8">
              <w:rPr>
                <w:noProof/>
                <w:sz w:val="16"/>
                <w:szCs w:val="16"/>
                <w:lang w:val="en-CA" w:eastAsia="en-CA"/>
              </w:rPr>
              <mc:AlternateContent>
                <mc:Choice Requires="wps">
                  <w:drawing>
                    <wp:anchor distT="0" distB="0" distL="114300" distR="114300" simplePos="0" relativeHeight="251706368" behindDoc="0" locked="0" layoutInCell="1" allowOverlap="1" wp14:anchorId="55027E29" wp14:editId="4081D900">
                      <wp:simplePos x="0" y="0"/>
                      <wp:positionH relativeFrom="column">
                        <wp:posOffset>5770880</wp:posOffset>
                      </wp:positionH>
                      <wp:positionV relativeFrom="paragraph">
                        <wp:posOffset>52070</wp:posOffset>
                      </wp:positionV>
                      <wp:extent cx="1677035" cy="1049020"/>
                      <wp:effectExtent l="0" t="0" r="0" b="0"/>
                      <wp:wrapNone/>
                      <wp:docPr id="51" name="Text Box 51"/>
                      <wp:cNvGraphicFramePr/>
                      <a:graphic xmlns:a="http://schemas.openxmlformats.org/drawingml/2006/main">
                        <a:graphicData uri="http://schemas.microsoft.com/office/word/2010/wordprocessingShape">
                          <wps:wsp>
                            <wps:cNvSpPr txBox="1"/>
                            <wps:spPr>
                              <a:xfrm>
                                <a:off x="0" y="0"/>
                                <a:ext cx="1677035" cy="1049020"/>
                              </a:xfrm>
                              <a:prstGeom prst="rect">
                                <a:avLst/>
                              </a:prstGeom>
                              <a:noFill/>
                              <a:ln w="6350">
                                <a:noFill/>
                              </a:ln>
                              <a:effectLst/>
                            </wps:spPr>
                            <wps:txbx>
                              <w:txbxContent>
                                <w:p w14:paraId="0E2C4EDE" w14:textId="77777777" w:rsidR="005657F1" w:rsidRPr="00F75340" w:rsidRDefault="005657F1" w:rsidP="005657F1">
                                  <w:pPr>
                                    <w:spacing w:after="0"/>
                                    <w:jc w:val="center"/>
                                    <w:rPr>
                                      <w:lang w:val="fr-FR"/>
                                    </w:rPr>
                                  </w:pPr>
                                  <w:r w:rsidRPr="00F75340">
                                    <w:rPr>
                                      <w:lang w:val="fr-FR"/>
                                    </w:rPr>
                                    <w:t xml:space="preserve">Doit </w:t>
                                  </w:r>
                                  <w:r w:rsidRPr="00F75340">
                                    <w:rPr>
                                      <w:b/>
                                      <w:lang w:val="fr-FR"/>
                                    </w:rPr>
                                    <w:t>interagir avec d’autres systèmes</w:t>
                                  </w:r>
                                  <w:r w:rsidRPr="00F75340">
                                    <w:rPr>
                                      <w:lang w:val="fr-FR"/>
                                    </w:rPr>
                                    <w:t xml:space="preserve"> au moyen d’API</w:t>
                                  </w:r>
                                  <w:r>
                                    <w:rPr>
                                      <w:lang w:val="fr-FR"/>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5027E29" id="Text Box 51" o:spid="_x0000_s1050" type="#_x0000_t202" style="position:absolute;margin-left:454.4pt;margin-top:4.1pt;width:132.05pt;height:82.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" filled="f" stroked="f" strokeweight=".5pt">
                      <v:textbox>
                        <w:txbxContent>
                          <w:p w14:paraId="0E2C4EDE" w14:textId="77777777" w:rsidR="005657F1" w:rsidRPr="00F75340" w:rsidRDefault="005657F1" w:rsidP="005657F1">
                            <w:pPr>
                              <w:spacing w:after="0"/>
                              <w:jc w:val="center"/>
                              <w:rPr>
                                <w:lang w:val="fr-FR"/>
                              </w:rPr>
                            </w:pPr>
                            <w:r w:rsidRPr="00F75340">
                              <w:rPr>
                                <w:lang w:val="fr-FR"/>
                              </w:rPr>
                              <w:t xml:space="preserve">Doit </w:t>
                            </w:r>
                            <w:r w:rsidRPr="00F75340">
                              <w:rPr>
                                <w:b/>
                                <w:lang w:val="fr-FR"/>
                              </w:rPr>
                              <w:t>interagir avec d’autres systèmes</w:t>
                            </w:r>
                            <w:r w:rsidRPr="00F75340">
                              <w:rPr>
                                <w:lang w:val="fr-FR"/>
                              </w:rPr>
                              <w:t xml:space="preserve"> au moyen d’API</w:t>
                            </w:r>
                            <w:r>
                              <w:rPr>
                                <w:lang w:val="fr-FR"/>
                              </w:rPr>
                              <w:t>.</w:t>
                            </w:r>
                          </w:p>
                        </w:txbxContent>
                      </v:textbox>
                    </v:shape>
                  </w:pict>
                </mc:Fallback>
              </mc:AlternateContent>
            </w:r>
          </w:p>
          <w:p w14:paraId="09591101" w14:textId="38EE093D" w:rsidR="005657F1" w:rsidRPr="00E51AF8" w:rsidRDefault="005657F1" w:rsidP="00AD09B2">
            <w:pPr>
              <w:spacing w:after="0"/>
              <w:rPr>
                <w:lang w:val="fr-CA"/>
              </w:rPr>
            </w:pPr>
          </w:p>
          <w:p w14:paraId="1EE533A4" w14:textId="490C0E43" w:rsidR="005657F1" w:rsidRPr="00E51AF8" w:rsidRDefault="005657F1" w:rsidP="00AD09B2">
            <w:pPr>
              <w:spacing w:after="0"/>
              <w:rPr>
                <w:lang w:val="fr-CA"/>
              </w:rPr>
            </w:pPr>
          </w:p>
          <w:p w14:paraId="08EA5C4B" w14:textId="069138BC" w:rsidR="005657F1" w:rsidRPr="00E51AF8" w:rsidRDefault="005657F1" w:rsidP="00AD09B2">
            <w:pPr>
              <w:spacing w:after="0"/>
              <w:rPr>
                <w:lang w:val="fr-CA"/>
              </w:rPr>
            </w:pPr>
          </w:p>
          <w:p w14:paraId="28A88B0E" w14:textId="7DC89A70" w:rsidR="005657F1" w:rsidRPr="00E51AF8" w:rsidRDefault="005657F1" w:rsidP="00AD09B2">
            <w:pPr>
              <w:spacing w:after="0"/>
              <w:rPr>
                <w:lang w:val="fr-CA"/>
              </w:rPr>
            </w:pPr>
          </w:p>
          <w:p w14:paraId="3608B395" w14:textId="35A2FF1C" w:rsidR="005657F1" w:rsidRPr="00E51AF8" w:rsidRDefault="005657F1" w:rsidP="00AD09B2">
            <w:pPr>
              <w:spacing w:after="0"/>
              <w:rPr>
                <w:lang w:val="fr-CA"/>
              </w:rPr>
            </w:pPr>
          </w:p>
          <w:p w14:paraId="155DE2DF" w14:textId="583E7143" w:rsidR="005657F1" w:rsidRPr="00E51AF8" w:rsidRDefault="005657F1" w:rsidP="00AD09B2">
            <w:pPr>
              <w:spacing w:after="0"/>
              <w:rPr>
                <w:lang w:val="fr-CA"/>
              </w:rPr>
            </w:pPr>
          </w:p>
          <w:p w14:paraId="0B267F95" w14:textId="02B14DBF" w:rsidR="005657F1" w:rsidRPr="00E51AF8" w:rsidRDefault="00F46C07" w:rsidP="00AD09B2">
            <w:pPr>
              <w:spacing w:after="0"/>
              <w:rPr>
                <w:lang w:val="fr-CA"/>
              </w:rPr>
            </w:pPr>
            <w:r w:rsidRPr="00E51AF8">
              <w:rPr>
                <w:noProof/>
                <w:sz w:val="16"/>
                <w:szCs w:val="16"/>
                <w:lang w:val="en-CA" w:eastAsia="en-CA"/>
              </w:rPr>
              <mc:AlternateContent>
                <mc:Choice Requires="wps">
                  <w:drawing>
                    <wp:anchor distT="0" distB="0" distL="114300" distR="114300" simplePos="0" relativeHeight="251708416" behindDoc="0" locked="0" layoutInCell="1" allowOverlap="1" wp14:anchorId="13F19E37" wp14:editId="2B5BA29E">
                      <wp:simplePos x="0" y="0"/>
                      <wp:positionH relativeFrom="column">
                        <wp:posOffset>5766435</wp:posOffset>
                      </wp:positionH>
                      <wp:positionV relativeFrom="paragraph">
                        <wp:posOffset>34925</wp:posOffset>
                      </wp:positionV>
                      <wp:extent cx="1617345" cy="1057910"/>
                      <wp:effectExtent l="0" t="0" r="0" b="0"/>
                      <wp:wrapNone/>
                      <wp:docPr id="49" name="Text Box 49"/>
                      <wp:cNvGraphicFramePr/>
                      <a:graphic xmlns:a="http://schemas.openxmlformats.org/drawingml/2006/main">
                        <a:graphicData uri="http://schemas.microsoft.com/office/word/2010/wordprocessingShape">
                          <wps:wsp>
                            <wps:cNvSpPr txBox="1"/>
                            <wps:spPr>
                              <a:xfrm>
                                <a:off x="0" y="0"/>
                                <a:ext cx="1617345" cy="1057910"/>
                              </a:xfrm>
                              <a:prstGeom prst="rect">
                                <a:avLst/>
                              </a:prstGeom>
                              <a:noFill/>
                              <a:ln w="6350">
                                <a:noFill/>
                              </a:ln>
                              <a:effectLst/>
                            </wps:spPr>
                            <wps:txbx>
                              <w:txbxContent>
                                <w:p w14:paraId="211EADB3" w14:textId="77777777" w:rsidR="00F46C07" w:rsidRPr="00F75340" w:rsidRDefault="00F46C07" w:rsidP="00F46C07">
                                  <w:pPr>
                                    <w:spacing w:after="0"/>
                                    <w:jc w:val="center"/>
                                    <w:rPr>
                                      <w:lang w:val="fr-FR"/>
                                    </w:rPr>
                                  </w:pPr>
                                  <w:r w:rsidRPr="00F75340">
                                    <w:rPr>
                                      <w:b/>
                                      <w:lang w:val="fr-FR"/>
                                    </w:rPr>
                                    <w:t>Satisfai</w:t>
                                  </w:r>
                                  <w:r>
                                    <w:rPr>
                                      <w:b/>
                                      <w:lang w:val="fr-FR"/>
                                    </w:rPr>
                                    <w:t>t</w:t>
                                  </w:r>
                                  <w:r w:rsidRPr="00F75340">
                                    <w:rPr>
                                      <w:b/>
                                      <w:lang w:val="fr-FR"/>
                                    </w:rPr>
                                    <w:t xml:space="preserve"> aux exigences du GC</w:t>
                                  </w:r>
                                  <w:r w:rsidRPr="00F75340">
                                    <w:rPr>
                                      <w:lang w:val="fr-FR"/>
                                    </w:rPr>
                                    <w:t xml:space="preserve"> en matière de cybersécurité, de GI, d’accessibilité et de bilinguisme</w:t>
                                  </w:r>
                                  <w:r>
                                    <w:rPr>
                                      <w:lang w:val="fr-FR"/>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3F19E37" id="Text Box 49" o:spid="_x0000_s1051" type="#_x0000_t202" style="position:absolute;margin-left:454.05pt;margin-top:2.75pt;width:127.35pt;height:83.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" filled="f" stroked="f" strokeweight=".5pt">
                      <v:textbox>
                        <w:txbxContent>
                          <w:p w14:paraId="211EADB3" w14:textId="77777777" w:rsidR="00F46C07" w:rsidRPr="00F75340" w:rsidRDefault="00F46C07" w:rsidP="00F46C07">
                            <w:pPr>
                              <w:spacing w:after="0"/>
                              <w:jc w:val="center"/>
                              <w:rPr>
                                <w:lang w:val="fr-FR"/>
                              </w:rPr>
                            </w:pPr>
                            <w:r w:rsidRPr="00F75340">
                              <w:rPr>
                                <w:b/>
                                <w:lang w:val="fr-FR"/>
                              </w:rPr>
                              <w:t>Satisfai</w:t>
                            </w:r>
                            <w:r>
                              <w:rPr>
                                <w:b/>
                                <w:lang w:val="fr-FR"/>
                              </w:rPr>
                              <w:t>t</w:t>
                            </w:r>
                            <w:r w:rsidRPr="00F75340">
                              <w:rPr>
                                <w:b/>
                                <w:lang w:val="fr-FR"/>
                              </w:rPr>
                              <w:t xml:space="preserve"> aux exigences du GC</w:t>
                            </w:r>
                            <w:r w:rsidRPr="00F75340">
                              <w:rPr>
                                <w:lang w:val="fr-FR"/>
                              </w:rPr>
                              <w:t xml:space="preserve"> en matière de </w:t>
                            </w:r>
                            <w:proofErr w:type="spellStart"/>
                            <w:r w:rsidRPr="00F75340">
                              <w:rPr>
                                <w:lang w:val="fr-FR"/>
                              </w:rPr>
                              <w:t>cybersécurité</w:t>
                            </w:r>
                            <w:proofErr w:type="spellEnd"/>
                            <w:r w:rsidRPr="00F75340">
                              <w:rPr>
                                <w:lang w:val="fr-FR"/>
                              </w:rPr>
                              <w:t>, de GI, d’accessibilité et de bilinguisme</w:t>
                            </w:r>
                            <w:r>
                              <w:rPr>
                                <w:lang w:val="fr-FR"/>
                              </w:rPr>
                              <w:t>.</w:t>
                            </w:r>
                          </w:p>
                        </w:txbxContent>
                      </v:textbox>
                    </v:shape>
                  </w:pict>
                </mc:Fallback>
              </mc:AlternateContent>
            </w:r>
            <w:r w:rsidRPr="00E51AF8">
              <w:rPr>
                <w:noProof/>
                <w:sz w:val="16"/>
                <w:szCs w:val="16"/>
                <w:lang w:val="en-CA" w:eastAsia="en-CA"/>
              </w:rPr>
              <mc:AlternateContent>
                <mc:Choice Requires="wps">
                  <w:drawing>
                    <wp:anchor distT="0" distB="0" distL="114300" distR="114300" simplePos="0" relativeHeight="251650046" behindDoc="0" locked="0" layoutInCell="1" allowOverlap="1" wp14:anchorId="351EE07B" wp14:editId="260510A0">
                      <wp:simplePos x="0" y="0"/>
                      <wp:positionH relativeFrom="column">
                        <wp:posOffset>5638800</wp:posOffset>
                      </wp:positionH>
                      <wp:positionV relativeFrom="paragraph">
                        <wp:posOffset>37465</wp:posOffset>
                      </wp:positionV>
                      <wp:extent cx="1850390" cy="1057910"/>
                      <wp:effectExtent l="0" t="0" r="0" b="8890"/>
                      <wp:wrapNone/>
                      <wp:docPr id="50" name="Flowchart: Terminator 50"/>
                      <wp:cNvGraphicFramePr/>
                      <a:graphic xmlns:a="http://schemas.openxmlformats.org/drawingml/2006/main">
                        <a:graphicData uri="http://schemas.microsoft.com/office/word/2010/wordprocessingShape">
                          <wps:wsp>
                            <wps:cNvSpPr/>
                            <wps:spPr>
                              <a:xfrm>
                                <a:off x="0" y="0"/>
                                <a:ext cx="1850390" cy="1057910"/>
                              </a:xfrm>
                              <a:prstGeom prst="flowChartTerminator">
                                <a:avLst/>
                              </a:prstGeom>
                              <a:solidFill>
                                <a:srgbClr val="67919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148E1F1" id="Flowchart: Terminator 50" o:spid="_x0000_s1026" type="#_x0000_t116" style="position:absolute;margin-left:444pt;margin-top:2.95pt;width:145.7pt;height:83.3pt;z-index:2516500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" fillcolor="#67919f" stroked="f" strokeweight="1pt"/>
                  </w:pict>
                </mc:Fallback>
              </mc:AlternateContent>
            </w:r>
          </w:p>
          <w:p w14:paraId="16F2D8D9" w14:textId="5F13DC55" w:rsidR="005657F1" w:rsidRPr="00E51AF8" w:rsidRDefault="005657F1" w:rsidP="00AD09B2">
            <w:pPr>
              <w:spacing w:after="0"/>
              <w:rPr>
                <w:lang w:val="fr-CA"/>
              </w:rPr>
            </w:pPr>
          </w:p>
          <w:p w14:paraId="270AD799" w14:textId="732A8AF7" w:rsidR="005657F1" w:rsidRPr="00E51AF8" w:rsidRDefault="005657F1" w:rsidP="00AD09B2">
            <w:pPr>
              <w:spacing w:after="0"/>
              <w:rPr>
                <w:lang w:val="fr-CA"/>
              </w:rPr>
            </w:pPr>
          </w:p>
          <w:p w14:paraId="541E465C" w14:textId="47373501" w:rsidR="005657F1" w:rsidRPr="00E51AF8" w:rsidRDefault="005657F1" w:rsidP="00AD09B2">
            <w:pPr>
              <w:spacing w:after="0"/>
              <w:rPr>
                <w:lang w:val="fr-CA"/>
              </w:rPr>
            </w:pPr>
          </w:p>
          <w:p w14:paraId="07E1C395" w14:textId="4448BC6E" w:rsidR="005657F1" w:rsidRPr="00E51AF8" w:rsidRDefault="005657F1" w:rsidP="00AD09B2">
            <w:pPr>
              <w:spacing w:after="0"/>
              <w:rPr>
                <w:lang w:val="fr-CA"/>
              </w:rPr>
            </w:pPr>
          </w:p>
          <w:p w14:paraId="06DE126E" w14:textId="0E68091F" w:rsidR="005657F1" w:rsidRPr="00E51AF8" w:rsidRDefault="005657F1" w:rsidP="00AD09B2">
            <w:pPr>
              <w:spacing w:after="0"/>
              <w:rPr>
                <w:lang w:val="fr-CA"/>
              </w:rPr>
            </w:pPr>
          </w:p>
          <w:p w14:paraId="0E15DDD9" w14:textId="45715CEF" w:rsidR="005657F1" w:rsidRPr="00E51AF8" w:rsidRDefault="005657F1" w:rsidP="00AD09B2">
            <w:pPr>
              <w:spacing w:after="0"/>
              <w:rPr>
                <w:lang w:val="fr-CA"/>
              </w:rPr>
            </w:pPr>
          </w:p>
          <w:p w14:paraId="47464414" w14:textId="236E7E64" w:rsidR="005657F1" w:rsidRPr="00E51AF8" w:rsidRDefault="00F46C07" w:rsidP="00AD09B2">
            <w:pPr>
              <w:spacing w:after="0"/>
              <w:rPr>
                <w:lang w:val="fr-CA"/>
              </w:rPr>
            </w:pPr>
            <w:r w:rsidRPr="00E51AF8">
              <w:rPr>
                <w:noProof/>
                <w:lang w:val="en-CA" w:eastAsia="en-CA"/>
              </w:rPr>
              <mc:AlternateContent>
                <mc:Choice Requires="wpg">
                  <w:drawing>
                    <wp:anchor distT="0" distB="0" distL="114300" distR="114300" simplePos="0" relativeHeight="251710464" behindDoc="0" locked="0" layoutInCell="1" allowOverlap="1" wp14:anchorId="3EB29EBD" wp14:editId="78DC6515">
                      <wp:simplePos x="0" y="0"/>
                      <wp:positionH relativeFrom="column">
                        <wp:posOffset>5638800</wp:posOffset>
                      </wp:positionH>
                      <wp:positionV relativeFrom="paragraph">
                        <wp:posOffset>10795</wp:posOffset>
                      </wp:positionV>
                      <wp:extent cx="1850390" cy="1066299"/>
                      <wp:effectExtent l="0" t="0" r="0" b="635"/>
                      <wp:wrapNone/>
                      <wp:docPr id="45" name="Group 45"/>
                      <wp:cNvGraphicFramePr/>
                      <a:graphic xmlns:a="http://schemas.openxmlformats.org/drawingml/2006/main">
                        <a:graphicData uri="http://schemas.microsoft.com/office/word/2010/wordprocessingGroup">
                          <wpg:wgp>
                            <wpg:cNvGrpSpPr/>
                            <wpg:grpSpPr>
                              <a:xfrm>
                                <a:off x="0" y="0"/>
                                <a:ext cx="1850390" cy="1066299"/>
                                <a:chOff x="0" y="0"/>
                                <a:chExt cx="1850390" cy="1066299"/>
                              </a:xfrm>
                            </wpg:grpSpPr>
                            <wps:wsp>
                              <wps:cNvPr id="46" name="Flowchart: Terminator 46"/>
                              <wps:cNvSpPr/>
                              <wps:spPr>
                                <a:xfrm>
                                  <a:off x="0" y="8389"/>
                                  <a:ext cx="1850390" cy="1057910"/>
                                </a:xfrm>
                                <a:prstGeom prst="flowChartTerminator">
                                  <a:avLst/>
                                </a:prstGeom>
                                <a:solidFill>
                                  <a:srgbClr val="31778C"/>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Text Box 47"/>
                              <wps:cNvSpPr txBox="1"/>
                              <wps:spPr>
                                <a:xfrm>
                                  <a:off x="109057" y="0"/>
                                  <a:ext cx="1673225" cy="1066299"/>
                                </a:xfrm>
                                <a:prstGeom prst="rect">
                                  <a:avLst/>
                                </a:prstGeom>
                                <a:noFill/>
                                <a:ln w="6350">
                                  <a:noFill/>
                                </a:ln>
                                <a:effectLst/>
                              </wps:spPr>
                              <wps:txbx>
                                <w:txbxContent>
                                  <w:p w14:paraId="4EA07561" w14:textId="77777777" w:rsidR="00F46C07" w:rsidRPr="00F75340" w:rsidRDefault="00F46C07" w:rsidP="00F46C07">
                                    <w:pPr>
                                      <w:spacing w:after="0"/>
                                      <w:jc w:val="center"/>
                                      <w:rPr>
                                        <w:lang w:val="fr-FR"/>
                                      </w:rPr>
                                    </w:pPr>
                                    <w:r w:rsidRPr="00F75340">
                                      <w:rPr>
                                        <w:lang w:val="fr-FR"/>
                                      </w:rPr>
                                      <w:t xml:space="preserve">Répond </w:t>
                                    </w:r>
                                    <w:r w:rsidRPr="00F75340">
                                      <w:rPr>
                                        <w:b/>
                                        <w:lang w:val="fr-FR"/>
                                      </w:rPr>
                                      <w:t>aux attentes des utilisateurs</w:t>
                                    </w:r>
                                    <w:r w:rsidRPr="00F75340">
                                      <w:rPr>
                                        <w:lang w:val="fr-FR"/>
                                      </w:rPr>
                                      <w:t xml:space="preserve"> en matière de rapidité et de réactivité</w:t>
                                    </w:r>
                                    <w:r>
                                      <w:rPr>
                                        <w:lang w:val="fr-FR"/>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se="http://schemas.microsoft.com/office/word/2015/wordml/symex" xmlns:cx1="http://schemas.microsoft.com/office/drawing/2015/9/8/chartex" xmlns:cx="http://schemas.microsoft.com/office/drawing/2014/chartex">
                  <w:pict>
                    <v:group w14:anchorId="3EB29EBD" id="Group 45" o:spid="_x0000_s1052" style="position:absolute;margin-left:444pt;margin-top:.85pt;width:145.7pt;height:83.95pt;z-index:251710464;mso-position-horizontal-relative:text;mso-position-vertical-relative:text" coordsize="18503,10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">
                      <v:shape id="Flowchart: Terminator 46" o:spid="_x0000_s1053" type="#_x0000_t116" style="position:absolute;top:83;width:18503;height:105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" fillcolor="#31778c" stroked="f" strokeweight="1pt"/>
                      <v:shape id="Text Box 47" o:spid="_x0000_s1054" type="#_x0000_t202" style="position:absolute;left:1090;width:16732;height:106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" filled="f" stroked="f" strokeweight=".5pt">
                        <v:textbox>
                          <w:txbxContent>
                            <w:p w14:paraId="4EA07561" w14:textId="77777777" w:rsidR="00F46C07" w:rsidRPr="00F75340" w:rsidRDefault="00F46C07" w:rsidP="00F46C07">
                              <w:pPr>
                                <w:spacing w:after="0"/>
                                <w:jc w:val="center"/>
                                <w:rPr>
                                  <w:lang w:val="fr-FR"/>
                                </w:rPr>
                              </w:pPr>
                              <w:r w:rsidRPr="00F75340">
                                <w:rPr>
                                  <w:lang w:val="fr-FR"/>
                                </w:rPr>
                                <w:t xml:space="preserve">Répond </w:t>
                              </w:r>
                              <w:r w:rsidRPr="00F75340">
                                <w:rPr>
                                  <w:b/>
                                  <w:lang w:val="fr-FR"/>
                                </w:rPr>
                                <w:t>aux attentes des utilisateurs</w:t>
                              </w:r>
                              <w:r w:rsidRPr="00F75340">
                                <w:rPr>
                                  <w:lang w:val="fr-FR"/>
                                </w:rPr>
                                <w:t xml:space="preserve"> en matière de rapidité et de réactivité</w:t>
                              </w:r>
                              <w:r>
                                <w:rPr>
                                  <w:lang w:val="fr-FR"/>
                                </w:rPr>
                                <w:t>.</w:t>
                              </w:r>
                            </w:p>
                          </w:txbxContent>
                        </v:textbox>
                      </v:shape>
                    </v:group>
                  </w:pict>
                </mc:Fallback>
              </mc:AlternateContent>
            </w:r>
          </w:p>
          <w:p w14:paraId="5BE99C2B" w14:textId="3CC317A2" w:rsidR="005657F1" w:rsidRPr="00E51AF8" w:rsidRDefault="005657F1" w:rsidP="00AD09B2">
            <w:pPr>
              <w:spacing w:after="0"/>
              <w:rPr>
                <w:lang w:val="fr-CA"/>
              </w:rPr>
            </w:pPr>
          </w:p>
          <w:p w14:paraId="58FC0BF2" w14:textId="1919F552" w:rsidR="005657F1" w:rsidRPr="00E51AF8" w:rsidRDefault="005657F1" w:rsidP="00AD09B2">
            <w:pPr>
              <w:spacing w:after="0"/>
              <w:rPr>
                <w:lang w:val="fr-CA"/>
              </w:rPr>
            </w:pPr>
          </w:p>
          <w:p w14:paraId="6FF38B85" w14:textId="6D3C67D2" w:rsidR="005657F1" w:rsidRPr="00E51AF8" w:rsidRDefault="005657F1" w:rsidP="00AD09B2">
            <w:pPr>
              <w:spacing w:after="0"/>
              <w:rPr>
                <w:lang w:val="fr-CA"/>
              </w:rPr>
            </w:pPr>
          </w:p>
          <w:p w14:paraId="4167E2E4" w14:textId="49782B8E" w:rsidR="005657F1" w:rsidRPr="00E51AF8" w:rsidRDefault="005657F1" w:rsidP="00AD09B2">
            <w:pPr>
              <w:spacing w:after="0"/>
              <w:rPr>
                <w:lang w:val="fr-CA"/>
              </w:rPr>
            </w:pPr>
          </w:p>
          <w:p w14:paraId="222BC18D" w14:textId="03AD0555" w:rsidR="005657F1" w:rsidRPr="00E51AF8" w:rsidRDefault="005657F1" w:rsidP="00AD09B2">
            <w:pPr>
              <w:spacing w:after="0"/>
              <w:rPr>
                <w:lang w:val="fr-CA"/>
              </w:rPr>
            </w:pPr>
          </w:p>
          <w:p w14:paraId="1FB24FD1" w14:textId="02383942" w:rsidR="005657F1" w:rsidRPr="00E51AF8" w:rsidRDefault="00F46C07" w:rsidP="00AD09B2">
            <w:pPr>
              <w:spacing w:after="0"/>
              <w:rPr>
                <w:lang w:val="fr-CA"/>
              </w:rPr>
            </w:pPr>
            <w:r w:rsidRPr="00E51AF8">
              <w:rPr>
                <w:noProof/>
                <w:lang w:val="en-CA" w:eastAsia="en-CA"/>
              </w:rPr>
              <mc:AlternateContent>
                <mc:Choice Requires="wpg">
                  <w:drawing>
                    <wp:anchor distT="0" distB="0" distL="114300" distR="114300" simplePos="0" relativeHeight="251711488" behindDoc="0" locked="0" layoutInCell="1" allowOverlap="1" wp14:anchorId="0E115D3E" wp14:editId="4CF371D0">
                      <wp:simplePos x="0" y="0"/>
                      <wp:positionH relativeFrom="column">
                        <wp:posOffset>5638800</wp:posOffset>
                      </wp:positionH>
                      <wp:positionV relativeFrom="paragraph">
                        <wp:posOffset>95250</wp:posOffset>
                      </wp:positionV>
                      <wp:extent cx="1850390" cy="1057910"/>
                      <wp:effectExtent l="0" t="0" r="0" b="8890"/>
                      <wp:wrapNone/>
                      <wp:docPr id="42" name="Group 42"/>
                      <wp:cNvGraphicFramePr/>
                      <a:graphic xmlns:a="http://schemas.openxmlformats.org/drawingml/2006/main">
                        <a:graphicData uri="http://schemas.microsoft.com/office/word/2010/wordprocessingGroup">
                          <wpg:wgp>
                            <wpg:cNvGrpSpPr/>
                            <wpg:grpSpPr>
                              <a:xfrm>
                                <a:off x="0" y="0"/>
                                <a:ext cx="1850390" cy="1057910"/>
                                <a:chOff x="0" y="0"/>
                                <a:chExt cx="1850390" cy="1057910"/>
                              </a:xfrm>
                            </wpg:grpSpPr>
                            <wps:wsp>
                              <wps:cNvPr id="43" name="Flowchart: Terminator 43"/>
                              <wps:cNvSpPr/>
                              <wps:spPr>
                                <a:xfrm>
                                  <a:off x="0" y="0"/>
                                  <a:ext cx="1850390" cy="1057910"/>
                                </a:xfrm>
                                <a:prstGeom prst="flowChartTerminator">
                                  <a:avLst/>
                                </a:prstGeom>
                                <a:solidFill>
                                  <a:srgbClr val="28C2E3"/>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Text Box 44"/>
                              <wps:cNvSpPr txBox="1"/>
                              <wps:spPr>
                                <a:xfrm>
                                  <a:off x="125835" y="0"/>
                                  <a:ext cx="1617345" cy="1057910"/>
                                </a:xfrm>
                                <a:prstGeom prst="rect">
                                  <a:avLst/>
                                </a:prstGeom>
                                <a:noFill/>
                                <a:ln w="6350">
                                  <a:noFill/>
                                </a:ln>
                                <a:effectLst/>
                              </wps:spPr>
                              <wps:txbx>
                                <w:txbxContent>
                                  <w:p w14:paraId="7CC3EAD1" w14:textId="77777777" w:rsidR="00F46C07" w:rsidRPr="00F75340" w:rsidRDefault="00F46C07" w:rsidP="00F46C07">
                                    <w:pPr>
                                      <w:spacing w:after="0"/>
                                      <w:jc w:val="center"/>
                                      <w:rPr>
                                        <w:lang w:val="fr-FR"/>
                                      </w:rPr>
                                    </w:pPr>
                                    <w:r w:rsidRPr="00E87331">
                                      <w:rPr>
                                        <w:b/>
                                        <w:lang w:val="fr-FR"/>
                                      </w:rPr>
                                      <w:t>S’</w:t>
                                    </w:r>
                                    <w:r w:rsidRPr="00F75340">
                                      <w:rPr>
                                        <w:b/>
                                        <w:lang w:val="fr-FR"/>
                                      </w:rPr>
                                      <w:t>adapte aux changements</w:t>
                                    </w:r>
                                    <w:r w:rsidRPr="00F75340">
                                      <w:rPr>
                                        <w:lang w:val="fr-FR"/>
                                      </w:rPr>
                                      <w:t xml:space="preserve"> dans l’environnement législatif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se="http://schemas.microsoft.com/office/word/2015/wordml/symex" xmlns:cx1="http://schemas.microsoft.com/office/drawing/2015/9/8/chartex" xmlns:cx="http://schemas.microsoft.com/office/drawing/2014/chartex">
                  <w:pict>
                    <v:group w14:anchorId="0E115D3E" id="Group 42" o:spid="_x0000_s1055" style="position:absolute;margin-left:444pt;margin-top:7.5pt;width:145.7pt;height:83.3pt;z-index:251711488;mso-position-horizontal-relative:text;mso-position-vertical-relative:text" coordsize="18503,10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">
                      <v:shape id="Flowchart: Terminator 43" o:spid="_x0000_s1056" type="#_x0000_t116" style="position:absolute;width:18503;height:105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" fillcolor="#28c2e3" stroked="f" strokeweight="1pt"/>
                      <v:shape id="Text Box 44" o:spid="_x0000_s1057" type="#_x0000_t202" style="position:absolute;left:1258;width:16173;height:105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" filled="f" stroked="f" strokeweight=".5pt">
                        <v:textbox>
                          <w:txbxContent>
                            <w:p w14:paraId="7CC3EAD1" w14:textId="77777777" w:rsidR="00F46C07" w:rsidRPr="00F75340" w:rsidRDefault="00F46C07" w:rsidP="00F46C07">
                              <w:pPr>
                                <w:spacing w:after="0"/>
                                <w:jc w:val="center"/>
                                <w:rPr>
                                  <w:lang w:val="fr-FR"/>
                                </w:rPr>
                              </w:pPr>
                              <w:r w:rsidRPr="00E87331">
                                <w:rPr>
                                  <w:b/>
                                  <w:lang w:val="fr-FR"/>
                                </w:rPr>
                                <w:t>S’</w:t>
                              </w:r>
                              <w:r w:rsidRPr="00F75340">
                                <w:rPr>
                                  <w:b/>
                                  <w:lang w:val="fr-FR"/>
                                </w:rPr>
                                <w:t>adapte aux changements</w:t>
                              </w:r>
                              <w:r w:rsidRPr="00F75340">
                                <w:rPr>
                                  <w:lang w:val="fr-FR"/>
                                </w:rPr>
                                <w:t xml:space="preserve"> dans l’environnement législatif</w:t>
                              </w:r>
                            </w:p>
                          </w:txbxContent>
                        </v:textbox>
                      </v:shape>
                    </v:group>
                  </w:pict>
                </mc:Fallback>
              </mc:AlternateContent>
            </w:r>
          </w:p>
          <w:p w14:paraId="26FBD50D" w14:textId="394E0C3C" w:rsidR="005657F1" w:rsidRPr="00E51AF8" w:rsidRDefault="005657F1" w:rsidP="00AD09B2">
            <w:pPr>
              <w:spacing w:after="0"/>
              <w:rPr>
                <w:lang w:val="fr-CA"/>
              </w:rPr>
            </w:pPr>
          </w:p>
          <w:p w14:paraId="0004E13A" w14:textId="7232BA6B" w:rsidR="005657F1" w:rsidRPr="00E51AF8" w:rsidRDefault="005657F1" w:rsidP="00AD09B2">
            <w:pPr>
              <w:spacing w:after="0"/>
              <w:rPr>
                <w:lang w:val="fr-CA"/>
              </w:rPr>
            </w:pPr>
          </w:p>
          <w:p w14:paraId="1949A536" w14:textId="3953C90E" w:rsidR="005657F1" w:rsidRPr="00E51AF8" w:rsidRDefault="005657F1" w:rsidP="00AD09B2">
            <w:pPr>
              <w:spacing w:after="0"/>
              <w:rPr>
                <w:lang w:val="fr-CA"/>
              </w:rPr>
            </w:pPr>
          </w:p>
          <w:p w14:paraId="5E550004" w14:textId="7DEE82CD" w:rsidR="005657F1" w:rsidRPr="00E51AF8" w:rsidRDefault="005657F1" w:rsidP="00AD09B2">
            <w:pPr>
              <w:spacing w:after="0"/>
              <w:rPr>
                <w:lang w:val="fr-CA"/>
              </w:rPr>
            </w:pPr>
          </w:p>
          <w:p w14:paraId="421CDB26" w14:textId="68101133" w:rsidR="005657F1" w:rsidRPr="00E51AF8" w:rsidRDefault="005657F1" w:rsidP="00AD09B2">
            <w:pPr>
              <w:spacing w:after="0"/>
              <w:rPr>
                <w:lang w:val="fr-CA"/>
              </w:rPr>
            </w:pPr>
          </w:p>
          <w:p w14:paraId="4B70CDE8" w14:textId="41982B34" w:rsidR="005657F1" w:rsidRPr="00E51AF8" w:rsidRDefault="005657F1" w:rsidP="00AD09B2">
            <w:pPr>
              <w:spacing w:after="0"/>
              <w:rPr>
                <w:lang w:val="fr-CA"/>
              </w:rPr>
            </w:pPr>
          </w:p>
          <w:p w14:paraId="05BE2F47" w14:textId="6C2871E9" w:rsidR="005657F1" w:rsidRPr="00E51AF8" w:rsidRDefault="005657F1" w:rsidP="00AD09B2">
            <w:pPr>
              <w:spacing w:after="0"/>
              <w:rPr>
                <w:lang w:val="fr-CA"/>
              </w:rPr>
            </w:pPr>
          </w:p>
          <w:p w14:paraId="66A6DD8C" w14:textId="2A8E1EE6" w:rsidR="005657F1" w:rsidRPr="00E51AF8" w:rsidRDefault="005657F1" w:rsidP="00AD09B2">
            <w:pPr>
              <w:spacing w:after="0"/>
              <w:rPr>
                <w:lang w:val="fr-CA"/>
              </w:rPr>
            </w:pPr>
          </w:p>
          <w:p w14:paraId="29442BA2" w14:textId="374AA3AB" w:rsidR="005657F1" w:rsidRPr="00E51AF8" w:rsidRDefault="005657F1" w:rsidP="00AD09B2">
            <w:pPr>
              <w:spacing w:after="0"/>
              <w:rPr>
                <w:lang w:val="fr-CA"/>
              </w:rPr>
            </w:pPr>
          </w:p>
          <w:p w14:paraId="4575AB57" w14:textId="4E3B08BD" w:rsidR="005657F1" w:rsidRPr="00E51AF8" w:rsidRDefault="005657F1" w:rsidP="00AD09B2">
            <w:pPr>
              <w:spacing w:after="0"/>
              <w:rPr>
                <w:lang w:val="fr-CA"/>
              </w:rPr>
            </w:pPr>
          </w:p>
          <w:p w14:paraId="49CB1639" w14:textId="0F206133" w:rsidR="005657F1" w:rsidRPr="00E51AF8" w:rsidRDefault="005657F1" w:rsidP="00AD09B2">
            <w:pPr>
              <w:spacing w:after="0"/>
              <w:rPr>
                <w:lang w:val="fr-CA"/>
              </w:rPr>
            </w:pPr>
          </w:p>
          <w:p w14:paraId="683DA8DB" w14:textId="2083D6C4" w:rsidR="005657F1" w:rsidRPr="00E51AF8" w:rsidRDefault="005657F1" w:rsidP="00AD09B2">
            <w:pPr>
              <w:spacing w:after="0"/>
              <w:rPr>
                <w:lang w:val="fr-CA"/>
              </w:rPr>
            </w:pPr>
          </w:p>
          <w:p w14:paraId="6F2DB82A" w14:textId="77777777" w:rsidR="005657F1" w:rsidRPr="00E51AF8" w:rsidRDefault="005657F1" w:rsidP="00AD09B2">
            <w:pPr>
              <w:spacing w:after="0"/>
              <w:rPr>
                <w:lang w:val="fr-CA"/>
              </w:rPr>
            </w:pPr>
          </w:p>
          <w:p w14:paraId="12029ECD" w14:textId="57279B75" w:rsidR="005657F1" w:rsidRPr="00E51AF8" w:rsidRDefault="005657F1" w:rsidP="005657F1">
            <w:pPr>
              <w:spacing w:after="0"/>
              <w:jc w:val="right"/>
              <w:rPr>
                <w:lang w:val="fr-CA"/>
              </w:rPr>
            </w:pPr>
            <w:r w:rsidRPr="00E51AF8">
              <w:rPr>
                <w:lang w:val="fr-CA"/>
              </w:rPr>
              <w:t>Page 4</w:t>
            </w:r>
          </w:p>
          <w:p w14:paraId="647546FA" w14:textId="73A25AD1" w:rsidR="00B00024" w:rsidRPr="00E51AF8" w:rsidRDefault="00B00024" w:rsidP="00AD09B2">
            <w:pPr>
              <w:rPr>
                <w:lang w:val="fr-CA"/>
              </w:rPr>
            </w:pPr>
          </w:p>
        </w:tc>
      </w:tr>
      <w:tr w:rsidR="005070CD" w:rsidRPr="00E51AF8" w14:paraId="3AFA5FA7" w14:textId="14D6ABB5" w:rsidTr="005657F1">
        <w:trPr>
          <w:trHeight w:val="2232"/>
        </w:trPr>
        <w:tc>
          <w:tcPr>
            <w:tcW w:w="5778" w:type="dxa"/>
            <w:gridSpan w:val="2"/>
          </w:tcPr>
          <w:p w14:paraId="279F1482" w14:textId="6F59DCAE" w:rsidR="005070CD" w:rsidRPr="00E51AF8" w:rsidRDefault="005070CD" w:rsidP="001908B0">
            <w:pPr>
              <w:rPr>
                <w:lang w:val="fr-CA"/>
              </w:rPr>
            </w:pPr>
            <w:r w:rsidRPr="00E51AF8">
              <w:rPr>
                <w:noProof/>
                <w:lang w:val="en-CA" w:eastAsia="en-CA"/>
              </w:rPr>
              <w:lastRenderedPageBreak/>
              <mc:AlternateContent>
                <mc:Choice Requires="wps">
                  <w:drawing>
                    <wp:inline distT="0" distB="0" distL="0" distR="0" wp14:anchorId="1E28F367" wp14:editId="30CC3EBC">
                      <wp:extent cx="3674553" cy="1389380"/>
                      <wp:effectExtent l="0" t="0" r="0" b="1270"/>
                      <wp:docPr id="5" name="Text Box 5"/>
                      <wp:cNvGraphicFramePr/>
                      <a:graphic xmlns:a="http://schemas.openxmlformats.org/drawingml/2006/main">
                        <a:graphicData uri="http://schemas.microsoft.com/office/word/2010/wordprocessingShape">
                          <wps:wsp>
                            <wps:cNvSpPr txBox="1"/>
                            <wps:spPr>
                              <a:xfrm>
                                <a:off x="0" y="0"/>
                                <a:ext cx="3674553" cy="1389380"/>
                              </a:xfrm>
                              <a:prstGeom prst="rect">
                                <a:avLst/>
                              </a:prstGeom>
                              <a:noFill/>
                              <a:ln w="6350">
                                <a:noFill/>
                              </a:ln>
                            </wps:spPr>
                            <wps:txbx>
                              <w:txbxContent>
                                <w:p w14:paraId="0B76324F" w14:textId="77777777" w:rsidR="001908B0" w:rsidRPr="00826A2C" w:rsidRDefault="001908B0" w:rsidP="00E87331">
                                  <w:pPr>
                                    <w:pStyle w:val="Title"/>
                                    <w:spacing w:before="240"/>
                                    <w:ind w:left="567"/>
                                    <w:rPr>
                                      <w:rFonts w:ascii="Franklin Gothic Medium" w:hAnsi="Franklin Gothic Medium"/>
                                      <w:b/>
                                      <w:color w:val="44546A" w:themeColor="text2"/>
                                      <w:sz w:val="40"/>
                                      <w:lang w:val="fr-CA"/>
                                    </w:rPr>
                                  </w:pPr>
                                  <w:r w:rsidRPr="00826A2C">
                                    <w:rPr>
                                      <w:rFonts w:ascii="Franklin Gothic Medium" w:hAnsi="Franklin Gothic Medium"/>
                                      <w:b/>
                                      <w:color w:val="44546A" w:themeColor="text2"/>
                                      <w:sz w:val="40"/>
                                      <w:lang w:val="fr-CA"/>
                                    </w:rPr>
                                    <w:t xml:space="preserve">Document de découverte de TEGC </w:t>
                                  </w:r>
                                </w:p>
                                <w:p w14:paraId="11836A26" w14:textId="09F71EDA" w:rsidR="001908B0" w:rsidRPr="00F10C3F" w:rsidRDefault="001908B0" w:rsidP="00E87331">
                                  <w:pPr>
                                    <w:pStyle w:val="Subtitle"/>
                                    <w:ind w:left="567"/>
                                    <w:rPr>
                                      <w:rFonts w:ascii="Franklin Gothic Medium" w:hAnsi="Franklin Gothic Medium"/>
                                      <w:color w:val="44546A" w:themeColor="text2"/>
                                      <w:sz w:val="40"/>
                                      <w:lang w:val="fr-CA"/>
                                    </w:rPr>
                                  </w:pPr>
                                  <w:r w:rsidRPr="00826A2C">
                                    <w:rPr>
                                      <w:rFonts w:ascii="Franklin Gothic Medium" w:hAnsi="Franklin Gothic Medium"/>
                                      <w:color w:val="44546A" w:themeColor="text2"/>
                                      <w:sz w:val="32"/>
                                      <w:lang w:val="fr-CA"/>
                                    </w:rPr>
                                    <w:t>DR et démos des fournisseurs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se="http://schemas.microsoft.com/office/word/2015/wordml/symex" xmlns:cx1="http://schemas.microsoft.com/office/drawing/2015/9/8/chartex" xmlns:cx="http://schemas.microsoft.com/office/drawing/2014/chartex">
                  <w:pict>
                    <v:shape w14:anchorId="1E28F367" id="Text Box 5" o:spid="_x0000_s1058" type="#_x0000_t202" style="width:289.35pt;height:10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" filled="f" stroked="f" strokeweight=".5pt">
                      <v:textbox>
                        <w:txbxContent>
                          <w:p w14:paraId="0B76324F" w14:textId="77777777" w:rsidR="001908B0" w:rsidRPr="00826A2C" w:rsidRDefault="001908B0" w:rsidP="00E87331">
                            <w:pPr>
                              <w:pStyle w:val="Title"/>
                              <w:spacing w:before="240"/>
                              <w:ind w:left="567"/>
                              <w:rPr>
                                <w:rFonts w:ascii="Franklin Gothic Medium" w:hAnsi="Franklin Gothic Medium"/>
                                <w:b/>
                                <w:color w:val="44546A" w:themeColor="text2"/>
                                <w:sz w:val="40"/>
                                <w:lang w:val="fr-CA"/>
                              </w:rPr>
                            </w:pPr>
                            <w:r w:rsidRPr="00826A2C">
                              <w:rPr>
                                <w:rFonts w:ascii="Franklin Gothic Medium" w:hAnsi="Franklin Gothic Medium"/>
                                <w:b/>
                                <w:color w:val="44546A" w:themeColor="text2"/>
                                <w:sz w:val="40"/>
                                <w:lang w:val="fr-CA"/>
                              </w:rPr>
                              <w:t xml:space="preserve">Document de découverte de TEGC </w:t>
                            </w:r>
                          </w:p>
                          <w:p w14:paraId="11836A26" w14:textId="09F71EDA" w:rsidR="001908B0" w:rsidRPr="00F10C3F" w:rsidRDefault="001908B0" w:rsidP="00E87331">
                            <w:pPr>
                              <w:pStyle w:val="Subtitle"/>
                              <w:ind w:left="567"/>
                              <w:rPr>
                                <w:rFonts w:ascii="Franklin Gothic Medium" w:hAnsi="Franklin Gothic Medium"/>
                                <w:color w:val="44546A" w:themeColor="text2"/>
                                <w:sz w:val="40"/>
                                <w:lang w:val="fr-CA"/>
                              </w:rPr>
                            </w:pPr>
                            <w:r w:rsidRPr="00826A2C">
                              <w:rPr>
                                <w:rFonts w:ascii="Franklin Gothic Medium" w:hAnsi="Franklin Gothic Medium"/>
                                <w:color w:val="44546A" w:themeColor="text2"/>
                                <w:sz w:val="32"/>
                                <w:lang w:val="fr-CA"/>
                              </w:rPr>
                              <w:t>DR et démos des fournisseurs</w:t>
                            </w:r>
                          </w:p>
                        </w:txbxContent>
                      </v:textbox>
                      <w10:anchorlock/>
                    </v:shape>
                  </w:pict>
                </mc:Fallback>
              </mc:AlternateContent>
            </w:r>
          </w:p>
        </w:tc>
        <w:tc>
          <w:tcPr>
            <w:tcW w:w="6407" w:type="dxa"/>
          </w:tcPr>
          <w:p w14:paraId="0A85F66E" w14:textId="301892E7" w:rsidR="005070CD" w:rsidRPr="00E51AF8" w:rsidRDefault="005070CD" w:rsidP="001908B0">
            <w:pPr>
              <w:rPr>
                <w:lang w:val="fr-CA" w:eastAsia="en-CA"/>
              </w:rPr>
            </w:pPr>
            <w:r w:rsidRPr="00E51AF8">
              <w:rPr>
                <w:noProof/>
                <w:lang w:val="en-CA" w:eastAsia="en-CA"/>
              </w:rPr>
              <mc:AlternateContent>
                <mc:Choice Requires="wps">
                  <w:drawing>
                    <wp:inline distT="0" distB="0" distL="0" distR="0" wp14:anchorId="57912CE8" wp14:editId="268F7AC1">
                      <wp:extent cx="3493827" cy="1875005"/>
                      <wp:effectExtent l="0" t="0" r="0" b="5080"/>
                      <wp:docPr id="23" name="Text Box 23"/>
                      <wp:cNvGraphicFramePr/>
                      <a:graphic xmlns:a="http://schemas.openxmlformats.org/drawingml/2006/main">
                        <a:graphicData uri="http://schemas.microsoft.com/office/word/2010/wordprocessingShape">
                          <wps:wsp>
                            <wps:cNvSpPr txBox="1"/>
                            <wps:spPr>
                              <a:xfrm>
                                <a:off x="0" y="0"/>
                                <a:ext cx="3493827" cy="1875005"/>
                              </a:xfrm>
                              <a:prstGeom prst="rect">
                                <a:avLst/>
                              </a:prstGeom>
                              <a:noFill/>
                              <a:ln w="6350">
                                <a:noFill/>
                              </a:ln>
                            </wps:spPr>
                            <wps:txbx>
                              <w:txbxContent>
                                <w:p w14:paraId="0662B046" w14:textId="0677D78F" w:rsidR="001908B0" w:rsidRPr="00CB4385" w:rsidRDefault="001908B0" w:rsidP="004A20DA">
                                  <w:pPr>
                                    <w:pStyle w:val="NoSpacing"/>
                                    <w:rPr>
                                      <w:color w:val="44546A" w:themeColor="text2"/>
                                      <w:lang w:val="fr-FR"/>
                                    </w:rPr>
                                  </w:pPr>
                                  <w:r w:rsidRPr="00FF549B">
                                    <w:rPr>
                                      <w:lang w:val="fr-FR"/>
                                    </w:rPr>
                                    <w:t xml:space="preserve">L’équipe de </w:t>
                                  </w:r>
                                  <w:r>
                                    <w:rPr>
                                      <w:lang w:val="fr-FR"/>
                                    </w:rPr>
                                    <w:t>Transformation d’Emplois GC</w:t>
                                  </w:r>
                                  <w:r w:rsidRPr="00FF549B">
                                    <w:rPr>
                                      <w:lang w:val="fr-FR"/>
                                    </w:rPr>
                                    <w:t xml:space="preserve"> a </w:t>
                                  </w:r>
                                  <w:r>
                                    <w:rPr>
                                      <w:lang w:val="fr-FR"/>
                                    </w:rPr>
                                    <w:t>pu e</w:t>
                                  </w:r>
                                  <w:r w:rsidRPr="00FF549B">
                                    <w:rPr>
                                      <w:lang w:val="fr-FR"/>
                                    </w:rPr>
                                    <w:t xml:space="preserve">xaminer </w:t>
                                  </w:r>
                                  <w:r w:rsidR="008C206B">
                                    <w:rPr>
                                      <w:lang w:val="fr-FR"/>
                                    </w:rPr>
                                    <w:t xml:space="preserve">différentes </w:t>
                                  </w:r>
                                  <w:r w:rsidRPr="00FF549B">
                                    <w:rPr>
                                      <w:lang w:val="fr-FR"/>
                                    </w:rPr>
                                    <w:t xml:space="preserve">solutions de recrutement. Sept chefs de file de l’industrie ont participé aux démos et ont donné à l’équipe l’occasion de poser des questions et d’en apprendre davantage sur les outils qu’ils présentaient. Ces présentations aideront à mieux </w:t>
                                  </w:r>
                                  <w:r>
                                    <w:rPr>
                                      <w:lang w:val="fr-FR"/>
                                    </w:rPr>
                                    <w:t>comprendre</w:t>
                                  </w:r>
                                  <w:r w:rsidRPr="00FF549B">
                                    <w:rPr>
                                      <w:lang w:val="fr-FR"/>
                                    </w:rPr>
                                    <w:t xml:space="preserve"> les besoins des utilisateurs et à déterminer les options d’achat, </w:t>
                                  </w:r>
                                  <w:r>
                                    <w:rPr>
                                      <w:lang w:val="fr-FR"/>
                                    </w:rPr>
                                    <w:t>d’élaboration</w:t>
                                  </w:r>
                                  <w:r w:rsidRPr="00FF549B">
                                    <w:rPr>
                                      <w:lang w:val="fr-FR"/>
                                    </w:rPr>
                                    <w:t xml:space="preserve"> ou hybrides</w:t>
                                  </w:r>
                                  <w:r>
                                    <w:rPr>
                                      <w:lang w:val="fr-FR"/>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se="http://schemas.microsoft.com/office/word/2015/wordml/symex" xmlns:cx1="http://schemas.microsoft.com/office/drawing/2015/9/8/chartex" xmlns:cx="http://schemas.microsoft.com/office/drawing/2014/chartex">
                  <w:pict>
                    <v:shape w14:anchorId="57912CE8" id="Text Box 23" o:spid="_x0000_s1059" type="#_x0000_t202" style="width:275.1pt;height:14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" filled="f" stroked="f" strokeweight=".5pt">
                      <v:textbox>
                        <w:txbxContent>
                          <w:p w14:paraId="0662B046" w14:textId="0677D78F" w:rsidR="001908B0" w:rsidRPr="00CB4385" w:rsidRDefault="001908B0" w:rsidP="004A20DA">
                            <w:pPr>
                              <w:pStyle w:val="NoSpacing"/>
                              <w:rPr>
                                <w:color w:val="44546A" w:themeColor="text2"/>
                                <w:lang w:val="fr-FR"/>
                              </w:rPr>
                            </w:pPr>
                            <w:r w:rsidRPr="00FF549B">
                              <w:rPr>
                                <w:lang w:val="fr-FR"/>
                              </w:rPr>
                              <w:t xml:space="preserve">L’équipe de </w:t>
                            </w:r>
                            <w:r>
                              <w:rPr>
                                <w:lang w:val="fr-FR"/>
                              </w:rPr>
                              <w:t>Transformation d’Emplois GC</w:t>
                            </w:r>
                            <w:r w:rsidRPr="00FF549B">
                              <w:rPr>
                                <w:lang w:val="fr-FR"/>
                              </w:rPr>
                              <w:t xml:space="preserve"> a </w:t>
                            </w:r>
                            <w:r>
                              <w:rPr>
                                <w:lang w:val="fr-FR"/>
                              </w:rPr>
                              <w:t>pu e</w:t>
                            </w:r>
                            <w:r w:rsidRPr="00FF549B">
                              <w:rPr>
                                <w:lang w:val="fr-FR"/>
                              </w:rPr>
                              <w:t xml:space="preserve">xaminer </w:t>
                            </w:r>
                            <w:r w:rsidR="008C206B">
                              <w:rPr>
                                <w:lang w:val="fr-FR"/>
                              </w:rPr>
                              <w:t xml:space="preserve">différentes </w:t>
                            </w:r>
                            <w:r w:rsidRPr="00FF549B">
                              <w:rPr>
                                <w:lang w:val="fr-FR"/>
                              </w:rPr>
                              <w:t xml:space="preserve">solutions de recrutement. Sept chefs de file de l’industrie ont participé aux démos et ont donné à l’équipe l’occasion de poser des questions et d’en apprendre davantage sur les outils qu’ils présentaient. Ces présentations aideront à mieux </w:t>
                            </w:r>
                            <w:r>
                              <w:rPr>
                                <w:lang w:val="fr-FR"/>
                              </w:rPr>
                              <w:t>comprendre</w:t>
                            </w:r>
                            <w:r w:rsidRPr="00FF549B">
                              <w:rPr>
                                <w:lang w:val="fr-FR"/>
                              </w:rPr>
                              <w:t xml:space="preserve"> les besoins des utilisateurs et à déterminer les options d’achat, </w:t>
                            </w:r>
                            <w:r>
                              <w:rPr>
                                <w:lang w:val="fr-FR"/>
                              </w:rPr>
                              <w:t>d’élaboration</w:t>
                            </w:r>
                            <w:r w:rsidRPr="00FF549B">
                              <w:rPr>
                                <w:lang w:val="fr-FR"/>
                              </w:rPr>
                              <w:t xml:space="preserve"> ou hybrides</w:t>
                            </w:r>
                            <w:r>
                              <w:rPr>
                                <w:lang w:val="fr-FR"/>
                              </w:rPr>
                              <w:t>.</w:t>
                            </w:r>
                          </w:p>
                        </w:txbxContent>
                      </v:textbox>
                      <w10:anchorlock/>
                    </v:shape>
                  </w:pict>
                </mc:Fallback>
              </mc:AlternateContent>
            </w:r>
          </w:p>
        </w:tc>
      </w:tr>
      <w:tr w:rsidR="005070CD" w:rsidRPr="00E51AF8" w14:paraId="1CAF7CDC" w14:textId="504B8BDD" w:rsidTr="005657F1">
        <w:trPr>
          <w:trHeight w:val="12047"/>
        </w:trPr>
        <w:tc>
          <w:tcPr>
            <w:tcW w:w="3374" w:type="dxa"/>
          </w:tcPr>
          <w:p w14:paraId="3234550C" w14:textId="4C3B7F0E" w:rsidR="005070CD" w:rsidRPr="00E51AF8" w:rsidRDefault="00F46C07" w:rsidP="001908B0">
            <w:pPr>
              <w:rPr>
                <w:lang w:val="fr-CA"/>
              </w:rPr>
            </w:pPr>
            <w:r w:rsidRPr="00E51AF8">
              <w:rPr>
                <w:noProof/>
                <w:lang w:val="en-CA" w:eastAsia="en-CA"/>
              </w:rPr>
              <mc:AlternateContent>
                <mc:Choice Requires="wps">
                  <w:drawing>
                    <wp:anchor distT="0" distB="0" distL="114300" distR="114300" simplePos="0" relativeHeight="251689984" behindDoc="0" locked="0" layoutInCell="1" allowOverlap="1" wp14:anchorId="2027CE7C" wp14:editId="1AA078C4">
                      <wp:simplePos x="0" y="0"/>
                      <wp:positionH relativeFrom="column">
                        <wp:posOffset>2178050</wp:posOffset>
                      </wp:positionH>
                      <wp:positionV relativeFrom="paragraph">
                        <wp:posOffset>-5419</wp:posOffset>
                      </wp:positionV>
                      <wp:extent cx="5476875" cy="6982691"/>
                      <wp:effectExtent l="0" t="0" r="9525" b="8890"/>
                      <wp:wrapNone/>
                      <wp:docPr id="25" name="Text Box 25"/>
                      <wp:cNvGraphicFramePr/>
                      <a:graphic xmlns:a="http://schemas.openxmlformats.org/drawingml/2006/main">
                        <a:graphicData uri="http://schemas.microsoft.com/office/word/2010/wordprocessingShape">
                          <wps:wsp>
                            <wps:cNvSpPr txBox="1"/>
                            <wps:spPr>
                              <a:xfrm>
                                <a:off x="0" y="0"/>
                                <a:ext cx="5476875" cy="6982691"/>
                              </a:xfrm>
                              <a:prstGeom prst="rect">
                                <a:avLst/>
                              </a:prstGeom>
                              <a:solidFill>
                                <a:schemeClr val="lt1"/>
                              </a:solidFill>
                              <a:ln w="6350">
                                <a:noFill/>
                              </a:ln>
                            </wps:spPr>
                            <wps:txbx>
                              <w:txbxContent>
                                <w:p w14:paraId="12310114" w14:textId="28531333" w:rsidR="001908B0" w:rsidRPr="00D438E7" w:rsidRDefault="001908B0" w:rsidP="003D1912">
                                  <w:pPr>
                                    <w:pStyle w:val="Heading1"/>
                                  </w:pPr>
                                  <w:r w:rsidRPr="00D438E7">
                                    <w:t>Constatations (suite)</w:t>
                                  </w:r>
                                </w:p>
                                <w:p w14:paraId="36C04AC7" w14:textId="386E7603" w:rsidR="001908B0" w:rsidRPr="00F46C07" w:rsidRDefault="001908B0" w:rsidP="005070CD">
                                  <w:pPr>
                                    <w:pStyle w:val="Heading3"/>
                                    <w:rPr>
                                      <w:sz w:val="20"/>
                                      <w:szCs w:val="20"/>
                                      <w:lang w:val="fr-CA"/>
                                    </w:rPr>
                                  </w:pPr>
                                  <w:r w:rsidRPr="00F46C07">
                                    <w:rPr>
                                      <w:sz w:val="20"/>
                                      <w:szCs w:val="20"/>
                                      <w:lang w:val="fr-CA"/>
                                    </w:rPr>
                                    <w:t>Planification des RH</w:t>
                                  </w:r>
                                </w:p>
                                <w:p w14:paraId="1B457C8E" w14:textId="0FA66403" w:rsidR="001908B0" w:rsidRPr="00F46C07" w:rsidRDefault="001908B0" w:rsidP="00CB4385">
                                  <w:pPr>
                                    <w:numPr>
                                      <w:ilvl w:val="0"/>
                                      <w:numId w:val="16"/>
                                    </w:numPr>
                                    <w:spacing w:after="120" w:line="240" w:lineRule="auto"/>
                                    <w:ind w:left="426"/>
                                    <w:rPr>
                                      <w:sz w:val="20"/>
                                      <w:szCs w:val="20"/>
                                      <w:lang w:val="fr-CA"/>
                                    </w:rPr>
                                  </w:pPr>
                                  <w:r w:rsidRPr="00F46C07">
                                    <w:rPr>
                                      <w:sz w:val="20"/>
                                      <w:szCs w:val="20"/>
                                      <w:lang w:val="fr-CA"/>
                                    </w:rPr>
                                    <w:t xml:space="preserve">Quelques fournisseurs offrent de l’information sur le marché du travail dans leur solution; disponibilité de candidats dans une région géographique, classifications d’emploi présentant des défis en matière d’offre, </w:t>
                                  </w:r>
                                  <w:r w:rsidR="00495F29">
                                    <w:rPr>
                                      <w:sz w:val="20"/>
                                      <w:szCs w:val="20"/>
                                      <w:lang w:val="fr-CA"/>
                                    </w:rPr>
                                    <w:t xml:space="preserve">de </w:t>
                                  </w:r>
                                  <w:r w:rsidRPr="00F46C07">
                                    <w:rPr>
                                      <w:sz w:val="20"/>
                                      <w:szCs w:val="20"/>
                                      <w:lang w:val="fr-CA"/>
                                    </w:rPr>
                                    <w:t>gestion des écarts, etc.</w:t>
                                  </w:r>
                                </w:p>
                                <w:p w14:paraId="53C818AB" w14:textId="3DA3A07B" w:rsidR="001908B0" w:rsidRPr="00F46C07" w:rsidRDefault="001908B0" w:rsidP="00CB4385">
                                  <w:pPr>
                                    <w:numPr>
                                      <w:ilvl w:val="0"/>
                                      <w:numId w:val="16"/>
                                    </w:numPr>
                                    <w:spacing w:after="120" w:line="240" w:lineRule="auto"/>
                                    <w:ind w:left="426"/>
                                    <w:rPr>
                                      <w:sz w:val="20"/>
                                      <w:szCs w:val="20"/>
                                      <w:lang w:val="fr-CA"/>
                                    </w:rPr>
                                  </w:pPr>
                                  <w:r w:rsidRPr="00F46C07">
                                    <w:rPr>
                                      <w:sz w:val="20"/>
                                      <w:szCs w:val="20"/>
                                      <w:lang w:val="fr-CA"/>
                                    </w:rPr>
                                    <w:t>De nombreuses solutions ont recours à l’IA et à l’apprentissage automatique pour offrir diverses fonctions et améliorations, comme la prévision de l’attrition, l’automatisation numérique, des guides de style numériques et des agents conversationnels.</w:t>
                                  </w:r>
                                </w:p>
                                <w:p w14:paraId="3E674418" w14:textId="198626A3" w:rsidR="001908B0" w:rsidRPr="00F46C07" w:rsidRDefault="001908B0" w:rsidP="00CB4385">
                                  <w:pPr>
                                    <w:numPr>
                                      <w:ilvl w:val="0"/>
                                      <w:numId w:val="16"/>
                                    </w:numPr>
                                    <w:spacing w:after="120" w:line="240" w:lineRule="auto"/>
                                    <w:ind w:left="426"/>
                                    <w:rPr>
                                      <w:sz w:val="20"/>
                                      <w:szCs w:val="20"/>
                                      <w:lang w:val="fr-CA"/>
                                    </w:rPr>
                                  </w:pPr>
                                  <w:r w:rsidRPr="00F46C07">
                                    <w:rPr>
                                      <w:sz w:val="20"/>
                                      <w:szCs w:val="20"/>
                                      <w:lang w:val="fr-CA"/>
                                    </w:rPr>
                                    <w:t>L’embauche prédictive avec l’aide de l’intelligence artificielle (p. ex., la disponibilité des compétences en fonction des curriculum vitae actuellement dans le système et de l’information sur le marché du travail), avant l’affichage des offres d’emploi, des renseignements sur le comportement des chercheurs d’emploi tout au long de la journée, ce qui nous permet de comprendre le cycle et d’optimiser notre portée.</w:t>
                                  </w:r>
                                </w:p>
                                <w:p w14:paraId="744FDC38" w14:textId="0F516A99" w:rsidR="001908B0" w:rsidRPr="00F46C07" w:rsidRDefault="001908B0" w:rsidP="00CB4385">
                                  <w:pPr>
                                    <w:numPr>
                                      <w:ilvl w:val="0"/>
                                      <w:numId w:val="16"/>
                                    </w:numPr>
                                    <w:spacing w:after="120" w:line="240" w:lineRule="auto"/>
                                    <w:ind w:left="426"/>
                                    <w:rPr>
                                      <w:sz w:val="20"/>
                                      <w:szCs w:val="20"/>
                                      <w:lang w:val="fr-CA"/>
                                    </w:rPr>
                                  </w:pPr>
                                  <w:r w:rsidRPr="00F46C07">
                                    <w:rPr>
                                      <w:sz w:val="20"/>
                                      <w:szCs w:val="20"/>
                                      <w:lang w:val="fr-CA"/>
                                    </w:rPr>
                                    <w:t>Un fournisseur offrait la gestion des postes au moyen d’un organigramme contenant des renseignements détaillés pour chaque poste, y compris les fonctions, les compétences requises, le profil des employés pour les postes pourvus et le statut des postes vacants.</w:t>
                                  </w:r>
                                </w:p>
                                <w:p w14:paraId="7D03186E" w14:textId="47751D1B" w:rsidR="001908B0" w:rsidRPr="00F46C07" w:rsidRDefault="001908B0" w:rsidP="005070CD">
                                  <w:pPr>
                                    <w:pStyle w:val="Heading3"/>
                                    <w:rPr>
                                      <w:sz w:val="20"/>
                                      <w:szCs w:val="20"/>
                                      <w:lang w:val="fr-CA"/>
                                    </w:rPr>
                                  </w:pPr>
                                  <w:r w:rsidRPr="00F46C07">
                                    <w:rPr>
                                      <w:sz w:val="20"/>
                                      <w:szCs w:val="20"/>
                                      <w:lang w:val="fr-CA"/>
                                    </w:rPr>
                                    <w:t>Affiche d’emploi</w:t>
                                  </w:r>
                                </w:p>
                                <w:p w14:paraId="23ECDFD1" w14:textId="1F225E30" w:rsidR="001908B0" w:rsidRPr="00F46C07" w:rsidRDefault="001908B0" w:rsidP="00CB4385">
                                  <w:pPr>
                                    <w:numPr>
                                      <w:ilvl w:val="0"/>
                                      <w:numId w:val="19"/>
                                    </w:numPr>
                                    <w:spacing w:after="120" w:line="240" w:lineRule="auto"/>
                                    <w:ind w:left="425" w:hanging="425"/>
                                    <w:rPr>
                                      <w:sz w:val="20"/>
                                      <w:szCs w:val="20"/>
                                      <w:lang w:val="fr-CA"/>
                                    </w:rPr>
                                  </w:pPr>
                                  <w:r w:rsidRPr="00F46C07">
                                    <w:rPr>
                                      <w:sz w:val="20"/>
                                      <w:szCs w:val="20"/>
                                      <w:lang w:val="fr-CA"/>
                                    </w:rPr>
                                    <w:t xml:space="preserve">Toutes les solutions </w:t>
                                  </w:r>
                                  <w:r w:rsidR="004034A5">
                                    <w:rPr>
                                      <w:sz w:val="20"/>
                                      <w:szCs w:val="20"/>
                                      <w:lang w:val="fr-CA"/>
                                    </w:rPr>
                                    <w:t xml:space="preserve">comportaient </w:t>
                                  </w:r>
                                  <w:r w:rsidRPr="00F46C07">
                                    <w:rPr>
                                      <w:sz w:val="20"/>
                                      <w:szCs w:val="20"/>
                                      <w:lang w:val="fr-CA"/>
                                    </w:rPr>
                                    <w:t xml:space="preserve">des </w:t>
                                  </w:r>
                                  <w:r w:rsidR="004034A5">
                                    <w:rPr>
                                      <w:sz w:val="20"/>
                                      <w:szCs w:val="20"/>
                                      <w:lang w:val="fr-CA"/>
                                    </w:rPr>
                                    <w:t>gabarits/</w:t>
                                  </w:r>
                                  <w:r w:rsidRPr="00F46C07">
                                    <w:rPr>
                                      <w:sz w:val="20"/>
                                      <w:szCs w:val="20"/>
                                      <w:lang w:val="fr-CA"/>
                                    </w:rPr>
                                    <w:t>modèles d’</w:t>
                                  </w:r>
                                  <w:r w:rsidR="004034A5">
                                    <w:rPr>
                                      <w:sz w:val="20"/>
                                      <w:szCs w:val="20"/>
                                      <w:lang w:val="fr-CA"/>
                                    </w:rPr>
                                    <w:t>avis d’</w:t>
                                  </w:r>
                                  <w:r w:rsidRPr="00F46C07">
                                    <w:rPr>
                                      <w:sz w:val="20"/>
                                      <w:szCs w:val="20"/>
                                      <w:lang w:val="fr-CA"/>
                                    </w:rPr>
                                    <w:t>offre d’emploi et une capacité de créer des bibliothèques de compétences. Certaines solutions comportaient des inventaires de compétences préexistants.</w:t>
                                  </w:r>
                                </w:p>
                                <w:p w14:paraId="51530CF9" w14:textId="196E5787" w:rsidR="001908B0" w:rsidRPr="00F46C07" w:rsidRDefault="001908B0" w:rsidP="00CB4385">
                                  <w:pPr>
                                    <w:numPr>
                                      <w:ilvl w:val="0"/>
                                      <w:numId w:val="19"/>
                                    </w:numPr>
                                    <w:spacing w:after="120" w:line="240" w:lineRule="auto"/>
                                    <w:ind w:left="425" w:hanging="425"/>
                                    <w:rPr>
                                      <w:sz w:val="20"/>
                                      <w:szCs w:val="20"/>
                                      <w:lang w:val="fr-CA"/>
                                    </w:rPr>
                                  </w:pPr>
                                  <w:r w:rsidRPr="00F46C07">
                                    <w:rPr>
                                      <w:sz w:val="20"/>
                                      <w:szCs w:val="20"/>
                                      <w:lang w:val="fr-CA"/>
                                    </w:rPr>
                                    <w:t>Diverses analyses disponibles pour appuyer la création d’</w:t>
                                  </w:r>
                                  <w:r w:rsidR="004034A5">
                                    <w:rPr>
                                      <w:sz w:val="20"/>
                                      <w:szCs w:val="20"/>
                                      <w:lang w:val="fr-CA"/>
                                    </w:rPr>
                                    <w:t xml:space="preserve">avis de postes </w:t>
                                  </w:r>
                                  <w:r w:rsidR="004034A5" w:rsidRPr="00F46C07">
                                    <w:rPr>
                                      <w:sz w:val="20"/>
                                      <w:szCs w:val="20"/>
                                      <w:lang w:val="fr-CA"/>
                                    </w:rPr>
                                    <w:t xml:space="preserve">à </w:t>
                                  </w:r>
                                  <w:r w:rsidR="004034A5">
                                    <w:rPr>
                                      <w:sz w:val="20"/>
                                      <w:szCs w:val="20"/>
                                      <w:lang w:val="fr-CA"/>
                                    </w:rPr>
                                    <w:t>pourvoir</w:t>
                                  </w:r>
                                  <w:r w:rsidRPr="00F46C07">
                                    <w:rPr>
                                      <w:sz w:val="20"/>
                                      <w:szCs w:val="20"/>
                                      <w:lang w:val="fr-CA"/>
                                    </w:rPr>
                                    <w:t>; langage commun, aspec</w:t>
                                  </w:r>
                                  <w:r w:rsidR="004034A5">
                                    <w:rPr>
                                      <w:sz w:val="20"/>
                                      <w:szCs w:val="20"/>
                                      <w:lang w:val="fr-CA"/>
                                    </w:rPr>
                                    <w:t xml:space="preserve">t juridique, grammaire, analyse </w:t>
                                  </w:r>
                                  <w:r w:rsidRPr="00F46C07">
                                    <w:rPr>
                                      <w:sz w:val="20"/>
                                      <w:szCs w:val="20"/>
                                      <w:lang w:val="fr-CA"/>
                                    </w:rPr>
                                    <w:t>des préjugés sexistes, etc. Un fournisseur offrait un outil d’analyse des emplois qui aide à suivre les tendances du marché en matière de langue.</w:t>
                                  </w:r>
                                </w:p>
                                <w:p w14:paraId="7A258133" w14:textId="1FD730B7" w:rsidR="001908B0" w:rsidRPr="00F46C07" w:rsidRDefault="001908B0" w:rsidP="00CB4385">
                                  <w:pPr>
                                    <w:numPr>
                                      <w:ilvl w:val="0"/>
                                      <w:numId w:val="19"/>
                                    </w:numPr>
                                    <w:spacing w:after="120" w:line="240" w:lineRule="auto"/>
                                    <w:ind w:left="425" w:hanging="425"/>
                                    <w:rPr>
                                      <w:sz w:val="20"/>
                                      <w:szCs w:val="20"/>
                                      <w:lang w:val="fr-CA"/>
                                    </w:rPr>
                                  </w:pPr>
                                  <w:r w:rsidRPr="00F46C07">
                                    <w:rPr>
                                      <w:sz w:val="20"/>
                                      <w:szCs w:val="20"/>
                                      <w:lang w:val="fr-CA"/>
                                    </w:rPr>
                                    <w:t xml:space="preserve">Champs configurables pour des détails comme </w:t>
                                  </w:r>
                                  <w:r w:rsidR="004034A5">
                                    <w:rPr>
                                      <w:sz w:val="20"/>
                                      <w:szCs w:val="20"/>
                                      <w:lang w:val="fr-CA"/>
                                    </w:rPr>
                                    <w:t>d</w:t>
                                  </w:r>
                                  <w:r w:rsidRPr="00F46C07">
                                    <w:rPr>
                                      <w:sz w:val="20"/>
                                      <w:szCs w:val="20"/>
                                      <w:lang w:val="fr-CA"/>
                                    </w:rPr>
                                    <w:t>es lieux de travail multiples.</w:t>
                                  </w:r>
                                </w:p>
                                <w:p w14:paraId="0BDA6C14" w14:textId="65E6B835" w:rsidR="001908B0" w:rsidRPr="00F46C07" w:rsidRDefault="001908B0" w:rsidP="00CB4385">
                                  <w:pPr>
                                    <w:numPr>
                                      <w:ilvl w:val="0"/>
                                      <w:numId w:val="19"/>
                                    </w:numPr>
                                    <w:spacing w:after="120" w:line="240" w:lineRule="auto"/>
                                    <w:ind w:left="425" w:hanging="425"/>
                                    <w:rPr>
                                      <w:sz w:val="20"/>
                                      <w:szCs w:val="20"/>
                                      <w:lang w:val="fr-CA"/>
                                    </w:rPr>
                                  </w:pPr>
                                  <w:r w:rsidRPr="00F46C07">
                                    <w:rPr>
                                      <w:sz w:val="20"/>
                                      <w:szCs w:val="20"/>
                                      <w:lang w:val="fr-CA"/>
                                    </w:rPr>
                                    <w:t>Questionnaires de présélection configurables, pouvant comprendre des questions d’élimination.</w:t>
                                  </w:r>
                                </w:p>
                                <w:p w14:paraId="5570FA21" w14:textId="1CA3B197" w:rsidR="001908B0" w:rsidRPr="00F46C07" w:rsidRDefault="001908B0" w:rsidP="00CB4385">
                                  <w:pPr>
                                    <w:numPr>
                                      <w:ilvl w:val="0"/>
                                      <w:numId w:val="19"/>
                                    </w:numPr>
                                    <w:spacing w:after="120" w:line="240" w:lineRule="auto"/>
                                    <w:ind w:left="425" w:hanging="425"/>
                                    <w:rPr>
                                      <w:sz w:val="20"/>
                                      <w:szCs w:val="20"/>
                                      <w:lang w:val="fr-CA"/>
                                    </w:rPr>
                                  </w:pPr>
                                  <w:r w:rsidRPr="00F46C07">
                                    <w:rPr>
                                      <w:sz w:val="20"/>
                                      <w:szCs w:val="20"/>
                                      <w:lang w:val="fr-CA"/>
                                    </w:rPr>
                                    <w:t xml:space="preserve">Association d’une note aux questions par compétence et par critère d’expérience, ce qui pourrait faciliter la production des rapports par le </w:t>
                                  </w:r>
                                  <w:r w:rsidR="004034A5">
                                    <w:rPr>
                                      <w:sz w:val="20"/>
                                      <w:szCs w:val="20"/>
                                      <w:lang w:val="fr-CA"/>
                                    </w:rPr>
                                    <w:t>c</w:t>
                                  </w:r>
                                  <w:r w:rsidRPr="00F46C07">
                                    <w:rPr>
                                      <w:sz w:val="20"/>
                                      <w:szCs w:val="20"/>
                                      <w:lang w:val="fr-CA"/>
                                    </w:rPr>
                                    <w:t>omité d’évaluation.</w:t>
                                  </w:r>
                                </w:p>
                                <w:p w14:paraId="6A38AD09" w14:textId="176DEF50" w:rsidR="001908B0" w:rsidRPr="00F46C07" w:rsidRDefault="001908B0" w:rsidP="00CB4385">
                                  <w:pPr>
                                    <w:numPr>
                                      <w:ilvl w:val="0"/>
                                      <w:numId w:val="19"/>
                                    </w:numPr>
                                    <w:spacing w:after="120" w:line="240" w:lineRule="auto"/>
                                    <w:ind w:left="425" w:hanging="425"/>
                                    <w:rPr>
                                      <w:sz w:val="20"/>
                                      <w:szCs w:val="20"/>
                                      <w:lang w:val="fr-CA"/>
                                    </w:rPr>
                                  </w:pPr>
                                  <w:r w:rsidRPr="00F46C07">
                                    <w:rPr>
                                      <w:sz w:val="20"/>
                                      <w:szCs w:val="20"/>
                                      <w:lang w:val="fr-CA"/>
                                    </w:rPr>
                                    <w:t>Information de l’employeur en format multimédia, p. ex., vidéos de l’employeur.</w:t>
                                  </w:r>
                                </w:p>
                                <w:p w14:paraId="1B532570" w14:textId="353FC2B7" w:rsidR="001908B0" w:rsidRPr="00F46C07" w:rsidRDefault="001908B0" w:rsidP="00CB4385">
                                  <w:pPr>
                                    <w:numPr>
                                      <w:ilvl w:val="0"/>
                                      <w:numId w:val="19"/>
                                    </w:numPr>
                                    <w:spacing w:after="120" w:line="240" w:lineRule="auto"/>
                                    <w:ind w:left="425" w:hanging="425"/>
                                    <w:rPr>
                                      <w:sz w:val="20"/>
                                      <w:szCs w:val="20"/>
                                      <w:lang w:val="fr-CA"/>
                                    </w:rPr>
                                  </w:pPr>
                                  <w:r w:rsidRPr="00F46C07">
                                    <w:rPr>
                                      <w:sz w:val="20"/>
                                      <w:szCs w:val="20"/>
                                      <w:lang w:val="fr-CA"/>
                                    </w:rPr>
                                    <w:t>Capacité de créer des sites de campagne pour des groupes particuliers, p. ex., étudiants, classifications d’emploi</w:t>
                                  </w:r>
                                  <w:r w:rsidR="004034A5">
                                    <w:rPr>
                                      <w:sz w:val="20"/>
                                      <w:szCs w:val="20"/>
                                      <w:lang w:val="fr-CA"/>
                                    </w:rPr>
                                    <w:t>s</w:t>
                                  </w:r>
                                  <w:r w:rsidRPr="00F46C07">
                                    <w:rPr>
                                      <w:sz w:val="20"/>
                                      <w:szCs w:val="20"/>
                                      <w:lang w:val="fr-CA"/>
                                    </w:rPr>
                                    <w:t xml:space="preserve"> à forte demande, salons de</w:t>
                                  </w:r>
                                  <w:r w:rsidR="004034A5">
                                    <w:rPr>
                                      <w:sz w:val="20"/>
                                      <w:szCs w:val="20"/>
                                      <w:lang w:val="fr-CA"/>
                                    </w:rPr>
                                    <w:t xml:space="preserve"> l’emploi</w:t>
                                  </w:r>
                                  <w:r w:rsidRPr="00F46C07">
                                    <w:rPr>
                                      <w:sz w:val="20"/>
                                      <w:szCs w:val="20"/>
                                      <w:lang w:val="fr-CA"/>
                                    </w:rPr>
                                    <w:t>,</w:t>
                                  </w:r>
                                </w:p>
                                <w:p w14:paraId="7D8AB9C0" w14:textId="3D65FC83" w:rsidR="001908B0" w:rsidRPr="00F46C07" w:rsidRDefault="001908B0" w:rsidP="00CB4385">
                                  <w:pPr>
                                    <w:numPr>
                                      <w:ilvl w:val="0"/>
                                      <w:numId w:val="19"/>
                                    </w:numPr>
                                    <w:spacing w:after="120" w:line="240" w:lineRule="auto"/>
                                    <w:ind w:left="425" w:hanging="425"/>
                                    <w:rPr>
                                      <w:sz w:val="20"/>
                                      <w:szCs w:val="20"/>
                                      <w:lang w:val="fr-CA"/>
                                    </w:rPr>
                                  </w:pPr>
                                  <w:r w:rsidRPr="00F46C07">
                                    <w:rPr>
                                      <w:sz w:val="20"/>
                                      <w:szCs w:val="20"/>
                                      <w:lang w:val="fr-CA"/>
                                    </w:rPr>
                                    <w:t xml:space="preserve">La plupart des systèmes </w:t>
                                  </w:r>
                                  <w:r w:rsidR="004034A5">
                                    <w:rPr>
                                      <w:sz w:val="20"/>
                                      <w:szCs w:val="20"/>
                                      <w:lang w:val="fr-CA"/>
                                    </w:rPr>
                                    <w:t xml:space="preserve">comportaient </w:t>
                                  </w:r>
                                  <w:r w:rsidRPr="00F46C07">
                                    <w:rPr>
                                      <w:sz w:val="20"/>
                                      <w:szCs w:val="20"/>
                                      <w:lang w:val="fr-CA"/>
                                    </w:rPr>
                                    <w:t xml:space="preserve">des bases de données sur les curriculum vitae et </w:t>
                                  </w:r>
                                  <w:r w:rsidR="00EA6D63" w:rsidRPr="00F46C07">
                                    <w:rPr>
                                      <w:sz w:val="20"/>
                                      <w:szCs w:val="20"/>
                                      <w:lang w:val="fr-CA"/>
                                    </w:rPr>
                                    <w:t>permettaient</w:t>
                                  </w:r>
                                  <w:r w:rsidRPr="00F46C07">
                                    <w:rPr>
                                      <w:sz w:val="20"/>
                                      <w:szCs w:val="20"/>
                                      <w:lang w:val="fr-CA"/>
                                    </w:rPr>
                                    <w:t xml:space="preserve"> </w:t>
                                  </w:r>
                                  <w:r w:rsidR="00EA6D63" w:rsidRPr="00F46C07">
                                    <w:rPr>
                                      <w:sz w:val="20"/>
                                      <w:szCs w:val="20"/>
                                      <w:lang w:val="fr-CA"/>
                                    </w:rPr>
                                    <w:t>d’</w:t>
                                  </w:r>
                                  <w:r w:rsidRPr="00F46C07">
                                    <w:rPr>
                                      <w:sz w:val="20"/>
                                      <w:szCs w:val="20"/>
                                      <w:lang w:val="fr-CA"/>
                                    </w:rPr>
                                    <w:t xml:space="preserve">effectuer des recherches </w:t>
                                  </w:r>
                                  <w:r w:rsidR="00EA6D63" w:rsidRPr="00F46C07">
                                    <w:rPr>
                                      <w:sz w:val="20"/>
                                      <w:szCs w:val="20"/>
                                      <w:lang w:val="fr-CA"/>
                                    </w:rPr>
                                    <w:t>dans</w:t>
                                  </w:r>
                                  <w:r w:rsidRPr="00F46C07">
                                    <w:rPr>
                                      <w:sz w:val="20"/>
                                      <w:szCs w:val="20"/>
                                      <w:lang w:val="fr-CA"/>
                                    </w:rPr>
                                    <w:t xml:space="preserve"> les </w:t>
                                  </w:r>
                                  <w:r w:rsidR="004034A5">
                                    <w:rPr>
                                      <w:sz w:val="20"/>
                                      <w:szCs w:val="20"/>
                                      <w:lang w:val="fr-CA"/>
                                    </w:rPr>
                                    <w:t xml:space="preserve">CV </w:t>
                                  </w:r>
                                  <w:r w:rsidRPr="00F46C07">
                                    <w:rPr>
                                      <w:sz w:val="20"/>
                                      <w:szCs w:val="20"/>
                                      <w:lang w:val="fr-CA"/>
                                    </w:rPr>
                                    <w:t xml:space="preserve">en fonction de divers critères. </w:t>
                                  </w:r>
                                  <w:r w:rsidR="004034A5">
                                    <w:rPr>
                                      <w:sz w:val="20"/>
                                      <w:szCs w:val="20"/>
                                      <w:lang w:val="fr-CA"/>
                                    </w:rPr>
                                    <w:t>L</w:t>
                                  </w:r>
                                  <w:r w:rsidR="00EA6D63" w:rsidRPr="00F46C07">
                                    <w:rPr>
                                      <w:sz w:val="20"/>
                                      <w:szCs w:val="20"/>
                                      <w:lang w:val="fr-CA"/>
                                    </w:rPr>
                                    <w:t>es candidats</w:t>
                                  </w:r>
                                  <w:r w:rsidRPr="00F46C07">
                                    <w:rPr>
                                      <w:sz w:val="20"/>
                                      <w:szCs w:val="20"/>
                                      <w:lang w:val="fr-CA"/>
                                    </w:rPr>
                                    <w:t xml:space="preserve"> répond</w:t>
                                  </w:r>
                                  <w:r w:rsidR="004034A5">
                                    <w:rPr>
                                      <w:sz w:val="20"/>
                                      <w:szCs w:val="20"/>
                                      <w:lang w:val="fr-CA"/>
                                    </w:rPr>
                                    <w:t>a</w:t>
                                  </w:r>
                                  <w:r w:rsidRPr="00F46C07">
                                    <w:rPr>
                                      <w:sz w:val="20"/>
                                      <w:szCs w:val="20"/>
                                      <w:lang w:val="fr-CA"/>
                                    </w:rPr>
                                    <w:t xml:space="preserve">nt à tous les critères déterminés par le gestionnaire ou le </w:t>
                                  </w:r>
                                  <w:r w:rsidR="00EA6D63" w:rsidRPr="00F46C07">
                                    <w:rPr>
                                      <w:sz w:val="20"/>
                                      <w:szCs w:val="20"/>
                                      <w:lang w:val="fr-CA"/>
                                    </w:rPr>
                                    <w:t>spécialiste en</w:t>
                                  </w:r>
                                  <w:r w:rsidRPr="00F46C07">
                                    <w:rPr>
                                      <w:sz w:val="20"/>
                                      <w:szCs w:val="20"/>
                                      <w:lang w:val="fr-CA"/>
                                    </w:rPr>
                                    <w:t xml:space="preserve"> RH</w:t>
                                  </w:r>
                                  <w:r w:rsidR="004034A5">
                                    <w:rPr>
                                      <w:sz w:val="20"/>
                                      <w:szCs w:val="20"/>
                                      <w:lang w:val="fr-CA"/>
                                    </w:rPr>
                                    <w:t xml:space="preserve"> pouvaient être identifiés</w:t>
                                  </w:r>
                                  <w:r w:rsidRPr="00F46C07">
                                    <w:rPr>
                                      <w:sz w:val="20"/>
                                      <w:szCs w:val="20"/>
                                      <w:lang w:val="fr-CA"/>
                                    </w:rPr>
                                    <w:t>. Les candidats répond</w:t>
                                  </w:r>
                                  <w:r w:rsidR="004034A5">
                                    <w:rPr>
                                      <w:sz w:val="20"/>
                                      <w:szCs w:val="20"/>
                                      <w:lang w:val="fr-CA"/>
                                    </w:rPr>
                                    <w:t>a</w:t>
                                  </w:r>
                                  <w:r w:rsidRPr="00F46C07">
                                    <w:rPr>
                                      <w:sz w:val="20"/>
                                      <w:szCs w:val="20"/>
                                      <w:lang w:val="fr-CA"/>
                                    </w:rPr>
                                    <w:t>nt aux critères de recherche p</w:t>
                                  </w:r>
                                  <w:r w:rsidR="004034A5">
                                    <w:rPr>
                                      <w:sz w:val="20"/>
                                      <w:szCs w:val="20"/>
                                      <w:lang w:val="fr-CA"/>
                                    </w:rPr>
                                    <w:t xml:space="preserve">ouvaient </w:t>
                                  </w:r>
                                  <w:r w:rsidRPr="00F46C07">
                                    <w:rPr>
                                      <w:sz w:val="20"/>
                                      <w:szCs w:val="20"/>
                                      <w:lang w:val="fr-CA"/>
                                    </w:rPr>
                                    <w:t>recevoir un courriel contenant un lien vers une offre d’emploi.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2027CE7C" id="Text Box 25" o:spid="_x0000_s1060" type="#_x0000_t202" style="position:absolute;margin-left:171.5pt;margin-top:-.45pt;width:431.25pt;height:549.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" fillcolor="white [3201]" stroked="f" strokeweight=".5pt">
                      <v:textbox>
                        <w:txbxContent>
                          <w:p w14:paraId="12310114" w14:textId="28531333" w:rsidR="001908B0" w:rsidRPr="00D438E7" w:rsidRDefault="001908B0" w:rsidP="003D1912">
                            <w:pPr>
                              <w:pStyle w:val="Heading1"/>
                            </w:pPr>
                            <w:r w:rsidRPr="00D438E7">
                              <w:t>Constatations (suite)</w:t>
                            </w:r>
                          </w:p>
                          <w:p w14:paraId="36C04AC7" w14:textId="386E7603" w:rsidR="001908B0" w:rsidRPr="00F46C07" w:rsidRDefault="001908B0" w:rsidP="005070CD">
                            <w:pPr>
                              <w:pStyle w:val="Heading3"/>
                              <w:rPr>
                                <w:sz w:val="20"/>
                                <w:szCs w:val="20"/>
                                <w:lang w:val="fr-CA"/>
                              </w:rPr>
                            </w:pPr>
                            <w:r w:rsidRPr="00F46C07">
                              <w:rPr>
                                <w:sz w:val="20"/>
                                <w:szCs w:val="20"/>
                                <w:lang w:val="fr-CA"/>
                              </w:rPr>
                              <w:t>Planification des RH</w:t>
                            </w:r>
                          </w:p>
                          <w:p w14:paraId="1B457C8E" w14:textId="0FA66403" w:rsidR="001908B0" w:rsidRPr="00F46C07" w:rsidRDefault="001908B0" w:rsidP="00CB4385">
                            <w:pPr>
                              <w:numPr>
                                <w:ilvl w:val="0"/>
                                <w:numId w:val="16"/>
                              </w:numPr>
                              <w:spacing w:after="120" w:line="240" w:lineRule="auto"/>
                              <w:ind w:left="426"/>
                              <w:rPr>
                                <w:sz w:val="20"/>
                                <w:szCs w:val="20"/>
                                <w:lang w:val="fr-CA"/>
                              </w:rPr>
                            </w:pPr>
                            <w:r w:rsidRPr="00F46C07">
                              <w:rPr>
                                <w:sz w:val="20"/>
                                <w:szCs w:val="20"/>
                                <w:lang w:val="fr-CA"/>
                              </w:rPr>
                              <w:t xml:space="preserve">Quelques fournisseurs offrent de l’information sur le marché du travail dans leur solution; disponibilité de candidats dans une région géographique, classifications d’emploi présentant des défis en matière d’offre, </w:t>
                            </w:r>
                            <w:r w:rsidR="00495F29">
                              <w:rPr>
                                <w:sz w:val="20"/>
                                <w:szCs w:val="20"/>
                                <w:lang w:val="fr-CA"/>
                              </w:rPr>
                              <w:t xml:space="preserve">de </w:t>
                            </w:r>
                            <w:r w:rsidRPr="00F46C07">
                              <w:rPr>
                                <w:sz w:val="20"/>
                                <w:szCs w:val="20"/>
                                <w:lang w:val="fr-CA"/>
                              </w:rPr>
                              <w:t>gestion des écarts, etc.</w:t>
                            </w:r>
                          </w:p>
                          <w:p w14:paraId="53C818AB" w14:textId="3DA3A07B" w:rsidR="001908B0" w:rsidRPr="00F46C07" w:rsidRDefault="001908B0" w:rsidP="00CB4385">
                            <w:pPr>
                              <w:numPr>
                                <w:ilvl w:val="0"/>
                                <w:numId w:val="16"/>
                              </w:numPr>
                              <w:spacing w:after="120" w:line="240" w:lineRule="auto"/>
                              <w:ind w:left="426"/>
                              <w:rPr>
                                <w:sz w:val="20"/>
                                <w:szCs w:val="20"/>
                                <w:lang w:val="fr-CA"/>
                              </w:rPr>
                            </w:pPr>
                            <w:r w:rsidRPr="00F46C07">
                              <w:rPr>
                                <w:sz w:val="20"/>
                                <w:szCs w:val="20"/>
                                <w:lang w:val="fr-CA"/>
                              </w:rPr>
                              <w:t>De nombreuses solutions ont recours à l’IA et à l’apprentissage automatique pour offrir diverses fonctions et améliorations, comme la prévision de l’attrition, l’automatisation numérique, des guides de style numériques et des agents conversationnels.</w:t>
                            </w:r>
                          </w:p>
                          <w:p w14:paraId="3E674418" w14:textId="198626A3" w:rsidR="001908B0" w:rsidRPr="00F46C07" w:rsidRDefault="001908B0" w:rsidP="00CB4385">
                            <w:pPr>
                              <w:numPr>
                                <w:ilvl w:val="0"/>
                                <w:numId w:val="16"/>
                              </w:numPr>
                              <w:spacing w:after="120" w:line="240" w:lineRule="auto"/>
                              <w:ind w:left="426"/>
                              <w:rPr>
                                <w:sz w:val="20"/>
                                <w:szCs w:val="20"/>
                                <w:lang w:val="fr-CA"/>
                              </w:rPr>
                            </w:pPr>
                            <w:r w:rsidRPr="00F46C07">
                              <w:rPr>
                                <w:sz w:val="20"/>
                                <w:szCs w:val="20"/>
                                <w:lang w:val="fr-CA"/>
                              </w:rPr>
                              <w:t xml:space="preserve">L’embauche prédictive avec l’aide de l’intelligence artificielle (p. ex., la disponibilité des compétences en fonction </w:t>
                            </w:r>
                            <w:proofErr w:type="gramStart"/>
                            <w:r w:rsidRPr="00F46C07">
                              <w:rPr>
                                <w:sz w:val="20"/>
                                <w:szCs w:val="20"/>
                                <w:lang w:val="fr-CA"/>
                              </w:rPr>
                              <w:t>des curriculum</w:t>
                            </w:r>
                            <w:proofErr w:type="gramEnd"/>
                            <w:r w:rsidRPr="00F46C07">
                              <w:rPr>
                                <w:sz w:val="20"/>
                                <w:szCs w:val="20"/>
                                <w:lang w:val="fr-CA"/>
                              </w:rPr>
                              <w:t xml:space="preserve"> vitae actuellement dans le système et de l’information sur le marché du travail), avant l’affichage des offres d’emploi, des renseignements sur le comportement des chercheurs d’emploi tout au long de la journée, ce qui nous permet de comprendre le cycle et d’optimiser notre portée.</w:t>
                            </w:r>
                          </w:p>
                          <w:p w14:paraId="744FDC38" w14:textId="0F516A99" w:rsidR="001908B0" w:rsidRPr="00F46C07" w:rsidRDefault="001908B0" w:rsidP="00CB4385">
                            <w:pPr>
                              <w:numPr>
                                <w:ilvl w:val="0"/>
                                <w:numId w:val="16"/>
                              </w:numPr>
                              <w:spacing w:after="120" w:line="240" w:lineRule="auto"/>
                              <w:ind w:left="426"/>
                              <w:rPr>
                                <w:sz w:val="20"/>
                                <w:szCs w:val="20"/>
                                <w:lang w:val="fr-CA"/>
                              </w:rPr>
                            </w:pPr>
                            <w:r w:rsidRPr="00F46C07">
                              <w:rPr>
                                <w:sz w:val="20"/>
                                <w:szCs w:val="20"/>
                                <w:lang w:val="fr-CA"/>
                              </w:rPr>
                              <w:t>Un fournisseur offrait la gestion des postes au moyen d’un organigramme contenant des renseignements détaillés pour chaque poste, y compris les fonctions, les compétences requises, le profil des employés pour les postes pourvus et le statut des postes vacants.</w:t>
                            </w:r>
                          </w:p>
                          <w:p w14:paraId="7D03186E" w14:textId="47751D1B" w:rsidR="001908B0" w:rsidRPr="00F46C07" w:rsidRDefault="001908B0" w:rsidP="005070CD">
                            <w:pPr>
                              <w:pStyle w:val="Heading3"/>
                              <w:rPr>
                                <w:sz w:val="20"/>
                                <w:szCs w:val="20"/>
                                <w:lang w:val="fr-CA"/>
                              </w:rPr>
                            </w:pPr>
                            <w:r w:rsidRPr="00F46C07">
                              <w:rPr>
                                <w:sz w:val="20"/>
                                <w:szCs w:val="20"/>
                                <w:lang w:val="fr-CA"/>
                              </w:rPr>
                              <w:t>Affiche d’emploi</w:t>
                            </w:r>
                          </w:p>
                          <w:p w14:paraId="23ECDFD1" w14:textId="1F225E30" w:rsidR="001908B0" w:rsidRPr="00F46C07" w:rsidRDefault="001908B0" w:rsidP="00CB4385">
                            <w:pPr>
                              <w:numPr>
                                <w:ilvl w:val="0"/>
                                <w:numId w:val="19"/>
                              </w:numPr>
                              <w:spacing w:after="120" w:line="240" w:lineRule="auto"/>
                              <w:ind w:left="425" w:hanging="425"/>
                              <w:rPr>
                                <w:sz w:val="20"/>
                                <w:szCs w:val="20"/>
                                <w:lang w:val="fr-CA"/>
                              </w:rPr>
                            </w:pPr>
                            <w:r w:rsidRPr="00F46C07">
                              <w:rPr>
                                <w:sz w:val="20"/>
                                <w:szCs w:val="20"/>
                                <w:lang w:val="fr-CA"/>
                              </w:rPr>
                              <w:t xml:space="preserve">Toutes les solutions </w:t>
                            </w:r>
                            <w:r w:rsidR="004034A5">
                              <w:rPr>
                                <w:sz w:val="20"/>
                                <w:szCs w:val="20"/>
                                <w:lang w:val="fr-CA"/>
                              </w:rPr>
                              <w:t xml:space="preserve">comportaient </w:t>
                            </w:r>
                            <w:r w:rsidRPr="00F46C07">
                              <w:rPr>
                                <w:sz w:val="20"/>
                                <w:szCs w:val="20"/>
                                <w:lang w:val="fr-CA"/>
                              </w:rPr>
                              <w:t xml:space="preserve">des </w:t>
                            </w:r>
                            <w:r w:rsidR="004034A5">
                              <w:rPr>
                                <w:sz w:val="20"/>
                                <w:szCs w:val="20"/>
                                <w:lang w:val="fr-CA"/>
                              </w:rPr>
                              <w:t>gabarits/</w:t>
                            </w:r>
                            <w:r w:rsidRPr="00F46C07">
                              <w:rPr>
                                <w:sz w:val="20"/>
                                <w:szCs w:val="20"/>
                                <w:lang w:val="fr-CA"/>
                              </w:rPr>
                              <w:t>modèles d’</w:t>
                            </w:r>
                            <w:r w:rsidR="004034A5">
                              <w:rPr>
                                <w:sz w:val="20"/>
                                <w:szCs w:val="20"/>
                                <w:lang w:val="fr-CA"/>
                              </w:rPr>
                              <w:t>avis d’</w:t>
                            </w:r>
                            <w:r w:rsidRPr="00F46C07">
                              <w:rPr>
                                <w:sz w:val="20"/>
                                <w:szCs w:val="20"/>
                                <w:lang w:val="fr-CA"/>
                              </w:rPr>
                              <w:t>offre d’emploi et une capacité de créer des bibliothèques de compétences. Certaines solutions comportaient des inventaires de compétences préexistants.</w:t>
                            </w:r>
                          </w:p>
                          <w:p w14:paraId="51530CF9" w14:textId="196E5787" w:rsidR="001908B0" w:rsidRPr="00F46C07" w:rsidRDefault="001908B0" w:rsidP="00CB4385">
                            <w:pPr>
                              <w:numPr>
                                <w:ilvl w:val="0"/>
                                <w:numId w:val="19"/>
                              </w:numPr>
                              <w:spacing w:after="120" w:line="240" w:lineRule="auto"/>
                              <w:ind w:left="425" w:hanging="425"/>
                              <w:rPr>
                                <w:sz w:val="20"/>
                                <w:szCs w:val="20"/>
                                <w:lang w:val="fr-CA"/>
                              </w:rPr>
                            </w:pPr>
                            <w:r w:rsidRPr="00F46C07">
                              <w:rPr>
                                <w:sz w:val="20"/>
                                <w:szCs w:val="20"/>
                                <w:lang w:val="fr-CA"/>
                              </w:rPr>
                              <w:t>Diverses analyses disponibles pour appuyer la création d’</w:t>
                            </w:r>
                            <w:r w:rsidR="004034A5">
                              <w:rPr>
                                <w:sz w:val="20"/>
                                <w:szCs w:val="20"/>
                                <w:lang w:val="fr-CA"/>
                              </w:rPr>
                              <w:t xml:space="preserve">avis de postes </w:t>
                            </w:r>
                            <w:r w:rsidR="004034A5" w:rsidRPr="00F46C07">
                              <w:rPr>
                                <w:sz w:val="20"/>
                                <w:szCs w:val="20"/>
                                <w:lang w:val="fr-CA"/>
                              </w:rPr>
                              <w:t>à</w:t>
                            </w:r>
                            <w:r w:rsidR="004034A5" w:rsidRPr="00F46C07">
                              <w:rPr>
                                <w:sz w:val="20"/>
                                <w:szCs w:val="20"/>
                                <w:lang w:val="fr-CA"/>
                              </w:rPr>
                              <w:t xml:space="preserve"> </w:t>
                            </w:r>
                            <w:r w:rsidR="004034A5">
                              <w:rPr>
                                <w:sz w:val="20"/>
                                <w:szCs w:val="20"/>
                                <w:lang w:val="fr-CA"/>
                              </w:rPr>
                              <w:t>pourvoir</w:t>
                            </w:r>
                            <w:r w:rsidRPr="00F46C07">
                              <w:rPr>
                                <w:sz w:val="20"/>
                                <w:szCs w:val="20"/>
                                <w:lang w:val="fr-CA"/>
                              </w:rPr>
                              <w:t>; langage commun, aspec</w:t>
                            </w:r>
                            <w:r w:rsidR="004034A5">
                              <w:rPr>
                                <w:sz w:val="20"/>
                                <w:szCs w:val="20"/>
                                <w:lang w:val="fr-CA"/>
                              </w:rPr>
                              <w:t xml:space="preserve">t juridique, grammaire, analyse </w:t>
                            </w:r>
                            <w:r w:rsidRPr="00F46C07">
                              <w:rPr>
                                <w:sz w:val="20"/>
                                <w:szCs w:val="20"/>
                                <w:lang w:val="fr-CA"/>
                              </w:rPr>
                              <w:t>des préjugés sexistes, etc. Un fournisseur offrait un outil d’analyse des emplois qui aide à suivre les tendances du marché en matière de langue.</w:t>
                            </w:r>
                          </w:p>
                          <w:p w14:paraId="7A258133" w14:textId="1FD730B7" w:rsidR="001908B0" w:rsidRPr="00F46C07" w:rsidRDefault="001908B0" w:rsidP="00CB4385">
                            <w:pPr>
                              <w:numPr>
                                <w:ilvl w:val="0"/>
                                <w:numId w:val="19"/>
                              </w:numPr>
                              <w:spacing w:after="120" w:line="240" w:lineRule="auto"/>
                              <w:ind w:left="425" w:hanging="425"/>
                              <w:rPr>
                                <w:sz w:val="20"/>
                                <w:szCs w:val="20"/>
                                <w:lang w:val="fr-CA"/>
                              </w:rPr>
                            </w:pPr>
                            <w:r w:rsidRPr="00F46C07">
                              <w:rPr>
                                <w:sz w:val="20"/>
                                <w:szCs w:val="20"/>
                                <w:lang w:val="fr-CA"/>
                              </w:rPr>
                              <w:t xml:space="preserve">Champs configurables pour des détails comme </w:t>
                            </w:r>
                            <w:r w:rsidR="004034A5">
                              <w:rPr>
                                <w:sz w:val="20"/>
                                <w:szCs w:val="20"/>
                                <w:lang w:val="fr-CA"/>
                              </w:rPr>
                              <w:t>d</w:t>
                            </w:r>
                            <w:r w:rsidRPr="00F46C07">
                              <w:rPr>
                                <w:sz w:val="20"/>
                                <w:szCs w:val="20"/>
                                <w:lang w:val="fr-CA"/>
                              </w:rPr>
                              <w:t>es lieux de travail multiples.</w:t>
                            </w:r>
                          </w:p>
                          <w:p w14:paraId="0BDA6C14" w14:textId="65E6B835" w:rsidR="001908B0" w:rsidRPr="00F46C07" w:rsidRDefault="001908B0" w:rsidP="00CB4385">
                            <w:pPr>
                              <w:numPr>
                                <w:ilvl w:val="0"/>
                                <w:numId w:val="19"/>
                              </w:numPr>
                              <w:spacing w:after="120" w:line="240" w:lineRule="auto"/>
                              <w:ind w:left="425" w:hanging="425"/>
                              <w:rPr>
                                <w:sz w:val="20"/>
                                <w:szCs w:val="20"/>
                                <w:lang w:val="fr-CA"/>
                              </w:rPr>
                            </w:pPr>
                            <w:r w:rsidRPr="00F46C07">
                              <w:rPr>
                                <w:sz w:val="20"/>
                                <w:szCs w:val="20"/>
                                <w:lang w:val="fr-CA"/>
                              </w:rPr>
                              <w:t>Questionnaires de présélection configurables, pouvant comprendre des questions d’élimination.</w:t>
                            </w:r>
                          </w:p>
                          <w:p w14:paraId="5570FA21" w14:textId="1CA3B197" w:rsidR="001908B0" w:rsidRPr="00F46C07" w:rsidRDefault="001908B0" w:rsidP="00CB4385">
                            <w:pPr>
                              <w:numPr>
                                <w:ilvl w:val="0"/>
                                <w:numId w:val="19"/>
                              </w:numPr>
                              <w:spacing w:after="120" w:line="240" w:lineRule="auto"/>
                              <w:ind w:left="425" w:hanging="425"/>
                              <w:rPr>
                                <w:sz w:val="20"/>
                                <w:szCs w:val="20"/>
                                <w:lang w:val="fr-CA"/>
                              </w:rPr>
                            </w:pPr>
                            <w:r w:rsidRPr="00F46C07">
                              <w:rPr>
                                <w:sz w:val="20"/>
                                <w:szCs w:val="20"/>
                                <w:lang w:val="fr-CA"/>
                              </w:rPr>
                              <w:t xml:space="preserve">Association d’une note aux questions par compétence et par critère d’expérience, ce qui pourrait faciliter la production des rapports par le </w:t>
                            </w:r>
                            <w:r w:rsidR="004034A5">
                              <w:rPr>
                                <w:sz w:val="20"/>
                                <w:szCs w:val="20"/>
                                <w:lang w:val="fr-CA"/>
                              </w:rPr>
                              <w:t>c</w:t>
                            </w:r>
                            <w:r w:rsidRPr="00F46C07">
                              <w:rPr>
                                <w:sz w:val="20"/>
                                <w:szCs w:val="20"/>
                                <w:lang w:val="fr-CA"/>
                              </w:rPr>
                              <w:t>omité d’évaluation.</w:t>
                            </w:r>
                          </w:p>
                          <w:p w14:paraId="6A38AD09" w14:textId="176DEF50" w:rsidR="001908B0" w:rsidRPr="00F46C07" w:rsidRDefault="001908B0" w:rsidP="00CB4385">
                            <w:pPr>
                              <w:numPr>
                                <w:ilvl w:val="0"/>
                                <w:numId w:val="19"/>
                              </w:numPr>
                              <w:spacing w:after="120" w:line="240" w:lineRule="auto"/>
                              <w:ind w:left="425" w:hanging="425"/>
                              <w:rPr>
                                <w:sz w:val="20"/>
                                <w:szCs w:val="20"/>
                                <w:lang w:val="fr-CA"/>
                              </w:rPr>
                            </w:pPr>
                            <w:r w:rsidRPr="00F46C07">
                              <w:rPr>
                                <w:sz w:val="20"/>
                                <w:szCs w:val="20"/>
                                <w:lang w:val="fr-CA"/>
                              </w:rPr>
                              <w:t>Information de l’employeur en format multimédia, p. ex., vidéos de l’employeur.</w:t>
                            </w:r>
                          </w:p>
                          <w:p w14:paraId="1B532570" w14:textId="353FC2B7" w:rsidR="001908B0" w:rsidRPr="00F46C07" w:rsidRDefault="001908B0" w:rsidP="00CB4385">
                            <w:pPr>
                              <w:numPr>
                                <w:ilvl w:val="0"/>
                                <w:numId w:val="19"/>
                              </w:numPr>
                              <w:spacing w:after="120" w:line="240" w:lineRule="auto"/>
                              <w:ind w:left="425" w:hanging="425"/>
                              <w:rPr>
                                <w:sz w:val="20"/>
                                <w:szCs w:val="20"/>
                                <w:lang w:val="fr-CA"/>
                              </w:rPr>
                            </w:pPr>
                            <w:r w:rsidRPr="00F46C07">
                              <w:rPr>
                                <w:sz w:val="20"/>
                                <w:szCs w:val="20"/>
                                <w:lang w:val="fr-CA"/>
                              </w:rPr>
                              <w:t>Capacité de créer des sites de campagne pour des groupes particuliers, p. ex., étudiants, classifications d’emploi</w:t>
                            </w:r>
                            <w:r w:rsidR="004034A5">
                              <w:rPr>
                                <w:sz w:val="20"/>
                                <w:szCs w:val="20"/>
                                <w:lang w:val="fr-CA"/>
                              </w:rPr>
                              <w:t>s</w:t>
                            </w:r>
                            <w:r w:rsidRPr="00F46C07">
                              <w:rPr>
                                <w:sz w:val="20"/>
                                <w:szCs w:val="20"/>
                                <w:lang w:val="fr-CA"/>
                              </w:rPr>
                              <w:t xml:space="preserve"> à forte demande, salons de</w:t>
                            </w:r>
                            <w:r w:rsidR="004034A5">
                              <w:rPr>
                                <w:sz w:val="20"/>
                                <w:szCs w:val="20"/>
                                <w:lang w:val="fr-CA"/>
                              </w:rPr>
                              <w:t xml:space="preserve"> l’emploi</w:t>
                            </w:r>
                            <w:r w:rsidRPr="00F46C07">
                              <w:rPr>
                                <w:sz w:val="20"/>
                                <w:szCs w:val="20"/>
                                <w:lang w:val="fr-CA"/>
                              </w:rPr>
                              <w:t>,</w:t>
                            </w:r>
                          </w:p>
                          <w:p w14:paraId="7D8AB9C0" w14:textId="3D65FC83" w:rsidR="001908B0" w:rsidRPr="00F46C07" w:rsidRDefault="001908B0" w:rsidP="00CB4385">
                            <w:pPr>
                              <w:numPr>
                                <w:ilvl w:val="0"/>
                                <w:numId w:val="19"/>
                              </w:numPr>
                              <w:spacing w:after="120" w:line="240" w:lineRule="auto"/>
                              <w:ind w:left="425" w:hanging="425"/>
                              <w:rPr>
                                <w:sz w:val="20"/>
                                <w:szCs w:val="20"/>
                                <w:lang w:val="fr-CA"/>
                              </w:rPr>
                            </w:pPr>
                            <w:r w:rsidRPr="00F46C07">
                              <w:rPr>
                                <w:sz w:val="20"/>
                                <w:szCs w:val="20"/>
                                <w:lang w:val="fr-CA"/>
                              </w:rPr>
                              <w:t xml:space="preserve">La plupart des systèmes </w:t>
                            </w:r>
                            <w:r w:rsidR="004034A5">
                              <w:rPr>
                                <w:sz w:val="20"/>
                                <w:szCs w:val="20"/>
                                <w:lang w:val="fr-CA"/>
                              </w:rPr>
                              <w:t xml:space="preserve">comportaient </w:t>
                            </w:r>
                            <w:r w:rsidRPr="00F46C07">
                              <w:rPr>
                                <w:sz w:val="20"/>
                                <w:szCs w:val="20"/>
                                <w:lang w:val="fr-CA"/>
                              </w:rPr>
                              <w:t xml:space="preserve">des bases de données sur </w:t>
                            </w:r>
                            <w:proofErr w:type="gramStart"/>
                            <w:r w:rsidRPr="00F46C07">
                              <w:rPr>
                                <w:sz w:val="20"/>
                                <w:szCs w:val="20"/>
                                <w:lang w:val="fr-CA"/>
                              </w:rPr>
                              <w:t>les curriculum</w:t>
                            </w:r>
                            <w:proofErr w:type="gramEnd"/>
                            <w:r w:rsidRPr="00F46C07">
                              <w:rPr>
                                <w:sz w:val="20"/>
                                <w:szCs w:val="20"/>
                                <w:lang w:val="fr-CA"/>
                              </w:rPr>
                              <w:t xml:space="preserve"> vitae et </w:t>
                            </w:r>
                            <w:r w:rsidR="00EA6D63" w:rsidRPr="00F46C07">
                              <w:rPr>
                                <w:sz w:val="20"/>
                                <w:szCs w:val="20"/>
                                <w:lang w:val="fr-CA"/>
                              </w:rPr>
                              <w:t>permettaient</w:t>
                            </w:r>
                            <w:r w:rsidRPr="00F46C07">
                              <w:rPr>
                                <w:sz w:val="20"/>
                                <w:szCs w:val="20"/>
                                <w:lang w:val="fr-CA"/>
                              </w:rPr>
                              <w:t xml:space="preserve"> </w:t>
                            </w:r>
                            <w:r w:rsidR="00EA6D63" w:rsidRPr="00F46C07">
                              <w:rPr>
                                <w:sz w:val="20"/>
                                <w:szCs w:val="20"/>
                                <w:lang w:val="fr-CA"/>
                              </w:rPr>
                              <w:t>d’</w:t>
                            </w:r>
                            <w:r w:rsidRPr="00F46C07">
                              <w:rPr>
                                <w:sz w:val="20"/>
                                <w:szCs w:val="20"/>
                                <w:lang w:val="fr-CA"/>
                              </w:rPr>
                              <w:t xml:space="preserve">effectuer des recherches </w:t>
                            </w:r>
                            <w:r w:rsidR="00EA6D63" w:rsidRPr="00F46C07">
                              <w:rPr>
                                <w:sz w:val="20"/>
                                <w:szCs w:val="20"/>
                                <w:lang w:val="fr-CA"/>
                              </w:rPr>
                              <w:t>dans</w:t>
                            </w:r>
                            <w:r w:rsidRPr="00F46C07">
                              <w:rPr>
                                <w:sz w:val="20"/>
                                <w:szCs w:val="20"/>
                                <w:lang w:val="fr-CA"/>
                              </w:rPr>
                              <w:t xml:space="preserve"> les </w:t>
                            </w:r>
                            <w:r w:rsidR="004034A5">
                              <w:rPr>
                                <w:sz w:val="20"/>
                                <w:szCs w:val="20"/>
                                <w:lang w:val="fr-CA"/>
                              </w:rPr>
                              <w:t xml:space="preserve">CV </w:t>
                            </w:r>
                            <w:r w:rsidRPr="00F46C07">
                              <w:rPr>
                                <w:sz w:val="20"/>
                                <w:szCs w:val="20"/>
                                <w:lang w:val="fr-CA"/>
                              </w:rPr>
                              <w:t xml:space="preserve">en fonction de divers critères. </w:t>
                            </w:r>
                            <w:r w:rsidR="004034A5">
                              <w:rPr>
                                <w:sz w:val="20"/>
                                <w:szCs w:val="20"/>
                                <w:lang w:val="fr-CA"/>
                              </w:rPr>
                              <w:t>L</w:t>
                            </w:r>
                            <w:r w:rsidR="00EA6D63" w:rsidRPr="00F46C07">
                              <w:rPr>
                                <w:sz w:val="20"/>
                                <w:szCs w:val="20"/>
                                <w:lang w:val="fr-CA"/>
                              </w:rPr>
                              <w:t>es candidats</w:t>
                            </w:r>
                            <w:r w:rsidRPr="00F46C07">
                              <w:rPr>
                                <w:sz w:val="20"/>
                                <w:szCs w:val="20"/>
                                <w:lang w:val="fr-CA"/>
                              </w:rPr>
                              <w:t xml:space="preserve"> répond</w:t>
                            </w:r>
                            <w:r w:rsidR="004034A5">
                              <w:rPr>
                                <w:sz w:val="20"/>
                                <w:szCs w:val="20"/>
                                <w:lang w:val="fr-CA"/>
                              </w:rPr>
                              <w:t>a</w:t>
                            </w:r>
                            <w:r w:rsidRPr="00F46C07">
                              <w:rPr>
                                <w:sz w:val="20"/>
                                <w:szCs w:val="20"/>
                                <w:lang w:val="fr-CA"/>
                              </w:rPr>
                              <w:t xml:space="preserve">nt à tous les critères déterminés par le gestionnaire ou le </w:t>
                            </w:r>
                            <w:r w:rsidR="00EA6D63" w:rsidRPr="00F46C07">
                              <w:rPr>
                                <w:sz w:val="20"/>
                                <w:szCs w:val="20"/>
                                <w:lang w:val="fr-CA"/>
                              </w:rPr>
                              <w:t>spécialiste en</w:t>
                            </w:r>
                            <w:r w:rsidRPr="00F46C07">
                              <w:rPr>
                                <w:sz w:val="20"/>
                                <w:szCs w:val="20"/>
                                <w:lang w:val="fr-CA"/>
                              </w:rPr>
                              <w:t xml:space="preserve"> RH</w:t>
                            </w:r>
                            <w:r w:rsidR="004034A5">
                              <w:rPr>
                                <w:sz w:val="20"/>
                                <w:szCs w:val="20"/>
                                <w:lang w:val="fr-CA"/>
                              </w:rPr>
                              <w:t xml:space="preserve"> pouvaient être identifiés</w:t>
                            </w:r>
                            <w:r w:rsidRPr="00F46C07">
                              <w:rPr>
                                <w:sz w:val="20"/>
                                <w:szCs w:val="20"/>
                                <w:lang w:val="fr-CA"/>
                              </w:rPr>
                              <w:t>. Les candidats répond</w:t>
                            </w:r>
                            <w:r w:rsidR="004034A5">
                              <w:rPr>
                                <w:sz w:val="20"/>
                                <w:szCs w:val="20"/>
                                <w:lang w:val="fr-CA"/>
                              </w:rPr>
                              <w:t>a</w:t>
                            </w:r>
                            <w:r w:rsidRPr="00F46C07">
                              <w:rPr>
                                <w:sz w:val="20"/>
                                <w:szCs w:val="20"/>
                                <w:lang w:val="fr-CA"/>
                              </w:rPr>
                              <w:t>nt aux critères de recherche p</w:t>
                            </w:r>
                            <w:r w:rsidR="004034A5">
                              <w:rPr>
                                <w:sz w:val="20"/>
                                <w:szCs w:val="20"/>
                                <w:lang w:val="fr-CA"/>
                              </w:rPr>
                              <w:t xml:space="preserve">ouvaient </w:t>
                            </w:r>
                            <w:r w:rsidRPr="00F46C07">
                              <w:rPr>
                                <w:sz w:val="20"/>
                                <w:szCs w:val="20"/>
                                <w:lang w:val="fr-CA"/>
                              </w:rPr>
                              <w:t>recevoir un courriel contenant un lien vers une offre d’emploi.</w:t>
                            </w:r>
                          </w:p>
                        </w:txbxContent>
                      </v:textbox>
                    </v:shape>
                  </w:pict>
                </mc:Fallback>
              </mc:AlternateContent>
            </w:r>
            <w:r w:rsidR="00970810" w:rsidRPr="00E51AF8">
              <w:rPr>
                <w:noProof/>
                <w:lang w:val="en-CA" w:eastAsia="en-CA"/>
              </w:rPr>
              <mc:AlternateContent>
                <mc:Choice Requires="wps">
                  <w:drawing>
                    <wp:anchor distT="0" distB="0" distL="114300" distR="114300" simplePos="0" relativeHeight="251691008" behindDoc="0" locked="0" layoutInCell="1" allowOverlap="1" wp14:anchorId="5683123E" wp14:editId="69650A63">
                      <wp:simplePos x="0" y="0"/>
                      <wp:positionH relativeFrom="column">
                        <wp:posOffset>-3175</wp:posOffset>
                      </wp:positionH>
                      <wp:positionV relativeFrom="paragraph">
                        <wp:posOffset>72390</wp:posOffset>
                      </wp:positionV>
                      <wp:extent cx="1943100" cy="7486650"/>
                      <wp:effectExtent l="0" t="0" r="0" b="0"/>
                      <wp:wrapNone/>
                      <wp:docPr id="67" name="Text Box 67"/>
                      <wp:cNvGraphicFramePr/>
                      <a:graphic xmlns:a="http://schemas.openxmlformats.org/drawingml/2006/main">
                        <a:graphicData uri="http://schemas.microsoft.com/office/word/2010/wordprocessingShape">
                          <wps:wsp>
                            <wps:cNvSpPr txBox="1"/>
                            <wps:spPr>
                              <a:xfrm>
                                <a:off x="0" y="0"/>
                                <a:ext cx="1943100" cy="7486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0E7962" w14:textId="77777777" w:rsidR="001908B0" w:rsidRDefault="001908B0" w:rsidP="00393D4C">
                                  <w:pPr>
                                    <w:rPr>
                                      <w:rFonts w:ascii="Franklin Gothic Medium" w:hAnsi="Franklin Gothic Medium"/>
                                      <w:b/>
                                      <w:color w:val="31778C"/>
                                      <w:sz w:val="24"/>
                                      <w:szCs w:val="24"/>
                                    </w:rPr>
                                  </w:pPr>
                                </w:p>
                                <w:p w14:paraId="1351B128" w14:textId="7D8101C4" w:rsidR="001908B0" w:rsidRPr="00E87331" w:rsidRDefault="001908B0" w:rsidP="00393D4C">
                                  <w:pPr>
                                    <w:rPr>
                                      <w:rFonts w:ascii="Franklin Gothic Medium" w:hAnsi="Franklin Gothic Medium"/>
                                      <w:b/>
                                      <w:color w:val="31778C"/>
                                      <w:sz w:val="24"/>
                                      <w:szCs w:val="24"/>
                                      <w:lang w:val="fr-CA"/>
                                    </w:rPr>
                                  </w:pPr>
                                  <w:r w:rsidRPr="00E87331">
                                    <w:rPr>
                                      <w:rFonts w:ascii="Franklin Gothic Medium" w:hAnsi="Franklin Gothic Medium"/>
                                      <w:b/>
                                      <w:color w:val="31778C"/>
                                      <w:sz w:val="24"/>
                                      <w:szCs w:val="24"/>
                                      <w:lang w:val="fr-CA"/>
                                    </w:rPr>
                                    <w:t>Normes numériques du GC</w:t>
                                  </w:r>
                                </w:p>
                                <w:p w14:paraId="5E03D12D" w14:textId="2191A510" w:rsidR="001908B0" w:rsidRPr="00A320DF" w:rsidRDefault="001908B0">
                                  <w:pPr>
                                    <w:rPr>
                                      <w:color w:val="FF0000"/>
                                    </w:rPr>
                                  </w:pPr>
                                  <w:r>
                                    <w:rPr>
                                      <w:noProof/>
                                      <w:color w:val="FF0000"/>
                                      <w:lang w:val="en-CA" w:eastAsia="en-CA"/>
                                    </w:rPr>
                                    <w:drawing>
                                      <wp:inline distT="0" distB="0" distL="0" distR="0" wp14:anchorId="6B761FF1" wp14:editId="21F006CB">
                                        <wp:extent cx="1753870" cy="510921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C-digitalstandards-theme-colours-black-text-04.png"/>
                                                <pic:cNvPicPr/>
                                              </pic:nvPicPr>
                                              <pic:blipFill>
                                                <a:blip r:embed="rId13">
                                                  <a:extLst>
                                                    <a:ext uri="{28A0092B-C50C-407E-A947-70E740481C1C}">
                                                      <a14:useLocalDpi xmlns:a14="http://schemas.microsoft.com/office/drawing/2010/main" val="0"/>
                                                    </a:ext>
                                                  </a:extLst>
                                                </a:blip>
                                                <a:stretch>
                                                  <a:fillRect/>
                                                </a:stretch>
                                              </pic:blipFill>
                                              <pic:spPr>
                                                <a:xfrm>
                                                  <a:off x="0" y="0"/>
                                                  <a:ext cx="1753870" cy="51092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shape w14:anchorId="5683123E" id="Text Box 67" o:spid="_x0000_s1061" type="#_x0000_t202" style="position:absolute;margin-left:-.25pt;margin-top:5.7pt;width:153pt;height:589.5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" filled="f" stroked="f" strokeweight=".5pt">
                      <v:textbox>
                        <w:txbxContent>
                          <w:p w14:paraId="0A0E7962" w14:textId="77777777" w:rsidR="001908B0" w:rsidRDefault="001908B0" w:rsidP="00393D4C">
                            <w:pPr>
                              <w:rPr>
                                <w:rFonts w:ascii="Franklin Gothic Medium" w:hAnsi="Franklin Gothic Medium"/>
                                <w:b/>
                                <w:color w:val="31778C"/>
                                <w:sz w:val="24"/>
                                <w:szCs w:val="24"/>
                              </w:rPr>
                            </w:pPr>
                          </w:p>
                          <w:p w14:paraId="1351B128" w14:textId="7D8101C4" w:rsidR="001908B0" w:rsidRPr="00E87331" w:rsidRDefault="001908B0" w:rsidP="00393D4C">
                            <w:pPr>
                              <w:rPr>
                                <w:rFonts w:ascii="Franklin Gothic Medium" w:hAnsi="Franklin Gothic Medium"/>
                                <w:b/>
                                <w:color w:val="31778C"/>
                                <w:sz w:val="24"/>
                                <w:szCs w:val="24"/>
                                <w:lang w:val="fr-CA"/>
                              </w:rPr>
                            </w:pPr>
                            <w:r w:rsidRPr="00E87331">
                              <w:rPr>
                                <w:rFonts w:ascii="Franklin Gothic Medium" w:hAnsi="Franklin Gothic Medium"/>
                                <w:b/>
                                <w:color w:val="31778C"/>
                                <w:sz w:val="24"/>
                                <w:szCs w:val="24"/>
                                <w:lang w:val="fr-CA"/>
                              </w:rPr>
                              <w:t>Normes numériques du GC</w:t>
                            </w:r>
                          </w:p>
                          <w:p w14:paraId="5E03D12D" w14:textId="2191A510" w:rsidR="001908B0" w:rsidRPr="00A320DF" w:rsidRDefault="001908B0">
                            <w:pPr>
                              <w:rPr>
                                <w:color w:val="FF0000"/>
                              </w:rPr>
                            </w:pPr>
                            <w:r>
                              <w:rPr>
                                <w:noProof/>
                                <w:color w:val="FF0000"/>
                                <w:lang w:val="en-CA" w:eastAsia="en-CA"/>
                              </w:rPr>
                              <w:drawing>
                                <wp:inline distT="0" distB="0" distL="0" distR="0" wp14:anchorId="6B761FF1" wp14:editId="21F006CB">
                                  <wp:extent cx="1753870" cy="510921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C-digitalstandards-theme-colours-black-text-04.png"/>
                                          <pic:cNvPicPr/>
                                        </pic:nvPicPr>
                                        <pic:blipFill>
                                          <a:blip r:embed="rId14">
                                            <a:extLst>
                                              <a:ext uri="{28A0092B-C50C-407E-A947-70E740481C1C}">
                                                <a14:useLocalDpi xmlns:a14="http://schemas.microsoft.com/office/drawing/2010/main" val="0"/>
                                              </a:ext>
                                            </a:extLst>
                                          </a:blip>
                                          <a:stretch>
                                            <a:fillRect/>
                                          </a:stretch>
                                        </pic:blipFill>
                                        <pic:spPr>
                                          <a:xfrm>
                                            <a:off x="0" y="0"/>
                                            <a:ext cx="1753870" cy="5109210"/>
                                          </a:xfrm>
                                          <a:prstGeom prst="rect">
                                            <a:avLst/>
                                          </a:prstGeom>
                                        </pic:spPr>
                                      </pic:pic>
                                    </a:graphicData>
                                  </a:graphic>
                                </wp:inline>
                              </w:drawing>
                            </w:r>
                          </w:p>
                        </w:txbxContent>
                      </v:textbox>
                    </v:shape>
                  </w:pict>
                </mc:Fallback>
              </mc:AlternateContent>
            </w:r>
          </w:p>
        </w:tc>
        <w:tc>
          <w:tcPr>
            <w:tcW w:w="8811" w:type="dxa"/>
            <w:gridSpan w:val="2"/>
          </w:tcPr>
          <w:p w14:paraId="7D417612" w14:textId="0D59E1E3" w:rsidR="005070CD" w:rsidRPr="00E51AF8" w:rsidRDefault="005070CD" w:rsidP="001908B0">
            <w:pPr>
              <w:rPr>
                <w:lang w:val="fr-CA" w:eastAsia="en-CA"/>
              </w:rPr>
            </w:pPr>
          </w:p>
        </w:tc>
      </w:tr>
      <w:tr w:rsidR="00970810" w:rsidRPr="00E51AF8" w14:paraId="1F2016EA" w14:textId="535B9A1B" w:rsidTr="001908B0">
        <w:trPr>
          <w:trHeight w:val="630"/>
        </w:trPr>
        <w:tc>
          <w:tcPr>
            <w:tcW w:w="12185" w:type="dxa"/>
            <w:gridSpan w:val="3"/>
            <w:vAlign w:val="bottom"/>
          </w:tcPr>
          <w:p w14:paraId="7C33EA87" w14:textId="1186A198" w:rsidR="00970810" w:rsidRPr="00E51AF8" w:rsidRDefault="00970810" w:rsidP="00F46C07">
            <w:pPr>
              <w:ind w:left="720"/>
              <w:jc w:val="right"/>
              <w:rPr>
                <w:lang w:val="fr-CA"/>
              </w:rPr>
            </w:pPr>
            <w:r w:rsidRPr="00E51AF8">
              <w:rPr>
                <w:lang w:val="fr-CA"/>
              </w:rPr>
              <w:t>Page</w:t>
            </w:r>
            <w:r w:rsidR="003B20DE" w:rsidRPr="00E51AF8">
              <w:rPr>
                <w:lang w:val="fr-CA"/>
              </w:rPr>
              <w:t> </w:t>
            </w:r>
            <w:r w:rsidR="00F46C07" w:rsidRPr="00E51AF8">
              <w:rPr>
                <w:lang w:val="fr-CA"/>
              </w:rPr>
              <w:t>5</w:t>
            </w:r>
          </w:p>
        </w:tc>
      </w:tr>
    </w:tbl>
    <w:p w14:paraId="4FD6D535" w14:textId="77777777" w:rsidR="00970810" w:rsidRPr="00E51AF8" w:rsidRDefault="00970810" w:rsidP="00970810">
      <w:pPr>
        <w:spacing w:after="0"/>
        <w:rPr>
          <w:lang w:val="fr-CA"/>
        </w:rPr>
      </w:pPr>
    </w:p>
    <w:tbl>
      <w:tblPr>
        <w:tblW w:w="12185" w:type="dxa"/>
        <w:tblInd w:w="55" w:type="dxa"/>
        <w:tblCellMar>
          <w:left w:w="115" w:type="dxa"/>
          <w:right w:w="720" w:type="dxa"/>
        </w:tblCellMar>
        <w:tblLook w:val="0000" w:firstRow="0" w:lastRow="0" w:firstColumn="0" w:lastColumn="0" w:noHBand="0" w:noVBand="0"/>
      </w:tblPr>
      <w:tblGrid>
        <w:gridCol w:w="6225"/>
        <w:gridCol w:w="5761"/>
        <w:gridCol w:w="199"/>
      </w:tblGrid>
      <w:tr w:rsidR="00970810" w:rsidRPr="00E51AF8" w14:paraId="118A832A" w14:textId="77777777" w:rsidTr="00D438E7">
        <w:trPr>
          <w:trHeight w:val="2232"/>
        </w:trPr>
        <w:tc>
          <w:tcPr>
            <w:tcW w:w="6224" w:type="dxa"/>
          </w:tcPr>
          <w:p w14:paraId="7FBE3B99" w14:textId="0B55A113" w:rsidR="00970810" w:rsidRPr="00E51AF8" w:rsidRDefault="00FA0863" w:rsidP="001908B0">
            <w:pPr>
              <w:rPr>
                <w:lang w:val="fr-CA"/>
              </w:rPr>
            </w:pPr>
            <w:r w:rsidRPr="00E51AF8">
              <w:rPr>
                <w:noProof/>
                <w:lang w:val="en-CA" w:eastAsia="en-CA"/>
              </w:rPr>
              <mc:AlternateContent>
                <mc:Choice Requires="wps">
                  <w:drawing>
                    <wp:anchor distT="0" distB="0" distL="114300" distR="114300" simplePos="0" relativeHeight="251695104" behindDoc="0" locked="0" layoutInCell="1" allowOverlap="1" wp14:anchorId="1C53CF4E" wp14:editId="6426A13D">
                      <wp:simplePos x="0" y="0"/>
                      <wp:positionH relativeFrom="column">
                        <wp:posOffset>-5208</wp:posOffset>
                      </wp:positionH>
                      <wp:positionV relativeFrom="paragraph">
                        <wp:posOffset>1624102</wp:posOffset>
                      </wp:positionV>
                      <wp:extent cx="4648200" cy="3337788"/>
                      <wp:effectExtent l="0" t="0" r="0" b="0"/>
                      <wp:wrapNone/>
                      <wp:docPr id="71" name="Text Box 71"/>
                      <wp:cNvGraphicFramePr/>
                      <a:graphic xmlns:a="http://schemas.openxmlformats.org/drawingml/2006/main">
                        <a:graphicData uri="http://schemas.microsoft.com/office/word/2010/wordprocessingShape">
                          <wps:wsp>
                            <wps:cNvSpPr txBox="1"/>
                            <wps:spPr>
                              <a:xfrm>
                                <a:off x="0" y="0"/>
                                <a:ext cx="4648200" cy="3337788"/>
                              </a:xfrm>
                              <a:prstGeom prst="rect">
                                <a:avLst/>
                              </a:prstGeom>
                              <a:solidFill>
                                <a:schemeClr val="lt1"/>
                              </a:solidFill>
                              <a:ln w="6350">
                                <a:noFill/>
                              </a:ln>
                            </wps:spPr>
                            <wps:txbx>
                              <w:txbxContent>
                                <w:p w14:paraId="008F8F48" w14:textId="38967398" w:rsidR="001908B0" w:rsidRPr="009867A8" w:rsidRDefault="001908B0" w:rsidP="003D1912">
                                  <w:pPr>
                                    <w:pStyle w:val="Heading1"/>
                                  </w:pPr>
                                  <w:r w:rsidRPr="009867A8">
                                    <w:t>Constatations (suite)</w:t>
                                  </w:r>
                                </w:p>
                                <w:p w14:paraId="1E785EBA" w14:textId="6D0BEE66" w:rsidR="001908B0" w:rsidRPr="009867A8" w:rsidRDefault="001908B0" w:rsidP="00970810">
                                  <w:pPr>
                                    <w:pStyle w:val="Heading3"/>
                                    <w:rPr>
                                      <w:lang w:val="fr-CA"/>
                                    </w:rPr>
                                  </w:pPr>
                                  <w:r w:rsidRPr="009867A8">
                                    <w:rPr>
                                      <w:lang w:val="fr-CA"/>
                                    </w:rPr>
                                    <w:t>Processus d’embauche</w:t>
                                  </w:r>
                                </w:p>
                                <w:p w14:paraId="76D79506" w14:textId="42C239E8" w:rsidR="001908B0" w:rsidRPr="009867A8" w:rsidRDefault="001908B0" w:rsidP="00CB4385">
                                  <w:pPr>
                                    <w:numPr>
                                      <w:ilvl w:val="0"/>
                                      <w:numId w:val="20"/>
                                    </w:numPr>
                                    <w:spacing w:after="80" w:line="240" w:lineRule="auto"/>
                                    <w:ind w:left="425" w:hanging="357"/>
                                    <w:rPr>
                                      <w:sz w:val="20"/>
                                      <w:lang w:val="fr-CA"/>
                                    </w:rPr>
                                  </w:pPr>
                                  <w:r w:rsidRPr="009867A8">
                                    <w:rPr>
                                      <w:sz w:val="20"/>
                                      <w:lang w:val="fr-CA"/>
                                    </w:rPr>
                                    <w:t xml:space="preserve">Capacités </w:t>
                                  </w:r>
                                  <w:r w:rsidR="00C11432">
                                    <w:rPr>
                                      <w:sz w:val="20"/>
                                      <w:lang w:val="fr-CA"/>
                                    </w:rPr>
                                    <w:t xml:space="preserve">intégrées </w:t>
                                  </w:r>
                                  <w:r w:rsidRPr="009867A8">
                                    <w:rPr>
                                      <w:sz w:val="20"/>
                                      <w:lang w:val="fr-CA"/>
                                    </w:rPr>
                                    <w:t xml:space="preserve">de collaboration au sein de l’équipe d’embauche, y compris la collaboration entre </w:t>
                                  </w:r>
                                  <w:r w:rsidR="00A52E7D">
                                    <w:rPr>
                                      <w:sz w:val="20"/>
                                      <w:lang w:val="fr-CA"/>
                                    </w:rPr>
                                    <w:t>ministères</w:t>
                                  </w:r>
                                  <w:r w:rsidRPr="009867A8">
                                    <w:rPr>
                                      <w:sz w:val="20"/>
                                      <w:lang w:val="fr-CA"/>
                                    </w:rPr>
                                    <w:t xml:space="preserve"> et la création d</w:t>
                                  </w:r>
                                  <w:r w:rsidR="00C11432">
                                    <w:rPr>
                                      <w:sz w:val="20"/>
                                      <w:lang w:val="fr-CA"/>
                                    </w:rPr>
                                    <w:t xml:space="preserve">es avis de postes </w:t>
                                  </w:r>
                                  <w:r w:rsidR="00C11432" w:rsidRPr="00C11432">
                                    <w:rPr>
                                      <w:sz w:val="20"/>
                                      <w:szCs w:val="20"/>
                                      <w:lang w:val="fr-CA"/>
                                    </w:rPr>
                                    <w:t xml:space="preserve">à </w:t>
                                  </w:r>
                                  <w:r w:rsidR="00C11432">
                                    <w:rPr>
                                      <w:sz w:val="20"/>
                                      <w:lang w:val="fr-CA"/>
                                    </w:rPr>
                                    <w:t>pourvoir</w:t>
                                  </w:r>
                                  <w:r w:rsidRPr="009867A8">
                                    <w:rPr>
                                      <w:sz w:val="20"/>
                                      <w:lang w:val="fr-CA"/>
                                    </w:rPr>
                                    <w:t>.</w:t>
                                  </w:r>
                                </w:p>
                                <w:p w14:paraId="477CF6E6" w14:textId="541A465E" w:rsidR="001908B0" w:rsidRPr="009867A8" w:rsidRDefault="001908B0" w:rsidP="00CB4385">
                                  <w:pPr>
                                    <w:numPr>
                                      <w:ilvl w:val="0"/>
                                      <w:numId w:val="20"/>
                                    </w:numPr>
                                    <w:spacing w:after="80" w:line="240" w:lineRule="auto"/>
                                    <w:ind w:left="425" w:hanging="357"/>
                                    <w:rPr>
                                      <w:sz w:val="20"/>
                                      <w:lang w:val="fr-CA"/>
                                    </w:rPr>
                                  </w:pPr>
                                  <w:r w:rsidRPr="009867A8">
                                    <w:rPr>
                                      <w:sz w:val="20"/>
                                      <w:lang w:val="fr-CA"/>
                                    </w:rPr>
                                    <w:t>Outils de communication pour faire le suivi de toutes les communications avec les candidats. Communications multi</w:t>
                                  </w:r>
                                  <w:r w:rsidR="00A52E7D">
                                    <w:rPr>
                                      <w:sz w:val="20"/>
                                      <w:lang w:val="fr-CA"/>
                                    </w:rPr>
                                    <w:t xml:space="preserve">mode </w:t>
                                  </w:r>
                                  <w:r w:rsidR="001F62DA" w:rsidRPr="009867A8">
                                    <w:rPr>
                                      <w:sz w:val="20"/>
                                      <w:lang w:val="fr-CA"/>
                                    </w:rPr>
                                    <w:t xml:space="preserve">de type « push » </w:t>
                                  </w:r>
                                  <w:r w:rsidRPr="009867A8">
                                    <w:rPr>
                                      <w:sz w:val="20"/>
                                      <w:lang w:val="fr-CA"/>
                                    </w:rPr>
                                    <w:t>sur le tableau de bord, courriels, messages textes.</w:t>
                                  </w:r>
                                </w:p>
                                <w:p w14:paraId="2018A8CD" w14:textId="6E62B685" w:rsidR="001908B0" w:rsidRPr="009867A8" w:rsidRDefault="001908B0" w:rsidP="00CB4385">
                                  <w:pPr>
                                    <w:numPr>
                                      <w:ilvl w:val="0"/>
                                      <w:numId w:val="20"/>
                                    </w:numPr>
                                    <w:spacing w:after="80" w:line="240" w:lineRule="auto"/>
                                    <w:ind w:left="425" w:hanging="357"/>
                                    <w:rPr>
                                      <w:sz w:val="20"/>
                                      <w:lang w:val="fr-CA"/>
                                    </w:rPr>
                                  </w:pPr>
                                  <w:r w:rsidRPr="009867A8">
                                    <w:rPr>
                                      <w:sz w:val="20"/>
                                      <w:lang w:val="fr-CA"/>
                                    </w:rPr>
                                    <w:t xml:space="preserve">Vues chronologiques graphiques </w:t>
                                  </w:r>
                                  <w:r w:rsidR="001F62DA" w:rsidRPr="009867A8">
                                    <w:rPr>
                                      <w:sz w:val="20"/>
                                      <w:lang w:val="fr-CA"/>
                                    </w:rPr>
                                    <w:t>sur l’historique</w:t>
                                  </w:r>
                                  <w:r w:rsidRPr="009867A8">
                                    <w:rPr>
                                      <w:sz w:val="20"/>
                                      <w:lang w:val="fr-CA"/>
                                    </w:rPr>
                                    <w:t xml:space="preserve"> d’emploi des candidats.</w:t>
                                  </w:r>
                                </w:p>
                                <w:p w14:paraId="6D1092BE" w14:textId="77777777" w:rsidR="001908B0" w:rsidRPr="009867A8" w:rsidRDefault="001908B0" w:rsidP="00CB4385">
                                  <w:pPr>
                                    <w:numPr>
                                      <w:ilvl w:val="0"/>
                                      <w:numId w:val="20"/>
                                    </w:numPr>
                                    <w:spacing w:after="80" w:line="240" w:lineRule="auto"/>
                                    <w:ind w:left="425" w:hanging="357"/>
                                    <w:rPr>
                                      <w:sz w:val="20"/>
                                      <w:lang w:val="fr-CA"/>
                                    </w:rPr>
                                  </w:pPr>
                                  <w:r w:rsidRPr="009867A8">
                                    <w:rPr>
                                      <w:sz w:val="20"/>
                                      <w:lang w:val="fr-CA"/>
                                    </w:rPr>
                                    <w:t>Vues personnalisées pour les RH, p. ex., statut, numéro de l’offre d’emploi.</w:t>
                                  </w:r>
                                </w:p>
                                <w:p w14:paraId="633A15C2" w14:textId="2A8991B5" w:rsidR="001908B0" w:rsidRPr="009867A8" w:rsidRDefault="001908B0" w:rsidP="00CB4385">
                                  <w:pPr>
                                    <w:numPr>
                                      <w:ilvl w:val="0"/>
                                      <w:numId w:val="20"/>
                                    </w:numPr>
                                    <w:spacing w:after="80" w:line="240" w:lineRule="auto"/>
                                    <w:ind w:left="425" w:hanging="357"/>
                                    <w:rPr>
                                      <w:sz w:val="20"/>
                                      <w:lang w:val="fr-CA"/>
                                    </w:rPr>
                                  </w:pPr>
                                  <w:r w:rsidRPr="009867A8">
                                    <w:rPr>
                                      <w:sz w:val="20"/>
                                      <w:lang w:val="fr-CA"/>
                                    </w:rPr>
                                    <w:t xml:space="preserve">La majorité des systèmes </w:t>
                                  </w:r>
                                  <w:r w:rsidR="001F62DA" w:rsidRPr="009867A8">
                                    <w:rPr>
                                      <w:sz w:val="20"/>
                                      <w:lang w:val="fr-CA"/>
                                    </w:rPr>
                                    <w:t>offraient</w:t>
                                  </w:r>
                                  <w:r w:rsidRPr="009867A8">
                                    <w:rPr>
                                      <w:sz w:val="20"/>
                                      <w:lang w:val="fr-CA"/>
                                    </w:rPr>
                                    <w:t xml:space="preserve"> des fonctions intégrées </w:t>
                                  </w:r>
                                  <w:r w:rsidR="001F62DA" w:rsidRPr="009867A8">
                                    <w:rPr>
                                      <w:sz w:val="20"/>
                                      <w:lang w:val="fr-CA"/>
                                    </w:rPr>
                                    <w:t>de calendrier</w:t>
                                  </w:r>
                                  <w:r w:rsidRPr="009867A8">
                                    <w:rPr>
                                      <w:sz w:val="20"/>
                                      <w:lang w:val="fr-CA"/>
                                    </w:rPr>
                                    <w:t xml:space="preserve"> des entrevues et des </w:t>
                                  </w:r>
                                  <w:r w:rsidR="001F62DA" w:rsidRPr="009867A8">
                                    <w:rPr>
                                      <w:sz w:val="20"/>
                                      <w:lang w:val="fr-CA"/>
                                    </w:rPr>
                                    <w:t>tests</w:t>
                                  </w:r>
                                  <w:r w:rsidRPr="009867A8">
                                    <w:rPr>
                                      <w:sz w:val="20"/>
                                      <w:lang w:val="fr-CA"/>
                                    </w:rPr>
                                    <w:t xml:space="preserve">, où le candidat pouvait choisir parmi les plages horaires disponibles, et les plages disponibles </w:t>
                                  </w:r>
                                  <w:r w:rsidR="001F62DA" w:rsidRPr="009867A8">
                                    <w:rPr>
                                      <w:sz w:val="20"/>
                                      <w:lang w:val="fr-CA"/>
                                    </w:rPr>
                                    <w:t xml:space="preserve">étaient </w:t>
                                  </w:r>
                                  <w:r w:rsidRPr="009867A8">
                                    <w:rPr>
                                      <w:sz w:val="20"/>
                                      <w:lang w:val="fr-CA"/>
                                    </w:rPr>
                                    <w:t>mises à jour en temps réel.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1C53CF4E" id="Text Box 71" o:spid="_x0000_s1062" type="#_x0000_t202" style="position:absolute;margin-left:-.4pt;margin-top:127.9pt;width:366pt;height:262.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" fillcolor="white [3201]" stroked="f" strokeweight=".5pt">
                      <v:textbox>
                        <w:txbxContent>
                          <w:p w14:paraId="008F8F48" w14:textId="38967398" w:rsidR="001908B0" w:rsidRPr="009867A8" w:rsidRDefault="001908B0" w:rsidP="003D1912">
                            <w:pPr>
                              <w:pStyle w:val="Heading1"/>
                            </w:pPr>
                            <w:r w:rsidRPr="009867A8">
                              <w:t>Constatations (suite)</w:t>
                            </w:r>
                          </w:p>
                          <w:p w14:paraId="1E785EBA" w14:textId="6D0BEE66" w:rsidR="001908B0" w:rsidRPr="009867A8" w:rsidRDefault="001908B0" w:rsidP="00970810">
                            <w:pPr>
                              <w:pStyle w:val="Heading3"/>
                              <w:rPr>
                                <w:lang w:val="fr-CA"/>
                              </w:rPr>
                            </w:pPr>
                            <w:r w:rsidRPr="009867A8">
                              <w:rPr>
                                <w:lang w:val="fr-CA"/>
                              </w:rPr>
                              <w:t>Processus d’embauche</w:t>
                            </w:r>
                          </w:p>
                          <w:p w14:paraId="76D79506" w14:textId="42C239E8" w:rsidR="001908B0" w:rsidRPr="009867A8" w:rsidRDefault="001908B0" w:rsidP="00CB4385">
                            <w:pPr>
                              <w:numPr>
                                <w:ilvl w:val="0"/>
                                <w:numId w:val="20"/>
                              </w:numPr>
                              <w:spacing w:after="80" w:line="240" w:lineRule="auto"/>
                              <w:ind w:left="425" w:hanging="357"/>
                              <w:rPr>
                                <w:sz w:val="20"/>
                                <w:lang w:val="fr-CA"/>
                              </w:rPr>
                            </w:pPr>
                            <w:r w:rsidRPr="009867A8">
                              <w:rPr>
                                <w:sz w:val="20"/>
                                <w:lang w:val="fr-CA"/>
                              </w:rPr>
                              <w:t xml:space="preserve">Capacités </w:t>
                            </w:r>
                            <w:r w:rsidR="00C11432">
                              <w:rPr>
                                <w:sz w:val="20"/>
                                <w:lang w:val="fr-CA"/>
                              </w:rPr>
                              <w:t xml:space="preserve">intégrées </w:t>
                            </w:r>
                            <w:r w:rsidRPr="009867A8">
                              <w:rPr>
                                <w:sz w:val="20"/>
                                <w:lang w:val="fr-CA"/>
                              </w:rPr>
                              <w:t xml:space="preserve">de collaboration au sein de l’équipe d’embauche, y compris la collaboration entre </w:t>
                            </w:r>
                            <w:r w:rsidR="00A52E7D">
                              <w:rPr>
                                <w:sz w:val="20"/>
                                <w:lang w:val="fr-CA"/>
                              </w:rPr>
                              <w:t>ministères</w:t>
                            </w:r>
                            <w:r w:rsidRPr="009867A8">
                              <w:rPr>
                                <w:sz w:val="20"/>
                                <w:lang w:val="fr-CA"/>
                              </w:rPr>
                              <w:t xml:space="preserve"> et la création d</w:t>
                            </w:r>
                            <w:r w:rsidR="00C11432">
                              <w:rPr>
                                <w:sz w:val="20"/>
                                <w:lang w:val="fr-CA"/>
                              </w:rPr>
                              <w:t xml:space="preserve">es avis de postes </w:t>
                            </w:r>
                            <w:r w:rsidR="00C11432" w:rsidRPr="00C11432">
                              <w:rPr>
                                <w:sz w:val="20"/>
                                <w:szCs w:val="20"/>
                                <w:lang w:val="fr-CA"/>
                              </w:rPr>
                              <w:t>à</w:t>
                            </w:r>
                            <w:r w:rsidR="00C11432" w:rsidRPr="00C11432">
                              <w:rPr>
                                <w:sz w:val="20"/>
                                <w:szCs w:val="20"/>
                                <w:lang w:val="fr-CA"/>
                              </w:rPr>
                              <w:t xml:space="preserve"> </w:t>
                            </w:r>
                            <w:r w:rsidR="00C11432">
                              <w:rPr>
                                <w:sz w:val="20"/>
                                <w:lang w:val="fr-CA"/>
                              </w:rPr>
                              <w:t>pourvoir</w:t>
                            </w:r>
                            <w:r w:rsidRPr="009867A8">
                              <w:rPr>
                                <w:sz w:val="20"/>
                                <w:lang w:val="fr-CA"/>
                              </w:rPr>
                              <w:t>.</w:t>
                            </w:r>
                          </w:p>
                          <w:p w14:paraId="477CF6E6" w14:textId="541A465E" w:rsidR="001908B0" w:rsidRPr="009867A8" w:rsidRDefault="001908B0" w:rsidP="00CB4385">
                            <w:pPr>
                              <w:numPr>
                                <w:ilvl w:val="0"/>
                                <w:numId w:val="20"/>
                              </w:numPr>
                              <w:spacing w:after="80" w:line="240" w:lineRule="auto"/>
                              <w:ind w:left="425" w:hanging="357"/>
                              <w:rPr>
                                <w:sz w:val="20"/>
                                <w:lang w:val="fr-CA"/>
                              </w:rPr>
                            </w:pPr>
                            <w:r w:rsidRPr="009867A8">
                              <w:rPr>
                                <w:sz w:val="20"/>
                                <w:lang w:val="fr-CA"/>
                              </w:rPr>
                              <w:t>Outils de communication pour faire le suivi de toutes les communications avec les candidats. Communications multi</w:t>
                            </w:r>
                            <w:r w:rsidR="00A52E7D">
                              <w:rPr>
                                <w:sz w:val="20"/>
                                <w:lang w:val="fr-CA"/>
                              </w:rPr>
                              <w:t xml:space="preserve">mode </w:t>
                            </w:r>
                            <w:r w:rsidR="001F62DA" w:rsidRPr="009867A8">
                              <w:rPr>
                                <w:sz w:val="20"/>
                                <w:lang w:val="fr-CA"/>
                              </w:rPr>
                              <w:t xml:space="preserve">de type « push » </w:t>
                            </w:r>
                            <w:r w:rsidRPr="009867A8">
                              <w:rPr>
                                <w:sz w:val="20"/>
                                <w:lang w:val="fr-CA"/>
                              </w:rPr>
                              <w:t>sur le tableau de bord, courriels, messages textes.</w:t>
                            </w:r>
                          </w:p>
                          <w:p w14:paraId="2018A8CD" w14:textId="6E62B685" w:rsidR="001908B0" w:rsidRPr="009867A8" w:rsidRDefault="001908B0" w:rsidP="00CB4385">
                            <w:pPr>
                              <w:numPr>
                                <w:ilvl w:val="0"/>
                                <w:numId w:val="20"/>
                              </w:numPr>
                              <w:spacing w:after="80" w:line="240" w:lineRule="auto"/>
                              <w:ind w:left="425" w:hanging="357"/>
                              <w:rPr>
                                <w:sz w:val="20"/>
                                <w:lang w:val="fr-CA"/>
                              </w:rPr>
                            </w:pPr>
                            <w:r w:rsidRPr="009867A8">
                              <w:rPr>
                                <w:sz w:val="20"/>
                                <w:lang w:val="fr-CA"/>
                              </w:rPr>
                              <w:t xml:space="preserve">Vues chronologiques graphiques </w:t>
                            </w:r>
                            <w:r w:rsidR="001F62DA" w:rsidRPr="009867A8">
                              <w:rPr>
                                <w:sz w:val="20"/>
                                <w:lang w:val="fr-CA"/>
                              </w:rPr>
                              <w:t>sur l’historique</w:t>
                            </w:r>
                            <w:r w:rsidRPr="009867A8">
                              <w:rPr>
                                <w:sz w:val="20"/>
                                <w:lang w:val="fr-CA"/>
                              </w:rPr>
                              <w:t xml:space="preserve"> d’emploi des candidats.</w:t>
                            </w:r>
                          </w:p>
                          <w:p w14:paraId="6D1092BE" w14:textId="77777777" w:rsidR="001908B0" w:rsidRPr="009867A8" w:rsidRDefault="001908B0" w:rsidP="00CB4385">
                            <w:pPr>
                              <w:numPr>
                                <w:ilvl w:val="0"/>
                                <w:numId w:val="20"/>
                              </w:numPr>
                              <w:spacing w:after="80" w:line="240" w:lineRule="auto"/>
                              <w:ind w:left="425" w:hanging="357"/>
                              <w:rPr>
                                <w:sz w:val="20"/>
                                <w:lang w:val="fr-CA"/>
                              </w:rPr>
                            </w:pPr>
                            <w:r w:rsidRPr="009867A8">
                              <w:rPr>
                                <w:sz w:val="20"/>
                                <w:lang w:val="fr-CA"/>
                              </w:rPr>
                              <w:t>Vues personnalisées pour les RH, p. ex., statut, numéro de l’offre d’emploi.</w:t>
                            </w:r>
                          </w:p>
                          <w:p w14:paraId="633A15C2" w14:textId="2A8991B5" w:rsidR="001908B0" w:rsidRPr="009867A8" w:rsidRDefault="001908B0" w:rsidP="00CB4385">
                            <w:pPr>
                              <w:numPr>
                                <w:ilvl w:val="0"/>
                                <w:numId w:val="20"/>
                              </w:numPr>
                              <w:spacing w:after="80" w:line="240" w:lineRule="auto"/>
                              <w:ind w:left="425" w:hanging="357"/>
                              <w:rPr>
                                <w:sz w:val="20"/>
                                <w:lang w:val="fr-CA"/>
                              </w:rPr>
                            </w:pPr>
                            <w:r w:rsidRPr="009867A8">
                              <w:rPr>
                                <w:sz w:val="20"/>
                                <w:lang w:val="fr-CA"/>
                              </w:rPr>
                              <w:t xml:space="preserve">La majorité des systèmes </w:t>
                            </w:r>
                            <w:r w:rsidR="001F62DA" w:rsidRPr="009867A8">
                              <w:rPr>
                                <w:sz w:val="20"/>
                                <w:lang w:val="fr-CA"/>
                              </w:rPr>
                              <w:t>offraient</w:t>
                            </w:r>
                            <w:r w:rsidRPr="009867A8">
                              <w:rPr>
                                <w:sz w:val="20"/>
                                <w:lang w:val="fr-CA"/>
                              </w:rPr>
                              <w:t xml:space="preserve"> des fonctions intégrées </w:t>
                            </w:r>
                            <w:r w:rsidR="001F62DA" w:rsidRPr="009867A8">
                              <w:rPr>
                                <w:sz w:val="20"/>
                                <w:lang w:val="fr-CA"/>
                              </w:rPr>
                              <w:t>de calendrier</w:t>
                            </w:r>
                            <w:r w:rsidRPr="009867A8">
                              <w:rPr>
                                <w:sz w:val="20"/>
                                <w:lang w:val="fr-CA"/>
                              </w:rPr>
                              <w:t xml:space="preserve"> des entrevues et des </w:t>
                            </w:r>
                            <w:r w:rsidR="001F62DA" w:rsidRPr="009867A8">
                              <w:rPr>
                                <w:sz w:val="20"/>
                                <w:lang w:val="fr-CA"/>
                              </w:rPr>
                              <w:t>tests</w:t>
                            </w:r>
                            <w:r w:rsidRPr="009867A8">
                              <w:rPr>
                                <w:sz w:val="20"/>
                                <w:lang w:val="fr-CA"/>
                              </w:rPr>
                              <w:t xml:space="preserve">, où le candidat pouvait choisir parmi les plages horaires disponibles, et les plages disponibles </w:t>
                            </w:r>
                            <w:r w:rsidR="001F62DA" w:rsidRPr="009867A8">
                              <w:rPr>
                                <w:sz w:val="20"/>
                                <w:lang w:val="fr-CA"/>
                              </w:rPr>
                              <w:t xml:space="preserve">étaient </w:t>
                            </w:r>
                            <w:r w:rsidRPr="009867A8">
                              <w:rPr>
                                <w:sz w:val="20"/>
                                <w:lang w:val="fr-CA"/>
                              </w:rPr>
                              <w:t>mises à jour en temps réel.</w:t>
                            </w:r>
                          </w:p>
                        </w:txbxContent>
                      </v:textbox>
                    </v:shape>
                  </w:pict>
                </mc:Fallback>
              </mc:AlternateContent>
            </w:r>
            <w:r w:rsidR="00970810" w:rsidRPr="00E51AF8">
              <w:rPr>
                <w:noProof/>
                <w:lang w:val="en-CA" w:eastAsia="en-CA"/>
              </w:rPr>
              <mc:AlternateContent>
                <mc:Choice Requires="wps">
                  <w:drawing>
                    <wp:inline distT="0" distB="0" distL="0" distR="0" wp14:anchorId="10FA1FBB" wp14:editId="39049EAA">
                      <wp:extent cx="3674553" cy="1389380"/>
                      <wp:effectExtent l="0" t="0" r="0" b="1270"/>
                      <wp:docPr id="68" name="Text Box 68"/>
                      <wp:cNvGraphicFramePr/>
                      <a:graphic xmlns:a="http://schemas.openxmlformats.org/drawingml/2006/main">
                        <a:graphicData uri="http://schemas.microsoft.com/office/word/2010/wordprocessingShape">
                          <wps:wsp>
                            <wps:cNvSpPr txBox="1"/>
                            <wps:spPr>
                              <a:xfrm>
                                <a:off x="0" y="0"/>
                                <a:ext cx="3674553" cy="1389380"/>
                              </a:xfrm>
                              <a:prstGeom prst="rect">
                                <a:avLst/>
                              </a:prstGeom>
                              <a:noFill/>
                              <a:ln w="6350">
                                <a:noFill/>
                              </a:ln>
                            </wps:spPr>
                            <wps:txbx>
                              <w:txbxContent>
                                <w:p w14:paraId="4D0BA4B9" w14:textId="77777777" w:rsidR="00EA6D63" w:rsidRPr="00826A2C" w:rsidRDefault="00EA6D63" w:rsidP="00EA6D63">
                                  <w:pPr>
                                    <w:pStyle w:val="Title"/>
                                    <w:spacing w:before="240"/>
                                    <w:ind w:left="567"/>
                                    <w:rPr>
                                      <w:rFonts w:ascii="Franklin Gothic Medium" w:hAnsi="Franklin Gothic Medium"/>
                                      <w:b/>
                                      <w:color w:val="44546A" w:themeColor="text2"/>
                                      <w:sz w:val="40"/>
                                      <w:lang w:val="fr-CA"/>
                                    </w:rPr>
                                  </w:pPr>
                                  <w:r w:rsidRPr="00826A2C">
                                    <w:rPr>
                                      <w:rFonts w:ascii="Franklin Gothic Medium" w:hAnsi="Franklin Gothic Medium"/>
                                      <w:b/>
                                      <w:color w:val="44546A" w:themeColor="text2"/>
                                      <w:sz w:val="40"/>
                                      <w:lang w:val="fr-CA"/>
                                    </w:rPr>
                                    <w:t xml:space="preserve">Document de découverte de TEGC </w:t>
                                  </w:r>
                                </w:p>
                                <w:p w14:paraId="52BB1969" w14:textId="68675215" w:rsidR="00EA6D63" w:rsidRPr="00F10C3F" w:rsidRDefault="00EA6D63" w:rsidP="00EA6D63">
                                  <w:pPr>
                                    <w:pStyle w:val="Subtitle"/>
                                    <w:ind w:left="567"/>
                                    <w:rPr>
                                      <w:rFonts w:ascii="Franklin Gothic Medium" w:hAnsi="Franklin Gothic Medium"/>
                                      <w:color w:val="44546A" w:themeColor="text2"/>
                                      <w:sz w:val="40"/>
                                      <w:lang w:val="fr-CA"/>
                                    </w:rPr>
                                  </w:pPr>
                                  <w:r w:rsidRPr="00826A2C">
                                    <w:rPr>
                                      <w:rFonts w:ascii="Franklin Gothic Medium" w:hAnsi="Franklin Gothic Medium"/>
                                      <w:color w:val="44546A" w:themeColor="text2"/>
                                      <w:sz w:val="32"/>
                                      <w:lang w:val="fr-CA"/>
                                    </w:rPr>
                                    <w:t>DR et démos des fournisseurs</w:t>
                                  </w:r>
                                </w:p>
                                <w:p w14:paraId="0D49E86F" w14:textId="5DA99024" w:rsidR="001908B0" w:rsidRPr="00F10C3F" w:rsidRDefault="001908B0" w:rsidP="00970810">
                                  <w:pPr>
                                    <w:pStyle w:val="Subtitle"/>
                                    <w:ind w:left="567"/>
                                    <w:rPr>
                                      <w:rFonts w:ascii="Franklin Gothic Medium" w:hAnsi="Franklin Gothic Medium"/>
                                      <w:color w:val="44546A" w:themeColor="text2"/>
                                      <w:sz w:val="44"/>
                                      <w:lang w:val="fr-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se="http://schemas.microsoft.com/office/word/2015/wordml/symex" xmlns:cx1="http://schemas.microsoft.com/office/drawing/2015/9/8/chartex" xmlns:cx="http://schemas.microsoft.com/office/drawing/2014/chartex">
                  <w:pict>
                    <v:shape w14:anchorId="10FA1FBB" id="Text Box 68" o:spid="_x0000_s1063" type="#_x0000_t202" style="width:289.35pt;height:10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" filled="f" stroked="f" strokeweight=".5pt">
                      <v:textbox>
                        <w:txbxContent>
                          <w:p w14:paraId="4D0BA4B9" w14:textId="77777777" w:rsidR="00EA6D63" w:rsidRPr="00826A2C" w:rsidRDefault="00EA6D63" w:rsidP="00EA6D63">
                            <w:pPr>
                              <w:pStyle w:val="Title"/>
                              <w:spacing w:before="240"/>
                              <w:ind w:left="567"/>
                              <w:rPr>
                                <w:rFonts w:ascii="Franklin Gothic Medium" w:hAnsi="Franklin Gothic Medium"/>
                                <w:b/>
                                <w:color w:val="44546A" w:themeColor="text2"/>
                                <w:sz w:val="40"/>
                                <w:lang w:val="fr-CA"/>
                              </w:rPr>
                            </w:pPr>
                            <w:r w:rsidRPr="00826A2C">
                              <w:rPr>
                                <w:rFonts w:ascii="Franklin Gothic Medium" w:hAnsi="Franklin Gothic Medium"/>
                                <w:b/>
                                <w:color w:val="44546A" w:themeColor="text2"/>
                                <w:sz w:val="40"/>
                                <w:lang w:val="fr-CA"/>
                              </w:rPr>
                              <w:t xml:space="preserve">Document de découverte de TEGC </w:t>
                            </w:r>
                          </w:p>
                          <w:p w14:paraId="52BB1969" w14:textId="68675215" w:rsidR="00EA6D63" w:rsidRPr="00F10C3F" w:rsidRDefault="00EA6D63" w:rsidP="00EA6D63">
                            <w:pPr>
                              <w:pStyle w:val="Subtitle"/>
                              <w:ind w:left="567"/>
                              <w:rPr>
                                <w:rFonts w:ascii="Franklin Gothic Medium" w:hAnsi="Franklin Gothic Medium"/>
                                <w:color w:val="44546A" w:themeColor="text2"/>
                                <w:sz w:val="40"/>
                                <w:lang w:val="fr-CA"/>
                              </w:rPr>
                            </w:pPr>
                            <w:r w:rsidRPr="00826A2C">
                              <w:rPr>
                                <w:rFonts w:ascii="Franklin Gothic Medium" w:hAnsi="Franklin Gothic Medium"/>
                                <w:color w:val="44546A" w:themeColor="text2"/>
                                <w:sz w:val="32"/>
                                <w:lang w:val="fr-CA"/>
                              </w:rPr>
                              <w:t>DR et démos des fournisseurs</w:t>
                            </w:r>
                          </w:p>
                          <w:p w14:paraId="0D49E86F" w14:textId="5DA99024" w:rsidR="001908B0" w:rsidRPr="00F10C3F" w:rsidRDefault="001908B0" w:rsidP="00970810">
                            <w:pPr>
                              <w:pStyle w:val="Subtitle"/>
                              <w:ind w:left="567"/>
                              <w:rPr>
                                <w:rFonts w:ascii="Franklin Gothic Medium" w:hAnsi="Franklin Gothic Medium"/>
                                <w:color w:val="44546A" w:themeColor="text2"/>
                                <w:sz w:val="44"/>
                                <w:lang w:val="fr-CA"/>
                              </w:rPr>
                            </w:pPr>
                          </w:p>
                        </w:txbxContent>
                      </v:textbox>
                      <w10:anchorlock/>
                    </v:shape>
                  </w:pict>
                </mc:Fallback>
              </mc:AlternateContent>
            </w:r>
          </w:p>
        </w:tc>
        <w:tc>
          <w:tcPr>
            <w:tcW w:w="5961" w:type="dxa"/>
            <w:gridSpan w:val="2"/>
          </w:tcPr>
          <w:p w14:paraId="40016B9F" w14:textId="77777777" w:rsidR="00970810" w:rsidRPr="00E51AF8" w:rsidRDefault="00970810" w:rsidP="001908B0">
            <w:pPr>
              <w:rPr>
                <w:lang w:val="fr-CA" w:eastAsia="en-CA"/>
              </w:rPr>
            </w:pPr>
            <w:r w:rsidRPr="00E51AF8">
              <w:rPr>
                <w:noProof/>
                <w:lang w:val="en-CA" w:eastAsia="en-CA"/>
              </w:rPr>
              <mc:AlternateContent>
                <mc:Choice Requires="wps">
                  <w:drawing>
                    <wp:inline distT="0" distB="0" distL="0" distR="0" wp14:anchorId="242FC7F9" wp14:editId="0147C31E">
                      <wp:extent cx="3493827" cy="1875005"/>
                      <wp:effectExtent l="0" t="0" r="0" b="5080"/>
                      <wp:docPr id="69" name="Text Box 69"/>
                      <wp:cNvGraphicFramePr/>
                      <a:graphic xmlns:a="http://schemas.openxmlformats.org/drawingml/2006/main">
                        <a:graphicData uri="http://schemas.microsoft.com/office/word/2010/wordprocessingShape">
                          <wps:wsp>
                            <wps:cNvSpPr txBox="1"/>
                            <wps:spPr>
                              <a:xfrm>
                                <a:off x="0" y="0"/>
                                <a:ext cx="3493827" cy="1875005"/>
                              </a:xfrm>
                              <a:prstGeom prst="rect">
                                <a:avLst/>
                              </a:prstGeom>
                              <a:noFill/>
                              <a:ln w="6350">
                                <a:noFill/>
                              </a:ln>
                            </wps:spPr>
                            <wps:txbx>
                              <w:txbxContent>
                                <w:p w14:paraId="6766ABE2" w14:textId="3E953E4C" w:rsidR="001908B0" w:rsidRPr="00CB4385" w:rsidRDefault="00EA6D63" w:rsidP="00970810">
                                  <w:pPr>
                                    <w:pStyle w:val="NoSpacing"/>
                                    <w:rPr>
                                      <w:color w:val="44546A" w:themeColor="text2"/>
                                      <w:sz w:val="20"/>
                                      <w:lang w:val="fr-FR"/>
                                    </w:rPr>
                                  </w:pPr>
                                  <w:r w:rsidRPr="00FF549B">
                                    <w:rPr>
                                      <w:lang w:val="fr-FR"/>
                                    </w:rPr>
                                    <w:t xml:space="preserve">L’équipe de </w:t>
                                  </w:r>
                                  <w:r>
                                    <w:rPr>
                                      <w:lang w:val="fr-FR"/>
                                    </w:rPr>
                                    <w:t>Transformation d’Emplois GC</w:t>
                                  </w:r>
                                  <w:r w:rsidRPr="00FF549B">
                                    <w:rPr>
                                      <w:lang w:val="fr-FR"/>
                                    </w:rPr>
                                    <w:t xml:space="preserve"> a </w:t>
                                  </w:r>
                                  <w:r>
                                    <w:rPr>
                                      <w:lang w:val="fr-FR"/>
                                    </w:rPr>
                                    <w:t>pu e</w:t>
                                  </w:r>
                                  <w:r w:rsidRPr="00FF549B">
                                    <w:rPr>
                                      <w:lang w:val="fr-FR"/>
                                    </w:rPr>
                                    <w:t xml:space="preserve">xaminer </w:t>
                                  </w:r>
                                  <w:r w:rsidR="008C206B">
                                    <w:rPr>
                                      <w:lang w:val="fr-FR"/>
                                    </w:rPr>
                                    <w:t xml:space="preserve">différentes </w:t>
                                  </w:r>
                                  <w:r w:rsidRPr="00FF549B">
                                    <w:rPr>
                                      <w:lang w:val="fr-FR"/>
                                    </w:rPr>
                                    <w:t xml:space="preserve">solutions de recrutement. Sept chefs de file de l’industrie ont participé aux démos et ont donné à l’équipe l’occasion de poser des questions et d’en apprendre davantage sur les outils qu’ils présentaient. Ces présentations aideront à mieux </w:t>
                                  </w:r>
                                  <w:r>
                                    <w:rPr>
                                      <w:lang w:val="fr-FR"/>
                                    </w:rPr>
                                    <w:t>comprendre</w:t>
                                  </w:r>
                                  <w:r w:rsidRPr="00FF549B">
                                    <w:rPr>
                                      <w:lang w:val="fr-FR"/>
                                    </w:rPr>
                                    <w:t xml:space="preserve"> les besoins des utilisateurs et à déterminer les options d’achat, </w:t>
                                  </w:r>
                                  <w:r>
                                    <w:rPr>
                                      <w:lang w:val="fr-FR"/>
                                    </w:rPr>
                                    <w:t>d’élaboration</w:t>
                                  </w:r>
                                  <w:r w:rsidRPr="00FF549B">
                                    <w:rPr>
                                      <w:lang w:val="fr-FR"/>
                                    </w:rPr>
                                    <w:t xml:space="preserve"> ou hybrides</w:t>
                                  </w:r>
                                  <w:r>
                                    <w:rPr>
                                      <w:lang w:val="fr-FR"/>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se="http://schemas.microsoft.com/office/word/2015/wordml/symex" xmlns:cx1="http://schemas.microsoft.com/office/drawing/2015/9/8/chartex" xmlns:cx="http://schemas.microsoft.com/office/drawing/2014/chartex">
                  <w:pict>
                    <v:shape w14:anchorId="242FC7F9" id="Text Box 69" o:spid="_x0000_s1064" type="#_x0000_t202" style="width:275.1pt;height:14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" filled="f" stroked="f" strokeweight=".5pt">
                      <v:textbox>
                        <w:txbxContent>
                          <w:p w14:paraId="6766ABE2" w14:textId="3E953E4C" w:rsidR="001908B0" w:rsidRPr="00CB4385" w:rsidRDefault="00EA6D63" w:rsidP="00970810">
                            <w:pPr>
                              <w:pStyle w:val="NoSpacing"/>
                              <w:rPr>
                                <w:color w:val="44546A" w:themeColor="text2"/>
                                <w:sz w:val="20"/>
                                <w:lang w:val="fr-FR"/>
                              </w:rPr>
                            </w:pPr>
                            <w:r w:rsidRPr="00FF549B">
                              <w:rPr>
                                <w:lang w:val="fr-FR"/>
                              </w:rPr>
                              <w:t xml:space="preserve">L’équipe de </w:t>
                            </w:r>
                            <w:r>
                              <w:rPr>
                                <w:lang w:val="fr-FR"/>
                              </w:rPr>
                              <w:t>Transformation d’Emplois GC</w:t>
                            </w:r>
                            <w:r w:rsidRPr="00FF549B">
                              <w:rPr>
                                <w:lang w:val="fr-FR"/>
                              </w:rPr>
                              <w:t xml:space="preserve"> a </w:t>
                            </w:r>
                            <w:r>
                              <w:rPr>
                                <w:lang w:val="fr-FR"/>
                              </w:rPr>
                              <w:t>pu e</w:t>
                            </w:r>
                            <w:r w:rsidRPr="00FF549B">
                              <w:rPr>
                                <w:lang w:val="fr-FR"/>
                              </w:rPr>
                              <w:t xml:space="preserve">xaminer </w:t>
                            </w:r>
                            <w:r w:rsidR="008C206B">
                              <w:rPr>
                                <w:lang w:val="fr-FR"/>
                              </w:rPr>
                              <w:t xml:space="preserve">différentes </w:t>
                            </w:r>
                            <w:r w:rsidRPr="00FF549B">
                              <w:rPr>
                                <w:lang w:val="fr-FR"/>
                              </w:rPr>
                              <w:t xml:space="preserve">solutions de recrutement. Sept chefs de file de l’industrie ont participé aux démos et ont donné à l’équipe l’occasion de poser des questions et d’en apprendre davantage sur les outils qu’ils présentaient. Ces présentations aideront à mieux </w:t>
                            </w:r>
                            <w:r>
                              <w:rPr>
                                <w:lang w:val="fr-FR"/>
                              </w:rPr>
                              <w:t>comprendre</w:t>
                            </w:r>
                            <w:r w:rsidRPr="00FF549B">
                              <w:rPr>
                                <w:lang w:val="fr-FR"/>
                              </w:rPr>
                              <w:t xml:space="preserve"> les besoins des utilisateurs et à déterminer les options d’achat, </w:t>
                            </w:r>
                            <w:r>
                              <w:rPr>
                                <w:lang w:val="fr-FR"/>
                              </w:rPr>
                              <w:t>d’élaboration</w:t>
                            </w:r>
                            <w:r w:rsidRPr="00FF549B">
                              <w:rPr>
                                <w:lang w:val="fr-FR"/>
                              </w:rPr>
                              <w:t xml:space="preserve"> ou hybrides</w:t>
                            </w:r>
                            <w:r>
                              <w:rPr>
                                <w:lang w:val="fr-FR"/>
                              </w:rPr>
                              <w:t>.</w:t>
                            </w:r>
                          </w:p>
                        </w:txbxContent>
                      </v:textbox>
                      <w10:anchorlock/>
                    </v:shape>
                  </w:pict>
                </mc:Fallback>
              </mc:AlternateContent>
            </w:r>
          </w:p>
        </w:tc>
      </w:tr>
      <w:tr w:rsidR="00970810" w:rsidRPr="00E51AF8" w14:paraId="6718D10F" w14:textId="77777777" w:rsidTr="00D438E7">
        <w:trPr>
          <w:gridAfter w:val="1"/>
          <w:wAfter w:w="197" w:type="dxa"/>
          <w:trHeight w:val="12047"/>
        </w:trPr>
        <w:tc>
          <w:tcPr>
            <w:tcW w:w="11988" w:type="dxa"/>
            <w:gridSpan w:val="2"/>
          </w:tcPr>
          <w:p w14:paraId="07A88591" w14:textId="6BD607E8" w:rsidR="00970810" w:rsidRPr="00E51AF8" w:rsidRDefault="00F46C07" w:rsidP="001908B0">
            <w:pPr>
              <w:rPr>
                <w:lang w:val="fr-CA" w:eastAsia="en-CA"/>
              </w:rPr>
            </w:pPr>
            <w:r w:rsidRPr="00E51AF8">
              <w:rPr>
                <w:noProof/>
                <w:lang w:val="en-CA" w:eastAsia="en-CA"/>
              </w:rPr>
              <mc:AlternateContent>
                <mc:Choice Requires="wps">
                  <w:drawing>
                    <wp:anchor distT="0" distB="0" distL="114300" distR="114300" simplePos="0" relativeHeight="251698176" behindDoc="0" locked="0" layoutInCell="1" allowOverlap="1" wp14:anchorId="7EDD3DC7" wp14:editId="03013988">
                      <wp:simplePos x="0" y="0"/>
                      <wp:positionH relativeFrom="column">
                        <wp:posOffset>-3175</wp:posOffset>
                      </wp:positionH>
                      <wp:positionV relativeFrom="paragraph">
                        <wp:posOffset>4603114</wp:posOffset>
                      </wp:positionV>
                      <wp:extent cx="7506970" cy="3190875"/>
                      <wp:effectExtent l="0" t="0" r="0" b="0"/>
                      <wp:wrapNone/>
                      <wp:docPr id="77" name="Text Box 77"/>
                      <wp:cNvGraphicFramePr/>
                      <a:graphic xmlns:a="http://schemas.openxmlformats.org/drawingml/2006/main">
                        <a:graphicData uri="http://schemas.microsoft.com/office/word/2010/wordprocessingShape">
                          <wps:wsp>
                            <wps:cNvSpPr txBox="1"/>
                            <wps:spPr>
                              <a:xfrm>
                                <a:off x="0" y="0"/>
                                <a:ext cx="7506970" cy="3190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AF54D6" w14:textId="192A7017" w:rsidR="001908B0" w:rsidRPr="009867A8" w:rsidRDefault="001908B0" w:rsidP="00F71BA3">
                                  <w:pPr>
                                    <w:pStyle w:val="Heading3"/>
                                    <w:rPr>
                                      <w:sz w:val="20"/>
                                      <w:szCs w:val="20"/>
                                      <w:lang w:val="fr-CA"/>
                                    </w:rPr>
                                  </w:pPr>
                                  <w:r w:rsidRPr="009867A8">
                                    <w:rPr>
                                      <w:sz w:val="20"/>
                                      <w:szCs w:val="20"/>
                                      <w:lang w:val="fr-CA"/>
                                    </w:rPr>
                                    <w:t>Chercheur d’emploi</w:t>
                                  </w:r>
                                </w:p>
                                <w:p w14:paraId="30E585FE" w14:textId="428BA465" w:rsidR="001908B0" w:rsidRPr="009867A8" w:rsidRDefault="001908B0" w:rsidP="00AF3D80">
                                  <w:pPr>
                                    <w:numPr>
                                      <w:ilvl w:val="0"/>
                                      <w:numId w:val="22"/>
                                    </w:numPr>
                                    <w:spacing w:after="80" w:line="240" w:lineRule="auto"/>
                                    <w:ind w:left="425" w:hanging="357"/>
                                    <w:rPr>
                                      <w:sz w:val="20"/>
                                      <w:szCs w:val="20"/>
                                      <w:lang w:val="fr-CA"/>
                                    </w:rPr>
                                  </w:pPr>
                                  <w:r w:rsidRPr="009867A8">
                                    <w:rPr>
                                      <w:sz w:val="20"/>
                                      <w:szCs w:val="20"/>
                                      <w:lang w:val="fr-CA"/>
                                    </w:rPr>
                                    <w:t xml:space="preserve">Capacité de postuler rapidement. </w:t>
                                  </w:r>
                                  <w:r w:rsidR="00C71133" w:rsidRPr="009867A8">
                                    <w:rPr>
                                      <w:sz w:val="20"/>
                                      <w:szCs w:val="20"/>
                                      <w:lang w:val="fr-CA"/>
                                    </w:rPr>
                                    <w:t>Permet de r</w:t>
                                  </w:r>
                                  <w:r w:rsidRPr="009867A8">
                                    <w:rPr>
                                      <w:sz w:val="20"/>
                                      <w:szCs w:val="20"/>
                                      <w:lang w:val="fr-CA"/>
                                    </w:rPr>
                                    <w:t xml:space="preserve">eprendre l’analyse des données de base </w:t>
                                  </w:r>
                                  <w:r w:rsidR="00C71133" w:rsidRPr="009867A8">
                                    <w:rPr>
                                      <w:sz w:val="20"/>
                                      <w:szCs w:val="20"/>
                                      <w:lang w:val="fr-CA"/>
                                    </w:rPr>
                                    <w:t xml:space="preserve">automatiquement </w:t>
                                  </w:r>
                                  <w:r w:rsidR="00B92DF4">
                                    <w:rPr>
                                      <w:sz w:val="20"/>
                                      <w:szCs w:val="20"/>
                                      <w:lang w:val="fr-CA"/>
                                    </w:rPr>
                                    <w:t xml:space="preserve">saisies </w:t>
                                  </w:r>
                                  <w:r w:rsidRPr="009867A8">
                                    <w:rPr>
                                      <w:sz w:val="20"/>
                                      <w:szCs w:val="20"/>
                                      <w:lang w:val="fr-CA"/>
                                    </w:rPr>
                                    <w:t>dans les profils des candidats. Peut être intégré à d’autres plateformes comme LinkedIn pour transférer de l’information sur des profils.</w:t>
                                  </w:r>
                                </w:p>
                                <w:p w14:paraId="705232DE" w14:textId="4CDB57D1" w:rsidR="001908B0" w:rsidRPr="009867A8" w:rsidRDefault="001908B0" w:rsidP="00AF3D80">
                                  <w:pPr>
                                    <w:numPr>
                                      <w:ilvl w:val="0"/>
                                      <w:numId w:val="22"/>
                                    </w:numPr>
                                    <w:spacing w:after="80" w:line="240" w:lineRule="auto"/>
                                    <w:ind w:left="425" w:hanging="357"/>
                                    <w:rPr>
                                      <w:sz w:val="20"/>
                                      <w:szCs w:val="20"/>
                                      <w:lang w:val="fr-CA"/>
                                    </w:rPr>
                                  </w:pPr>
                                  <w:r w:rsidRPr="009867A8">
                                    <w:rPr>
                                      <w:sz w:val="20"/>
                                      <w:szCs w:val="20"/>
                                      <w:lang w:val="fr-CA"/>
                                    </w:rPr>
                                    <w:t xml:space="preserve">Certains fournisseurs </w:t>
                                  </w:r>
                                  <w:r w:rsidR="00B92DF4">
                                    <w:rPr>
                                      <w:sz w:val="20"/>
                                      <w:szCs w:val="20"/>
                                      <w:lang w:val="fr-CA"/>
                                    </w:rPr>
                                    <w:t xml:space="preserve">donnaient </w:t>
                                  </w:r>
                                  <w:r w:rsidRPr="009867A8">
                                    <w:rPr>
                                      <w:sz w:val="20"/>
                                      <w:szCs w:val="20"/>
                                      <w:lang w:val="fr-CA"/>
                                    </w:rPr>
                                    <w:t xml:space="preserve">des exemples de déclaration volontaire de besoins </w:t>
                                  </w:r>
                                  <w:r w:rsidR="00B92DF4">
                                    <w:rPr>
                                      <w:sz w:val="20"/>
                                      <w:szCs w:val="20"/>
                                      <w:lang w:val="fr-CA"/>
                                    </w:rPr>
                                    <w:t xml:space="preserve">en matière d’accommodements/mesures </w:t>
                                  </w:r>
                                  <w:r w:rsidR="00C71133" w:rsidRPr="009867A8">
                                    <w:rPr>
                                      <w:sz w:val="20"/>
                                      <w:szCs w:val="20"/>
                                      <w:lang w:val="fr-CA"/>
                                    </w:rPr>
                                    <w:t>d’a</w:t>
                                  </w:r>
                                  <w:r w:rsidR="00B92DF4">
                                    <w:rPr>
                                      <w:sz w:val="20"/>
                                      <w:szCs w:val="20"/>
                                      <w:lang w:val="fr-CA"/>
                                    </w:rPr>
                                    <w:t xml:space="preserve">daptation </w:t>
                                  </w:r>
                                  <w:r w:rsidRPr="009867A8">
                                    <w:rPr>
                                      <w:sz w:val="20"/>
                                      <w:szCs w:val="20"/>
                                      <w:lang w:val="fr-CA"/>
                                    </w:rPr>
                                    <w:t>(également utilisés par le gouvernement des États-Unis).</w:t>
                                  </w:r>
                                </w:p>
                                <w:p w14:paraId="1C76676F" w14:textId="57E0B304" w:rsidR="001908B0" w:rsidRPr="009867A8" w:rsidRDefault="001908B0" w:rsidP="00AF3D80">
                                  <w:pPr>
                                    <w:numPr>
                                      <w:ilvl w:val="0"/>
                                      <w:numId w:val="22"/>
                                    </w:numPr>
                                    <w:spacing w:after="80" w:line="240" w:lineRule="auto"/>
                                    <w:ind w:left="425" w:hanging="357"/>
                                    <w:rPr>
                                      <w:sz w:val="20"/>
                                      <w:szCs w:val="20"/>
                                      <w:lang w:val="fr-CA"/>
                                    </w:rPr>
                                  </w:pPr>
                                  <w:r w:rsidRPr="009867A8">
                                    <w:rPr>
                                      <w:sz w:val="20"/>
                                      <w:szCs w:val="20"/>
                                      <w:lang w:val="fr-CA"/>
                                    </w:rPr>
                                    <w:t>Capacité de télé</w:t>
                                  </w:r>
                                  <w:r w:rsidR="00C71133" w:rsidRPr="009867A8">
                                    <w:rPr>
                                      <w:sz w:val="20"/>
                                      <w:szCs w:val="20"/>
                                      <w:lang w:val="fr-CA"/>
                                    </w:rPr>
                                    <w:t>vers</w:t>
                                  </w:r>
                                  <w:r w:rsidRPr="009867A8">
                                    <w:rPr>
                                      <w:sz w:val="20"/>
                                      <w:szCs w:val="20"/>
                                      <w:lang w:val="fr-CA"/>
                                    </w:rPr>
                                    <w:t xml:space="preserve">er des documents comme des diplômes et des certificats et de réutiliser l’information dans le profil. </w:t>
                                  </w:r>
                                  <w:r w:rsidR="00C71133" w:rsidRPr="009867A8">
                                    <w:rPr>
                                      <w:sz w:val="20"/>
                                      <w:szCs w:val="20"/>
                                      <w:lang w:val="fr-CA"/>
                                    </w:rPr>
                                    <w:t>Permet</w:t>
                                  </w:r>
                                  <w:r w:rsidRPr="009867A8">
                                    <w:rPr>
                                      <w:sz w:val="20"/>
                                      <w:szCs w:val="20"/>
                                      <w:lang w:val="fr-CA"/>
                                    </w:rPr>
                                    <w:t xml:space="preserve"> </w:t>
                                  </w:r>
                                  <w:r w:rsidR="003B20DE" w:rsidRPr="009867A8">
                                    <w:rPr>
                                      <w:sz w:val="20"/>
                                      <w:szCs w:val="20"/>
                                      <w:lang w:val="fr-CA"/>
                                    </w:rPr>
                                    <w:t xml:space="preserve">de </w:t>
                                  </w:r>
                                  <w:r w:rsidR="00C71133" w:rsidRPr="009867A8">
                                    <w:rPr>
                                      <w:sz w:val="20"/>
                                      <w:szCs w:val="20"/>
                                      <w:lang w:val="fr-CA"/>
                                    </w:rPr>
                                    <w:t xml:space="preserve">téléverser </w:t>
                                  </w:r>
                                  <w:r w:rsidRPr="009867A8">
                                    <w:rPr>
                                      <w:sz w:val="20"/>
                                      <w:szCs w:val="20"/>
                                      <w:lang w:val="fr-CA"/>
                                    </w:rPr>
                                    <w:t>des documents à partir de fichiers locaux ainsi que d’autres dépôts en nuage (Dropbox, Google Drive, etc.).</w:t>
                                  </w:r>
                                </w:p>
                                <w:p w14:paraId="056ADFAD" w14:textId="0B7AB990" w:rsidR="001908B0" w:rsidRPr="009867A8" w:rsidRDefault="00C71133" w:rsidP="00AF3D80">
                                  <w:pPr>
                                    <w:numPr>
                                      <w:ilvl w:val="0"/>
                                      <w:numId w:val="22"/>
                                    </w:numPr>
                                    <w:spacing w:after="80" w:line="240" w:lineRule="auto"/>
                                    <w:ind w:left="425" w:hanging="357"/>
                                    <w:rPr>
                                      <w:sz w:val="20"/>
                                      <w:szCs w:val="20"/>
                                      <w:lang w:val="fr-CA"/>
                                    </w:rPr>
                                  </w:pPr>
                                  <w:r w:rsidRPr="009867A8">
                                    <w:rPr>
                                      <w:sz w:val="20"/>
                                      <w:szCs w:val="20"/>
                                      <w:lang w:val="fr-CA"/>
                                    </w:rPr>
                                    <w:t>Fonction de v</w:t>
                                  </w:r>
                                  <w:r w:rsidR="001908B0" w:rsidRPr="009867A8">
                                    <w:rPr>
                                      <w:sz w:val="20"/>
                                      <w:szCs w:val="20"/>
                                      <w:lang w:val="fr-CA"/>
                                    </w:rPr>
                                    <w:t xml:space="preserve">ue rapide en </w:t>
                                  </w:r>
                                  <w:r w:rsidRPr="009867A8">
                                    <w:rPr>
                                      <w:sz w:val="20"/>
                                      <w:szCs w:val="20"/>
                                      <w:lang w:val="fr-CA"/>
                                    </w:rPr>
                                    <w:t xml:space="preserve">format </w:t>
                                  </w:r>
                                  <w:r w:rsidR="001908B0" w:rsidRPr="009867A8">
                                    <w:rPr>
                                      <w:sz w:val="20"/>
                                      <w:szCs w:val="20"/>
                                      <w:lang w:val="fr-CA"/>
                                    </w:rPr>
                                    <w:t xml:space="preserve">« carte » des sommaires des offres d’emploi pour parcourir les </w:t>
                                  </w:r>
                                  <w:r w:rsidRPr="009867A8">
                                    <w:rPr>
                                      <w:sz w:val="20"/>
                                      <w:szCs w:val="20"/>
                                      <w:lang w:val="fr-CA"/>
                                    </w:rPr>
                                    <w:t>emplois,</w:t>
                                  </w:r>
                                  <w:r w:rsidR="001908B0" w:rsidRPr="009867A8">
                                    <w:rPr>
                                      <w:sz w:val="20"/>
                                      <w:szCs w:val="20"/>
                                      <w:lang w:val="fr-CA"/>
                                    </w:rPr>
                                    <w:t xml:space="preserve"> </w:t>
                                  </w:r>
                                  <w:r w:rsidRPr="009867A8">
                                    <w:rPr>
                                      <w:sz w:val="20"/>
                                      <w:szCs w:val="20"/>
                                      <w:lang w:val="fr-CA"/>
                                    </w:rPr>
                                    <w:t>ce qui</w:t>
                                  </w:r>
                                  <w:r w:rsidR="001908B0" w:rsidRPr="009867A8">
                                    <w:rPr>
                                      <w:sz w:val="20"/>
                                      <w:szCs w:val="20"/>
                                      <w:lang w:val="fr-CA"/>
                                    </w:rPr>
                                    <w:t xml:space="preserve"> donne</w:t>
                                  </w:r>
                                  <w:r w:rsidRPr="009867A8">
                                    <w:rPr>
                                      <w:sz w:val="20"/>
                                      <w:szCs w:val="20"/>
                                      <w:lang w:val="fr-CA"/>
                                    </w:rPr>
                                    <w:t xml:space="preserve"> </w:t>
                                  </w:r>
                                  <w:r w:rsidR="001908B0" w:rsidRPr="009867A8">
                                    <w:rPr>
                                      <w:sz w:val="20"/>
                                      <w:szCs w:val="20"/>
                                      <w:lang w:val="fr-CA"/>
                                    </w:rPr>
                                    <w:t>plus de détails qu’une vue d</w:t>
                                  </w:r>
                                  <w:r w:rsidRPr="009867A8">
                                    <w:rPr>
                                      <w:sz w:val="20"/>
                                      <w:szCs w:val="20"/>
                                      <w:lang w:val="fr-CA"/>
                                    </w:rPr>
                                    <w:t>e type « </w:t>
                                  </w:r>
                                  <w:r w:rsidR="001908B0" w:rsidRPr="009867A8">
                                    <w:rPr>
                                      <w:sz w:val="20"/>
                                      <w:szCs w:val="20"/>
                                      <w:lang w:val="fr-CA"/>
                                    </w:rPr>
                                    <w:t>liste</w:t>
                                  </w:r>
                                  <w:r w:rsidRPr="009867A8">
                                    <w:rPr>
                                      <w:sz w:val="20"/>
                                      <w:szCs w:val="20"/>
                                      <w:lang w:val="fr-CA"/>
                                    </w:rPr>
                                    <w:t> »</w:t>
                                  </w:r>
                                  <w:r w:rsidR="001908B0" w:rsidRPr="009867A8">
                                    <w:rPr>
                                      <w:sz w:val="20"/>
                                      <w:szCs w:val="20"/>
                                      <w:lang w:val="fr-CA"/>
                                    </w:rPr>
                                    <w:t xml:space="preserve">. </w:t>
                                  </w:r>
                                  <w:r w:rsidRPr="009867A8">
                                    <w:rPr>
                                      <w:sz w:val="20"/>
                                      <w:szCs w:val="20"/>
                                      <w:lang w:val="fr-CA"/>
                                    </w:rPr>
                                    <w:t>Permet d’épingler les</w:t>
                                  </w:r>
                                  <w:r w:rsidR="001908B0" w:rsidRPr="009867A8">
                                    <w:rPr>
                                      <w:sz w:val="20"/>
                                      <w:szCs w:val="20"/>
                                      <w:lang w:val="fr-CA"/>
                                    </w:rPr>
                                    <w:t xml:space="preserve"> emplois à revoir et à comparer.</w:t>
                                  </w:r>
                                </w:p>
                                <w:p w14:paraId="701394DC" w14:textId="51F71622" w:rsidR="001908B0" w:rsidRPr="009867A8" w:rsidRDefault="001908B0" w:rsidP="00AF3D80">
                                  <w:pPr>
                                    <w:numPr>
                                      <w:ilvl w:val="0"/>
                                      <w:numId w:val="22"/>
                                    </w:numPr>
                                    <w:spacing w:after="80" w:line="240" w:lineRule="auto"/>
                                    <w:ind w:left="425" w:hanging="357"/>
                                    <w:rPr>
                                      <w:sz w:val="20"/>
                                      <w:szCs w:val="20"/>
                                      <w:lang w:val="fr-CA"/>
                                    </w:rPr>
                                  </w:pPr>
                                  <w:r w:rsidRPr="009867A8">
                                    <w:rPr>
                                      <w:sz w:val="20"/>
                                      <w:szCs w:val="20"/>
                                      <w:lang w:val="fr-CA"/>
                                    </w:rPr>
                                    <w:t>Mises à jour et affichages automatisés sur le tableau de bord des chercheurs d’emploi.</w:t>
                                  </w:r>
                                </w:p>
                                <w:p w14:paraId="393910B2" w14:textId="0CFA2FDE" w:rsidR="001908B0" w:rsidRPr="009867A8" w:rsidRDefault="001908B0" w:rsidP="00AF3D80">
                                  <w:pPr>
                                    <w:numPr>
                                      <w:ilvl w:val="0"/>
                                      <w:numId w:val="22"/>
                                    </w:numPr>
                                    <w:spacing w:after="80" w:line="240" w:lineRule="auto"/>
                                    <w:ind w:left="425" w:hanging="357"/>
                                    <w:rPr>
                                      <w:sz w:val="20"/>
                                      <w:szCs w:val="20"/>
                                      <w:lang w:val="fr-CA"/>
                                    </w:rPr>
                                  </w:pPr>
                                  <w:r w:rsidRPr="009867A8">
                                    <w:rPr>
                                      <w:sz w:val="20"/>
                                      <w:szCs w:val="20"/>
                                      <w:lang w:val="fr-CA"/>
                                    </w:rPr>
                                    <w:t xml:space="preserve">Une solution </w:t>
                                  </w:r>
                                  <w:r w:rsidR="00C71133" w:rsidRPr="009867A8">
                                    <w:rPr>
                                      <w:sz w:val="20"/>
                                      <w:szCs w:val="20"/>
                                      <w:lang w:val="fr-CA"/>
                                    </w:rPr>
                                    <w:t>offrait</w:t>
                                  </w:r>
                                  <w:r w:rsidRPr="009867A8">
                                    <w:rPr>
                                      <w:sz w:val="20"/>
                                      <w:szCs w:val="20"/>
                                      <w:lang w:val="fr-CA"/>
                                    </w:rPr>
                                    <w:t xml:space="preserve"> des « graphiques des possibilités » pour les candidats en fonction de l’activité historique et de l’IA. </w:t>
                                  </w:r>
                                  <w:r w:rsidR="00C71133" w:rsidRPr="009867A8">
                                    <w:rPr>
                                      <w:sz w:val="20"/>
                                      <w:szCs w:val="20"/>
                                      <w:lang w:val="fr-CA"/>
                                    </w:rPr>
                                    <w:t>La solution permettait de recommander des</w:t>
                                  </w:r>
                                  <w:r w:rsidRPr="009867A8">
                                    <w:rPr>
                                      <w:sz w:val="20"/>
                                      <w:szCs w:val="20"/>
                                      <w:lang w:val="fr-CA"/>
                                    </w:rPr>
                                    <w:t xml:space="preserve"> formation</w:t>
                                  </w:r>
                                  <w:r w:rsidR="00C71133" w:rsidRPr="009867A8">
                                    <w:rPr>
                                      <w:sz w:val="20"/>
                                      <w:szCs w:val="20"/>
                                      <w:lang w:val="fr-CA"/>
                                    </w:rPr>
                                    <w:t>s</w:t>
                                  </w:r>
                                  <w:r w:rsidRPr="009867A8">
                                    <w:rPr>
                                      <w:sz w:val="20"/>
                                      <w:szCs w:val="20"/>
                                      <w:lang w:val="fr-CA"/>
                                    </w:rPr>
                                    <w:t xml:space="preserve"> ou cheminement</w:t>
                                  </w:r>
                                  <w:r w:rsidR="00C71133" w:rsidRPr="009867A8">
                                    <w:rPr>
                                      <w:sz w:val="20"/>
                                      <w:szCs w:val="20"/>
                                      <w:lang w:val="fr-CA"/>
                                    </w:rPr>
                                    <w:t>s</w:t>
                                  </w:r>
                                  <w:r w:rsidRPr="009867A8">
                                    <w:rPr>
                                      <w:sz w:val="20"/>
                                      <w:szCs w:val="20"/>
                                      <w:lang w:val="fr-CA"/>
                                    </w:rPr>
                                    <w:t xml:space="preserve"> de carrière </w:t>
                                  </w:r>
                                  <w:r w:rsidR="00C71133" w:rsidRPr="009867A8">
                                    <w:rPr>
                                      <w:sz w:val="20"/>
                                      <w:szCs w:val="20"/>
                                      <w:lang w:val="fr-CA"/>
                                    </w:rPr>
                                    <w:t>à partir de profils semblables</w:t>
                                  </w:r>
                                  <w:r w:rsidRPr="009867A8">
                                    <w:rPr>
                                      <w:sz w:val="20"/>
                                      <w:szCs w:val="20"/>
                                      <w:lang w:val="fr-CA"/>
                                    </w:rPr>
                                    <w:t xml:space="preserve"> d’autres personnes. D’autres fonctions à valeur ajoutée pour les chercheurs d’emploi attirent </w:t>
                                  </w:r>
                                  <w:r w:rsidR="00C71133" w:rsidRPr="009867A8">
                                    <w:rPr>
                                      <w:sz w:val="20"/>
                                      <w:szCs w:val="20"/>
                                      <w:lang w:val="fr-CA"/>
                                    </w:rPr>
                                    <w:t xml:space="preserve">le trafic sur </w:t>
                                  </w:r>
                                  <w:r w:rsidRPr="009867A8">
                                    <w:rPr>
                                      <w:sz w:val="20"/>
                                      <w:szCs w:val="20"/>
                                      <w:lang w:val="fr-CA"/>
                                    </w:rPr>
                                    <w:t>les offres d’emploi du GC.</w:t>
                                  </w:r>
                                </w:p>
                                <w:p w14:paraId="750B105E" w14:textId="63CD27CD" w:rsidR="00F46C07" w:rsidRPr="009867A8" w:rsidRDefault="00F46C07" w:rsidP="00F46C07">
                                  <w:pPr>
                                    <w:spacing w:after="80" w:line="240" w:lineRule="auto"/>
                                    <w:rPr>
                                      <w:sz w:val="20"/>
                                      <w:szCs w:val="20"/>
                                      <w:lang w:val="fr-CA"/>
                                    </w:rPr>
                                  </w:pPr>
                                </w:p>
                                <w:p w14:paraId="507CCCD2" w14:textId="262CBF0B" w:rsidR="00F46C07" w:rsidRPr="009867A8" w:rsidRDefault="00F46C07" w:rsidP="00F46C07">
                                  <w:pPr>
                                    <w:spacing w:after="80" w:line="240" w:lineRule="auto"/>
                                    <w:jc w:val="right"/>
                                    <w:rPr>
                                      <w:sz w:val="20"/>
                                      <w:szCs w:val="20"/>
                                      <w:lang w:val="fr-CA"/>
                                    </w:rPr>
                                  </w:pPr>
                                  <w:r w:rsidRPr="009867A8">
                                    <w:rPr>
                                      <w:sz w:val="20"/>
                                      <w:szCs w:val="20"/>
                                      <w:lang w:val="fr-CA"/>
                                    </w:rPr>
                                    <w:t>Page 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EDD3DC7" id="Text Box 77" o:spid="_x0000_s1065" type="#_x0000_t202" style="position:absolute;margin-left:-.25pt;margin-top:362.45pt;width:591.1pt;height:251.25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" filled="f" stroked="f" strokeweight=".5pt">
                      <v:textbox>
                        <w:txbxContent>
                          <w:p w14:paraId="56AF54D6" w14:textId="192A7017" w:rsidR="001908B0" w:rsidRPr="009867A8" w:rsidRDefault="001908B0" w:rsidP="00F71BA3">
                            <w:pPr>
                              <w:pStyle w:val="Heading3"/>
                              <w:rPr>
                                <w:sz w:val="20"/>
                                <w:szCs w:val="20"/>
                                <w:lang w:val="fr-CA"/>
                              </w:rPr>
                            </w:pPr>
                            <w:r w:rsidRPr="009867A8">
                              <w:rPr>
                                <w:sz w:val="20"/>
                                <w:szCs w:val="20"/>
                                <w:lang w:val="fr-CA"/>
                              </w:rPr>
                              <w:t>Chercheur d’emploi</w:t>
                            </w:r>
                          </w:p>
                          <w:p w14:paraId="30E585FE" w14:textId="428BA465" w:rsidR="001908B0" w:rsidRPr="009867A8" w:rsidRDefault="001908B0" w:rsidP="00AF3D80">
                            <w:pPr>
                              <w:numPr>
                                <w:ilvl w:val="0"/>
                                <w:numId w:val="22"/>
                              </w:numPr>
                              <w:spacing w:after="80" w:line="240" w:lineRule="auto"/>
                              <w:ind w:left="425" w:hanging="357"/>
                              <w:rPr>
                                <w:sz w:val="20"/>
                                <w:szCs w:val="20"/>
                                <w:lang w:val="fr-CA"/>
                              </w:rPr>
                            </w:pPr>
                            <w:r w:rsidRPr="009867A8">
                              <w:rPr>
                                <w:sz w:val="20"/>
                                <w:szCs w:val="20"/>
                                <w:lang w:val="fr-CA"/>
                              </w:rPr>
                              <w:t xml:space="preserve">Capacité de postuler rapidement. </w:t>
                            </w:r>
                            <w:r w:rsidR="00C71133" w:rsidRPr="009867A8">
                              <w:rPr>
                                <w:sz w:val="20"/>
                                <w:szCs w:val="20"/>
                                <w:lang w:val="fr-CA"/>
                              </w:rPr>
                              <w:t>Permet de r</w:t>
                            </w:r>
                            <w:r w:rsidRPr="009867A8">
                              <w:rPr>
                                <w:sz w:val="20"/>
                                <w:szCs w:val="20"/>
                                <w:lang w:val="fr-CA"/>
                              </w:rPr>
                              <w:t xml:space="preserve">eprendre l’analyse des données de base </w:t>
                            </w:r>
                            <w:r w:rsidR="00C71133" w:rsidRPr="009867A8">
                              <w:rPr>
                                <w:sz w:val="20"/>
                                <w:szCs w:val="20"/>
                                <w:lang w:val="fr-CA"/>
                              </w:rPr>
                              <w:t xml:space="preserve">automatiquement </w:t>
                            </w:r>
                            <w:r w:rsidR="00B92DF4">
                              <w:rPr>
                                <w:sz w:val="20"/>
                                <w:szCs w:val="20"/>
                                <w:lang w:val="fr-CA"/>
                              </w:rPr>
                              <w:t xml:space="preserve">saisies </w:t>
                            </w:r>
                            <w:r w:rsidRPr="009867A8">
                              <w:rPr>
                                <w:sz w:val="20"/>
                                <w:szCs w:val="20"/>
                                <w:lang w:val="fr-CA"/>
                              </w:rPr>
                              <w:t>dans les profils des candidats. Peut être intégré à d’autres plateformes comme LinkedIn pour transférer de l’information sur des profils.</w:t>
                            </w:r>
                          </w:p>
                          <w:p w14:paraId="705232DE" w14:textId="4CDB57D1" w:rsidR="001908B0" w:rsidRPr="009867A8" w:rsidRDefault="001908B0" w:rsidP="00AF3D80">
                            <w:pPr>
                              <w:numPr>
                                <w:ilvl w:val="0"/>
                                <w:numId w:val="22"/>
                              </w:numPr>
                              <w:spacing w:after="80" w:line="240" w:lineRule="auto"/>
                              <w:ind w:left="425" w:hanging="357"/>
                              <w:rPr>
                                <w:sz w:val="20"/>
                                <w:szCs w:val="20"/>
                                <w:lang w:val="fr-CA"/>
                              </w:rPr>
                            </w:pPr>
                            <w:r w:rsidRPr="009867A8">
                              <w:rPr>
                                <w:sz w:val="20"/>
                                <w:szCs w:val="20"/>
                                <w:lang w:val="fr-CA"/>
                              </w:rPr>
                              <w:t xml:space="preserve">Certains fournisseurs </w:t>
                            </w:r>
                            <w:r w:rsidR="00B92DF4">
                              <w:rPr>
                                <w:sz w:val="20"/>
                                <w:szCs w:val="20"/>
                                <w:lang w:val="fr-CA"/>
                              </w:rPr>
                              <w:t xml:space="preserve">donnaient </w:t>
                            </w:r>
                            <w:r w:rsidRPr="009867A8">
                              <w:rPr>
                                <w:sz w:val="20"/>
                                <w:szCs w:val="20"/>
                                <w:lang w:val="fr-CA"/>
                              </w:rPr>
                              <w:t xml:space="preserve">des exemples de déclaration volontaire de besoins </w:t>
                            </w:r>
                            <w:r w:rsidR="00B92DF4">
                              <w:rPr>
                                <w:sz w:val="20"/>
                                <w:szCs w:val="20"/>
                                <w:lang w:val="fr-CA"/>
                              </w:rPr>
                              <w:t xml:space="preserve">en matière d’accommodements/mesures </w:t>
                            </w:r>
                            <w:r w:rsidR="00C71133" w:rsidRPr="009867A8">
                              <w:rPr>
                                <w:sz w:val="20"/>
                                <w:szCs w:val="20"/>
                                <w:lang w:val="fr-CA"/>
                              </w:rPr>
                              <w:t>d’a</w:t>
                            </w:r>
                            <w:r w:rsidR="00B92DF4">
                              <w:rPr>
                                <w:sz w:val="20"/>
                                <w:szCs w:val="20"/>
                                <w:lang w:val="fr-CA"/>
                              </w:rPr>
                              <w:t xml:space="preserve">daptation </w:t>
                            </w:r>
                            <w:r w:rsidRPr="009867A8">
                              <w:rPr>
                                <w:sz w:val="20"/>
                                <w:szCs w:val="20"/>
                                <w:lang w:val="fr-CA"/>
                              </w:rPr>
                              <w:t>(également utilisés par le gouvernement des États-Unis).</w:t>
                            </w:r>
                          </w:p>
                          <w:p w14:paraId="1C76676F" w14:textId="57E0B304" w:rsidR="001908B0" w:rsidRPr="009867A8" w:rsidRDefault="001908B0" w:rsidP="00AF3D80">
                            <w:pPr>
                              <w:numPr>
                                <w:ilvl w:val="0"/>
                                <w:numId w:val="22"/>
                              </w:numPr>
                              <w:spacing w:after="80" w:line="240" w:lineRule="auto"/>
                              <w:ind w:left="425" w:hanging="357"/>
                              <w:rPr>
                                <w:sz w:val="20"/>
                                <w:szCs w:val="20"/>
                                <w:lang w:val="fr-CA"/>
                              </w:rPr>
                            </w:pPr>
                            <w:r w:rsidRPr="009867A8">
                              <w:rPr>
                                <w:sz w:val="20"/>
                                <w:szCs w:val="20"/>
                                <w:lang w:val="fr-CA"/>
                              </w:rPr>
                              <w:t xml:space="preserve">Capacité de </w:t>
                            </w:r>
                            <w:proofErr w:type="spellStart"/>
                            <w:r w:rsidRPr="009867A8">
                              <w:rPr>
                                <w:sz w:val="20"/>
                                <w:szCs w:val="20"/>
                                <w:lang w:val="fr-CA"/>
                              </w:rPr>
                              <w:t>télé</w:t>
                            </w:r>
                            <w:r w:rsidR="00C71133" w:rsidRPr="009867A8">
                              <w:rPr>
                                <w:sz w:val="20"/>
                                <w:szCs w:val="20"/>
                                <w:lang w:val="fr-CA"/>
                              </w:rPr>
                              <w:t>vers</w:t>
                            </w:r>
                            <w:r w:rsidRPr="009867A8">
                              <w:rPr>
                                <w:sz w:val="20"/>
                                <w:szCs w:val="20"/>
                                <w:lang w:val="fr-CA"/>
                              </w:rPr>
                              <w:t>er</w:t>
                            </w:r>
                            <w:proofErr w:type="spellEnd"/>
                            <w:r w:rsidRPr="009867A8">
                              <w:rPr>
                                <w:sz w:val="20"/>
                                <w:szCs w:val="20"/>
                                <w:lang w:val="fr-CA"/>
                              </w:rPr>
                              <w:t xml:space="preserve"> des documents comme des diplômes et des certificats et de réutiliser l’information dans le profil. </w:t>
                            </w:r>
                            <w:r w:rsidR="00C71133" w:rsidRPr="009867A8">
                              <w:rPr>
                                <w:sz w:val="20"/>
                                <w:szCs w:val="20"/>
                                <w:lang w:val="fr-CA"/>
                              </w:rPr>
                              <w:t>Permet</w:t>
                            </w:r>
                            <w:r w:rsidRPr="009867A8">
                              <w:rPr>
                                <w:sz w:val="20"/>
                                <w:szCs w:val="20"/>
                                <w:lang w:val="fr-CA"/>
                              </w:rPr>
                              <w:t xml:space="preserve"> </w:t>
                            </w:r>
                            <w:r w:rsidR="003B20DE" w:rsidRPr="009867A8">
                              <w:rPr>
                                <w:sz w:val="20"/>
                                <w:szCs w:val="20"/>
                                <w:lang w:val="fr-CA"/>
                              </w:rPr>
                              <w:t xml:space="preserve">de </w:t>
                            </w:r>
                            <w:proofErr w:type="spellStart"/>
                            <w:r w:rsidR="00C71133" w:rsidRPr="009867A8">
                              <w:rPr>
                                <w:sz w:val="20"/>
                                <w:szCs w:val="20"/>
                                <w:lang w:val="fr-CA"/>
                              </w:rPr>
                              <w:t>téléverser</w:t>
                            </w:r>
                            <w:proofErr w:type="spellEnd"/>
                            <w:r w:rsidR="00C71133" w:rsidRPr="009867A8">
                              <w:rPr>
                                <w:sz w:val="20"/>
                                <w:szCs w:val="20"/>
                                <w:lang w:val="fr-CA"/>
                              </w:rPr>
                              <w:t xml:space="preserve"> </w:t>
                            </w:r>
                            <w:r w:rsidRPr="009867A8">
                              <w:rPr>
                                <w:sz w:val="20"/>
                                <w:szCs w:val="20"/>
                                <w:lang w:val="fr-CA"/>
                              </w:rPr>
                              <w:t>des documents à partir de fichiers locaux ainsi que d’autres dépôts en nuage (Dropbox, Google Drive, etc.).</w:t>
                            </w:r>
                          </w:p>
                          <w:p w14:paraId="056ADFAD" w14:textId="0B7AB990" w:rsidR="001908B0" w:rsidRPr="009867A8" w:rsidRDefault="00C71133" w:rsidP="00AF3D80">
                            <w:pPr>
                              <w:numPr>
                                <w:ilvl w:val="0"/>
                                <w:numId w:val="22"/>
                              </w:numPr>
                              <w:spacing w:after="80" w:line="240" w:lineRule="auto"/>
                              <w:ind w:left="425" w:hanging="357"/>
                              <w:rPr>
                                <w:sz w:val="20"/>
                                <w:szCs w:val="20"/>
                                <w:lang w:val="fr-CA"/>
                              </w:rPr>
                            </w:pPr>
                            <w:r w:rsidRPr="009867A8">
                              <w:rPr>
                                <w:sz w:val="20"/>
                                <w:szCs w:val="20"/>
                                <w:lang w:val="fr-CA"/>
                              </w:rPr>
                              <w:t>Fonction de v</w:t>
                            </w:r>
                            <w:r w:rsidR="001908B0" w:rsidRPr="009867A8">
                              <w:rPr>
                                <w:sz w:val="20"/>
                                <w:szCs w:val="20"/>
                                <w:lang w:val="fr-CA"/>
                              </w:rPr>
                              <w:t xml:space="preserve">ue rapide en </w:t>
                            </w:r>
                            <w:r w:rsidRPr="009867A8">
                              <w:rPr>
                                <w:sz w:val="20"/>
                                <w:szCs w:val="20"/>
                                <w:lang w:val="fr-CA"/>
                              </w:rPr>
                              <w:t xml:space="preserve">format </w:t>
                            </w:r>
                            <w:r w:rsidR="001908B0" w:rsidRPr="009867A8">
                              <w:rPr>
                                <w:sz w:val="20"/>
                                <w:szCs w:val="20"/>
                                <w:lang w:val="fr-CA"/>
                              </w:rPr>
                              <w:t xml:space="preserve">« carte » des sommaires des offres d’emploi pour parcourir les </w:t>
                            </w:r>
                            <w:r w:rsidRPr="009867A8">
                              <w:rPr>
                                <w:sz w:val="20"/>
                                <w:szCs w:val="20"/>
                                <w:lang w:val="fr-CA"/>
                              </w:rPr>
                              <w:t>emplois,</w:t>
                            </w:r>
                            <w:r w:rsidR="001908B0" w:rsidRPr="009867A8">
                              <w:rPr>
                                <w:sz w:val="20"/>
                                <w:szCs w:val="20"/>
                                <w:lang w:val="fr-CA"/>
                              </w:rPr>
                              <w:t xml:space="preserve"> </w:t>
                            </w:r>
                            <w:r w:rsidRPr="009867A8">
                              <w:rPr>
                                <w:sz w:val="20"/>
                                <w:szCs w:val="20"/>
                                <w:lang w:val="fr-CA"/>
                              </w:rPr>
                              <w:t>ce qui</w:t>
                            </w:r>
                            <w:r w:rsidR="001908B0" w:rsidRPr="009867A8">
                              <w:rPr>
                                <w:sz w:val="20"/>
                                <w:szCs w:val="20"/>
                                <w:lang w:val="fr-CA"/>
                              </w:rPr>
                              <w:t xml:space="preserve"> donne</w:t>
                            </w:r>
                            <w:r w:rsidRPr="009867A8">
                              <w:rPr>
                                <w:sz w:val="20"/>
                                <w:szCs w:val="20"/>
                                <w:lang w:val="fr-CA"/>
                              </w:rPr>
                              <w:t xml:space="preserve"> </w:t>
                            </w:r>
                            <w:r w:rsidR="001908B0" w:rsidRPr="009867A8">
                              <w:rPr>
                                <w:sz w:val="20"/>
                                <w:szCs w:val="20"/>
                                <w:lang w:val="fr-CA"/>
                              </w:rPr>
                              <w:t>plus de détails qu’une vue d</w:t>
                            </w:r>
                            <w:r w:rsidRPr="009867A8">
                              <w:rPr>
                                <w:sz w:val="20"/>
                                <w:szCs w:val="20"/>
                                <w:lang w:val="fr-CA"/>
                              </w:rPr>
                              <w:t>e type « </w:t>
                            </w:r>
                            <w:r w:rsidR="001908B0" w:rsidRPr="009867A8">
                              <w:rPr>
                                <w:sz w:val="20"/>
                                <w:szCs w:val="20"/>
                                <w:lang w:val="fr-CA"/>
                              </w:rPr>
                              <w:t>liste</w:t>
                            </w:r>
                            <w:r w:rsidRPr="009867A8">
                              <w:rPr>
                                <w:sz w:val="20"/>
                                <w:szCs w:val="20"/>
                                <w:lang w:val="fr-CA"/>
                              </w:rPr>
                              <w:t> »</w:t>
                            </w:r>
                            <w:r w:rsidR="001908B0" w:rsidRPr="009867A8">
                              <w:rPr>
                                <w:sz w:val="20"/>
                                <w:szCs w:val="20"/>
                                <w:lang w:val="fr-CA"/>
                              </w:rPr>
                              <w:t xml:space="preserve">. </w:t>
                            </w:r>
                            <w:r w:rsidRPr="009867A8">
                              <w:rPr>
                                <w:sz w:val="20"/>
                                <w:szCs w:val="20"/>
                                <w:lang w:val="fr-CA"/>
                              </w:rPr>
                              <w:t>Permet d’épingler les</w:t>
                            </w:r>
                            <w:r w:rsidR="001908B0" w:rsidRPr="009867A8">
                              <w:rPr>
                                <w:sz w:val="20"/>
                                <w:szCs w:val="20"/>
                                <w:lang w:val="fr-CA"/>
                              </w:rPr>
                              <w:t xml:space="preserve"> emplois à revoir et à comparer.</w:t>
                            </w:r>
                          </w:p>
                          <w:p w14:paraId="701394DC" w14:textId="51F71622" w:rsidR="001908B0" w:rsidRPr="009867A8" w:rsidRDefault="001908B0" w:rsidP="00AF3D80">
                            <w:pPr>
                              <w:numPr>
                                <w:ilvl w:val="0"/>
                                <w:numId w:val="22"/>
                              </w:numPr>
                              <w:spacing w:after="80" w:line="240" w:lineRule="auto"/>
                              <w:ind w:left="425" w:hanging="357"/>
                              <w:rPr>
                                <w:sz w:val="20"/>
                                <w:szCs w:val="20"/>
                                <w:lang w:val="fr-CA"/>
                              </w:rPr>
                            </w:pPr>
                            <w:r w:rsidRPr="009867A8">
                              <w:rPr>
                                <w:sz w:val="20"/>
                                <w:szCs w:val="20"/>
                                <w:lang w:val="fr-CA"/>
                              </w:rPr>
                              <w:t>Mises à jour et affichages automatisés sur le tableau de bord des chercheurs d’emploi.</w:t>
                            </w:r>
                          </w:p>
                          <w:p w14:paraId="393910B2" w14:textId="0CFA2FDE" w:rsidR="001908B0" w:rsidRPr="009867A8" w:rsidRDefault="001908B0" w:rsidP="00AF3D80">
                            <w:pPr>
                              <w:numPr>
                                <w:ilvl w:val="0"/>
                                <w:numId w:val="22"/>
                              </w:numPr>
                              <w:spacing w:after="80" w:line="240" w:lineRule="auto"/>
                              <w:ind w:left="425" w:hanging="357"/>
                              <w:rPr>
                                <w:sz w:val="20"/>
                                <w:szCs w:val="20"/>
                                <w:lang w:val="fr-CA"/>
                              </w:rPr>
                            </w:pPr>
                            <w:r w:rsidRPr="009867A8">
                              <w:rPr>
                                <w:sz w:val="20"/>
                                <w:szCs w:val="20"/>
                                <w:lang w:val="fr-CA"/>
                              </w:rPr>
                              <w:t xml:space="preserve">Une solution </w:t>
                            </w:r>
                            <w:r w:rsidR="00C71133" w:rsidRPr="009867A8">
                              <w:rPr>
                                <w:sz w:val="20"/>
                                <w:szCs w:val="20"/>
                                <w:lang w:val="fr-CA"/>
                              </w:rPr>
                              <w:t>offrait</w:t>
                            </w:r>
                            <w:r w:rsidRPr="009867A8">
                              <w:rPr>
                                <w:sz w:val="20"/>
                                <w:szCs w:val="20"/>
                                <w:lang w:val="fr-CA"/>
                              </w:rPr>
                              <w:t xml:space="preserve"> des « graphiques des possibilités » pour les candidats en fonction de l’activité historique et de l’IA. </w:t>
                            </w:r>
                            <w:r w:rsidR="00C71133" w:rsidRPr="009867A8">
                              <w:rPr>
                                <w:sz w:val="20"/>
                                <w:szCs w:val="20"/>
                                <w:lang w:val="fr-CA"/>
                              </w:rPr>
                              <w:t>La solution permettait de recommander des</w:t>
                            </w:r>
                            <w:r w:rsidRPr="009867A8">
                              <w:rPr>
                                <w:sz w:val="20"/>
                                <w:szCs w:val="20"/>
                                <w:lang w:val="fr-CA"/>
                              </w:rPr>
                              <w:t xml:space="preserve"> formation</w:t>
                            </w:r>
                            <w:r w:rsidR="00C71133" w:rsidRPr="009867A8">
                              <w:rPr>
                                <w:sz w:val="20"/>
                                <w:szCs w:val="20"/>
                                <w:lang w:val="fr-CA"/>
                              </w:rPr>
                              <w:t>s</w:t>
                            </w:r>
                            <w:r w:rsidRPr="009867A8">
                              <w:rPr>
                                <w:sz w:val="20"/>
                                <w:szCs w:val="20"/>
                                <w:lang w:val="fr-CA"/>
                              </w:rPr>
                              <w:t xml:space="preserve"> ou cheminement</w:t>
                            </w:r>
                            <w:r w:rsidR="00C71133" w:rsidRPr="009867A8">
                              <w:rPr>
                                <w:sz w:val="20"/>
                                <w:szCs w:val="20"/>
                                <w:lang w:val="fr-CA"/>
                              </w:rPr>
                              <w:t>s</w:t>
                            </w:r>
                            <w:r w:rsidRPr="009867A8">
                              <w:rPr>
                                <w:sz w:val="20"/>
                                <w:szCs w:val="20"/>
                                <w:lang w:val="fr-CA"/>
                              </w:rPr>
                              <w:t xml:space="preserve"> de carrière </w:t>
                            </w:r>
                            <w:r w:rsidR="00C71133" w:rsidRPr="009867A8">
                              <w:rPr>
                                <w:sz w:val="20"/>
                                <w:szCs w:val="20"/>
                                <w:lang w:val="fr-CA"/>
                              </w:rPr>
                              <w:t>à partir de profils semblables</w:t>
                            </w:r>
                            <w:r w:rsidRPr="009867A8">
                              <w:rPr>
                                <w:sz w:val="20"/>
                                <w:szCs w:val="20"/>
                                <w:lang w:val="fr-CA"/>
                              </w:rPr>
                              <w:t xml:space="preserve"> d’autres personnes. D’autres fonctions à valeur ajoutée pour les chercheurs d’emploi attirent </w:t>
                            </w:r>
                            <w:r w:rsidR="00C71133" w:rsidRPr="009867A8">
                              <w:rPr>
                                <w:sz w:val="20"/>
                                <w:szCs w:val="20"/>
                                <w:lang w:val="fr-CA"/>
                              </w:rPr>
                              <w:t xml:space="preserve">le trafic sur </w:t>
                            </w:r>
                            <w:r w:rsidRPr="009867A8">
                              <w:rPr>
                                <w:sz w:val="20"/>
                                <w:szCs w:val="20"/>
                                <w:lang w:val="fr-CA"/>
                              </w:rPr>
                              <w:t>les offres d’emploi du GC.</w:t>
                            </w:r>
                          </w:p>
                          <w:p w14:paraId="750B105E" w14:textId="63CD27CD" w:rsidR="00F46C07" w:rsidRPr="009867A8" w:rsidRDefault="00F46C07" w:rsidP="00F46C07">
                            <w:pPr>
                              <w:spacing w:after="80" w:line="240" w:lineRule="auto"/>
                              <w:rPr>
                                <w:sz w:val="20"/>
                                <w:szCs w:val="20"/>
                                <w:lang w:val="fr-CA"/>
                              </w:rPr>
                            </w:pPr>
                          </w:p>
                          <w:p w14:paraId="507CCCD2" w14:textId="262CBF0B" w:rsidR="00F46C07" w:rsidRPr="009867A8" w:rsidRDefault="00F46C07" w:rsidP="00F46C07">
                            <w:pPr>
                              <w:spacing w:after="80" w:line="240" w:lineRule="auto"/>
                              <w:jc w:val="right"/>
                              <w:rPr>
                                <w:sz w:val="20"/>
                                <w:szCs w:val="20"/>
                                <w:lang w:val="fr-CA"/>
                              </w:rPr>
                            </w:pPr>
                            <w:r w:rsidRPr="009867A8">
                              <w:rPr>
                                <w:sz w:val="20"/>
                                <w:szCs w:val="20"/>
                                <w:lang w:val="fr-CA"/>
                              </w:rPr>
                              <w:t>Page 6</w:t>
                            </w:r>
                          </w:p>
                        </w:txbxContent>
                      </v:textbox>
                    </v:shape>
                  </w:pict>
                </mc:Fallback>
              </mc:AlternateContent>
            </w:r>
            <w:r w:rsidR="00CB4385" w:rsidRPr="00E51AF8">
              <w:rPr>
                <w:noProof/>
                <w:lang w:val="en-CA" w:eastAsia="en-CA"/>
              </w:rPr>
              <mc:AlternateContent>
                <mc:Choice Requires="wps">
                  <w:drawing>
                    <wp:anchor distT="0" distB="0" distL="114300" distR="114300" simplePos="0" relativeHeight="251697152" behindDoc="0" locked="0" layoutInCell="1" allowOverlap="1" wp14:anchorId="27129161" wp14:editId="391503D5">
                      <wp:simplePos x="0" y="0"/>
                      <wp:positionH relativeFrom="column">
                        <wp:posOffset>-170180</wp:posOffset>
                      </wp:positionH>
                      <wp:positionV relativeFrom="paragraph">
                        <wp:posOffset>2211070</wp:posOffset>
                      </wp:positionV>
                      <wp:extent cx="7697470" cy="2632724"/>
                      <wp:effectExtent l="0" t="0" r="0" b="8890"/>
                      <wp:wrapNone/>
                      <wp:docPr id="76" name="Text Box 76"/>
                      <wp:cNvGraphicFramePr/>
                      <a:graphic xmlns:a="http://schemas.openxmlformats.org/drawingml/2006/main">
                        <a:graphicData uri="http://schemas.microsoft.com/office/word/2010/wordprocessingShape">
                          <wps:wsp>
                            <wps:cNvSpPr txBox="1"/>
                            <wps:spPr>
                              <a:xfrm>
                                <a:off x="0" y="0"/>
                                <a:ext cx="7697470" cy="263272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B34752" w14:textId="312E34D6" w:rsidR="001908B0" w:rsidRPr="009867A8" w:rsidRDefault="001908B0" w:rsidP="00CB4385">
                                  <w:pPr>
                                    <w:numPr>
                                      <w:ilvl w:val="0"/>
                                      <w:numId w:val="16"/>
                                    </w:numPr>
                                    <w:spacing w:after="120" w:line="240" w:lineRule="auto"/>
                                    <w:rPr>
                                      <w:sz w:val="20"/>
                                      <w:lang w:val="fr-CA"/>
                                    </w:rPr>
                                  </w:pPr>
                                  <w:r w:rsidRPr="009867A8">
                                    <w:rPr>
                                      <w:sz w:val="20"/>
                                      <w:lang w:val="fr-CA"/>
                                    </w:rPr>
                                    <w:t xml:space="preserve">Flux de travail </w:t>
                                  </w:r>
                                  <w:r w:rsidR="00B92DF4">
                                    <w:rPr>
                                      <w:sz w:val="20"/>
                                      <w:lang w:val="fr-CA"/>
                                    </w:rPr>
                                    <w:t xml:space="preserve">très </w:t>
                                  </w:r>
                                  <w:r w:rsidRPr="009867A8">
                                    <w:rPr>
                                      <w:sz w:val="20"/>
                                      <w:lang w:val="fr-CA"/>
                                    </w:rPr>
                                    <w:t xml:space="preserve">configurables, permissions par rôle avec grande granularité. Les flux de travail peuvent être simultanés, séquentiels et </w:t>
                                  </w:r>
                                  <w:r w:rsidR="001F62DA" w:rsidRPr="009867A8">
                                    <w:rPr>
                                      <w:sz w:val="20"/>
                                      <w:lang w:val="fr-CA"/>
                                    </w:rPr>
                                    <w:t>assortis</w:t>
                                  </w:r>
                                  <w:r w:rsidRPr="009867A8">
                                    <w:rPr>
                                      <w:sz w:val="20"/>
                                      <w:lang w:val="fr-CA"/>
                                    </w:rPr>
                                    <w:t xml:space="preserve"> de déclencheurs automatisés. Il</w:t>
                                  </w:r>
                                  <w:r w:rsidR="001F62DA" w:rsidRPr="009867A8">
                                    <w:rPr>
                                      <w:sz w:val="20"/>
                                      <w:lang w:val="fr-CA"/>
                                    </w:rPr>
                                    <w:t>s</w:t>
                                  </w:r>
                                  <w:r w:rsidRPr="009867A8">
                                    <w:rPr>
                                      <w:sz w:val="20"/>
                                      <w:lang w:val="fr-CA"/>
                                    </w:rPr>
                                    <w:t xml:space="preserve"> p</w:t>
                                  </w:r>
                                  <w:r w:rsidR="001F62DA" w:rsidRPr="009867A8">
                                    <w:rPr>
                                      <w:sz w:val="20"/>
                                      <w:lang w:val="fr-CA"/>
                                    </w:rPr>
                                    <w:t>euven</w:t>
                                  </w:r>
                                  <w:r w:rsidRPr="009867A8">
                                    <w:rPr>
                                      <w:sz w:val="20"/>
                                      <w:lang w:val="fr-CA"/>
                                    </w:rPr>
                                    <w:t>t également être utilisé</w:t>
                                  </w:r>
                                  <w:r w:rsidR="001F62DA" w:rsidRPr="009867A8">
                                    <w:rPr>
                                      <w:sz w:val="20"/>
                                      <w:lang w:val="fr-CA"/>
                                    </w:rPr>
                                    <w:t>s</w:t>
                                  </w:r>
                                  <w:r w:rsidRPr="009867A8">
                                    <w:rPr>
                                      <w:sz w:val="20"/>
                                      <w:lang w:val="fr-CA"/>
                                    </w:rPr>
                                    <w:t xml:space="preserve"> pour assurer la conformité au processus, par exemple pour demander à la CFP la permission d’utiliser les résultats d’évaluation des tests qui </w:t>
                                  </w:r>
                                  <w:r w:rsidR="001F62DA" w:rsidRPr="009867A8">
                                    <w:rPr>
                                      <w:sz w:val="20"/>
                                      <w:lang w:val="fr-CA"/>
                                    </w:rPr>
                                    <w:t>exigent</w:t>
                                  </w:r>
                                  <w:r w:rsidRPr="009867A8">
                                    <w:rPr>
                                      <w:sz w:val="20"/>
                                      <w:lang w:val="fr-CA"/>
                                    </w:rPr>
                                    <w:t xml:space="preserve"> une autorisation (tests psychologiques, etc.).</w:t>
                                  </w:r>
                                </w:p>
                                <w:p w14:paraId="3BC3E736" w14:textId="24375531" w:rsidR="001908B0" w:rsidRPr="009867A8" w:rsidRDefault="001908B0" w:rsidP="00CB4385">
                                  <w:pPr>
                                    <w:numPr>
                                      <w:ilvl w:val="0"/>
                                      <w:numId w:val="16"/>
                                    </w:numPr>
                                    <w:spacing w:after="120" w:line="240" w:lineRule="auto"/>
                                    <w:rPr>
                                      <w:sz w:val="20"/>
                                      <w:lang w:val="fr-CA"/>
                                    </w:rPr>
                                  </w:pPr>
                                  <w:r w:rsidRPr="009867A8">
                                    <w:rPr>
                                      <w:sz w:val="20"/>
                                      <w:lang w:val="fr-CA"/>
                                    </w:rPr>
                                    <w:t>Quelques solutions présentaient des vue</w:t>
                                  </w:r>
                                  <w:r w:rsidR="00A353ED" w:rsidRPr="009867A8">
                                    <w:rPr>
                                      <w:sz w:val="20"/>
                                      <w:lang w:val="fr-CA"/>
                                    </w:rPr>
                                    <w:t>s</w:t>
                                  </w:r>
                                  <w:r w:rsidRPr="009867A8">
                                    <w:rPr>
                                      <w:sz w:val="20"/>
                                      <w:lang w:val="fr-CA"/>
                                    </w:rPr>
                                    <w:t xml:space="preserve"> côte à côte des résultats d’évaluation des candidats à des fins de comparabilité. Un fournisseur </w:t>
                                  </w:r>
                                  <w:r w:rsidR="00A353ED" w:rsidRPr="009867A8">
                                    <w:rPr>
                                      <w:sz w:val="20"/>
                                      <w:lang w:val="fr-CA"/>
                                    </w:rPr>
                                    <w:t>offrait une vue</w:t>
                                  </w:r>
                                  <w:r w:rsidRPr="009867A8">
                                    <w:rPr>
                                      <w:sz w:val="20"/>
                                      <w:lang w:val="fr-CA"/>
                                    </w:rPr>
                                    <w:t xml:space="preserve"> « </w:t>
                                  </w:r>
                                  <w:r w:rsidR="0000143C">
                                    <w:rPr>
                                      <w:sz w:val="20"/>
                                      <w:lang w:val="fr-CA"/>
                                    </w:rPr>
                                    <w:t>c</w:t>
                                  </w:r>
                                  <w:r w:rsidRPr="009867A8">
                                    <w:rPr>
                                      <w:sz w:val="20"/>
                                      <w:lang w:val="fr-CA"/>
                                    </w:rPr>
                                    <w:t>arrousel » des curriculum vitæ, y compris des notes d’entrevue. Options de cartes de pointage équilibrées : classement d</w:t>
                                  </w:r>
                                  <w:r w:rsidR="00A353ED" w:rsidRPr="009867A8">
                                    <w:rPr>
                                      <w:sz w:val="20"/>
                                      <w:lang w:val="fr-CA"/>
                                    </w:rPr>
                                    <w:t>es</w:t>
                                  </w:r>
                                  <w:r w:rsidRPr="009867A8">
                                    <w:rPr>
                                      <w:sz w:val="20"/>
                                      <w:lang w:val="fr-CA"/>
                                    </w:rPr>
                                    <w:t xml:space="preserve"> curriculum vitae, références, questionnaire, etc.</w:t>
                                  </w:r>
                                </w:p>
                                <w:p w14:paraId="6589D4F6" w14:textId="77777777" w:rsidR="001908B0" w:rsidRPr="009867A8" w:rsidRDefault="001908B0" w:rsidP="00CB4385">
                                  <w:pPr>
                                    <w:numPr>
                                      <w:ilvl w:val="0"/>
                                      <w:numId w:val="16"/>
                                    </w:numPr>
                                    <w:spacing w:after="120" w:line="240" w:lineRule="auto"/>
                                    <w:rPr>
                                      <w:sz w:val="20"/>
                                      <w:lang w:val="fr-CA"/>
                                    </w:rPr>
                                  </w:pPr>
                                  <w:r w:rsidRPr="009867A8">
                                    <w:rPr>
                                      <w:sz w:val="20"/>
                                      <w:lang w:val="fr-CA"/>
                                    </w:rPr>
                                    <w:t>Rang de priorité interne configurable ou indicateur de priorité. Possibilité d’extraire un champ personnalisé du système de priorité à l’aide d’un identificateur unique (API ouvert ou fichier plat).</w:t>
                                  </w:r>
                                </w:p>
                                <w:p w14:paraId="73BBD31B" w14:textId="083BA269" w:rsidR="001908B0" w:rsidRPr="009867A8" w:rsidRDefault="001908B0" w:rsidP="00CB4385">
                                  <w:pPr>
                                    <w:numPr>
                                      <w:ilvl w:val="0"/>
                                      <w:numId w:val="16"/>
                                    </w:numPr>
                                    <w:spacing w:after="120" w:line="240" w:lineRule="auto"/>
                                    <w:rPr>
                                      <w:sz w:val="20"/>
                                      <w:lang w:val="fr-CA"/>
                                    </w:rPr>
                                  </w:pPr>
                                  <w:r w:rsidRPr="009867A8">
                                    <w:rPr>
                                      <w:sz w:val="20"/>
                                      <w:lang w:val="fr-CA"/>
                                    </w:rPr>
                                    <w:t xml:space="preserve">Peu </w:t>
                                  </w:r>
                                  <w:r w:rsidR="002A4636">
                                    <w:rPr>
                                      <w:sz w:val="20"/>
                                      <w:lang w:val="fr-CA"/>
                                    </w:rPr>
                                    <w:t xml:space="preserve">de fournisseurs </w:t>
                                  </w:r>
                                  <w:r w:rsidR="00A353ED" w:rsidRPr="009867A8">
                                    <w:rPr>
                                      <w:sz w:val="20"/>
                                      <w:lang w:val="fr-CA"/>
                                    </w:rPr>
                                    <w:t>offraient</w:t>
                                  </w:r>
                                  <w:r w:rsidRPr="009867A8">
                                    <w:rPr>
                                      <w:sz w:val="20"/>
                                      <w:lang w:val="fr-CA"/>
                                    </w:rPr>
                                    <w:t xml:space="preserve"> des capacités intégrées</w:t>
                                  </w:r>
                                  <w:r w:rsidR="002A4636">
                                    <w:rPr>
                                      <w:sz w:val="20"/>
                                      <w:lang w:val="fr-CA"/>
                                    </w:rPr>
                                    <w:t xml:space="preserve"> </w:t>
                                  </w:r>
                                  <w:r w:rsidR="002A4636" w:rsidRPr="009867A8">
                                    <w:rPr>
                                      <w:sz w:val="20"/>
                                      <w:lang w:val="fr-CA"/>
                                    </w:rPr>
                                    <w:t>d’évaluation</w:t>
                                  </w:r>
                                  <w:r w:rsidRPr="009867A8">
                                    <w:rPr>
                                      <w:sz w:val="20"/>
                                      <w:lang w:val="fr-CA"/>
                                    </w:rPr>
                                    <w:t xml:space="preserve">, mais la plupart </w:t>
                                  </w:r>
                                  <w:r w:rsidR="002A4636">
                                    <w:rPr>
                                      <w:sz w:val="20"/>
                                      <w:lang w:val="fr-CA"/>
                                    </w:rPr>
                                    <w:t>pouvaient appuyer d</w:t>
                                  </w:r>
                                  <w:r w:rsidRPr="009867A8">
                                    <w:rPr>
                                      <w:sz w:val="20"/>
                                      <w:lang w:val="fr-CA"/>
                                    </w:rPr>
                                    <w:t xml:space="preserve">es capacités d’intégration avec </w:t>
                                  </w:r>
                                  <w:r w:rsidR="002A4636">
                                    <w:rPr>
                                      <w:sz w:val="20"/>
                                      <w:lang w:val="fr-CA"/>
                                    </w:rPr>
                                    <w:t xml:space="preserve">le concours </w:t>
                                  </w:r>
                                  <w:r w:rsidRPr="009867A8">
                                    <w:rPr>
                                      <w:sz w:val="20"/>
                                      <w:lang w:val="fr-CA"/>
                                    </w:rPr>
                                    <w:t xml:space="preserve">de fournisseurs de services d’évaluation externes. Un fournisseur </w:t>
                                  </w:r>
                                  <w:r w:rsidR="00A353ED" w:rsidRPr="009867A8">
                                    <w:rPr>
                                      <w:sz w:val="20"/>
                                      <w:lang w:val="fr-CA"/>
                                    </w:rPr>
                                    <w:t>offrait</w:t>
                                  </w:r>
                                  <w:r w:rsidRPr="009867A8">
                                    <w:rPr>
                                      <w:sz w:val="20"/>
                                      <w:lang w:val="fr-CA"/>
                                    </w:rPr>
                                    <w:t xml:space="preserve"> une capacité d’entrevue audio et vidéo.</w:t>
                                  </w:r>
                                </w:p>
                                <w:p w14:paraId="22BB498F" w14:textId="0FE71BC5" w:rsidR="001908B0" w:rsidRPr="009867A8" w:rsidRDefault="001908B0" w:rsidP="00CB4385">
                                  <w:pPr>
                                    <w:numPr>
                                      <w:ilvl w:val="0"/>
                                      <w:numId w:val="16"/>
                                    </w:numPr>
                                    <w:spacing w:after="120" w:line="240" w:lineRule="auto"/>
                                    <w:rPr>
                                      <w:sz w:val="21"/>
                                      <w:lang w:val="fr-CA"/>
                                    </w:rPr>
                                  </w:pPr>
                                  <w:r w:rsidRPr="009867A8">
                                    <w:rPr>
                                      <w:sz w:val="20"/>
                                      <w:lang w:val="fr-CA"/>
                                    </w:rPr>
                                    <w:t xml:space="preserve">Tous les fournisseurs </w:t>
                                  </w:r>
                                  <w:r w:rsidR="002A4636">
                                    <w:rPr>
                                      <w:sz w:val="20"/>
                                      <w:lang w:val="fr-CA"/>
                                    </w:rPr>
                                    <w:t xml:space="preserve">offraient </w:t>
                                  </w:r>
                                  <w:r w:rsidRPr="009867A8">
                                    <w:rPr>
                                      <w:sz w:val="20"/>
                                      <w:lang w:val="fr-CA"/>
                                    </w:rPr>
                                    <w:t xml:space="preserve">des modèles ou des </w:t>
                                  </w:r>
                                  <w:r w:rsidR="00A353ED" w:rsidRPr="009867A8">
                                    <w:rPr>
                                      <w:sz w:val="20"/>
                                      <w:lang w:val="fr-CA"/>
                                    </w:rPr>
                                    <w:t>éditeurs</w:t>
                                  </w:r>
                                  <w:r w:rsidRPr="009867A8">
                                    <w:rPr>
                                      <w:sz w:val="20"/>
                                      <w:lang w:val="fr-CA"/>
                                    </w:rPr>
                                    <w:t xml:space="preserve"> de lettre d’offre en ligne et une </w:t>
                                  </w:r>
                                  <w:r w:rsidR="00A353ED" w:rsidRPr="009867A8">
                                    <w:rPr>
                                      <w:sz w:val="20"/>
                                      <w:lang w:val="fr-CA"/>
                                    </w:rPr>
                                    <w:t xml:space="preserve">fonction de </w:t>
                                  </w:r>
                                  <w:r w:rsidRPr="009867A8">
                                    <w:rPr>
                                      <w:sz w:val="20"/>
                                      <w:lang w:val="fr-CA"/>
                                    </w:rPr>
                                    <w:t xml:space="preserve">signature numérique.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7129161" id="Text Box 76" o:spid="_x0000_s1066" type="#_x0000_t202" style="position:absolute;margin-left:-13.4pt;margin-top:174.1pt;width:606.1pt;height:207.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" filled="f" stroked="f" strokeweight=".5pt">
                      <v:textbox>
                        <w:txbxContent>
                          <w:p w14:paraId="1FB34752" w14:textId="312E34D6" w:rsidR="001908B0" w:rsidRPr="009867A8" w:rsidRDefault="001908B0" w:rsidP="00CB4385">
                            <w:pPr>
                              <w:numPr>
                                <w:ilvl w:val="0"/>
                                <w:numId w:val="16"/>
                              </w:numPr>
                              <w:spacing w:after="120" w:line="240" w:lineRule="auto"/>
                              <w:rPr>
                                <w:sz w:val="20"/>
                                <w:lang w:val="fr-CA"/>
                              </w:rPr>
                            </w:pPr>
                            <w:r w:rsidRPr="009867A8">
                              <w:rPr>
                                <w:sz w:val="20"/>
                                <w:lang w:val="fr-CA"/>
                              </w:rPr>
                              <w:t xml:space="preserve">Flux de travail </w:t>
                            </w:r>
                            <w:r w:rsidR="00B92DF4">
                              <w:rPr>
                                <w:sz w:val="20"/>
                                <w:lang w:val="fr-CA"/>
                              </w:rPr>
                              <w:t xml:space="preserve">très </w:t>
                            </w:r>
                            <w:r w:rsidRPr="009867A8">
                              <w:rPr>
                                <w:sz w:val="20"/>
                                <w:lang w:val="fr-CA"/>
                              </w:rPr>
                              <w:t xml:space="preserve">configurables, permissions par rôle avec grande granularité. Les flux de travail peuvent être simultanés, séquentiels et </w:t>
                            </w:r>
                            <w:r w:rsidR="001F62DA" w:rsidRPr="009867A8">
                              <w:rPr>
                                <w:sz w:val="20"/>
                                <w:lang w:val="fr-CA"/>
                              </w:rPr>
                              <w:t>assortis</w:t>
                            </w:r>
                            <w:r w:rsidRPr="009867A8">
                              <w:rPr>
                                <w:sz w:val="20"/>
                                <w:lang w:val="fr-CA"/>
                              </w:rPr>
                              <w:t xml:space="preserve"> de déclencheurs automatisés. Il</w:t>
                            </w:r>
                            <w:r w:rsidR="001F62DA" w:rsidRPr="009867A8">
                              <w:rPr>
                                <w:sz w:val="20"/>
                                <w:lang w:val="fr-CA"/>
                              </w:rPr>
                              <w:t>s</w:t>
                            </w:r>
                            <w:r w:rsidRPr="009867A8">
                              <w:rPr>
                                <w:sz w:val="20"/>
                                <w:lang w:val="fr-CA"/>
                              </w:rPr>
                              <w:t xml:space="preserve"> p</w:t>
                            </w:r>
                            <w:r w:rsidR="001F62DA" w:rsidRPr="009867A8">
                              <w:rPr>
                                <w:sz w:val="20"/>
                                <w:lang w:val="fr-CA"/>
                              </w:rPr>
                              <w:t>euven</w:t>
                            </w:r>
                            <w:r w:rsidRPr="009867A8">
                              <w:rPr>
                                <w:sz w:val="20"/>
                                <w:lang w:val="fr-CA"/>
                              </w:rPr>
                              <w:t>t également être utilisé</w:t>
                            </w:r>
                            <w:r w:rsidR="001F62DA" w:rsidRPr="009867A8">
                              <w:rPr>
                                <w:sz w:val="20"/>
                                <w:lang w:val="fr-CA"/>
                              </w:rPr>
                              <w:t>s</w:t>
                            </w:r>
                            <w:r w:rsidRPr="009867A8">
                              <w:rPr>
                                <w:sz w:val="20"/>
                                <w:lang w:val="fr-CA"/>
                              </w:rPr>
                              <w:t xml:space="preserve"> pour assurer la conformité au processus, par exemple pour demander à la CFP la permission d’utiliser les résultats d’évaluation des tests qui </w:t>
                            </w:r>
                            <w:r w:rsidR="001F62DA" w:rsidRPr="009867A8">
                              <w:rPr>
                                <w:sz w:val="20"/>
                                <w:lang w:val="fr-CA"/>
                              </w:rPr>
                              <w:t>exigent</w:t>
                            </w:r>
                            <w:r w:rsidRPr="009867A8">
                              <w:rPr>
                                <w:sz w:val="20"/>
                                <w:lang w:val="fr-CA"/>
                              </w:rPr>
                              <w:t xml:space="preserve"> une autorisation (tests psychologiques, etc.).</w:t>
                            </w:r>
                          </w:p>
                          <w:p w14:paraId="3BC3E736" w14:textId="24375531" w:rsidR="001908B0" w:rsidRPr="009867A8" w:rsidRDefault="001908B0" w:rsidP="00CB4385">
                            <w:pPr>
                              <w:numPr>
                                <w:ilvl w:val="0"/>
                                <w:numId w:val="16"/>
                              </w:numPr>
                              <w:spacing w:after="120" w:line="240" w:lineRule="auto"/>
                              <w:rPr>
                                <w:sz w:val="20"/>
                                <w:lang w:val="fr-CA"/>
                              </w:rPr>
                            </w:pPr>
                            <w:r w:rsidRPr="009867A8">
                              <w:rPr>
                                <w:sz w:val="20"/>
                                <w:lang w:val="fr-CA"/>
                              </w:rPr>
                              <w:t>Quelques solutions présentaient des vue</w:t>
                            </w:r>
                            <w:r w:rsidR="00A353ED" w:rsidRPr="009867A8">
                              <w:rPr>
                                <w:sz w:val="20"/>
                                <w:lang w:val="fr-CA"/>
                              </w:rPr>
                              <w:t>s</w:t>
                            </w:r>
                            <w:r w:rsidRPr="009867A8">
                              <w:rPr>
                                <w:sz w:val="20"/>
                                <w:lang w:val="fr-CA"/>
                              </w:rPr>
                              <w:t xml:space="preserve"> côte à côte des résultats d’évaluation des candidats à des fins de comparabilité. Un fournisseur </w:t>
                            </w:r>
                            <w:r w:rsidR="00A353ED" w:rsidRPr="009867A8">
                              <w:rPr>
                                <w:sz w:val="20"/>
                                <w:lang w:val="fr-CA"/>
                              </w:rPr>
                              <w:t>offrait une vue</w:t>
                            </w:r>
                            <w:r w:rsidRPr="009867A8">
                              <w:rPr>
                                <w:sz w:val="20"/>
                                <w:lang w:val="fr-CA"/>
                              </w:rPr>
                              <w:t xml:space="preserve"> « </w:t>
                            </w:r>
                            <w:r w:rsidR="0000143C">
                              <w:rPr>
                                <w:sz w:val="20"/>
                                <w:lang w:val="fr-CA"/>
                              </w:rPr>
                              <w:t>c</w:t>
                            </w:r>
                            <w:r w:rsidRPr="009867A8">
                              <w:rPr>
                                <w:sz w:val="20"/>
                                <w:lang w:val="fr-CA"/>
                              </w:rPr>
                              <w:t xml:space="preserve">arrousel » </w:t>
                            </w:r>
                            <w:proofErr w:type="gramStart"/>
                            <w:r w:rsidRPr="009867A8">
                              <w:rPr>
                                <w:sz w:val="20"/>
                                <w:lang w:val="fr-CA"/>
                              </w:rPr>
                              <w:t>des curriculum</w:t>
                            </w:r>
                            <w:proofErr w:type="gramEnd"/>
                            <w:r w:rsidRPr="009867A8">
                              <w:rPr>
                                <w:sz w:val="20"/>
                                <w:lang w:val="fr-CA"/>
                              </w:rPr>
                              <w:t xml:space="preserve"> vitæ, y compris des notes d’entrevue. Options de cartes de pointage équilibrées : classement </w:t>
                            </w:r>
                            <w:proofErr w:type="gramStart"/>
                            <w:r w:rsidRPr="009867A8">
                              <w:rPr>
                                <w:sz w:val="20"/>
                                <w:lang w:val="fr-CA"/>
                              </w:rPr>
                              <w:t>d</w:t>
                            </w:r>
                            <w:r w:rsidR="00A353ED" w:rsidRPr="009867A8">
                              <w:rPr>
                                <w:sz w:val="20"/>
                                <w:lang w:val="fr-CA"/>
                              </w:rPr>
                              <w:t>es</w:t>
                            </w:r>
                            <w:r w:rsidRPr="009867A8">
                              <w:rPr>
                                <w:sz w:val="20"/>
                                <w:lang w:val="fr-CA"/>
                              </w:rPr>
                              <w:t xml:space="preserve"> curriculum</w:t>
                            </w:r>
                            <w:proofErr w:type="gramEnd"/>
                            <w:r w:rsidRPr="009867A8">
                              <w:rPr>
                                <w:sz w:val="20"/>
                                <w:lang w:val="fr-CA"/>
                              </w:rPr>
                              <w:t xml:space="preserve"> vitae, références, questionnaire, etc.</w:t>
                            </w:r>
                          </w:p>
                          <w:p w14:paraId="6589D4F6" w14:textId="77777777" w:rsidR="001908B0" w:rsidRPr="009867A8" w:rsidRDefault="001908B0" w:rsidP="00CB4385">
                            <w:pPr>
                              <w:numPr>
                                <w:ilvl w:val="0"/>
                                <w:numId w:val="16"/>
                              </w:numPr>
                              <w:spacing w:after="120" w:line="240" w:lineRule="auto"/>
                              <w:rPr>
                                <w:sz w:val="20"/>
                                <w:lang w:val="fr-CA"/>
                              </w:rPr>
                            </w:pPr>
                            <w:r w:rsidRPr="009867A8">
                              <w:rPr>
                                <w:sz w:val="20"/>
                                <w:lang w:val="fr-CA"/>
                              </w:rPr>
                              <w:t>Rang de priorité interne configurable ou indicateur de priorité. Possibilité d’extraire un champ personnalisé du système de priorité à l’aide d’un identificateur unique (API ouvert ou fichier plat).</w:t>
                            </w:r>
                          </w:p>
                          <w:p w14:paraId="73BBD31B" w14:textId="083BA269" w:rsidR="001908B0" w:rsidRPr="009867A8" w:rsidRDefault="001908B0" w:rsidP="00CB4385">
                            <w:pPr>
                              <w:numPr>
                                <w:ilvl w:val="0"/>
                                <w:numId w:val="16"/>
                              </w:numPr>
                              <w:spacing w:after="120" w:line="240" w:lineRule="auto"/>
                              <w:rPr>
                                <w:sz w:val="20"/>
                                <w:lang w:val="fr-CA"/>
                              </w:rPr>
                            </w:pPr>
                            <w:r w:rsidRPr="009867A8">
                              <w:rPr>
                                <w:sz w:val="20"/>
                                <w:lang w:val="fr-CA"/>
                              </w:rPr>
                              <w:t xml:space="preserve">Peu </w:t>
                            </w:r>
                            <w:r w:rsidR="002A4636">
                              <w:rPr>
                                <w:sz w:val="20"/>
                                <w:lang w:val="fr-CA"/>
                              </w:rPr>
                              <w:t xml:space="preserve">de fournisseurs </w:t>
                            </w:r>
                            <w:r w:rsidR="00A353ED" w:rsidRPr="009867A8">
                              <w:rPr>
                                <w:sz w:val="20"/>
                                <w:lang w:val="fr-CA"/>
                              </w:rPr>
                              <w:t>offraient</w:t>
                            </w:r>
                            <w:r w:rsidRPr="009867A8">
                              <w:rPr>
                                <w:sz w:val="20"/>
                                <w:lang w:val="fr-CA"/>
                              </w:rPr>
                              <w:t xml:space="preserve"> des capacités intégrées</w:t>
                            </w:r>
                            <w:r w:rsidR="002A4636">
                              <w:rPr>
                                <w:sz w:val="20"/>
                                <w:lang w:val="fr-CA"/>
                              </w:rPr>
                              <w:t xml:space="preserve"> </w:t>
                            </w:r>
                            <w:r w:rsidR="002A4636" w:rsidRPr="009867A8">
                              <w:rPr>
                                <w:sz w:val="20"/>
                                <w:lang w:val="fr-CA"/>
                              </w:rPr>
                              <w:t>d’évaluation</w:t>
                            </w:r>
                            <w:r w:rsidRPr="009867A8">
                              <w:rPr>
                                <w:sz w:val="20"/>
                                <w:lang w:val="fr-CA"/>
                              </w:rPr>
                              <w:t>,</w:t>
                            </w:r>
                            <w:r w:rsidRPr="009867A8">
                              <w:rPr>
                                <w:sz w:val="20"/>
                                <w:lang w:val="fr-CA"/>
                              </w:rPr>
                              <w:t xml:space="preserve"> mais la plupart </w:t>
                            </w:r>
                            <w:r w:rsidR="002A4636">
                              <w:rPr>
                                <w:sz w:val="20"/>
                                <w:lang w:val="fr-CA"/>
                              </w:rPr>
                              <w:t>pouvaient appuyer d</w:t>
                            </w:r>
                            <w:r w:rsidRPr="009867A8">
                              <w:rPr>
                                <w:sz w:val="20"/>
                                <w:lang w:val="fr-CA"/>
                              </w:rPr>
                              <w:t xml:space="preserve">es capacités d’intégration avec </w:t>
                            </w:r>
                            <w:r w:rsidR="002A4636">
                              <w:rPr>
                                <w:sz w:val="20"/>
                                <w:lang w:val="fr-CA"/>
                              </w:rPr>
                              <w:t xml:space="preserve">le concours </w:t>
                            </w:r>
                            <w:r w:rsidRPr="009867A8">
                              <w:rPr>
                                <w:sz w:val="20"/>
                                <w:lang w:val="fr-CA"/>
                              </w:rPr>
                              <w:t xml:space="preserve">de fournisseurs de services d’évaluation externes. Un fournisseur </w:t>
                            </w:r>
                            <w:r w:rsidR="00A353ED" w:rsidRPr="009867A8">
                              <w:rPr>
                                <w:sz w:val="20"/>
                                <w:lang w:val="fr-CA"/>
                              </w:rPr>
                              <w:t>offrait</w:t>
                            </w:r>
                            <w:r w:rsidRPr="009867A8">
                              <w:rPr>
                                <w:sz w:val="20"/>
                                <w:lang w:val="fr-CA"/>
                              </w:rPr>
                              <w:t xml:space="preserve"> une capacité d’entrevue audio et vidéo.</w:t>
                            </w:r>
                          </w:p>
                          <w:p w14:paraId="22BB498F" w14:textId="0FE71BC5" w:rsidR="001908B0" w:rsidRPr="009867A8" w:rsidRDefault="001908B0" w:rsidP="00CB4385">
                            <w:pPr>
                              <w:numPr>
                                <w:ilvl w:val="0"/>
                                <w:numId w:val="16"/>
                              </w:numPr>
                              <w:spacing w:after="120" w:line="240" w:lineRule="auto"/>
                              <w:rPr>
                                <w:sz w:val="21"/>
                                <w:lang w:val="fr-CA"/>
                              </w:rPr>
                            </w:pPr>
                            <w:r w:rsidRPr="009867A8">
                              <w:rPr>
                                <w:sz w:val="20"/>
                                <w:lang w:val="fr-CA"/>
                              </w:rPr>
                              <w:t xml:space="preserve">Tous les fournisseurs </w:t>
                            </w:r>
                            <w:r w:rsidR="002A4636">
                              <w:rPr>
                                <w:sz w:val="20"/>
                                <w:lang w:val="fr-CA"/>
                              </w:rPr>
                              <w:t xml:space="preserve">offraient </w:t>
                            </w:r>
                            <w:r w:rsidRPr="009867A8">
                              <w:rPr>
                                <w:sz w:val="20"/>
                                <w:lang w:val="fr-CA"/>
                              </w:rPr>
                              <w:t xml:space="preserve">des modèles ou des </w:t>
                            </w:r>
                            <w:r w:rsidR="00A353ED" w:rsidRPr="009867A8">
                              <w:rPr>
                                <w:sz w:val="20"/>
                                <w:lang w:val="fr-CA"/>
                              </w:rPr>
                              <w:t>éditeurs</w:t>
                            </w:r>
                            <w:r w:rsidRPr="009867A8">
                              <w:rPr>
                                <w:sz w:val="20"/>
                                <w:lang w:val="fr-CA"/>
                              </w:rPr>
                              <w:t xml:space="preserve"> de lettre d’offre en ligne et une </w:t>
                            </w:r>
                            <w:r w:rsidR="00A353ED" w:rsidRPr="009867A8">
                              <w:rPr>
                                <w:sz w:val="20"/>
                                <w:lang w:val="fr-CA"/>
                              </w:rPr>
                              <w:t xml:space="preserve">fonction de </w:t>
                            </w:r>
                            <w:r w:rsidRPr="009867A8">
                              <w:rPr>
                                <w:sz w:val="20"/>
                                <w:lang w:val="fr-CA"/>
                              </w:rPr>
                              <w:t xml:space="preserve">signature numérique. </w:t>
                            </w:r>
                          </w:p>
                        </w:txbxContent>
                      </v:textbox>
                    </v:shape>
                  </w:pict>
                </mc:Fallback>
              </mc:AlternateContent>
            </w:r>
            <w:r w:rsidR="008E7D16" w:rsidRPr="00E51AF8">
              <w:rPr>
                <w:noProof/>
                <w:lang w:val="en-CA" w:eastAsia="en-CA"/>
              </w:rPr>
              <mc:AlternateContent>
                <mc:Choice Requires="wps">
                  <w:drawing>
                    <wp:anchor distT="0" distB="0" distL="114300" distR="114300" simplePos="0" relativeHeight="251696128" behindDoc="0" locked="0" layoutInCell="1" allowOverlap="1" wp14:anchorId="60659898" wp14:editId="01565BF4">
                      <wp:simplePos x="0" y="0"/>
                      <wp:positionH relativeFrom="column">
                        <wp:posOffset>4544290</wp:posOffset>
                      </wp:positionH>
                      <wp:positionV relativeFrom="paragraph">
                        <wp:posOffset>234315</wp:posOffset>
                      </wp:positionV>
                      <wp:extent cx="3019425" cy="2038350"/>
                      <wp:effectExtent l="0" t="0" r="0" b="0"/>
                      <wp:wrapNone/>
                      <wp:docPr id="75" name="Text Box 75"/>
                      <wp:cNvGraphicFramePr/>
                      <a:graphic xmlns:a="http://schemas.openxmlformats.org/drawingml/2006/main">
                        <a:graphicData uri="http://schemas.microsoft.com/office/word/2010/wordprocessingShape">
                          <wps:wsp>
                            <wps:cNvSpPr txBox="1"/>
                            <wps:spPr>
                              <a:xfrm>
                                <a:off x="0" y="0"/>
                                <a:ext cx="3019425" cy="2038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01AD039" w14:textId="77CC01D5" w:rsidR="001908B0" w:rsidRPr="00AF3D80" w:rsidRDefault="001908B0" w:rsidP="00894BBB">
                                  <w:pPr>
                                    <w:pStyle w:val="Caption"/>
                                    <w:keepNext/>
                                    <w:rPr>
                                      <w:b/>
                                      <w:i w:val="0"/>
                                      <w:color w:val="31778C"/>
                                      <w:sz w:val="24"/>
                                      <w:szCs w:val="24"/>
                                      <w:lang w:val="fr-FR"/>
                                    </w:rPr>
                                  </w:pPr>
                                  <w:r w:rsidRPr="00AF3D80">
                                    <w:rPr>
                                      <w:b/>
                                      <w:i w:val="0"/>
                                      <w:color w:val="31778C"/>
                                      <w:sz w:val="24"/>
                                      <w:szCs w:val="24"/>
                                      <w:lang w:val="fr-FR"/>
                                    </w:rPr>
                                    <w:t xml:space="preserve">Webinaire </w:t>
                                  </w:r>
                                  <w:r w:rsidR="00390DA0">
                                    <w:rPr>
                                      <w:b/>
                                      <w:i w:val="0"/>
                                      <w:color w:val="31778C"/>
                                      <w:sz w:val="24"/>
                                      <w:szCs w:val="24"/>
                                      <w:lang w:val="fr-FR"/>
                                    </w:rPr>
                                    <w:t>sur</w:t>
                                  </w:r>
                                  <w:r w:rsidRPr="00AF3D80">
                                    <w:rPr>
                                      <w:b/>
                                      <w:i w:val="0"/>
                                      <w:color w:val="31778C"/>
                                      <w:sz w:val="24"/>
                                      <w:szCs w:val="24"/>
                                      <w:lang w:val="fr-FR"/>
                                    </w:rPr>
                                    <w:t xml:space="preserve"> la DR sur la </w:t>
                                  </w:r>
                                  <w:r w:rsidR="00390DA0">
                                    <w:rPr>
                                      <w:b/>
                                      <w:i w:val="0"/>
                                      <w:color w:val="31778C"/>
                                      <w:sz w:val="24"/>
                                      <w:szCs w:val="24"/>
                                      <w:lang w:val="fr-FR"/>
                                    </w:rPr>
                                    <w:t>TEGC</w:t>
                                  </w:r>
                                  <w:r w:rsidRPr="00AF3D80">
                                    <w:rPr>
                                      <w:b/>
                                      <w:i w:val="0"/>
                                      <w:color w:val="31778C"/>
                                      <w:sz w:val="24"/>
                                      <w:szCs w:val="24"/>
                                      <w:lang w:val="fr-FR"/>
                                    </w:rPr>
                                    <w:t xml:space="preserve"> </w:t>
                                  </w:r>
                                  <w:r w:rsidR="003B20DE">
                                    <w:rPr>
                                      <w:b/>
                                      <w:i w:val="0"/>
                                      <w:color w:val="31778C"/>
                                      <w:sz w:val="24"/>
                                      <w:szCs w:val="24"/>
                                      <w:lang w:val="fr-FR"/>
                                    </w:rPr>
                                    <w:t>–</w:t>
                                  </w:r>
                                  <w:r w:rsidRPr="00AF3D80">
                                    <w:rPr>
                                      <w:b/>
                                      <w:i w:val="0"/>
                                      <w:color w:val="31778C"/>
                                      <w:sz w:val="24"/>
                                      <w:szCs w:val="24"/>
                                      <w:lang w:val="fr-FR"/>
                                    </w:rPr>
                                    <w:t xml:space="preserve"> 16 novembre 2018</w:t>
                                  </w:r>
                                </w:p>
                                <w:p w14:paraId="5BFF5945" w14:textId="2610FB10" w:rsidR="001908B0" w:rsidRDefault="001908B0">
                                  <w:r w:rsidRPr="00905E68">
                                    <w:rPr>
                                      <w:noProof/>
                                      <w:lang w:val="en-CA" w:eastAsia="en-CA"/>
                                    </w:rPr>
                                    <w:drawing>
                                      <wp:inline distT="0" distB="0" distL="0" distR="0" wp14:anchorId="747C680E" wp14:editId="3012A159">
                                        <wp:extent cx="2830195" cy="1762125"/>
                                        <wp:effectExtent l="0" t="0" r="8255" b="9525"/>
                                        <wp:docPr id="48"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Picture 85"/>
                                                <pic:cNvPicPr>
                                                  <a:picLocks noChangeAspect="1"/>
                                                </pic:cNvPicPr>
                                              </pic:nvPicPr>
                                              <pic:blipFill rotWithShape="1">
                                                <a:blip r:embed="rId15" cstate="print">
                                                  <a:extLst>
                                                    <a:ext uri="{28A0092B-C50C-407E-A947-70E740481C1C}">
                                                      <a14:useLocalDpi xmlns:a14="http://schemas.microsoft.com/office/drawing/2010/main" val="0"/>
                                                    </a:ext>
                                                  </a:extLst>
                                                </a:blip>
                                                <a:srcRect l="11910" t="30843" r="4797" b="-1"/>
                                                <a:stretch/>
                                              </pic:blipFill>
                                              <pic:spPr>
                                                <a:xfrm>
                                                  <a:off x="0" y="0"/>
                                                  <a:ext cx="2830195" cy="176212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0659898" id="Text Box 75" o:spid="_x0000_s1067" type="#_x0000_t202" style="position:absolute;margin-left:357.8pt;margin-top:18.45pt;width:237.75pt;height:160.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" filled="f" stroked="f" strokeweight=".5pt">
                      <v:textbox>
                        <w:txbxContent>
                          <w:p w14:paraId="101AD039" w14:textId="77CC01D5" w:rsidR="001908B0" w:rsidRPr="00AF3D80" w:rsidRDefault="001908B0" w:rsidP="00894BBB">
                            <w:pPr>
                              <w:pStyle w:val="Caption"/>
                              <w:keepNext/>
                              <w:rPr>
                                <w:b/>
                                <w:i w:val="0"/>
                                <w:color w:val="31778C"/>
                                <w:sz w:val="24"/>
                                <w:szCs w:val="24"/>
                                <w:lang w:val="fr-FR"/>
                              </w:rPr>
                            </w:pPr>
                            <w:r w:rsidRPr="00AF3D80">
                              <w:rPr>
                                <w:b/>
                                <w:i w:val="0"/>
                                <w:color w:val="31778C"/>
                                <w:sz w:val="24"/>
                                <w:szCs w:val="24"/>
                                <w:lang w:val="fr-FR"/>
                              </w:rPr>
                              <w:t xml:space="preserve">Webinaire </w:t>
                            </w:r>
                            <w:r w:rsidR="00390DA0">
                              <w:rPr>
                                <w:b/>
                                <w:i w:val="0"/>
                                <w:color w:val="31778C"/>
                                <w:sz w:val="24"/>
                                <w:szCs w:val="24"/>
                                <w:lang w:val="fr-FR"/>
                              </w:rPr>
                              <w:t>sur</w:t>
                            </w:r>
                            <w:r w:rsidRPr="00AF3D80">
                              <w:rPr>
                                <w:b/>
                                <w:i w:val="0"/>
                                <w:color w:val="31778C"/>
                                <w:sz w:val="24"/>
                                <w:szCs w:val="24"/>
                                <w:lang w:val="fr-FR"/>
                              </w:rPr>
                              <w:t xml:space="preserve"> la DR sur la </w:t>
                            </w:r>
                            <w:r w:rsidR="00390DA0">
                              <w:rPr>
                                <w:b/>
                                <w:i w:val="0"/>
                                <w:color w:val="31778C"/>
                                <w:sz w:val="24"/>
                                <w:szCs w:val="24"/>
                                <w:lang w:val="fr-FR"/>
                              </w:rPr>
                              <w:t>TEGC</w:t>
                            </w:r>
                            <w:r w:rsidRPr="00AF3D80">
                              <w:rPr>
                                <w:b/>
                                <w:i w:val="0"/>
                                <w:color w:val="31778C"/>
                                <w:sz w:val="24"/>
                                <w:szCs w:val="24"/>
                                <w:lang w:val="fr-FR"/>
                              </w:rPr>
                              <w:t xml:space="preserve"> </w:t>
                            </w:r>
                            <w:r w:rsidR="003B20DE">
                              <w:rPr>
                                <w:b/>
                                <w:i w:val="0"/>
                                <w:color w:val="31778C"/>
                                <w:sz w:val="24"/>
                                <w:szCs w:val="24"/>
                                <w:lang w:val="fr-FR"/>
                              </w:rPr>
                              <w:t>–</w:t>
                            </w:r>
                            <w:r w:rsidRPr="00AF3D80">
                              <w:rPr>
                                <w:b/>
                                <w:i w:val="0"/>
                                <w:color w:val="31778C"/>
                                <w:sz w:val="24"/>
                                <w:szCs w:val="24"/>
                                <w:lang w:val="fr-FR"/>
                              </w:rPr>
                              <w:t xml:space="preserve"> 16 novembre 2018</w:t>
                            </w:r>
                          </w:p>
                          <w:p w14:paraId="5BFF5945" w14:textId="2610FB10" w:rsidR="001908B0" w:rsidRDefault="001908B0">
                            <w:r w:rsidRPr="00905E68">
                              <w:rPr>
                                <w:noProof/>
                                <w:lang w:val="en-CA" w:eastAsia="en-CA"/>
                              </w:rPr>
                              <w:drawing>
                                <wp:inline distT="0" distB="0" distL="0" distR="0" wp14:anchorId="747C680E" wp14:editId="3012A159">
                                  <wp:extent cx="2830195" cy="1762125"/>
                                  <wp:effectExtent l="0" t="0" r="8255" b="9525"/>
                                  <wp:docPr id="48"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Picture 85"/>
                                          <pic:cNvPicPr>
                                            <a:picLocks noChangeAspect="1"/>
                                          </pic:cNvPicPr>
                                        </pic:nvPicPr>
                                        <pic:blipFill rotWithShape="1">
                                          <a:blip r:embed="rId16" cstate="print">
                                            <a:extLst>
                                              <a:ext uri="{28A0092B-C50C-407E-A947-70E740481C1C}">
                                                <a14:useLocalDpi xmlns:a14="http://schemas.microsoft.com/office/drawing/2010/main" val="0"/>
                                              </a:ext>
                                            </a:extLst>
                                          </a:blip>
                                          <a:srcRect l="11910" t="30843" r="4797" b="-1"/>
                                          <a:stretch/>
                                        </pic:blipFill>
                                        <pic:spPr>
                                          <a:xfrm>
                                            <a:off x="0" y="0"/>
                                            <a:ext cx="2830195" cy="1762125"/>
                                          </a:xfrm>
                                          <a:prstGeom prst="rect">
                                            <a:avLst/>
                                          </a:prstGeom>
                                        </pic:spPr>
                                      </pic:pic>
                                    </a:graphicData>
                                  </a:graphic>
                                </wp:inline>
                              </w:drawing>
                            </w:r>
                          </w:p>
                        </w:txbxContent>
                      </v:textbox>
                    </v:shape>
                  </w:pict>
                </mc:Fallback>
              </mc:AlternateContent>
            </w:r>
          </w:p>
        </w:tc>
      </w:tr>
      <w:tr w:rsidR="00970810" w:rsidRPr="00E51AF8" w14:paraId="6238495D" w14:textId="77777777" w:rsidTr="001908B0">
        <w:trPr>
          <w:trHeight w:val="630"/>
        </w:trPr>
        <w:tc>
          <w:tcPr>
            <w:tcW w:w="12185" w:type="dxa"/>
            <w:gridSpan w:val="3"/>
            <w:vAlign w:val="bottom"/>
          </w:tcPr>
          <w:p w14:paraId="3E190DEE" w14:textId="1DA9CA43" w:rsidR="00970810" w:rsidRPr="00E51AF8" w:rsidRDefault="00970810" w:rsidP="001908B0">
            <w:pPr>
              <w:ind w:left="720"/>
              <w:jc w:val="right"/>
              <w:rPr>
                <w:lang w:val="fr-CA"/>
              </w:rPr>
            </w:pPr>
          </w:p>
        </w:tc>
      </w:tr>
      <w:tr w:rsidR="004A20DA" w:rsidRPr="00E51AF8" w14:paraId="78B18169" w14:textId="77777777" w:rsidTr="00D438E7">
        <w:trPr>
          <w:trHeight w:val="2232"/>
        </w:trPr>
        <w:tc>
          <w:tcPr>
            <w:tcW w:w="6224" w:type="dxa"/>
          </w:tcPr>
          <w:p w14:paraId="1646ACCF" w14:textId="17707896" w:rsidR="004A20DA" w:rsidRPr="00E51AF8" w:rsidRDefault="00D438E7" w:rsidP="001908B0">
            <w:pPr>
              <w:rPr>
                <w:lang w:val="fr-CA"/>
              </w:rPr>
            </w:pPr>
            <w:r w:rsidRPr="00E51AF8">
              <w:rPr>
                <w:noProof/>
                <w:lang w:val="en-CA" w:eastAsia="en-CA"/>
              </w:rPr>
              <mc:AlternateContent>
                <mc:Choice Requires="wps">
                  <w:drawing>
                    <wp:anchor distT="0" distB="0" distL="114300" distR="114300" simplePos="0" relativeHeight="251674624" behindDoc="0" locked="0" layoutInCell="1" allowOverlap="1" wp14:anchorId="08B20E14" wp14:editId="52F84F92">
                      <wp:simplePos x="0" y="0"/>
                      <wp:positionH relativeFrom="column">
                        <wp:posOffset>-3175</wp:posOffset>
                      </wp:positionH>
                      <wp:positionV relativeFrom="paragraph">
                        <wp:posOffset>1638301</wp:posOffset>
                      </wp:positionV>
                      <wp:extent cx="7566660" cy="7810500"/>
                      <wp:effectExtent l="0" t="0" r="0" b="9525"/>
                      <wp:wrapNone/>
                      <wp:docPr id="28" name="Text Box 28"/>
                      <wp:cNvGraphicFramePr/>
                      <a:graphic xmlns:a="http://schemas.openxmlformats.org/drawingml/2006/main">
                        <a:graphicData uri="http://schemas.microsoft.com/office/word/2010/wordprocessingShape">
                          <wps:wsp>
                            <wps:cNvSpPr txBox="1"/>
                            <wps:spPr>
                              <a:xfrm>
                                <a:off x="0" y="0"/>
                                <a:ext cx="7566660" cy="7810500"/>
                              </a:xfrm>
                              <a:prstGeom prst="rect">
                                <a:avLst/>
                              </a:prstGeom>
                              <a:solidFill>
                                <a:schemeClr val="lt1"/>
                              </a:solidFill>
                              <a:ln w="6350">
                                <a:noFill/>
                              </a:ln>
                            </wps:spPr>
                            <wps:txbx>
                              <w:txbxContent>
                                <w:p w14:paraId="68B8C031" w14:textId="357EF8E1" w:rsidR="001908B0" w:rsidRPr="009867A8" w:rsidRDefault="001908B0" w:rsidP="003D1912">
                                  <w:pPr>
                                    <w:pStyle w:val="Heading1"/>
                                  </w:pPr>
                                  <w:r w:rsidRPr="009867A8">
                                    <w:t>Constatations (suite)</w:t>
                                  </w:r>
                                </w:p>
                                <w:p w14:paraId="0FD5C0D3" w14:textId="65EBB408" w:rsidR="001908B0" w:rsidRPr="009867A8" w:rsidRDefault="001908B0" w:rsidP="006A7201">
                                  <w:pPr>
                                    <w:pStyle w:val="Heading2"/>
                                    <w:rPr>
                                      <w:lang w:val="fr-CA"/>
                                    </w:rPr>
                                  </w:pPr>
                                  <w:r w:rsidRPr="009867A8">
                                    <w:rPr>
                                      <w:lang w:val="fr-CA"/>
                                    </w:rPr>
                                    <w:t>Autres considérations</w:t>
                                  </w:r>
                                </w:p>
                                <w:p w14:paraId="774D80B6" w14:textId="3D8E51D7" w:rsidR="001908B0" w:rsidRPr="009867A8" w:rsidRDefault="001908B0" w:rsidP="00AF3D80">
                                  <w:pPr>
                                    <w:numPr>
                                      <w:ilvl w:val="0"/>
                                      <w:numId w:val="8"/>
                                    </w:numPr>
                                    <w:spacing w:after="120" w:line="240" w:lineRule="auto"/>
                                    <w:ind w:left="425" w:hanging="357"/>
                                    <w:rPr>
                                      <w:lang w:val="fr-CA"/>
                                    </w:rPr>
                                  </w:pPr>
                                  <w:r w:rsidRPr="009867A8">
                                    <w:rPr>
                                      <w:rStyle w:val="Heading2Char"/>
                                      <w:rFonts w:asciiTheme="minorHAnsi" w:hAnsiTheme="minorHAnsi"/>
                                      <w:sz w:val="22"/>
                                      <w:szCs w:val="22"/>
                                      <w:lang w:val="fr-CA"/>
                                    </w:rPr>
                                    <w:t xml:space="preserve">L’expérience des candidats en tant que consommateurs alimente leurs attentes à l’égard </w:t>
                                  </w:r>
                                  <w:r w:rsidRPr="009867A8">
                                    <w:rPr>
                                      <w:lang w:val="fr-CA"/>
                                    </w:rPr>
                                    <w:t>du GC</w:t>
                                  </w:r>
                                  <w:r w:rsidRPr="009867A8">
                                    <w:rPr>
                                      <w:rStyle w:val="Heading2Char"/>
                                      <w:rFonts w:asciiTheme="minorHAnsi" w:hAnsiTheme="minorHAnsi"/>
                                      <w:sz w:val="22"/>
                                      <w:szCs w:val="22"/>
                                      <w:lang w:val="fr-CA"/>
                                    </w:rPr>
                                    <w:t xml:space="preserve"> </w:t>
                                  </w:r>
                                  <w:r w:rsidRPr="009867A8">
                                    <w:rPr>
                                      <w:lang w:val="fr-CA"/>
                                    </w:rPr>
                                    <w:t xml:space="preserve">en ce qui concerne la facilité d’accès et la satisfaction instantanée qu’ils reçoivent en tant que consommateurs d’autres services en ligne (p. ex., Amazon, iTunes, Google Play). Cela </w:t>
                                  </w:r>
                                  <w:r w:rsidR="006074F3">
                                    <w:rPr>
                                      <w:lang w:val="fr-CA"/>
                                    </w:rPr>
                                    <w:t xml:space="preserve">accentue l’impatience </w:t>
                                  </w:r>
                                  <w:r w:rsidR="006074F3" w:rsidRPr="009867A8">
                                    <w:rPr>
                                      <w:lang w:val="fr-CA"/>
                                    </w:rPr>
                                    <w:t xml:space="preserve">à </w:t>
                                  </w:r>
                                  <w:r w:rsidR="006074F3">
                                    <w:rPr>
                                      <w:lang w:val="fr-CA"/>
                                    </w:rPr>
                                    <w:t>l’égard d</w:t>
                                  </w:r>
                                  <w:r w:rsidRPr="009867A8">
                                    <w:rPr>
                                      <w:lang w:val="fr-CA"/>
                                    </w:rPr>
                                    <w:t xml:space="preserve">es processus </w:t>
                                  </w:r>
                                  <w:r w:rsidR="006074F3" w:rsidRPr="009867A8">
                                    <w:rPr>
                                      <w:lang w:val="fr-CA"/>
                                    </w:rPr>
                                    <w:t xml:space="preserve">à </w:t>
                                  </w:r>
                                  <w:r w:rsidRPr="009867A8">
                                    <w:rPr>
                                      <w:lang w:val="fr-CA"/>
                                    </w:rPr>
                                    <w:t xml:space="preserve">plusieurs étapes et </w:t>
                                  </w:r>
                                  <w:r w:rsidR="006074F3">
                                    <w:rPr>
                                      <w:lang w:val="fr-CA"/>
                                    </w:rPr>
                                    <w:t>d</w:t>
                                  </w:r>
                                  <w:r w:rsidRPr="009867A8">
                                    <w:rPr>
                                      <w:lang w:val="fr-CA"/>
                                    </w:rPr>
                                    <w:t>es interfaces non intuitives.</w:t>
                                  </w:r>
                                </w:p>
                                <w:p w14:paraId="734FAF50" w14:textId="77777777" w:rsidR="001908B0" w:rsidRPr="009867A8" w:rsidRDefault="001908B0" w:rsidP="00AF3D80">
                                  <w:pPr>
                                    <w:numPr>
                                      <w:ilvl w:val="0"/>
                                      <w:numId w:val="8"/>
                                    </w:numPr>
                                    <w:spacing w:after="120" w:line="240" w:lineRule="auto"/>
                                    <w:ind w:left="425" w:hanging="357"/>
                                    <w:rPr>
                                      <w:lang w:val="fr-CA"/>
                                    </w:rPr>
                                  </w:pPr>
                                  <w:r w:rsidRPr="009867A8">
                                    <w:rPr>
                                      <w:rStyle w:val="Heading2Char"/>
                                      <w:rFonts w:asciiTheme="minorHAnsi" w:hAnsiTheme="minorHAnsi"/>
                                      <w:sz w:val="22"/>
                                      <w:szCs w:val="22"/>
                                      <w:lang w:val="fr-CA"/>
                                    </w:rPr>
                                    <w:t xml:space="preserve">Les statistiques sur les abandons </w:t>
                                  </w:r>
                                  <w:r w:rsidRPr="009867A8">
                                    <w:rPr>
                                      <w:lang w:val="fr-CA"/>
                                    </w:rPr>
                                    <w:t>peuvent atteindre 80 %, ce qui est nettement inférieur pour les appareils mobiles.</w:t>
                                  </w:r>
                                </w:p>
                                <w:p w14:paraId="48B4438F" w14:textId="68834B47" w:rsidR="001908B0" w:rsidRPr="009867A8" w:rsidRDefault="001908B0" w:rsidP="00AF3D80">
                                  <w:pPr>
                                    <w:numPr>
                                      <w:ilvl w:val="0"/>
                                      <w:numId w:val="8"/>
                                    </w:numPr>
                                    <w:spacing w:after="120" w:line="240" w:lineRule="auto"/>
                                    <w:ind w:left="425" w:hanging="357"/>
                                    <w:rPr>
                                      <w:lang w:val="fr-CA"/>
                                    </w:rPr>
                                  </w:pPr>
                                  <w:r w:rsidRPr="009867A8">
                                    <w:rPr>
                                      <w:lang w:val="fr-CA"/>
                                    </w:rPr>
                                    <w:t xml:space="preserve">Messages textes par rapport aux courriels non lus, </w:t>
                                  </w:r>
                                  <w:r w:rsidRPr="009867A8">
                                    <w:rPr>
                                      <w:rStyle w:val="Heading2Char"/>
                                      <w:rFonts w:asciiTheme="minorHAnsi" w:hAnsiTheme="minorHAnsi"/>
                                      <w:sz w:val="22"/>
                                      <w:szCs w:val="22"/>
                                      <w:lang w:val="fr-CA"/>
                                    </w:rPr>
                                    <w:t>taux d’ouverture de 99 %</w:t>
                                  </w:r>
                                  <w:r w:rsidR="004B28B2" w:rsidRPr="009867A8">
                                    <w:rPr>
                                      <w:rStyle w:val="Heading2Char"/>
                                      <w:rFonts w:asciiTheme="minorHAnsi" w:hAnsiTheme="minorHAnsi"/>
                                      <w:sz w:val="22"/>
                                      <w:szCs w:val="22"/>
                                      <w:lang w:val="fr-CA"/>
                                    </w:rPr>
                                    <w:t>.</w:t>
                                  </w:r>
                                </w:p>
                                <w:p w14:paraId="2C2CB7BA" w14:textId="0FEBDCB4" w:rsidR="001908B0" w:rsidRPr="009867A8" w:rsidRDefault="004B28B2" w:rsidP="00AF3D80">
                                  <w:pPr>
                                    <w:numPr>
                                      <w:ilvl w:val="0"/>
                                      <w:numId w:val="11"/>
                                    </w:numPr>
                                    <w:spacing w:after="120" w:line="240" w:lineRule="auto"/>
                                    <w:ind w:left="425" w:hanging="357"/>
                                    <w:rPr>
                                      <w:lang w:val="fr-CA"/>
                                    </w:rPr>
                                  </w:pPr>
                                  <w:r w:rsidRPr="009867A8">
                                    <w:rPr>
                                      <w:lang w:val="fr-CA"/>
                                    </w:rPr>
                                    <w:t>T</w:t>
                                  </w:r>
                                  <w:r w:rsidR="001908B0" w:rsidRPr="009867A8">
                                    <w:rPr>
                                      <w:lang w:val="fr-CA"/>
                                    </w:rPr>
                                    <w:t xml:space="preserve">aux de conversion plus élevé lorsque les chercheurs d’emploi répondent à un </w:t>
                                  </w:r>
                                  <w:r w:rsidR="001908B0" w:rsidRPr="009867A8">
                                    <w:rPr>
                                      <w:rStyle w:val="Heading2Char"/>
                                      <w:rFonts w:asciiTheme="minorHAnsi" w:hAnsiTheme="minorHAnsi"/>
                                      <w:sz w:val="22"/>
                                      <w:szCs w:val="22"/>
                                      <w:lang w:val="fr-CA"/>
                                    </w:rPr>
                                    <w:t xml:space="preserve">questionnaire de présélection </w:t>
                                  </w:r>
                                  <w:r w:rsidR="001908B0" w:rsidRPr="009867A8">
                                    <w:rPr>
                                      <w:lang w:val="fr-CA"/>
                                    </w:rPr>
                                    <w:t>plutôt que d’avoir à ouvrir la demande elle-même.</w:t>
                                  </w:r>
                                </w:p>
                                <w:p w14:paraId="4A911EE8" w14:textId="489D5D47" w:rsidR="001908B0" w:rsidRPr="009867A8" w:rsidRDefault="001908B0" w:rsidP="00AF3D80">
                                  <w:pPr>
                                    <w:numPr>
                                      <w:ilvl w:val="0"/>
                                      <w:numId w:val="11"/>
                                    </w:numPr>
                                    <w:spacing w:after="120" w:line="240" w:lineRule="auto"/>
                                    <w:ind w:left="425" w:hanging="357"/>
                                    <w:rPr>
                                      <w:lang w:val="fr-CA"/>
                                    </w:rPr>
                                  </w:pPr>
                                  <w:r w:rsidRPr="009867A8">
                                    <w:rPr>
                                      <w:lang w:val="fr-CA"/>
                                    </w:rPr>
                                    <w:t xml:space="preserve">Une personnalisation et des restrictions excessives </w:t>
                                  </w:r>
                                  <w:r w:rsidRPr="009867A8">
                                    <w:rPr>
                                      <w:rStyle w:val="Heading2Char"/>
                                      <w:rFonts w:asciiTheme="minorHAnsi" w:hAnsiTheme="minorHAnsi"/>
                                      <w:sz w:val="22"/>
                                      <w:szCs w:val="22"/>
                                      <w:lang w:val="fr-CA"/>
                                    </w:rPr>
                                    <w:t xml:space="preserve">de la part de l’organisation </w:t>
                                  </w:r>
                                  <w:r w:rsidRPr="009867A8">
                                    <w:rPr>
                                      <w:lang w:val="fr-CA"/>
                                    </w:rPr>
                                    <w:t xml:space="preserve">peuvent </w:t>
                                  </w:r>
                                  <w:r w:rsidR="004B28B2" w:rsidRPr="009867A8">
                                    <w:rPr>
                                      <w:lang w:val="fr-CA"/>
                                    </w:rPr>
                                    <w:t>transformer</w:t>
                                  </w:r>
                                  <w:r w:rsidRPr="009867A8">
                                    <w:rPr>
                                      <w:lang w:val="fr-CA"/>
                                    </w:rPr>
                                    <w:t xml:space="preserve"> un système facile à utiliser </w:t>
                                  </w:r>
                                  <w:r w:rsidR="004B28B2" w:rsidRPr="009867A8">
                                    <w:rPr>
                                      <w:lang w:val="fr-CA"/>
                                    </w:rPr>
                                    <w:t xml:space="preserve">en un système </w:t>
                                  </w:r>
                                  <w:r w:rsidRPr="009867A8">
                                    <w:rPr>
                                      <w:lang w:val="fr-CA"/>
                                    </w:rPr>
                                    <w:t xml:space="preserve">non intuitif et </w:t>
                                  </w:r>
                                  <w:r w:rsidR="004B28B2" w:rsidRPr="009867A8">
                                    <w:rPr>
                                      <w:lang w:val="fr-CA"/>
                                    </w:rPr>
                                    <w:t>laborieux à utiliser</w:t>
                                  </w:r>
                                  <w:r w:rsidRPr="009867A8">
                                    <w:rPr>
                                      <w:lang w:val="fr-CA"/>
                                    </w:rPr>
                                    <w:t>.</w:t>
                                  </w:r>
                                </w:p>
                                <w:p w14:paraId="205CBBA6" w14:textId="08185938" w:rsidR="001908B0" w:rsidRPr="009867A8" w:rsidRDefault="001908B0" w:rsidP="00AF3D80">
                                  <w:pPr>
                                    <w:numPr>
                                      <w:ilvl w:val="0"/>
                                      <w:numId w:val="11"/>
                                    </w:numPr>
                                    <w:spacing w:after="120" w:line="240" w:lineRule="auto"/>
                                    <w:ind w:left="425" w:hanging="357"/>
                                    <w:rPr>
                                      <w:lang w:val="fr-CA"/>
                                    </w:rPr>
                                  </w:pPr>
                                  <w:r w:rsidRPr="009867A8">
                                    <w:rPr>
                                      <w:lang w:val="fr-CA"/>
                                    </w:rPr>
                                    <w:t>Essaye</w:t>
                                  </w:r>
                                  <w:r w:rsidR="004B28B2" w:rsidRPr="009867A8">
                                    <w:rPr>
                                      <w:lang w:val="fr-CA"/>
                                    </w:rPr>
                                    <w:t>r</w:t>
                                  </w:r>
                                  <w:r w:rsidRPr="009867A8">
                                    <w:rPr>
                                      <w:lang w:val="fr-CA"/>
                                    </w:rPr>
                                    <w:t xml:space="preserve"> une liste de tâches communes pour déterminer l</w:t>
                                  </w:r>
                                  <w:r w:rsidR="004B28B2" w:rsidRPr="009867A8">
                                    <w:rPr>
                                      <w:lang w:val="fr-CA"/>
                                    </w:rPr>
                                    <w:t>e caractère intuitif</w:t>
                                  </w:r>
                                  <w:r w:rsidRPr="009867A8">
                                    <w:rPr>
                                      <w:lang w:val="fr-CA"/>
                                    </w:rPr>
                                    <w:t xml:space="preserve"> et</w:t>
                                  </w:r>
                                  <w:r w:rsidRPr="009867A8">
                                    <w:rPr>
                                      <w:rStyle w:val="Heading2Char"/>
                                      <w:rFonts w:asciiTheme="minorHAnsi" w:hAnsiTheme="minorHAnsi"/>
                                      <w:sz w:val="22"/>
                                      <w:szCs w:val="22"/>
                                      <w:lang w:val="fr-CA"/>
                                    </w:rPr>
                                    <w:t xml:space="preserve"> la convivialité avant l’octroi de la licence</w:t>
                                  </w:r>
                                  <w:r w:rsidRPr="009867A8">
                                    <w:rPr>
                                      <w:lang w:val="fr-CA"/>
                                    </w:rPr>
                                    <w:t>. La mise à l’essai itérative par l’utilisateur est essentielle.</w:t>
                                  </w:r>
                                </w:p>
                                <w:p w14:paraId="25F30417" w14:textId="404C37C8" w:rsidR="001908B0" w:rsidRPr="009867A8" w:rsidRDefault="001908B0" w:rsidP="00AF3D80">
                                  <w:pPr>
                                    <w:numPr>
                                      <w:ilvl w:val="0"/>
                                      <w:numId w:val="11"/>
                                    </w:numPr>
                                    <w:spacing w:after="120" w:line="240" w:lineRule="auto"/>
                                    <w:ind w:left="425" w:hanging="357"/>
                                    <w:rPr>
                                      <w:rStyle w:val="Heading2Char"/>
                                      <w:rFonts w:asciiTheme="minorHAnsi" w:hAnsiTheme="minorHAnsi"/>
                                      <w:sz w:val="22"/>
                                      <w:szCs w:val="22"/>
                                      <w:lang w:val="fr-CA"/>
                                    </w:rPr>
                                  </w:pPr>
                                  <w:r w:rsidRPr="009867A8">
                                    <w:rPr>
                                      <w:lang w:val="fr-CA"/>
                                    </w:rPr>
                                    <w:t xml:space="preserve">Pour les gros fournisseurs qui offrent des outils </w:t>
                                  </w:r>
                                  <w:r w:rsidR="004B28B2" w:rsidRPr="009867A8">
                                    <w:rPr>
                                      <w:lang w:val="fr-CA"/>
                                    </w:rPr>
                                    <w:t>de GCH de l’embauche jusqu’à</w:t>
                                  </w:r>
                                  <w:r w:rsidRPr="009867A8">
                                    <w:rPr>
                                      <w:lang w:val="fr-CA"/>
                                    </w:rPr>
                                    <w:t xml:space="preserve"> la retraite, les frais de service pour divers modules (</w:t>
                                  </w:r>
                                  <w:r w:rsidR="004B28B2" w:rsidRPr="009867A8">
                                    <w:rPr>
                                      <w:lang w:val="fr-CA"/>
                                    </w:rPr>
                                    <w:t>développeurs</w:t>
                                  </w:r>
                                  <w:r w:rsidRPr="009867A8">
                                    <w:rPr>
                                      <w:lang w:val="fr-CA"/>
                                    </w:rPr>
                                    <w:t xml:space="preserve"> de sites de carrière, etc.) sont parfois </w:t>
                                  </w:r>
                                  <w:r w:rsidRPr="009867A8">
                                    <w:rPr>
                                      <w:rStyle w:val="Heading2Char"/>
                                      <w:rFonts w:asciiTheme="minorHAnsi" w:hAnsiTheme="minorHAnsi"/>
                                      <w:sz w:val="22"/>
                                      <w:szCs w:val="22"/>
                                      <w:lang w:val="fr-CA"/>
                                    </w:rPr>
                                    <w:t>en sus et peuvent faire augmenter les coûts rapidement.</w:t>
                                  </w:r>
                                </w:p>
                                <w:p w14:paraId="76F0B27B" w14:textId="552A9673" w:rsidR="001908B0" w:rsidRPr="009867A8" w:rsidRDefault="001908B0" w:rsidP="00AF3D80">
                                  <w:pPr>
                                    <w:numPr>
                                      <w:ilvl w:val="0"/>
                                      <w:numId w:val="11"/>
                                    </w:numPr>
                                    <w:spacing w:after="120" w:line="240" w:lineRule="auto"/>
                                    <w:ind w:left="425" w:hanging="357"/>
                                    <w:rPr>
                                      <w:lang w:val="fr-CA"/>
                                    </w:rPr>
                                  </w:pPr>
                                  <w:r w:rsidRPr="009867A8">
                                    <w:rPr>
                                      <w:lang w:val="fr-CA"/>
                                    </w:rPr>
                                    <w:t xml:space="preserve">Ne </w:t>
                                  </w:r>
                                  <w:r w:rsidR="004B28B2" w:rsidRPr="009867A8">
                                    <w:rPr>
                                      <w:lang w:val="fr-CA"/>
                                    </w:rPr>
                                    <w:t xml:space="preserve">pas </w:t>
                                  </w:r>
                                  <w:r w:rsidRPr="009867A8">
                                    <w:rPr>
                                      <w:lang w:val="fr-CA"/>
                                    </w:rPr>
                                    <w:t>sous-estime</w:t>
                                  </w:r>
                                  <w:r w:rsidR="004B28B2" w:rsidRPr="009867A8">
                                    <w:rPr>
                                      <w:lang w:val="fr-CA"/>
                                    </w:rPr>
                                    <w:t>r</w:t>
                                  </w:r>
                                  <w:r w:rsidRPr="009867A8">
                                    <w:rPr>
                                      <w:lang w:val="fr-CA"/>
                                    </w:rPr>
                                    <w:t xml:space="preserve"> la nécessité de </w:t>
                                  </w:r>
                                  <w:r w:rsidRPr="009867A8">
                                    <w:rPr>
                                      <w:rStyle w:val="Heading2Char"/>
                                      <w:rFonts w:asciiTheme="minorHAnsi" w:hAnsiTheme="minorHAnsi"/>
                                      <w:sz w:val="22"/>
                                      <w:szCs w:val="22"/>
                                      <w:lang w:val="fr-CA"/>
                                    </w:rPr>
                                    <w:t>doter vos organisations du personnel nécessaire</w:t>
                                  </w:r>
                                  <w:r w:rsidRPr="009867A8">
                                    <w:rPr>
                                      <w:lang w:val="fr-CA"/>
                                    </w:rPr>
                                    <w:t xml:space="preserve"> </w:t>
                                  </w:r>
                                  <w:r w:rsidRPr="009867A8">
                                    <w:rPr>
                                      <w:rStyle w:val="Heading2Char"/>
                                      <w:rFonts w:asciiTheme="minorHAnsi" w:hAnsiTheme="minorHAnsi"/>
                                      <w:sz w:val="22"/>
                                      <w:szCs w:val="22"/>
                                      <w:lang w:val="fr-CA"/>
                                    </w:rPr>
                                    <w:t>pour appuyer les diffusions</w:t>
                                  </w:r>
                                  <w:r w:rsidRPr="009867A8">
                                    <w:rPr>
                                      <w:lang w:val="fr-CA"/>
                                    </w:rPr>
                                    <w:t xml:space="preserve"> et les améliorations trimestrielles dès le </w:t>
                                  </w:r>
                                  <w:r w:rsidR="004B28B2" w:rsidRPr="009867A8">
                                    <w:rPr>
                                      <w:lang w:val="fr-CA"/>
                                    </w:rPr>
                                    <w:t>départ</w:t>
                                  </w:r>
                                  <w:r w:rsidRPr="009867A8">
                                    <w:rPr>
                                      <w:lang w:val="fr-CA"/>
                                    </w:rPr>
                                    <w:t>.</w:t>
                                  </w:r>
                                </w:p>
                                <w:p w14:paraId="7A314C99" w14:textId="7603712B" w:rsidR="001908B0" w:rsidRPr="009867A8" w:rsidRDefault="001908B0" w:rsidP="00AF3D80">
                                  <w:pPr>
                                    <w:numPr>
                                      <w:ilvl w:val="0"/>
                                      <w:numId w:val="11"/>
                                    </w:numPr>
                                    <w:spacing w:after="120" w:line="240" w:lineRule="auto"/>
                                    <w:ind w:left="425" w:hanging="357"/>
                                    <w:rPr>
                                      <w:lang w:val="fr-CA"/>
                                    </w:rPr>
                                  </w:pPr>
                                  <w:r w:rsidRPr="009867A8">
                                    <w:rPr>
                                      <w:lang w:val="fr-CA"/>
                                    </w:rPr>
                                    <w:t xml:space="preserve">La transition de la lettre d’offre à l’intégration est essentielle pour les nouveaux employés; c’est </w:t>
                                  </w:r>
                                  <w:r w:rsidRPr="009867A8">
                                    <w:rPr>
                                      <w:rStyle w:val="Heading2Char"/>
                                      <w:rFonts w:asciiTheme="minorHAnsi" w:hAnsiTheme="minorHAnsi"/>
                                      <w:sz w:val="22"/>
                                      <w:szCs w:val="22"/>
                                      <w:lang w:val="fr-CA"/>
                                    </w:rPr>
                                    <w:t xml:space="preserve">au cours des six premiers mois </w:t>
                                  </w:r>
                                  <w:r w:rsidRPr="009867A8">
                                    <w:rPr>
                                      <w:lang w:val="fr-CA"/>
                                    </w:rPr>
                                    <w:t>d’un nouvel emploi qu</w:t>
                                  </w:r>
                                  <w:r w:rsidR="006074F3">
                                    <w:rPr>
                                      <w:lang w:val="fr-CA"/>
                                    </w:rPr>
                                    <w:t>e le titulaire décide de rester ou non</w:t>
                                  </w:r>
                                  <w:r w:rsidRPr="009867A8">
                                    <w:rPr>
                                      <w:lang w:val="fr-CA"/>
                                    </w:rPr>
                                    <w:t>.</w:t>
                                  </w:r>
                                </w:p>
                                <w:p w14:paraId="42307D45" w14:textId="08FFCE67" w:rsidR="001908B0" w:rsidRPr="009867A8" w:rsidRDefault="001908B0" w:rsidP="00AF3D80">
                                  <w:pPr>
                                    <w:numPr>
                                      <w:ilvl w:val="0"/>
                                      <w:numId w:val="8"/>
                                    </w:numPr>
                                    <w:ind w:left="426"/>
                                    <w:rPr>
                                      <w:rStyle w:val="Heading2Char"/>
                                      <w:rFonts w:asciiTheme="minorHAnsi" w:hAnsiTheme="minorHAnsi"/>
                                      <w:sz w:val="22"/>
                                      <w:szCs w:val="22"/>
                                      <w:lang w:val="fr-CA"/>
                                    </w:rPr>
                                  </w:pPr>
                                  <w:r w:rsidRPr="009867A8">
                                    <w:rPr>
                                      <w:lang w:val="fr-CA"/>
                                    </w:rPr>
                                    <w:t xml:space="preserve">Si </w:t>
                                  </w:r>
                                  <w:r w:rsidR="006074F3">
                                    <w:rPr>
                                      <w:lang w:val="fr-CA"/>
                                    </w:rPr>
                                    <w:t xml:space="preserve">trop </w:t>
                                  </w:r>
                                  <w:r w:rsidRPr="009867A8">
                                    <w:rPr>
                                      <w:lang w:val="fr-CA"/>
                                    </w:rPr>
                                    <w:t xml:space="preserve">de groupes d’utilisateurs </w:t>
                                  </w:r>
                                  <w:r w:rsidR="006074F3">
                                    <w:rPr>
                                      <w:lang w:val="fr-CA"/>
                                    </w:rPr>
                                    <w:t xml:space="preserve">sont </w:t>
                                  </w:r>
                                  <w:r w:rsidRPr="009867A8">
                                    <w:rPr>
                                      <w:lang w:val="fr-CA"/>
                                    </w:rPr>
                                    <w:t>créé</w:t>
                                  </w:r>
                                  <w:r w:rsidR="006074F3">
                                    <w:rPr>
                                      <w:lang w:val="fr-CA"/>
                                    </w:rPr>
                                    <w:t>s</w:t>
                                  </w:r>
                                  <w:r w:rsidRPr="009867A8">
                                    <w:rPr>
                                      <w:lang w:val="fr-CA"/>
                                    </w:rPr>
                                    <w:t xml:space="preserve"> </w:t>
                                  </w:r>
                                  <w:r w:rsidR="006074F3">
                                    <w:rPr>
                                      <w:lang w:val="fr-CA"/>
                                    </w:rPr>
                                    <w:t xml:space="preserve">au </w:t>
                                  </w:r>
                                  <w:r w:rsidRPr="009867A8">
                                    <w:rPr>
                                      <w:lang w:val="fr-CA"/>
                                    </w:rPr>
                                    <w:t xml:space="preserve">départ, il peut y avoir </w:t>
                                  </w:r>
                                  <w:r w:rsidRPr="009867A8">
                                    <w:rPr>
                                      <w:rStyle w:val="Heading2Char"/>
                                      <w:rFonts w:asciiTheme="minorHAnsi" w:hAnsiTheme="minorHAnsi"/>
                                      <w:sz w:val="22"/>
                                      <w:szCs w:val="22"/>
                                      <w:lang w:val="fr-CA"/>
                                    </w:rPr>
                                    <w:t xml:space="preserve">une perte importante d’efficacité </w:t>
                                  </w:r>
                                  <w:r w:rsidRPr="009867A8">
                                    <w:rPr>
                                      <w:lang w:val="fr-CA"/>
                                    </w:rPr>
                                    <w:t xml:space="preserve">dans les flux de travail. Il est important de </w:t>
                                  </w:r>
                                  <w:r w:rsidR="004B28B2" w:rsidRPr="009867A8">
                                    <w:rPr>
                                      <w:lang w:val="fr-CA"/>
                                    </w:rPr>
                                    <w:t>simplifier</w:t>
                                  </w:r>
                                  <w:r w:rsidRPr="009867A8">
                                    <w:rPr>
                                      <w:lang w:val="fr-CA"/>
                                    </w:rPr>
                                    <w:t xml:space="preserve"> les approbations dans le système et d’adopter une approche </w:t>
                                  </w:r>
                                  <w:r w:rsidRPr="009867A8">
                                    <w:rPr>
                                      <w:rStyle w:val="Heading2Char"/>
                                      <w:rFonts w:asciiTheme="minorHAnsi" w:hAnsiTheme="minorHAnsi"/>
                                      <w:sz w:val="22"/>
                                      <w:szCs w:val="22"/>
                                      <w:lang w:val="fr-CA"/>
                                    </w:rPr>
                                    <w:t>holistique et allégée à l’égard des processus.</w:t>
                                  </w:r>
                                </w:p>
                                <w:p w14:paraId="5942A54B" w14:textId="316241AF" w:rsidR="001908B0" w:rsidRPr="009867A8" w:rsidRDefault="001908B0" w:rsidP="00AF3D80">
                                  <w:pPr>
                                    <w:numPr>
                                      <w:ilvl w:val="0"/>
                                      <w:numId w:val="8"/>
                                    </w:numPr>
                                    <w:ind w:left="426"/>
                                    <w:rPr>
                                      <w:lang w:val="fr-CA"/>
                                    </w:rPr>
                                  </w:pPr>
                                  <w:r w:rsidRPr="009867A8">
                                    <w:rPr>
                                      <w:rStyle w:val="Heading2Char"/>
                                      <w:rFonts w:asciiTheme="minorHAnsi" w:hAnsiTheme="minorHAnsi"/>
                                      <w:sz w:val="22"/>
                                      <w:szCs w:val="22"/>
                                      <w:lang w:val="fr-CA"/>
                                    </w:rPr>
                                    <w:t xml:space="preserve">Le réseautage social </w:t>
                                  </w:r>
                                  <w:r w:rsidRPr="009867A8">
                                    <w:rPr>
                                      <w:lang w:val="fr-CA"/>
                                    </w:rPr>
                                    <w:t xml:space="preserve">devient </w:t>
                                  </w:r>
                                  <w:r w:rsidR="004B28B2" w:rsidRPr="009867A8">
                                    <w:rPr>
                                      <w:lang w:val="fr-CA"/>
                                    </w:rPr>
                                    <w:t>un</w:t>
                                  </w:r>
                                  <w:r w:rsidR="005C5AF9">
                                    <w:rPr>
                                      <w:lang w:val="fr-CA"/>
                                    </w:rPr>
                                    <w:t xml:space="preserve">e dimension </w:t>
                                  </w:r>
                                  <w:r w:rsidRPr="009867A8">
                                    <w:rPr>
                                      <w:lang w:val="fr-CA"/>
                                    </w:rPr>
                                    <w:t>clé du recrutement.</w:t>
                                  </w:r>
                                </w:p>
                                <w:p w14:paraId="5F50DC1F" w14:textId="44919BB4" w:rsidR="001908B0" w:rsidRPr="009867A8" w:rsidRDefault="004B28B2" w:rsidP="00AF3D80">
                                  <w:pPr>
                                    <w:numPr>
                                      <w:ilvl w:val="0"/>
                                      <w:numId w:val="8"/>
                                    </w:numPr>
                                    <w:ind w:left="426"/>
                                    <w:rPr>
                                      <w:lang w:val="fr-CA"/>
                                    </w:rPr>
                                  </w:pPr>
                                  <w:r w:rsidRPr="009867A8">
                                    <w:rPr>
                                      <w:lang w:val="fr-CA"/>
                                    </w:rPr>
                                    <w:t>Il faut p</w:t>
                                  </w:r>
                                  <w:r w:rsidR="001908B0" w:rsidRPr="009867A8">
                                    <w:rPr>
                                      <w:lang w:val="fr-CA"/>
                                    </w:rPr>
                                    <w:t xml:space="preserve">lus d’information sur </w:t>
                                  </w:r>
                                  <w:r w:rsidRPr="009867A8">
                                    <w:rPr>
                                      <w:lang w:val="fr-CA"/>
                                    </w:rPr>
                                    <w:t>le fonctionnement des</w:t>
                                  </w:r>
                                  <w:r w:rsidR="001908B0" w:rsidRPr="009867A8">
                                    <w:rPr>
                                      <w:lang w:val="fr-CA"/>
                                    </w:rPr>
                                    <w:t xml:space="preserve"> caractéristiques de l’IA et </w:t>
                                  </w:r>
                                  <w:r w:rsidRPr="009867A8">
                                    <w:rPr>
                                      <w:lang w:val="fr-CA"/>
                                    </w:rPr>
                                    <w:t>leur application</w:t>
                                  </w:r>
                                  <w:r w:rsidR="001908B0" w:rsidRPr="009867A8">
                                    <w:rPr>
                                      <w:lang w:val="fr-CA"/>
                                    </w:rPr>
                                    <w:t xml:space="preserve"> pour </w:t>
                                  </w:r>
                                  <w:r w:rsidR="001908B0" w:rsidRPr="009867A8">
                                    <w:rPr>
                                      <w:rStyle w:val="Heading2Char"/>
                                      <w:rFonts w:asciiTheme="minorHAnsi" w:hAnsiTheme="minorHAnsi"/>
                                      <w:sz w:val="22"/>
                                      <w:szCs w:val="22"/>
                                      <w:lang w:val="fr-CA"/>
                                    </w:rPr>
                                    <w:t xml:space="preserve">atténuer les risques </w:t>
                                  </w:r>
                                  <w:r w:rsidRPr="009867A8">
                                    <w:rPr>
                                      <w:rStyle w:val="Heading2Char"/>
                                      <w:rFonts w:asciiTheme="minorHAnsi" w:hAnsiTheme="minorHAnsi"/>
                                      <w:sz w:val="22"/>
                                      <w:szCs w:val="22"/>
                                      <w:lang w:val="fr-CA"/>
                                    </w:rPr>
                                    <w:t>liés à l’</w:t>
                                  </w:r>
                                  <w:r w:rsidR="001908B0" w:rsidRPr="009867A8">
                                    <w:rPr>
                                      <w:rStyle w:val="Heading2Char"/>
                                      <w:rFonts w:asciiTheme="minorHAnsi" w:hAnsiTheme="minorHAnsi"/>
                                      <w:sz w:val="22"/>
                                      <w:szCs w:val="22"/>
                                      <w:lang w:val="fr-CA"/>
                                    </w:rPr>
                                    <w:t xml:space="preserve">impartialité </w:t>
                                  </w:r>
                                  <w:r w:rsidR="001908B0" w:rsidRPr="009867A8">
                                    <w:rPr>
                                      <w:lang w:val="fr-CA"/>
                                    </w:rPr>
                                    <w:t xml:space="preserve">et </w:t>
                                  </w:r>
                                  <w:r w:rsidRPr="009867A8">
                                    <w:rPr>
                                      <w:lang w:val="fr-CA"/>
                                    </w:rPr>
                                    <w:t>à la</w:t>
                                  </w:r>
                                  <w:r w:rsidR="001908B0" w:rsidRPr="009867A8">
                                    <w:rPr>
                                      <w:lang w:val="fr-CA"/>
                                    </w:rPr>
                                    <w:t xml:space="preserve"> sélection équitable.</w:t>
                                  </w:r>
                                </w:p>
                                <w:p w14:paraId="210F1678" w14:textId="5ADDB769" w:rsidR="00D438E7" w:rsidRPr="009867A8" w:rsidRDefault="00D438E7" w:rsidP="00D438E7">
                                  <w:pPr>
                                    <w:spacing w:after="0" w:line="240" w:lineRule="auto"/>
                                    <w:ind w:left="432"/>
                                    <w:rPr>
                                      <w:lang w:val="fr-CA"/>
                                    </w:rPr>
                                  </w:pPr>
                                </w:p>
                                <w:p w14:paraId="06D20B5E" w14:textId="430ACEEB" w:rsidR="00D438E7" w:rsidRPr="009867A8" w:rsidRDefault="00D438E7" w:rsidP="00D438E7">
                                  <w:pPr>
                                    <w:spacing w:after="0" w:line="240" w:lineRule="auto"/>
                                    <w:ind w:left="432"/>
                                    <w:rPr>
                                      <w:lang w:val="fr-CA"/>
                                    </w:rPr>
                                  </w:pPr>
                                </w:p>
                                <w:p w14:paraId="10B0E8F0" w14:textId="6E0172CF" w:rsidR="00D438E7" w:rsidRPr="009867A8" w:rsidRDefault="00D438E7" w:rsidP="00D438E7">
                                  <w:pPr>
                                    <w:spacing w:after="0" w:line="240" w:lineRule="auto"/>
                                    <w:ind w:left="432"/>
                                    <w:rPr>
                                      <w:lang w:val="fr-CA"/>
                                    </w:rPr>
                                  </w:pPr>
                                </w:p>
                                <w:p w14:paraId="489E7326" w14:textId="01B44DB4" w:rsidR="00D438E7" w:rsidRPr="009867A8" w:rsidRDefault="00D438E7" w:rsidP="00D438E7">
                                  <w:pPr>
                                    <w:spacing w:after="0" w:line="240" w:lineRule="auto"/>
                                    <w:ind w:left="432"/>
                                    <w:rPr>
                                      <w:lang w:val="fr-CA"/>
                                    </w:rPr>
                                  </w:pPr>
                                </w:p>
                                <w:p w14:paraId="7D159E25" w14:textId="4160F4A5" w:rsidR="00D438E7" w:rsidRPr="009867A8" w:rsidRDefault="00D438E7" w:rsidP="00D438E7">
                                  <w:pPr>
                                    <w:spacing w:after="0" w:line="240" w:lineRule="auto"/>
                                    <w:ind w:left="432"/>
                                    <w:rPr>
                                      <w:lang w:val="fr-CA"/>
                                    </w:rPr>
                                  </w:pPr>
                                </w:p>
                                <w:p w14:paraId="7E78CE7C" w14:textId="77777777" w:rsidR="00D438E7" w:rsidRPr="009867A8" w:rsidRDefault="00D438E7" w:rsidP="00D438E7">
                                  <w:pPr>
                                    <w:spacing w:after="0"/>
                                    <w:ind w:left="450"/>
                                    <w:jc w:val="both"/>
                                    <w:rPr>
                                      <w:lang w:val="fr-CA"/>
                                    </w:rPr>
                                  </w:pPr>
                                  <w:r w:rsidRPr="009867A8">
                                    <w:rPr>
                                      <w:lang w:val="fr-CA"/>
                                    </w:rPr>
                                    <w:t>Préparé par : Nuyanne Gosselin, chef de la transformation opérationnelle, DDAS, CFP</w:t>
                                  </w:r>
                                </w:p>
                                <w:p w14:paraId="7B96712B" w14:textId="77777777" w:rsidR="00D438E7" w:rsidRPr="009867A8" w:rsidRDefault="00D438E7" w:rsidP="00D438E7">
                                  <w:pPr>
                                    <w:spacing w:after="0"/>
                                    <w:ind w:left="450"/>
                                    <w:jc w:val="both"/>
                                    <w:rPr>
                                      <w:lang w:val="fr-CA"/>
                                    </w:rPr>
                                  </w:pPr>
                                  <w:r w:rsidRPr="009867A8">
                                    <w:rPr>
                                      <w:lang w:val="fr-CA"/>
                                    </w:rPr>
                                    <w:t>Révisé par : Aneel Suresh, gestionnaire, Direction du développement des affaires et des services (DDAS), CFP</w:t>
                                  </w:r>
                                </w:p>
                                <w:p w14:paraId="410490FC" w14:textId="0A2F1A32" w:rsidR="00D438E7" w:rsidRPr="009867A8" w:rsidRDefault="00D438E7" w:rsidP="00D438E7">
                                  <w:pPr>
                                    <w:spacing w:after="0" w:line="240" w:lineRule="auto"/>
                                    <w:ind w:left="450"/>
                                    <w:rPr>
                                      <w:i/>
                                      <w:lang w:val="fr-CA"/>
                                    </w:rPr>
                                  </w:pPr>
                                  <w:r w:rsidRPr="009867A8">
                                    <w:rPr>
                                      <w:lang w:val="fr-CA"/>
                                    </w:rPr>
                                    <w:t xml:space="preserve">Approuvé par : Danielle Dubois, directrice générale, DDAS, CFP – </w:t>
                                  </w:r>
                                  <w:r w:rsidRPr="009867A8">
                                    <w:rPr>
                                      <w:i/>
                                      <w:lang w:val="fr-CA"/>
                                    </w:rPr>
                                    <w:t>7 février 2019</w:t>
                                  </w:r>
                                </w:p>
                                <w:p w14:paraId="4C0C9388" w14:textId="33CAE20E" w:rsidR="00D438E7" w:rsidRPr="009867A8" w:rsidRDefault="00D438E7" w:rsidP="00D438E7">
                                  <w:pPr>
                                    <w:spacing w:after="0" w:line="240" w:lineRule="auto"/>
                                    <w:ind w:left="450"/>
                                    <w:jc w:val="right"/>
                                    <w:rPr>
                                      <w:lang w:val="fr-CA"/>
                                    </w:rPr>
                                  </w:pPr>
                                  <w:r w:rsidRPr="009867A8">
                                    <w:rPr>
                                      <w:lang w:val="fr-CA"/>
                                    </w:rPr>
                                    <w:t>Page 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8B20E14" id="Text Box 28" o:spid="_x0000_s1068" type="#_x0000_t202" style="position:absolute;margin-left:-.25pt;margin-top:129pt;width:595.8pt;height:61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" fillcolor="white [3201]" stroked="f" strokeweight=".5pt">
                      <v:textbox>
                        <w:txbxContent>
                          <w:p w14:paraId="68B8C031" w14:textId="357EF8E1" w:rsidR="001908B0" w:rsidRPr="009867A8" w:rsidRDefault="001908B0" w:rsidP="003D1912">
                            <w:pPr>
                              <w:pStyle w:val="Heading1"/>
                            </w:pPr>
                            <w:r w:rsidRPr="009867A8">
                              <w:t>Constatations (suite)</w:t>
                            </w:r>
                          </w:p>
                          <w:p w14:paraId="0FD5C0D3" w14:textId="65EBB408" w:rsidR="001908B0" w:rsidRPr="009867A8" w:rsidRDefault="001908B0" w:rsidP="006A7201">
                            <w:pPr>
                              <w:pStyle w:val="Heading2"/>
                              <w:rPr>
                                <w:lang w:val="fr-CA"/>
                              </w:rPr>
                            </w:pPr>
                            <w:r w:rsidRPr="009867A8">
                              <w:rPr>
                                <w:lang w:val="fr-CA"/>
                              </w:rPr>
                              <w:t>Autres considérations</w:t>
                            </w:r>
                          </w:p>
                          <w:p w14:paraId="774D80B6" w14:textId="3D8E51D7" w:rsidR="001908B0" w:rsidRPr="009867A8" w:rsidRDefault="001908B0" w:rsidP="00AF3D80">
                            <w:pPr>
                              <w:numPr>
                                <w:ilvl w:val="0"/>
                                <w:numId w:val="8"/>
                              </w:numPr>
                              <w:spacing w:after="120" w:line="240" w:lineRule="auto"/>
                              <w:ind w:left="425" w:hanging="357"/>
                              <w:rPr>
                                <w:lang w:val="fr-CA"/>
                              </w:rPr>
                            </w:pPr>
                            <w:r w:rsidRPr="009867A8">
                              <w:rPr>
                                <w:rStyle w:val="Heading2Char"/>
                                <w:rFonts w:asciiTheme="minorHAnsi" w:hAnsiTheme="minorHAnsi"/>
                                <w:sz w:val="22"/>
                                <w:szCs w:val="22"/>
                                <w:lang w:val="fr-CA"/>
                              </w:rPr>
                              <w:t xml:space="preserve">L’expérience des candidats en tant que consommateurs alimente leurs attentes à l’égard </w:t>
                            </w:r>
                            <w:r w:rsidRPr="009867A8">
                              <w:rPr>
                                <w:lang w:val="fr-CA"/>
                              </w:rPr>
                              <w:t>du GC</w:t>
                            </w:r>
                            <w:r w:rsidRPr="009867A8">
                              <w:rPr>
                                <w:rStyle w:val="Heading2Char"/>
                                <w:rFonts w:asciiTheme="minorHAnsi" w:hAnsiTheme="minorHAnsi"/>
                                <w:sz w:val="22"/>
                                <w:szCs w:val="22"/>
                                <w:lang w:val="fr-CA"/>
                              </w:rPr>
                              <w:t xml:space="preserve"> </w:t>
                            </w:r>
                            <w:r w:rsidRPr="009867A8">
                              <w:rPr>
                                <w:lang w:val="fr-CA"/>
                              </w:rPr>
                              <w:t xml:space="preserve">en ce qui concerne la facilité d’accès et la satisfaction instantanée qu’ils reçoivent en tant que consommateurs d’autres services en ligne (p. ex., Amazon, iTunes, Google Play). Cela </w:t>
                            </w:r>
                            <w:r w:rsidR="006074F3">
                              <w:rPr>
                                <w:lang w:val="fr-CA"/>
                              </w:rPr>
                              <w:t xml:space="preserve">accentue l’impatience </w:t>
                            </w:r>
                            <w:r w:rsidR="006074F3" w:rsidRPr="009867A8">
                              <w:rPr>
                                <w:lang w:val="fr-CA"/>
                              </w:rPr>
                              <w:t>à</w:t>
                            </w:r>
                            <w:r w:rsidR="006074F3" w:rsidRPr="009867A8">
                              <w:rPr>
                                <w:lang w:val="fr-CA"/>
                              </w:rPr>
                              <w:t xml:space="preserve"> </w:t>
                            </w:r>
                            <w:r w:rsidR="006074F3">
                              <w:rPr>
                                <w:lang w:val="fr-CA"/>
                              </w:rPr>
                              <w:t>l’égard d</w:t>
                            </w:r>
                            <w:r w:rsidRPr="009867A8">
                              <w:rPr>
                                <w:lang w:val="fr-CA"/>
                              </w:rPr>
                              <w:t xml:space="preserve">es processus </w:t>
                            </w:r>
                            <w:r w:rsidR="006074F3" w:rsidRPr="009867A8">
                              <w:rPr>
                                <w:lang w:val="fr-CA"/>
                              </w:rPr>
                              <w:t>à</w:t>
                            </w:r>
                            <w:r w:rsidR="006074F3" w:rsidRPr="009867A8">
                              <w:rPr>
                                <w:lang w:val="fr-CA"/>
                              </w:rPr>
                              <w:t xml:space="preserve"> </w:t>
                            </w:r>
                            <w:r w:rsidRPr="009867A8">
                              <w:rPr>
                                <w:lang w:val="fr-CA"/>
                              </w:rPr>
                              <w:t xml:space="preserve">plusieurs étapes et </w:t>
                            </w:r>
                            <w:r w:rsidR="006074F3">
                              <w:rPr>
                                <w:lang w:val="fr-CA"/>
                              </w:rPr>
                              <w:t>d</w:t>
                            </w:r>
                            <w:r w:rsidRPr="009867A8">
                              <w:rPr>
                                <w:lang w:val="fr-CA"/>
                              </w:rPr>
                              <w:t>es interfaces non intuitives.</w:t>
                            </w:r>
                          </w:p>
                          <w:p w14:paraId="734FAF50" w14:textId="77777777" w:rsidR="001908B0" w:rsidRPr="009867A8" w:rsidRDefault="001908B0" w:rsidP="00AF3D80">
                            <w:pPr>
                              <w:numPr>
                                <w:ilvl w:val="0"/>
                                <w:numId w:val="8"/>
                              </w:numPr>
                              <w:spacing w:after="120" w:line="240" w:lineRule="auto"/>
                              <w:ind w:left="425" w:hanging="357"/>
                              <w:rPr>
                                <w:lang w:val="fr-CA"/>
                              </w:rPr>
                            </w:pPr>
                            <w:r w:rsidRPr="009867A8">
                              <w:rPr>
                                <w:rStyle w:val="Heading2Char"/>
                                <w:rFonts w:asciiTheme="minorHAnsi" w:hAnsiTheme="minorHAnsi"/>
                                <w:sz w:val="22"/>
                                <w:szCs w:val="22"/>
                                <w:lang w:val="fr-CA"/>
                              </w:rPr>
                              <w:t xml:space="preserve">Les statistiques sur les abandons </w:t>
                            </w:r>
                            <w:r w:rsidRPr="009867A8">
                              <w:rPr>
                                <w:lang w:val="fr-CA"/>
                              </w:rPr>
                              <w:t>peuvent atte</w:t>
                            </w:r>
                            <w:bookmarkStart w:id="3" w:name="_GoBack"/>
                            <w:bookmarkEnd w:id="3"/>
                            <w:r w:rsidRPr="009867A8">
                              <w:rPr>
                                <w:lang w:val="fr-CA"/>
                              </w:rPr>
                              <w:t>indre 80 %, ce qui est nettement inférieur pour les appareils mobiles.</w:t>
                            </w:r>
                          </w:p>
                          <w:p w14:paraId="48B4438F" w14:textId="68834B47" w:rsidR="001908B0" w:rsidRPr="009867A8" w:rsidRDefault="001908B0" w:rsidP="00AF3D80">
                            <w:pPr>
                              <w:numPr>
                                <w:ilvl w:val="0"/>
                                <w:numId w:val="8"/>
                              </w:numPr>
                              <w:spacing w:after="120" w:line="240" w:lineRule="auto"/>
                              <w:ind w:left="425" w:hanging="357"/>
                              <w:rPr>
                                <w:lang w:val="fr-CA"/>
                              </w:rPr>
                            </w:pPr>
                            <w:r w:rsidRPr="009867A8">
                              <w:rPr>
                                <w:lang w:val="fr-CA"/>
                              </w:rPr>
                              <w:t xml:space="preserve">Messages textes par rapport aux courriels non lus, </w:t>
                            </w:r>
                            <w:r w:rsidRPr="009867A8">
                              <w:rPr>
                                <w:rStyle w:val="Heading2Char"/>
                                <w:rFonts w:asciiTheme="minorHAnsi" w:hAnsiTheme="minorHAnsi"/>
                                <w:sz w:val="22"/>
                                <w:szCs w:val="22"/>
                                <w:lang w:val="fr-CA"/>
                              </w:rPr>
                              <w:t>taux d’ouverture de 99 %</w:t>
                            </w:r>
                            <w:r w:rsidR="004B28B2" w:rsidRPr="009867A8">
                              <w:rPr>
                                <w:rStyle w:val="Heading2Char"/>
                                <w:rFonts w:asciiTheme="minorHAnsi" w:hAnsiTheme="minorHAnsi"/>
                                <w:sz w:val="22"/>
                                <w:szCs w:val="22"/>
                                <w:lang w:val="fr-CA"/>
                              </w:rPr>
                              <w:t>.</w:t>
                            </w:r>
                          </w:p>
                          <w:p w14:paraId="2C2CB7BA" w14:textId="0FEBDCB4" w:rsidR="001908B0" w:rsidRPr="009867A8" w:rsidRDefault="004B28B2" w:rsidP="00AF3D80">
                            <w:pPr>
                              <w:numPr>
                                <w:ilvl w:val="0"/>
                                <w:numId w:val="11"/>
                              </w:numPr>
                              <w:spacing w:after="120" w:line="240" w:lineRule="auto"/>
                              <w:ind w:left="425" w:hanging="357"/>
                              <w:rPr>
                                <w:lang w:val="fr-CA"/>
                              </w:rPr>
                            </w:pPr>
                            <w:r w:rsidRPr="009867A8">
                              <w:rPr>
                                <w:lang w:val="fr-CA"/>
                              </w:rPr>
                              <w:t>T</w:t>
                            </w:r>
                            <w:r w:rsidR="001908B0" w:rsidRPr="009867A8">
                              <w:rPr>
                                <w:lang w:val="fr-CA"/>
                              </w:rPr>
                              <w:t xml:space="preserve">aux de conversion plus élevé lorsque les chercheurs d’emploi répondent à un </w:t>
                            </w:r>
                            <w:r w:rsidR="001908B0" w:rsidRPr="009867A8">
                              <w:rPr>
                                <w:rStyle w:val="Heading2Char"/>
                                <w:rFonts w:asciiTheme="minorHAnsi" w:hAnsiTheme="minorHAnsi"/>
                                <w:sz w:val="22"/>
                                <w:szCs w:val="22"/>
                                <w:lang w:val="fr-CA"/>
                              </w:rPr>
                              <w:t xml:space="preserve">questionnaire de présélection </w:t>
                            </w:r>
                            <w:r w:rsidR="001908B0" w:rsidRPr="009867A8">
                              <w:rPr>
                                <w:lang w:val="fr-CA"/>
                              </w:rPr>
                              <w:t>plutôt que d’avoir à ouvrir la demande elle-même.</w:t>
                            </w:r>
                          </w:p>
                          <w:p w14:paraId="4A911EE8" w14:textId="489D5D47" w:rsidR="001908B0" w:rsidRPr="009867A8" w:rsidRDefault="001908B0" w:rsidP="00AF3D80">
                            <w:pPr>
                              <w:numPr>
                                <w:ilvl w:val="0"/>
                                <w:numId w:val="11"/>
                              </w:numPr>
                              <w:spacing w:after="120" w:line="240" w:lineRule="auto"/>
                              <w:ind w:left="425" w:hanging="357"/>
                              <w:rPr>
                                <w:lang w:val="fr-CA"/>
                              </w:rPr>
                            </w:pPr>
                            <w:r w:rsidRPr="009867A8">
                              <w:rPr>
                                <w:lang w:val="fr-CA"/>
                              </w:rPr>
                              <w:t xml:space="preserve">Une personnalisation et des restrictions excessives </w:t>
                            </w:r>
                            <w:r w:rsidRPr="009867A8">
                              <w:rPr>
                                <w:rStyle w:val="Heading2Char"/>
                                <w:rFonts w:asciiTheme="minorHAnsi" w:hAnsiTheme="minorHAnsi"/>
                                <w:sz w:val="22"/>
                                <w:szCs w:val="22"/>
                                <w:lang w:val="fr-CA"/>
                              </w:rPr>
                              <w:t xml:space="preserve">de la part de l’organisation </w:t>
                            </w:r>
                            <w:r w:rsidRPr="009867A8">
                              <w:rPr>
                                <w:lang w:val="fr-CA"/>
                              </w:rPr>
                              <w:t xml:space="preserve">peuvent </w:t>
                            </w:r>
                            <w:r w:rsidR="004B28B2" w:rsidRPr="009867A8">
                              <w:rPr>
                                <w:lang w:val="fr-CA"/>
                              </w:rPr>
                              <w:t>transformer</w:t>
                            </w:r>
                            <w:r w:rsidRPr="009867A8">
                              <w:rPr>
                                <w:lang w:val="fr-CA"/>
                              </w:rPr>
                              <w:t xml:space="preserve"> un système facile à utiliser </w:t>
                            </w:r>
                            <w:r w:rsidR="004B28B2" w:rsidRPr="009867A8">
                              <w:rPr>
                                <w:lang w:val="fr-CA"/>
                              </w:rPr>
                              <w:t xml:space="preserve">en un système </w:t>
                            </w:r>
                            <w:r w:rsidRPr="009867A8">
                              <w:rPr>
                                <w:lang w:val="fr-CA"/>
                              </w:rPr>
                              <w:t xml:space="preserve">non intuitif et </w:t>
                            </w:r>
                            <w:r w:rsidR="004B28B2" w:rsidRPr="009867A8">
                              <w:rPr>
                                <w:lang w:val="fr-CA"/>
                              </w:rPr>
                              <w:t>laborieux à utiliser</w:t>
                            </w:r>
                            <w:r w:rsidRPr="009867A8">
                              <w:rPr>
                                <w:lang w:val="fr-CA"/>
                              </w:rPr>
                              <w:t>.</w:t>
                            </w:r>
                          </w:p>
                          <w:p w14:paraId="205CBBA6" w14:textId="08185938" w:rsidR="001908B0" w:rsidRPr="009867A8" w:rsidRDefault="001908B0" w:rsidP="00AF3D80">
                            <w:pPr>
                              <w:numPr>
                                <w:ilvl w:val="0"/>
                                <w:numId w:val="11"/>
                              </w:numPr>
                              <w:spacing w:after="120" w:line="240" w:lineRule="auto"/>
                              <w:ind w:left="425" w:hanging="357"/>
                              <w:rPr>
                                <w:lang w:val="fr-CA"/>
                              </w:rPr>
                            </w:pPr>
                            <w:r w:rsidRPr="009867A8">
                              <w:rPr>
                                <w:lang w:val="fr-CA"/>
                              </w:rPr>
                              <w:t>Essaye</w:t>
                            </w:r>
                            <w:r w:rsidR="004B28B2" w:rsidRPr="009867A8">
                              <w:rPr>
                                <w:lang w:val="fr-CA"/>
                              </w:rPr>
                              <w:t>r</w:t>
                            </w:r>
                            <w:r w:rsidRPr="009867A8">
                              <w:rPr>
                                <w:lang w:val="fr-CA"/>
                              </w:rPr>
                              <w:t xml:space="preserve"> une liste de tâches communes pour déterminer l</w:t>
                            </w:r>
                            <w:r w:rsidR="004B28B2" w:rsidRPr="009867A8">
                              <w:rPr>
                                <w:lang w:val="fr-CA"/>
                              </w:rPr>
                              <w:t>e caractère intuitif</w:t>
                            </w:r>
                            <w:r w:rsidRPr="009867A8">
                              <w:rPr>
                                <w:lang w:val="fr-CA"/>
                              </w:rPr>
                              <w:t xml:space="preserve"> et</w:t>
                            </w:r>
                            <w:r w:rsidRPr="009867A8">
                              <w:rPr>
                                <w:rStyle w:val="Heading2Char"/>
                                <w:rFonts w:asciiTheme="minorHAnsi" w:hAnsiTheme="minorHAnsi"/>
                                <w:sz w:val="22"/>
                                <w:szCs w:val="22"/>
                                <w:lang w:val="fr-CA"/>
                              </w:rPr>
                              <w:t xml:space="preserve"> la convivialité avant l’octroi de la licence</w:t>
                            </w:r>
                            <w:r w:rsidRPr="009867A8">
                              <w:rPr>
                                <w:lang w:val="fr-CA"/>
                              </w:rPr>
                              <w:t>. La mise à l’essai itérative par l’utilisateur est essentielle.</w:t>
                            </w:r>
                          </w:p>
                          <w:p w14:paraId="25F30417" w14:textId="404C37C8" w:rsidR="001908B0" w:rsidRPr="009867A8" w:rsidRDefault="001908B0" w:rsidP="00AF3D80">
                            <w:pPr>
                              <w:numPr>
                                <w:ilvl w:val="0"/>
                                <w:numId w:val="11"/>
                              </w:numPr>
                              <w:spacing w:after="120" w:line="240" w:lineRule="auto"/>
                              <w:ind w:left="425" w:hanging="357"/>
                              <w:rPr>
                                <w:rStyle w:val="Heading2Char"/>
                                <w:rFonts w:asciiTheme="minorHAnsi" w:hAnsiTheme="minorHAnsi"/>
                                <w:sz w:val="22"/>
                                <w:szCs w:val="22"/>
                                <w:lang w:val="fr-CA"/>
                              </w:rPr>
                            </w:pPr>
                            <w:r w:rsidRPr="009867A8">
                              <w:rPr>
                                <w:lang w:val="fr-CA"/>
                              </w:rPr>
                              <w:t xml:space="preserve">Pour les gros fournisseurs qui offrent des outils </w:t>
                            </w:r>
                            <w:r w:rsidR="004B28B2" w:rsidRPr="009867A8">
                              <w:rPr>
                                <w:lang w:val="fr-CA"/>
                              </w:rPr>
                              <w:t>de GCH de l’embauche jusqu’à</w:t>
                            </w:r>
                            <w:r w:rsidRPr="009867A8">
                              <w:rPr>
                                <w:lang w:val="fr-CA"/>
                              </w:rPr>
                              <w:t xml:space="preserve"> la retraite, les frais de service pour divers modules (</w:t>
                            </w:r>
                            <w:r w:rsidR="004B28B2" w:rsidRPr="009867A8">
                              <w:rPr>
                                <w:lang w:val="fr-CA"/>
                              </w:rPr>
                              <w:t>développeurs</w:t>
                            </w:r>
                            <w:r w:rsidRPr="009867A8">
                              <w:rPr>
                                <w:lang w:val="fr-CA"/>
                              </w:rPr>
                              <w:t xml:space="preserve"> de sites de carrière, etc.) sont parfois </w:t>
                            </w:r>
                            <w:r w:rsidRPr="009867A8">
                              <w:rPr>
                                <w:rStyle w:val="Heading2Char"/>
                                <w:rFonts w:asciiTheme="minorHAnsi" w:hAnsiTheme="minorHAnsi"/>
                                <w:sz w:val="22"/>
                                <w:szCs w:val="22"/>
                                <w:lang w:val="fr-CA"/>
                              </w:rPr>
                              <w:t>en sus et peuvent faire augmenter les coûts rapidement.</w:t>
                            </w:r>
                          </w:p>
                          <w:p w14:paraId="76F0B27B" w14:textId="552A9673" w:rsidR="001908B0" w:rsidRPr="009867A8" w:rsidRDefault="001908B0" w:rsidP="00AF3D80">
                            <w:pPr>
                              <w:numPr>
                                <w:ilvl w:val="0"/>
                                <w:numId w:val="11"/>
                              </w:numPr>
                              <w:spacing w:after="120" w:line="240" w:lineRule="auto"/>
                              <w:ind w:left="425" w:hanging="357"/>
                              <w:rPr>
                                <w:lang w:val="fr-CA"/>
                              </w:rPr>
                            </w:pPr>
                            <w:r w:rsidRPr="009867A8">
                              <w:rPr>
                                <w:lang w:val="fr-CA"/>
                              </w:rPr>
                              <w:t xml:space="preserve">Ne </w:t>
                            </w:r>
                            <w:r w:rsidR="004B28B2" w:rsidRPr="009867A8">
                              <w:rPr>
                                <w:lang w:val="fr-CA"/>
                              </w:rPr>
                              <w:t xml:space="preserve">pas </w:t>
                            </w:r>
                            <w:r w:rsidRPr="009867A8">
                              <w:rPr>
                                <w:lang w:val="fr-CA"/>
                              </w:rPr>
                              <w:t>sous-estime</w:t>
                            </w:r>
                            <w:r w:rsidR="004B28B2" w:rsidRPr="009867A8">
                              <w:rPr>
                                <w:lang w:val="fr-CA"/>
                              </w:rPr>
                              <w:t>r</w:t>
                            </w:r>
                            <w:r w:rsidRPr="009867A8">
                              <w:rPr>
                                <w:lang w:val="fr-CA"/>
                              </w:rPr>
                              <w:t xml:space="preserve"> la nécessité de </w:t>
                            </w:r>
                            <w:r w:rsidRPr="009867A8">
                              <w:rPr>
                                <w:rStyle w:val="Heading2Char"/>
                                <w:rFonts w:asciiTheme="minorHAnsi" w:hAnsiTheme="minorHAnsi"/>
                                <w:sz w:val="22"/>
                                <w:szCs w:val="22"/>
                                <w:lang w:val="fr-CA"/>
                              </w:rPr>
                              <w:t>doter vos organisations du personnel nécessaire</w:t>
                            </w:r>
                            <w:r w:rsidRPr="009867A8">
                              <w:rPr>
                                <w:lang w:val="fr-CA"/>
                              </w:rPr>
                              <w:t xml:space="preserve"> </w:t>
                            </w:r>
                            <w:r w:rsidRPr="009867A8">
                              <w:rPr>
                                <w:rStyle w:val="Heading2Char"/>
                                <w:rFonts w:asciiTheme="minorHAnsi" w:hAnsiTheme="minorHAnsi"/>
                                <w:sz w:val="22"/>
                                <w:szCs w:val="22"/>
                                <w:lang w:val="fr-CA"/>
                              </w:rPr>
                              <w:t>pour appuyer les diffusions</w:t>
                            </w:r>
                            <w:r w:rsidRPr="009867A8">
                              <w:rPr>
                                <w:lang w:val="fr-CA"/>
                              </w:rPr>
                              <w:t xml:space="preserve"> et les améliorations trimestrielles dès le </w:t>
                            </w:r>
                            <w:r w:rsidR="004B28B2" w:rsidRPr="009867A8">
                              <w:rPr>
                                <w:lang w:val="fr-CA"/>
                              </w:rPr>
                              <w:t>départ</w:t>
                            </w:r>
                            <w:r w:rsidRPr="009867A8">
                              <w:rPr>
                                <w:lang w:val="fr-CA"/>
                              </w:rPr>
                              <w:t>.</w:t>
                            </w:r>
                          </w:p>
                          <w:p w14:paraId="7A314C99" w14:textId="7603712B" w:rsidR="001908B0" w:rsidRPr="009867A8" w:rsidRDefault="001908B0" w:rsidP="00AF3D80">
                            <w:pPr>
                              <w:numPr>
                                <w:ilvl w:val="0"/>
                                <w:numId w:val="11"/>
                              </w:numPr>
                              <w:spacing w:after="120" w:line="240" w:lineRule="auto"/>
                              <w:ind w:left="425" w:hanging="357"/>
                              <w:rPr>
                                <w:lang w:val="fr-CA"/>
                              </w:rPr>
                            </w:pPr>
                            <w:r w:rsidRPr="009867A8">
                              <w:rPr>
                                <w:lang w:val="fr-CA"/>
                              </w:rPr>
                              <w:t xml:space="preserve">La transition de la lettre d’offre à l’intégration est essentielle pour les nouveaux employés; c’est </w:t>
                            </w:r>
                            <w:r w:rsidRPr="009867A8">
                              <w:rPr>
                                <w:rStyle w:val="Heading2Char"/>
                                <w:rFonts w:asciiTheme="minorHAnsi" w:hAnsiTheme="minorHAnsi"/>
                                <w:sz w:val="22"/>
                                <w:szCs w:val="22"/>
                                <w:lang w:val="fr-CA"/>
                              </w:rPr>
                              <w:t xml:space="preserve">au cours des six premiers mois </w:t>
                            </w:r>
                            <w:r w:rsidRPr="009867A8">
                              <w:rPr>
                                <w:lang w:val="fr-CA"/>
                              </w:rPr>
                              <w:t>d’un nouvel emploi qu</w:t>
                            </w:r>
                            <w:r w:rsidR="006074F3">
                              <w:rPr>
                                <w:lang w:val="fr-CA"/>
                              </w:rPr>
                              <w:t>e le titulaire décide de rester ou non</w:t>
                            </w:r>
                            <w:r w:rsidRPr="009867A8">
                              <w:rPr>
                                <w:lang w:val="fr-CA"/>
                              </w:rPr>
                              <w:t>.</w:t>
                            </w:r>
                          </w:p>
                          <w:p w14:paraId="42307D45" w14:textId="08FFCE67" w:rsidR="001908B0" w:rsidRPr="009867A8" w:rsidRDefault="001908B0" w:rsidP="00AF3D80">
                            <w:pPr>
                              <w:numPr>
                                <w:ilvl w:val="0"/>
                                <w:numId w:val="8"/>
                              </w:numPr>
                              <w:ind w:left="426"/>
                              <w:rPr>
                                <w:rStyle w:val="Heading2Char"/>
                                <w:rFonts w:asciiTheme="minorHAnsi" w:hAnsiTheme="minorHAnsi"/>
                                <w:sz w:val="22"/>
                                <w:szCs w:val="22"/>
                                <w:lang w:val="fr-CA"/>
                              </w:rPr>
                            </w:pPr>
                            <w:r w:rsidRPr="009867A8">
                              <w:rPr>
                                <w:lang w:val="fr-CA"/>
                              </w:rPr>
                              <w:t xml:space="preserve">Si </w:t>
                            </w:r>
                            <w:r w:rsidR="006074F3">
                              <w:rPr>
                                <w:lang w:val="fr-CA"/>
                              </w:rPr>
                              <w:t xml:space="preserve">trop </w:t>
                            </w:r>
                            <w:r w:rsidRPr="009867A8">
                              <w:rPr>
                                <w:lang w:val="fr-CA"/>
                              </w:rPr>
                              <w:t xml:space="preserve">de groupes d’utilisateurs </w:t>
                            </w:r>
                            <w:r w:rsidR="006074F3">
                              <w:rPr>
                                <w:lang w:val="fr-CA"/>
                              </w:rPr>
                              <w:t xml:space="preserve">sont </w:t>
                            </w:r>
                            <w:r w:rsidRPr="009867A8">
                              <w:rPr>
                                <w:lang w:val="fr-CA"/>
                              </w:rPr>
                              <w:t>créé</w:t>
                            </w:r>
                            <w:r w:rsidR="006074F3">
                              <w:rPr>
                                <w:lang w:val="fr-CA"/>
                              </w:rPr>
                              <w:t>s</w:t>
                            </w:r>
                            <w:r w:rsidRPr="009867A8">
                              <w:rPr>
                                <w:lang w:val="fr-CA"/>
                              </w:rPr>
                              <w:t xml:space="preserve"> </w:t>
                            </w:r>
                            <w:r w:rsidR="006074F3">
                              <w:rPr>
                                <w:lang w:val="fr-CA"/>
                              </w:rPr>
                              <w:t xml:space="preserve">au </w:t>
                            </w:r>
                            <w:r w:rsidRPr="009867A8">
                              <w:rPr>
                                <w:lang w:val="fr-CA"/>
                              </w:rPr>
                              <w:t xml:space="preserve">départ, il peut y avoir </w:t>
                            </w:r>
                            <w:r w:rsidRPr="009867A8">
                              <w:rPr>
                                <w:rStyle w:val="Heading2Char"/>
                                <w:rFonts w:asciiTheme="minorHAnsi" w:hAnsiTheme="minorHAnsi"/>
                                <w:sz w:val="22"/>
                                <w:szCs w:val="22"/>
                                <w:lang w:val="fr-CA"/>
                              </w:rPr>
                              <w:t xml:space="preserve">une perte importante d’efficacité </w:t>
                            </w:r>
                            <w:r w:rsidRPr="009867A8">
                              <w:rPr>
                                <w:lang w:val="fr-CA"/>
                              </w:rPr>
                              <w:t xml:space="preserve">dans les flux de travail. Il est important de </w:t>
                            </w:r>
                            <w:r w:rsidR="004B28B2" w:rsidRPr="009867A8">
                              <w:rPr>
                                <w:lang w:val="fr-CA"/>
                              </w:rPr>
                              <w:t>simplifier</w:t>
                            </w:r>
                            <w:r w:rsidRPr="009867A8">
                              <w:rPr>
                                <w:lang w:val="fr-CA"/>
                              </w:rPr>
                              <w:t xml:space="preserve"> les approbations dans le système et d’adopter une approche </w:t>
                            </w:r>
                            <w:r w:rsidRPr="009867A8">
                              <w:rPr>
                                <w:rStyle w:val="Heading2Char"/>
                                <w:rFonts w:asciiTheme="minorHAnsi" w:hAnsiTheme="minorHAnsi"/>
                                <w:sz w:val="22"/>
                                <w:szCs w:val="22"/>
                                <w:lang w:val="fr-CA"/>
                              </w:rPr>
                              <w:t>holistique et allégée à l’égard des processus.</w:t>
                            </w:r>
                          </w:p>
                          <w:p w14:paraId="5942A54B" w14:textId="316241AF" w:rsidR="001908B0" w:rsidRPr="009867A8" w:rsidRDefault="001908B0" w:rsidP="00AF3D80">
                            <w:pPr>
                              <w:numPr>
                                <w:ilvl w:val="0"/>
                                <w:numId w:val="8"/>
                              </w:numPr>
                              <w:ind w:left="426"/>
                              <w:rPr>
                                <w:lang w:val="fr-CA"/>
                              </w:rPr>
                            </w:pPr>
                            <w:r w:rsidRPr="009867A8">
                              <w:rPr>
                                <w:rStyle w:val="Heading2Char"/>
                                <w:rFonts w:asciiTheme="minorHAnsi" w:hAnsiTheme="minorHAnsi"/>
                                <w:sz w:val="22"/>
                                <w:szCs w:val="22"/>
                                <w:lang w:val="fr-CA"/>
                              </w:rPr>
                              <w:t xml:space="preserve">Le réseautage social </w:t>
                            </w:r>
                            <w:r w:rsidRPr="009867A8">
                              <w:rPr>
                                <w:lang w:val="fr-CA"/>
                              </w:rPr>
                              <w:t xml:space="preserve">devient </w:t>
                            </w:r>
                            <w:r w:rsidR="004B28B2" w:rsidRPr="009867A8">
                              <w:rPr>
                                <w:lang w:val="fr-CA"/>
                              </w:rPr>
                              <w:t>un</w:t>
                            </w:r>
                            <w:r w:rsidR="005C5AF9">
                              <w:rPr>
                                <w:lang w:val="fr-CA"/>
                              </w:rPr>
                              <w:t xml:space="preserve">e dimension </w:t>
                            </w:r>
                            <w:r w:rsidRPr="009867A8">
                              <w:rPr>
                                <w:lang w:val="fr-CA"/>
                              </w:rPr>
                              <w:t>clé du recrutement.</w:t>
                            </w:r>
                          </w:p>
                          <w:p w14:paraId="5F50DC1F" w14:textId="44919BB4" w:rsidR="001908B0" w:rsidRPr="009867A8" w:rsidRDefault="004B28B2" w:rsidP="00AF3D80">
                            <w:pPr>
                              <w:numPr>
                                <w:ilvl w:val="0"/>
                                <w:numId w:val="8"/>
                              </w:numPr>
                              <w:ind w:left="426"/>
                              <w:rPr>
                                <w:lang w:val="fr-CA"/>
                              </w:rPr>
                            </w:pPr>
                            <w:r w:rsidRPr="009867A8">
                              <w:rPr>
                                <w:lang w:val="fr-CA"/>
                              </w:rPr>
                              <w:t>Il faut p</w:t>
                            </w:r>
                            <w:r w:rsidR="001908B0" w:rsidRPr="009867A8">
                              <w:rPr>
                                <w:lang w:val="fr-CA"/>
                              </w:rPr>
                              <w:t xml:space="preserve">lus d’information sur </w:t>
                            </w:r>
                            <w:r w:rsidRPr="009867A8">
                              <w:rPr>
                                <w:lang w:val="fr-CA"/>
                              </w:rPr>
                              <w:t>le fonctionnement des</w:t>
                            </w:r>
                            <w:r w:rsidR="001908B0" w:rsidRPr="009867A8">
                              <w:rPr>
                                <w:lang w:val="fr-CA"/>
                              </w:rPr>
                              <w:t xml:space="preserve"> caractéristiques de l’IA et </w:t>
                            </w:r>
                            <w:r w:rsidRPr="009867A8">
                              <w:rPr>
                                <w:lang w:val="fr-CA"/>
                              </w:rPr>
                              <w:t>leur application</w:t>
                            </w:r>
                            <w:r w:rsidR="001908B0" w:rsidRPr="009867A8">
                              <w:rPr>
                                <w:lang w:val="fr-CA"/>
                              </w:rPr>
                              <w:t xml:space="preserve"> pour </w:t>
                            </w:r>
                            <w:r w:rsidR="001908B0" w:rsidRPr="009867A8">
                              <w:rPr>
                                <w:rStyle w:val="Heading2Char"/>
                                <w:rFonts w:asciiTheme="minorHAnsi" w:hAnsiTheme="minorHAnsi"/>
                                <w:sz w:val="22"/>
                                <w:szCs w:val="22"/>
                                <w:lang w:val="fr-CA"/>
                              </w:rPr>
                              <w:t xml:space="preserve">atténuer les risques </w:t>
                            </w:r>
                            <w:r w:rsidRPr="009867A8">
                              <w:rPr>
                                <w:rStyle w:val="Heading2Char"/>
                                <w:rFonts w:asciiTheme="minorHAnsi" w:hAnsiTheme="minorHAnsi"/>
                                <w:sz w:val="22"/>
                                <w:szCs w:val="22"/>
                                <w:lang w:val="fr-CA"/>
                              </w:rPr>
                              <w:t>liés à l’</w:t>
                            </w:r>
                            <w:r w:rsidR="001908B0" w:rsidRPr="009867A8">
                              <w:rPr>
                                <w:rStyle w:val="Heading2Char"/>
                                <w:rFonts w:asciiTheme="minorHAnsi" w:hAnsiTheme="minorHAnsi"/>
                                <w:sz w:val="22"/>
                                <w:szCs w:val="22"/>
                                <w:lang w:val="fr-CA"/>
                              </w:rPr>
                              <w:t xml:space="preserve">impartialité </w:t>
                            </w:r>
                            <w:r w:rsidR="001908B0" w:rsidRPr="009867A8">
                              <w:rPr>
                                <w:lang w:val="fr-CA"/>
                              </w:rPr>
                              <w:t xml:space="preserve">et </w:t>
                            </w:r>
                            <w:r w:rsidRPr="009867A8">
                              <w:rPr>
                                <w:lang w:val="fr-CA"/>
                              </w:rPr>
                              <w:t>à la</w:t>
                            </w:r>
                            <w:r w:rsidR="001908B0" w:rsidRPr="009867A8">
                              <w:rPr>
                                <w:lang w:val="fr-CA"/>
                              </w:rPr>
                              <w:t xml:space="preserve"> sélection équitable.</w:t>
                            </w:r>
                          </w:p>
                          <w:p w14:paraId="210F1678" w14:textId="5ADDB769" w:rsidR="00D438E7" w:rsidRPr="009867A8" w:rsidRDefault="00D438E7" w:rsidP="00D438E7">
                            <w:pPr>
                              <w:spacing w:after="0" w:line="240" w:lineRule="auto"/>
                              <w:ind w:left="432"/>
                              <w:rPr>
                                <w:lang w:val="fr-CA"/>
                              </w:rPr>
                            </w:pPr>
                          </w:p>
                          <w:p w14:paraId="06D20B5E" w14:textId="430ACEEB" w:rsidR="00D438E7" w:rsidRPr="009867A8" w:rsidRDefault="00D438E7" w:rsidP="00D438E7">
                            <w:pPr>
                              <w:spacing w:after="0" w:line="240" w:lineRule="auto"/>
                              <w:ind w:left="432"/>
                              <w:rPr>
                                <w:lang w:val="fr-CA"/>
                              </w:rPr>
                            </w:pPr>
                          </w:p>
                          <w:p w14:paraId="10B0E8F0" w14:textId="6E0172CF" w:rsidR="00D438E7" w:rsidRPr="009867A8" w:rsidRDefault="00D438E7" w:rsidP="00D438E7">
                            <w:pPr>
                              <w:spacing w:after="0" w:line="240" w:lineRule="auto"/>
                              <w:ind w:left="432"/>
                              <w:rPr>
                                <w:lang w:val="fr-CA"/>
                              </w:rPr>
                            </w:pPr>
                          </w:p>
                          <w:p w14:paraId="489E7326" w14:textId="01B44DB4" w:rsidR="00D438E7" w:rsidRPr="009867A8" w:rsidRDefault="00D438E7" w:rsidP="00D438E7">
                            <w:pPr>
                              <w:spacing w:after="0" w:line="240" w:lineRule="auto"/>
                              <w:ind w:left="432"/>
                              <w:rPr>
                                <w:lang w:val="fr-CA"/>
                              </w:rPr>
                            </w:pPr>
                          </w:p>
                          <w:p w14:paraId="7D159E25" w14:textId="4160F4A5" w:rsidR="00D438E7" w:rsidRPr="009867A8" w:rsidRDefault="00D438E7" w:rsidP="00D438E7">
                            <w:pPr>
                              <w:spacing w:after="0" w:line="240" w:lineRule="auto"/>
                              <w:ind w:left="432"/>
                              <w:rPr>
                                <w:lang w:val="fr-CA"/>
                              </w:rPr>
                            </w:pPr>
                          </w:p>
                          <w:p w14:paraId="7E78CE7C" w14:textId="77777777" w:rsidR="00D438E7" w:rsidRPr="009867A8" w:rsidRDefault="00D438E7" w:rsidP="00D438E7">
                            <w:pPr>
                              <w:spacing w:after="0"/>
                              <w:ind w:left="450"/>
                              <w:jc w:val="both"/>
                              <w:rPr>
                                <w:lang w:val="fr-CA"/>
                              </w:rPr>
                            </w:pPr>
                            <w:r w:rsidRPr="009867A8">
                              <w:rPr>
                                <w:lang w:val="fr-CA"/>
                              </w:rPr>
                              <w:t xml:space="preserve">Préparé par : </w:t>
                            </w:r>
                            <w:proofErr w:type="spellStart"/>
                            <w:r w:rsidRPr="009867A8">
                              <w:rPr>
                                <w:lang w:val="fr-CA"/>
                              </w:rPr>
                              <w:t>Nuyanne</w:t>
                            </w:r>
                            <w:proofErr w:type="spellEnd"/>
                            <w:r w:rsidRPr="009867A8">
                              <w:rPr>
                                <w:lang w:val="fr-CA"/>
                              </w:rPr>
                              <w:t xml:space="preserve"> Gosselin, chef de la transformation opérationnelle, DDAS, CFP</w:t>
                            </w:r>
                          </w:p>
                          <w:p w14:paraId="7B96712B" w14:textId="77777777" w:rsidR="00D438E7" w:rsidRPr="009867A8" w:rsidRDefault="00D438E7" w:rsidP="00D438E7">
                            <w:pPr>
                              <w:spacing w:after="0"/>
                              <w:ind w:left="450"/>
                              <w:jc w:val="both"/>
                              <w:rPr>
                                <w:lang w:val="fr-CA"/>
                              </w:rPr>
                            </w:pPr>
                            <w:r w:rsidRPr="009867A8">
                              <w:rPr>
                                <w:lang w:val="fr-CA"/>
                              </w:rPr>
                              <w:t xml:space="preserve">Révisé par : </w:t>
                            </w:r>
                            <w:proofErr w:type="spellStart"/>
                            <w:r w:rsidRPr="009867A8">
                              <w:rPr>
                                <w:lang w:val="fr-CA"/>
                              </w:rPr>
                              <w:t>Aneel</w:t>
                            </w:r>
                            <w:proofErr w:type="spellEnd"/>
                            <w:r w:rsidRPr="009867A8">
                              <w:rPr>
                                <w:lang w:val="fr-CA"/>
                              </w:rPr>
                              <w:t xml:space="preserve"> Suresh, gestionnaire, Direction du développement des affaires et des services (DDAS), CFP</w:t>
                            </w:r>
                          </w:p>
                          <w:p w14:paraId="410490FC" w14:textId="0A2F1A32" w:rsidR="00D438E7" w:rsidRPr="009867A8" w:rsidRDefault="00D438E7" w:rsidP="00D438E7">
                            <w:pPr>
                              <w:spacing w:after="0" w:line="240" w:lineRule="auto"/>
                              <w:ind w:left="450"/>
                              <w:rPr>
                                <w:i/>
                                <w:lang w:val="fr-CA"/>
                              </w:rPr>
                            </w:pPr>
                            <w:r w:rsidRPr="009867A8">
                              <w:rPr>
                                <w:lang w:val="fr-CA"/>
                              </w:rPr>
                              <w:t xml:space="preserve">Approuvé par : Danielle Dubois, directrice générale, DDAS, CFP – </w:t>
                            </w:r>
                            <w:r w:rsidRPr="009867A8">
                              <w:rPr>
                                <w:i/>
                                <w:lang w:val="fr-CA"/>
                              </w:rPr>
                              <w:t>7 février 2019</w:t>
                            </w:r>
                          </w:p>
                          <w:p w14:paraId="4C0C9388" w14:textId="33CAE20E" w:rsidR="00D438E7" w:rsidRPr="009867A8" w:rsidRDefault="00D438E7" w:rsidP="00D438E7">
                            <w:pPr>
                              <w:spacing w:after="0" w:line="240" w:lineRule="auto"/>
                              <w:ind w:left="450"/>
                              <w:jc w:val="right"/>
                              <w:rPr>
                                <w:lang w:val="fr-CA"/>
                              </w:rPr>
                            </w:pPr>
                            <w:r w:rsidRPr="009867A8">
                              <w:rPr>
                                <w:lang w:val="fr-CA"/>
                              </w:rPr>
                              <w:t>Page 7</w:t>
                            </w:r>
                          </w:p>
                        </w:txbxContent>
                      </v:textbox>
                    </v:shape>
                  </w:pict>
                </mc:Fallback>
              </mc:AlternateContent>
            </w:r>
            <w:r w:rsidR="004A20DA" w:rsidRPr="00E51AF8">
              <w:rPr>
                <w:noProof/>
                <w:lang w:val="en-CA" w:eastAsia="en-CA"/>
              </w:rPr>
              <mc:AlternateContent>
                <mc:Choice Requires="wps">
                  <w:drawing>
                    <wp:inline distT="0" distB="0" distL="0" distR="0" wp14:anchorId="223B8E3F" wp14:editId="2AB207AF">
                      <wp:extent cx="3674553" cy="1389380"/>
                      <wp:effectExtent l="0" t="0" r="0" b="1270"/>
                      <wp:docPr id="26" name="Text Box 26"/>
                      <wp:cNvGraphicFramePr/>
                      <a:graphic xmlns:a="http://schemas.openxmlformats.org/drawingml/2006/main">
                        <a:graphicData uri="http://schemas.microsoft.com/office/word/2010/wordprocessingShape">
                          <wps:wsp>
                            <wps:cNvSpPr txBox="1"/>
                            <wps:spPr>
                              <a:xfrm>
                                <a:off x="0" y="0"/>
                                <a:ext cx="3674553" cy="1389380"/>
                              </a:xfrm>
                              <a:prstGeom prst="rect">
                                <a:avLst/>
                              </a:prstGeom>
                              <a:noFill/>
                              <a:ln w="6350">
                                <a:noFill/>
                              </a:ln>
                            </wps:spPr>
                            <wps:txbx>
                              <w:txbxContent>
                                <w:p w14:paraId="148FE015" w14:textId="77777777" w:rsidR="00C71133" w:rsidRPr="00826A2C" w:rsidRDefault="00C71133" w:rsidP="00C71133">
                                  <w:pPr>
                                    <w:pStyle w:val="Title"/>
                                    <w:spacing w:before="240"/>
                                    <w:ind w:left="567"/>
                                    <w:rPr>
                                      <w:rFonts w:ascii="Franklin Gothic Medium" w:hAnsi="Franklin Gothic Medium"/>
                                      <w:b/>
                                      <w:color w:val="44546A" w:themeColor="text2"/>
                                      <w:sz w:val="40"/>
                                      <w:lang w:val="fr-CA"/>
                                    </w:rPr>
                                  </w:pPr>
                                  <w:r w:rsidRPr="00826A2C">
                                    <w:rPr>
                                      <w:rFonts w:ascii="Franklin Gothic Medium" w:hAnsi="Franklin Gothic Medium"/>
                                      <w:b/>
                                      <w:color w:val="44546A" w:themeColor="text2"/>
                                      <w:sz w:val="40"/>
                                      <w:lang w:val="fr-CA"/>
                                    </w:rPr>
                                    <w:t xml:space="preserve">Document de découverte de TEGC </w:t>
                                  </w:r>
                                </w:p>
                                <w:p w14:paraId="6E944983" w14:textId="5EC4D501" w:rsidR="00C71133" w:rsidRPr="00F10C3F" w:rsidRDefault="00C71133" w:rsidP="00C71133">
                                  <w:pPr>
                                    <w:pStyle w:val="Subtitle"/>
                                    <w:ind w:left="567"/>
                                    <w:rPr>
                                      <w:rFonts w:ascii="Franklin Gothic Medium" w:hAnsi="Franklin Gothic Medium"/>
                                      <w:color w:val="44546A" w:themeColor="text2"/>
                                      <w:sz w:val="40"/>
                                      <w:lang w:val="fr-CA"/>
                                    </w:rPr>
                                  </w:pPr>
                                  <w:r w:rsidRPr="00826A2C">
                                    <w:rPr>
                                      <w:rFonts w:ascii="Franklin Gothic Medium" w:hAnsi="Franklin Gothic Medium"/>
                                      <w:color w:val="44546A" w:themeColor="text2"/>
                                      <w:sz w:val="32"/>
                                      <w:lang w:val="fr-CA"/>
                                    </w:rPr>
                                    <w:t>DR et démos des fournisseurs</w:t>
                                  </w:r>
                                </w:p>
                                <w:p w14:paraId="75358C01" w14:textId="37215392" w:rsidR="001908B0" w:rsidRPr="00F10C3F" w:rsidRDefault="001908B0" w:rsidP="004A20DA">
                                  <w:pPr>
                                    <w:pStyle w:val="Subtitle"/>
                                    <w:ind w:left="567"/>
                                    <w:rPr>
                                      <w:rFonts w:ascii="Franklin Gothic Medium" w:hAnsi="Franklin Gothic Medium"/>
                                      <w:color w:val="44546A" w:themeColor="text2"/>
                                      <w:sz w:val="44"/>
                                      <w:lang w:val="fr-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se="http://schemas.microsoft.com/office/word/2015/wordml/symex" xmlns:cx1="http://schemas.microsoft.com/office/drawing/2015/9/8/chartex" xmlns:cx="http://schemas.microsoft.com/office/drawing/2014/chartex">
                  <w:pict>
                    <v:shape w14:anchorId="223B8E3F" id="Text Box 26" o:spid="_x0000_s1069" type="#_x0000_t202" style="width:289.35pt;height:10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" filled="f" stroked="f" strokeweight=".5pt">
                      <v:textbox>
                        <w:txbxContent>
                          <w:p w14:paraId="148FE015" w14:textId="77777777" w:rsidR="00C71133" w:rsidRPr="00826A2C" w:rsidRDefault="00C71133" w:rsidP="00C71133">
                            <w:pPr>
                              <w:pStyle w:val="Title"/>
                              <w:spacing w:before="240"/>
                              <w:ind w:left="567"/>
                              <w:rPr>
                                <w:rFonts w:ascii="Franklin Gothic Medium" w:hAnsi="Franklin Gothic Medium"/>
                                <w:b/>
                                <w:color w:val="44546A" w:themeColor="text2"/>
                                <w:sz w:val="40"/>
                                <w:lang w:val="fr-CA"/>
                              </w:rPr>
                            </w:pPr>
                            <w:r w:rsidRPr="00826A2C">
                              <w:rPr>
                                <w:rFonts w:ascii="Franklin Gothic Medium" w:hAnsi="Franklin Gothic Medium"/>
                                <w:b/>
                                <w:color w:val="44546A" w:themeColor="text2"/>
                                <w:sz w:val="40"/>
                                <w:lang w:val="fr-CA"/>
                              </w:rPr>
                              <w:t xml:space="preserve">Document de découverte de TEGC </w:t>
                            </w:r>
                          </w:p>
                          <w:p w14:paraId="6E944983" w14:textId="5EC4D501" w:rsidR="00C71133" w:rsidRPr="00F10C3F" w:rsidRDefault="00C71133" w:rsidP="00C71133">
                            <w:pPr>
                              <w:pStyle w:val="Subtitle"/>
                              <w:ind w:left="567"/>
                              <w:rPr>
                                <w:rFonts w:ascii="Franklin Gothic Medium" w:hAnsi="Franklin Gothic Medium"/>
                                <w:color w:val="44546A" w:themeColor="text2"/>
                                <w:sz w:val="40"/>
                                <w:lang w:val="fr-CA"/>
                              </w:rPr>
                            </w:pPr>
                            <w:r w:rsidRPr="00826A2C">
                              <w:rPr>
                                <w:rFonts w:ascii="Franklin Gothic Medium" w:hAnsi="Franklin Gothic Medium"/>
                                <w:color w:val="44546A" w:themeColor="text2"/>
                                <w:sz w:val="32"/>
                                <w:lang w:val="fr-CA"/>
                              </w:rPr>
                              <w:t>DR et démos des fournisseurs</w:t>
                            </w:r>
                          </w:p>
                          <w:p w14:paraId="75358C01" w14:textId="37215392" w:rsidR="001908B0" w:rsidRPr="00F10C3F" w:rsidRDefault="001908B0" w:rsidP="004A20DA">
                            <w:pPr>
                              <w:pStyle w:val="Subtitle"/>
                              <w:ind w:left="567"/>
                              <w:rPr>
                                <w:rFonts w:ascii="Franklin Gothic Medium" w:hAnsi="Franklin Gothic Medium"/>
                                <w:color w:val="44546A" w:themeColor="text2"/>
                                <w:sz w:val="44"/>
                                <w:lang w:val="fr-CA"/>
                              </w:rPr>
                            </w:pPr>
                          </w:p>
                        </w:txbxContent>
                      </v:textbox>
                      <w10:anchorlock/>
                    </v:shape>
                  </w:pict>
                </mc:Fallback>
              </mc:AlternateContent>
            </w:r>
          </w:p>
        </w:tc>
        <w:tc>
          <w:tcPr>
            <w:tcW w:w="5961" w:type="dxa"/>
            <w:gridSpan w:val="2"/>
          </w:tcPr>
          <w:p w14:paraId="306047DC" w14:textId="77777777" w:rsidR="004A20DA" w:rsidRPr="00E51AF8" w:rsidRDefault="004A20DA" w:rsidP="001908B0">
            <w:pPr>
              <w:rPr>
                <w:lang w:val="fr-CA"/>
              </w:rPr>
            </w:pPr>
            <w:r w:rsidRPr="00E51AF8">
              <w:rPr>
                <w:noProof/>
                <w:lang w:val="en-CA" w:eastAsia="en-CA"/>
              </w:rPr>
              <mc:AlternateContent>
                <mc:Choice Requires="wps">
                  <w:drawing>
                    <wp:inline distT="0" distB="0" distL="0" distR="0" wp14:anchorId="0877B80B" wp14:editId="0ADD9E0B">
                      <wp:extent cx="3493827" cy="1885279"/>
                      <wp:effectExtent l="0" t="0" r="0" b="0"/>
                      <wp:docPr id="27" name="Text Box 27"/>
                      <wp:cNvGraphicFramePr/>
                      <a:graphic xmlns:a="http://schemas.openxmlformats.org/drawingml/2006/main">
                        <a:graphicData uri="http://schemas.microsoft.com/office/word/2010/wordprocessingShape">
                          <wps:wsp>
                            <wps:cNvSpPr txBox="1"/>
                            <wps:spPr>
                              <a:xfrm>
                                <a:off x="0" y="0"/>
                                <a:ext cx="3493827" cy="1885279"/>
                              </a:xfrm>
                              <a:prstGeom prst="rect">
                                <a:avLst/>
                              </a:prstGeom>
                              <a:noFill/>
                              <a:ln w="6350">
                                <a:noFill/>
                              </a:ln>
                            </wps:spPr>
                            <wps:txbx>
                              <w:txbxContent>
                                <w:p w14:paraId="642B3AE9" w14:textId="7E83D008" w:rsidR="001908B0" w:rsidRPr="00AF3D80" w:rsidRDefault="00C71133" w:rsidP="004A20DA">
                                  <w:pPr>
                                    <w:pStyle w:val="NoSpacing"/>
                                    <w:rPr>
                                      <w:color w:val="44546A" w:themeColor="text2"/>
                                      <w:lang w:val="fr-FR"/>
                                    </w:rPr>
                                  </w:pPr>
                                  <w:r w:rsidRPr="00FF549B">
                                    <w:rPr>
                                      <w:lang w:val="fr-FR"/>
                                    </w:rPr>
                                    <w:t xml:space="preserve">L’équipe de </w:t>
                                  </w:r>
                                  <w:r>
                                    <w:rPr>
                                      <w:lang w:val="fr-FR"/>
                                    </w:rPr>
                                    <w:t>Transformation d’Emplois GC</w:t>
                                  </w:r>
                                  <w:r w:rsidRPr="00FF549B">
                                    <w:rPr>
                                      <w:lang w:val="fr-FR"/>
                                    </w:rPr>
                                    <w:t xml:space="preserve"> a </w:t>
                                  </w:r>
                                  <w:r>
                                    <w:rPr>
                                      <w:lang w:val="fr-FR"/>
                                    </w:rPr>
                                    <w:t>pu e</w:t>
                                  </w:r>
                                  <w:r w:rsidRPr="00FF549B">
                                    <w:rPr>
                                      <w:lang w:val="fr-FR"/>
                                    </w:rPr>
                                    <w:t xml:space="preserve">xaminer </w:t>
                                  </w:r>
                                  <w:r w:rsidR="008C206B">
                                    <w:rPr>
                                      <w:lang w:val="fr-FR"/>
                                    </w:rPr>
                                    <w:t xml:space="preserve">différentes </w:t>
                                  </w:r>
                                  <w:r w:rsidRPr="00FF549B">
                                    <w:rPr>
                                      <w:lang w:val="fr-FR"/>
                                    </w:rPr>
                                    <w:t xml:space="preserve">solutions de recrutement. Sept chefs de file de l’industrie ont participé aux démos et ont donné à l’équipe l’occasion de poser des questions et d’en apprendre davantage sur les outils qu’ils présentaient. Ces présentations aideront à mieux </w:t>
                                  </w:r>
                                  <w:r>
                                    <w:rPr>
                                      <w:lang w:val="fr-FR"/>
                                    </w:rPr>
                                    <w:t>comprendre</w:t>
                                  </w:r>
                                  <w:r w:rsidRPr="00FF549B">
                                    <w:rPr>
                                      <w:lang w:val="fr-FR"/>
                                    </w:rPr>
                                    <w:t xml:space="preserve"> les besoins des utilisateurs et à déterminer les options d’achat, </w:t>
                                  </w:r>
                                  <w:r>
                                    <w:rPr>
                                      <w:lang w:val="fr-FR"/>
                                    </w:rPr>
                                    <w:t>d’élaboration</w:t>
                                  </w:r>
                                  <w:r w:rsidRPr="00FF549B">
                                    <w:rPr>
                                      <w:lang w:val="fr-FR"/>
                                    </w:rPr>
                                    <w:t xml:space="preserve"> ou hybrides</w:t>
                                  </w:r>
                                  <w:r>
                                    <w:rPr>
                                      <w:lang w:val="fr-FR"/>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se="http://schemas.microsoft.com/office/word/2015/wordml/symex" xmlns:cx1="http://schemas.microsoft.com/office/drawing/2015/9/8/chartex" xmlns:cx="http://schemas.microsoft.com/office/drawing/2014/chartex">
                  <w:pict>
                    <v:shape w14:anchorId="0877B80B" id="Text Box 27" o:spid="_x0000_s1070" type="#_x0000_t202" style="width:275.1pt;height:14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" filled="f" stroked="f" strokeweight=".5pt">
                      <v:textbox>
                        <w:txbxContent>
                          <w:p w14:paraId="642B3AE9" w14:textId="7E83D008" w:rsidR="001908B0" w:rsidRPr="00AF3D80" w:rsidRDefault="00C71133" w:rsidP="004A20DA">
                            <w:pPr>
                              <w:pStyle w:val="NoSpacing"/>
                              <w:rPr>
                                <w:color w:val="44546A" w:themeColor="text2"/>
                                <w:lang w:val="fr-FR"/>
                              </w:rPr>
                            </w:pPr>
                            <w:r w:rsidRPr="00FF549B">
                              <w:rPr>
                                <w:lang w:val="fr-FR"/>
                              </w:rPr>
                              <w:t xml:space="preserve">L’équipe de </w:t>
                            </w:r>
                            <w:r>
                              <w:rPr>
                                <w:lang w:val="fr-FR"/>
                              </w:rPr>
                              <w:t>Transformation d’Emplois GC</w:t>
                            </w:r>
                            <w:r w:rsidRPr="00FF549B">
                              <w:rPr>
                                <w:lang w:val="fr-FR"/>
                              </w:rPr>
                              <w:t xml:space="preserve"> a </w:t>
                            </w:r>
                            <w:r>
                              <w:rPr>
                                <w:lang w:val="fr-FR"/>
                              </w:rPr>
                              <w:t>pu e</w:t>
                            </w:r>
                            <w:r w:rsidRPr="00FF549B">
                              <w:rPr>
                                <w:lang w:val="fr-FR"/>
                              </w:rPr>
                              <w:t xml:space="preserve">xaminer </w:t>
                            </w:r>
                            <w:r w:rsidR="008C206B">
                              <w:rPr>
                                <w:lang w:val="fr-FR"/>
                              </w:rPr>
                              <w:t xml:space="preserve">différentes </w:t>
                            </w:r>
                            <w:r w:rsidRPr="00FF549B">
                              <w:rPr>
                                <w:lang w:val="fr-FR"/>
                              </w:rPr>
                              <w:t xml:space="preserve">solutions de recrutement. Sept chefs de file de l’industrie ont participé aux démos et ont donné à l’équipe l’occasion de poser des questions et d’en apprendre davantage sur les outils qu’ils présentaient. Ces présentations aideront à mieux </w:t>
                            </w:r>
                            <w:r>
                              <w:rPr>
                                <w:lang w:val="fr-FR"/>
                              </w:rPr>
                              <w:t>comprendre</w:t>
                            </w:r>
                            <w:r w:rsidRPr="00FF549B">
                              <w:rPr>
                                <w:lang w:val="fr-FR"/>
                              </w:rPr>
                              <w:t xml:space="preserve"> les besoins des utilisateurs et à déterminer les options d’achat, </w:t>
                            </w:r>
                            <w:r>
                              <w:rPr>
                                <w:lang w:val="fr-FR"/>
                              </w:rPr>
                              <w:t>d’élaboration</w:t>
                            </w:r>
                            <w:r w:rsidRPr="00FF549B">
                              <w:rPr>
                                <w:lang w:val="fr-FR"/>
                              </w:rPr>
                              <w:t xml:space="preserve"> ou hybrides</w:t>
                            </w:r>
                            <w:r>
                              <w:rPr>
                                <w:lang w:val="fr-FR"/>
                              </w:rPr>
                              <w:t>.</w:t>
                            </w:r>
                          </w:p>
                        </w:txbxContent>
                      </v:textbox>
                      <w10:anchorlock/>
                    </v:shape>
                  </w:pict>
                </mc:Fallback>
              </mc:AlternateContent>
            </w:r>
          </w:p>
        </w:tc>
      </w:tr>
      <w:tr w:rsidR="004A20DA" w:rsidRPr="00E51AF8" w14:paraId="441C9EF6" w14:textId="77777777" w:rsidTr="00970810">
        <w:trPr>
          <w:trHeight w:val="11068"/>
        </w:trPr>
        <w:tc>
          <w:tcPr>
            <w:tcW w:w="12185" w:type="dxa"/>
            <w:gridSpan w:val="3"/>
          </w:tcPr>
          <w:p w14:paraId="4CBE85B7" w14:textId="6B5EACF3" w:rsidR="004A20DA" w:rsidRPr="00E51AF8" w:rsidRDefault="004A20DA" w:rsidP="001908B0">
            <w:pPr>
              <w:rPr>
                <w:lang w:val="fr-CA"/>
              </w:rPr>
            </w:pPr>
          </w:p>
        </w:tc>
      </w:tr>
    </w:tbl>
    <w:p w14:paraId="7FCC2D0E" w14:textId="77777777" w:rsidR="00392FA9" w:rsidRPr="00E51AF8" w:rsidRDefault="00392FA9" w:rsidP="00D438E7">
      <w:pPr>
        <w:spacing w:after="0" w:line="240" w:lineRule="auto"/>
        <w:rPr>
          <w:lang w:val="fr-CA"/>
        </w:rPr>
      </w:pPr>
    </w:p>
    <w:sectPr w:rsidR="00392FA9" w:rsidRPr="00E51AF8" w:rsidSect="00021C04">
      <w:pgSz w:w="12240" w:h="15840"/>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E4D35"/>
    <w:multiLevelType w:val="hybridMultilevel"/>
    <w:tmpl w:val="72CEA2D0"/>
    <w:lvl w:ilvl="0" w:tplc="C2B4E834">
      <w:start w:val="4"/>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6D235BE"/>
    <w:multiLevelType w:val="hybridMultilevel"/>
    <w:tmpl w:val="B206217E"/>
    <w:lvl w:ilvl="0" w:tplc="C2B4E834">
      <w:start w:val="4"/>
      <w:numFmt w:val="bullet"/>
      <w:lvlText w:val="•"/>
      <w:lvlJc w:val="left"/>
      <w:pPr>
        <w:ind w:left="1080" w:hanging="360"/>
      </w:pPr>
      <w:rPr>
        <w:rFonts w:ascii="Calibri" w:eastAsiaTheme="minorHAnsi" w:hAnsi="Calibri" w:cstheme="minorBidi" w:hint="default"/>
      </w:rPr>
    </w:lvl>
    <w:lvl w:ilvl="1" w:tplc="B492F534">
      <w:start w:val="4"/>
      <w:numFmt w:val="bullet"/>
      <w:lvlText w:val=""/>
      <w:lvlJc w:val="left"/>
      <w:pPr>
        <w:ind w:left="2160" w:hanging="720"/>
      </w:pPr>
      <w:rPr>
        <w:rFonts w:ascii="Symbol" w:eastAsiaTheme="minorHAnsi" w:hAnsi="Symbol" w:cstheme="minorBidi"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1C325A11"/>
    <w:multiLevelType w:val="hybridMultilevel"/>
    <w:tmpl w:val="2C700E68"/>
    <w:lvl w:ilvl="0" w:tplc="C2B4E834">
      <w:start w:val="4"/>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76C237E"/>
    <w:multiLevelType w:val="hybridMultilevel"/>
    <w:tmpl w:val="AEACA3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A5D7988"/>
    <w:multiLevelType w:val="hybridMultilevel"/>
    <w:tmpl w:val="7152B8B0"/>
    <w:lvl w:ilvl="0" w:tplc="C2B4E834">
      <w:start w:val="4"/>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05D10ED"/>
    <w:multiLevelType w:val="hybridMultilevel"/>
    <w:tmpl w:val="57967608"/>
    <w:lvl w:ilvl="0" w:tplc="C2B4E834">
      <w:start w:val="4"/>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4A600DE"/>
    <w:multiLevelType w:val="hybridMultilevel"/>
    <w:tmpl w:val="D8AE32DE"/>
    <w:lvl w:ilvl="0" w:tplc="C2B4E834">
      <w:start w:val="4"/>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6534C15"/>
    <w:multiLevelType w:val="hybridMultilevel"/>
    <w:tmpl w:val="2976113A"/>
    <w:lvl w:ilvl="0" w:tplc="C2B4E834">
      <w:start w:val="4"/>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8BF2AE3"/>
    <w:multiLevelType w:val="hybridMultilevel"/>
    <w:tmpl w:val="E4984C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AB6122F"/>
    <w:multiLevelType w:val="hybridMultilevel"/>
    <w:tmpl w:val="6BC869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05368AB"/>
    <w:multiLevelType w:val="hybridMultilevel"/>
    <w:tmpl w:val="8146C3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8B642D5"/>
    <w:multiLevelType w:val="hybridMultilevel"/>
    <w:tmpl w:val="3F96B4E0"/>
    <w:lvl w:ilvl="0" w:tplc="0DB06356">
      <w:start w:val="4"/>
      <w:numFmt w:val="bullet"/>
      <w:lvlText w:val="•"/>
      <w:lvlJc w:val="left"/>
      <w:pPr>
        <w:ind w:left="1080" w:hanging="72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FA23C1D"/>
    <w:multiLevelType w:val="hybridMultilevel"/>
    <w:tmpl w:val="DE68FC4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9444166"/>
    <w:multiLevelType w:val="hybridMultilevel"/>
    <w:tmpl w:val="2DBE242E"/>
    <w:lvl w:ilvl="0" w:tplc="C2B4E834">
      <w:start w:val="4"/>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D1A7965"/>
    <w:multiLevelType w:val="hybridMultilevel"/>
    <w:tmpl w:val="B33464D0"/>
    <w:lvl w:ilvl="0" w:tplc="C2B4E834">
      <w:start w:val="4"/>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2FF2D41"/>
    <w:multiLevelType w:val="hybridMultilevel"/>
    <w:tmpl w:val="99420108"/>
    <w:lvl w:ilvl="0" w:tplc="C2B4E834">
      <w:start w:val="4"/>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3335786"/>
    <w:multiLevelType w:val="hybridMultilevel"/>
    <w:tmpl w:val="08DAD0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88758D1"/>
    <w:multiLevelType w:val="hybridMultilevel"/>
    <w:tmpl w:val="BAA269BA"/>
    <w:lvl w:ilvl="0" w:tplc="0DB06356">
      <w:start w:val="4"/>
      <w:numFmt w:val="bullet"/>
      <w:lvlText w:val="•"/>
      <w:lvlJc w:val="left"/>
      <w:pPr>
        <w:ind w:left="1080" w:hanging="720"/>
      </w:pPr>
      <w:rPr>
        <w:rFonts w:ascii="Calibri" w:eastAsiaTheme="minorHAnsi" w:hAnsi="Calibri" w:cstheme="minorBidi" w:hint="default"/>
      </w:rPr>
    </w:lvl>
    <w:lvl w:ilvl="1" w:tplc="63E025C2">
      <w:start w:val="4"/>
      <w:numFmt w:val="bullet"/>
      <w:lvlText w:val=""/>
      <w:lvlJc w:val="left"/>
      <w:pPr>
        <w:ind w:left="1800" w:hanging="720"/>
      </w:pPr>
      <w:rPr>
        <w:rFonts w:ascii="Symbol" w:eastAsiaTheme="minorHAnsi" w:hAnsi="Symbol" w:cstheme="minorBidi"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8C22400"/>
    <w:multiLevelType w:val="hybridMultilevel"/>
    <w:tmpl w:val="B122E4C4"/>
    <w:lvl w:ilvl="0" w:tplc="C2B4E834">
      <w:start w:val="4"/>
      <w:numFmt w:val="bullet"/>
      <w:lvlText w:val="•"/>
      <w:lvlJc w:val="left"/>
      <w:pPr>
        <w:ind w:left="1080" w:hanging="72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A091704"/>
    <w:multiLevelType w:val="hybridMultilevel"/>
    <w:tmpl w:val="41D4C7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0180EAC"/>
    <w:multiLevelType w:val="hybridMultilevel"/>
    <w:tmpl w:val="415488C6"/>
    <w:lvl w:ilvl="0" w:tplc="C2B4E834">
      <w:start w:val="4"/>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31C5A45"/>
    <w:multiLevelType w:val="hybridMultilevel"/>
    <w:tmpl w:val="BA6C6A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4F10F5A"/>
    <w:multiLevelType w:val="hybridMultilevel"/>
    <w:tmpl w:val="E4927BB6"/>
    <w:lvl w:ilvl="0" w:tplc="C2B4E834">
      <w:start w:val="4"/>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B2A5B70"/>
    <w:multiLevelType w:val="hybridMultilevel"/>
    <w:tmpl w:val="73922AF0"/>
    <w:lvl w:ilvl="0" w:tplc="AE34A514">
      <w:start w:val="4"/>
      <w:numFmt w:val="bullet"/>
      <w:lvlText w:val="•"/>
      <w:lvlJc w:val="left"/>
      <w:pPr>
        <w:ind w:left="1080" w:hanging="72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9"/>
  </w:num>
  <w:num w:numId="4">
    <w:abstractNumId w:val="21"/>
  </w:num>
  <w:num w:numId="5">
    <w:abstractNumId w:val="8"/>
  </w:num>
  <w:num w:numId="6">
    <w:abstractNumId w:val="18"/>
  </w:num>
  <w:num w:numId="7">
    <w:abstractNumId w:val="4"/>
  </w:num>
  <w:num w:numId="8">
    <w:abstractNumId w:val="22"/>
  </w:num>
  <w:num w:numId="9">
    <w:abstractNumId w:val="6"/>
  </w:num>
  <w:num w:numId="10">
    <w:abstractNumId w:val="2"/>
  </w:num>
  <w:num w:numId="11">
    <w:abstractNumId w:val="15"/>
  </w:num>
  <w:num w:numId="12">
    <w:abstractNumId w:val="14"/>
  </w:num>
  <w:num w:numId="13">
    <w:abstractNumId w:val="23"/>
  </w:num>
  <w:num w:numId="14">
    <w:abstractNumId w:val="1"/>
  </w:num>
  <w:num w:numId="15">
    <w:abstractNumId w:val="7"/>
  </w:num>
  <w:num w:numId="16">
    <w:abstractNumId w:val="5"/>
  </w:num>
  <w:num w:numId="17">
    <w:abstractNumId w:val="20"/>
  </w:num>
  <w:num w:numId="18">
    <w:abstractNumId w:val="17"/>
  </w:num>
  <w:num w:numId="19">
    <w:abstractNumId w:val="11"/>
  </w:num>
  <w:num w:numId="20">
    <w:abstractNumId w:val="13"/>
  </w:num>
  <w:num w:numId="21">
    <w:abstractNumId w:val="12"/>
  </w:num>
  <w:num w:numId="22">
    <w:abstractNumId w:val="16"/>
  </w:num>
  <w:num w:numId="23">
    <w:abstractNumId w:val="9"/>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CA" w:vendorID="64" w:dllVersion="131078" w:nlCheck="1" w:checkStyle="0"/>
  <w:activeWritingStyle w:appName="MSWord" w:lang="fr-FR" w:vendorID="64" w:dllVersion="131078" w:nlCheck="1" w:checkStyle="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B77"/>
    <w:rsid w:val="0000143C"/>
    <w:rsid w:val="00021C04"/>
    <w:rsid w:val="0003776C"/>
    <w:rsid w:val="00080BC3"/>
    <w:rsid w:val="000834F3"/>
    <w:rsid w:val="00085611"/>
    <w:rsid w:val="00085C3D"/>
    <w:rsid w:val="000A155A"/>
    <w:rsid w:val="000B4502"/>
    <w:rsid w:val="000B5A4F"/>
    <w:rsid w:val="000D1569"/>
    <w:rsid w:val="00124378"/>
    <w:rsid w:val="001546E5"/>
    <w:rsid w:val="001569E6"/>
    <w:rsid w:val="00183427"/>
    <w:rsid w:val="001908B0"/>
    <w:rsid w:val="001A51C7"/>
    <w:rsid w:val="001C0ED7"/>
    <w:rsid w:val="001E09A7"/>
    <w:rsid w:val="001E6F3E"/>
    <w:rsid w:val="001F62DA"/>
    <w:rsid w:val="001F7017"/>
    <w:rsid w:val="0021330E"/>
    <w:rsid w:val="00231A6C"/>
    <w:rsid w:val="0024733E"/>
    <w:rsid w:val="002527C6"/>
    <w:rsid w:val="002901DA"/>
    <w:rsid w:val="002A4636"/>
    <w:rsid w:val="002B5C06"/>
    <w:rsid w:val="002E52BC"/>
    <w:rsid w:val="0032149F"/>
    <w:rsid w:val="003233E8"/>
    <w:rsid w:val="00324811"/>
    <w:rsid w:val="0035439A"/>
    <w:rsid w:val="00364113"/>
    <w:rsid w:val="00390DA0"/>
    <w:rsid w:val="00392192"/>
    <w:rsid w:val="00392FA9"/>
    <w:rsid w:val="00393D4C"/>
    <w:rsid w:val="003B20DE"/>
    <w:rsid w:val="003B5FCD"/>
    <w:rsid w:val="003C5035"/>
    <w:rsid w:val="003D1912"/>
    <w:rsid w:val="003E40C5"/>
    <w:rsid w:val="003F24DC"/>
    <w:rsid w:val="003F3C22"/>
    <w:rsid w:val="004034A5"/>
    <w:rsid w:val="004175E8"/>
    <w:rsid w:val="00457195"/>
    <w:rsid w:val="00495F29"/>
    <w:rsid w:val="004A2020"/>
    <w:rsid w:val="004A20DA"/>
    <w:rsid w:val="004A4872"/>
    <w:rsid w:val="004B28B2"/>
    <w:rsid w:val="004C0573"/>
    <w:rsid w:val="004C4C5A"/>
    <w:rsid w:val="004C7EAD"/>
    <w:rsid w:val="004E2FB9"/>
    <w:rsid w:val="004F5B77"/>
    <w:rsid w:val="005070CD"/>
    <w:rsid w:val="00515218"/>
    <w:rsid w:val="0052491E"/>
    <w:rsid w:val="005657F1"/>
    <w:rsid w:val="00571140"/>
    <w:rsid w:val="0057182D"/>
    <w:rsid w:val="00592587"/>
    <w:rsid w:val="005B2C45"/>
    <w:rsid w:val="005B62E7"/>
    <w:rsid w:val="005C225E"/>
    <w:rsid w:val="005C5AF9"/>
    <w:rsid w:val="005D05A2"/>
    <w:rsid w:val="005F237C"/>
    <w:rsid w:val="005F41D0"/>
    <w:rsid w:val="006000EC"/>
    <w:rsid w:val="006074F3"/>
    <w:rsid w:val="0063553C"/>
    <w:rsid w:val="00656055"/>
    <w:rsid w:val="006809C4"/>
    <w:rsid w:val="00685312"/>
    <w:rsid w:val="00686B14"/>
    <w:rsid w:val="006A3F98"/>
    <w:rsid w:val="006A7201"/>
    <w:rsid w:val="006D12A3"/>
    <w:rsid w:val="006D6EBA"/>
    <w:rsid w:val="006E07D6"/>
    <w:rsid w:val="007210C8"/>
    <w:rsid w:val="00725B35"/>
    <w:rsid w:val="0073590E"/>
    <w:rsid w:val="007C3C14"/>
    <w:rsid w:val="007D5A05"/>
    <w:rsid w:val="0082552A"/>
    <w:rsid w:val="00826A2C"/>
    <w:rsid w:val="00834131"/>
    <w:rsid w:val="00886BAE"/>
    <w:rsid w:val="00894BBB"/>
    <w:rsid w:val="008C206B"/>
    <w:rsid w:val="008E1333"/>
    <w:rsid w:val="008E16C1"/>
    <w:rsid w:val="008E7D16"/>
    <w:rsid w:val="008F7043"/>
    <w:rsid w:val="00905E68"/>
    <w:rsid w:val="00912257"/>
    <w:rsid w:val="009247A7"/>
    <w:rsid w:val="0092695D"/>
    <w:rsid w:val="00970810"/>
    <w:rsid w:val="009867A8"/>
    <w:rsid w:val="00990F0A"/>
    <w:rsid w:val="009A19AC"/>
    <w:rsid w:val="009E3FFD"/>
    <w:rsid w:val="00A06458"/>
    <w:rsid w:val="00A1111B"/>
    <w:rsid w:val="00A267D2"/>
    <w:rsid w:val="00A320DF"/>
    <w:rsid w:val="00A32766"/>
    <w:rsid w:val="00A32E92"/>
    <w:rsid w:val="00A353ED"/>
    <w:rsid w:val="00A4170C"/>
    <w:rsid w:val="00A52E7D"/>
    <w:rsid w:val="00A5354B"/>
    <w:rsid w:val="00A5389F"/>
    <w:rsid w:val="00A93D43"/>
    <w:rsid w:val="00AB5E3E"/>
    <w:rsid w:val="00AB6288"/>
    <w:rsid w:val="00AB691A"/>
    <w:rsid w:val="00AC6768"/>
    <w:rsid w:val="00AD0350"/>
    <w:rsid w:val="00AD09B2"/>
    <w:rsid w:val="00AF3D80"/>
    <w:rsid w:val="00AF40E0"/>
    <w:rsid w:val="00B00024"/>
    <w:rsid w:val="00B07531"/>
    <w:rsid w:val="00B534AB"/>
    <w:rsid w:val="00B57234"/>
    <w:rsid w:val="00B72DCF"/>
    <w:rsid w:val="00B92DF4"/>
    <w:rsid w:val="00B94103"/>
    <w:rsid w:val="00B94C57"/>
    <w:rsid w:val="00C032CE"/>
    <w:rsid w:val="00C11432"/>
    <w:rsid w:val="00C17ECA"/>
    <w:rsid w:val="00C204BD"/>
    <w:rsid w:val="00C22F44"/>
    <w:rsid w:val="00C71133"/>
    <w:rsid w:val="00C73B6B"/>
    <w:rsid w:val="00CA6108"/>
    <w:rsid w:val="00CB4385"/>
    <w:rsid w:val="00CB5558"/>
    <w:rsid w:val="00CE0DF0"/>
    <w:rsid w:val="00D15A8D"/>
    <w:rsid w:val="00D2022B"/>
    <w:rsid w:val="00D22B98"/>
    <w:rsid w:val="00D438E7"/>
    <w:rsid w:val="00D52AF9"/>
    <w:rsid w:val="00D66701"/>
    <w:rsid w:val="00D72483"/>
    <w:rsid w:val="00D76AB2"/>
    <w:rsid w:val="00D7770A"/>
    <w:rsid w:val="00DA3651"/>
    <w:rsid w:val="00DB1ACA"/>
    <w:rsid w:val="00DB32EF"/>
    <w:rsid w:val="00DB58A8"/>
    <w:rsid w:val="00DD3E23"/>
    <w:rsid w:val="00DF382D"/>
    <w:rsid w:val="00E03161"/>
    <w:rsid w:val="00E51AF8"/>
    <w:rsid w:val="00E66EA8"/>
    <w:rsid w:val="00E87331"/>
    <w:rsid w:val="00EA6D63"/>
    <w:rsid w:val="00EB203F"/>
    <w:rsid w:val="00EF1250"/>
    <w:rsid w:val="00F10C3F"/>
    <w:rsid w:val="00F14677"/>
    <w:rsid w:val="00F17AE8"/>
    <w:rsid w:val="00F46C07"/>
    <w:rsid w:val="00F550BF"/>
    <w:rsid w:val="00F71BA3"/>
    <w:rsid w:val="00F75340"/>
    <w:rsid w:val="00F95DD1"/>
    <w:rsid w:val="00FA0863"/>
    <w:rsid w:val="00FA6E0F"/>
    <w:rsid w:val="00FD64F2"/>
    <w:rsid w:val="00FF5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FBE02"/>
  <w15:chartTrackingRefBased/>
  <w15:docId w15:val="{055B33B0-2DA3-4A09-8B35-850B7356A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3D4C"/>
  </w:style>
  <w:style w:type="paragraph" w:styleId="Heading1">
    <w:name w:val="heading 1"/>
    <w:basedOn w:val="Normal"/>
    <w:next w:val="Normal"/>
    <w:link w:val="Heading1Char"/>
    <w:autoRedefine/>
    <w:uiPriority w:val="9"/>
    <w:qFormat/>
    <w:rsid w:val="003D1912"/>
    <w:pPr>
      <w:keepNext/>
      <w:keepLines/>
      <w:spacing w:before="40"/>
      <w:outlineLvl w:val="0"/>
    </w:pPr>
    <w:rPr>
      <w:rFonts w:ascii="Franklin Gothic Medium" w:eastAsiaTheme="majorEastAsia" w:hAnsi="Franklin Gothic Medium" w:cstheme="majorBidi"/>
      <w:color w:val="31778C"/>
      <w:sz w:val="44"/>
      <w:szCs w:val="44"/>
      <w:lang w:val="fr-CA"/>
    </w:rPr>
  </w:style>
  <w:style w:type="paragraph" w:styleId="Heading2">
    <w:name w:val="heading 2"/>
    <w:basedOn w:val="Normal"/>
    <w:next w:val="Normal"/>
    <w:link w:val="Heading2Char"/>
    <w:autoRedefine/>
    <w:uiPriority w:val="9"/>
    <w:unhideWhenUsed/>
    <w:qFormat/>
    <w:rsid w:val="006A7201"/>
    <w:pPr>
      <w:keepNext/>
      <w:keepLines/>
      <w:spacing w:before="40"/>
      <w:outlineLvl w:val="1"/>
    </w:pPr>
    <w:rPr>
      <w:rFonts w:ascii="Franklin Gothic Medium" w:eastAsiaTheme="majorEastAsia" w:hAnsi="Franklin Gothic Medium" w:cstheme="majorBidi"/>
      <w:b/>
      <w:color w:val="67919F"/>
      <w:sz w:val="28"/>
      <w:szCs w:val="24"/>
    </w:rPr>
  </w:style>
  <w:style w:type="paragraph" w:styleId="Heading3">
    <w:name w:val="heading 3"/>
    <w:basedOn w:val="Normal"/>
    <w:next w:val="Normal"/>
    <w:link w:val="Heading3Char"/>
    <w:autoRedefine/>
    <w:uiPriority w:val="9"/>
    <w:unhideWhenUsed/>
    <w:qFormat/>
    <w:rsid w:val="005070CD"/>
    <w:pPr>
      <w:keepNext/>
      <w:keepLines/>
      <w:spacing w:after="120" w:line="240" w:lineRule="auto"/>
      <w:outlineLvl w:val="2"/>
    </w:pPr>
    <w:rPr>
      <w:rFonts w:ascii="Franklin Gothic Medium" w:eastAsiaTheme="majorEastAsia" w:hAnsi="Franklin Gothic Medium" w:cstheme="majorBidi"/>
      <w:b/>
      <w:color w:val="68917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B4502"/>
    <w:pPr>
      <w:spacing w:after="0" w:line="240" w:lineRule="auto"/>
      <w:ind w:left="720"/>
      <w:contextualSpacing/>
    </w:pPr>
    <w:rPr>
      <w:rFonts w:asciiTheme="majorHAnsi" w:eastAsiaTheme="majorEastAsia" w:hAnsiTheme="majorHAnsi" w:cstheme="majorBidi"/>
      <w:spacing w:val="-10"/>
      <w:kern w:val="28"/>
      <w:sz w:val="96"/>
      <w:szCs w:val="56"/>
    </w:rPr>
  </w:style>
  <w:style w:type="character" w:customStyle="1" w:styleId="TitleChar">
    <w:name w:val="Title Char"/>
    <w:basedOn w:val="DefaultParagraphFont"/>
    <w:link w:val="Title"/>
    <w:uiPriority w:val="10"/>
    <w:rsid w:val="000B4502"/>
    <w:rPr>
      <w:rFonts w:asciiTheme="majorHAnsi" w:eastAsiaTheme="majorEastAsia" w:hAnsiTheme="majorHAnsi" w:cstheme="majorBidi"/>
      <w:spacing w:val="-10"/>
      <w:kern w:val="28"/>
      <w:sz w:val="96"/>
      <w:szCs w:val="56"/>
    </w:rPr>
  </w:style>
  <w:style w:type="paragraph" w:styleId="Subtitle">
    <w:name w:val="Subtitle"/>
    <w:basedOn w:val="Normal"/>
    <w:next w:val="Normal"/>
    <w:link w:val="SubtitleChar"/>
    <w:uiPriority w:val="11"/>
    <w:qFormat/>
    <w:rsid w:val="000B4502"/>
    <w:pPr>
      <w:numPr>
        <w:ilvl w:val="1"/>
      </w:numPr>
      <w:ind w:left="720"/>
    </w:pPr>
    <w:rPr>
      <w:rFonts w:eastAsiaTheme="minorEastAsia"/>
      <w:color w:val="F2F2F2" w:themeColor="background1" w:themeShade="F2"/>
      <w:spacing w:val="15"/>
      <w:sz w:val="48"/>
    </w:rPr>
  </w:style>
  <w:style w:type="character" w:customStyle="1" w:styleId="SubtitleChar">
    <w:name w:val="Subtitle Char"/>
    <w:basedOn w:val="DefaultParagraphFont"/>
    <w:link w:val="Subtitle"/>
    <w:uiPriority w:val="11"/>
    <w:rsid w:val="000B4502"/>
    <w:rPr>
      <w:rFonts w:eastAsiaTheme="minorEastAsia"/>
      <w:color w:val="F2F2F2" w:themeColor="background1" w:themeShade="F2"/>
      <w:spacing w:val="15"/>
      <w:sz w:val="48"/>
    </w:rPr>
  </w:style>
  <w:style w:type="character" w:customStyle="1" w:styleId="Heading1Char">
    <w:name w:val="Heading 1 Char"/>
    <w:basedOn w:val="DefaultParagraphFont"/>
    <w:link w:val="Heading1"/>
    <w:uiPriority w:val="9"/>
    <w:rsid w:val="003D1912"/>
    <w:rPr>
      <w:rFonts w:ascii="Franklin Gothic Medium" w:eastAsiaTheme="majorEastAsia" w:hAnsi="Franklin Gothic Medium" w:cstheme="majorBidi"/>
      <w:color w:val="31778C"/>
      <w:sz w:val="44"/>
      <w:szCs w:val="44"/>
      <w:lang w:val="fr-CA"/>
    </w:rPr>
  </w:style>
  <w:style w:type="character" w:customStyle="1" w:styleId="Heading2Char">
    <w:name w:val="Heading 2 Char"/>
    <w:basedOn w:val="DefaultParagraphFont"/>
    <w:link w:val="Heading2"/>
    <w:uiPriority w:val="9"/>
    <w:rsid w:val="006A7201"/>
    <w:rPr>
      <w:rFonts w:ascii="Franklin Gothic Medium" w:eastAsiaTheme="majorEastAsia" w:hAnsi="Franklin Gothic Medium" w:cstheme="majorBidi"/>
      <w:b/>
      <w:color w:val="67919F"/>
      <w:sz w:val="28"/>
      <w:szCs w:val="24"/>
    </w:rPr>
  </w:style>
  <w:style w:type="paragraph" w:styleId="NoSpacing">
    <w:name w:val="No Spacing"/>
    <w:uiPriority w:val="1"/>
    <w:qFormat/>
    <w:rsid w:val="000B4502"/>
    <w:pPr>
      <w:spacing w:after="0" w:line="240" w:lineRule="auto"/>
    </w:pPr>
  </w:style>
  <w:style w:type="character" w:customStyle="1" w:styleId="Heading3Char">
    <w:name w:val="Heading 3 Char"/>
    <w:basedOn w:val="DefaultParagraphFont"/>
    <w:link w:val="Heading3"/>
    <w:uiPriority w:val="9"/>
    <w:rsid w:val="005070CD"/>
    <w:rPr>
      <w:rFonts w:ascii="Franklin Gothic Medium" w:eastAsiaTheme="majorEastAsia" w:hAnsi="Franklin Gothic Medium" w:cstheme="majorBidi"/>
      <w:b/>
      <w:color w:val="689173"/>
      <w:sz w:val="24"/>
      <w:szCs w:val="24"/>
    </w:rPr>
  </w:style>
  <w:style w:type="character" w:styleId="CommentReference">
    <w:name w:val="annotation reference"/>
    <w:basedOn w:val="DefaultParagraphFont"/>
    <w:uiPriority w:val="99"/>
    <w:semiHidden/>
    <w:unhideWhenUsed/>
    <w:rsid w:val="000A155A"/>
    <w:rPr>
      <w:sz w:val="16"/>
      <w:szCs w:val="16"/>
    </w:rPr>
  </w:style>
  <w:style w:type="paragraph" w:styleId="CommentText">
    <w:name w:val="annotation text"/>
    <w:basedOn w:val="Normal"/>
    <w:link w:val="CommentTextChar"/>
    <w:uiPriority w:val="99"/>
    <w:semiHidden/>
    <w:unhideWhenUsed/>
    <w:rsid w:val="000A155A"/>
    <w:pPr>
      <w:spacing w:line="240" w:lineRule="auto"/>
    </w:pPr>
    <w:rPr>
      <w:sz w:val="20"/>
      <w:szCs w:val="20"/>
    </w:rPr>
  </w:style>
  <w:style w:type="character" w:customStyle="1" w:styleId="CommentTextChar">
    <w:name w:val="Comment Text Char"/>
    <w:basedOn w:val="DefaultParagraphFont"/>
    <w:link w:val="CommentText"/>
    <w:uiPriority w:val="99"/>
    <w:semiHidden/>
    <w:rsid w:val="000A155A"/>
    <w:rPr>
      <w:sz w:val="20"/>
      <w:szCs w:val="20"/>
    </w:rPr>
  </w:style>
  <w:style w:type="paragraph" w:styleId="CommentSubject">
    <w:name w:val="annotation subject"/>
    <w:basedOn w:val="CommentText"/>
    <w:next w:val="CommentText"/>
    <w:link w:val="CommentSubjectChar"/>
    <w:uiPriority w:val="99"/>
    <w:semiHidden/>
    <w:unhideWhenUsed/>
    <w:rsid w:val="000A155A"/>
    <w:rPr>
      <w:b/>
      <w:bCs/>
    </w:rPr>
  </w:style>
  <w:style w:type="character" w:customStyle="1" w:styleId="CommentSubjectChar">
    <w:name w:val="Comment Subject Char"/>
    <w:basedOn w:val="CommentTextChar"/>
    <w:link w:val="CommentSubject"/>
    <w:uiPriority w:val="99"/>
    <w:semiHidden/>
    <w:rsid w:val="000A155A"/>
    <w:rPr>
      <w:b/>
      <w:bCs/>
      <w:sz w:val="20"/>
      <w:szCs w:val="20"/>
    </w:rPr>
  </w:style>
  <w:style w:type="paragraph" w:styleId="BalloonText">
    <w:name w:val="Balloon Text"/>
    <w:basedOn w:val="Normal"/>
    <w:link w:val="BalloonTextChar"/>
    <w:uiPriority w:val="99"/>
    <w:semiHidden/>
    <w:unhideWhenUsed/>
    <w:rsid w:val="000A15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155A"/>
    <w:rPr>
      <w:rFonts w:ascii="Segoe UI" w:hAnsi="Segoe UI" w:cs="Segoe UI"/>
      <w:sz w:val="18"/>
      <w:szCs w:val="18"/>
    </w:rPr>
  </w:style>
  <w:style w:type="paragraph" w:styleId="Caption">
    <w:name w:val="caption"/>
    <w:basedOn w:val="Normal"/>
    <w:next w:val="Normal"/>
    <w:uiPriority w:val="35"/>
    <w:semiHidden/>
    <w:unhideWhenUsed/>
    <w:qFormat/>
    <w:rsid w:val="00894BBB"/>
    <w:pPr>
      <w:spacing w:after="200" w:line="240" w:lineRule="auto"/>
    </w:pPr>
    <w:rPr>
      <w:i/>
      <w:iCs/>
      <w:color w:val="44546A" w:themeColor="text2"/>
      <w:sz w:val="18"/>
      <w:szCs w:val="18"/>
    </w:rPr>
  </w:style>
  <w:style w:type="character" w:styleId="Hyperlink">
    <w:name w:val="Hyperlink"/>
    <w:basedOn w:val="DefaultParagraphFont"/>
    <w:uiPriority w:val="99"/>
    <w:unhideWhenUsed/>
    <w:rsid w:val="00FD64F2"/>
    <w:rPr>
      <w:color w:val="0563C1" w:themeColor="hyperlink"/>
      <w:u w:val="single"/>
    </w:rPr>
  </w:style>
  <w:style w:type="character" w:styleId="FollowedHyperlink">
    <w:name w:val="FollowedHyperlink"/>
    <w:basedOn w:val="DefaultParagraphFont"/>
    <w:uiPriority w:val="99"/>
    <w:semiHidden/>
    <w:unhideWhenUsed/>
    <w:rsid w:val="00F550BF"/>
    <w:rPr>
      <w:color w:val="954F72" w:themeColor="followedHyperlink"/>
      <w:u w:val="single"/>
    </w:rPr>
  </w:style>
  <w:style w:type="paragraph" w:styleId="Revision">
    <w:name w:val="Revision"/>
    <w:hidden/>
    <w:uiPriority w:val="99"/>
    <w:semiHidden/>
    <w:rsid w:val="0032481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305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chart" Target="charts/chart10.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http://www.tbs-sct.gc.ca/next-gen-prochaine/systeme-ressources-humaines-paye-prochaine-generation-pour-fonction-publique.html" TargetMode="External"/><Relationship Id="rId4" Type="http://schemas.openxmlformats.org/officeDocument/2006/relationships/settings" Target="settings.xml"/><Relationship Id="rId9" Type="http://schemas.openxmlformats.org/officeDocument/2006/relationships/hyperlink" Target="http://www.tbs-sct.gc.ca/next-gen-prochaine/systeme-ressources-humaines-paye-prochaine-generation-pour-fonction-publique.html" TargetMode="External"/><Relationship Id="rId1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gosseli\AppData\Roaming\Microsoft\Templates\Report%20(Origin%20theme).dot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0.xml"/><Relationship Id="rId1" Type="http://schemas.microsoft.com/office/2011/relationships/chartStyle" Target="style10.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CA" baseline="0"/>
              <a:t>Annexe 4 de la </a:t>
            </a:r>
          </a:p>
          <a:p>
            <a:pPr>
              <a:defRPr/>
            </a:pPr>
            <a:r>
              <a:rPr lang="en-CA" baseline="0"/>
              <a:t>DR - Besoins fonctionnels</a:t>
            </a:r>
            <a:endParaRPr lang="en-CA"/>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Meets</c:v>
                </c:pt>
              </c:strCache>
            </c:strRef>
          </c:tx>
          <c:spPr>
            <a:solidFill>
              <a:srgbClr val="1699B3"/>
            </a:solidFill>
            <a:ln>
              <a:noFill/>
            </a:ln>
            <a:effectLst/>
          </c:spPr>
          <c:invertIfNegative val="0"/>
          <c:cat>
            <c:strRef>
              <c:f>Sheet1!$A$2:$A$8</c:f>
              <c:strCache>
                <c:ptCount val="7"/>
                <c:pt idx="0">
                  <c:v>Vendor 1</c:v>
                </c:pt>
                <c:pt idx="1">
                  <c:v>Vendor 2</c:v>
                </c:pt>
                <c:pt idx="2">
                  <c:v>Vendor 3</c:v>
                </c:pt>
                <c:pt idx="3">
                  <c:v>Vendor 4</c:v>
                </c:pt>
                <c:pt idx="4">
                  <c:v>Vendor 5</c:v>
                </c:pt>
                <c:pt idx="5">
                  <c:v>Vendor 6</c:v>
                </c:pt>
                <c:pt idx="6">
                  <c:v>Vendor 7</c:v>
                </c:pt>
              </c:strCache>
            </c:strRef>
          </c:cat>
          <c:val>
            <c:numRef>
              <c:f>Sheet1!$B$2:$B$8</c:f>
              <c:numCache>
                <c:formatCode>General</c:formatCode>
                <c:ptCount val="7"/>
                <c:pt idx="0">
                  <c:v>96</c:v>
                </c:pt>
                <c:pt idx="1">
                  <c:v>25</c:v>
                </c:pt>
                <c:pt idx="2">
                  <c:v>63</c:v>
                </c:pt>
                <c:pt idx="3">
                  <c:v>37</c:v>
                </c:pt>
                <c:pt idx="4">
                  <c:v>0</c:v>
                </c:pt>
                <c:pt idx="5">
                  <c:v>83</c:v>
                </c:pt>
                <c:pt idx="6">
                  <c:v>79</c:v>
                </c:pt>
              </c:numCache>
            </c:numRef>
          </c:val>
          <c:extLst xmlns:c16r2="http://schemas.microsoft.com/office/drawing/2015/06/chart">
            <c:ext xmlns:c16="http://schemas.microsoft.com/office/drawing/2014/chart" uri="{C3380CC4-5D6E-409C-BE32-E72D297353CC}">
              <c16:uniqueId val="{00000000-C904-4F58-8F9A-767757F395AA}"/>
            </c:ext>
          </c:extLst>
        </c:ser>
        <c:ser>
          <c:idx val="1"/>
          <c:order val="1"/>
          <c:tx>
            <c:strRef>
              <c:f>Sheet1!$C$1</c:f>
              <c:strCache>
                <c:ptCount val="1"/>
                <c:pt idx="0">
                  <c:v>Does Not Meet</c:v>
                </c:pt>
              </c:strCache>
            </c:strRef>
          </c:tx>
          <c:spPr>
            <a:solidFill>
              <a:srgbClr val="F8EE6E"/>
            </a:solidFill>
            <a:ln>
              <a:noFill/>
            </a:ln>
            <a:effectLst/>
          </c:spPr>
          <c:invertIfNegative val="0"/>
          <c:cat>
            <c:strRef>
              <c:f>Sheet1!$A$2:$A$8</c:f>
              <c:strCache>
                <c:ptCount val="7"/>
                <c:pt idx="0">
                  <c:v>Vendor 1</c:v>
                </c:pt>
                <c:pt idx="1">
                  <c:v>Vendor 2</c:v>
                </c:pt>
                <c:pt idx="2">
                  <c:v>Vendor 3</c:v>
                </c:pt>
                <c:pt idx="3">
                  <c:v>Vendor 4</c:v>
                </c:pt>
                <c:pt idx="4">
                  <c:v>Vendor 5</c:v>
                </c:pt>
                <c:pt idx="5">
                  <c:v>Vendor 6</c:v>
                </c:pt>
                <c:pt idx="6">
                  <c:v>Vendor 7</c:v>
                </c:pt>
              </c:strCache>
            </c:strRef>
          </c:cat>
          <c:val>
            <c:numRef>
              <c:f>Sheet1!$C$2:$C$8</c:f>
              <c:numCache>
                <c:formatCode>General</c:formatCode>
                <c:ptCount val="7"/>
                <c:pt idx="0">
                  <c:v>1</c:v>
                </c:pt>
                <c:pt idx="1">
                  <c:v>72</c:v>
                </c:pt>
                <c:pt idx="2">
                  <c:v>10</c:v>
                </c:pt>
                <c:pt idx="3">
                  <c:v>0</c:v>
                </c:pt>
                <c:pt idx="4">
                  <c:v>0</c:v>
                </c:pt>
                <c:pt idx="5">
                  <c:v>5</c:v>
                </c:pt>
                <c:pt idx="6">
                  <c:v>1</c:v>
                </c:pt>
              </c:numCache>
            </c:numRef>
          </c:val>
          <c:extLst xmlns:c16r2="http://schemas.microsoft.com/office/drawing/2015/06/chart">
            <c:ext xmlns:c16="http://schemas.microsoft.com/office/drawing/2014/chart" uri="{C3380CC4-5D6E-409C-BE32-E72D297353CC}">
              <c16:uniqueId val="{00000001-C904-4F58-8F9A-767757F395AA}"/>
            </c:ext>
          </c:extLst>
        </c:ser>
        <c:ser>
          <c:idx val="2"/>
          <c:order val="2"/>
          <c:tx>
            <c:strRef>
              <c:f>Sheet1!$D$1</c:f>
              <c:strCache>
                <c:ptCount val="1"/>
                <c:pt idx="0">
                  <c:v>Partially Meets</c:v>
                </c:pt>
              </c:strCache>
            </c:strRef>
          </c:tx>
          <c:spPr>
            <a:solidFill>
              <a:schemeClr val="accent3"/>
            </a:solidFill>
            <a:ln>
              <a:noFill/>
            </a:ln>
            <a:effectLst/>
          </c:spPr>
          <c:invertIfNegative val="0"/>
          <c:cat>
            <c:strRef>
              <c:f>Sheet1!$A$2:$A$8</c:f>
              <c:strCache>
                <c:ptCount val="7"/>
                <c:pt idx="0">
                  <c:v>Vendor 1</c:v>
                </c:pt>
                <c:pt idx="1">
                  <c:v>Vendor 2</c:v>
                </c:pt>
                <c:pt idx="2">
                  <c:v>Vendor 3</c:v>
                </c:pt>
                <c:pt idx="3">
                  <c:v>Vendor 4</c:v>
                </c:pt>
                <c:pt idx="4">
                  <c:v>Vendor 5</c:v>
                </c:pt>
                <c:pt idx="5">
                  <c:v>Vendor 6</c:v>
                </c:pt>
                <c:pt idx="6">
                  <c:v>Vendor 7</c:v>
                </c:pt>
              </c:strCache>
            </c:strRef>
          </c:cat>
          <c:val>
            <c:numRef>
              <c:f>Sheet1!$D$2:$D$8</c:f>
              <c:numCache>
                <c:formatCode>General</c:formatCode>
                <c:ptCount val="7"/>
                <c:pt idx="0">
                  <c:v>2</c:v>
                </c:pt>
                <c:pt idx="1">
                  <c:v>2</c:v>
                </c:pt>
                <c:pt idx="2">
                  <c:v>22</c:v>
                </c:pt>
                <c:pt idx="3">
                  <c:v>4</c:v>
                </c:pt>
                <c:pt idx="4">
                  <c:v>99</c:v>
                </c:pt>
                <c:pt idx="5">
                  <c:v>12</c:v>
                </c:pt>
                <c:pt idx="6">
                  <c:v>19</c:v>
                </c:pt>
              </c:numCache>
            </c:numRef>
          </c:val>
          <c:extLst xmlns:c16r2="http://schemas.microsoft.com/office/drawing/2015/06/chart">
            <c:ext xmlns:c16="http://schemas.microsoft.com/office/drawing/2014/chart" uri="{C3380CC4-5D6E-409C-BE32-E72D297353CC}">
              <c16:uniqueId val="{00000002-C904-4F58-8F9A-767757F395AA}"/>
            </c:ext>
          </c:extLst>
        </c:ser>
        <c:ser>
          <c:idx val="3"/>
          <c:order val="3"/>
          <c:tx>
            <c:strRef>
              <c:f>Sheet1!$E$1</c:f>
              <c:strCache>
                <c:ptCount val="1"/>
                <c:pt idx="0">
                  <c:v>No Response</c:v>
                </c:pt>
              </c:strCache>
            </c:strRef>
          </c:tx>
          <c:spPr>
            <a:solidFill>
              <a:schemeClr val="accent2">
                <a:lumMod val="20000"/>
                <a:lumOff val="80000"/>
              </a:schemeClr>
            </a:solidFill>
            <a:ln>
              <a:noFill/>
            </a:ln>
            <a:effectLst/>
          </c:spPr>
          <c:invertIfNegative val="0"/>
          <c:cat>
            <c:strRef>
              <c:f>Sheet1!$A$2:$A$8</c:f>
              <c:strCache>
                <c:ptCount val="7"/>
                <c:pt idx="0">
                  <c:v>Vendor 1</c:v>
                </c:pt>
                <c:pt idx="1">
                  <c:v>Vendor 2</c:v>
                </c:pt>
                <c:pt idx="2">
                  <c:v>Vendor 3</c:v>
                </c:pt>
                <c:pt idx="3">
                  <c:v>Vendor 4</c:v>
                </c:pt>
                <c:pt idx="4">
                  <c:v>Vendor 5</c:v>
                </c:pt>
                <c:pt idx="5">
                  <c:v>Vendor 6</c:v>
                </c:pt>
                <c:pt idx="6">
                  <c:v>Vendor 7</c:v>
                </c:pt>
              </c:strCache>
            </c:strRef>
          </c:cat>
          <c:val>
            <c:numRef>
              <c:f>Sheet1!$E$2:$E$8</c:f>
              <c:numCache>
                <c:formatCode>General</c:formatCode>
                <c:ptCount val="7"/>
                <c:pt idx="0">
                  <c:v>1</c:v>
                </c:pt>
                <c:pt idx="1">
                  <c:v>1</c:v>
                </c:pt>
                <c:pt idx="2">
                  <c:v>5</c:v>
                </c:pt>
                <c:pt idx="3">
                  <c:v>59</c:v>
                </c:pt>
                <c:pt idx="4">
                  <c:v>1</c:v>
                </c:pt>
                <c:pt idx="5">
                  <c:v>0</c:v>
                </c:pt>
                <c:pt idx="6">
                  <c:v>1</c:v>
                </c:pt>
              </c:numCache>
            </c:numRef>
          </c:val>
          <c:extLst xmlns:c16r2="http://schemas.microsoft.com/office/drawing/2015/06/chart">
            <c:ext xmlns:c16="http://schemas.microsoft.com/office/drawing/2014/chart" uri="{C3380CC4-5D6E-409C-BE32-E72D297353CC}">
              <c16:uniqueId val="{00000003-C904-4F58-8F9A-767757F395AA}"/>
            </c:ext>
          </c:extLst>
        </c:ser>
        <c:dLbls>
          <c:showLegendKey val="0"/>
          <c:showVal val="0"/>
          <c:showCatName val="0"/>
          <c:showSerName val="0"/>
          <c:showPercent val="0"/>
          <c:showBubbleSize val="0"/>
        </c:dLbls>
        <c:gapWidth val="219"/>
        <c:overlap val="-27"/>
        <c:axId val="476170304"/>
        <c:axId val="476174616"/>
      </c:barChart>
      <c:catAx>
        <c:axId val="4761703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6174616"/>
        <c:crosses val="autoZero"/>
        <c:auto val="1"/>
        <c:lblAlgn val="ctr"/>
        <c:lblOffset val="100"/>
        <c:noMultiLvlLbl val="0"/>
      </c:catAx>
      <c:valAx>
        <c:axId val="476174616"/>
        <c:scaling>
          <c:orientation val="minMax"/>
          <c:max val="100"/>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61703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CA" baseline="0"/>
              <a:t>Annexe 4 de la </a:t>
            </a:r>
          </a:p>
          <a:p>
            <a:pPr>
              <a:defRPr/>
            </a:pPr>
            <a:r>
              <a:rPr lang="en-CA" baseline="0"/>
              <a:t>DR - Besoins fonctionnels</a:t>
            </a:r>
            <a:endParaRPr lang="en-CA"/>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Meets</c:v>
                </c:pt>
              </c:strCache>
            </c:strRef>
          </c:tx>
          <c:spPr>
            <a:solidFill>
              <a:srgbClr val="1699B3"/>
            </a:solidFill>
            <a:ln>
              <a:noFill/>
            </a:ln>
            <a:effectLst/>
          </c:spPr>
          <c:invertIfNegative val="0"/>
          <c:cat>
            <c:strRef>
              <c:f>Sheet1!$A$2:$A$8</c:f>
              <c:strCache>
                <c:ptCount val="7"/>
                <c:pt idx="0">
                  <c:v>Vendor 1</c:v>
                </c:pt>
                <c:pt idx="1">
                  <c:v>Vendor 2</c:v>
                </c:pt>
                <c:pt idx="2">
                  <c:v>Vendor 3</c:v>
                </c:pt>
                <c:pt idx="3">
                  <c:v>Vendor 4</c:v>
                </c:pt>
                <c:pt idx="4">
                  <c:v>Vendor 5</c:v>
                </c:pt>
                <c:pt idx="5">
                  <c:v>Vendor 6</c:v>
                </c:pt>
                <c:pt idx="6">
                  <c:v>Vendor 7</c:v>
                </c:pt>
              </c:strCache>
            </c:strRef>
          </c:cat>
          <c:val>
            <c:numRef>
              <c:f>Sheet1!$B$2:$B$8</c:f>
              <c:numCache>
                <c:formatCode>General</c:formatCode>
                <c:ptCount val="7"/>
                <c:pt idx="0">
                  <c:v>96</c:v>
                </c:pt>
                <c:pt idx="1">
                  <c:v>25</c:v>
                </c:pt>
                <c:pt idx="2">
                  <c:v>63</c:v>
                </c:pt>
                <c:pt idx="3">
                  <c:v>37</c:v>
                </c:pt>
                <c:pt idx="4">
                  <c:v>0</c:v>
                </c:pt>
                <c:pt idx="5">
                  <c:v>83</c:v>
                </c:pt>
                <c:pt idx="6">
                  <c:v>79</c:v>
                </c:pt>
              </c:numCache>
            </c:numRef>
          </c:val>
          <c:extLst>
            <c:ext xmlns:c16="http://schemas.microsoft.com/office/drawing/2014/chart" uri="{C3380CC4-5D6E-409C-BE32-E72D297353CC}">
              <c16:uniqueId val="{00000000-C904-4F58-8F9A-767757F395AA}"/>
            </c:ext>
          </c:extLst>
        </c:ser>
        <c:ser>
          <c:idx val="1"/>
          <c:order val="1"/>
          <c:tx>
            <c:strRef>
              <c:f>Sheet1!$C$1</c:f>
              <c:strCache>
                <c:ptCount val="1"/>
                <c:pt idx="0">
                  <c:v>Does Not Meet</c:v>
                </c:pt>
              </c:strCache>
            </c:strRef>
          </c:tx>
          <c:spPr>
            <a:solidFill>
              <a:srgbClr val="F8EE6E"/>
            </a:solidFill>
            <a:ln>
              <a:noFill/>
            </a:ln>
            <a:effectLst/>
          </c:spPr>
          <c:invertIfNegative val="0"/>
          <c:cat>
            <c:strRef>
              <c:f>Sheet1!$A$2:$A$8</c:f>
              <c:strCache>
                <c:ptCount val="7"/>
                <c:pt idx="0">
                  <c:v>Vendor 1</c:v>
                </c:pt>
                <c:pt idx="1">
                  <c:v>Vendor 2</c:v>
                </c:pt>
                <c:pt idx="2">
                  <c:v>Vendor 3</c:v>
                </c:pt>
                <c:pt idx="3">
                  <c:v>Vendor 4</c:v>
                </c:pt>
                <c:pt idx="4">
                  <c:v>Vendor 5</c:v>
                </c:pt>
                <c:pt idx="5">
                  <c:v>Vendor 6</c:v>
                </c:pt>
                <c:pt idx="6">
                  <c:v>Vendor 7</c:v>
                </c:pt>
              </c:strCache>
            </c:strRef>
          </c:cat>
          <c:val>
            <c:numRef>
              <c:f>Sheet1!$C$2:$C$8</c:f>
              <c:numCache>
                <c:formatCode>General</c:formatCode>
                <c:ptCount val="7"/>
                <c:pt idx="0">
                  <c:v>1</c:v>
                </c:pt>
                <c:pt idx="1">
                  <c:v>72</c:v>
                </c:pt>
                <c:pt idx="2">
                  <c:v>10</c:v>
                </c:pt>
                <c:pt idx="3">
                  <c:v>0</c:v>
                </c:pt>
                <c:pt idx="4">
                  <c:v>0</c:v>
                </c:pt>
                <c:pt idx="5">
                  <c:v>5</c:v>
                </c:pt>
                <c:pt idx="6">
                  <c:v>1</c:v>
                </c:pt>
              </c:numCache>
            </c:numRef>
          </c:val>
          <c:extLst>
            <c:ext xmlns:c16="http://schemas.microsoft.com/office/drawing/2014/chart" uri="{C3380CC4-5D6E-409C-BE32-E72D297353CC}">
              <c16:uniqueId val="{00000001-C904-4F58-8F9A-767757F395AA}"/>
            </c:ext>
          </c:extLst>
        </c:ser>
        <c:ser>
          <c:idx val="2"/>
          <c:order val="2"/>
          <c:tx>
            <c:strRef>
              <c:f>Sheet1!$D$1</c:f>
              <c:strCache>
                <c:ptCount val="1"/>
                <c:pt idx="0">
                  <c:v>Partially Meets</c:v>
                </c:pt>
              </c:strCache>
            </c:strRef>
          </c:tx>
          <c:spPr>
            <a:solidFill>
              <a:schemeClr val="accent3"/>
            </a:solidFill>
            <a:ln>
              <a:noFill/>
            </a:ln>
            <a:effectLst/>
          </c:spPr>
          <c:invertIfNegative val="0"/>
          <c:cat>
            <c:strRef>
              <c:f>Sheet1!$A$2:$A$8</c:f>
              <c:strCache>
                <c:ptCount val="7"/>
                <c:pt idx="0">
                  <c:v>Vendor 1</c:v>
                </c:pt>
                <c:pt idx="1">
                  <c:v>Vendor 2</c:v>
                </c:pt>
                <c:pt idx="2">
                  <c:v>Vendor 3</c:v>
                </c:pt>
                <c:pt idx="3">
                  <c:v>Vendor 4</c:v>
                </c:pt>
                <c:pt idx="4">
                  <c:v>Vendor 5</c:v>
                </c:pt>
                <c:pt idx="5">
                  <c:v>Vendor 6</c:v>
                </c:pt>
                <c:pt idx="6">
                  <c:v>Vendor 7</c:v>
                </c:pt>
              </c:strCache>
            </c:strRef>
          </c:cat>
          <c:val>
            <c:numRef>
              <c:f>Sheet1!$D$2:$D$8</c:f>
              <c:numCache>
                <c:formatCode>General</c:formatCode>
                <c:ptCount val="7"/>
                <c:pt idx="0">
                  <c:v>2</c:v>
                </c:pt>
                <c:pt idx="1">
                  <c:v>2</c:v>
                </c:pt>
                <c:pt idx="2">
                  <c:v>22</c:v>
                </c:pt>
                <c:pt idx="3">
                  <c:v>4</c:v>
                </c:pt>
                <c:pt idx="4">
                  <c:v>99</c:v>
                </c:pt>
                <c:pt idx="5">
                  <c:v>12</c:v>
                </c:pt>
                <c:pt idx="6">
                  <c:v>19</c:v>
                </c:pt>
              </c:numCache>
            </c:numRef>
          </c:val>
          <c:extLst>
            <c:ext xmlns:c16="http://schemas.microsoft.com/office/drawing/2014/chart" uri="{C3380CC4-5D6E-409C-BE32-E72D297353CC}">
              <c16:uniqueId val="{00000002-C904-4F58-8F9A-767757F395AA}"/>
            </c:ext>
          </c:extLst>
        </c:ser>
        <c:ser>
          <c:idx val="3"/>
          <c:order val="3"/>
          <c:tx>
            <c:strRef>
              <c:f>Sheet1!$E$1</c:f>
              <c:strCache>
                <c:ptCount val="1"/>
                <c:pt idx="0">
                  <c:v>No Response</c:v>
                </c:pt>
              </c:strCache>
            </c:strRef>
          </c:tx>
          <c:spPr>
            <a:solidFill>
              <a:schemeClr val="accent2">
                <a:lumMod val="20000"/>
                <a:lumOff val="80000"/>
              </a:schemeClr>
            </a:solidFill>
            <a:ln>
              <a:noFill/>
            </a:ln>
            <a:effectLst/>
          </c:spPr>
          <c:invertIfNegative val="0"/>
          <c:cat>
            <c:strRef>
              <c:f>Sheet1!$A$2:$A$8</c:f>
              <c:strCache>
                <c:ptCount val="7"/>
                <c:pt idx="0">
                  <c:v>Vendor 1</c:v>
                </c:pt>
                <c:pt idx="1">
                  <c:v>Vendor 2</c:v>
                </c:pt>
                <c:pt idx="2">
                  <c:v>Vendor 3</c:v>
                </c:pt>
                <c:pt idx="3">
                  <c:v>Vendor 4</c:v>
                </c:pt>
                <c:pt idx="4">
                  <c:v>Vendor 5</c:v>
                </c:pt>
                <c:pt idx="5">
                  <c:v>Vendor 6</c:v>
                </c:pt>
                <c:pt idx="6">
                  <c:v>Vendor 7</c:v>
                </c:pt>
              </c:strCache>
            </c:strRef>
          </c:cat>
          <c:val>
            <c:numRef>
              <c:f>Sheet1!$E$2:$E$8</c:f>
              <c:numCache>
                <c:formatCode>General</c:formatCode>
                <c:ptCount val="7"/>
                <c:pt idx="0">
                  <c:v>1</c:v>
                </c:pt>
                <c:pt idx="1">
                  <c:v>1</c:v>
                </c:pt>
                <c:pt idx="2">
                  <c:v>5</c:v>
                </c:pt>
                <c:pt idx="3">
                  <c:v>59</c:v>
                </c:pt>
                <c:pt idx="4">
                  <c:v>1</c:v>
                </c:pt>
                <c:pt idx="5">
                  <c:v>0</c:v>
                </c:pt>
                <c:pt idx="6">
                  <c:v>1</c:v>
                </c:pt>
              </c:numCache>
            </c:numRef>
          </c:val>
          <c:extLst>
            <c:ext xmlns:c16="http://schemas.microsoft.com/office/drawing/2014/chart" uri="{C3380CC4-5D6E-409C-BE32-E72D297353CC}">
              <c16:uniqueId val="{00000003-C904-4F58-8F9A-767757F395AA}"/>
            </c:ext>
          </c:extLst>
        </c:ser>
        <c:dLbls>
          <c:showLegendKey val="0"/>
          <c:showVal val="0"/>
          <c:showCatName val="0"/>
          <c:showSerName val="0"/>
          <c:showPercent val="0"/>
          <c:showBubbleSize val="0"/>
        </c:dLbls>
        <c:gapWidth val="219"/>
        <c:overlap val="-27"/>
        <c:axId val="-759225376"/>
        <c:axId val="-759220544"/>
      </c:barChart>
      <c:catAx>
        <c:axId val="-759225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59220544"/>
        <c:crosses val="autoZero"/>
        <c:auto val="1"/>
        <c:lblAlgn val="ctr"/>
        <c:lblOffset val="100"/>
        <c:noMultiLvlLbl val="0"/>
      </c:catAx>
      <c:valAx>
        <c:axId val="-759220544"/>
        <c:scaling>
          <c:orientation val="minMax"/>
          <c:max val="100"/>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5922537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C9083B-A9B6-4A7E-9057-F730F2AEB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(Origin theme).dotx</Template>
  <TotalTime>0</TotalTime>
  <Pages>7</Pages>
  <Words>38</Words>
  <Characters>223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ngosseli</dc:creator>
  <cp:keywords/>
  <dc:description/>
  <cp:lastModifiedBy>David Shepherd</cp:lastModifiedBy>
  <cp:revision>2</cp:revision>
  <cp:lastPrinted>2019-02-08T15:04:00Z</cp:lastPrinted>
  <dcterms:created xsi:type="dcterms:W3CDTF">2019-07-09T14:34:00Z</dcterms:created>
  <dcterms:modified xsi:type="dcterms:W3CDTF">2019-07-09T14:34:00Z</dcterms:modified>
</cp:coreProperties>
</file>