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5A35" w14:textId="77777777" w:rsidR="0017463A" w:rsidRPr="009C1DF7" w:rsidRDefault="0017463A" w:rsidP="0017463A">
      <w:pPr>
        <w:spacing w:before="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61312" behindDoc="0" locked="0" layoutInCell="1" allowOverlap="1" wp14:anchorId="4E866D3C" wp14:editId="1619808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C1DF7">
        <w:rPr>
          <w:rFonts w:ascii="Arial" w:eastAsia="SimSun" w:hAnsi="Arial" w:cs="Arial"/>
          <w:b/>
          <w:spacing w:val="-10"/>
          <w:kern w:val="28"/>
          <w:sz w:val="72"/>
          <w:szCs w:val="56"/>
        </w:rPr>
        <w:t xml:space="preserve">         </w:t>
      </w:r>
    </w:p>
    <w:p w14:paraId="3917949F" w14:textId="77777777" w:rsidR="0017463A" w:rsidRPr="009C1DF7" w:rsidRDefault="0017463A" w:rsidP="0017463A">
      <w:pPr>
        <w:spacing w:line="276" w:lineRule="auto"/>
        <w:rPr>
          <w:rFonts w:ascii="Arial" w:eastAsia="Calibri" w:hAnsi="Arial" w:cs="Arial"/>
        </w:rPr>
      </w:pPr>
    </w:p>
    <w:p w14:paraId="58AD6ADB" w14:textId="77777777" w:rsidR="0017463A" w:rsidRPr="009C1DF7" w:rsidRDefault="0017463A" w:rsidP="0017463A">
      <w:pPr>
        <w:spacing w:line="276" w:lineRule="auto"/>
        <w:rPr>
          <w:rFonts w:ascii="Arial" w:eastAsia="Calibri" w:hAnsi="Arial" w:cs="Arial"/>
        </w:rPr>
      </w:pPr>
    </w:p>
    <w:p w14:paraId="0FE93E42" w14:textId="77777777" w:rsidR="0017463A" w:rsidRPr="009C1DF7" w:rsidRDefault="0017463A" w:rsidP="0017463A">
      <w:pPr>
        <w:spacing w:line="276" w:lineRule="auto"/>
        <w:rPr>
          <w:rFonts w:ascii="Arial" w:eastAsia="Calibri" w:hAnsi="Arial" w:cs="Arial"/>
        </w:rPr>
      </w:pPr>
    </w:p>
    <w:p w14:paraId="020636A2" w14:textId="77777777" w:rsidR="0017463A" w:rsidRPr="009C1DF7" w:rsidRDefault="0017463A" w:rsidP="0017463A">
      <w:pPr>
        <w:spacing w:line="276" w:lineRule="auto"/>
        <w:rPr>
          <w:rFonts w:ascii="Arial" w:eastAsia="Calibri" w:hAnsi="Arial" w:cs="Arial"/>
        </w:rPr>
      </w:pPr>
    </w:p>
    <w:p w14:paraId="436A915C" w14:textId="77777777" w:rsidR="0017463A" w:rsidRPr="009C1DF7" w:rsidRDefault="0017463A" w:rsidP="0017463A">
      <w:pPr>
        <w:spacing w:line="276" w:lineRule="auto"/>
        <w:rPr>
          <w:rFonts w:ascii="Arial" w:eastAsia="Calibri" w:hAnsi="Arial" w:cs="Arial"/>
        </w:rPr>
      </w:pPr>
    </w:p>
    <w:p w14:paraId="6A574C37" w14:textId="77777777" w:rsidR="0017463A" w:rsidRPr="009C1DF7" w:rsidRDefault="0017463A" w:rsidP="0017463A">
      <w:pPr>
        <w:spacing w:line="276" w:lineRule="auto"/>
        <w:rPr>
          <w:rFonts w:ascii="Arial" w:eastAsia="Calibri" w:hAnsi="Arial" w:cs="Arial"/>
        </w:rPr>
      </w:pPr>
    </w:p>
    <w:p w14:paraId="3213CA00" w14:textId="77777777" w:rsidR="0017463A" w:rsidRPr="009C1DF7" w:rsidRDefault="0017463A" w:rsidP="0017463A">
      <w:pPr>
        <w:spacing w:line="276" w:lineRule="auto"/>
        <w:rPr>
          <w:rFonts w:ascii="Arial" w:eastAsia="Calibri" w:hAnsi="Arial" w:cs="Arial"/>
        </w:rPr>
      </w:pPr>
    </w:p>
    <w:p w14:paraId="3C392AAE" w14:textId="77777777" w:rsidR="0017463A" w:rsidRPr="009C1DF7" w:rsidRDefault="0017463A" w:rsidP="0017463A">
      <w:pPr>
        <w:spacing w:line="276" w:lineRule="auto"/>
        <w:rPr>
          <w:rFonts w:ascii="Arial" w:eastAsia="Calibri" w:hAnsi="Arial" w:cs="Arial"/>
        </w:rPr>
      </w:pPr>
    </w:p>
    <w:p w14:paraId="78273664" w14:textId="77777777" w:rsidR="0017463A" w:rsidRPr="009C1DF7" w:rsidRDefault="0017463A" w:rsidP="0017463A">
      <w:pPr>
        <w:spacing w:line="276" w:lineRule="auto"/>
        <w:rPr>
          <w:rFonts w:ascii="Arial" w:eastAsia="Calibri" w:hAnsi="Arial" w:cs="Arial"/>
        </w:rPr>
      </w:pPr>
    </w:p>
    <w:p w14:paraId="135E8AB9" w14:textId="77777777" w:rsidR="0017463A" w:rsidRPr="009C1DF7" w:rsidRDefault="0017463A" w:rsidP="0017463A">
      <w:pPr>
        <w:spacing w:line="276" w:lineRule="auto"/>
        <w:rPr>
          <w:rFonts w:ascii="Arial" w:eastAsia="Calibri" w:hAnsi="Arial" w:cs="Arial"/>
        </w:rPr>
      </w:pPr>
    </w:p>
    <w:p w14:paraId="2CFCA05E" w14:textId="77777777" w:rsidR="0017463A" w:rsidRPr="009C1DF7" w:rsidRDefault="0017463A" w:rsidP="0017463A">
      <w:pPr>
        <w:spacing w:line="276" w:lineRule="auto"/>
        <w:rPr>
          <w:rFonts w:ascii="Arial" w:eastAsia="Calibri" w:hAnsi="Arial" w:cs="Arial"/>
        </w:rPr>
      </w:pPr>
    </w:p>
    <w:p w14:paraId="72A102B9" w14:textId="77777777" w:rsidR="0017463A" w:rsidRPr="009C1DF7" w:rsidRDefault="0017463A" w:rsidP="0017463A">
      <w:pPr>
        <w:spacing w:line="276" w:lineRule="auto"/>
        <w:rPr>
          <w:rFonts w:ascii="Arial" w:eastAsia="Calibri" w:hAnsi="Arial" w:cs="Arial"/>
        </w:rPr>
      </w:pPr>
    </w:p>
    <w:p w14:paraId="25F26579" w14:textId="77777777" w:rsidR="0017463A" w:rsidRPr="009C1DF7" w:rsidRDefault="0017463A" w:rsidP="0017463A">
      <w:pPr>
        <w:spacing w:line="276" w:lineRule="auto"/>
        <w:rPr>
          <w:rFonts w:ascii="Arial" w:eastAsia="Calibri" w:hAnsi="Arial" w:cs="Arial"/>
        </w:rPr>
      </w:pPr>
    </w:p>
    <w:p w14:paraId="5F2BACF2" w14:textId="77777777" w:rsidR="0017463A" w:rsidRPr="009C1DF7" w:rsidRDefault="0017463A" w:rsidP="0017463A">
      <w:pPr>
        <w:spacing w:line="276" w:lineRule="auto"/>
        <w:rPr>
          <w:rFonts w:ascii="Arial" w:eastAsia="Calibri" w:hAnsi="Arial" w:cs="Arial"/>
        </w:rPr>
      </w:pPr>
    </w:p>
    <w:p w14:paraId="29969F86" w14:textId="77777777" w:rsidR="0017463A" w:rsidRPr="009C1DF7" w:rsidRDefault="0017463A" w:rsidP="0017463A">
      <w:pPr>
        <w:spacing w:line="276" w:lineRule="auto"/>
        <w:rPr>
          <w:rFonts w:ascii="Arial" w:eastAsia="Calibri" w:hAnsi="Arial" w:cs="Arial"/>
        </w:rPr>
      </w:pPr>
    </w:p>
    <w:p w14:paraId="1272A8D5" w14:textId="77777777" w:rsidR="0017463A" w:rsidRPr="009C1DF7" w:rsidRDefault="0017463A" w:rsidP="0017463A">
      <w:pPr>
        <w:spacing w:line="276" w:lineRule="auto"/>
        <w:rPr>
          <w:rFonts w:ascii="Arial" w:eastAsia="Calibri" w:hAnsi="Arial" w:cs="Arial"/>
        </w:rPr>
      </w:pPr>
    </w:p>
    <w:p w14:paraId="53C39BFD" w14:textId="77777777" w:rsidR="0017463A" w:rsidRPr="009C1DF7" w:rsidRDefault="0017463A" w:rsidP="0017463A">
      <w:pPr>
        <w:spacing w:line="276" w:lineRule="auto"/>
        <w:rPr>
          <w:rFonts w:ascii="Arial" w:eastAsia="Calibri" w:hAnsi="Arial" w:cs="Arial"/>
        </w:rPr>
      </w:pPr>
    </w:p>
    <w:p w14:paraId="124423FC" w14:textId="77777777" w:rsidR="0017463A" w:rsidRPr="009C1DF7" w:rsidRDefault="0017463A" w:rsidP="0017463A">
      <w:pPr>
        <w:spacing w:before="120" w:line="276" w:lineRule="auto"/>
        <w:contextualSpacing/>
        <w:rPr>
          <w:rFonts w:ascii="Arial" w:eastAsia="SimSun" w:hAnsi="Arial" w:cs="Arial"/>
          <w:b/>
          <w:spacing w:val="-10"/>
          <w:kern w:val="28"/>
          <w:sz w:val="72"/>
          <w:szCs w:val="56"/>
        </w:rPr>
      </w:pPr>
    </w:p>
    <w:p w14:paraId="4F8C5E43" w14:textId="77777777" w:rsidR="002414F0" w:rsidRPr="009C1DF7" w:rsidRDefault="002414F0" w:rsidP="0017463A">
      <w:pPr>
        <w:spacing w:before="120" w:line="276" w:lineRule="auto"/>
        <w:contextualSpacing/>
        <w:rPr>
          <w:rFonts w:ascii="Arial Rounded MT Bold" w:eastAsia="SimSun" w:hAnsi="Arial Rounded MT Bold" w:cs="Arial"/>
          <w:b/>
          <w:color w:val="6C6F72"/>
          <w:spacing w:val="-10"/>
          <w:kern w:val="28"/>
          <w:sz w:val="56"/>
          <w:szCs w:val="52"/>
        </w:rPr>
      </w:pPr>
    </w:p>
    <w:p w14:paraId="5B2543AD" w14:textId="5778C78D" w:rsidR="0017463A" w:rsidRPr="009C1DF7" w:rsidRDefault="0017463A" w:rsidP="0017463A">
      <w:pPr>
        <w:spacing w:before="120" w:line="276" w:lineRule="auto"/>
        <w:contextualSpacing/>
        <w:rPr>
          <w:rFonts w:ascii="Arial Rounded MT Bold" w:eastAsia="SimSun" w:hAnsi="Arial Rounded MT Bold" w:cs="Arial"/>
          <w:b/>
          <w:color w:val="6C6F72"/>
          <w:spacing w:val="-10"/>
          <w:kern w:val="28"/>
          <w:sz w:val="56"/>
          <w:szCs w:val="52"/>
        </w:rPr>
      </w:pPr>
      <w:r w:rsidRPr="009C1DF7">
        <w:rPr>
          <w:rFonts w:ascii="Arial Rounded MT Bold" w:eastAsia="SimSun" w:hAnsi="Arial Rounded MT Bold" w:cs="Arial"/>
          <w:b/>
          <w:color w:val="6C6F72"/>
          <w:spacing w:val="-10"/>
          <w:kern w:val="28"/>
          <w:sz w:val="56"/>
          <w:szCs w:val="52"/>
        </w:rPr>
        <w:t xml:space="preserve">Workplace Transformation Program </w:t>
      </w:r>
    </w:p>
    <w:p w14:paraId="7CE3924A" w14:textId="4ADB2E5A" w:rsidR="0017463A" w:rsidRPr="00D528AE" w:rsidRDefault="00BD49E8" w:rsidP="0017463A">
      <w:pPr>
        <w:spacing w:line="240" w:lineRule="auto"/>
        <w:rPr>
          <w:rFonts w:ascii="Arial Rounded MT Bold" w:eastAsia="SimSun" w:hAnsi="Arial Rounded MT Bold" w:cs="Arial"/>
          <w:bCs/>
          <w:caps/>
          <w:color w:val="A8CE75"/>
          <w:sz w:val="32"/>
        </w:rPr>
      </w:pPr>
      <w:r>
        <w:rPr>
          <w:rFonts w:ascii="Arial Rounded MT Bold" w:eastAsia="SimSun" w:hAnsi="Arial Rounded MT Bold" w:cs="Arial"/>
          <w:bCs/>
          <w:caps/>
          <w:color w:val="A8CE75"/>
          <w:sz w:val="32"/>
        </w:rPr>
        <w:t>Consultation on locker area</w:t>
      </w:r>
    </w:p>
    <w:p w14:paraId="4AF7A7FC" w14:textId="4555B783" w:rsidR="0017463A" w:rsidRPr="00D528AE" w:rsidRDefault="00055509" w:rsidP="0017463A">
      <w:pPr>
        <w:spacing w:line="240" w:lineRule="auto"/>
        <w:rPr>
          <w:rFonts w:eastAsia="Calibri" w:cs="Calibri Light"/>
          <w:b/>
        </w:rPr>
      </w:pPr>
      <w:r w:rsidRPr="00D528AE">
        <w:rPr>
          <w:rFonts w:eastAsia="Calibri" w:cs="Calibri Light"/>
          <w:b/>
        </w:rPr>
        <w:t>VERSION</w:t>
      </w:r>
      <w:r w:rsidR="009346ED" w:rsidRPr="00D528AE">
        <w:rPr>
          <w:rFonts w:eastAsia="Calibri" w:cs="Calibri Light"/>
          <w:b/>
        </w:rPr>
        <w:t xml:space="preserve"> </w:t>
      </w:r>
      <w:r w:rsidR="00BD49E8">
        <w:rPr>
          <w:rFonts w:eastAsia="Calibri" w:cs="Calibri Light"/>
          <w:b/>
        </w:rPr>
        <w:t>1</w:t>
      </w:r>
    </w:p>
    <w:p w14:paraId="19F45C52" w14:textId="05EAF8FF" w:rsidR="0017463A" w:rsidRPr="008F21C6" w:rsidRDefault="0017463A" w:rsidP="0017463A">
      <w:pPr>
        <w:spacing w:line="240" w:lineRule="auto"/>
        <w:rPr>
          <w:rFonts w:eastAsia="Calibri" w:cs="Calibri Light"/>
          <w:caps/>
        </w:rPr>
      </w:pPr>
      <w:r w:rsidRPr="008F21C6">
        <w:rPr>
          <w:rFonts w:eastAsia="Calibri" w:cs="Calibri Light"/>
          <w:b/>
          <w:caps/>
        </w:rPr>
        <w:t>Date:</w:t>
      </w:r>
      <w:r w:rsidRPr="008F21C6">
        <w:rPr>
          <w:rFonts w:eastAsia="Calibri" w:cs="Calibri Light"/>
          <w:caps/>
        </w:rPr>
        <w:t xml:space="preserve"> </w:t>
      </w:r>
      <w:r w:rsidR="003F6B97">
        <w:rPr>
          <w:rFonts w:eastAsia="Calibri" w:cs="Calibri Light"/>
          <w:caps/>
        </w:rPr>
        <w:t>December 2023</w:t>
      </w:r>
    </w:p>
    <w:p w14:paraId="292A2E31" w14:textId="046E52D7" w:rsidR="00234845" w:rsidRPr="007A3926" w:rsidRDefault="0017463A" w:rsidP="007A3926">
      <w:pPr>
        <w:jc w:val="center"/>
        <w:rPr>
          <w:rFonts w:ascii="Arial Rounded MT Bold" w:hAnsi="Arial Rounded MT Bold"/>
          <w:color w:val="56772A" w:themeColor="accent1" w:themeShade="80"/>
          <w:sz w:val="32"/>
          <w:szCs w:val="32"/>
        </w:rPr>
      </w:pPr>
      <w:r>
        <w:rPr>
          <w:rFonts w:ascii="Arial Rounded MT Bold" w:hAnsi="Arial Rounded MT Bold"/>
          <w:color w:val="56772A" w:themeColor="accent1" w:themeShade="80"/>
          <w:sz w:val="32"/>
          <w:szCs w:val="32"/>
        </w:rPr>
        <w:br w:type="page"/>
      </w:r>
      <w:bookmarkStart w:id="0" w:name="_Hlk112835585"/>
      <w:bookmarkStart w:id="1" w:name="_Hlk114047767"/>
      <w:commentRangeStart w:id="2"/>
      <w:r w:rsidR="00BD49E8">
        <w:rPr>
          <w:rFonts w:ascii="Arial Rounded MT Bold" w:hAnsi="Arial Rounded MT Bold"/>
          <w:noProof/>
          <w:color w:val="17455C" w:themeColor="accent5"/>
          <w:sz w:val="32"/>
          <w:szCs w:val="32"/>
        </w:rPr>
        <w:lastRenderedPageBreak/>
        <w:t>Consultation on locker area</w:t>
      </w:r>
      <w:r w:rsidR="0041417D" w:rsidRPr="0041417D">
        <w:rPr>
          <w:rFonts w:ascii="Arial Rounded MT Bold" w:hAnsi="Arial Rounded MT Bold"/>
          <w:noProof/>
          <w:color w:val="17455C" w:themeColor="accent5"/>
          <w:sz w:val="32"/>
          <w:szCs w:val="32"/>
        </w:rPr>
        <w:t xml:space="preserve"> </w:t>
      </w:r>
      <w:commentRangeEnd w:id="2"/>
      <w:r w:rsidR="00D12708">
        <w:rPr>
          <w:rStyle w:val="CommentReference"/>
        </w:rPr>
        <w:commentReference w:id="2"/>
      </w:r>
      <w:r w:rsidR="0041417D" w:rsidRPr="0041417D">
        <w:rPr>
          <w:rFonts w:ascii="Arial Rounded MT Bold" w:hAnsi="Arial Rounded MT Bold"/>
          <w:noProof/>
          <w:color w:val="17455C" w:themeColor="accent5"/>
          <w:sz w:val="32"/>
          <w:szCs w:val="32"/>
        </w:rPr>
        <w:t>– Workplace Transformation Program</w:t>
      </w:r>
      <w:r w:rsidR="00B076CA">
        <w:rPr>
          <w:rFonts w:ascii="Arial Rounded MT Bold" w:hAnsi="Arial Rounded MT Bold" w:cstheme="minorHAnsi"/>
          <w:color w:val="56772A" w:themeColor="accent1" w:themeShade="80"/>
          <w:sz w:val="32"/>
          <w:szCs w:val="32"/>
        </w:rPr>
        <w:t xml:space="preserve"> </w:t>
      </w:r>
      <w:bookmarkEnd w:id="0"/>
      <w:bookmarkEnd w:id="1"/>
    </w:p>
    <w:p w14:paraId="2DEF6CDC" w14:textId="0F8DBA10" w:rsidR="00AA4039" w:rsidRDefault="00BA4C08" w:rsidP="00AC604D">
      <w:pPr>
        <w:pStyle w:val="CommentText"/>
        <w:rPr>
          <w:rFonts w:asciiTheme="majorHAnsi" w:hAnsiTheme="majorHAnsi" w:cstheme="majorHAnsi"/>
          <w:sz w:val="16"/>
          <w:szCs w:val="16"/>
          <w:highlight w:val="yellow"/>
        </w:rPr>
      </w:pPr>
      <w:r w:rsidRPr="0041417D">
        <w:rPr>
          <w:rFonts w:ascii="Arial Rounded MT Bold" w:hAnsi="Arial Rounded MT Bold"/>
          <w:noProof/>
          <w:color w:val="17455C" w:themeColor="accent5"/>
          <w:sz w:val="32"/>
          <w:szCs w:val="32"/>
        </w:rPr>
        <mc:AlternateContent>
          <mc:Choice Requires="wps">
            <w:drawing>
              <wp:anchor distT="45720" distB="45720" distL="114300" distR="114300" simplePos="0" relativeHeight="251659264" behindDoc="0" locked="0" layoutInCell="1" allowOverlap="1" wp14:anchorId="35156F25" wp14:editId="5592769A">
                <wp:simplePos x="0" y="0"/>
                <wp:positionH relativeFrom="margin">
                  <wp:align>right</wp:align>
                </wp:positionH>
                <wp:positionV relativeFrom="paragraph">
                  <wp:posOffset>311150</wp:posOffset>
                </wp:positionV>
                <wp:extent cx="6353175" cy="23825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382520"/>
                        </a:xfrm>
                        <a:prstGeom prst="roundRect">
                          <a:avLst/>
                        </a:prstGeom>
                        <a:solidFill>
                          <a:schemeClr val="bg2"/>
                        </a:solidFill>
                        <a:ln w="9525">
                          <a:noFill/>
                          <a:miter lim="800000"/>
                          <a:headEnd/>
                          <a:tailEnd/>
                        </a:ln>
                      </wps:spPr>
                      <wps:txbx>
                        <w:txbxContent>
                          <w:p w14:paraId="60C3A745" w14:textId="77777777" w:rsidR="00580EAB" w:rsidRPr="00BD49E8" w:rsidRDefault="00580EAB" w:rsidP="00AC0356">
                            <w:pPr>
                              <w:rPr>
                                <w:rFonts w:cs="Calibri Light"/>
                                <w:b/>
                                <w:bCs/>
                                <w:i/>
                                <w:iCs/>
                                <w:sz w:val="20"/>
                                <w:szCs w:val="20"/>
                              </w:rPr>
                            </w:pPr>
                            <w:r w:rsidRPr="00BD49E8">
                              <w:rPr>
                                <w:rFonts w:cs="Calibri Light"/>
                                <w:b/>
                                <w:bCs/>
                                <w:i/>
                                <w:iCs/>
                                <w:sz w:val="20"/>
                                <w:szCs w:val="20"/>
                              </w:rPr>
                              <w:t>To be removed before sending</w:t>
                            </w:r>
                          </w:p>
                          <w:p w14:paraId="4CF4DCE1" w14:textId="094461D7" w:rsidR="00580EAB" w:rsidRPr="00BD49E8" w:rsidRDefault="00580EAB" w:rsidP="00AC0356">
                            <w:pPr>
                              <w:rPr>
                                <w:rFonts w:cs="Calibri Light"/>
                                <w:sz w:val="20"/>
                                <w:szCs w:val="20"/>
                              </w:rPr>
                            </w:pPr>
                            <w:r w:rsidRPr="00BD49E8">
                              <w:rPr>
                                <w:rFonts w:cs="Calibri Light"/>
                                <w:b/>
                                <w:bCs/>
                                <w:sz w:val="20"/>
                                <w:szCs w:val="20"/>
                              </w:rPr>
                              <w:t>Objective</w:t>
                            </w:r>
                            <w:r w:rsidR="00B076CA" w:rsidRPr="00BD49E8">
                              <w:rPr>
                                <w:rFonts w:cs="Calibri Light"/>
                                <w:b/>
                                <w:bCs/>
                                <w:sz w:val="20"/>
                                <w:szCs w:val="20"/>
                              </w:rPr>
                              <w:t xml:space="preserve">: </w:t>
                            </w:r>
                            <w:r w:rsidR="00483731" w:rsidRPr="00BD49E8">
                              <w:rPr>
                                <w:rFonts w:cs="Calibri Light"/>
                                <w:sz w:val="20"/>
                                <w:szCs w:val="20"/>
                              </w:rPr>
                              <w:t>Gather data to better understand staff needs for personal s</w:t>
                            </w:r>
                            <w:r w:rsidR="00CD48A5" w:rsidRPr="00BD49E8">
                              <w:rPr>
                                <w:rFonts w:cs="Calibri Light"/>
                                <w:sz w:val="20"/>
                                <w:szCs w:val="20"/>
                              </w:rPr>
                              <w:t>torage in the workplace.</w:t>
                            </w:r>
                          </w:p>
                          <w:p w14:paraId="68CA8EBC" w14:textId="6A708B86" w:rsidR="00580EAB" w:rsidRPr="00BD49E8" w:rsidRDefault="00B076CA" w:rsidP="00AC0356">
                            <w:pPr>
                              <w:rPr>
                                <w:rFonts w:cs="Calibri Light"/>
                                <w:sz w:val="20"/>
                                <w:szCs w:val="20"/>
                              </w:rPr>
                            </w:pPr>
                            <w:r w:rsidRPr="00BD49E8">
                              <w:rPr>
                                <w:rFonts w:cs="Calibri Light"/>
                                <w:b/>
                                <w:bCs/>
                                <w:sz w:val="20"/>
                                <w:szCs w:val="20"/>
                              </w:rPr>
                              <w:t xml:space="preserve">Target audience for this document: </w:t>
                            </w:r>
                            <w:r w:rsidR="00CD48A5" w:rsidRPr="00BD49E8">
                              <w:rPr>
                                <w:rFonts w:cs="Calibri Light"/>
                                <w:sz w:val="20"/>
                                <w:szCs w:val="20"/>
                              </w:rPr>
                              <w:t>All staff affected by the modernization.</w:t>
                            </w:r>
                          </w:p>
                          <w:p w14:paraId="3DD2AAD3" w14:textId="4B2CB438" w:rsidR="00580EAB" w:rsidRPr="00BD49E8" w:rsidRDefault="00580EAB" w:rsidP="00AC0356">
                            <w:pPr>
                              <w:rPr>
                                <w:rFonts w:cs="Calibri Light"/>
                                <w:sz w:val="20"/>
                                <w:szCs w:val="20"/>
                              </w:rPr>
                            </w:pPr>
                            <w:r w:rsidRPr="00BD49E8">
                              <w:rPr>
                                <w:rFonts w:cs="Calibri Light"/>
                                <w:b/>
                                <w:bCs/>
                                <w:sz w:val="20"/>
                                <w:szCs w:val="20"/>
                              </w:rPr>
                              <w:t xml:space="preserve">When to </w:t>
                            </w:r>
                            <w:r w:rsidR="00D528AE" w:rsidRPr="00BD49E8">
                              <w:rPr>
                                <w:rFonts w:cs="Calibri Light"/>
                                <w:b/>
                                <w:bCs/>
                                <w:sz w:val="20"/>
                                <w:szCs w:val="20"/>
                              </w:rPr>
                              <w:t>use</w:t>
                            </w:r>
                            <w:r w:rsidRPr="00BD49E8">
                              <w:rPr>
                                <w:rFonts w:cs="Calibri Light"/>
                                <w:sz w:val="20"/>
                                <w:szCs w:val="20"/>
                              </w:rPr>
                              <w:t xml:space="preserve">: </w:t>
                            </w:r>
                            <w:r w:rsidR="00CD48A5" w:rsidRPr="00BD49E8">
                              <w:rPr>
                                <w:rFonts w:cs="Calibri Light"/>
                                <w:sz w:val="20"/>
                                <w:szCs w:val="20"/>
                              </w:rPr>
                              <w:t>This consultation should be done early enough in the project to integrate the information gathered into the floor plans. Consult your SPAC project team for the best timing.</w:t>
                            </w:r>
                          </w:p>
                          <w:p w14:paraId="5452E37A" w14:textId="2A24A360" w:rsidR="00BD49E8" w:rsidRPr="00BD49E8" w:rsidRDefault="00BD49E8" w:rsidP="00AC0356">
                            <w:pPr>
                              <w:rPr>
                                <w:rFonts w:cs="Calibri Light"/>
                                <w:sz w:val="20"/>
                                <w:szCs w:val="20"/>
                              </w:rPr>
                            </w:pPr>
                            <w:r w:rsidRPr="004220A0">
                              <w:rPr>
                                <w:rFonts w:cs="Calibri Light"/>
                                <w:b/>
                                <w:bCs/>
                                <w:sz w:val="20"/>
                                <w:szCs w:val="20"/>
                              </w:rPr>
                              <w:t>Who should send it</w:t>
                            </w:r>
                            <w:r w:rsidRPr="00BD49E8">
                              <w:rPr>
                                <w:rFonts w:cs="Calibri Light"/>
                                <w:sz w:val="20"/>
                                <w:szCs w:val="20"/>
                              </w:rPr>
                              <w:t>: The project sponsor.</w:t>
                            </w:r>
                          </w:p>
                          <w:p w14:paraId="787D0DEC" w14:textId="16FBDEED" w:rsidR="00580EAB" w:rsidRPr="00BD49E8" w:rsidRDefault="00580EAB" w:rsidP="00AC0356">
                            <w:pPr>
                              <w:rPr>
                                <w:rFonts w:cs="Calibri Light"/>
                                <w:sz w:val="20"/>
                                <w:szCs w:val="20"/>
                              </w:rPr>
                            </w:pPr>
                            <w:r w:rsidRPr="00BD49E8">
                              <w:rPr>
                                <w:rFonts w:cs="Calibri Light"/>
                                <w:b/>
                                <w:bCs/>
                                <w:sz w:val="20"/>
                                <w:szCs w:val="20"/>
                              </w:rPr>
                              <w:t>Expected outcome</w:t>
                            </w:r>
                            <w:r w:rsidRPr="00BD49E8">
                              <w:rPr>
                                <w:rFonts w:cs="Calibri Light"/>
                                <w:sz w:val="20"/>
                                <w:szCs w:val="20"/>
                              </w:rPr>
                              <w:t xml:space="preserve">: </w:t>
                            </w:r>
                            <w:r w:rsidR="00BD49E8" w:rsidRPr="00BD49E8">
                              <w:rPr>
                                <w:rFonts w:cs="Calibri Light"/>
                                <w:sz w:val="20"/>
                                <w:szCs w:val="20"/>
                              </w:rPr>
                              <w:t>The data collected will be useful in developing the strategy for the locker area, and will help prepare appropriate communications when presenting the adopted strategy.</w:t>
                            </w:r>
                          </w:p>
                          <w:p w14:paraId="2EEC15F2" w14:textId="65563C31" w:rsidR="00AA4039" w:rsidRPr="00BD49E8" w:rsidRDefault="006B5930" w:rsidP="00AC0356">
                            <w:pPr>
                              <w:rPr>
                                <w:rFonts w:cs="Calibri Light"/>
                                <w:sz w:val="20"/>
                                <w:szCs w:val="20"/>
                              </w:rPr>
                            </w:pPr>
                            <w:r w:rsidRPr="00BD49E8">
                              <w:rPr>
                                <w:rFonts w:eastAsia="Calibri" w:cs="Calibri Light"/>
                                <w:sz w:val="20"/>
                                <w:szCs w:val="20"/>
                              </w:rPr>
                              <w:t xml:space="preserve">The </w:t>
                            </w:r>
                            <w:r w:rsidRPr="00BD49E8">
                              <w:rPr>
                                <w:rFonts w:eastAsia="Calibri" w:cs="Calibri Light"/>
                                <w:b/>
                                <w:bCs/>
                                <w:sz w:val="20"/>
                                <w:szCs w:val="20"/>
                              </w:rPr>
                              <w:t>French version</w:t>
                            </w:r>
                            <w:r w:rsidRPr="00BD49E8">
                              <w:rPr>
                                <w:rFonts w:eastAsia="Calibri" w:cs="Calibri Light"/>
                                <w:sz w:val="20"/>
                                <w:szCs w:val="20"/>
                              </w:rPr>
                              <w:t xml:space="preserve"> of this document is available here : </w:t>
                            </w:r>
                            <w:r w:rsidRPr="00BD49E8">
                              <w:rPr>
                                <w:rFonts w:eastAsia="Calibri" w:cs="Calibri Light"/>
                                <w:sz w:val="20"/>
                                <w:szCs w:val="20"/>
                                <w:highlight w:val="yellow"/>
                              </w:rPr>
                              <w:t>FR version</w:t>
                            </w:r>
                          </w:p>
                          <w:p w14:paraId="423F2892" w14:textId="77777777" w:rsidR="00AA4039" w:rsidRPr="0017463A" w:rsidRDefault="00AA4039" w:rsidP="00A10052">
                            <w:pPr>
                              <w:jc w:val="center"/>
                              <w:rPr>
                                <w:rFonts w:cs="Calibri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156F25" id="Text Box 2" o:spid="_x0000_s1026" style="position:absolute;margin-left:460.25pt;margin-top:24.5pt;width:500.25pt;height:187.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" fillcolor="#e7e6e6 [3214]" stroked="f">
                <v:stroke joinstyle="miter"/>
                <v:textbox>
                  <w:txbxContent>
                    <w:p w14:paraId="60C3A745" w14:textId="77777777" w:rsidR="00580EAB" w:rsidRPr="00BD49E8" w:rsidRDefault="00580EAB" w:rsidP="00AC0356">
                      <w:pPr>
                        <w:rPr>
                          <w:rFonts w:cs="Calibri Light"/>
                          <w:b/>
                          <w:bCs/>
                          <w:i/>
                          <w:iCs/>
                          <w:sz w:val="20"/>
                          <w:szCs w:val="20"/>
                        </w:rPr>
                      </w:pPr>
                      <w:r w:rsidRPr="00BD49E8">
                        <w:rPr>
                          <w:rFonts w:cs="Calibri Light"/>
                          <w:b/>
                          <w:bCs/>
                          <w:i/>
                          <w:iCs/>
                          <w:sz w:val="20"/>
                          <w:szCs w:val="20"/>
                        </w:rPr>
                        <w:t>To be removed before sending</w:t>
                      </w:r>
                    </w:p>
                    <w:p w14:paraId="4CF4DCE1" w14:textId="094461D7" w:rsidR="00580EAB" w:rsidRPr="00BD49E8" w:rsidRDefault="00580EAB" w:rsidP="00AC0356">
                      <w:pPr>
                        <w:rPr>
                          <w:rFonts w:cs="Calibri Light"/>
                          <w:sz w:val="20"/>
                          <w:szCs w:val="20"/>
                        </w:rPr>
                      </w:pPr>
                      <w:r w:rsidRPr="00BD49E8">
                        <w:rPr>
                          <w:rFonts w:cs="Calibri Light"/>
                          <w:b/>
                          <w:bCs/>
                          <w:sz w:val="20"/>
                          <w:szCs w:val="20"/>
                        </w:rPr>
                        <w:t>Objective</w:t>
                      </w:r>
                      <w:r w:rsidR="00B076CA" w:rsidRPr="00BD49E8">
                        <w:rPr>
                          <w:rFonts w:cs="Calibri Light"/>
                          <w:b/>
                          <w:bCs/>
                          <w:sz w:val="20"/>
                          <w:szCs w:val="20"/>
                        </w:rPr>
                        <w:t xml:space="preserve">: </w:t>
                      </w:r>
                      <w:r w:rsidR="00483731" w:rsidRPr="00BD49E8">
                        <w:rPr>
                          <w:rFonts w:cs="Calibri Light"/>
                          <w:sz w:val="20"/>
                          <w:szCs w:val="20"/>
                        </w:rPr>
                        <w:t>Gather data to better understand staff needs for personal s</w:t>
                      </w:r>
                      <w:r w:rsidR="00CD48A5" w:rsidRPr="00BD49E8">
                        <w:rPr>
                          <w:rFonts w:cs="Calibri Light"/>
                          <w:sz w:val="20"/>
                          <w:szCs w:val="20"/>
                        </w:rPr>
                        <w:t>torage in the workplace.</w:t>
                      </w:r>
                    </w:p>
                    <w:p w14:paraId="68CA8EBC" w14:textId="6A708B86" w:rsidR="00580EAB" w:rsidRPr="00BD49E8" w:rsidRDefault="00B076CA" w:rsidP="00AC0356">
                      <w:pPr>
                        <w:rPr>
                          <w:rFonts w:cs="Calibri Light"/>
                          <w:sz w:val="20"/>
                          <w:szCs w:val="20"/>
                        </w:rPr>
                      </w:pPr>
                      <w:r w:rsidRPr="00BD49E8">
                        <w:rPr>
                          <w:rFonts w:cs="Calibri Light"/>
                          <w:b/>
                          <w:bCs/>
                          <w:sz w:val="20"/>
                          <w:szCs w:val="20"/>
                        </w:rPr>
                        <w:t xml:space="preserve">Target audience for this document: </w:t>
                      </w:r>
                      <w:r w:rsidR="00CD48A5" w:rsidRPr="00BD49E8">
                        <w:rPr>
                          <w:rFonts w:cs="Calibri Light"/>
                          <w:sz w:val="20"/>
                          <w:szCs w:val="20"/>
                        </w:rPr>
                        <w:t>All staff affected by the modernization.</w:t>
                      </w:r>
                    </w:p>
                    <w:p w14:paraId="3DD2AAD3" w14:textId="4B2CB438" w:rsidR="00580EAB" w:rsidRPr="00BD49E8" w:rsidRDefault="00580EAB" w:rsidP="00AC0356">
                      <w:pPr>
                        <w:rPr>
                          <w:rFonts w:cs="Calibri Light"/>
                          <w:sz w:val="20"/>
                          <w:szCs w:val="20"/>
                        </w:rPr>
                      </w:pPr>
                      <w:r w:rsidRPr="00BD49E8">
                        <w:rPr>
                          <w:rFonts w:cs="Calibri Light"/>
                          <w:b/>
                          <w:bCs/>
                          <w:sz w:val="20"/>
                          <w:szCs w:val="20"/>
                        </w:rPr>
                        <w:t xml:space="preserve">When to </w:t>
                      </w:r>
                      <w:r w:rsidR="00D528AE" w:rsidRPr="00BD49E8">
                        <w:rPr>
                          <w:rFonts w:cs="Calibri Light"/>
                          <w:b/>
                          <w:bCs/>
                          <w:sz w:val="20"/>
                          <w:szCs w:val="20"/>
                        </w:rPr>
                        <w:t>use</w:t>
                      </w:r>
                      <w:r w:rsidRPr="00BD49E8">
                        <w:rPr>
                          <w:rFonts w:cs="Calibri Light"/>
                          <w:sz w:val="20"/>
                          <w:szCs w:val="20"/>
                        </w:rPr>
                        <w:t xml:space="preserve">: </w:t>
                      </w:r>
                      <w:r w:rsidR="00CD48A5" w:rsidRPr="00BD49E8">
                        <w:rPr>
                          <w:rFonts w:cs="Calibri Light"/>
                          <w:sz w:val="20"/>
                          <w:szCs w:val="20"/>
                        </w:rPr>
                        <w:t>This consultation should be done early enough in the project to integrate the information gathered into the floor plans. Consult your SPAC project team for the best timing.</w:t>
                      </w:r>
                    </w:p>
                    <w:p w14:paraId="5452E37A" w14:textId="2A24A360" w:rsidR="00BD49E8" w:rsidRPr="00BD49E8" w:rsidRDefault="00BD49E8" w:rsidP="00AC0356">
                      <w:pPr>
                        <w:rPr>
                          <w:rFonts w:cs="Calibri Light"/>
                          <w:sz w:val="20"/>
                          <w:szCs w:val="20"/>
                        </w:rPr>
                      </w:pPr>
                      <w:r w:rsidRPr="004220A0">
                        <w:rPr>
                          <w:rFonts w:cs="Calibri Light"/>
                          <w:b/>
                          <w:bCs/>
                          <w:sz w:val="20"/>
                          <w:szCs w:val="20"/>
                        </w:rPr>
                        <w:t>Who should send it</w:t>
                      </w:r>
                      <w:r w:rsidRPr="00BD49E8">
                        <w:rPr>
                          <w:rFonts w:cs="Calibri Light"/>
                          <w:sz w:val="20"/>
                          <w:szCs w:val="20"/>
                        </w:rPr>
                        <w:t>: The project sponsor.</w:t>
                      </w:r>
                    </w:p>
                    <w:p w14:paraId="787D0DEC" w14:textId="16FBDEED" w:rsidR="00580EAB" w:rsidRPr="00BD49E8" w:rsidRDefault="00580EAB" w:rsidP="00AC0356">
                      <w:pPr>
                        <w:rPr>
                          <w:rFonts w:cs="Calibri Light"/>
                          <w:sz w:val="20"/>
                          <w:szCs w:val="20"/>
                        </w:rPr>
                      </w:pPr>
                      <w:r w:rsidRPr="00BD49E8">
                        <w:rPr>
                          <w:rFonts w:cs="Calibri Light"/>
                          <w:b/>
                          <w:bCs/>
                          <w:sz w:val="20"/>
                          <w:szCs w:val="20"/>
                        </w:rPr>
                        <w:t>Expected outcome</w:t>
                      </w:r>
                      <w:r w:rsidRPr="00BD49E8">
                        <w:rPr>
                          <w:rFonts w:cs="Calibri Light"/>
                          <w:sz w:val="20"/>
                          <w:szCs w:val="20"/>
                        </w:rPr>
                        <w:t xml:space="preserve">: </w:t>
                      </w:r>
                      <w:r w:rsidR="00BD49E8" w:rsidRPr="00BD49E8">
                        <w:rPr>
                          <w:rFonts w:cs="Calibri Light"/>
                          <w:sz w:val="20"/>
                          <w:szCs w:val="20"/>
                        </w:rPr>
                        <w:t>The data collected will be useful in developing the strategy for the locker area, and will help prepare appropriate communications when presenting the adopted strategy.</w:t>
                      </w:r>
                    </w:p>
                    <w:p w14:paraId="2EEC15F2" w14:textId="65563C31" w:rsidR="00AA4039" w:rsidRPr="00BD49E8" w:rsidRDefault="006B5930" w:rsidP="00AC0356">
                      <w:pPr>
                        <w:rPr>
                          <w:rFonts w:cs="Calibri Light"/>
                          <w:sz w:val="20"/>
                          <w:szCs w:val="20"/>
                        </w:rPr>
                      </w:pPr>
                      <w:r w:rsidRPr="00BD49E8">
                        <w:rPr>
                          <w:rFonts w:eastAsia="Calibri" w:cs="Calibri Light"/>
                          <w:sz w:val="20"/>
                          <w:szCs w:val="20"/>
                        </w:rPr>
                        <w:t xml:space="preserve">The </w:t>
                      </w:r>
                      <w:r w:rsidRPr="00BD49E8">
                        <w:rPr>
                          <w:rFonts w:eastAsia="Calibri" w:cs="Calibri Light"/>
                          <w:b/>
                          <w:bCs/>
                          <w:sz w:val="20"/>
                          <w:szCs w:val="20"/>
                        </w:rPr>
                        <w:t>French version</w:t>
                      </w:r>
                      <w:r w:rsidRPr="00BD49E8">
                        <w:rPr>
                          <w:rFonts w:eastAsia="Calibri" w:cs="Calibri Light"/>
                          <w:sz w:val="20"/>
                          <w:szCs w:val="20"/>
                        </w:rPr>
                        <w:t xml:space="preserve"> of this document is available here : </w:t>
                      </w:r>
                      <w:r w:rsidRPr="00BD49E8">
                        <w:rPr>
                          <w:rFonts w:eastAsia="Calibri" w:cs="Calibri Light"/>
                          <w:sz w:val="20"/>
                          <w:szCs w:val="20"/>
                          <w:highlight w:val="yellow"/>
                        </w:rPr>
                        <w:t>FR version</w:t>
                      </w:r>
                    </w:p>
                    <w:p w14:paraId="423F2892" w14:textId="77777777" w:rsidR="00AA4039" w:rsidRPr="0017463A" w:rsidRDefault="00AA4039" w:rsidP="00A10052">
                      <w:pPr>
                        <w:jc w:val="center"/>
                        <w:rPr>
                          <w:rFonts w:cs="Calibri Light"/>
                          <w:sz w:val="16"/>
                          <w:szCs w:val="16"/>
                        </w:rPr>
                      </w:pPr>
                    </w:p>
                  </w:txbxContent>
                </v:textbox>
                <w10:wrap type="square" anchorx="margin"/>
              </v:roundrect>
            </w:pict>
          </mc:Fallback>
        </mc:AlternateContent>
      </w:r>
    </w:p>
    <w:p w14:paraId="5541E683" w14:textId="4BB509A0" w:rsidR="00A10052" w:rsidRDefault="00A10052" w:rsidP="0041417D">
      <w:pPr>
        <w:spacing w:line="240" w:lineRule="auto"/>
        <w:jc w:val="both"/>
        <w:rPr>
          <w:rFonts w:cs="Calibri Light"/>
          <w:szCs w:val="24"/>
        </w:rPr>
      </w:pPr>
    </w:p>
    <w:p w14:paraId="7B3F0DB9" w14:textId="150C666A" w:rsidR="00BA4C08" w:rsidRDefault="002F2474" w:rsidP="00BA4C08">
      <w:pPr>
        <w:pStyle w:val="Heading1"/>
      </w:pPr>
      <w:bookmarkStart w:id="3" w:name="_Hlk151620820"/>
      <w:r>
        <w:t>Communication</w:t>
      </w:r>
    </w:p>
    <w:p w14:paraId="03A1AC7B" w14:textId="77777777" w:rsidR="00C77BB9" w:rsidRDefault="00C77BB9" w:rsidP="00BA4C08">
      <w:pPr>
        <w:rPr>
          <w:rFonts w:ascii="Segoe UI" w:hAnsi="Segoe UI" w:cs="Segoe UI"/>
          <w:szCs w:val="24"/>
        </w:rPr>
      </w:pPr>
      <w:r>
        <w:rPr>
          <w:rFonts w:ascii="Segoe UI" w:hAnsi="Segoe UI" w:cs="Segoe UI"/>
          <w:szCs w:val="24"/>
        </w:rPr>
        <w:t xml:space="preserve">Object: </w:t>
      </w:r>
      <w:r w:rsidR="002F2474">
        <w:rPr>
          <w:rFonts w:ascii="Segoe UI" w:hAnsi="Segoe UI" w:cs="Segoe UI"/>
          <w:szCs w:val="24"/>
        </w:rPr>
        <w:t xml:space="preserve">Use of Lockers at </w:t>
      </w:r>
      <w:r w:rsidRPr="00C77BB9">
        <w:rPr>
          <w:rFonts w:ascii="Segoe UI" w:hAnsi="Segoe UI" w:cs="Segoe UI"/>
          <w:szCs w:val="24"/>
          <w:highlight w:val="yellow"/>
        </w:rPr>
        <w:t>(Project’s location)</w:t>
      </w:r>
      <w:r w:rsidR="002F2474">
        <w:rPr>
          <w:rFonts w:ascii="Segoe UI" w:hAnsi="Segoe UI" w:cs="Segoe UI"/>
          <w:szCs w:val="24"/>
        </w:rPr>
        <w:t>: We Want Your Opinion!</w:t>
      </w:r>
    </w:p>
    <w:bookmarkEnd w:id="3"/>
    <w:p w14:paraId="0C738832" w14:textId="77C4FB69" w:rsidR="00BA4C08" w:rsidRDefault="00CB6969" w:rsidP="00BA4C08">
      <w:pPr>
        <w:rPr>
          <w:rFonts w:asciiTheme="majorHAnsi" w:hAnsiTheme="majorHAnsi" w:cstheme="majorHAnsi"/>
          <w:szCs w:val="24"/>
        </w:rPr>
      </w:pPr>
      <w:r w:rsidRPr="00CB6969">
        <w:t xml:space="preserve">As part of the </w:t>
      </w:r>
      <w:r w:rsidRPr="001F2FD3">
        <w:rPr>
          <w:b/>
          <w:bCs/>
          <w:highlight w:val="yellow"/>
        </w:rPr>
        <w:t>(address)</w:t>
      </w:r>
      <w:r w:rsidRPr="00CB6969">
        <w:t xml:space="preserve"> workplace modernization project, you will have access to lockers for personal storage during your days at the office.</w:t>
      </w:r>
      <w:r>
        <w:t xml:space="preserve"> </w:t>
      </w:r>
      <w:r w:rsidR="008B6E11" w:rsidRPr="00CB6969">
        <w:rPr>
          <w:rFonts w:asciiTheme="majorHAnsi" w:hAnsiTheme="majorHAnsi" w:cstheme="majorHAnsi"/>
          <w:szCs w:val="24"/>
        </w:rPr>
        <w:t xml:space="preserve">To better address your needs, we’re seeking your input to guide us in </w:t>
      </w:r>
      <w:r w:rsidR="00872073">
        <w:rPr>
          <w:rFonts w:asciiTheme="majorHAnsi" w:hAnsiTheme="majorHAnsi" w:cstheme="majorHAnsi"/>
          <w:szCs w:val="24"/>
        </w:rPr>
        <w:t>the development of our organization’s locker strategy</w:t>
      </w:r>
      <w:r w:rsidR="008B6E11" w:rsidRPr="00CB6969">
        <w:rPr>
          <w:rFonts w:asciiTheme="majorHAnsi" w:hAnsiTheme="majorHAnsi" w:cstheme="majorHAnsi"/>
          <w:szCs w:val="24"/>
        </w:rPr>
        <w:t>.</w:t>
      </w:r>
    </w:p>
    <w:p w14:paraId="7171D355" w14:textId="53EB40FA" w:rsidR="00973DC0" w:rsidRDefault="007A0280" w:rsidP="00BA4C08">
      <w:pPr>
        <w:rPr>
          <w:rFonts w:asciiTheme="majorHAnsi" w:hAnsiTheme="majorHAnsi" w:cstheme="majorHAnsi"/>
          <w:szCs w:val="24"/>
        </w:rPr>
      </w:pPr>
      <w:r w:rsidRPr="007A0280">
        <w:rPr>
          <w:rFonts w:asciiTheme="majorHAnsi" w:hAnsiTheme="majorHAnsi" w:cstheme="majorHAnsi"/>
          <w:szCs w:val="24"/>
          <w:highlight w:val="yellow"/>
        </w:rPr>
        <w:t xml:space="preserve">Insert context specific to your organization </w:t>
      </w:r>
      <w:r>
        <w:rPr>
          <w:rFonts w:asciiTheme="majorHAnsi" w:hAnsiTheme="majorHAnsi" w:cstheme="majorHAnsi"/>
          <w:szCs w:val="24"/>
          <w:highlight w:val="yellow"/>
        </w:rPr>
        <w:t>if</w:t>
      </w:r>
      <w:r w:rsidRPr="007A0280">
        <w:rPr>
          <w:rFonts w:asciiTheme="majorHAnsi" w:hAnsiTheme="majorHAnsi" w:cstheme="majorHAnsi"/>
          <w:szCs w:val="24"/>
          <w:highlight w:val="yellow"/>
        </w:rPr>
        <w:t xml:space="preserve"> required</w:t>
      </w:r>
      <w:r w:rsidRPr="007A0280">
        <w:rPr>
          <w:rFonts w:asciiTheme="majorHAnsi" w:hAnsiTheme="majorHAnsi" w:cstheme="majorHAnsi"/>
          <w:szCs w:val="24"/>
        </w:rPr>
        <w:t>.</w:t>
      </w:r>
    </w:p>
    <w:p w14:paraId="4334AA81" w14:textId="77777777" w:rsidR="00245678" w:rsidRPr="00245678" w:rsidRDefault="00245678" w:rsidP="00245678">
      <w:pPr>
        <w:rPr>
          <w:rFonts w:asciiTheme="majorHAnsi" w:hAnsiTheme="majorHAnsi" w:cstheme="majorHAnsi"/>
          <w:color w:val="0F0F0F"/>
          <w:sz w:val="18"/>
          <w:szCs w:val="18"/>
        </w:rPr>
      </w:pPr>
      <w:r w:rsidRPr="00245678">
        <w:rPr>
          <w:rFonts w:asciiTheme="majorHAnsi" w:hAnsiTheme="majorHAnsi" w:cstheme="majorHAnsi"/>
          <w:szCs w:val="24"/>
        </w:rPr>
        <w:t>Here are some points to consider before responding to the survey:</w:t>
      </w:r>
    </w:p>
    <w:p w14:paraId="567DE72F" w14:textId="77777777" w:rsidR="00245678" w:rsidRPr="00245678" w:rsidRDefault="00245678" w:rsidP="00245678">
      <w:pPr>
        <w:pStyle w:val="ListParagraph"/>
        <w:keepLines/>
        <w:numPr>
          <w:ilvl w:val="0"/>
          <w:numId w:val="7"/>
        </w:numPr>
        <w:spacing w:before="0" w:after="320" w:line="240" w:lineRule="auto"/>
        <w:rPr>
          <w:rFonts w:asciiTheme="majorHAnsi" w:hAnsiTheme="majorHAnsi" w:cstheme="majorHAnsi"/>
          <w:szCs w:val="24"/>
        </w:rPr>
      </w:pPr>
      <w:r w:rsidRPr="00245678">
        <w:rPr>
          <w:rFonts w:asciiTheme="majorHAnsi" w:hAnsiTheme="majorHAnsi" w:cstheme="majorHAnsi"/>
          <w:szCs w:val="24"/>
        </w:rPr>
        <w:t>The number of lockers is based on the target occupancy rate. This means that there are enough lockers for the number of people who can physically be in the workplace (which does not necessarily equal the number of employees in the organization).</w:t>
      </w:r>
    </w:p>
    <w:p w14:paraId="371AEB7D" w14:textId="77777777" w:rsidR="00245678" w:rsidRPr="00245678" w:rsidRDefault="00245678" w:rsidP="00245678">
      <w:pPr>
        <w:pStyle w:val="ListParagraph"/>
        <w:keepLines/>
        <w:numPr>
          <w:ilvl w:val="0"/>
          <w:numId w:val="7"/>
        </w:numPr>
        <w:spacing w:before="0" w:after="320" w:line="240" w:lineRule="auto"/>
        <w:rPr>
          <w:rFonts w:asciiTheme="majorHAnsi" w:hAnsiTheme="majorHAnsi" w:cstheme="majorHAnsi"/>
          <w:szCs w:val="24"/>
        </w:rPr>
      </w:pPr>
      <w:r w:rsidRPr="00245678">
        <w:rPr>
          <w:rFonts w:asciiTheme="majorHAnsi" w:hAnsiTheme="majorHAnsi" w:cstheme="majorHAnsi"/>
          <w:szCs w:val="24"/>
        </w:rPr>
        <w:t>The locker area includes closets for coats. There will be separate areas for non-smokers and smokers.</w:t>
      </w:r>
    </w:p>
    <w:p w14:paraId="1EC8E617" w14:textId="77777777" w:rsidR="00245678" w:rsidRPr="00245678" w:rsidRDefault="00245678" w:rsidP="00245678">
      <w:pPr>
        <w:pStyle w:val="ListParagraph"/>
        <w:keepLines/>
        <w:numPr>
          <w:ilvl w:val="0"/>
          <w:numId w:val="7"/>
        </w:numPr>
        <w:spacing w:before="0" w:after="320" w:line="240" w:lineRule="auto"/>
        <w:rPr>
          <w:rFonts w:asciiTheme="majorHAnsi" w:hAnsiTheme="majorHAnsi" w:cstheme="majorHAnsi"/>
          <w:szCs w:val="24"/>
        </w:rPr>
      </w:pPr>
      <w:r w:rsidRPr="00245678">
        <w:rPr>
          <w:rFonts w:asciiTheme="majorHAnsi" w:hAnsiTheme="majorHAnsi" w:cstheme="majorHAnsi"/>
          <w:szCs w:val="24"/>
        </w:rPr>
        <w:t>Closets have rails of different heights to meet accessibility standards.</w:t>
      </w:r>
    </w:p>
    <w:p w14:paraId="1C2FC55E" w14:textId="77777777" w:rsidR="00245678" w:rsidRPr="00245678" w:rsidRDefault="00245678" w:rsidP="00245678">
      <w:pPr>
        <w:pStyle w:val="ListParagraph"/>
        <w:keepLines/>
        <w:numPr>
          <w:ilvl w:val="0"/>
          <w:numId w:val="7"/>
        </w:numPr>
        <w:spacing w:before="0" w:after="320" w:line="240" w:lineRule="auto"/>
        <w:rPr>
          <w:rFonts w:asciiTheme="majorHAnsi" w:hAnsiTheme="majorHAnsi" w:cstheme="majorHAnsi"/>
          <w:szCs w:val="24"/>
        </w:rPr>
      </w:pPr>
      <w:r w:rsidRPr="00245678">
        <w:rPr>
          <w:rFonts w:asciiTheme="majorHAnsi" w:hAnsiTheme="majorHAnsi" w:cstheme="majorHAnsi"/>
          <w:szCs w:val="24"/>
        </w:rPr>
        <w:t>The locker area includes benches.</w:t>
      </w:r>
    </w:p>
    <w:p w14:paraId="6FB365C9" w14:textId="77777777" w:rsidR="00245678" w:rsidRPr="00245678" w:rsidRDefault="00245678" w:rsidP="00245678">
      <w:pPr>
        <w:pStyle w:val="ListParagraph"/>
        <w:keepLines/>
        <w:numPr>
          <w:ilvl w:val="0"/>
          <w:numId w:val="7"/>
        </w:numPr>
        <w:spacing w:before="0" w:after="320" w:line="240" w:lineRule="auto"/>
        <w:rPr>
          <w:rFonts w:asciiTheme="majorHAnsi" w:hAnsiTheme="majorHAnsi" w:cstheme="majorHAnsi"/>
          <w:szCs w:val="24"/>
        </w:rPr>
      </w:pPr>
      <w:r w:rsidRPr="00245678">
        <w:rPr>
          <w:rFonts w:asciiTheme="majorHAnsi" w:hAnsiTheme="majorHAnsi" w:cstheme="majorHAnsi"/>
          <w:szCs w:val="24"/>
        </w:rPr>
        <w:t>There will be space under the benches and elsewhere in the locker area for winter boots.</w:t>
      </w:r>
    </w:p>
    <w:p w14:paraId="5054CA87" w14:textId="6C18C4CE" w:rsidR="00245678" w:rsidRPr="00245678" w:rsidRDefault="00245678" w:rsidP="00245678">
      <w:pPr>
        <w:pStyle w:val="ListParagraph"/>
        <w:keepLines/>
        <w:numPr>
          <w:ilvl w:val="0"/>
          <w:numId w:val="7"/>
        </w:numPr>
        <w:spacing w:before="0" w:after="320" w:line="240" w:lineRule="auto"/>
        <w:rPr>
          <w:rFonts w:asciiTheme="majorHAnsi" w:hAnsiTheme="majorHAnsi" w:cstheme="majorHAnsi"/>
          <w:szCs w:val="24"/>
        </w:rPr>
      </w:pPr>
      <w:r w:rsidRPr="00245678">
        <w:rPr>
          <w:rFonts w:asciiTheme="majorHAnsi" w:hAnsiTheme="majorHAnsi" w:cstheme="majorHAnsi"/>
          <w:szCs w:val="24"/>
        </w:rPr>
        <w:lastRenderedPageBreak/>
        <w:t>The design incorporates different locker sizes to meet accessibility standards and different needs. Here are the proposed sizes:</w:t>
      </w:r>
      <w:r w:rsidRPr="00245678">
        <w:rPr>
          <w:rFonts w:asciiTheme="majorHAnsi" w:hAnsiTheme="majorHAnsi" w:cstheme="majorHAnsi"/>
          <w:noProof/>
        </w:rPr>
        <w:drawing>
          <wp:inline distT="0" distB="0" distL="0" distR="0" wp14:anchorId="57B483E4" wp14:editId="74F4BD8D">
            <wp:extent cx="4465320" cy="21031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625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5320" cy="2103120"/>
                    </a:xfrm>
                    <a:prstGeom prst="rect">
                      <a:avLst/>
                    </a:prstGeom>
                    <a:noFill/>
                    <a:ln>
                      <a:noFill/>
                    </a:ln>
                  </pic:spPr>
                </pic:pic>
              </a:graphicData>
            </a:graphic>
          </wp:inline>
        </w:drawing>
      </w:r>
    </w:p>
    <w:p w14:paraId="5FEA7648" w14:textId="77777777" w:rsidR="00245678" w:rsidRPr="00245678" w:rsidRDefault="00245678" w:rsidP="00245678">
      <w:pPr>
        <w:rPr>
          <w:rFonts w:asciiTheme="majorHAnsi" w:hAnsiTheme="majorHAnsi" w:cstheme="majorHAnsi"/>
          <w:b/>
          <w:bCs/>
          <w:szCs w:val="24"/>
        </w:rPr>
      </w:pPr>
      <w:r w:rsidRPr="00245678">
        <w:rPr>
          <w:rFonts w:asciiTheme="majorHAnsi" w:hAnsiTheme="majorHAnsi" w:cstheme="majorHAnsi"/>
          <w:b/>
          <w:bCs/>
          <w:szCs w:val="24"/>
        </w:rPr>
        <w:t>Full height</w:t>
      </w:r>
      <w:r w:rsidRPr="00245678">
        <w:rPr>
          <w:rFonts w:asciiTheme="majorHAnsi" w:hAnsiTheme="majorHAnsi" w:cstheme="majorHAnsi"/>
          <w:b/>
          <w:bCs/>
          <w:szCs w:val="24"/>
        </w:rPr>
        <w:tab/>
      </w:r>
      <w:r w:rsidRPr="00245678">
        <w:rPr>
          <w:rFonts w:asciiTheme="majorHAnsi" w:hAnsiTheme="majorHAnsi" w:cstheme="majorHAnsi"/>
          <w:b/>
          <w:bCs/>
          <w:szCs w:val="24"/>
        </w:rPr>
        <w:tab/>
        <w:t xml:space="preserve">           Half height                        Third of height</w:t>
      </w:r>
    </w:p>
    <w:p w14:paraId="40C88ECF" w14:textId="77777777" w:rsidR="00245678" w:rsidRPr="00245678" w:rsidRDefault="00245678" w:rsidP="00245678">
      <w:pPr>
        <w:rPr>
          <w:rFonts w:asciiTheme="majorHAnsi" w:hAnsiTheme="majorHAnsi" w:cstheme="majorHAnsi"/>
          <w:szCs w:val="24"/>
        </w:rPr>
      </w:pPr>
    </w:p>
    <w:p w14:paraId="5C859C64" w14:textId="3F09AE81" w:rsidR="00245678" w:rsidRPr="00973DC0" w:rsidRDefault="00245678" w:rsidP="00245678">
      <w:pPr>
        <w:rPr>
          <w:rFonts w:asciiTheme="majorHAnsi" w:hAnsiTheme="majorHAnsi" w:cstheme="majorHAnsi"/>
          <w:szCs w:val="24"/>
        </w:rPr>
      </w:pPr>
      <w:r w:rsidRPr="00245678">
        <w:rPr>
          <w:rFonts w:asciiTheme="majorHAnsi" w:hAnsiTheme="majorHAnsi" w:cstheme="majorHAnsi"/>
          <w:szCs w:val="24"/>
        </w:rPr>
        <w:t>Now you’re ready to take the survey! The deadline to respond is</w:t>
      </w:r>
      <w:r w:rsidR="00973DC0">
        <w:rPr>
          <w:rFonts w:asciiTheme="majorHAnsi" w:hAnsiTheme="majorHAnsi" w:cstheme="majorHAnsi"/>
          <w:szCs w:val="24"/>
        </w:rPr>
        <w:t xml:space="preserve"> </w:t>
      </w:r>
      <w:r w:rsidR="00973DC0" w:rsidRPr="00973DC0">
        <w:rPr>
          <w:rFonts w:asciiTheme="majorHAnsi" w:hAnsiTheme="majorHAnsi" w:cstheme="majorHAnsi"/>
          <w:szCs w:val="24"/>
          <w:highlight w:val="yellow"/>
        </w:rPr>
        <w:t>(insert date)</w:t>
      </w:r>
      <w:r w:rsidRPr="00973DC0">
        <w:rPr>
          <w:rFonts w:asciiTheme="majorHAnsi" w:hAnsiTheme="majorHAnsi" w:cstheme="majorHAnsi"/>
          <w:szCs w:val="24"/>
          <w:highlight w:val="yellow"/>
        </w:rPr>
        <w:t>.</w:t>
      </w:r>
    </w:p>
    <w:p w14:paraId="0CCD9042" w14:textId="2950B04B" w:rsidR="00245678" w:rsidRPr="00245678" w:rsidRDefault="00245678" w:rsidP="00245678">
      <w:pPr>
        <w:pStyle w:val="ListParagraph"/>
        <w:keepLines/>
        <w:numPr>
          <w:ilvl w:val="0"/>
          <w:numId w:val="8"/>
        </w:numPr>
        <w:spacing w:before="0" w:after="320" w:line="240" w:lineRule="auto"/>
        <w:rPr>
          <w:rFonts w:asciiTheme="majorHAnsi" w:hAnsiTheme="majorHAnsi" w:cstheme="majorHAnsi"/>
          <w:szCs w:val="24"/>
          <w:u w:val="single"/>
        </w:rPr>
      </w:pPr>
      <w:r w:rsidRPr="00245678">
        <w:rPr>
          <w:rFonts w:asciiTheme="majorHAnsi" w:hAnsiTheme="majorHAnsi" w:cstheme="majorHAnsi"/>
          <w:szCs w:val="24"/>
          <w:u w:val="single"/>
        </w:rPr>
        <w:t xml:space="preserve">Link to </w:t>
      </w:r>
      <w:r w:rsidR="00973DC0">
        <w:rPr>
          <w:rFonts w:asciiTheme="majorHAnsi" w:hAnsiTheme="majorHAnsi" w:cstheme="majorHAnsi"/>
          <w:szCs w:val="24"/>
          <w:u w:val="single"/>
        </w:rPr>
        <w:t>the</w:t>
      </w:r>
      <w:r w:rsidRPr="00245678">
        <w:rPr>
          <w:rFonts w:asciiTheme="majorHAnsi" w:hAnsiTheme="majorHAnsi" w:cstheme="majorHAnsi"/>
          <w:szCs w:val="24"/>
          <w:u w:val="single"/>
        </w:rPr>
        <w:t xml:space="preserve"> survey </w:t>
      </w:r>
      <w:r w:rsidR="00973DC0" w:rsidRPr="00973DC0">
        <w:rPr>
          <w:rFonts w:asciiTheme="majorHAnsi" w:hAnsiTheme="majorHAnsi" w:cstheme="majorHAnsi"/>
          <w:szCs w:val="24"/>
          <w:highlight w:val="yellow"/>
        </w:rPr>
        <w:t>(insert link)</w:t>
      </w:r>
    </w:p>
    <w:p w14:paraId="0D144315" w14:textId="6480EC0E" w:rsidR="00245678" w:rsidRPr="00245678" w:rsidRDefault="00245678" w:rsidP="00245678">
      <w:pPr>
        <w:rPr>
          <w:rFonts w:asciiTheme="majorHAnsi" w:hAnsiTheme="majorHAnsi" w:cstheme="majorHAnsi"/>
          <w:szCs w:val="24"/>
        </w:rPr>
      </w:pPr>
      <w:r w:rsidRPr="00245678">
        <w:rPr>
          <w:rFonts w:asciiTheme="majorHAnsi" w:hAnsiTheme="majorHAnsi" w:cstheme="majorHAnsi"/>
          <w:szCs w:val="24"/>
        </w:rPr>
        <w:t xml:space="preserve">If you have any questions, please feel free to connect with our project team at </w:t>
      </w:r>
      <w:r w:rsidR="00973DC0">
        <w:rPr>
          <w:rFonts w:asciiTheme="majorHAnsi" w:hAnsiTheme="majorHAnsi" w:cstheme="majorHAnsi"/>
        </w:rPr>
        <w:t>(insert email address)</w:t>
      </w:r>
      <w:r w:rsidR="00B7325A">
        <w:rPr>
          <w:rFonts w:asciiTheme="majorHAnsi" w:hAnsiTheme="majorHAnsi" w:cstheme="majorHAnsi"/>
        </w:rPr>
        <w:t>.</w:t>
      </w:r>
    </w:p>
    <w:p w14:paraId="5D5E448F" w14:textId="77777777" w:rsidR="00245678" w:rsidRDefault="00245678" w:rsidP="00245678">
      <w:pPr>
        <w:rPr>
          <w:rFonts w:asciiTheme="majorHAnsi" w:hAnsiTheme="majorHAnsi" w:cstheme="majorHAnsi"/>
          <w:szCs w:val="24"/>
        </w:rPr>
      </w:pPr>
      <w:r w:rsidRPr="00245678">
        <w:rPr>
          <w:rFonts w:asciiTheme="majorHAnsi" w:hAnsiTheme="majorHAnsi" w:cstheme="majorHAnsi"/>
          <w:szCs w:val="24"/>
        </w:rPr>
        <w:t>Thank you for your participation.</w:t>
      </w:r>
    </w:p>
    <w:p w14:paraId="04790A2E" w14:textId="77777777" w:rsidR="00245678" w:rsidRDefault="00245678" w:rsidP="00245678">
      <w:pPr>
        <w:rPr>
          <w:rFonts w:asciiTheme="majorHAnsi" w:hAnsiTheme="majorHAnsi" w:cstheme="majorHAnsi"/>
          <w:szCs w:val="24"/>
        </w:rPr>
      </w:pPr>
    </w:p>
    <w:p w14:paraId="79A2AAC0" w14:textId="77777777" w:rsidR="00FC03CF" w:rsidRDefault="00FC03CF">
      <w:pPr>
        <w:rPr>
          <w:rFonts w:ascii="Segoe UI" w:hAnsi="Segoe UI" w:cs="Segoe UI"/>
          <w:b/>
          <w:szCs w:val="24"/>
        </w:rPr>
      </w:pPr>
      <w:r>
        <w:rPr>
          <w:rFonts w:ascii="Segoe UI" w:hAnsi="Segoe UI" w:cs="Segoe UI"/>
          <w:b/>
          <w:szCs w:val="24"/>
        </w:rPr>
        <w:br w:type="page"/>
      </w:r>
    </w:p>
    <w:p w14:paraId="76A03D2B" w14:textId="08D54AC9" w:rsidR="006B1323" w:rsidRPr="00FC03CF" w:rsidRDefault="006B1323" w:rsidP="00FC03CF">
      <w:pPr>
        <w:pStyle w:val="Heading1"/>
      </w:pPr>
      <w:r w:rsidRPr="00FC03CF">
        <w:lastRenderedPageBreak/>
        <w:t>Survey questions</w:t>
      </w:r>
    </w:p>
    <w:p w14:paraId="23E2B58E" w14:textId="77777777" w:rsidR="00F2654C" w:rsidRPr="00C54B87" w:rsidRDefault="00F2654C" w:rsidP="00F2654C">
      <w:pPr>
        <w:pStyle w:val="ListParagraph"/>
        <w:keepLines/>
        <w:numPr>
          <w:ilvl w:val="3"/>
          <w:numId w:val="10"/>
        </w:numPr>
        <w:spacing w:before="0" w:line="240" w:lineRule="auto"/>
        <w:ind w:left="540"/>
        <w:rPr>
          <w:rFonts w:asciiTheme="majorHAnsi" w:hAnsiTheme="majorHAnsi" w:cstheme="majorHAnsi"/>
          <w:szCs w:val="24"/>
        </w:rPr>
      </w:pPr>
      <w:r w:rsidRPr="00C54B87">
        <w:rPr>
          <w:rFonts w:asciiTheme="majorHAnsi" w:hAnsiTheme="majorHAnsi" w:cstheme="majorHAnsi"/>
          <w:szCs w:val="24"/>
        </w:rPr>
        <w:t>Which statements best describe the items you’d like to store in your locker? (multiple choice)</w:t>
      </w:r>
    </w:p>
    <w:p w14:paraId="4B5BBFE2" w14:textId="77777777" w:rsidR="00F2654C" w:rsidRPr="00C54B87" w:rsidRDefault="00F2654C" w:rsidP="00F2654C">
      <w:pPr>
        <w:numPr>
          <w:ilvl w:val="0"/>
          <w:numId w:val="10"/>
        </w:numPr>
        <w:spacing w:before="0" w:after="0" w:line="240" w:lineRule="auto"/>
        <w:rPr>
          <w:rFonts w:asciiTheme="majorHAnsi" w:hAnsiTheme="majorHAnsi" w:cstheme="majorHAnsi"/>
          <w:szCs w:val="24"/>
        </w:rPr>
      </w:pPr>
      <w:r w:rsidRPr="00C54B87">
        <w:rPr>
          <w:rFonts w:asciiTheme="majorHAnsi" w:hAnsiTheme="majorHAnsi" w:cstheme="majorHAnsi"/>
          <w:szCs w:val="24"/>
        </w:rPr>
        <w:t>Personal belongings (</w:t>
      </w:r>
      <w:commentRangeStart w:id="4"/>
      <w:r w:rsidRPr="00C54B87">
        <w:rPr>
          <w:rFonts w:asciiTheme="majorHAnsi" w:hAnsiTheme="majorHAnsi" w:cstheme="majorHAnsi"/>
          <w:szCs w:val="24"/>
        </w:rPr>
        <w:t xml:space="preserve">for example: </w:t>
      </w:r>
      <w:commentRangeEnd w:id="4"/>
      <w:r w:rsidR="00D12708">
        <w:rPr>
          <w:rStyle w:val="CommentReference"/>
        </w:rPr>
        <w:commentReference w:id="4"/>
      </w:r>
      <w:r w:rsidRPr="00C54B87">
        <w:rPr>
          <w:rFonts w:asciiTheme="majorHAnsi" w:hAnsiTheme="majorHAnsi" w:cstheme="majorHAnsi"/>
          <w:szCs w:val="24"/>
        </w:rPr>
        <w:t>purse, backpack, spare shoes)</w:t>
      </w:r>
    </w:p>
    <w:p w14:paraId="19DD1CE4" w14:textId="77777777" w:rsidR="00F2654C" w:rsidRPr="00C54B87" w:rsidRDefault="00F2654C" w:rsidP="00F2654C">
      <w:pPr>
        <w:numPr>
          <w:ilvl w:val="0"/>
          <w:numId w:val="10"/>
        </w:numPr>
        <w:spacing w:before="0" w:after="0" w:line="240" w:lineRule="auto"/>
        <w:rPr>
          <w:rFonts w:asciiTheme="majorHAnsi" w:hAnsiTheme="majorHAnsi" w:cstheme="majorHAnsi"/>
          <w:szCs w:val="24"/>
        </w:rPr>
      </w:pPr>
      <w:r w:rsidRPr="00C54B87">
        <w:rPr>
          <w:rFonts w:asciiTheme="majorHAnsi" w:hAnsiTheme="majorHAnsi" w:cstheme="majorHAnsi"/>
          <w:szCs w:val="24"/>
        </w:rPr>
        <w:t>Ergonomic equipment (for example: keyboard, mouse)</w:t>
      </w:r>
    </w:p>
    <w:p w14:paraId="52AA1DDC" w14:textId="77777777" w:rsidR="00F2654C" w:rsidRPr="00C54B87" w:rsidRDefault="00F2654C" w:rsidP="00F2654C">
      <w:pPr>
        <w:numPr>
          <w:ilvl w:val="0"/>
          <w:numId w:val="10"/>
        </w:numPr>
        <w:spacing w:before="0" w:after="0" w:line="240" w:lineRule="auto"/>
        <w:rPr>
          <w:rFonts w:asciiTheme="majorHAnsi" w:hAnsiTheme="majorHAnsi" w:cstheme="majorHAnsi"/>
          <w:szCs w:val="24"/>
        </w:rPr>
      </w:pPr>
      <w:r w:rsidRPr="00C54B87">
        <w:rPr>
          <w:rFonts w:asciiTheme="majorHAnsi" w:hAnsiTheme="majorHAnsi" w:cstheme="majorHAnsi"/>
          <w:szCs w:val="24"/>
        </w:rPr>
        <w:t xml:space="preserve">Specialized work equipment (for example: reference documents) </w:t>
      </w:r>
    </w:p>
    <w:p w14:paraId="63486240" w14:textId="77777777" w:rsidR="00F2654C" w:rsidRPr="00C54B87" w:rsidRDefault="00F2654C" w:rsidP="00F2654C">
      <w:pPr>
        <w:numPr>
          <w:ilvl w:val="0"/>
          <w:numId w:val="10"/>
        </w:numPr>
        <w:spacing w:before="0" w:after="0" w:line="240" w:lineRule="auto"/>
        <w:rPr>
          <w:rFonts w:asciiTheme="majorHAnsi" w:hAnsiTheme="majorHAnsi" w:cstheme="majorHAnsi"/>
          <w:szCs w:val="24"/>
        </w:rPr>
      </w:pPr>
      <w:r w:rsidRPr="00C54B87">
        <w:rPr>
          <w:rFonts w:asciiTheme="majorHAnsi" w:hAnsiTheme="majorHAnsi" w:cstheme="majorHAnsi"/>
          <w:szCs w:val="24"/>
        </w:rPr>
        <w:t>Kitchen items (for example: coffee mugs, bowls, utensils)</w:t>
      </w:r>
    </w:p>
    <w:p w14:paraId="6AEE2F94" w14:textId="77777777" w:rsidR="00F2654C" w:rsidRPr="00C54B87" w:rsidRDefault="00F2654C" w:rsidP="00F2654C">
      <w:pPr>
        <w:numPr>
          <w:ilvl w:val="0"/>
          <w:numId w:val="10"/>
        </w:numPr>
        <w:spacing w:before="0" w:after="0" w:line="240" w:lineRule="auto"/>
        <w:rPr>
          <w:rFonts w:asciiTheme="majorHAnsi" w:hAnsiTheme="majorHAnsi" w:cstheme="majorHAnsi"/>
          <w:szCs w:val="24"/>
        </w:rPr>
      </w:pPr>
      <w:r w:rsidRPr="00C54B87">
        <w:rPr>
          <w:rFonts w:asciiTheme="majorHAnsi" w:hAnsiTheme="majorHAnsi" w:cstheme="majorHAnsi"/>
          <w:szCs w:val="24"/>
        </w:rPr>
        <w:t>Alternative transport equipment (for example: helmet, bicycle shoes)</w:t>
      </w:r>
    </w:p>
    <w:p w14:paraId="4EA4240C" w14:textId="77777777" w:rsidR="00F2654C" w:rsidRPr="00C54B87" w:rsidRDefault="00F2654C" w:rsidP="00F2654C">
      <w:pPr>
        <w:numPr>
          <w:ilvl w:val="0"/>
          <w:numId w:val="10"/>
        </w:numPr>
        <w:spacing w:before="0" w:after="0" w:line="240" w:lineRule="auto"/>
        <w:rPr>
          <w:rFonts w:asciiTheme="majorHAnsi" w:hAnsiTheme="majorHAnsi" w:cstheme="majorHAnsi"/>
          <w:szCs w:val="24"/>
        </w:rPr>
      </w:pPr>
      <w:r w:rsidRPr="00C54B87">
        <w:rPr>
          <w:rFonts w:asciiTheme="majorHAnsi" w:hAnsiTheme="majorHAnsi" w:cstheme="majorHAnsi"/>
          <w:szCs w:val="24"/>
        </w:rPr>
        <w:t>Other</w:t>
      </w:r>
    </w:p>
    <w:p w14:paraId="6B814BF8" w14:textId="77777777" w:rsidR="00F2654C" w:rsidRPr="00C54B87" w:rsidRDefault="00F2654C" w:rsidP="00F2654C">
      <w:pPr>
        <w:pStyle w:val="ListParagraph"/>
        <w:keepLines/>
        <w:spacing w:before="0" w:line="240" w:lineRule="auto"/>
        <w:ind w:left="540"/>
        <w:rPr>
          <w:rFonts w:asciiTheme="majorHAnsi" w:hAnsiTheme="majorHAnsi" w:cstheme="majorHAnsi"/>
          <w:szCs w:val="24"/>
        </w:rPr>
      </w:pPr>
    </w:p>
    <w:p w14:paraId="2FCD577F" w14:textId="59FC53CF" w:rsidR="006B1323" w:rsidRPr="00C54B87" w:rsidRDefault="006B1323" w:rsidP="00F2654C">
      <w:pPr>
        <w:pStyle w:val="ListParagraph"/>
        <w:keepLines/>
        <w:numPr>
          <w:ilvl w:val="0"/>
          <w:numId w:val="14"/>
        </w:numPr>
        <w:spacing w:before="0" w:line="240" w:lineRule="auto"/>
        <w:rPr>
          <w:rFonts w:asciiTheme="majorHAnsi" w:hAnsiTheme="majorHAnsi" w:cstheme="majorHAnsi"/>
          <w:szCs w:val="24"/>
        </w:rPr>
      </w:pPr>
      <w:r w:rsidRPr="00C54B87">
        <w:rPr>
          <w:rFonts w:asciiTheme="majorHAnsi" w:hAnsiTheme="majorHAnsi" w:cstheme="majorHAnsi"/>
          <w:szCs w:val="24"/>
        </w:rPr>
        <w:t>If you answered “other‟ please specify.</w:t>
      </w:r>
    </w:p>
    <w:p w14:paraId="7B8A6F1B" w14:textId="77777777" w:rsidR="00FC03CF" w:rsidRPr="00C54B87" w:rsidRDefault="00FC03CF" w:rsidP="00FC03CF">
      <w:pPr>
        <w:pStyle w:val="ListParagraph"/>
        <w:keepLines/>
        <w:spacing w:before="0" w:line="240" w:lineRule="auto"/>
        <w:rPr>
          <w:rFonts w:asciiTheme="majorHAnsi" w:hAnsiTheme="majorHAnsi" w:cstheme="majorHAnsi"/>
          <w:szCs w:val="24"/>
        </w:rPr>
      </w:pPr>
    </w:p>
    <w:p w14:paraId="39261113" w14:textId="44AAA154" w:rsidR="006B1323" w:rsidRPr="00C54B87" w:rsidRDefault="006B1323" w:rsidP="006B1323">
      <w:pPr>
        <w:pStyle w:val="ListParagraph"/>
        <w:numPr>
          <w:ilvl w:val="0"/>
          <w:numId w:val="14"/>
        </w:numPr>
        <w:rPr>
          <w:rFonts w:asciiTheme="majorHAnsi" w:hAnsiTheme="majorHAnsi" w:cstheme="majorHAnsi"/>
          <w:szCs w:val="24"/>
        </w:rPr>
      </w:pPr>
      <w:r w:rsidRPr="00C54B87">
        <w:rPr>
          <w:rFonts w:asciiTheme="majorHAnsi" w:hAnsiTheme="majorHAnsi" w:cstheme="majorHAnsi"/>
          <w:szCs w:val="24"/>
        </w:rPr>
        <w:t>Which locker format do you expect to use most often?</w:t>
      </w:r>
    </w:p>
    <w:p w14:paraId="0469D568" w14:textId="77777777" w:rsidR="006B1323" w:rsidRPr="00C54B87" w:rsidRDefault="006B1323" w:rsidP="006B1323">
      <w:pPr>
        <w:numPr>
          <w:ilvl w:val="0"/>
          <w:numId w:val="11"/>
        </w:numPr>
        <w:spacing w:before="0" w:after="0" w:line="240" w:lineRule="auto"/>
        <w:rPr>
          <w:rFonts w:asciiTheme="majorHAnsi" w:hAnsiTheme="majorHAnsi" w:cstheme="majorHAnsi"/>
          <w:szCs w:val="24"/>
        </w:rPr>
      </w:pPr>
      <w:r w:rsidRPr="00C54B87">
        <w:rPr>
          <w:rFonts w:asciiTheme="majorHAnsi" w:hAnsiTheme="majorHAnsi" w:cstheme="majorHAnsi"/>
          <w:szCs w:val="24"/>
        </w:rPr>
        <w:t>Full height</w:t>
      </w:r>
    </w:p>
    <w:p w14:paraId="6B2C9F8A" w14:textId="77777777" w:rsidR="006B1323" w:rsidRPr="00C54B87" w:rsidRDefault="006B1323" w:rsidP="006B1323">
      <w:pPr>
        <w:numPr>
          <w:ilvl w:val="0"/>
          <w:numId w:val="11"/>
        </w:numPr>
        <w:spacing w:before="0" w:after="0" w:line="240" w:lineRule="auto"/>
        <w:rPr>
          <w:rFonts w:asciiTheme="majorHAnsi" w:hAnsiTheme="majorHAnsi" w:cstheme="majorHAnsi"/>
          <w:szCs w:val="24"/>
        </w:rPr>
      </w:pPr>
      <w:r w:rsidRPr="00C54B87">
        <w:rPr>
          <w:rFonts w:asciiTheme="majorHAnsi" w:hAnsiTheme="majorHAnsi" w:cstheme="majorHAnsi"/>
          <w:szCs w:val="24"/>
        </w:rPr>
        <w:t xml:space="preserve">Half height </w:t>
      </w:r>
    </w:p>
    <w:p w14:paraId="29F16A25" w14:textId="77777777" w:rsidR="006B1323" w:rsidRPr="00C54B87" w:rsidRDefault="006B1323" w:rsidP="006B1323">
      <w:pPr>
        <w:numPr>
          <w:ilvl w:val="0"/>
          <w:numId w:val="11"/>
        </w:numPr>
        <w:spacing w:before="0" w:after="0" w:line="240" w:lineRule="auto"/>
        <w:rPr>
          <w:rFonts w:asciiTheme="majorHAnsi" w:hAnsiTheme="majorHAnsi" w:cstheme="majorHAnsi"/>
          <w:szCs w:val="24"/>
        </w:rPr>
      </w:pPr>
      <w:r w:rsidRPr="00C54B87">
        <w:rPr>
          <w:rFonts w:asciiTheme="majorHAnsi" w:hAnsiTheme="majorHAnsi" w:cstheme="majorHAnsi"/>
          <w:szCs w:val="24"/>
        </w:rPr>
        <w:t>Third of height</w:t>
      </w:r>
    </w:p>
    <w:p w14:paraId="2D81CE68" w14:textId="77777777" w:rsidR="006B1323" w:rsidRPr="00C54B87" w:rsidRDefault="006B1323" w:rsidP="006B1323">
      <w:pPr>
        <w:rPr>
          <w:rFonts w:asciiTheme="majorHAnsi" w:hAnsiTheme="majorHAnsi" w:cstheme="majorHAnsi"/>
          <w:szCs w:val="24"/>
        </w:rPr>
      </w:pPr>
    </w:p>
    <w:p w14:paraId="67D831C3" w14:textId="2EE7760B" w:rsidR="006B1323" w:rsidRPr="00C54B87" w:rsidRDefault="006B1323" w:rsidP="00FC03CF">
      <w:pPr>
        <w:pStyle w:val="ListParagraph"/>
        <w:numPr>
          <w:ilvl w:val="0"/>
          <w:numId w:val="14"/>
        </w:numPr>
        <w:rPr>
          <w:rFonts w:asciiTheme="majorHAnsi" w:hAnsiTheme="majorHAnsi" w:cstheme="majorHAnsi"/>
          <w:szCs w:val="24"/>
        </w:rPr>
      </w:pPr>
      <w:r w:rsidRPr="00C54B87">
        <w:rPr>
          <w:rFonts w:asciiTheme="majorHAnsi" w:hAnsiTheme="majorHAnsi" w:cstheme="majorHAnsi"/>
          <w:szCs w:val="24"/>
        </w:rPr>
        <w:t xml:space="preserve">On average, how many days a week do you work in the office? </w:t>
      </w:r>
    </w:p>
    <w:p w14:paraId="6BF9F8B4" w14:textId="77777777" w:rsidR="006B1323" w:rsidRPr="00C54B87" w:rsidRDefault="006B1323" w:rsidP="006B1323">
      <w:pPr>
        <w:numPr>
          <w:ilvl w:val="0"/>
          <w:numId w:val="12"/>
        </w:numPr>
        <w:spacing w:before="0" w:after="0" w:line="240" w:lineRule="auto"/>
        <w:rPr>
          <w:rFonts w:asciiTheme="majorHAnsi" w:hAnsiTheme="majorHAnsi" w:cstheme="majorHAnsi"/>
          <w:szCs w:val="24"/>
        </w:rPr>
      </w:pPr>
      <w:r w:rsidRPr="00C54B87">
        <w:rPr>
          <w:rFonts w:asciiTheme="majorHAnsi" w:hAnsiTheme="majorHAnsi" w:cstheme="majorHAnsi"/>
          <w:szCs w:val="24"/>
        </w:rPr>
        <w:t xml:space="preserve">1 day </w:t>
      </w:r>
    </w:p>
    <w:p w14:paraId="6FC6FCAF" w14:textId="77777777" w:rsidR="006B1323" w:rsidRPr="00C54B87" w:rsidRDefault="006B1323" w:rsidP="006B1323">
      <w:pPr>
        <w:numPr>
          <w:ilvl w:val="0"/>
          <w:numId w:val="12"/>
        </w:numPr>
        <w:spacing w:before="0" w:after="0" w:line="240" w:lineRule="auto"/>
        <w:rPr>
          <w:rFonts w:asciiTheme="majorHAnsi" w:hAnsiTheme="majorHAnsi" w:cstheme="majorHAnsi"/>
          <w:szCs w:val="24"/>
        </w:rPr>
      </w:pPr>
      <w:r w:rsidRPr="00C54B87">
        <w:rPr>
          <w:rFonts w:asciiTheme="majorHAnsi" w:hAnsiTheme="majorHAnsi" w:cstheme="majorHAnsi"/>
          <w:szCs w:val="24"/>
        </w:rPr>
        <w:t xml:space="preserve">2 days </w:t>
      </w:r>
    </w:p>
    <w:p w14:paraId="3FD8C9F9" w14:textId="77777777" w:rsidR="006B1323" w:rsidRPr="00C54B87" w:rsidRDefault="006B1323" w:rsidP="006B1323">
      <w:pPr>
        <w:numPr>
          <w:ilvl w:val="0"/>
          <w:numId w:val="12"/>
        </w:numPr>
        <w:spacing w:before="0" w:after="0" w:line="240" w:lineRule="auto"/>
        <w:rPr>
          <w:rFonts w:asciiTheme="majorHAnsi" w:hAnsiTheme="majorHAnsi" w:cstheme="majorHAnsi"/>
          <w:szCs w:val="24"/>
        </w:rPr>
      </w:pPr>
      <w:r w:rsidRPr="00C54B87">
        <w:rPr>
          <w:rFonts w:asciiTheme="majorHAnsi" w:hAnsiTheme="majorHAnsi" w:cstheme="majorHAnsi"/>
          <w:szCs w:val="24"/>
        </w:rPr>
        <w:t xml:space="preserve">3 days </w:t>
      </w:r>
    </w:p>
    <w:p w14:paraId="7AC92DCB" w14:textId="77777777" w:rsidR="006B1323" w:rsidRPr="00C54B87" w:rsidRDefault="006B1323" w:rsidP="006B1323">
      <w:pPr>
        <w:numPr>
          <w:ilvl w:val="0"/>
          <w:numId w:val="12"/>
        </w:numPr>
        <w:spacing w:before="0" w:after="0" w:line="240" w:lineRule="auto"/>
        <w:rPr>
          <w:rFonts w:asciiTheme="majorHAnsi" w:hAnsiTheme="majorHAnsi" w:cstheme="majorHAnsi"/>
          <w:szCs w:val="24"/>
        </w:rPr>
      </w:pPr>
      <w:r w:rsidRPr="00C54B87">
        <w:rPr>
          <w:rFonts w:asciiTheme="majorHAnsi" w:hAnsiTheme="majorHAnsi" w:cstheme="majorHAnsi"/>
          <w:szCs w:val="24"/>
        </w:rPr>
        <w:t xml:space="preserve">4 days </w:t>
      </w:r>
    </w:p>
    <w:p w14:paraId="12EECADF" w14:textId="77777777" w:rsidR="006B1323" w:rsidRPr="00C54B87" w:rsidRDefault="006B1323" w:rsidP="006B1323">
      <w:pPr>
        <w:numPr>
          <w:ilvl w:val="0"/>
          <w:numId w:val="12"/>
        </w:numPr>
        <w:spacing w:before="0" w:after="0" w:line="240" w:lineRule="auto"/>
        <w:rPr>
          <w:rFonts w:asciiTheme="majorHAnsi" w:hAnsiTheme="majorHAnsi" w:cstheme="majorHAnsi"/>
          <w:szCs w:val="24"/>
        </w:rPr>
      </w:pPr>
      <w:r w:rsidRPr="00C54B87">
        <w:rPr>
          <w:rFonts w:asciiTheme="majorHAnsi" w:hAnsiTheme="majorHAnsi" w:cstheme="majorHAnsi"/>
          <w:szCs w:val="24"/>
        </w:rPr>
        <w:t>5 days</w:t>
      </w:r>
    </w:p>
    <w:p w14:paraId="6DE985E1" w14:textId="77777777" w:rsidR="006B1323" w:rsidRPr="00C54B87" w:rsidRDefault="006B1323" w:rsidP="006B1323">
      <w:pPr>
        <w:ind w:left="1080"/>
        <w:rPr>
          <w:rFonts w:asciiTheme="majorHAnsi" w:hAnsiTheme="majorHAnsi" w:cstheme="majorHAnsi"/>
          <w:szCs w:val="24"/>
        </w:rPr>
      </w:pPr>
    </w:p>
    <w:p w14:paraId="32C203C6" w14:textId="0A6C44AE" w:rsidR="006B1323" w:rsidRPr="00C54B87" w:rsidRDefault="006B1323" w:rsidP="00FC03CF">
      <w:pPr>
        <w:pStyle w:val="ListParagraph"/>
        <w:numPr>
          <w:ilvl w:val="0"/>
          <w:numId w:val="14"/>
        </w:numPr>
        <w:rPr>
          <w:rFonts w:asciiTheme="majorHAnsi" w:hAnsiTheme="majorHAnsi" w:cstheme="majorHAnsi"/>
          <w:szCs w:val="24"/>
        </w:rPr>
      </w:pPr>
      <w:r w:rsidRPr="00C54B87">
        <w:rPr>
          <w:rFonts w:asciiTheme="majorHAnsi" w:hAnsiTheme="majorHAnsi" w:cstheme="majorHAnsi"/>
          <w:szCs w:val="24"/>
        </w:rPr>
        <w:t xml:space="preserve">How often would you need to use the locker? </w:t>
      </w:r>
    </w:p>
    <w:p w14:paraId="5817804B" w14:textId="77777777" w:rsidR="006B1323" w:rsidRPr="00C54B87" w:rsidRDefault="006B1323" w:rsidP="006B1323">
      <w:pPr>
        <w:numPr>
          <w:ilvl w:val="0"/>
          <w:numId w:val="13"/>
        </w:numPr>
        <w:spacing w:before="0" w:after="0" w:line="240" w:lineRule="auto"/>
        <w:rPr>
          <w:rFonts w:asciiTheme="majorHAnsi" w:hAnsiTheme="majorHAnsi" w:cstheme="majorHAnsi"/>
          <w:szCs w:val="24"/>
        </w:rPr>
      </w:pPr>
      <w:r w:rsidRPr="00C54B87">
        <w:rPr>
          <w:rFonts w:asciiTheme="majorHAnsi" w:hAnsiTheme="majorHAnsi" w:cstheme="majorHAnsi"/>
          <w:szCs w:val="24"/>
        </w:rPr>
        <w:t>Daily (for daytime office use only)</w:t>
      </w:r>
    </w:p>
    <w:p w14:paraId="18A1B463" w14:textId="77777777" w:rsidR="006B1323" w:rsidRPr="00C54B87" w:rsidRDefault="006B1323" w:rsidP="006B1323">
      <w:pPr>
        <w:numPr>
          <w:ilvl w:val="0"/>
          <w:numId w:val="13"/>
        </w:numPr>
        <w:spacing w:before="0" w:after="0" w:line="240" w:lineRule="auto"/>
        <w:rPr>
          <w:rFonts w:asciiTheme="majorHAnsi" w:hAnsiTheme="majorHAnsi" w:cstheme="majorHAnsi"/>
          <w:szCs w:val="24"/>
        </w:rPr>
      </w:pPr>
      <w:r w:rsidRPr="00C54B87">
        <w:rPr>
          <w:rFonts w:asciiTheme="majorHAnsi" w:hAnsiTheme="majorHAnsi" w:cstheme="majorHAnsi"/>
          <w:szCs w:val="24"/>
        </w:rPr>
        <w:t>Extended (2 or 3 consecutive days)</w:t>
      </w:r>
    </w:p>
    <w:p w14:paraId="0E91E61A" w14:textId="77777777" w:rsidR="006B1323" w:rsidRPr="00C54B87" w:rsidRDefault="006B1323" w:rsidP="006B1323">
      <w:pPr>
        <w:numPr>
          <w:ilvl w:val="0"/>
          <w:numId w:val="13"/>
        </w:numPr>
        <w:spacing w:before="0" w:after="0" w:line="240" w:lineRule="auto"/>
        <w:rPr>
          <w:rFonts w:asciiTheme="majorHAnsi" w:hAnsiTheme="majorHAnsi" w:cstheme="majorHAnsi"/>
          <w:szCs w:val="24"/>
        </w:rPr>
      </w:pPr>
      <w:r w:rsidRPr="00C54B87">
        <w:rPr>
          <w:rFonts w:asciiTheme="majorHAnsi" w:hAnsiTheme="majorHAnsi" w:cstheme="majorHAnsi"/>
          <w:szCs w:val="24"/>
        </w:rPr>
        <w:t>All the time (assigned locker)</w:t>
      </w:r>
    </w:p>
    <w:p w14:paraId="0E352666" w14:textId="77777777" w:rsidR="006B1323" w:rsidRPr="00C54B87" w:rsidRDefault="006B1323" w:rsidP="006B1323">
      <w:pPr>
        <w:numPr>
          <w:ilvl w:val="0"/>
          <w:numId w:val="13"/>
        </w:numPr>
        <w:spacing w:before="0" w:after="0" w:line="240" w:lineRule="auto"/>
        <w:rPr>
          <w:rFonts w:asciiTheme="majorHAnsi" w:hAnsiTheme="majorHAnsi" w:cstheme="majorHAnsi"/>
          <w:szCs w:val="24"/>
        </w:rPr>
      </w:pPr>
      <w:r w:rsidRPr="00C54B87">
        <w:rPr>
          <w:rFonts w:asciiTheme="majorHAnsi" w:hAnsiTheme="majorHAnsi" w:cstheme="majorHAnsi"/>
          <w:szCs w:val="24"/>
        </w:rPr>
        <w:t>Punctual (from time to time)</w:t>
      </w:r>
    </w:p>
    <w:p w14:paraId="280EDE50" w14:textId="77777777" w:rsidR="006B1323" w:rsidRPr="00C54B87" w:rsidRDefault="006B1323" w:rsidP="006B1323">
      <w:pPr>
        <w:numPr>
          <w:ilvl w:val="0"/>
          <w:numId w:val="13"/>
        </w:numPr>
        <w:spacing w:before="0" w:after="0" w:line="240" w:lineRule="auto"/>
        <w:rPr>
          <w:rFonts w:asciiTheme="majorHAnsi" w:hAnsiTheme="majorHAnsi" w:cstheme="majorHAnsi"/>
          <w:szCs w:val="24"/>
        </w:rPr>
      </w:pPr>
      <w:r w:rsidRPr="00C54B87">
        <w:rPr>
          <w:rFonts w:asciiTheme="majorHAnsi" w:hAnsiTheme="majorHAnsi" w:cstheme="majorHAnsi"/>
          <w:szCs w:val="24"/>
        </w:rPr>
        <w:t>Never</w:t>
      </w:r>
    </w:p>
    <w:p w14:paraId="1DC13AC7" w14:textId="77777777" w:rsidR="00FC03CF" w:rsidRPr="00C54B87" w:rsidRDefault="00FC03CF" w:rsidP="00FC03CF">
      <w:pPr>
        <w:spacing w:before="0" w:after="0" w:line="240" w:lineRule="auto"/>
        <w:rPr>
          <w:rFonts w:asciiTheme="majorHAnsi" w:hAnsiTheme="majorHAnsi" w:cstheme="majorHAnsi"/>
          <w:szCs w:val="24"/>
        </w:rPr>
      </w:pPr>
    </w:p>
    <w:p w14:paraId="310D2CCB" w14:textId="10650808" w:rsidR="006B1323" w:rsidRPr="00C54B87" w:rsidRDefault="006B1323" w:rsidP="00FC03CF">
      <w:pPr>
        <w:pStyle w:val="ListParagraph"/>
        <w:numPr>
          <w:ilvl w:val="0"/>
          <w:numId w:val="14"/>
        </w:numPr>
        <w:spacing w:before="0" w:after="0" w:line="240" w:lineRule="auto"/>
        <w:rPr>
          <w:rFonts w:asciiTheme="majorHAnsi" w:hAnsiTheme="majorHAnsi" w:cstheme="majorHAnsi"/>
          <w:szCs w:val="24"/>
        </w:rPr>
      </w:pPr>
      <w:r w:rsidRPr="00C54B87">
        <w:rPr>
          <w:rFonts w:asciiTheme="majorHAnsi" w:hAnsiTheme="majorHAnsi" w:cstheme="majorHAnsi"/>
          <w:szCs w:val="24"/>
        </w:rPr>
        <w:t>If you answered “all the time (assigned locker)” please indicate why:</w:t>
      </w:r>
    </w:p>
    <w:p w14:paraId="38AB32C2" w14:textId="77777777" w:rsidR="006B1323" w:rsidRPr="00245678" w:rsidRDefault="006B1323" w:rsidP="00245678">
      <w:pPr>
        <w:rPr>
          <w:rFonts w:asciiTheme="majorHAnsi" w:hAnsiTheme="majorHAnsi" w:cstheme="majorHAnsi"/>
          <w:szCs w:val="24"/>
        </w:rPr>
      </w:pPr>
    </w:p>
    <w:p w14:paraId="1DE54FC5" w14:textId="77777777" w:rsidR="00037384" w:rsidRDefault="00037384" w:rsidP="00BA4C08">
      <w:pPr>
        <w:rPr>
          <w:rFonts w:asciiTheme="majorHAnsi" w:hAnsiTheme="majorHAnsi" w:cstheme="majorHAnsi"/>
          <w:szCs w:val="24"/>
        </w:rPr>
      </w:pPr>
    </w:p>
    <w:p w14:paraId="3ECA7B53" w14:textId="77777777" w:rsidR="00CB6969" w:rsidRPr="00BA4C08" w:rsidRDefault="00CB6969" w:rsidP="00BA4C08"/>
    <w:sectPr w:rsidR="00CB6969" w:rsidRPr="00BA4C08" w:rsidSect="0017463A">
      <w:footerReference w:type="default" r:id="rId13"/>
      <w:headerReference w:type="first" r:id="rId14"/>
      <w:pgSz w:w="12240" w:h="15840"/>
      <w:pgMar w:top="1440" w:right="1080" w:bottom="1440" w:left="108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ion3, Alain (SPAC/PSPC) (il-lui / he-him)" w:date="2024-02-06T10:30:00Z" w:initials="DA((/h">
    <w:p w14:paraId="35CA65A2" w14:textId="77777777" w:rsidR="00D12708" w:rsidRDefault="00D12708" w:rsidP="00185B04">
      <w:pPr>
        <w:pStyle w:val="CommentText"/>
      </w:pPr>
      <w:r>
        <w:rPr>
          <w:rStyle w:val="CommentReference"/>
        </w:rPr>
        <w:annotationRef/>
      </w:r>
      <w:r>
        <w:rPr>
          <w:lang w:val="fr-CA"/>
        </w:rPr>
        <w:t>Locker area consultation?</w:t>
      </w:r>
    </w:p>
  </w:comment>
  <w:comment w:id="4" w:author="Dion3, Alain (SPAC/PSPC) (il-lui / he-him)" w:date="2024-02-06T10:34:00Z" w:initials="DA((/h">
    <w:p w14:paraId="176CBC2D" w14:textId="77777777" w:rsidR="00D12708" w:rsidRDefault="00D12708" w:rsidP="008D05C6">
      <w:pPr>
        <w:pStyle w:val="CommentText"/>
      </w:pPr>
      <w:r>
        <w:rPr>
          <w:rStyle w:val="CommentReference"/>
        </w:rPr>
        <w:annotationRef/>
      </w:r>
      <w:r>
        <w:rPr>
          <w:lang w:val="fr-CA"/>
        </w:rPr>
        <w:t>e.g. moins long pour remplace for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CA65A2" w15:done="0"/>
  <w15:commentEx w15:paraId="176CBC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C88C5" w16cex:dateUtc="2024-02-06T15:30:00Z"/>
  <w16cex:commentExtensible w16cex:durableId="296C89A2" w16cex:dateUtc="2024-02-06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A65A2" w16cid:durableId="296C88C5"/>
  <w16cid:commentId w16cid:paraId="176CBC2D" w16cid:durableId="296C89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2A71" w14:textId="77777777" w:rsidR="008C2F52" w:rsidRDefault="008C2F52" w:rsidP="0017463A">
      <w:pPr>
        <w:spacing w:after="0" w:line="240" w:lineRule="auto"/>
      </w:pPr>
      <w:r>
        <w:separator/>
      </w:r>
    </w:p>
  </w:endnote>
  <w:endnote w:type="continuationSeparator" w:id="0">
    <w:p w14:paraId="4721BA6F" w14:textId="77777777" w:rsidR="008C2F52" w:rsidRDefault="008C2F52"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7A3" w14:textId="4E217A9F" w:rsidR="0017463A" w:rsidRDefault="0017463A">
    <w:pPr>
      <w:pStyle w:val="Footer"/>
    </w:pPr>
    <w:r w:rsidRPr="0017463A">
      <w:rPr>
        <w:noProof/>
      </w:rPr>
      <w:drawing>
        <wp:anchor distT="0" distB="0" distL="114300" distR="114300" simplePos="0" relativeHeight="251661312" behindDoc="1" locked="0" layoutInCell="1" allowOverlap="1" wp14:anchorId="4DD1B65D" wp14:editId="5D60AC61">
          <wp:simplePos x="0" y="0"/>
          <wp:positionH relativeFrom="column">
            <wp:posOffset>0</wp:posOffset>
          </wp:positionH>
          <wp:positionV relativeFrom="paragraph">
            <wp:posOffset>78740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25D849FF" wp14:editId="298B3AEF">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79F4" w14:textId="77777777" w:rsidR="008C2F52" w:rsidRDefault="008C2F52" w:rsidP="0017463A">
      <w:pPr>
        <w:spacing w:after="0" w:line="240" w:lineRule="auto"/>
      </w:pPr>
      <w:r>
        <w:separator/>
      </w:r>
    </w:p>
  </w:footnote>
  <w:footnote w:type="continuationSeparator" w:id="0">
    <w:p w14:paraId="5DAB705C" w14:textId="77777777" w:rsidR="008C2F52" w:rsidRDefault="008C2F52"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8285" w14:textId="21118B5A" w:rsidR="0017463A" w:rsidRDefault="001746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91BCCC5" wp14:editId="7A8B6992">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C9B"/>
    <w:multiLevelType w:val="hybridMultilevel"/>
    <w:tmpl w:val="5156DB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E64CD7"/>
    <w:multiLevelType w:val="hybridMultilevel"/>
    <w:tmpl w:val="8B5A734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10070291"/>
    <w:multiLevelType w:val="hybridMultilevel"/>
    <w:tmpl w:val="8B5A7348"/>
    <w:lvl w:ilvl="0" w:tplc="10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13845FD2"/>
    <w:multiLevelType w:val="hybridMultilevel"/>
    <w:tmpl w:val="882202EA"/>
    <w:lvl w:ilvl="0" w:tplc="32544846">
      <w:start w:val="1"/>
      <w:numFmt w:val="bullet"/>
      <w:lvlText w:val="•"/>
      <w:lvlJc w:val="left"/>
      <w:pPr>
        <w:tabs>
          <w:tab w:val="num" w:pos="720"/>
        </w:tabs>
        <w:ind w:left="720" w:hanging="360"/>
      </w:pPr>
      <w:rPr>
        <w:rFonts w:ascii="Arial" w:hAnsi="Arial" w:hint="default"/>
      </w:rPr>
    </w:lvl>
    <w:lvl w:ilvl="1" w:tplc="28AA59F6" w:tentative="1">
      <w:start w:val="1"/>
      <w:numFmt w:val="bullet"/>
      <w:lvlText w:val="•"/>
      <w:lvlJc w:val="left"/>
      <w:pPr>
        <w:tabs>
          <w:tab w:val="num" w:pos="1440"/>
        </w:tabs>
        <w:ind w:left="1440" w:hanging="360"/>
      </w:pPr>
      <w:rPr>
        <w:rFonts w:ascii="Arial" w:hAnsi="Arial" w:hint="default"/>
      </w:rPr>
    </w:lvl>
    <w:lvl w:ilvl="2" w:tplc="C12E8B0E" w:tentative="1">
      <w:start w:val="1"/>
      <w:numFmt w:val="bullet"/>
      <w:lvlText w:val="•"/>
      <w:lvlJc w:val="left"/>
      <w:pPr>
        <w:tabs>
          <w:tab w:val="num" w:pos="2160"/>
        </w:tabs>
        <w:ind w:left="2160" w:hanging="360"/>
      </w:pPr>
      <w:rPr>
        <w:rFonts w:ascii="Arial" w:hAnsi="Arial" w:hint="default"/>
      </w:rPr>
    </w:lvl>
    <w:lvl w:ilvl="3" w:tplc="37BECC4E" w:tentative="1">
      <w:start w:val="1"/>
      <w:numFmt w:val="bullet"/>
      <w:lvlText w:val="•"/>
      <w:lvlJc w:val="left"/>
      <w:pPr>
        <w:tabs>
          <w:tab w:val="num" w:pos="2880"/>
        </w:tabs>
        <w:ind w:left="2880" w:hanging="360"/>
      </w:pPr>
      <w:rPr>
        <w:rFonts w:ascii="Arial" w:hAnsi="Arial" w:hint="default"/>
      </w:rPr>
    </w:lvl>
    <w:lvl w:ilvl="4" w:tplc="52B2EC44" w:tentative="1">
      <w:start w:val="1"/>
      <w:numFmt w:val="bullet"/>
      <w:lvlText w:val="•"/>
      <w:lvlJc w:val="left"/>
      <w:pPr>
        <w:tabs>
          <w:tab w:val="num" w:pos="3600"/>
        </w:tabs>
        <w:ind w:left="3600" w:hanging="360"/>
      </w:pPr>
      <w:rPr>
        <w:rFonts w:ascii="Arial" w:hAnsi="Arial" w:hint="default"/>
      </w:rPr>
    </w:lvl>
    <w:lvl w:ilvl="5" w:tplc="B5482ECA" w:tentative="1">
      <w:start w:val="1"/>
      <w:numFmt w:val="bullet"/>
      <w:lvlText w:val="•"/>
      <w:lvlJc w:val="left"/>
      <w:pPr>
        <w:tabs>
          <w:tab w:val="num" w:pos="4320"/>
        </w:tabs>
        <w:ind w:left="4320" w:hanging="360"/>
      </w:pPr>
      <w:rPr>
        <w:rFonts w:ascii="Arial" w:hAnsi="Arial" w:hint="default"/>
      </w:rPr>
    </w:lvl>
    <w:lvl w:ilvl="6" w:tplc="84F89010" w:tentative="1">
      <w:start w:val="1"/>
      <w:numFmt w:val="bullet"/>
      <w:lvlText w:val="•"/>
      <w:lvlJc w:val="left"/>
      <w:pPr>
        <w:tabs>
          <w:tab w:val="num" w:pos="5040"/>
        </w:tabs>
        <w:ind w:left="5040" w:hanging="360"/>
      </w:pPr>
      <w:rPr>
        <w:rFonts w:ascii="Arial" w:hAnsi="Arial" w:hint="default"/>
      </w:rPr>
    </w:lvl>
    <w:lvl w:ilvl="7" w:tplc="57B421A2" w:tentative="1">
      <w:start w:val="1"/>
      <w:numFmt w:val="bullet"/>
      <w:lvlText w:val="•"/>
      <w:lvlJc w:val="left"/>
      <w:pPr>
        <w:tabs>
          <w:tab w:val="num" w:pos="5760"/>
        </w:tabs>
        <w:ind w:left="5760" w:hanging="360"/>
      </w:pPr>
      <w:rPr>
        <w:rFonts w:ascii="Arial" w:hAnsi="Arial" w:hint="default"/>
      </w:rPr>
    </w:lvl>
    <w:lvl w:ilvl="8" w:tplc="C46028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2C6BF6"/>
    <w:multiLevelType w:val="hybridMultilevel"/>
    <w:tmpl w:val="6CEE3FCA"/>
    <w:lvl w:ilvl="0" w:tplc="3FAE77F8">
      <w:numFmt w:val="bullet"/>
      <w:lvlText w:val="•"/>
      <w:lvlJc w:val="left"/>
      <w:pPr>
        <w:ind w:left="720" w:hanging="360"/>
      </w:pPr>
      <w:rPr>
        <w:rFonts w:ascii="Segoe UI Semilight" w:eastAsiaTheme="minorHAnsi" w:hAnsi="Segoe UI Semilight" w:cs="Segoe UI Semilight"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C424BF7"/>
    <w:multiLevelType w:val="hybridMultilevel"/>
    <w:tmpl w:val="8B084F78"/>
    <w:lvl w:ilvl="0" w:tplc="77D24B8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0F2457"/>
    <w:multiLevelType w:val="hybridMultilevel"/>
    <w:tmpl w:val="772A2C1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21672A"/>
    <w:multiLevelType w:val="hybridMultilevel"/>
    <w:tmpl w:val="77149B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2FE5832"/>
    <w:multiLevelType w:val="hybridMultilevel"/>
    <w:tmpl w:val="56BA83C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3524CD"/>
    <w:multiLevelType w:val="hybridMultilevel"/>
    <w:tmpl w:val="20C2F654"/>
    <w:lvl w:ilvl="0" w:tplc="10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 w15:restartNumberingAfterBreak="0">
    <w:nsid w:val="54B43E88"/>
    <w:multiLevelType w:val="hybridMultilevel"/>
    <w:tmpl w:val="484CE1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BB462CC"/>
    <w:multiLevelType w:val="hybridMultilevel"/>
    <w:tmpl w:val="69CAFA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8A7333"/>
    <w:multiLevelType w:val="hybridMultilevel"/>
    <w:tmpl w:val="B2F276CE"/>
    <w:lvl w:ilvl="0" w:tplc="10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78036A06"/>
    <w:multiLevelType w:val="hybridMultilevel"/>
    <w:tmpl w:val="489CFA7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5709140">
    <w:abstractNumId w:val="11"/>
  </w:num>
  <w:num w:numId="2" w16cid:durableId="458642902">
    <w:abstractNumId w:val="3"/>
  </w:num>
  <w:num w:numId="3" w16cid:durableId="120464239">
    <w:abstractNumId w:val="5"/>
  </w:num>
  <w:num w:numId="4" w16cid:durableId="1403213431">
    <w:abstractNumId w:val="13"/>
  </w:num>
  <w:num w:numId="5" w16cid:durableId="1647663470">
    <w:abstractNumId w:val="6"/>
  </w:num>
  <w:num w:numId="6" w16cid:durableId="568073353">
    <w:abstractNumId w:val="4"/>
  </w:num>
  <w:num w:numId="7" w16cid:durableId="363138090">
    <w:abstractNumId w:val="10"/>
  </w:num>
  <w:num w:numId="8" w16cid:durableId="533998993">
    <w:abstractNumId w:val="0"/>
  </w:num>
  <w:num w:numId="9" w16cid:durableId="19520079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1082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9558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8945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4770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049267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on3, Alain (SPAC/PSPC) (il-lui / he-him)">
    <w15:presenceInfo w15:providerId="AD" w15:userId="S::alain.dion3@tpsgc-pwgsc.gc.ca::b5972ad0-fee1-4393-9fd4-8bc589782a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119EC"/>
    <w:rsid w:val="00037384"/>
    <w:rsid w:val="0005294C"/>
    <w:rsid w:val="00055509"/>
    <w:rsid w:val="00063D0F"/>
    <w:rsid w:val="00070948"/>
    <w:rsid w:val="00083F2C"/>
    <w:rsid w:val="000A170A"/>
    <w:rsid w:val="000A1D7E"/>
    <w:rsid w:val="000E3B97"/>
    <w:rsid w:val="00110092"/>
    <w:rsid w:val="00111D28"/>
    <w:rsid w:val="0013612A"/>
    <w:rsid w:val="001648DE"/>
    <w:rsid w:val="0017463A"/>
    <w:rsid w:val="001913AA"/>
    <w:rsid w:val="001943C6"/>
    <w:rsid w:val="00194DCE"/>
    <w:rsid w:val="001B33E8"/>
    <w:rsid w:val="001B544B"/>
    <w:rsid w:val="001E456B"/>
    <w:rsid w:val="001F1EAF"/>
    <w:rsid w:val="001F2FD3"/>
    <w:rsid w:val="00203B39"/>
    <w:rsid w:val="00234845"/>
    <w:rsid w:val="00241006"/>
    <w:rsid w:val="002414F0"/>
    <w:rsid w:val="00245678"/>
    <w:rsid w:val="00250210"/>
    <w:rsid w:val="00252ABC"/>
    <w:rsid w:val="00253128"/>
    <w:rsid w:val="002937C4"/>
    <w:rsid w:val="002A3DF0"/>
    <w:rsid w:val="002C2C2C"/>
    <w:rsid w:val="002D3A0B"/>
    <w:rsid w:val="002E1BE5"/>
    <w:rsid w:val="002E4F2B"/>
    <w:rsid w:val="002F03B4"/>
    <w:rsid w:val="002F2474"/>
    <w:rsid w:val="00327AE3"/>
    <w:rsid w:val="00331F44"/>
    <w:rsid w:val="00363831"/>
    <w:rsid w:val="00371C5C"/>
    <w:rsid w:val="0038670A"/>
    <w:rsid w:val="003A00FF"/>
    <w:rsid w:val="003A5531"/>
    <w:rsid w:val="003A5F75"/>
    <w:rsid w:val="003B61B2"/>
    <w:rsid w:val="003B6E84"/>
    <w:rsid w:val="003C16FE"/>
    <w:rsid w:val="003D059D"/>
    <w:rsid w:val="003D0F10"/>
    <w:rsid w:val="003D6881"/>
    <w:rsid w:val="003F6B97"/>
    <w:rsid w:val="0041417D"/>
    <w:rsid w:val="004220A0"/>
    <w:rsid w:val="00426D69"/>
    <w:rsid w:val="0043191F"/>
    <w:rsid w:val="0044317C"/>
    <w:rsid w:val="0044729F"/>
    <w:rsid w:val="00447CE1"/>
    <w:rsid w:val="004736A4"/>
    <w:rsid w:val="00477DF5"/>
    <w:rsid w:val="00483731"/>
    <w:rsid w:val="00487E93"/>
    <w:rsid w:val="00491A67"/>
    <w:rsid w:val="004961F8"/>
    <w:rsid w:val="004A42B9"/>
    <w:rsid w:val="004A53BD"/>
    <w:rsid w:val="00503740"/>
    <w:rsid w:val="005167AD"/>
    <w:rsid w:val="00540496"/>
    <w:rsid w:val="0054376E"/>
    <w:rsid w:val="00552893"/>
    <w:rsid w:val="00571462"/>
    <w:rsid w:val="00580EAB"/>
    <w:rsid w:val="005945D2"/>
    <w:rsid w:val="005C0D41"/>
    <w:rsid w:val="005D0DF5"/>
    <w:rsid w:val="005E36F3"/>
    <w:rsid w:val="005F27BA"/>
    <w:rsid w:val="00601175"/>
    <w:rsid w:val="00601AE3"/>
    <w:rsid w:val="0062269B"/>
    <w:rsid w:val="00644259"/>
    <w:rsid w:val="00665246"/>
    <w:rsid w:val="00666E50"/>
    <w:rsid w:val="00693C9B"/>
    <w:rsid w:val="006B1323"/>
    <w:rsid w:val="006B5930"/>
    <w:rsid w:val="006F09D1"/>
    <w:rsid w:val="00712A90"/>
    <w:rsid w:val="00717B15"/>
    <w:rsid w:val="00726FD4"/>
    <w:rsid w:val="00740038"/>
    <w:rsid w:val="00761FCF"/>
    <w:rsid w:val="007A0280"/>
    <w:rsid w:val="007A3926"/>
    <w:rsid w:val="007E2873"/>
    <w:rsid w:val="0080190B"/>
    <w:rsid w:val="008037A1"/>
    <w:rsid w:val="00812556"/>
    <w:rsid w:val="0081645B"/>
    <w:rsid w:val="0083245D"/>
    <w:rsid w:val="00852012"/>
    <w:rsid w:val="0086360A"/>
    <w:rsid w:val="00865EC9"/>
    <w:rsid w:val="00872073"/>
    <w:rsid w:val="00890E49"/>
    <w:rsid w:val="008B6E11"/>
    <w:rsid w:val="008C133A"/>
    <w:rsid w:val="008C2F52"/>
    <w:rsid w:val="008C3267"/>
    <w:rsid w:val="008F14CE"/>
    <w:rsid w:val="008F41B3"/>
    <w:rsid w:val="00933250"/>
    <w:rsid w:val="009346ED"/>
    <w:rsid w:val="00941B7D"/>
    <w:rsid w:val="00963B07"/>
    <w:rsid w:val="00970277"/>
    <w:rsid w:val="00973DC0"/>
    <w:rsid w:val="009A3196"/>
    <w:rsid w:val="009A5A59"/>
    <w:rsid w:val="009B47D5"/>
    <w:rsid w:val="009B7F67"/>
    <w:rsid w:val="009C1DF7"/>
    <w:rsid w:val="009C2C95"/>
    <w:rsid w:val="009F38AC"/>
    <w:rsid w:val="00A017A6"/>
    <w:rsid w:val="00A10052"/>
    <w:rsid w:val="00A25E68"/>
    <w:rsid w:val="00A5372A"/>
    <w:rsid w:val="00A70AC9"/>
    <w:rsid w:val="00A8579E"/>
    <w:rsid w:val="00AA2B8B"/>
    <w:rsid w:val="00AA4039"/>
    <w:rsid w:val="00AC0356"/>
    <w:rsid w:val="00AC604D"/>
    <w:rsid w:val="00AF570D"/>
    <w:rsid w:val="00B076CA"/>
    <w:rsid w:val="00B32F9C"/>
    <w:rsid w:val="00B7325A"/>
    <w:rsid w:val="00B74FC8"/>
    <w:rsid w:val="00BA4C08"/>
    <w:rsid w:val="00BB0B6E"/>
    <w:rsid w:val="00BC1D4E"/>
    <w:rsid w:val="00BD49E8"/>
    <w:rsid w:val="00BE2C22"/>
    <w:rsid w:val="00C07B14"/>
    <w:rsid w:val="00C2520E"/>
    <w:rsid w:val="00C54B87"/>
    <w:rsid w:val="00C61E30"/>
    <w:rsid w:val="00C66EC9"/>
    <w:rsid w:val="00C77BB9"/>
    <w:rsid w:val="00C85C83"/>
    <w:rsid w:val="00CA6490"/>
    <w:rsid w:val="00CB6969"/>
    <w:rsid w:val="00CC3C66"/>
    <w:rsid w:val="00CD037D"/>
    <w:rsid w:val="00CD48A5"/>
    <w:rsid w:val="00CE635B"/>
    <w:rsid w:val="00CF2938"/>
    <w:rsid w:val="00D12708"/>
    <w:rsid w:val="00D15638"/>
    <w:rsid w:val="00D24B68"/>
    <w:rsid w:val="00D341BE"/>
    <w:rsid w:val="00D403DE"/>
    <w:rsid w:val="00D528AE"/>
    <w:rsid w:val="00D61426"/>
    <w:rsid w:val="00DB1B43"/>
    <w:rsid w:val="00DB5A37"/>
    <w:rsid w:val="00DD018C"/>
    <w:rsid w:val="00DF37AD"/>
    <w:rsid w:val="00E05772"/>
    <w:rsid w:val="00E26539"/>
    <w:rsid w:val="00E307D8"/>
    <w:rsid w:val="00E30D83"/>
    <w:rsid w:val="00E344B3"/>
    <w:rsid w:val="00E4026A"/>
    <w:rsid w:val="00E40590"/>
    <w:rsid w:val="00E557DF"/>
    <w:rsid w:val="00EC3C84"/>
    <w:rsid w:val="00ED2CE8"/>
    <w:rsid w:val="00F0601E"/>
    <w:rsid w:val="00F2654C"/>
    <w:rsid w:val="00F4292B"/>
    <w:rsid w:val="00F96AB5"/>
    <w:rsid w:val="00FA3891"/>
    <w:rsid w:val="00FC03CF"/>
    <w:rsid w:val="00FE4592"/>
    <w:rsid w:val="00FF2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4D5B"/>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before="4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08"/>
    <w:rPr>
      <w:rFonts w:ascii="Calibri Light" w:hAnsi="Calibri Light"/>
      <w:sz w:val="24"/>
    </w:rPr>
  </w:style>
  <w:style w:type="paragraph" w:styleId="Heading1">
    <w:name w:val="heading 1"/>
    <w:basedOn w:val="Normal"/>
    <w:next w:val="Normal"/>
    <w:link w:val="Heading1Char"/>
    <w:uiPriority w:val="9"/>
    <w:qFormat/>
    <w:rsid w:val="00BA4C08"/>
    <w:pPr>
      <w:keepNext/>
      <w:keepLines/>
      <w:spacing w:before="240" w:after="0"/>
      <w:outlineLvl w:val="0"/>
    </w:pPr>
    <w:rPr>
      <w:rFonts w:ascii="Arial Rounded MT Bold" w:eastAsiaTheme="majorEastAsia" w:hAnsi="Arial Rounded MT Bold" w:cstheme="majorBidi"/>
      <w:color w:val="113344" w:themeColor="accent5" w:themeShade="BF"/>
      <w:sz w:val="32"/>
      <w:szCs w:val="32"/>
    </w:rPr>
  </w:style>
  <w:style w:type="paragraph" w:styleId="Heading2">
    <w:name w:val="heading 2"/>
    <w:basedOn w:val="Normal"/>
    <w:next w:val="Normal"/>
    <w:link w:val="Heading2Char"/>
    <w:uiPriority w:val="9"/>
    <w:unhideWhenUsed/>
    <w:qFormat/>
    <w:rsid w:val="00BA4C08"/>
    <w:pPr>
      <w:keepNext/>
      <w:keepLines/>
      <w:spacing w:after="0"/>
      <w:outlineLvl w:val="1"/>
    </w:pPr>
    <w:rPr>
      <w:rFonts w:ascii="Arial Rounded MT Bold" w:eastAsiaTheme="majorEastAsia" w:hAnsi="Arial Rounded MT Bold" w:cstheme="majorBidi"/>
      <w:color w:val="12632F" w:themeColor="accent3"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character" w:styleId="CommentReference">
    <w:name w:val="annotation reference"/>
    <w:basedOn w:val="DefaultParagraphFont"/>
    <w:uiPriority w:val="99"/>
    <w:semiHidden/>
    <w:unhideWhenUsed/>
    <w:rsid w:val="00E344B3"/>
    <w:rPr>
      <w:sz w:val="16"/>
      <w:szCs w:val="16"/>
    </w:rPr>
  </w:style>
  <w:style w:type="paragraph" w:styleId="CommentText">
    <w:name w:val="annotation text"/>
    <w:basedOn w:val="Normal"/>
    <w:link w:val="CommentTextChar"/>
    <w:uiPriority w:val="99"/>
    <w:unhideWhenUsed/>
    <w:rsid w:val="00E344B3"/>
    <w:pPr>
      <w:spacing w:line="240" w:lineRule="auto"/>
    </w:pPr>
    <w:rPr>
      <w:sz w:val="20"/>
      <w:szCs w:val="20"/>
    </w:rPr>
  </w:style>
  <w:style w:type="character" w:customStyle="1" w:styleId="CommentTextChar">
    <w:name w:val="Comment Text Char"/>
    <w:basedOn w:val="DefaultParagraphFont"/>
    <w:link w:val="CommentText"/>
    <w:uiPriority w:val="99"/>
    <w:rsid w:val="00E344B3"/>
    <w:rPr>
      <w:sz w:val="20"/>
      <w:szCs w:val="20"/>
    </w:rPr>
  </w:style>
  <w:style w:type="paragraph" w:styleId="CommentSubject">
    <w:name w:val="annotation subject"/>
    <w:basedOn w:val="CommentText"/>
    <w:next w:val="CommentText"/>
    <w:link w:val="CommentSubjectChar"/>
    <w:uiPriority w:val="99"/>
    <w:semiHidden/>
    <w:unhideWhenUsed/>
    <w:rsid w:val="00E344B3"/>
    <w:rPr>
      <w:b/>
      <w:bCs/>
    </w:rPr>
  </w:style>
  <w:style w:type="character" w:customStyle="1" w:styleId="CommentSubjectChar">
    <w:name w:val="Comment Subject Char"/>
    <w:basedOn w:val="CommentTextChar"/>
    <w:link w:val="CommentSubject"/>
    <w:uiPriority w:val="99"/>
    <w:semiHidden/>
    <w:rsid w:val="00E344B3"/>
    <w:rPr>
      <w:b/>
      <w:bCs/>
      <w:sz w:val="20"/>
      <w:szCs w:val="20"/>
    </w:rPr>
  </w:style>
  <w:style w:type="paragraph" w:styleId="NormalWeb">
    <w:name w:val="Normal (Web)"/>
    <w:basedOn w:val="Normal"/>
    <w:uiPriority w:val="99"/>
    <w:semiHidden/>
    <w:unhideWhenUsed/>
    <w:rsid w:val="00BB0B6E"/>
    <w:pPr>
      <w:spacing w:before="100" w:beforeAutospacing="1" w:after="100" w:afterAutospacing="1" w:line="240" w:lineRule="auto"/>
    </w:pPr>
    <w:rPr>
      <w:rFonts w:ascii="Times New Roman" w:eastAsia="Times New Roman" w:hAnsi="Times New Roman" w:cs="Times New Roman"/>
      <w:szCs w:val="24"/>
      <w:lang w:eastAsia="en-CA"/>
    </w:rPr>
  </w:style>
  <w:style w:type="paragraph" w:styleId="Revision">
    <w:name w:val="Revision"/>
    <w:hidden/>
    <w:uiPriority w:val="99"/>
    <w:semiHidden/>
    <w:rsid w:val="00055509"/>
    <w:pPr>
      <w:spacing w:after="0" w:line="240" w:lineRule="auto"/>
    </w:pPr>
  </w:style>
  <w:style w:type="paragraph" w:styleId="ListParagraph">
    <w:name w:val="List Paragraph"/>
    <w:basedOn w:val="Normal"/>
    <w:uiPriority w:val="34"/>
    <w:qFormat/>
    <w:rsid w:val="00AC604D"/>
    <w:pPr>
      <w:ind w:left="720"/>
      <w:contextualSpacing/>
    </w:pPr>
  </w:style>
  <w:style w:type="character" w:styleId="Hyperlink">
    <w:name w:val="Hyperlink"/>
    <w:basedOn w:val="DefaultParagraphFont"/>
    <w:uiPriority w:val="99"/>
    <w:unhideWhenUsed/>
    <w:rsid w:val="002414F0"/>
    <w:rPr>
      <w:color w:val="0563C1" w:themeColor="hyperlink"/>
      <w:u w:val="single"/>
    </w:rPr>
  </w:style>
  <w:style w:type="character" w:styleId="UnresolvedMention">
    <w:name w:val="Unresolved Mention"/>
    <w:basedOn w:val="DefaultParagraphFont"/>
    <w:uiPriority w:val="99"/>
    <w:semiHidden/>
    <w:unhideWhenUsed/>
    <w:rsid w:val="002414F0"/>
    <w:rPr>
      <w:color w:val="605E5C"/>
      <w:shd w:val="clear" w:color="auto" w:fill="E1DFDD"/>
    </w:rPr>
  </w:style>
  <w:style w:type="character" w:customStyle="1" w:styleId="Heading1Char">
    <w:name w:val="Heading 1 Char"/>
    <w:basedOn w:val="DefaultParagraphFont"/>
    <w:link w:val="Heading1"/>
    <w:uiPriority w:val="9"/>
    <w:rsid w:val="00BA4C08"/>
    <w:rPr>
      <w:rFonts w:ascii="Arial Rounded MT Bold" w:eastAsiaTheme="majorEastAsia" w:hAnsi="Arial Rounded MT Bold" w:cstheme="majorBidi"/>
      <w:color w:val="113344" w:themeColor="accent5" w:themeShade="BF"/>
      <w:sz w:val="32"/>
      <w:szCs w:val="32"/>
    </w:rPr>
  </w:style>
  <w:style w:type="character" w:customStyle="1" w:styleId="Heading2Char">
    <w:name w:val="Heading 2 Char"/>
    <w:basedOn w:val="DefaultParagraphFont"/>
    <w:link w:val="Heading2"/>
    <w:uiPriority w:val="9"/>
    <w:rsid w:val="00BA4C08"/>
    <w:rPr>
      <w:rFonts w:ascii="Arial Rounded MT Bold" w:eastAsiaTheme="majorEastAsia" w:hAnsi="Arial Rounded MT Bold" w:cstheme="majorBidi"/>
      <w:color w:val="12632F" w:themeColor="accent3" w:themeShade="BF"/>
      <w:sz w:val="26"/>
      <w:szCs w:val="26"/>
    </w:rPr>
  </w:style>
  <w:style w:type="paragraph" w:styleId="NoSpacing">
    <w:name w:val="No Spacing"/>
    <w:uiPriority w:val="1"/>
    <w:qFormat/>
    <w:rsid w:val="00BA4C08"/>
    <w:pPr>
      <w:spacing w:after="0" w:line="240" w:lineRule="auto"/>
    </w:pPr>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0680">
      <w:bodyDiv w:val="1"/>
      <w:marLeft w:val="0"/>
      <w:marRight w:val="0"/>
      <w:marTop w:val="0"/>
      <w:marBottom w:val="0"/>
      <w:divBdr>
        <w:top w:val="none" w:sz="0" w:space="0" w:color="auto"/>
        <w:left w:val="none" w:sz="0" w:space="0" w:color="auto"/>
        <w:bottom w:val="none" w:sz="0" w:space="0" w:color="auto"/>
        <w:right w:val="none" w:sz="0" w:space="0" w:color="auto"/>
      </w:divBdr>
    </w:div>
    <w:div w:id="660157784">
      <w:bodyDiv w:val="1"/>
      <w:marLeft w:val="0"/>
      <w:marRight w:val="0"/>
      <w:marTop w:val="0"/>
      <w:marBottom w:val="0"/>
      <w:divBdr>
        <w:top w:val="none" w:sz="0" w:space="0" w:color="auto"/>
        <w:left w:val="none" w:sz="0" w:space="0" w:color="auto"/>
        <w:bottom w:val="none" w:sz="0" w:space="0" w:color="auto"/>
        <w:right w:val="none" w:sz="0" w:space="0" w:color="auto"/>
      </w:divBdr>
    </w:div>
    <w:div w:id="1529874501">
      <w:bodyDiv w:val="1"/>
      <w:marLeft w:val="0"/>
      <w:marRight w:val="0"/>
      <w:marTop w:val="0"/>
      <w:marBottom w:val="0"/>
      <w:divBdr>
        <w:top w:val="none" w:sz="0" w:space="0" w:color="auto"/>
        <w:left w:val="none" w:sz="0" w:space="0" w:color="auto"/>
        <w:bottom w:val="none" w:sz="0" w:space="0" w:color="auto"/>
        <w:right w:val="none" w:sz="0" w:space="0" w:color="auto"/>
      </w:divBdr>
      <w:divsChild>
        <w:div w:id="1175460555">
          <w:marLeft w:val="446"/>
          <w:marRight w:val="0"/>
          <w:marTop w:val="0"/>
          <w:marBottom w:val="40"/>
          <w:divBdr>
            <w:top w:val="none" w:sz="0" w:space="0" w:color="auto"/>
            <w:left w:val="none" w:sz="0" w:space="0" w:color="auto"/>
            <w:bottom w:val="none" w:sz="0" w:space="0" w:color="auto"/>
            <w:right w:val="none" w:sz="0" w:space="0" w:color="auto"/>
          </w:divBdr>
        </w:div>
        <w:div w:id="2062437486">
          <w:marLeft w:val="446"/>
          <w:marRight w:val="0"/>
          <w:marTop w:val="0"/>
          <w:marBottom w:val="40"/>
          <w:divBdr>
            <w:top w:val="none" w:sz="0" w:space="0" w:color="auto"/>
            <w:left w:val="none" w:sz="0" w:space="0" w:color="auto"/>
            <w:bottom w:val="none" w:sz="0" w:space="0" w:color="auto"/>
            <w:right w:val="none" w:sz="0" w:space="0" w:color="auto"/>
          </w:divBdr>
        </w:div>
        <w:div w:id="1425225258">
          <w:marLeft w:val="446"/>
          <w:marRight w:val="0"/>
          <w:marTop w:val="0"/>
          <w:marBottom w:val="40"/>
          <w:divBdr>
            <w:top w:val="none" w:sz="0" w:space="0" w:color="auto"/>
            <w:left w:val="none" w:sz="0" w:space="0" w:color="auto"/>
            <w:bottom w:val="none" w:sz="0" w:space="0" w:color="auto"/>
            <w:right w:val="none" w:sz="0" w:space="0" w:color="auto"/>
          </w:divBdr>
        </w:div>
        <w:div w:id="743991946">
          <w:marLeft w:val="446"/>
          <w:marRight w:val="0"/>
          <w:marTop w:val="0"/>
          <w:marBottom w:val="40"/>
          <w:divBdr>
            <w:top w:val="none" w:sz="0" w:space="0" w:color="auto"/>
            <w:left w:val="none" w:sz="0" w:space="0" w:color="auto"/>
            <w:bottom w:val="none" w:sz="0" w:space="0" w:color="auto"/>
            <w:right w:val="none" w:sz="0" w:space="0" w:color="auto"/>
          </w:divBdr>
        </w:div>
      </w:divsChild>
    </w:div>
    <w:div w:id="1592735881">
      <w:bodyDiv w:val="1"/>
      <w:marLeft w:val="0"/>
      <w:marRight w:val="0"/>
      <w:marTop w:val="0"/>
      <w:marBottom w:val="0"/>
      <w:divBdr>
        <w:top w:val="none" w:sz="0" w:space="0" w:color="auto"/>
        <w:left w:val="none" w:sz="0" w:space="0" w:color="auto"/>
        <w:bottom w:val="none" w:sz="0" w:space="0" w:color="auto"/>
        <w:right w:val="none" w:sz="0" w:space="0" w:color="auto"/>
      </w:divBdr>
    </w:div>
    <w:div w:id="16419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386</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Dion3, Alain (SPAC/PSPC) (il-lui / he-him)</cp:lastModifiedBy>
  <cp:revision>26</cp:revision>
  <dcterms:created xsi:type="dcterms:W3CDTF">2024-01-11T21:23:00Z</dcterms:created>
  <dcterms:modified xsi:type="dcterms:W3CDTF">2024-02-06T15:34:00Z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-1894934272</vt:i4>
  </property>
  <property fmtid="{D5CDD505-2E9C-101B-9397-08002B2CF9AE}" pid="3" name="_NewReviewCycle">
    <vt:lpwstr/>
  </property>
  <property fmtid="{D5CDD505-2E9C-101B-9397-08002B2CF9AE}" pid="4" name="_EmailSubject">
    <vt:lpwstr>EDITS DONE  -- (draft 2) INVITATION to Create a Team Charter Invitation</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MSIP_Label_834ed4f5-eae4-40c7-82be-b1cdf720a1b9_Enabled">
    <vt:lpwstr>true</vt:lpwstr>
  </property>
  <property fmtid="{D5CDD505-2E9C-101B-9397-08002B2CF9AE}" pid="9" name="MSIP_Label_834ed4f5-eae4-40c7-82be-b1cdf720a1b9_SetDate">
    <vt:lpwstr>2023-08-03T17:30:37Z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f2f0d46e-0d85-4e98-86b1-3c4596a57d43</vt:lpwstr>
  </property>
  <property fmtid="{D5CDD505-2E9C-101B-9397-08002B2CF9AE}" pid="14" name="MSIP_Label_834ed4f5-eae4-40c7-82be-b1cdf720a1b9_ContentBits">
    <vt:lpwstr>0</vt:lpwstr>
  </property>
</Properties>
</file>