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4D72" w14:textId="77777777" w:rsidR="00E15ADC" w:rsidRPr="0020251B" w:rsidRDefault="00E15ADC" w:rsidP="009E1004">
      <w:pPr>
        <w:rPr>
          <w:rFonts w:ascii="Arial" w:hAnsi="Arial" w:cs="Arial"/>
          <w:b/>
          <w:sz w:val="18"/>
          <w:szCs w:val="18"/>
        </w:rPr>
      </w:pPr>
      <w:r w:rsidRPr="0020251B">
        <w:rPr>
          <w:rFonts w:ascii="Arial" w:hAnsi="Arial" w:cs="Arial"/>
          <w:b/>
          <w:sz w:val="18"/>
          <w:szCs w:val="18"/>
        </w:rPr>
        <w:t>Before you get started:</w:t>
      </w:r>
    </w:p>
    <w:p w14:paraId="1E3A04CE" w14:textId="77777777" w:rsidR="00691600" w:rsidRPr="0020251B" w:rsidRDefault="00691600" w:rsidP="00691600">
      <w:pPr>
        <w:pStyle w:val="ListParagraph"/>
        <w:numPr>
          <w:ilvl w:val="0"/>
          <w:numId w:val="20"/>
        </w:numPr>
        <w:ind w:left="501"/>
        <w:rPr>
          <w:rFonts w:ascii="Arial" w:hAnsi="Arial" w:cs="Arial"/>
          <w:i/>
          <w:sz w:val="18"/>
          <w:szCs w:val="18"/>
        </w:rPr>
      </w:pPr>
      <w:r w:rsidRPr="0020251B">
        <w:rPr>
          <w:rFonts w:ascii="Arial" w:hAnsi="Arial" w:cs="Arial"/>
          <w:sz w:val="18"/>
          <w:szCs w:val="18"/>
        </w:rPr>
        <w:t xml:space="preserve">Furniture is a mandatory commodity, refer to </w:t>
      </w:r>
      <w:hyperlink r:id="rId7" w:history="1">
        <w:r w:rsidRPr="0020251B">
          <w:rPr>
            <w:rStyle w:val="Hyperlink"/>
            <w:rFonts w:ascii="Arial" w:hAnsi="Arial" w:cs="Arial"/>
            <w:sz w:val="18"/>
            <w:szCs w:val="18"/>
          </w:rPr>
          <w:t>3.5.1 Mandatory Standing Offers and Supply Arrangements</w:t>
        </w:r>
      </w:hyperlink>
      <w:r w:rsidRPr="0020251B">
        <w:rPr>
          <w:rFonts w:ascii="Arial" w:hAnsi="Arial" w:cs="Arial"/>
          <w:sz w:val="18"/>
          <w:szCs w:val="18"/>
        </w:rPr>
        <w:t xml:space="preserve"> of the Supply Manual found on </w:t>
      </w:r>
      <w:hyperlink r:id="rId8" w:history="1">
        <w:r w:rsidR="00321A2A" w:rsidRPr="0020251B">
          <w:rPr>
            <w:rStyle w:val="Hyperlink"/>
            <w:rFonts w:ascii="Arial" w:hAnsi="Arial" w:cs="Arial"/>
            <w:sz w:val="18"/>
            <w:szCs w:val="18"/>
          </w:rPr>
          <w:t>buyandsell.gc.ca</w:t>
        </w:r>
      </w:hyperlink>
    </w:p>
    <w:p w14:paraId="32D70603" w14:textId="77777777" w:rsidR="004A5C96" w:rsidRPr="0020251B" w:rsidRDefault="00894806" w:rsidP="00402741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All documents referenced in this “how to” are found on the </w:t>
      </w:r>
      <w:hyperlink r:id="rId9" w:history="1">
        <w:r w:rsidR="00691600" w:rsidRPr="0020251B">
          <w:rPr>
            <w:rStyle w:val="Hyperlink"/>
            <w:rFonts w:ascii="Arial" w:hAnsi="Arial" w:cs="Arial"/>
            <w:sz w:val="18"/>
            <w:szCs w:val="18"/>
          </w:rPr>
          <w:t>Furniture website.</w:t>
        </w:r>
      </w:hyperlink>
      <w:r w:rsidR="00402741" w:rsidRPr="0020251B">
        <w:rPr>
          <w:rFonts w:ascii="Arial" w:hAnsi="Arial" w:cs="Arial"/>
          <w:sz w:val="18"/>
          <w:szCs w:val="18"/>
        </w:rPr>
        <w:t xml:space="preserve"> </w:t>
      </w:r>
    </w:p>
    <w:p w14:paraId="7E0E7D40" w14:textId="77777777" w:rsidR="00526965" w:rsidRPr="0020251B" w:rsidRDefault="00526965" w:rsidP="00526965">
      <w:pPr>
        <w:rPr>
          <w:rFonts w:ascii="Arial" w:hAnsi="Arial" w:cs="Arial"/>
          <w:b/>
          <w:sz w:val="18"/>
          <w:szCs w:val="18"/>
        </w:rPr>
      </w:pPr>
      <w:r w:rsidRPr="0020251B">
        <w:rPr>
          <w:rFonts w:ascii="Arial" w:hAnsi="Arial" w:cs="Arial"/>
          <w:b/>
          <w:sz w:val="18"/>
          <w:szCs w:val="18"/>
        </w:rPr>
        <w:t>How do I buy furniture?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526965" w:rsidRPr="00775109" w14:paraId="7CEA2867" w14:textId="77777777" w:rsidTr="000523E0">
        <w:tc>
          <w:tcPr>
            <w:tcW w:w="2263" w:type="dxa"/>
            <w:shd w:val="clear" w:color="auto" w:fill="CCDD44"/>
          </w:tcPr>
          <w:p w14:paraId="0CE7EA21" w14:textId="77777777" w:rsidR="00526965" w:rsidRPr="00B24508" w:rsidRDefault="00526965" w:rsidP="009D04C0">
            <w:pPr>
              <w:jc w:val="center"/>
              <w:rPr>
                <w:rFonts w:ascii="Arial" w:hAnsi="Arial" w:cs="Arial"/>
              </w:rPr>
            </w:pPr>
            <w:r w:rsidRPr="00B24508">
              <w:rPr>
                <w:rFonts w:ascii="Arial" w:hAnsi="Arial" w:cs="Arial"/>
                <w:b/>
              </w:rPr>
              <w:t>Steps</w:t>
            </w:r>
          </w:p>
        </w:tc>
        <w:tc>
          <w:tcPr>
            <w:tcW w:w="8527" w:type="dxa"/>
            <w:shd w:val="clear" w:color="auto" w:fill="CCDD44"/>
          </w:tcPr>
          <w:p w14:paraId="380D9A6D" w14:textId="695D2CB2" w:rsidR="00526965" w:rsidRPr="00B24508" w:rsidRDefault="00526965" w:rsidP="00DE34E4">
            <w:pPr>
              <w:jc w:val="center"/>
              <w:rPr>
                <w:rFonts w:ascii="Arial" w:hAnsi="Arial" w:cs="Arial"/>
                <w:b/>
              </w:rPr>
            </w:pPr>
            <w:r w:rsidRPr="00B24508">
              <w:rPr>
                <w:rFonts w:ascii="Arial" w:hAnsi="Arial" w:cs="Arial"/>
                <w:b/>
              </w:rPr>
              <w:t xml:space="preserve">Tier 1 </w:t>
            </w:r>
            <w:r w:rsidR="009E12F5" w:rsidRPr="00B24508">
              <w:rPr>
                <w:rFonts w:ascii="Arial" w:hAnsi="Arial" w:cs="Arial"/>
                <w:b/>
              </w:rPr>
              <w:t xml:space="preserve">– Low Dollar value (LDV) $0 – 24,999.99 </w:t>
            </w:r>
          </w:p>
        </w:tc>
      </w:tr>
      <w:tr w:rsidR="00526965" w:rsidRPr="00775109" w14:paraId="5FB4ABD4" w14:textId="77777777" w:rsidTr="0020251B">
        <w:tc>
          <w:tcPr>
            <w:tcW w:w="2263" w:type="dxa"/>
          </w:tcPr>
          <w:p w14:paraId="3E1CEB55" w14:textId="77777777" w:rsidR="00526965" w:rsidRPr="0020251B" w:rsidRDefault="00526965" w:rsidP="0020251B">
            <w:pPr>
              <w:rPr>
                <w:rFonts w:ascii="Arial" w:hAnsi="Arial" w:cs="Arial"/>
                <w:sz w:val="18"/>
                <w:szCs w:val="18"/>
              </w:rPr>
            </w:pPr>
            <w:r w:rsidRPr="0020251B">
              <w:rPr>
                <w:rFonts w:ascii="Arial" w:hAnsi="Arial" w:cs="Arial"/>
                <w:sz w:val="18"/>
                <w:szCs w:val="18"/>
              </w:rPr>
              <w:t>1. Define requirement and select a supplier</w:t>
            </w:r>
          </w:p>
        </w:tc>
        <w:tc>
          <w:tcPr>
            <w:tcW w:w="8527" w:type="dxa"/>
            <w:vAlign w:val="center"/>
          </w:tcPr>
          <w:p w14:paraId="767CF5B7" w14:textId="77777777" w:rsidR="004A5C96" w:rsidRDefault="004A5C96" w:rsidP="0020251B">
            <w:pPr>
              <w:rPr>
                <w:rFonts w:ascii="Arial" w:hAnsi="Arial" w:cs="Arial"/>
                <w:sz w:val="18"/>
                <w:szCs w:val="18"/>
              </w:rPr>
            </w:pPr>
            <w:r w:rsidRPr="0020251B">
              <w:rPr>
                <w:rFonts w:ascii="Arial" w:hAnsi="Arial" w:cs="Arial"/>
                <w:noProof/>
                <w:sz w:val="20"/>
                <w:szCs w:val="20"/>
                <w:lang w:eastAsia="en-CA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drawing>
                <wp:anchor distT="0" distB="0" distL="114300" distR="114300" simplePos="0" relativeHeight="251659264" behindDoc="1" locked="0" layoutInCell="1" allowOverlap="1" wp14:anchorId="05523F51" wp14:editId="3F53C285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123190</wp:posOffset>
                  </wp:positionV>
                  <wp:extent cx="212090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19401" y="20637"/>
                      <wp:lineTo x="19401" y="0"/>
                      <wp:lineTo x="0" y="0"/>
                    </wp:wrapPolygon>
                  </wp:wrapTight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EB6584" w14:textId="08B43222" w:rsidR="004A5C96" w:rsidRPr="0020251B" w:rsidRDefault="004A5C96" w:rsidP="0020251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1B">
              <w:rPr>
                <w:rFonts w:ascii="Arial" w:hAnsi="Arial" w:cs="Arial"/>
                <w:sz w:val="18"/>
                <w:szCs w:val="18"/>
              </w:rPr>
              <w:t xml:space="preserve">Want to set aside your requirement for </w:t>
            </w:r>
            <w:r w:rsidR="00370808">
              <w:rPr>
                <w:rFonts w:ascii="Arial" w:hAnsi="Arial" w:cs="Arial"/>
                <w:sz w:val="18"/>
                <w:szCs w:val="18"/>
              </w:rPr>
              <w:t>Indigenous</w:t>
            </w:r>
            <w:r w:rsidRPr="0020251B">
              <w:rPr>
                <w:rFonts w:ascii="Arial" w:hAnsi="Arial" w:cs="Arial"/>
                <w:sz w:val="18"/>
                <w:szCs w:val="18"/>
              </w:rPr>
              <w:t xml:space="preserve"> business? If so, refer to the PS</w:t>
            </w:r>
            <w:r w:rsidR="00370808">
              <w:rPr>
                <w:rFonts w:ascii="Arial" w:hAnsi="Arial" w:cs="Arial"/>
                <w:sz w:val="18"/>
                <w:szCs w:val="18"/>
              </w:rPr>
              <w:t>I</w:t>
            </w:r>
            <w:r w:rsidRPr="0020251B">
              <w:rPr>
                <w:rFonts w:ascii="Arial" w:hAnsi="Arial" w:cs="Arial"/>
                <w:sz w:val="18"/>
                <w:szCs w:val="18"/>
              </w:rPr>
              <w:t xml:space="preserve">B SA holders identified </w:t>
            </w:r>
            <w:r>
              <w:rPr>
                <w:rFonts w:ascii="Arial" w:hAnsi="Arial" w:cs="Arial"/>
                <w:sz w:val="18"/>
                <w:szCs w:val="18"/>
              </w:rPr>
              <w:t xml:space="preserve">in the </w:t>
            </w:r>
            <w:r w:rsidRPr="00F84E8A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Supplier information Table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.</w:t>
            </w:r>
          </w:p>
          <w:p w14:paraId="0BA2527F" w14:textId="77777777" w:rsidR="004A5C96" w:rsidRDefault="004A5C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4387EF" w14:textId="5AED3B8E" w:rsidR="00731CFE" w:rsidRDefault="00526965" w:rsidP="002C4AD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2C4ADC">
              <w:rPr>
                <w:rFonts w:ascii="Arial" w:hAnsi="Arial" w:cs="Arial"/>
                <w:sz w:val="18"/>
                <w:szCs w:val="18"/>
              </w:rPr>
              <w:t>Open</w:t>
            </w:r>
            <w:r w:rsidR="008B78D1" w:rsidRPr="002C4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78D1" w:rsidRPr="002C4ADC">
              <w:rPr>
                <w:rFonts w:ascii="Arial" w:hAnsi="Arial" w:cs="Arial"/>
                <w:b/>
                <w:sz w:val="18"/>
                <w:szCs w:val="18"/>
              </w:rPr>
              <w:t>Chair Builder</w:t>
            </w:r>
            <w:r w:rsidRPr="002C4ADC">
              <w:rPr>
                <w:rFonts w:ascii="Arial" w:hAnsi="Arial" w:cs="Arial"/>
                <w:sz w:val="18"/>
                <w:szCs w:val="18"/>
              </w:rPr>
              <w:t xml:space="preserve"> and choose chair attributes/features of </w:t>
            </w:r>
            <w:r w:rsidR="00894806" w:rsidRPr="002C4ADC">
              <w:rPr>
                <w:rFonts w:ascii="Arial" w:hAnsi="Arial" w:cs="Arial"/>
                <w:sz w:val="18"/>
                <w:szCs w:val="18"/>
              </w:rPr>
              <w:t xml:space="preserve">the required </w:t>
            </w:r>
            <w:r w:rsidRPr="002C4ADC">
              <w:rPr>
                <w:rFonts w:ascii="Arial" w:hAnsi="Arial" w:cs="Arial"/>
                <w:sz w:val="18"/>
                <w:szCs w:val="18"/>
              </w:rPr>
              <w:t>chair</w:t>
            </w:r>
            <w:r w:rsidR="00894806" w:rsidRPr="002C4AD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B78D1" w:rsidRPr="002C4ADC">
              <w:rPr>
                <w:rFonts w:ascii="Arial" w:hAnsi="Arial" w:cs="Arial"/>
                <w:sz w:val="18"/>
                <w:szCs w:val="18"/>
              </w:rPr>
              <w:t>Additional attributes maybe defined including materials and f</w:t>
            </w:r>
            <w:r w:rsidRPr="002C4ADC">
              <w:rPr>
                <w:rFonts w:ascii="Arial" w:hAnsi="Arial" w:cs="Arial"/>
                <w:sz w:val="18"/>
                <w:szCs w:val="18"/>
              </w:rPr>
              <w:t>inishes</w:t>
            </w:r>
            <w:r w:rsidR="00894806" w:rsidRPr="002C4ADC">
              <w:rPr>
                <w:rFonts w:ascii="Arial" w:hAnsi="Arial" w:cs="Arial"/>
                <w:sz w:val="18"/>
                <w:szCs w:val="18"/>
              </w:rPr>
              <w:t xml:space="preserve"> as long as </w:t>
            </w:r>
            <w:r w:rsidR="00507946" w:rsidRPr="002C4ADC">
              <w:rPr>
                <w:rFonts w:ascii="Arial" w:hAnsi="Arial" w:cs="Arial"/>
                <w:sz w:val="18"/>
                <w:szCs w:val="18"/>
              </w:rPr>
              <w:t xml:space="preserve">they are generic and competitive. </w:t>
            </w:r>
          </w:p>
          <w:p w14:paraId="5A12A7CD" w14:textId="6AFE7614" w:rsidR="002C4ADC" w:rsidRPr="002C4ADC" w:rsidRDefault="002C4ADC" w:rsidP="002C4A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C4ADC">
              <w:rPr>
                <w:rFonts w:ascii="Arial" w:hAnsi="Arial" w:cs="Arial"/>
                <w:sz w:val="18"/>
                <w:szCs w:val="18"/>
              </w:rPr>
              <w:t>For more detailed information on the specifications and recommended configurations on indented use consult the Annex A: Specifications for Office Seating (Word, 144Kb) a</w:t>
            </w:r>
            <w:r w:rsidRPr="002C4ADC">
              <w:rPr>
                <w:rFonts w:ascii="Arial" w:hAnsi="Arial" w:cs="Arial"/>
                <w:bCs/>
                <w:sz w:val="18"/>
                <w:szCs w:val="18"/>
              </w:rPr>
              <w:t>nd the</w:t>
            </w:r>
            <w:r w:rsidRPr="002C4ADC">
              <w:rPr>
                <w:rFonts w:ascii="Arial" w:hAnsi="Arial" w:cs="Arial"/>
                <w:b/>
                <w:sz w:val="18"/>
                <w:szCs w:val="18"/>
              </w:rPr>
              <w:t xml:space="preserve"> Recommended features and specifications for general user profiles </w:t>
            </w:r>
            <w:r w:rsidRPr="002C4ADC">
              <w:rPr>
                <w:rFonts w:ascii="Arial" w:hAnsi="Arial" w:cs="Arial"/>
                <w:bCs/>
                <w:sz w:val="18"/>
                <w:szCs w:val="18"/>
              </w:rPr>
              <w:t>on the furniture website.</w:t>
            </w:r>
          </w:p>
          <w:p w14:paraId="52C2C5B2" w14:textId="77777777" w:rsidR="00731CFE" w:rsidRPr="0020251B" w:rsidRDefault="00731CFE" w:rsidP="005269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730D5" w14:textId="77777777" w:rsidR="008B78D1" w:rsidRPr="0020251B" w:rsidRDefault="008B78D1" w:rsidP="008B7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1B">
              <w:rPr>
                <w:rFonts w:ascii="Arial" w:hAnsi="Arial" w:cs="Arial"/>
                <w:b/>
                <w:sz w:val="18"/>
                <w:szCs w:val="18"/>
              </w:rPr>
              <w:t>AND/OR</w:t>
            </w:r>
          </w:p>
          <w:p w14:paraId="1B8915D3" w14:textId="77777777" w:rsidR="008B78D1" w:rsidRPr="0020251B" w:rsidRDefault="008B78D1" w:rsidP="008B78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170D33" w14:textId="1AE75707" w:rsidR="008B78D1" w:rsidRPr="002C4ADC" w:rsidRDefault="00726C38" w:rsidP="002C4ADC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C4ADC">
              <w:rPr>
                <w:rFonts w:ascii="Arial" w:hAnsi="Arial" w:cs="Arial"/>
                <w:sz w:val="18"/>
                <w:szCs w:val="18"/>
              </w:rPr>
              <w:t>Find a supplier using</w:t>
            </w:r>
            <w:r w:rsidR="00894806" w:rsidRPr="002C4AD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8B78D1" w:rsidRPr="002C4ADC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Supplier information Table</w:t>
            </w:r>
          </w:p>
          <w:p w14:paraId="38025B18" w14:textId="56E694DE" w:rsidR="002C4ADC" w:rsidRPr="002C4ADC" w:rsidRDefault="002C4ADC" w:rsidP="002C4ADC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C4ADC">
              <w:rPr>
                <w:rStyle w:val="Hyperlink"/>
                <w:rFonts w:ascii="Arial" w:hAnsi="Arial" w:cs="Arial"/>
                <w:iCs/>
                <w:color w:val="auto"/>
                <w:sz w:val="18"/>
                <w:szCs w:val="18"/>
                <w:u w:val="none"/>
              </w:rPr>
              <w:t xml:space="preserve">This </w:t>
            </w:r>
            <w:r w:rsidRPr="002C4ADC">
              <w:rPr>
                <w:rFonts w:ascii="Arial" w:hAnsi="Arial" w:cs="Arial"/>
                <w:iCs/>
                <w:sz w:val="18"/>
                <w:szCs w:val="18"/>
              </w:rPr>
              <w:t>table</w:t>
            </w:r>
            <w:r w:rsidRPr="0020251B">
              <w:rPr>
                <w:rFonts w:ascii="Arial" w:hAnsi="Arial" w:cs="Arial"/>
                <w:sz w:val="18"/>
                <w:szCs w:val="18"/>
              </w:rPr>
              <w:t xml:space="preserve"> includes a list of all SA holders including coordinates of each supplier and a link to their website </w:t>
            </w:r>
            <w:r>
              <w:rPr>
                <w:rFonts w:ascii="Arial" w:hAnsi="Arial" w:cs="Arial"/>
                <w:sz w:val="18"/>
                <w:szCs w:val="18"/>
              </w:rPr>
              <w:t xml:space="preserve">(to view pictures and pricing of product by SA holder) </w:t>
            </w:r>
            <w:r w:rsidRPr="0020251B"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51B">
              <w:rPr>
                <w:rFonts w:ascii="Arial" w:hAnsi="Arial" w:cs="Arial"/>
                <w:sz w:val="18"/>
                <w:szCs w:val="18"/>
              </w:rPr>
              <w:t>SOSA app</w:t>
            </w:r>
            <w:r>
              <w:rPr>
                <w:rFonts w:ascii="Arial" w:hAnsi="Arial" w:cs="Arial"/>
                <w:sz w:val="18"/>
                <w:szCs w:val="18"/>
              </w:rPr>
              <w:t xml:space="preserve"> (to view the available manufacturer/series and discount off price list by SA holder)</w:t>
            </w:r>
          </w:p>
          <w:p w14:paraId="10625DA8" w14:textId="77777777" w:rsidR="00726C38" w:rsidRPr="0020251B" w:rsidRDefault="00726C38" w:rsidP="0020251B">
            <w:pPr>
              <w:pStyle w:val="ListParagraph"/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14:paraId="7987898C" w14:textId="77777777" w:rsidR="00775109" w:rsidRPr="0020251B" w:rsidRDefault="00775109" w:rsidP="002C4A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965" w:rsidRPr="00775109" w14:paraId="5863EDA8" w14:textId="77777777" w:rsidTr="0020251B">
        <w:tc>
          <w:tcPr>
            <w:tcW w:w="2263" w:type="dxa"/>
          </w:tcPr>
          <w:p w14:paraId="3130DA7A" w14:textId="5413ECC9" w:rsidR="00526965" w:rsidRPr="0020251B" w:rsidRDefault="00526965" w:rsidP="00526965">
            <w:pPr>
              <w:rPr>
                <w:rFonts w:ascii="Arial" w:hAnsi="Arial" w:cs="Arial"/>
                <w:sz w:val="18"/>
                <w:szCs w:val="18"/>
              </w:rPr>
            </w:pPr>
            <w:r w:rsidRPr="0020251B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0A5AFA">
              <w:rPr>
                <w:rFonts w:ascii="Arial" w:hAnsi="Arial" w:cs="Arial"/>
                <w:sz w:val="18"/>
                <w:szCs w:val="18"/>
              </w:rPr>
              <w:t>Solicit</w:t>
            </w:r>
          </w:p>
          <w:p w14:paraId="3A3A5AD4" w14:textId="77777777" w:rsidR="00526965" w:rsidRPr="0020251B" w:rsidRDefault="00526965" w:rsidP="009D04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D4B656" w14:textId="77777777" w:rsidR="008B78D1" w:rsidRPr="0020251B" w:rsidRDefault="008B78D1" w:rsidP="00631726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7" w:type="dxa"/>
          </w:tcPr>
          <w:p w14:paraId="16ECE9ED" w14:textId="28402C9E" w:rsidR="00113A9A" w:rsidRPr="002C4ADC" w:rsidRDefault="000A5AFA" w:rsidP="002C4AD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2C4ADC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 w:rsidR="00507946" w:rsidRPr="002C4ADC">
              <w:rPr>
                <w:rFonts w:ascii="Arial" w:hAnsi="Arial" w:cs="Arial"/>
                <w:sz w:val="18"/>
                <w:szCs w:val="18"/>
              </w:rPr>
              <w:t xml:space="preserve">quote(s) </w:t>
            </w:r>
            <w:r w:rsidR="00113A9A" w:rsidRPr="002C4ADC">
              <w:rPr>
                <w:rFonts w:ascii="Arial" w:hAnsi="Arial" w:cs="Arial"/>
                <w:sz w:val="18"/>
                <w:szCs w:val="18"/>
              </w:rPr>
              <w:t>by:</w:t>
            </w:r>
          </w:p>
          <w:p w14:paraId="19D6F5C1" w14:textId="77777777" w:rsidR="00113A9A" w:rsidRPr="008D5177" w:rsidRDefault="00113A9A" w:rsidP="009D04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E999E" w14:textId="77777777" w:rsidR="00113A9A" w:rsidRPr="008D5177" w:rsidRDefault="00731CFE" w:rsidP="00113A9A">
            <w:pPr>
              <w:rPr>
                <w:rFonts w:ascii="Arial" w:hAnsi="Arial" w:cs="Arial"/>
                <w:sz w:val="18"/>
                <w:szCs w:val="18"/>
              </w:rPr>
            </w:pPr>
            <w:r w:rsidRPr="008D5177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="00113A9A" w:rsidRPr="008D5177">
              <w:rPr>
                <w:rFonts w:ascii="Arial" w:hAnsi="Arial" w:cs="Arial"/>
                <w:sz w:val="18"/>
                <w:szCs w:val="18"/>
              </w:rPr>
              <w:t xml:space="preserve">to one or more supplier(s) of your choice. </w:t>
            </w:r>
          </w:p>
          <w:p w14:paraId="6D783E8D" w14:textId="77777777" w:rsidR="00731CFE" w:rsidRPr="008D5177" w:rsidRDefault="000A5AFA" w:rsidP="0020251B">
            <w:pPr>
              <w:rPr>
                <w:rFonts w:ascii="Arial" w:hAnsi="Arial" w:cs="Arial"/>
                <w:sz w:val="18"/>
                <w:szCs w:val="18"/>
              </w:rPr>
            </w:pPr>
            <w:r w:rsidRPr="008D5177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904A69A" w14:textId="77777777" w:rsidR="000A5AFA" w:rsidRPr="008D5177" w:rsidRDefault="00731CFE" w:rsidP="000A5AFA">
            <w:pPr>
              <w:rPr>
                <w:rFonts w:ascii="Arial" w:hAnsi="Arial" w:cs="Arial"/>
                <w:sz w:val="18"/>
                <w:szCs w:val="18"/>
              </w:rPr>
            </w:pPr>
            <w:r w:rsidRPr="008D5177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="000A5AFA" w:rsidRPr="008D5177">
              <w:rPr>
                <w:rFonts w:ascii="Arial" w:hAnsi="Arial" w:cs="Arial"/>
                <w:sz w:val="18"/>
                <w:szCs w:val="18"/>
              </w:rPr>
              <w:t xml:space="preserve">to one or more supplier(s) of your choice. </w:t>
            </w:r>
          </w:p>
          <w:p w14:paraId="44D8FEB4" w14:textId="77777777" w:rsidR="00775109" w:rsidRPr="008D5177" w:rsidRDefault="00775109">
            <w:pPr>
              <w:rPr>
                <w:sz w:val="18"/>
                <w:szCs w:val="18"/>
              </w:rPr>
            </w:pPr>
          </w:p>
          <w:p w14:paraId="4B9BE7DD" w14:textId="34FAA4BD" w:rsidR="009F3E1E" w:rsidRPr="008D5177" w:rsidRDefault="009F3E1E" w:rsidP="009F3E1E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8D5177">
              <w:rPr>
                <w:rFonts w:ascii="Arial" w:hAnsi="Arial" w:cs="Arial"/>
                <w:sz w:val="18"/>
                <w:szCs w:val="18"/>
              </w:rPr>
              <w:t>** Competitive and Non-competitive procurements are acceptable below 25K at the IU’s discretion, refer to your departmental process on Low Dollar Value Procurements.</w:t>
            </w:r>
          </w:p>
          <w:p w14:paraId="027833B2" w14:textId="371AE0BA" w:rsidR="009F3E1E" w:rsidRPr="00631726" w:rsidRDefault="009F3E1E">
            <w:pPr>
              <w:rPr>
                <w:sz w:val="18"/>
                <w:szCs w:val="18"/>
                <w:highlight w:val="yellow"/>
              </w:rPr>
            </w:pPr>
          </w:p>
        </w:tc>
      </w:tr>
      <w:tr w:rsidR="00526965" w:rsidRPr="00775109" w14:paraId="4CC321C9" w14:textId="77777777" w:rsidTr="0020251B">
        <w:tc>
          <w:tcPr>
            <w:tcW w:w="2263" w:type="dxa"/>
          </w:tcPr>
          <w:p w14:paraId="0CA13681" w14:textId="77777777" w:rsidR="00526965" w:rsidRPr="0020251B" w:rsidRDefault="00526965" w:rsidP="00526965">
            <w:pPr>
              <w:rPr>
                <w:rFonts w:ascii="Arial" w:hAnsi="Arial" w:cs="Arial"/>
                <w:sz w:val="18"/>
                <w:szCs w:val="18"/>
              </w:rPr>
            </w:pPr>
            <w:r w:rsidRPr="0020251B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726C38" w:rsidRPr="0020251B">
              <w:rPr>
                <w:rFonts w:ascii="Arial" w:hAnsi="Arial" w:cs="Arial"/>
                <w:sz w:val="18"/>
                <w:szCs w:val="18"/>
              </w:rPr>
              <w:t xml:space="preserve">Evaluate and </w:t>
            </w:r>
            <w:r w:rsidRPr="0020251B">
              <w:rPr>
                <w:rFonts w:ascii="Arial" w:hAnsi="Arial" w:cs="Arial"/>
                <w:sz w:val="18"/>
                <w:szCs w:val="18"/>
              </w:rPr>
              <w:t>Award</w:t>
            </w:r>
            <w:r w:rsidR="000A5A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27" w:type="dxa"/>
          </w:tcPr>
          <w:p w14:paraId="1FB4AFA2" w14:textId="52EED500" w:rsidR="000A5AFA" w:rsidRPr="002C4ADC" w:rsidRDefault="00731CFE" w:rsidP="002C4AD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2C4ADC">
              <w:rPr>
                <w:rFonts w:ascii="Arial" w:hAnsi="Arial" w:cs="Arial"/>
                <w:sz w:val="18"/>
                <w:szCs w:val="18"/>
              </w:rPr>
              <w:t xml:space="preserve">Evaluate: </w:t>
            </w:r>
          </w:p>
          <w:p w14:paraId="71C2993D" w14:textId="77777777" w:rsidR="00731CFE" w:rsidRPr="0020251B" w:rsidRDefault="00731CFE" w:rsidP="002C4AD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0251B">
              <w:rPr>
                <w:rFonts w:ascii="Arial" w:hAnsi="Arial" w:cs="Arial"/>
                <w:sz w:val="18"/>
                <w:szCs w:val="18"/>
              </w:rPr>
              <w:t>Confirm product meets the requirement defined using the Chair Builder</w:t>
            </w:r>
          </w:p>
          <w:p w14:paraId="517DACA0" w14:textId="77777777" w:rsidR="00731CFE" w:rsidRPr="002C4ADC" w:rsidRDefault="00731CFE" w:rsidP="002C4AD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C4ADC">
              <w:rPr>
                <w:rFonts w:ascii="Arial" w:hAnsi="Arial" w:cs="Arial"/>
                <w:sz w:val="18"/>
                <w:szCs w:val="18"/>
              </w:rPr>
              <w:t xml:space="preserve">Confirm supplier is a current SA holder using the SOSA app </w:t>
            </w:r>
          </w:p>
          <w:p w14:paraId="5D544C84" w14:textId="663EEC52" w:rsidR="000A5AFA" w:rsidRPr="008D5177" w:rsidRDefault="000A5AFA" w:rsidP="002C4AD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D5177">
              <w:rPr>
                <w:rFonts w:ascii="Arial" w:hAnsi="Arial" w:cs="Arial"/>
                <w:sz w:val="18"/>
                <w:szCs w:val="18"/>
              </w:rPr>
              <w:t>Select the chair that meets your requirement based on evaluation criteria</w:t>
            </w:r>
            <w:r w:rsidR="00507946" w:rsidRPr="008D5177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  <w:r w:rsidRPr="008D5177">
              <w:rPr>
                <w:rFonts w:ascii="Arial" w:hAnsi="Arial" w:cs="Arial"/>
                <w:sz w:val="18"/>
                <w:szCs w:val="18"/>
              </w:rPr>
              <w:t>, and award.</w:t>
            </w:r>
          </w:p>
          <w:p w14:paraId="06084E5B" w14:textId="77777777" w:rsidR="00731CFE" w:rsidRPr="008D5177" w:rsidRDefault="00731CFE" w:rsidP="005269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2A9D7" w14:textId="5F4DD65F" w:rsidR="00A75B91" w:rsidRPr="002C4ADC" w:rsidRDefault="00731CFE" w:rsidP="002C4AD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2C4ADC">
              <w:rPr>
                <w:rFonts w:ascii="Arial" w:hAnsi="Arial" w:cs="Arial"/>
                <w:sz w:val="18"/>
                <w:szCs w:val="18"/>
              </w:rPr>
              <w:t xml:space="preserve">Award: </w:t>
            </w:r>
          </w:p>
          <w:p w14:paraId="6C2A5A18" w14:textId="1647F460" w:rsidR="00A75B91" w:rsidRPr="002C4ADC" w:rsidRDefault="00731CFE" w:rsidP="002C4A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C4ADC">
              <w:rPr>
                <w:rFonts w:ascii="Arial" w:hAnsi="Arial" w:cs="Arial"/>
                <w:sz w:val="18"/>
                <w:szCs w:val="18"/>
              </w:rPr>
              <w:t>Prepare</w:t>
            </w:r>
            <w:r w:rsidR="000A5AFA" w:rsidRPr="002C4ADC">
              <w:rPr>
                <w:rFonts w:ascii="Arial" w:hAnsi="Arial" w:cs="Arial"/>
                <w:sz w:val="18"/>
                <w:szCs w:val="18"/>
              </w:rPr>
              <w:t xml:space="preserve"> and issue</w:t>
            </w:r>
            <w:r w:rsidRPr="002C4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6965" w:rsidRPr="002C4ADC">
              <w:rPr>
                <w:rFonts w:ascii="Arial" w:hAnsi="Arial" w:cs="Arial"/>
                <w:sz w:val="18"/>
                <w:szCs w:val="18"/>
              </w:rPr>
              <w:t>contract</w:t>
            </w:r>
            <w:r w:rsidR="000A5AFA" w:rsidRPr="002C4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946" w:rsidRPr="002C4ADC">
              <w:rPr>
                <w:rFonts w:ascii="Arial" w:hAnsi="Arial" w:cs="Arial"/>
                <w:sz w:val="18"/>
                <w:szCs w:val="18"/>
              </w:rPr>
              <w:t>using the LDV furniture contract template,</w:t>
            </w:r>
            <w:r w:rsidR="000A5AFA" w:rsidRPr="002C4ADC">
              <w:rPr>
                <w:rFonts w:ascii="Arial" w:hAnsi="Arial" w:cs="Arial"/>
                <w:sz w:val="18"/>
                <w:szCs w:val="18"/>
              </w:rPr>
              <w:t xml:space="preserve"> departmental </w:t>
            </w:r>
            <w:r w:rsidR="00A75B91" w:rsidRPr="002C4ADC">
              <w:rPr>
                <w:rFonts w:ascii="Arial" w:hAnsi="Arial" w:cs="Arial"/>
                <w:sz w:val="18"/>
                <w:szCs w:val="18"/>
              </w:rPr>
              <w:t>template , or</w:t>
            </w:r>
            <w:r w:rsidR="004A5C96" w:rsidRPr="002C4ADC">
              <w:rPr>
                <w:rFonts w:ascii="Arial" w:hAnsi="Arial" w:cs="Arial"/>
                <w:sz w:val="18"/>
                <w:szCs w:val="18"/>
              </w:rPr>
              <w:t xml:space="preserve"> purchase </w:t>
            </w:r>
            <w:r w:rsidR="00A75B91" w:rsidRPr="002C4ADC">
              <w:rPr>
                <w:rFonts w:ascii="Arial" w:hAnsi="Arial" w:cs="Arial"/>
                <w:sz w:val="18"/>
                <w:szCs w:val="18"/>
              </w:rPr>
              <w:t xml:space="preserve">using Acquisition Card. </w:t>
            </w:r>
          </w:p>
          <w:p w14:paraId="2FCF4561" w14:textId="77777777" w:rsidR="00731CFE" w:rsidRPr="0020251B" w:rsidRDefault="00731CFE" w:rsidP="005269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55B0D" w14:textId="77777777" w:rsidR="00731CFE" w:rsidRPr="0020251B" w:rsidRDefault="00731CFE" w:rsidP="00731CFE">
            <w:pPr>
              <w:rPr>
                <w:rFonts w:ascii="Arial" w:hAnsi="Arial" w:cs="Arial"/>
                <w:sz w:val="18"/>
                <w:szCs w:val="18"/>
              </w:rPr>
            </w:pPr>
            <w:r w:rsidRPr="0020251B">
              <w:rPr>
                <w:rFonts w:ascii="Arial" w:hAnsi="Arial" w:cs="Arial"/>
                <w:sz w:val="18"/>
                <w:szCs w:val="18"/>
              </w:rPr>
              <w:t>*For Acquisitions Card and departmental templates – Include the following reference</w:t>
            </w:r>
            <w:r w:rsidR="00A75B91" w:rsidRPr="0020251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BA2E023" w14:textId="77777777" w:rsidR="00731CFE" w:rsidRPr="0020251B" w:rsidRDefault="00731CFE" w:rsidP="00731C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251B">
              <w:rPr>
                <w:rFonts w:ascii="Arial" w:hAnsi="Arial" w:cs="Arial"/>
                <w:b/>
                <w:sz w:val="18"/>
                <w:szCs w:val="18"/>
              </w:rPr>
              <w:t xml:space="preserve"> “</w:t>
            </w:r>
            <w:r w:rsidRPr="0020251B">
              <w:rPr>
                <w:rFonts w:ascii="Arial" w:hAnsi="Arial" w:cs="Arial"/>
                <w:i/>
                <w:sz w:val="18"/>
                <w:szCs w:val="18"/>
              </w:rPr>
              <w:t>the terms a</w:t>
            </w:r>
            <w:r w:rsidR="004D2335">
              <w:rPr>
                <w:rFonts w:ascii="Arial" w:hAnsi="Arial" w:cs="Arial"/>
                <w:i/>
                <w:sz w:val="18"/>
                <w:szCs w:val="18"/>
              </w:rPr>
              <w:t>nd conditions of SA E60PQ-120001</w:t>
            </w:r>
            <w:r w:rsidRPr="0020251B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Pr="0020251B">
              <w:rPr>
                <w:rFonts w:ascii="Arial" w:hAnsi="Arial" w:cs="Arial"/>
                <w:i/>
                <w:color w:val="00B0F0"/>
                <w:sz w:val="18"/>
                <w:szCs w:val="18"/>
                <w:u w:val="single"/>
              </w:rPr>
              <w:t xml:space="preserve"> SA #/</w:t>
            </w:r>
            <w:r w:rsidRPr="0020251B">
              <w:rPr>
                <w:rFonts w:ascii="Arial" w:hAnsi="Arial" w:cs="Arial"/>
                <w:i/>
                <w:sz w:val="18"/>
                <w:szCs w:val="18"/>
              </w:rPr>
              <w:t>PQ apply to and form part of this</w:t>
            </w:r>
            <w:r w:rsidR="00A75B91">
              <w:rPr>
                <w:rFonts w:ascii="Arial" w:hAnsi="Arial" w:cs="Arial"/>
                <w:i/>
                <w:sz w:val="18"/>
                <w:szCs w:val="18"/>
              </w:rPr>
              <w:t xml:space="preserve"> requirement</w:t>
            </w:r>
            <w:r w:rsidRPr="0020251B">
              <w:rPr>
                <w:rFonts w:ascii="Arial" w:hAnsi="Arial" w:cs="Arial"/>
                <w:i/>
                <w:sz w:val="18"/>
                <w:szCs w:val="18"/>
              </w:rPr>
              <w:t>.”</w:t>
            </w:r>
          </w:p>
          <w:p w14:paraId="027D4D19" w14:textId="77777777" w:rsidR="00731CFE" w:rsidRPr="0020251B" w:rsidRDefault="00731CFE" w:rsidP="005269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37C45" w14:textId="77777777" w:rsidR="00731CFE" w:rsidRPr="0020251B" w:rsidRDefault="00726C38" w:rsidP="0020251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0251B">
              <w:rPr>
                <w:i/>
                <w:sz w:val="18"/>
                <w:szCs w:val="18"/>
              </w:rPr>
              <w:t>Manufacturer average Lead times may range from 6 to 8 weeks after finishes and colors have been selected.</w:t>
            </w:r>
          </w:p>
        </w:tc>
      </w:tr>
    </w:tbl>
    <w:p w14:paraId="74F3E7C5" w14:textId="77777777" w:rsidR="00526965" w:rsidRDefault="00526965" w:rsidP="000707A7">
      <w:pPr>
        <w:rPr>
          <w:rFonts w:ascii="Arial" w:hAnsi="Arial" w:cs="Arial"/>
          <w:sz w:val="20"/>
          <w:szCs w:val="20"/>
        </w:rPr>
      </w:pPr>
    </w:p>
    <w:p w14:paraId="4C0F62E8" w14:textId="77777777" w:rsidR="00142E07" w:rsidRPr="00142E07" w:rsidRDefault="00C1530E" w:rsidP="000707A7">
      <w:pPr>
        <w:rPr>
          <w:rFonts w:ascii="Arial" w:hAnsi="Arial" w:cs="Arial"/>
          <w:i/>
          <w:color w:val="0000FF"/>
          <w:sz w:val="20"/>
          <w:szCs w:val="20"/>
          <w:u w:val="single"/>
        </w:rPr>
      </w:pPr>
      <w:r w:rsidRPr="00112530">
        <w:rPr>
          <w:rFonts w:ascii="Arial" w:hAnsi="Arial" w:cs="Arial"/>
          <w:sz w:val="20"/>
          <w:szCs w:val="20"/>
        </w:rPr>
        <w:t xml:space="preserve">This is a high level process chart meant to show an overview for a </w:t>
      </w:r>
      <w:r w:rsidR="0072127B">
        <w:rPr>
          <w:rFonts w:ascii="Arial" w:hAnsi="Arial" w:cs="Arial"/>
          <w:sz w:val="20"/>
          <w:szCs w:val="20"/>
        </w:rPr>
        <w:t>Seating SA</w:t>
      </w:r>
      <w:r w:rsidRPr="00112530">
        <w:rPr>
          <w:rFonts w:ascii="Arial" w:hAnsi="Arial" w:cs="Arial"/>
          <w:sz w:val="20"/>
          <w:szCs w:val="20"/>
        </w:rPr>
        <w:t xml:space="preserve"> procurement. For a more detailed instruction on any of the steps below, pl</w:t>
      </w:r>
      <w:r w:rsidR="00116865" w:rsidRPr="00112530">
        <w:rPr>
          <w:rFonts w:ascii="Arial" w:hAnsi="Arial" w:cs="Arial"/>
          <w:sz w:val="20"/>
          <w:szCs w:val="20"/>
        </w:rPr>
        <w:t>ease consult</w:t>
      </w:r>
      <w:r w:rsidR="00691600" w:rsidRPr="00112530">
        <w:rPr>
          <w:rFonts w:ascii="Arial" w:hAnsi="Arial" w:cs="Arial"/>
          <w:sz w:val="20"/>
          <w:szCs w:val="20"/>
        </w:rPr>
        <w:t xml:space="preserve"> the Furniture website </w:t>
      </w:r>
      <w:r w:rsidR="00116865" w:rsidRPr="00112530">
        <w:rPr>
          <w:rFonts w:ascii="Arial" w:hAnsi="Arial" w:cs="Arial"/>
          <w:sz w:val="20"/>
          <w:szCs w:val="20"/>
        </w:rPr>
        <w:t xml:space="preserve">or contact our </w:t>
      </w:r>
      <w:hyperlink r:id="rId11" w:history="1">
        <w:r w:rsidR="00116865" w:rsidRPr="00112530">
          <w:rPr>
            <w:rStyle w:val="Hyperlink"/>
            <w:rFonts w:ascii="Arial" w:hAnsi="Arial" w:cs="Arial"/>
            <w:i/>
            <w:sz w:val="20"/>
            <w:szCs w:val="20"/>
          </w:rPr>
          <w:t>General mailbox</w:t>
        </w:r>
      </w:hyperlink>
      <w:r w:rsidR="00116865" w:rsidRPr="00112530">
        <w:rPr>
          <w:rStyle w:val="Hyperlink"/>
          <w:rFonts w:ascii="Arial" w:hAnsi="Arial" w:cs="Arial"/>
          <w:i/>
          <w:sz w:val="20"/>
          <w:szCs w:val="20"/>
        </w:rPr>
        <w:t>.</w:t>
      </w:r>
    </w:p>
    <w:sectPr w:rsidR="00142E07" w:rsidRPr="00142E07" w:rsidSect="007D47A5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9B03" w14:textId="77777777" w:rsidR="009B45C0" w:rsidRDefault="009B45C0" w:rsidP="001B278A">
      <w:pPr>
        <w:spacing w:after="0" w:line="240" w:lineRule="auto"/>
      </w:pPr>
      <w:r>
        <w:separator/>
      </w:r>
    </w:p>
  </w:endnote>
  <w:endnote w:type="continuationSeparator" w:id="0">
    <w:p w14:paraId="09693C57" w14:textId="77777777" w:rsidR="009B45C0" w:rsidRDefault="009B45C0" w:rsidP="001B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7837" w14:textId="77777777" w:rsidR="009B45C0" w:rsidRDefault="009B45C0" w:rsidP="001B278A">
      <w:pPr>
        <w:spacing w:after="0" w:line="240" w:lineRule="auto"/>
      </w:pPr>
      <w:r>
        <w:separator/>
      </w:r>
    </w:p>
  </w:footnote>
  <w:footnote w:type="continuationSeparator" w:id="0">
    <w:p w14:paraId="24F92FCA" w14:textId="77777777" w:rsidR="009B45C0" w:rsidRDefault="009B45C0" w:rsidP="001B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9570" w14:textId="77777777" w:rsidR="00E15ADC" w:rsidRDefault="001B6CA9" w:rsidP="00691600">
    <w:pPr>
      <w:jc w:val="center"/>
    </w:pPr>
    <w:r>
      <w:rPr>
        <w:rFonts w:ascii="Arial" w:hAnsi="Arial" w:cs="Arial"/>
        <w:b/>
        <w:sz w:val="20"/>
        <w:szCs w:val="20"/>
      </w:rPr>
      <w:t>Seating</w:t>
    </w:r>
    <w:r w:rsidR="00E15ADC">
      <w:rPr>
        <w:rFonts w:ascii="Arial" w:hAnsi="Arial" w:cs="Arial"/>
        <w:b/>
        <w:sz w:val="20"/>
        <w:szCs w:val="20"/>
      </w:rPr>
      <w:t xml:space="preserve"> Supply Arrangement</w:t>
    </w:r>
    <w:r w:rsidR="00894806">
      <w:rPr>
        <w:rFonts w:ascii="Arial" w:hAnsi="Arial" w:cs="Arial"/>
        <w:b/>
        <w:sz w:val="20"/>
        <w:szCs w:val="20"/>
      </w:rPr>
      <w:t xml:space="preserve"> – </w:t>
    </w:r>
    <w:r w:rsidR="00DE34E4">
      <w:rPr>
        <w:rFonts w:ascii="Arial" w:hAnsi="Arial" w:cs="Arial"/>
        <w:b/>
        <w:sz w:val="20"/>
        <w:szCs w:val="20"/>
      </w:rPr>
      <w:t xml:space="preserve">Tier 1 </w:t>
    </w:r>
    <w:r w:rsidR="00894806">
      <w:rPr>
        <w:rFonts w:ascii="Arial" w:hAnsi="Arial" w:cs="Arial"/>
        <w:b/>
        <w:sz w:val="20"/>
        <w:szCs w:val="20"/>
      </w:rPr>
      <w:t>How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577"/>
    <w:multiLevelType w:val="hybridMultilevel"/>
    <w:tmpl w:val="39A4C9D4"/>
    <w:lvl w:ilvl="0" w:tplc="8B301D44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BC1"/>
    <w:multiLevelType w:val="hybridMultilevel"/>
    <w:tmpl w:val="3ACAB5C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7F7F09"/>
    <w:multiLevelType w:val="hybridMultilevel"/>
    <w:tmpl w:val="ED0EDAA4"/>
    <w:lvl w:ilvl="0" w:tplc="988E2F02">
      <w:start w:val="1"/>
      <w:numFmt w:val="decimal"/>
      <w:lvlText w:val="%1."/>
      <w:lvlJc w:val="left"/>
      <w:pPr>
        <w:ind w:left="531" w:hanging="360"/>
      </w:pPr>
      <w:rPr>
        <w:i w:val="0"/>
        <w:color w:val="auto"/>
      </w:rPr>
    </w:lvl>
    <w:lvl w:ilvl="1" w:tplc="4894D2F2">
      <w:start w:val="1"/>
      <w:numFmt w:val="lowerLetter"/>
      <w:lvlText w:val="%2."/>
      <w:lvlJc w:val="left"/>
      <w:pPr>
        <w:ind w:left="1251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971" w:hanging="180"/>
      </w:pPr>
    </w:lvl>
    <w:lvl w:ilvl="3" w:tplc="1009000F" w:tentative="1">
      <w:start w:val="1"/>
      <w:numFmt w:val="decimal"/>
      <w:lvlText w:val="%4."/>
      <w:lvlJc w:val="left"/>
      <w:pPr>
        <w:ind w:left="2691" w:hanging="360"/>
      </w:pPr>
    </w:lvl>
    <w:lvl w:ilvl="4" w:tplc="10090019" w:tentative="1">
      <w:start w:val="1"/>
      <w:numFmt w:val="lowerLetter"/>
      <w:lvlText w:val="%5."/>
      <w:lvlJc w:val="left"/>
      <w:pPr>
        <w:ind w:left="3411" w:hanging="360"/>
      </w:pPr>
    </w:lvl>
    <w:lvl w:ilvl="5" w:tplc="1009001B" w:tentative="1">
      <w:start w:val="1"/>
      <w:numFmt w:val="lowerRoman"/>
      <w:lvlText w:val="%6."/>
      <w:lvlJc w:val="right"/>
      <w:pPr>
        <w:ind w:left="4131" w:hanging="180"/>
      </w:pPr>
    </w:lvl>
    <w:lvl w:ilvl="6" w:tplc="1009000F" w:tentative="1">
      <w:start w:val="1"/>
      <w:numFmt w:val="decimal"/>
      <w:lvlText w:val="%7."/>
      <w:lvlJc w:val="left"/>
      <w:pPr>
        <w:ind w:left="4851" w:hanging="360"/>
      </w:pPr>
    </w:lvl>
    <w:lvl w:ilvl="7" w:tplc="10090019" w:tentative="1">
      <w:start w:val="1"/>
      <w:numFmt w:val="lowerLetter"/>
      <w:lvlText w:val="%8."/>
      <w:lvlJc w:val="left"/>
      <w:pPr>
        <w:ind w:left="5571" w:hanging="360"/>
      </w:pPr>
    </w:lvl>
    <w:lvl w:ilvl="8" w:tplc="10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0A1873F7"/>
    <w:multiLevelType w:val="hybridMultilevel"/>
    <w:tmpl w:val="3BACA5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24BA"/>
    <w:multiLevelType w:val="hybridMultilevel"/>
    <w:tmpl w:val="772C37F4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0032"/>
    <w:multiLevelType w:val="hybridMultilevel"/>
    <w:tmpl w:val="550AEC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66A97"/>
    <w:multiLevelType w:val="hybridMultilevel"/>
    <w:tmpl w:val="C88C4EA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22702"/>
    <w:multiLevelType w:val="hybridMultilevel"/>
    <w:tmpl w:val="890030A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4500D"/>
    <w:multiLevelType w:val="hybridMultilevel"/>
    <w:tmpl w:val="05944A5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17FBF"/>
    <w:multiLevelType w:val="hybridMultilevel"/>
    <w:tmpl w:val="4678B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021C3"/>
    <w:multiLevelType w:val="hybridMultilevel"/>
    <w:tmpl w:val="F6E0B29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B2A3C"/>
    <w:multiLevelType w:val="hybridMultilevel"/>
    <w:tmpl w:val="E1C0FF0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55707"/>
    <w:multiLevelType w:val="hybridMultilevel"/>
    <w:tmpl w:val="C4FC9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34E3"/>
    <w:multiLevelType w:val="hybridMultilevel"/>
    <w:tmpl w:val="385C706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81C16"/>
    <w:multiLevelType w:val="hybridMultilevel"/>
    <w:tmpl w:val="49189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D3FBA"/>
    <w:multiLevelType w:val="hybridMultilevel"/>
    <w:tmpl w:val="068EE35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722DB"/>
    <w:multiLevelType w:val="hybridMultilevel"/>
    <w:tmpl w:val="CD247A32"/>
    <w:lvl w:ilvl="0" w:tplc="10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470E2B57"/>
    <w:multiLevelType w:val="hybridMultilevel"/>
    <w:tmpl w:val="BDDACCE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179F2"/>
    <w:multiLevelType w:val="hybridMultilevel"/>
    <w:tmpl w:val="4DC052C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D4081"/>
    <w:multiLevelType w:val="hybridMultilevel"/>
    <w:tmpl w:val="3BACA5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600EB"/>
    <w:multiLevelType w:val="hybridMultilevel"/>
    <w:tmpl w:val="ED6E321A"/>
    <w:lvl w:ilvl="0" w:tplc="468E1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E38B0"/>
    <w:multiLevelType w:val="hybridMultilevel"/>
    <w:tmpl w:val="ED0EDAA4"/>
    <w:lvl w:ilvl="0" w:tplc="988E2F02">
      <w:start w:val="1"/>
      <w:numFmt w:val="decimal"/>
      <w:lvlText w:val="%1."/>
      <w:lvlJc w:val="left"/>
      <w:pPr>
        <w:ind w:left="531" w:hanging="360"/>
      </w:pPr>
      <w:rPr>
        <w:i w:val="0"/>
        <w:color w:val="auto"/>
      </w:rPr>
    </w:lvl>
    <w:lvl w:ilvl="1" w:tplc="4894D2F2">
      <w:start w:val="1"/>
      <w:numFmt w:val="lowerLetter"/>
      <w:lvlText w:val="%2."/>
      <w:lvlJc w:val="left"/>
      <w:pPr>
        <w:ind w:left="1251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971" w:hanging="180"/>
      </w:pPr>
    </w:lvl>
    <w:lvl w:ilvl="3" w:tplc="1009000F" w:tentative="1">
      <w:start w:val="1"/>
      <w:numFmt w:val="decimal"/>
      <w:lvlText w:val="%4."/>
      <w:lvlJc w:val="left"/>
      <w:pPr>
        <w:ind w:left="2691" w:hanging="360"/>
      </w:pPr>
    </w:lvl>
    <w:lvl w:ilvl="4" w:tplc="10090019" w:tentative="1">
      <w:start w:val="1"/>
      <w:numFmt w:val="lowerLetter"/>
      <w:lvlText w:val="%5."/>
      <w:lvlJc w:val="left"/>
      <w:pPr>
        <w:ind w:left="3411" w:hanging="360"/>
      </w:pPr>
    </w:lvl>
    <w:lvl w:ilvl="5" w:tplc="1009001B" w:tentative="1">
      <w:start w:val="1"/>
      <w:numFmt w:val="lowerRoman"/>
      <w:lvlText w:val="%6."/>
      <w:lvlJc w:val="right"/>
      <w:pPr>
        <w:ind w:left="4131" w:hanging="180"/>
      </w:pPr>
    </w:lvl>
    <w:lvl w:ilvl="6" w:tplc="1009000F" w:tentative="1">
      <w:start w:val="1"/>
      <w:numFmt w:val="decimal"/>
      <w:lvlText w:val="%7."/>
      <w:lvlJc w:val="left"/>
      <w:pPr>
        <w:ind w:left="4851" w:hanging="360"/>
      </w:pPr>
    </w:lvl>
    <w:lvl w:ilvl="7" w:tplc="10090019" w:tentative="1">
      <w:start w:val="1"/>
      <w:numFmt w:val="lowerLetter"/>
      <w:lvlText w:val="%8."/>
      <w:lvlJc w:val="left"/>
      <w:pPr>
        <w:ind w:left="5571" w:hanging="360"/>
      </w:pPr>
    </w:lvl>
    <w:lvl w:ilvl="8" w:tplc="10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2" w15:restartNumberingAfterBreak="0">
    <w:nsid w:val="5A275C4A"/>
    <w:multiLevelType w:val="hybridMultilevel"/>
    <w:tmpl w:val="5A6C542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36AC0"/>
    <w:multiLevelType w:val="hybridMultilevel"/>
    <w:tmpl w:val="249CD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258A2"/>
    <w:multiLevelType w:val="hybridMultilevel"/>
    <w:tmpl w:val="CC7C4C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ABA"/>
    <w:multiLevelType w:val="hybridMultilevel"/>
    <w:tmpl w:val="87D0C87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0F6966"/>
    <w:multiLevelType w:val="hybridMultilevel"/>
    <w:tmpl w:val="1A046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67D5C"/>
    <w:multiLevelType w:val="hybridMultilevel"/>
    <w:tmpl w:val="07BAE72A"/>
    <w:lvl w:ilvl="0" w:tplc="468E190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6CA4"/>
    <w:multiLevelType w:val="hybridMultilevel"/>
    <w:tmpl w:val="C49A01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B20C5E"/>
    <w:multiLevelType w:val="hybridMultilevel"/>
    <w:tmpl w:val="DF30AF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1704">
    <w:abstractNumId w:val="29"/>
  </w:num>
  <w:num w:numId="2" w16cid:durableId="600845573">
    <w:abstractNumId w:val="3"/>
  </w:num>
  <w:num w:numId="3" w16cid:durableId="827788436">
    <w:abstractNumId w:val="19"/>
  </w:num>
  <w:num w:numId="4" w16cid:durableId="1523204891">
    <w:abstractNumId w:val="28"/>
  </w:num>
  <w:num w:numId="5" w16cid:durableId="935095653">
    <w:abstractNumId w:val="8"/>
  </w:num>
  <w:num w:numId="6" w16cid:durableId="1192298940">
    <w:abstractNumId w:val="6"/>
  </w:num>
  <w:num w:numId="7" w16cid:durableId="1058356568">
    <w:abstractNumId w:val="17"/>
  </w:num>
  <w:num w:numId="8" w16cid:durableId="297885490">
    <w:abstractNumId w:val="13"/>
  </w:num>
  <w:num w:numId="9" w16cid:durableId="528686555">
    <w:abstractNumId w:val="25"/>
  </w:num>
  <w:num w:numId="10" w16cid:durableId="1150243797">
    <w:abstractNumId w:val="15"/>
  </w:num>
  <w:num w:numId="11" w16cid:durableId="1392344491">
    <w:abstractNumId w:val="11"/>
  </w:num>
  <w:num w:numId="12" w16cid:durableId="562956554">
    <w:abstractNumId w:val="7"/>
  </w:num>
  <w:num w:numId="13" w16cid:durableId="174619097">
    <w:abstractNumId w:val="12"/>
  </w:num>
  <w:num w:numId="14" w16cid:durableId="1281762703">
    <w:abstractNumId w:val="1"/>
  </w:num>
  <w:num w:numId="15" w16cid:durableId="353043655">
    <w:abstractNumId w:val="18"/>
  </w:num>
  <w:num w:numId="16" w16cid:durableId="1092357682">
    <w:abstractNumId w:val="5"/>
  </w:num>
  <w:num w:numId="17" w16cid:durableId="2116515288">
    <w:abstractNumId w:val="18"/>
  </w:num>
  <w:num w:numId="18" w16cid:durableId="949514141">
    <w:abstractNumId w:val="12"/>
  </w:num>
  <w:num w:numId="19" w16cid:durableId="1508596430">
    <w:abstractNumId w:val="1"/>
  </w:num>
  <w:num w:numId="20" w16cid:durableId="1692222259">
    <w:abstractNumId w:val="21"/>
  </w:num>
  <w:num w:numId="21" w16cid:durableId="1824588438">
    <w:abstractNumId w:val="27"/>
  </w:num>
  <w:num w:numId="22" w16cid:durableId="1959943975">
    <w:abstractNumId w:val="20"/>
  </w:num>
  <w:num w:numId="23" w16cid:durableId="1129317311">
    <w:abstractNumId w:val="9"/>
  </w:num>
  <w:num w:numId="24" w16cid:durableId="626401112">
    <w:abstractNumId w:val="23"/>
  </w:num>
  <w:num w:numId="25" w16cid:durableId="312829198">
    <w:abstractNumId w:val="4"/>
  </w:num>
  <w:num w:numId="26" w16cid:durableId="703287684">
    <w:abstractNumId w:val="26"/>
  </w:num>
  <w:num w:numId="27" w16cid:durableId="1931624924">
    <w:abstractNumId w:val="0"/>
  </w:num>
  <w:num w:numId="28" w16cid:durableId="1898394259">
    <w:abstractNumId w:val="14"/>
  </w:num>
  <w:num w:numId="29" w16cid:durableId="1940603323">
    <w:abstractNumId w:val="2"/>
  </w:num>
  <w:num w:numId="30" w16cid:durableId="10420895">
    <w:abstractNumId w:val="10"/>
  </w:num>
  <w:num w:numId="31" w16cid:durableId="406343010">
    <w:abstractNumId w:val="24"/>
  </w:num>
  <w:num w:numId="32" w16cid:durableId="770053849">
    <w:abstractNumId w:val="16"/>
  </w:num>
  <w:num w:numId="33" w16cid:durableId="17927423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8A"/>
    <w:rsid w:val="000474B5"/>
    <w:rsid w:val="000523E0"/>
    <w:rsid w:val="00065D92"/>
    <w:rsid w:val="000707A7"/>
    <w:rsid w:val="000822A7"/>
    <w:rsid w:val="0008607E"/>
    <w:rsid w:val="000A0690"/>
    <w:rsid w:val="000A5AFA"/>
    <w:rsid w:val="000B3AE0"/>
    <w:rsid w:val="000D589A"/>
    <w:rsid w:val="000E1C05"/>
    <w:rsid w:val="00112530"/>
    <w:rsid w:val="00113A9A"/>
    <w:rsid w:val="0011412E"/>
    <w:rsid w:val="001157C7"/>
    <w:rsid w:val="00116865"/>
    <w:rsid w:val="00131AA1"/>
    <w:rsid w:val="001374EA"/>
    <w:rsid w:val="00140712"/>
    <w:rsid w:val="00142E07"/>
    <w:rsid w:val="0014650A"/>
    <w:rsid w:val="00164A26"/>
    <w:rsid w:val="00166F2C"/>
    <w:rsid w:val="00171607"/>
    <w:rsid w:val="00176F61"/>
    <w:rsid w:val="001810B0"/>
    <w:rsid w:val="00181FAB"/>
    <w:rsid w:val="00185D63"/>
    <w:rsid w:val="00192CED"/>
    <w:rsid w:val="00195369"/>
    <w:rsid w:val="001955B5"/>
    <w:rsid w:val="00197668"/>
    <w:rsid w:val="001A4850"/>
    <w:rsid w:val="001B278A"/>
    <w:rsid w:val="001B6CA9"/>
    <w:rsid w:val="001C7FA0"/>
    <w:rsid w:val="0020251B"/>
    <w:rsid w:val="00221C9F"/>
    <w:rsid w:val="00222DE5"/>
    <w:rsid w:val="002347E0"/>
    <w:rsid w:val="00265BF7"/>
    <w:rsid w:val="00296BCE"/>
    <w:rsid w:val="002B7A59"/>
    <w:rsid w:val="002C4ADC"/>
    <w:rsid w:val="002D07A4"/>
    <w:rsid w:val="00300785"/>
    <w:rsid w:val="003013BB"/>
    <w:rsid w:val="00301F05"/>
    <w:rsid w:val="00315A8B"/>
    <w:rsid w:val="00321A2A"/>
    <w:rsid w:val="0032213F"/>
    <w:rsid w:val="00335D33"/>
    <w:rsid w:val="00342F76"/>
    <w:rsid w:val="00370780"/>
    <w:rsid w:val="00370808"/>
    <w:rsid w:val="00380DED"/>
    <w:rsid w:val="00387586"/>
    <w:rsid w:val="00387EC0"/>
    <w:rsid w:val="003B5CA4"/>
    <w:rsid w:val="003C4226"/>
    <w:rsid w:val="003D6728"/>
    <w:rsid w:val="003E44F0"/>
    <w:rsid w:val="003F3F0C"/>
    <w:rsid w:val="004014FB"/>
    <w:rsid w:val="00401C0A"/>
    <w:rsid w:val="00402741"/>
    <w:rsid w:val="00414F8B"/>
    <w:rsid w:val="00440666"/>
    <w:rsid w:val="00443EA5"/>
    <w:rsid w:val="00465C91"/>
    <w:rsid w:val="00487A88"/>
    <w:rsid w:val="004A45AA"/>
    <w:rsid w:val="004A5C96"/>
    <w:rsid w:val="004A78C1"/>
    <w:rsid w:val="004B292C"/>
    <w:rsid w:val="004C73D2"/>
    <w:rsid w:val="004D2335"/>
    <w:rsid w:val="004E1038"/>
    <w:rsid w:val="004E427A"/>
    <w:rsid w:val="00507946"/>
    <w:rsid w:val="00526965"/>
    <w:rsid w:val="005272C8"/>
    <w:rsid w:val="00534337"/>
    <w:rsid w:val="00545C2B"/>
    <w:rsid w:val="00556050"/>
    <w:rsid w:val="00591EC8"/>
    <w:rsid w:val="00594B85"/>
    <w:rsid w:val="005A4B8E"/>
    <w:rsid w:val="005A6E09"/>
    <w:rsid w:val="005E3B1F"/>
    <w:rsid w:val="005F1FC7"/>
    <w:rsid w:val="005F5230"/>
    <w:rsid w:val="00601936"/>
    <w:rsid w:val="00616DA4"/>
    <w:rsid w:val="00631726"/>
    <w:rsid w:val="00633225"/>
    <w:rsid w:val="006378A4"/>
    <w:rsid w:val="0064714C"/>
    <w:rsid w:val="00657BEC"/>
    <w:rsid w:val="00676560"/>
    <w:rsid w:val="00691600"/>
    <w:rsid w:val="006B2FA0"/>
    <w:rsid w:val="006D0058"/>
    <w:rsid w:val="007211F0"/>
    <w:rsid w:val="0072127B"/>
    <w:rsid w:val="00726C38"/>
    <w:rsid w:val="0072709F"/>
    <w:rsid w:val="00731CFE"/>
    <w:rsid w:val="00752BDF"/>
    <w:rsid w:val="00761324"/>
    <w:rsid w:val="00774FDC"/>
    <w:rsid w:val="00775109"/>
    <w:rsid w:val="0078381D"/>
    <w:rsid w:val="00783C16"/>
    <w:rsid w:val="00797DB8"/>
    <w:rsid w:val="007D14DE"/>
    <w:rsid w:val="007D47A5"/>
    <w:rsid w:val="007E04C6"/>
    <w:rsid w:val="007F4629"/>
    <w:rsid w:val="008025D3"/>
    <w:rsid w:val="00845FD1"/>
    <w:rsid w:val="00845FD8"/>
    <w:rsid w:val="008674DB"/>
    <w:rsid w:val="00894806"/>
    <w:rsid w:val="008A4DB4"/>
    <w:rsid w:val="008B78D1"/>
    <w:rsid w:val="008C10AB"/>
    <w:rsid w:val="008C50B8"/>
    <w:rsid w:val="008D0B98"/>
    <w:rsid w:val="008D5177"/>
    <w:rsid w:val="008E44B4"/>
    <w:rsid w:val="00932477"/>
    <w:rsid w:val="00940532"/>
    <w:rsid w:val="009542C3"/>
    <w:rsid w:val="00956F49"/>
    <w:rsid w:val="00972658"/>
    <w:rsid w:val="00973B32"/>
    <w:rsid w:val="00973E66"/>
    <w:rsid w:val="009766F4"/>
    <w:rsid w:val="00994B3A"/>
    <w:rsid w:val="009B45C0"/>
    <w:rsid w:val="009C4195"/>
    <w:rsid w:val="009D04C0"/>
    <w:rsid w:val="009E1004"/>
    <w:rsid w:val="009E12F5"/>
    <w:rsid w:val="009E5211"/>
    <w:rsid w:val="009F3E1E"/>
    <w:rsid w:val="00A12655"/>
    <w:rsid w:val="00A37873"/>
    <w:rsid w:val="00A61DEB"/>
    <w:rsid w:val="00A65ECA"/>
    <w:rsid w:val="00A67CB7"/>
    <w:rsid w:val="00A75B91"/>
    <w:rsid w:val="00A81E62"/>
    <w:rsid w:val="00AA1515"/>
    <w:rsid w:val="00AC4167"/>
    <w:rsid w:val="00AF4212"/>
    <w:rsid w:val="00B21D2D"/>
    <w:rsid w:val="00B225A0"/>
    <w:rsid w:val="00B24508"/>
    <w:rsid w:val="00B30983"/>
    <w:rsid w:val="00B33D14"/>
    <w:rsid w:val="00B42B2A"/>
    <w:rsid w:val="00B94A01"/>
    <w:rsid w:val="00BB5475"/>
    <w:rsid w:val="00BB7F80"/>
    <w:rsid w:val="00BC0119"/>
    <w:rsid w:val="00BD09B9"/>
    <w:rsid w:val="00BE08CF"/>
    <w:rsid w:val="00BF2484"/>
    <w:rsid w:val="00C0702E"/>
    <w:rsid w:val="00C1530E"/>
    <w:rsid w:val="00C17900"/>
    <w:rsid w:val="00C365E1"/>
    <w:rsid w:val="00C43666"/>
    <w:rsid w:val="00C44AA9"/>
    <w:rsid w:val="00C741A6"/>
    <w:rsid w:val="00C7571C"/>
    <w:rsid w:val="00C85144"/>
    <w:rsid w:val="00CA4F56"/>
    <w:rsid w:val="00D0465F"/>
    <w:rsid w:val="00D2119A"/>
    <w:rsid w:val="00D22030"/>
    <w:rsid w:val="00D25A5A"/>
    <w:rsid w:val="00D26C97"/>
    <w:rsid w:val="00D504FA"/>
    <w:rsid w:val="00D55786"/>
    <w:rsid w:val="00D57672"/>
    <w:rsid w:val="00D64C69"/>
    <w:rsid w:val="00D66DBB"/>
    <w:rsid w:val="00DA02A8"/>
    <w:rsid w:val="00DC3091"/>
    <w:rsid w:val="00DE34E4"/>
    <w:rsid w:val="00E01E80"/>
    <w:rsid w:val="00E144D7"/>
    <w:rsid w:val="00E15ADC"/>
    <w:rsid w:val="00E27D0A"/>
    <w:rsid w:val="00E54B61"/>
    <w:rsid w:val="00E82B7C"/>
    <w:rsid w:val="00EB642C"/>
    <w:rsid w:val="00F021F2"/>
    <w:rsid w:val="00F10397"/>
    <w:rsid w:val="00F54CBB"/>
    <w:rsid w:val="00F55703"/>
    <w:rsid w:val="00F5773C"/>
    <w:rsid w:val="00F81E43"/>
    <w:rsid w:val="00F8210A"/>
    <w:rsid w:val="00FA3844"/>
    <w:rsid w:val="00FB607E"/>
    <w:rsid w:val="00FC1D53"/>
    <w:rsid w:val="00FD10C1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1097"/>
  <w15:chartTrackingRefBased/>
  <w15:docId w15:val="{13E18470-348C-4E0C-982F-F058228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87A88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8A"/>
  </w:style>
  <w:style w:type="paragraph" w:styleId="Footer">
    <w:name w:val="footer"/>
    <w:basedOn w:val="Normal"/>
    <w:link w:val="FooterChar"/>
    <w:uiPriority w:val="99"/>
    <w:unhideWhenUsed/>
    <w:rsid w:val="001B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8A"/>
  </w:style>
  <w:style w:type="table" w:styleId="TableGrid">
    <w:name w:val="Table Grid"/>
    <w:basedOn w:val="TableNormal"/>
    <w:uiPriority w:val="39"/>
    <w:rsid w:val="0004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F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87A88"/>
    <w:rPr>
      <w:rFonts w:ascii="Arial" w:eastAsia="Times New Roman" w:hAnsi="Arial" w:cs="Arial"/>
      <w:b/>
      <w:bCs/>
      <w:sz w:val="24"/>
      <w:szCs w:val="20"/>
    </w:rPr>
  </w:style>
  <w:style w:type="paragraph" w:customStyle="1" w:styleId="DefaultText">
    <w:name w:val="Default Text"/>
    <w:basedOn w:val="Normal"/>
    <w:rsid w:val="00487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09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1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2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yandsell.gc.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yandsell.gc.ca/policy-and-guidelines/supply-manual/section/3/5/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PSGC.PARCNAmeublement-APNCRFurniture.PWGSC@tpsgc-pwgsc.gc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cpedia.gc.ca/wiki/Office_Furni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Clouthier</dc:creator>
  <cp:keywords/>
  <dc:description/>
  <cp:lastModifiedBy>Sellers, Joy (SPAC/PSPC)</cp:lastModifiedBy>
  <cp:revision>8</cp:revision>
  <cp:lastPrinted>2020-03-10T17:14:00Z</cp:lastPrinted>
  <dcterms:created xsi:type="dcterms:W3CDTF">2023-03-29T12:07:00Z</dcterms:created>
  <dcterms:modified xsi:type="dcterms:W3CDTF">2023-03-29T12:32:00Z</dcterms:modified>
</cp:coreProperties>
</file>