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E5D6" w14:textId="77777777" w:rsidR="009220C3" w:rsidRPr="009220C3" w:rsidRDefault="009220C3" w:rsidP="009220C3">
      <w:pPr>
        <w:rPr>
          <w:b/>
          <w:u w:val="single"/>
        </w:rPr>
      </w:pPr>
      <w:bookmarkStart w:id="0" w:name="_Toc391628375"/>
      <w:bookmarkStart w:id="1" w:name="_Toc391630916"/>
      <w:bookmarkStart w:id="2" w:name="_Toc393183411"/>
      <w:bookmarkStart w:id="3" w:name="_Toc505174018"/>
      <w:r w:rsidRPr="009220C3">
        <w:rPr>
          <w:b/>
          <w:u w:val="single"/>
        </w:rPr>
        <w:t>REQUEST FOR PROPOSAL</w:t>
      </w:r>
      <w:r w:rsidR="004939C3">
        <w:rPr>
          <w:b/>
          <w:u w:val="single"/>
        </w:rPr>
        <w:t xml:space="preserve"> (RFP)</w:t>
      </w:r>
      <w:r w:rsidRPr="009220C3">
        <w:rPr>
          <w:b/>
          <w:u w:val="single"/>
        </w:rPr>
        <w:t xml:space="preserve"> DOCUMENT </w:t>
      </w:r>
    </w:p>
    <w:p w14:paraId="49D130ED" w14:textId="77777777" w:rsidR="009220C3" w:rsidRDefault="009220C3" w:rsidP="009220C3">
      <w:pPr>
        <w:pStyle w:val="TemplateHeading1"/>
      </w:pPr>
      <w:r>
        <w:t xml:space="preserve">PART 1 – GENERAL INFORMATION  </w:t>
      </w:r>
    </w:p>
    <w:p w14:paraId="794EBECC" w14:textId="77777777" w:rsidR="009220C3" w:rsidRDefault="009220C3" w:rsidP="009220C3">
      <w:pPr>
        <w:pStyle w:val="TemplateHeading1"/>
      </w:pPr>
      <w:r>
        <w:t xml:space="preserve">PART 2 – BIDDER INSTRUCTIONS </w:t>
      </w:r>
    </w:p>
    <w:p w14:paraId="5CFA9BFB" w14:textId="77777777" w:rsidR="009220C3" w:rsidRDefault="009220C3" w:rsidP="009220C3">
      <w:pPr>
        <w:pStyle w:val="TemplateHeading1"/>
      </w:pPr>
      <w:r>
        <w:t xml:space="preserve">PART 3 – BID PREPARATION INSTRUCTIONS </w:t>
      </w:r>
    </w:p>
    <w:p w14:paraId="153EE066" w14:textId="77777777" w:rsidR="000D37B3" w:rsidRDefault="000D37B3" w:rsidP="000D37B3">
      <w:pPr>
        <w:pStyle w:val="TemplateHeading1"/>
      </w:pPr>
      <w:r>
        <w:t>PART 4 - EVALUATION PROCEDURES AND BASIS OF SELECTION</w:t>
      </w:r>
      <w:bookmarkEnd w:id="0"/>
      <w:bookmarkEnd w:id="1"/>
      <w:bookmarkEnd w:id="2"/>
      <w:bookmarkEnd w:id="3"/>
    </w:p>
    <w:p w14:paraId="28337855" w14:textId="77777777" w:rsidR="000D37B3" w:rsidRPr="00DD2BF6" w:rsidRDefault="000D37B3" w:rsidP="000D37B3"/>
    <w:p w14:paraId="599C0F19" w14:textId="77777777" w:rsidR="000D37B3" w:rsidRPr="00436CE9" w:rsidRDefault="000D37B3" w:rsidP="000D37B3">
      <w:pPr>
        <w:pStyle w:val="TemplateHeading2"/>
        <w:spacing w:before="0" w:after="0"/>
        <w:rPr>
          <w:rFonts w:cs="Arial"/>
          <w:szCs w:val="20"/>
        </w:rPr>
      </w:pPr>
      <w:bookmarkStart w:id="4" w:name="_Toc391628376"/>
      <w:bookmarkStart w:id="5" w:name="_Toc391630917"/>
      <w:bookmarkStart w:id="6" w:name="_Toc393183412"/>
      <w:bookmarkStart w:id="7" w:name="_Toc505174019"/>
      <w:r w:rsidRPr="00436CE9">
        <w:rPr>
          <w:rFonts w:cs="Arial"/>
          <w:szCs w:val="20"/>
        </w:rPr>
        <w:t>4.1</w:t>
      </w:r>
      <w:r w:rsidRPr="00436CE9">
        <w:rPr>
          <w:rFonts w:cs="Arial"/>
          <w:szCs w:val="20"/>
        </w:rPr>
        <w:tab/>
        <w:t>Evaluation Procedures</w:t>
      </w:r>
      <w:bookmarkEnd w:id="4"/>
      <w:bookmarkEnd w:id="5"/>
      <w:bookmarkEnd w:id="6"/>
      <w:bookmarkEnd w:id="7"/>
    </w:p>
    <w:p w14:paraId="52FC1117" w14:textId="77777777" w:rsidR="000D37B3" w:rsidRPr="00436CE9" w:rsidRDefault="000D37B3" w:rsidP="000D37B3">
      <w:pPr>
        <w:pStyle w:val="DefaultText"/>
        <w:rPr>
          <w:rFonts w:cs="Arial"/>
          <w:szCs w:val="20"/>
          <w:lang w:val="en-CA"/>
        </w:rPr>
      </w:pPr>
    </w:p>
    <w:p w14:paraId="2B28857C" w14:textId="77777777" w:rsidR="000D37B3" w:rsidRPr="00436CE9" w:rsidRDefault="000D37B3" w:rsidP="000D37B3">
      <w:pPr>
        <w:autoSpaceDE w:val="0"/>
        <w:autoSpaceDN w:val="0"/>
        <w:adjustRightInd w:val="0"/>
        <w:ind w:left="720" w:hanging="720"/>
        <w:rPr>
          <w:rFonts w:ascii="Arial" w:hAnsi="Arial" w:cs="Arial"/>
          <w:sz w:val="20"/>
          <w:szCs w:val="20"/>
        </w:rPr>
      </w:pPr>
      <w:r w:rsidRPr="00436CE9">
        <w:rPr>
          <w:rFonts w:ascii="Arial" w:hAnsi="Arial" w:cs="Arial"/>
          <w:sz w:val="20"/>
          <w:szCs w:val="20"/>
        </w:rPr>
        <w:t>(a)</w:t>
      </w:r>
      <w:r w:rsidRPr="00436CE9">
        <w:rPr>
          <w:rFonts w:ascii="Arial" w:hAnsi="Arial" w:cs="Arial"/>
          <w:sz w:val="20"/>
          <w:szCs w:val="20"/>
        </w:rPr>
        <w:tab/>
        <w:t>Bids will be assessed in accordance with the entire requirement of the bid solicitation including the technical and financial evaluation criteria.</w:t>
      </w:r>
    </w:p>
    <w:p w14:paraId="4C95AFA0" w14:textId="77777777" w:rsidR="000D37B3" w:rsidRDefault="000D37B3" w:rsidP="000D37B3">
      <w:pPr>
        <w:autoSpaceDE w:val="0"/>
        <w:autoSpaceDN w:val="0"/>
        <w:adjustRightInd w:val="0"/>
        <w:rPr>
          <w:rFonts w:ascii="Arial" w:hAnsi="Arial" w:cs="Arial"/>
          <w:sz w:val="20"/>
          <w:szCs w:val="20"/>
        </w:rPr>
      </w:pPr>
      <w:r w:rsidRPr="00436CE9">
        <w:rPr>
          <w:rFonts w:ascii="Arial" w:hAnsi="Arial" w:cs="Arial"/>
          <w:sz w:val="20"/>
          <w:szCs w:val="20"/>
        </w:rPr>
        <w:t>(b)</w:t>
      </w:r>
      <w:r w:rsidRPr="00436CE9">
        <w:rPr>
          <w:rFonts w:ascii="Arial" w:hAnsi="Arial" w:cs="Arial"/>
          <w:sz w:val="20"/>
          <w:szCs w:val="20"/>
        </w:rPr>
        <w:tab/>
        <w:t>An evaluation team composed of representatives of Canada will evaluate the bids.</w:t>
      </w:r>
    </w:p>
    <w:p w14:paraId="257F7534" w14:textId="77777777" w:rsidR="00310F97" w:rsidRDefault="00310F97" w:rsidP="000D37B3">
      <w:pPr>
        <w:autoSpaceDE w:val="0"/>
        <w:autoSpaceDN w:val="0"/>
        <w:adjustRightInd w:val="0"/>
        <w:rPr>
          <w:rFonts w:ascii="Arial" w:hAnsi="Arial" w:cs="Arial"/>
          <w:sz w:val="20"/>
          <w:szCs w:val="20"/>
        </w:rPr>
      </w:pPr>
    </w:p>
    <w:p w14:paraId="25C00AD5" w14:textId="77777777" w:rsidR="00310F97" w:rsidRDefault="00310F97" w:rsidP="00310F97">
      <w:pPr>
        <w:pStyle w:val="TemplateHeading2"/>
        <w:spacing w:before="0" w:after="0"/>
        <w:rPr>
          <w:rFonts w:cs="Arial"/>
          <w:szCs w:val="20"/>
        </w:rPr>
      </w:pPr>
      <w:r>
        <w:rPr>
          <w:rFonts w:cs="Arial"/>
          <w:szCs w:val="20"/>
        </w:rPr>
        <w:t>4.1.1</w:t>
      </w:r>
      <w:r>
        <w:rPr>
          <w:rFonts w:cs="Arial"/>
          <w:szCs w:val="20"/>
        </w:rPr>
        <w:tab/>
        <w:t>Technical Evaluation</w:t>
      </w:r>
    </w:p>
    <w:p w14:paraId="536C5708" w14:textId="77777777" w:rsidR="00310F97" w:rsidRDefault="00310F97" w:rsidP="00310F97">
      <w:pPr>
        <w:ind w:left="1440" w:hanging="720"/>
        <w:rPr>
          <w:b/>
        </w:rPr>
      </w:pPr>
    </w:p>
    <w:p w14:paraId="7E53BCF2" w14:textId="77777777" w:rsidR="00310F97" w:rsidRDefault="00310F97" w:rsidP="00310F97">
      <w:pPr>
        <w:ind w:left="1440" w:hanging="720"/>
        <w:rPr>
          <w:b/>
        </w:rPr>
      </w:pPr>
      <w:r>
        <w:rPr>
          <w:b/>
        </w:rPr>
        <w:t>4.</w:t>
      </w:r>
      <w:r w:rsidRPr="00A945E4">
        <w:rPr>
          <w:b/>
        </w:rPr>
        <w:t>1.1</w:t>
      </w:r>
      <w:r>
        <w:rPr>
          <w:b/>
        </w:rPr>
        <w:t>.1</w:t>
      </w:r>
      <w:r>
        <w:rPr>
          <w:b/>
        </w:rPr>
        <w:tab/>
        <w:t>Mandatory Technical Criteria</w:t>
      </w:r>
    </w:p>
    <w:p w14:paraId="6D849775" w14:textId="77777777" w:rsidR="00310F97" w:rsidRPr="00310F97" w:rsidRDefault="00310F97" w:rsidP="00310F97">
      <w:pPr>
        <w:ind w:left="1440" w:hanging="720"/>
      </w:pPr>
      <w:r>
        <w:t>Refer</w:t>
      </w:r>
      <w:r w:rsidR="00113EF2">
        <w:t xml:space="preserve"> to</w:t>
      </w:r>
      <w:r>
        <w:t xml:space="preserve"> Annex C. </w:t>
      </w:r>
    </w:p>
    <w:p w14:paraId="12B353F9" w14:textId="77777777" w:rsidR="00310F97" w:rsidRDefault="00310F97" w:rsidP="00310F97">
      <w:pPr>
        <w:ind w:firstLine="720"/>
        <w:rPr>
          <w:b/>
        </w:rPr>
      </w:pPr>
      <w:bookmarkStart w:id="8" w:name="_Toc391628380"/>
      <w:r>
        <w:rPr>
          <w:b/>
        </w:rPr>
        <w:t>4.</w:t>
      </w:r>
      <w:r w:rsidRPr="00A945E4">
        <w:rPr>
          <w:b/>
        </w:rPr>
        <w:t>1.1.2</w:t>
      </w:r>
      <w:r w:rsidRPr="00A945E4">
        <w:rPr>
          <w:b/>
        </w:rPr>
        <w:tab/>
        <w:t>Point Rated Technical Criteri</w:t>
      </w:r>
      <w:bookmarkEnd w:id="8"/>
      <w:r>
        <w:rPr>
          <w:b/>
        </w:rPr>
        <w:t>a</w:t>
      </w:r>
    </w:p>
    <w:p w14:paraId="04A943AA" w14:textId="77777777" w:rsidR="000D37B3" w:rsidRDefault="00310F97" w:rsidP="00310F97">
      <w:pPr>
        <w:ind w:firstLine="720"/>
      </w:pPr>
      <w:r>
        <w:t xml:space="preserve">Refer to Annex C. </w:t>
      </w:r>
    </w:p>
    <w:p w14:paraId="6C9579D1" w14:textId="77777777" w:rsidR="00310F97" w:rsidRPr="00310F97" w:rsidRDefault="00310F97" w:rsidP="00310F97">
      <w:pPr>
        <w:ind w:firstLine="720"/>
      </w:pPr>
    </w:p>
    <w:p w14:paraId="3D6F3572" w14:textId="77777777" w:rsidR="000D37B3" w:rsidRPr="00436CE9" w:rsidRDefault="000D37B3" w:rsidP="000D37B3">
      <w:pPr>
        <w:pStyle w:val="TemplateHeading2"/>
        <w:spacing w:before="0" w:after="0"/>
        <w:rPr>
          <w:rFonts w:cs="Arial"/>
          <w:szCs w:val="20"/>
        </w:rPr>
      </w:pPr>
      <w:bookmarkStart w:id="9" w:name="_Toc391628382"/>
      <w:bookmarkStart w:id="10" w:name="_Toc391630918"/>
      <w:bookmarkStart w:id="11" w:name="_Toc393183413"/>
      <w:bookmarkStart w:id="12" w:name="_Toc505174020"/>
      <w:r w:rsidRPr="00436CE9">
        <w:rPr>
          <w:rFonts w:cs="Arial"/>
          <w:szCs w:val="20"/>
        </w:rPr>
        <w:t>4.2</w:t>
      </w:r>
      <w:r w:rsidRPr="00436CE9">
        <w:rPr>
          <w:rFonts w:cs="Arial"/>
          <w:szCs w:val="20"/>
        </w:rPr>
        <w:tab/>
        <w:t>Basis of Selection</w:t>
      </w:r>
      <w:bookmarkEnd w:id="9"/>
      <w:bookmarkEnd w:id="10"/>
      <w:bookmarkEnd w:id="11"/>
      <w:bookmarkEnd w:id="12"/>
    </w:p>
    <w:p w14:paraId="6E622D41" w14:textId="77777777" w:rsidR="000D37B3" w:rsidRPr="00436CE9" w:rsidRDefault="000D37B3" w:rsidP="000D37B3">
      <w:pPr>
        <w:pStyle w:val="DefaultText"/>
        <w:rPr>
          <w:rFonts w:cs="Arial"/>
          <w:szCs w:val="20"/>
          <w:lang w:val="en-CA"/>
        </w:rPr>
      </w:pPr>
    </w:p>
    <w:p w14:paraId="476F0475" w14:textId="77777777" w:rsidR="000D37B3" w:rsidRPr="00436CE9" w:rsidRDefault="000D37B3" w:rsidP="000D37B3">
      <w:pPr>
        <w:pStyle w:val="DefaultText"/>
        <w:ind w:left="720" w:hanging="720"/>
        <w:rPr>
          <w:rFonts w:cs="Arial"/>
          <w:szCs w:val="20"/>
          <w:lang w:val="en-CA"/>
        </w:rPr>
      </w:pPr>
      <w:r w:rsidRPr="00436CE9">
        <w:rPr>
          <w:rFonts w:cs="Arial"/>
          <w:b/>
          <w:bCs/>
          <w:szCs w:val="20"/>
          <w:lang w:val="en-CA"/>
        </w:rPr>
        <w:t>4.2.1</w:t>
      </w:r>
      <w:r w:rsidRPr="00436CE9">
        <w:rPr>
          <w:rFonts w:cs="Arial"/>
          <w:b/>
          <w:bCs/>
          <w:szCs w:val="20"/>
          <w:lang w:val="en-CA"/>
        </w:rPr>
        <w:tab/>
      </w:r>
      <w:r w:rsidRPr="00436CE9">
        <w:rPr>
          <w:rFonts w:cs="Arial"/>
          <w:b/>
          <w:szCs w:val="20"/>
          <w:lang w:val="en-CA"/>
        </w:rPr>
        <w:t xml:space="preserve">Basis of Selection – Lowest Price Per Point </w:t>
      </w:r>
      <w:r w:rsidRPr="00436CE9">
        <w:rPr>
          <w:rFonts w:cs="Arial"/>
          <w:b/>
          <w:i/>
          <w:iCs/>
          <w:color w:val="0000FF"/>
          <w:szCs w:val="20"/>
          <w:shd w:val="clear" w:color="auto" w:fill="D9D9D9"/>
          <w:lang w:val="en-CA"/>
        </w:rPr>
        <w:t xml:space="preserve"> </w:t>
      </w:r>
    </w:p>
    <w:p w14:paraId="090AE170" w14:textId="77777777" w:rsidR="000D37B3" w:rsidRPr="00436CE9" w:rsidRDefault="000D37B3" w:rsidP="000D37B3">
      <w:pPr>
        <w:numPr>
          <w:ilvl w:val="0"/>
          <w:numId w:val="3"/>
        </w:numPr>
        <w:spacing w:before="100" w:beforeAutospacing="1" w:after="100" w:afterAutospacing="1" w:line="240" w:lineRule="auto"/>
        <w:rPr>
          <w:rFonts w:ascii="Arial" w:eastAsia="Times New Roman" w:hAnsi="Arial" w:cs="Arial"/>
          <w:sz w:val="20"/>
          <w:szCs w:val="20"/>
          <w:lang w:val="en" w:eastAsia="en-CA"/>
        </w:rPr>
      </w:pPr>
      <w:r w:rsidRPr="00436CE9">
        <w:rPr>
          <w:rFonts w:ascii="Arial" w:eastAsia="Times New Roman" w:hAnsi="Arial" w:cs="Arial"/>
          <w:sz w:val="20"/>
          <w:szCs w:val="20"/>
          <w:lang w:val="en" w:eastAsia="en-CA"/>
        </w:rPr>
        <w:t xml:space="preserve">To be declared responsive, a bid must: </w:t>
      </w:r>
    </w:p>
    <w:p w14:paraId="01772C81" w14:textId="77777777" w:rsidR="000D37B3" w:rsidRPr="00436CE9" w:rsidRDefault="000D37B3" w:rsidP="000D37B3">
      <w:pPr>
        <w:numPr>
          <w:ilvl w:val="1"/>
          <w:numId w:val="4"/>
        </w:numPr>
        <w:spacing w:before="100" w:beforeAutospacing="1" w:after="100" w:afterAutospacing="1" w:line="240" w:lineRule="auto"/>
        <w:rPr>
          <w:rFonts w:ascii="Arial" w:eastAsia="Times New Roman" w:hAnsi="Arial" w:cs="Arial"/>
          <w:sz w:val="20"/>
          <w:szCs w:val="20"/>
          <w:lang w:val="en" w:eastAsia="en-CA"/>
        </w:rPr>
      </w:pPr>
      <w:r w:rsidRPr="00436CE9">
        <w:rPr>
          <w:rFonts w:ascii="Arial" w:eastAsia="Times New Roman" w:hAnsi="Arial" w:cs="Arial"/>
          <w:sz w:val="20"/>
          <w:szCs w:val="20"/>
          <w:lang w:val="en" w:eastAsia="en-CA"/>
        </w:rPr>
        <w:t>comply with all the requirements of the bid solicitation;</w:t>
      </w:r>
    </w:p>
    <w:p w14:paraId="53F307C9" w14:textId="77777777" w:rsidR="000D37B3" w:rsidRPr="00436CE9" w:rsidRDefault="000D37B3" w:rsidP="000D37B3">
      <w:pPr>
        <w:numPr>
          <w:ilvl w:val="1"/>
          <w:numId w:val="5"/>
        </w:numPr>
        <w:spacing w:before="100" w:beforeAutospacing="1" w:after="100" w:afterAutospacing="1" w:line="240" w:lineRule="auto"/>
        <w:rPr>
          <w:rFonts w:ascii="Arial" w:eastAsia="Times New Roman" w:hAnsi="Arial" w:cs="Arial"/>
          <w:sz w:val="20"/>
          <w:szCs w:val="20"/>
          <w:lang w:val="en" w:eastAsia="en-CA"/>
        </w:rPr>
      </w:pPr>
      <w:r w:rsidRPr="00436CE9">
        <w:rPr>
          <w:rFonts w:ascii="Arial" w:eastAsia="Times New Roman" w:hAnsi="Arial" w:cs="Arial"/>
          <w:sz w:val="20"/>
          <w:szCs w:val="20"/>
          <w:lang w:val="en" w:eastAsia="en-CA"/>
        </w:rPr>
        <w:t>meet all mandatory technical evaluation criteria; and</w:t>
      </w:r>
    </w:p>
    <w:p w14:paraId="2D7E8955" w14:textId="77777777" w:rsidR="000D37B3" w:rsidRPr="00436CE9" w:rsidRDefault="000D37B3" w:rsidP="000D37B3">
      <w:pPr>
        <w:numPr>
          <w:ilvl w:val="1"/>
          <w:numId w:val="6"/>
        </w:numPr>
        <w:spacing w:before="100" w:beforeAutospacing="1" w:after="100" w:afterAutospacing="1" w:line="240" w:lineRule="auto"/>
        <w:rPr>
          <w:rFonts w:ascii="Arial" w:eastAsia="Times New Roman" w:hAnsi="Arial" w:cs="Arial"/>
          <w:sz w:val="20"/>
          <w:szCs w:val="20"/>
          <w:lang w:val="en" w:eastAsia="en-CA"/>
        </w:rPr>
      </w:pPr>
      <w:r w:rsidRPr="00436CE9">
        <w:rPr>
          <w:rFonts w:ascii="Arial" w:eastAsia="Times New Roman" w:hAnsi="Arial" w:cs="Arial"/>
          <w:sz w:val="20"/>
          <w:szCs w:val="20"/>
          <w:lang w:val="en" w:eastAsia="en-CA"/>
        </w:rPr>
        <w:t xml:space="preserve">obtain the required minimum points for the technical evaluation criteria which are subject to point rating. </w:t>
      </w:r>
    </w:p>
    <w:p w14:paraId="6A67429D" w14:textId="77777777" w:rsidR="000D37B3" w:rsidRDefault="000D37B3" w:rsidP="000D37B3">
      <w:pPr>
        <w:numPr>
          <w:ilvl w:val="0"/>
          <w:numId w:val="7"/>
        </w:numPr>
        <w:spacing w:before="100" w:beforeAutospacing="1" w:after="100" w:afterAutospacing="1" w:line="240" w:lineRule="auto"/>
        <w:rPr>
          <w:rFonts w:ascii="Arial" w:eastAsia="Times New Roman" w:hAnsi="Arial" w:cs="Arial"/>
          <w:sz w:val="20"/>
          <w:szCs w:val="20"/>
          <w:lang w:val="en" w:eastAsia="en-CA"/>
        </w:rPr>
      </w:pPr>
      <w:r w:rsidRPr="00436CE9">
        <w:rPr>
          <w:rFonts w:ascii="Arial" w:eastAsia="Times New Roman" w:hAnsi="Arial" w:cs="Arial"/>
          <w:sz w:val="20"/>
          <w:szCs w:val="20"/>
          <w:lang w:val="en" w:eastAsia="en-CA"/>
        </w:rPr>
        <w:t>Bids not meeting (a) or (b) or (c) will be declared non-responsive. Neither the responsive bid that receives the highest number of points nor the one that proposed the lowest price will necessarily be accepted. The responsive bid with the lowest evaluated price per point will be recommended for award of a contract.</w:t>
      </w:r>
    </w:p>
    <w:p w14:paraId="16737ED8" w14:textId="77777777" w:rsidR="00C31FCB" w:rsidRDefault="00C31FCB" w:rsidP="00C31FCB">
      <w:pPr>
        <w:spacing w:before="100" w:beforeAutospacing="1" w:after="100" w:afterAutospacing="1" w:line="240" w:lineRule="auto"/>
        <w:ind w:left="720"/>
        <w:rPr>
          <w:rFonts w:ascii="Arial" w:eastAsia="Times New Roman" w:hAnsi="Arial" w:cs="Arial"/>
          <w:i/>
          <w:sz w:val="20"/>
          <w:szCs w:val="20"/>
          <w:lang w:val="en" w:eastAsia="en-CA"/>
        </w:rPr>
      </w:pPr>
      <w:r w:rsidRPr="00C31FCB">
        <w:rPr>
          <w:rFonts w:ascii="Arial" w:eastAsia="Times New Roman" w:hAnsi="Arial" w:cs="Arial"/>
          <w:i/>
          <w:sz w:val="20"/>
          <w:szCs w:val="20"/>
          <w:lang w:val="en" w:eastAsia="en-CA"/>
        </w:rPr>
        <w:t xml:space="preserve">Formula: </w:t>
      </w:r>
      <w:r>
        <w:rPr>
          <w:rFonts w:ascii="Arial" w:eastAsia="Times New Roman" w:hAnsi="Arial" w:cs="Arial"/>
          <w:i/>
          <w:sz w:val="20"/>
          <w:szCs w:val="20"/>
          <w:lang w:val="en" w:eastAsia="en-CA"/>
        </w:rPr>
        <w:t xml:space="preserve"> </w:t>
      </w:r>
    </w:p>
    <w:p w14:paraId="67D5D6F8" w14:textId="77777777" w:rsidR="00C31FCB" w:rsidRPr="00C31FCB" w:rsidRDefault="00C31FCB" w:rsidP="00C31FCB">
      <w:pPr>
        <w:spacing w:before="100" w:beforeAutospacing="1" w:after="100" w:afterAutospacing="1" w:line="240" w:lineRule="auto"/>
        <w:ind w:left="720" w:firstLine="720"/>
        <w:rPr>
          <w:rFonts w:ascii="Arial" w:eastAsia="Times New Roman" w:hAnsi="Arial" w:cs="Arial"/>
          <w:sz w:val="20"/>
          <w:szCs w:val="20"/>
          <w:lang w:val="en" w:eastAsia="en-CA"/>
        </w:rPr>
      </w:pPr>
      <w:r>
        <w:rPr>
          <w:rFonts w:ascii="Arial" w:eastAsia="Times New Roman" w:hAnsi="Arial" w:cs="Arial"/>
          <w:sz w:val="20"/>
          <w:szCs w:val="20"/>
          <w:lang w:val="en" w:eastAsia="en-CA"/>
        </w:rPr>
        <w:t xml:space="preserve">Total Cost / Total Technical Score = Cost Per Point </w:t>
      </w:r>
    </w:p>
    <w:p w14:paraId="11A4D245" w14:textId="77777777" w:rsidR="000D37B3" w:rsidRPr="00436CE9" w:rsidRDefault="009220C3">
      <w:pPr>
        <w:rPr>
          <w:rFonts w:ascii="Arial" w:hAnsi="Arial" w:cs="Arial"/>
          <w:b/>
          <w:sz w:val="20"/>
          <w:szCs w:val="20"/>
          <w:lang w:val="en"/>
        </w:rPr>
      </w:pPr>
      <w:r w:rsidRPr="00436CE9">
        <w:rPr>
          <w:rFonts w:ascii="Arial" w:hAnsi="Arial" w:cs="Arial"/>
          <w:b/>
          <w:sz w:val="20"/>
          <w:szCs w:val="20"/>
          <w:lang w:val="en"/>
        </w:rPr>
        <w:lastRenderedPageBreak/>
        <w:t xml:space="preserve">PART 5 – CERTIFICATIONS AND ADDITIONAL INFORMATION </w:t>
      </w:r>
    </w:p>
    <w:p w14:paraId="7B23634D" w14:textId="77777777" w:rsidR="009220C3" w:rsidRPr="00436CE9" w:rsidRDefault="009220C3">
      <w:pPr>
        <w:rPr>
          <w:rFonts w:ascii="Arial" w:hAnsi="Arial" w:cs="Arial"/>
          <w:b/>
          <w:sz w:val="20"/>
          <w:szCs w:val="20"/>
          <w:lang w:val="en"/>
        </w:rPr>
      </w:pPr>
      <w:r w:rsidRPr="00436CE9">
        <w:rPr>
          <w:rFonts w:ascii="Arial" w:hAnsi="Arial" w:cs="Arial"/>
          <w:b/>
          <w:sz w:val="20"/>
          <w:szCs w:val="20"/>
          <w:lang w:val="en"/>
        </w:rPr>
        <w:t xml:space="preserve">PART 6 – RESULTING CONTRACT CLAUSES </w:t>
      </w:r>
    </w:p>
    <w:p w14:paraId="17A570B2" w14:textId="77777777" w:rsidR="002C033C" w:rsidRPr="00436CE9" w:rsidRDefault="002C033C">
      <w:pPr>
        <w:rPr>
          <w:rFonts w:ascii="Arial" w:hAnsi="Arial" w:cs="Arial"/>
          <w:b/>
          <w:sz w:val="20"/>
          <w:szCs w:val="20"/>
          <w:lang w:val="en"/>
        </w:rPr>
      </w:pPr>
      <w:r w:rsidRPr="00436CE9">
        <w:rPr>
          <w:rFonts w:ascii="Arial" w:hAnsi="Arial" w:cs="Arial"/>
          <w:b/>
          <w:sz w:val="20"/>
          <w:szCs w:val="20"/>
          <w:lang w:val="en"/>
        </w:rPr>
        <w:t>ANNEX A – STATEMENT OF WORK</w:t>
      </w:r>
    </w:p>
    <w:p w14:paraId="40E1098C" w14:textId="77777777" w:rsidR="002C033C" w:rsidRPr="00436CE9" w:rsidRDefault="002C033C">
      <w:pPr>
        <w:rPr>
          <w:rFonts w:ascii="Arial" w:hAnsi="Arial" w:cs="Arial"/>
          <w:b/>
          <w:sz w:val="20"/>
          <w:szCs w:val="20"/>
          <w:lang w:val="en"/>
        </w:rPr>
      </w:pPr>
      <w:r w:rsidRPr="00436CE9">
        <w:rPr>
          <w:rFonts w:ascii="Arial" w:hAnsi="Arial" w:cs="Arial"/>
          <w:b/>
          <w:sz w:val="20"/>
          <w:szCs w:val="20"/>
          <w:lang w:val="en"/>
        </w:rPr>
        <w:t xml:space="preserve">ANNEX B – BASIS OF PAYMENT </w:t>
      </w:r>
    </w:p>
    <w:p w14:paraId="14381222" w14:textId="77777777" w:rsidR="002C033C" w:rsidRPr="00436CE9" w:rsidRDefault="002C033C">
      <w:pPr>
        <w:rPr>
          <w:rFonts w:ascii="Arial" w:hAnsi="Arial" w:cs="Arial"/>
          <w:b/>
          <w:sz w:val="20"/>
          <w:szCs w:val="20"/>
          <w:lang w:val="en"/>
        </w:rPr>
      </w:pPr>
      <w:r w:rsidRPr="00436CE9">
        <w:rPr>
          <w:rFonts w:ascii="Arial" w:hAnsi="Arial" w:cs="Arial"/>
          <w:b/>
          <w:sz w:val="20"/>
          <w:szCs w:val="20"/>
          <w:lang w:val="en"/>
        </w:rPr>
        <w:t xml:space="preserve">ANNEX C – EVALUATION CRITERIA </w:t>
      </w:r>
    </w:p>
    <w:p w14:paraId="461C66C3" w14:textId="77777777" w:rsidR="009220C3" w:rsidRDefault="009220C3">
      <w:pPr>
        <w:rPr>
          <w:b/>
          <w:lang w:val="en"/>
        </w:rPr>
      </w:pPr>
    </w:p>
    <w:p w14:paraId="4A9F1A76" w14:textId="77777777" w:rsidR="000D37B3" w:rsidRDefault="000D37B3">
      <w:pPr>
        <w:rPr>
          <w:b/>
          <w:lang w:val="en"/>
        </w:rPr>
      </w:pPr>
    </w:p>
    <w:p w14:paraId="54C6EF9E" w14:textId="77777777" w:rsidR="000D37B3" w:rsidRDefault="000D37B3">
      <w:pPr>
        <w:rPr>
          <w:b/>
          <w:lang w:val="en"/>
        </w:rPr>
      </w:pPr>
    </w:p>
    <w:p w14:paraId="6EE35690" w14:textId="77777777" w:rsidR="002C033C" w:rsidRDefault="002C033C">
      <w:pPr>
        <w:rPr>
          <w:b/>
          <w:lang w:val="en"/>
        </w:rPr>
      </w:pPr>
    </w:p>
    <w:p w14:paraId="227CCE2C" w14:textId="77777777" w:rsidR="00A15F05" w:rsidRDefault="00A15F05">
      <w:pPr>
        <w:rPr>
          <w:b/>
          <w:lang w:val="en"/>
        </w:rPr>
      </w:pPr>
    </w:p>
    <w:p w14:paraId="28FE2B34" w14:textId="77777777" w:rsidR="00A15F05" w:rsidRDefault="00A15F05">
      <w:pPr>
        <w:rPr>
          <w:b/>
          <w:lang w:val="en"/>
        </w:rPr>
      </w:pPr>
    </w:p>
    <w:p w14:paraId="39CC2CBA" w14:textId="77777777" w:rsidR="00A15F05" w:rsidRDefault="00A15F05">
      <w:pPr>
        <w:rPr>
          <w:b/>
          <w:lang w:val="en"/>
        </w:rPr>
      </w:pPr>
    </w:p>
    <w:p w14:paraId="68DCB64E" w14:textId="77777777" w:rsidR="00A15F05" w:rsidRDefault="00A15F05">
      <w:pPr>
        <w:rPr>
          <w:b/>
          <w:lang w:val="en"/>
        </w:rPr>
      </w:pPr>
    </w:p>
    <w:p w14:paraId="764ACD43" w14:textId="77777777" w:rsidR="00A15F05" w:rsidRDefault="00A15F05">
      <w:pPr>
        <w:rPr>
          <w:b/>
          <w:lang w:val="en"/>
        </w:rPr>
      </w:pPr>
    </w:p>
    <w:p w14:paraId="2EB17801" w14:textId="77777777" w:rsidR="00A15F05" w:rsidRDefault="00A15F05">
      <w:pPr>
        <w:rPr>
          <w:b/>
          <w:lang w:val="en"/>
        </w:rPr>
      </w:pPr>
    </w:p>
    <w:p w14:paraId="69559128" w14:textId="77777777" w:rsidR="00A15F05" w:rsidRDefault="00A15F05">
      <w:pPr>
        <w:rPr>
          <w:b/>
          <w:lang w:val="en"/>
        </w:rPr>
      </w:pPr>
    </w:p>
    <w:p w14:paraId="12AEA0B9" w14:textId="77777777" w:rsidR="00A15F05" w:rsidRDefault="00A15F05">
      <w:pPr>
        <w:rPr>
          <w:b/>
          <w:lang w:val="en"/>
        </w:rPr>
      </w:pPr>
    </w:p>
    <w:p w14:paraId="50588FFB" w14:textId="77777777" w:rsidR="00A15F05" w:rsidRDefault="00A15F05">
      <w:pPr>
        <w:rPr>
          <w:b/>
          <w:lang w:val="en"/>
        </w:rPr>
      </w:pPr>
    </w:p>
    <w:p w14:paraId="7098618E" w14:textId="77777777" w:rsidR="00A15F05" w:rsidRDefault="00A15F05">
      <w:pPr>
        <w:rPr>
          <w:b/>
          <w:lang w:val="en"/>
        </w:rPr>
      </w:pPr>
    </w:p>
    <w:p w14:paraId="20E36878" w14:textId="77777777" w:rsidR="00A15F05" w:rsidRDefault="00A15F05">
      <w:pPr>
        <w:rPr>
          <w:b/>
          <w:lang w:val="en"/>
        </w:rPr>
      </w:pPr>
    </w:p>
    <w:p w14:paraId="4F2B7C04" w14:textId="77777777" w:rsidR="00A15F05" w:rsidRDefault="00A15F05">
      <w:pPr>
        <w:rPr>
          <w:b/>
          <w:lang w:val="en"/>
        </w:rPr>
      </w:pPr>
    </w:p>
    <w:p w14:paraId="524176AD" w14:textId="77777777" w:rsidR="00A15F05" w:rsidRDefault="00A15F05">
      <w:pPr>
        <w:rPr>
          <w:b/>
          <w:lang w:val="en"/>
        </w:rPr>
      </w:pPr>
    </w:p>
    <w:p w14:paraId="3472A0CB" w14:textId="77777777" w:rsidR="00A15F05" w:rsidRDefault="00A15F05">
      <w:pPr>
        <w:rPr>
          <w:b/>
          <w:lang w:val="en"/>
        </w:rPr>
      </w:pPr>
    </w:p>
    <w:p w14:paraId="2C8F4C56" w14:textId="77777777" w:rsidR="00A15F05" w:rsidRDefault="00A15F05">
      <w:pPr>
        <w:rPr>
          <w:b/>
          <w:lang w:val="en"/>
        </w:rPr>
      </w:pPr>
    </w:p>
    <w:p w14:paraId="107048C0" w14:textId="77777777" w:rsidR="00A15F05" w:rsidRDefault="00A15F05">
      <w:pPr>
        <w:rPr>
          <w:b/>
          <w:lang w:val="en"/>
        </w:rPr>
      </w:pPr>
    </w:p>
    <w:p w14:paraId="3EA3A87F" w14:textId="77777777" w:rsidR="00A15F05" w:rsidRDefault="00A15F05">
      <w:pPr>
        <w:rPr>
          <w:b/>
          <w:lang w:val="en"/>
        </w:rPr>
      </w:pPr>
    </w:p>
    <w:p w14:paraId="2783D333" w14:textId="77777777" w:rsidR="00A15F05" w:rsidRDefault="00A15F05">
      <w:pPr>
        <w:rPr>
          <w:b/>
          <w:lang w:val="en"/>
        </w:rPr>
      </w:pPr>
    </w:p>
    <w:p w14:paraId="074A14D0" w14:textId="77777777" w:rsidR="00723217" w:rsidRDefault="00723217">
      <w:pPr>
        <w:rPr>
          <w:b/>
          <w:lang w:val="en"/>
        </w:rPr>
      </w:pPr>
    </w:p>
    <w:p w14:paraId="400D1567" w14:textId="77777777" w:rsidR="00723217" w:rsidRPr="000D37B3" w:rsidRDefault="00723217">
      <w:pPr>
        <w:rPr>
          <w:b/>
          <w:lang w:val="en"/>
        </w:rPr>
      </w:pPr>
    </w:p>
    <w:p w14:paraId="50FADFD7" w14:textId="77777777" w:rsidR="00873596" w:rsidRPr="006050CD" w:rsidRDefault="002C033C">
      <w:pPr>
        <w:rPr>
          <w:b/>
        </w:rPr>
      </w:pPr>
      <w:r w:rsidRPr="006050CD">
        <w:rPr>
          <w:b/>
        </w:rPr>
        <w:lastRenderedPageBreak/>
        <w:t xml:space="preserve">ANNEX A </w:t>
      </w:r>
    </w:p>
    <w:p w14:paraId="436A29A0" w14:textId="77777777" w:rsidR="004C005B" w:rsidRPr="006050CD" w:rsidRDefault="004C005B">
      <w:pPr>
        <w:rPr>
          <w:b/>
        </w:rPr>
      </w:pPr>
      <w:r w:rsidRPr="006050CD">
        <w:rPr>
          <w:b/>
        </w:rPr>
        <w:t>Statement of Work</w:t>
      </w:r>
    </w:p>
    <w:p w14:paraId="5ACBB5E4" w14:textId="77777777" w:rsidR="004C005B" w:rsidRPr="006050CD" w:rsidRDefault="004C005B">
      <w:pPr>
        <w:rPr>
          <w:b/>
        </w:rPr>
      </w:pPr>
      <w:r w:rsidRPr="006050CD">
        <w:rPr>
          <w:b/>
        </w:rPr>
        <w:t xml:space="preserve">1. Title </w:t>
      </w:r>
    </w:p>
    <w:p w14:paraId="540DD2B4" w14:textId="77777777" w:rsidR="004C005B" w:rsidRPr="006050CD" w:rsidRDefault="00CC520C">
      <w:r>
        <w:t xml:space="preserve">K-9 </w:t>
      </w:r>
      <w:r w:rsidR="004C005B" w:rsidRPr="006050CD">
        <w:t xml:space="preserve">Dogs </w:t>
      </w:r>
    </w:p>
    <w:p w14:paraId="31592C4B" w14:textId="77777777" w:rsidR="004C005B" w:rsidRPr="006050CD" w:rsidRDefault="004C005B">
      <w:pPr>
        <w:rPr>
          <w:b/>
        </w:rPr>
      </w:pPr>
      <w:r w:rsidRPr="006050CD">
        <w:rPr>
          <w:b/>
        </w:rPr>
        <w:t>2. Objective</w:t>
      </w:r>
    </w:p>
    <w:p w14:paraId="4504F81C" w14:textId="70E987F8" w:rsidR="004C005B" w:rsidRPr="006050CD" w:rsidRDefault="004C005B">
      <w:r w:rsidRPr="006050CD">
        <w:t xml:space="preserve">The Department of </w:t>
      </w:r>
      <w:r w:rsidR="0019143A">
        <w:t xml:space="preserve">International Objects </w:t>
      </w:r>
      <w:r w:rsidRPr="006050CD">
        <w:t>(</w:t>
      </w:r>
      <w:r w:rsidR="0019143A">
        <w:t>DIO</w:t>
      </w:r>
      <w:r w:rsidRPr="006050CD">
        <w:t>) has a requirement to proc</w:t>
      </w:r>
      <w:r w:rsidR="00CC520C">
        <w:t xml:space="preserve">ure 25 K-9 </w:t>
      </w:r>
      <w:r w:rsidRPr="006050CD">
        <w:t xml:space="preserve">dogs. </w:t>
      </w:r>
    </w:p>
    <w:p w14:paraId="6AAF3338" w14:textId="77777777" w:rsidR="004C005B" w:rsidRPr="006050CD" w:rsidRDefault="004C005B">
      <w:pPr>
        <w:rPr>
          <w:b/>
        </w:rPr>
      </w:pPr>
      <w:r w:rsidRPr="006050CD">
        <w:rPr>
          <w:b/>
        </w:rPr>
        <w:t xml:space="preserve">3. Background </w:t>
      </w:r>
    </w:p>
    <w:p w14:paraId="5E4CDE82" w14:textId="5E368182" w:rsidR="004C005B" w:rsidRPr="006050CD" w:rsidRDefault="004C005B" w:rsidP="004C005B">
      <w:r w:rsidRPr="006050CD">
        <w:t xml:space="preserve">The </w:t>
      </w:r>
      <w:r w:rsidR="0019143A">
        <w:t>DIO</w:t>
      </w:r>
      <w:r w:rsidR="0019143A" w:rsidRPr="006050CD">
        <w:t xml:space="preserve"> </w:t>
      </w:r>
      <w:r w:rsidR="006050CD" w:rsidRPr="006050CD">
        <w:t xml:space="preserve">Detector Dog Service </w:t>
      </w:r>
      <w:r w:rsidRPr="006050CD">
        <w:t>program has been in operation since 1978. At that time, Canada Customs responded to the identified need of providing front-line officers with a more effective method of detecting and interdicting narcotics and firearms. The program's reach has extended in recent years, with dogs being used to detect items other than drugs and firearms.</w:t>
      </w:r>
    </w:p>
    <w:p w14:paraId="46010209" w14:textId="6C133EA7" w:rsidR="004C005B" w:rsidRPr="006050CD" w:rsidRDefault="004C005B" w:rsidP="004C005B">
      <w:r w:rsidRPr="006050CD">
        <w:t xml:space="preserve">The </w:t>
      </w:r>
      <w:r w:rsidR="0019143A">
        <w:t xml:space="preserve">DIO </w:t>
      </w:r>
      <w:r w:rsidRPr="006050CD">
        <w:t>has very high standards for its dogs; each dog is submitted to a series of skill, ability and agility evaluation processes to determine if it will be accepted into the program.</w:t>
      </w:r>
    </w:p>
    <w:p w14:paraId="2FB7E0D2" w14:textId="77777777" w:rsidR="004C005B" w:rsidRPr="006050CD" w:rsidRDefault="004C005B" w:rsidP="004C005B">
      <w:pPr>
        <w:rPr>
          <w:b/>
        </w:rPr>
      </w:pPr>
      <w:r w:rsidRPr="006050CD">
        <w:rPr>
          <w:b/>
        </w:rPr>
        <w:t>4. Scope</w:t>
      </w:r>
    </w:p>
    <w:p w14:paraId="3C38B20E" w14:textId="3957721F" w:rsidR="004C005B" w:rsidRPr="006050CD" w:rsidRDefault="00BB79EE" w:rsidP="004C005B">
      <w:r w:rsidRPr="006050CD">
        <w:t xml:space="preserve">The </w:t>
      </w:r>
      <w:r w:rsidR="0019143A">
        <w:t xml:space="preserve">DIO </w:t>
      </w:r>
      <w:r w:rsidRPr="006050CD">
        <w:t xml:space="preserve">has a requirement to procure 25 </w:t>
      </w:r>
      <w:r w:rsidR="00CC520C">
        <w:t xml:space="preserve">k-9 </w:t>
      </w:r>
      <w:r w:rsidRPr="006050CD">
        <w:t xml:space="preserve">dogs to be delivered to Vancouver, BC on or before March 31, 2019. </w:t>
      </w:r>
    </w:p>
    <w:p w14:paraId="66138DCA" w14:textId="77777777" w:rsidR="00BB79EE" w:rsidRPr="006050CD" w:rsidRDefault="00BB79EE" w:rsidP="004C005B">
      <w:pPr>
        <w:rPr>
          <w:b/>
        </w:rPr>
      </w:pPr>
      <w:r w:rsidRPr="006050CD">
        <w:rPr>
          <w:b/>
        </w:rPr>
        <w:t>5. Requirement/ Specifications</w:t>
      </w:r>
    </w:p>
    <w:p w14:paraId="17335BE5" w14:textId="77777777" w:rsidR="00D97C5F" w:rsidRPr="006050CD" w:rsidRDefault="00D97C5F" w:rsidP="004C005B">
      <w:r w:rsidRPr="006050CD">
        <w:t xml:space="preserve">Dogs must be: </w:t>
      </w:r>
    </w:p>
    <w:p w14:paraId="28592E0B" w14:textId="77777777" w:rsidR="00BB79EE" w:rsidRPr="006050CD" w:rsidRDefault="00BB79EE" w:rsidP="004C005B">
      <w:r w:rsidRPr="006050CD">
        <w:t xml:space="preserve">5.1 </w:t>
      </w:r>
      <w:r w:rsidR="00D97C5F" w:rsidRPr="006050CD">
        <w:t>German Shepherd breed</w:t>
      </w:r>
    </w:p>
    <w:p w14:paraId="00482B46" w14:textId="77777777" w:rsidR="00D97C5F" w:rsidRPr="006050CD" w:rsidRDefault="00D97C5F" w:rsidP="004C005B">
      <w:r w:rsidRPr="006050CD">
        <w:t>5.2 10 to 24 months old in age</w:t>
      </w:r>
    </w:p>
    <w:p w14:paraId="6BB0D6A6" w14:textId="77777777" w:rsidR="00D97C5F" w:rsidRPr="006050CD" w:rsidRDefault="00D97C5F" w:rsidP="004C005B">
      <w:r w:rsidRPr="006050CD">
        <w:t>5.3 Weigh between 15-40kg</w:t>
      </w:r>
    </w:p>
    <w:p w14:paraId="7A277D50" w14:textId="77777777" w:rsidR="007A1A3A" w:rsidRDefault="00D97C5F" w:rsidP="004C005B">
      <w:r w:rsidRPr="006050CD">
        <w:t xml:space="preserve">5.4 Able to respond to the commands: “sit” “lay down” “come” and “stay” </w:t>
      </w:r>
    </w:p>
    <w:p w14:paraId="57FF5A93" w14:textId="77777777" w:rsidR="007A1A3A" w:rsidRDefault="00D54E44" w:rsidP="004C005B">
      <w:r>
        <w:t xml:space="preserve">Supplier </w:t>
      </w:r>
      <w:r w:rsidR="007A1A3A">
        <w:t>should</w:t>
      </w:r>
      <w:r>
        <w:t xml:space="preserve"> have</w:t>
      </w:r>
      <w:r w:rsidR="007A1A3A">
        <w:t>:</w:t>
      </w:r>
    </w:p>
    <w:p w14:paraId="7A42A49F" w14:textId="77777777" w:rsidR="007A1A3A" w:rsidRDefault="00D54E44" w:rsidP="004C005B">
      <w:r>
        <w:t xml:space="preserve">5.5 Experience in the training of K-9 dogs </w:t>
      </w:r>
    </w:p>
    <w:p w14:paraId="69B26531" w14:textId="6AC1E700" w:rsidR="007A1A3A" w:rsidRPr="006050CD" w:rsidRDefault="007A1A3A" w:rsidP="004C005B">
      <w:r>
        <w:t>5.6</w:t>
      </w:r>
      <w:r w:rsidR="00D54E44">
        <w:t xml:space="preserve"> Sold dogs to </w:t>
      </w:r>
      <w:r w:rsidR="009F1A6B">
        <w:t>border</w:t>
      </w:r>
      <w:r w:rsidR="00D54E44">
        <w:t xml:space="preserve"> agencies since January 1, 2013</w:t>
      </w:r>
    </w:p>
    <w:p w14:paraId="7BE0E555" w14:textId="77777777" w:rsidR="00D97C5F" w:rsidRPr="006050CD" w:rsidRDefault="00D97C5F" w:rsidP="004C005B">
      <w:pPr>
        <w:rPr>
          <w:b/>
        </w:rPr>
      </w:pPr>
      <w:r w:rsidRPr="006050CD">
        <w:rPr>
          <w:b/>
        </w:rPr>
        <w:t xml:space="preserve">6. Constraints </w:t>
      </w:r>
    </w:p>
    <w:p w14:paraId="7DCAFA97" w14:textId="2DDF2F5A" w:rsidR="00D97C5F" w:rsidRDefault="006050CD" w:rsidP="006050CD">
      <w:pPr>
        <w:autoSpaceDE w:val="0"/>
        <w:autoSpaceDN w:val="0"/>
        <w:adjustRightInd w:val="0"/>
        <w:spacing w:after="0" w:line="240" w:lineRule="auto"/>
        <w:rPr>
          <w:rFonts w:cs="TimesNewRomanPSMT"/>
        </w:rPr>
      </w:pPr>
      <w:r w:rsidRPr="006050CD">
        <w:rPr>
          <w:rFonts w:cs="TimesNewRomanPSMT"/>
        </w:rPr>
        <w:t xml:space="preserve">Once at the </w:t>
      </w:r>
      <w:r w:rsidR="0019143A">
        <w:rPr>
          <w:rFonts w:cs="TimesNewRomanPSMT"/>
        </w:rPr>
        <w:t>DIO</w:t>
      </w:r>
      <w:r w:rsidR="0019143A" w:rsidRPr="006050CD">
        <w:rPr>
          <w:rFonts w:cs="TimesNewRomanPSMT"/>
        </w:rPr>
        <w:t xml:space="preserve"> </w:t>
      </w:r>
      <w:r w:rsidRPr="006050CD">
        <w:rPr>
          <w:rFonts w:cs="TimesNewRomanPSMT"/>
        </w:rPr>
        <w:t>Dog Service program</w:t>
      </w:r>
      <w:r w:rsidR="00D97C5F" w:rsidRPr="006050CD">
        <w:rPr>
          <w:rFonts w:cs="TimesNewRomanPSMT"/>
        </w:rPr>
        <w:t>, if, within 90 days, the dog doesn’</w:t>
      </w:r>
      <w:r w:rsidRPr="006050CD">
        <w:rPr>
          <w:rFonts w:cs="TimesNewRomanPSMT"/>
        </w:rPr>
        <w:t xml:space="preserve">t meet the </w:t>
      </w:r>
      <w:r w:rsidR="00D97C5F" w:rsidRPr="006050CD">
        <w:rPr>
          <w:rFonts w:cs="TimesNewRomanPSMT"/>
        </w:rPr>
        <w:t>criteria of the Detector Dog Training Program mentioned above or doesn’</w:t>
      </w:r>
      <w:r w:rsidRPr="006050CD">
        <w:rPr>
          <w:rFonts w:cs="TimesNewRomanPSMT"/>
        </w:rPr>
        <w:t xml:space="preserve">t </w:t>
      </w:r>
      <w:r w:rsidR="00D97C5F" w:rsidRPr="006050CD">
        <w:rPr>
          <w:rFonts w:cs="TimesNewRomanPSMT"/>
        </w:rPr>
        <w:t>demonstrate the capabilities to complete the</w:t>
      </w:r>
      <w:r w:rsidRPr="006050CD">
        <w:rPr>
          <w:rFonts w:cs="TimesNewRomanPSMT"/>
        </w:rPr>
        <w:t xml:space="preserve"> detection work necessary to be </w:t>
      </w:r>
      <w:r w:rsidR="00CC520C">
        <w:rPr>
          <w:rFonts w:cs="TimesNewRomanPSMT"/>
        </w:rPr>
        <w:t xml:space="preserve">certified as a </w:t>
      </w:r>
      <w:r w:rsidR="0019143A">
        <w:rPr>
          <w:rFonts w:cs="TimesNewRomanPSMT"/>
        </w:rPr>
        <w:t xml:space="preserve">DIO </w:t>
      </w:r>
      <w:r w:rsidR="00CC520C">
        <w:rPr>
          <w:rFonts w:cs="TimesNewRomanPSMT"/>
        </w:rPr>
        <w:t>K-9</w:t>
      </w:r>
      <w:r w:rsidR="00D97C5F" w:rsidRPr="006050CD">
        <w:rPr>
          <w:rFonts w:cs="TimesNewRomanPSMT"/>
        </w:rPr>
        <w:t xml:space="preserve"> Dog, it </w:t>
      </w:r>
      <w:r w:rsidRPr="006050CD">
        <w:rPr>
          <w:rFonts w:cs="TimesNewRomanPSMT"/>
        </w:rPr>
        <w:t xml:space="preserve">is returned to the supplier and </w:t>
      </w:r>
      <w:r w:rsidR="00D97C5F" w:rsidRPr="006050CD">
        <w:rPr>
          <w:rFonts w:cs="TimesNewRomanPSMT"/>
        </w:rPr>
        <w:t>replaced or reimbursed by the supplier.</w:t>
      </w:r>
    </w:p>
    <w:p w14:paraId="6EFC77DA" w14:textId="77777777" w:rsidR="001A2E77" w:rsidRDefault="001A2E77" w:rsidP="006050CD">
      <w:pPr>
        <w:autoSpaceDE w:val="0"/>
        <w:autoSpaceDN w:val="0"/>
        <w:adjustRightInd w:val="0"/>
        <w:spacing w:after="0" w:line="240" w:lineRule="auto"/>
        <w:rPr>
          <w:rFonts w:cs="TimesNewRomanPSMT"/>
        </w:rPr>
      </w:pPr>
    </w:p>
    <w:p w14:paraId="668ECFEB" w14:textId="77777777" w:rsidR="00B56096" w:rsidRDefault="00B56096" w:rsidP="006050CD">
      <w:pPr>
        <w:autoSpaceDE w:val="0"/>
        <w:autoSpaceDN w:val="0"/>
        <w:adjustRightInd w:val="0"/>
        <w:spacing w:after="0" w:line="240" w:lineRule="auto"/>
        <w:rPr>
          <w:rFonts w:cs="TimesNewRomanPSMT"/>
        </w:rPr>
      </w:pPr>
    </w:p>
    <w:p w14:paraId="0FCB4F9A" w14:textId="77777777" w:rsidR="00B56096" w:rsidRPr="00B56096" w:rsidRDefault="00B56096" w:rsidP="006050CD">
      <w:pPr>
        <w:autoSpaceDE w:val="0"/>
        <w:autoSpaceDN w:val="0"/>
        <w:adjustRightInd w:val="0"/>
        <w:spacing w:after="0" w:line="240" w:lineRule="auto"/>
        <w:rPr>
          <w:rFonts w:cs="TimesNewRomanPSMT"/>
          <w:b/>
        </w:rPr>
      </w:pPr>
      <w:r>
        <w:rPr>
          <w:rFonts w:cs="TimesNewRomanPSMT"/>
          <w:b/>
        </w:rPr>
        <w:t xml:space="preserve">7. Delivery </w:t>
      </w:r>
    </w:p>
    <w:p w14:paraId="05B989A3" w14:textId="77777777" w:rsidR="00B56096" w:rsidRDefault="00B56096" w:rsidP="006050CD">
      <w:pPr>
        <w:autoSpaceDE w:val="0"/>
        <w:autoSpaceDN w:val="0"/>
        <w:adjustRightInd w:val="0"/>
        <w:spacing w:after="0" w:line="240" w:lineRule="auto"/>
        <w:rPr>
          <w:rFonts w:cs="TimesNewRomanPSMT"/>
        </w:rPr>
      </w:pPr>
    </w:p>
    <w:p w14:paraId="39E1D8A7" w14:textId="5F6EB57F" w:rsidR="00AB062D" w:rsidRDefault="00AB062D" w:rsidP="006050CD">
      <w:pPr>
        <w:autoSpaceDE w:val="0"/>
        <w:autoSpaceDN w:val="0"/>
        <w:adjustRightInd w:val="0"/>
        <w:spacing w:after="0" w:line="240" w:lineRule="auto"/>
        <w:rPr>
          <w:rFonts w:cs="TimesNewRomanPSMT"/>
        </w:rPr>
      </w:pPr>
      <w:r>
        <w:rPr>
          <w:rFonts w:cs="TimesNewRomanPSMT"/>
        </w:rPr>
        <w:t>Delivery must take place on or before March 31, 2019.</w:t>
      </w:r>
    </w:p>
    <w:p w14:paraId="28415F7A" w14:textId="77777777" w:rsidR="00AB062D" w:rsidRDefault="00AB062D" w:rsidP="006050CD">
      <w:pPr>
        <w:autoSpaceDE w:val="0"/>
        <w:autoSpaceDN w:val="0"/>
        <w:adjustRightInd w:val="0"/>
        <w:spacing w:after="0" w:line="240" w:lineRule="auto"/>
        <w:rPr>
          <w:rFonts w:cs="TimesNewRomanPSMT"/>
        </w:rPr>
      </w:pPr>
      <w:r>
        <w:rPr>
          <w:rFonts w:cs="TimesNewRomanPSMT"/>
        </w:rPr>
        <w:t>Delivery point:</w:t>
      </w:r>
    </w:p>
    <w:p w14:paraId="6EF898DE" w14:textId="6628536E" w:rsidR="00CA2731" w:rsidRDefault="00AB062D" w:rsidP="006050CD">
      <w:pPr>
        <w:autoSpaceDE w:val="0"/>
        <w:autoSpaceDN w:val="0"/>
        <w:adjustRightInd w:val="0"/>
        <w:spacing w:after="0" w:line="240" w:lineRule="auto"/>
        <w:rPr>
          <w:rFonts w:cs="TimesNewRomanPSMT"/>
        </w:rPr>
      </w:pPr>
      <w:r>
        <w:rPr>
          <w:rFonts w:cs="TimesNewRomanPSMT"/>
        </w:rPr>
        <w:t xml:space="preserve">Department of </w:t>
      </w:r>
      <w:r w:rsidR="0019143A">
        <w:rPr>
          <w:rFonts w:cs="TimesNewRomanPSMT"/>
        </w:rPr>
        <w:t>International Objects</w:t>
      </w:r>
      <w:r>
        <w:rPr>
          <w:rFonts w:cs="TimesNewRomanPSMT"/>
        </w:rPr>
        <w:t xml:space="preserve">, </w:t>
      </w:r>
      <w:r w:rsidR="00CA2731">
        <w:rPr>
          <w:rFonts w:cs="TimesNewRomanPSMT"/>
        </w:rPr>
        <w:t>9287 Burrard St. Vancouver, BC.</w:t>
      </w:r>
      <w:r w:rsidR="007C0753">
        <w:rPr>
          <w:rFonts w:cs="TimesNewRomanPSMT"/>
        </w:rPr>
        <w:t xml:space="preserve"> V9E 0P9</w:t>
      </w:r>
    </w:p>
    <w:p w14:paraId="520D7CC6" w14:textId="77777777" w:rsidR="00945A5B" w:rsidRDefault="00945A5B" w:rsidP="006050CD">
      <w:pPr>
        <w:autoSpaceDE w:val="0"/>
        <w:autoSpaceDN w:val="0"/>
        <w:adjustRightInd w:val="0"/>
        <w:spacing w:after="0" w:line="240" w:lineRule="auto"/>
        <w:rPr>
          <w:rFonts w:cs="TimesNewRomanPSMT"/>
        </w:rPr>
      </w:pPr>
    </w:p>
    <w:p w14:paraId="6A78A925" w14:textId="77777777" w:rsidR="00945A5B" w:rsidRDefault="00945A5B" w:rsidP="006050CD">
      <w:pPr>
        <w:autoSpaceDE w:val="0"/>
        <w:autoSpaceDN w:val="0"/>
        <w:adjustRightInd w:val="0"/>
        <w:spacing w:after="0" w:line="240" w:lineRule="auto"/>
        <w:rPr>
          <w:rFonts w:cs="TimesNewRomanPSMT"/>
        </w:rPr>
      </w:pPr>
    </w:p>
    <w:p w14:paraId="31FDDBE4" w14:textId="77777777" w:rsidR="00945A5B" w:rsidRDefault="00945A5B" w:rsidP="006050CD">
      <w:pPr>
        <w:autoSpaceDE w:val="0"/>
        <w:autoSpaceDN w:val="0"/>
        <w:adjustRightInd w:val="0"/>
        <w:spacing w:after="0" w:line="240" w:lineRule="auto"/>
        <w:rPr>
          <w:rFonts w:cs="TimesNewRomanPSMT"/>
        </w:rPr>
      </w:pPr>
    </w:p>
    <w:p w14:paraId="72E97F6F" w14:textId="77777777" w:rsidR="00945A5B" w:rsidRDefault="00945A5B" w:rsidP="006050CD">
      <w:pPr>
        <w:autoSpaceDE w:val="0"/>
        <w:autoSpaceDN w:val="0"/>
        <w:adjustRightInd w:val="0"/>
        <w:spacing w:after="0" w:line="240" w:lineRule="auto"/>
        <w:rPr>
          <w:rFonts w:cs="TimesNewRomanPSMT"/>
        </w:rPr>
      </w:pPr>
    </w:p>
    <w:p w14:paraId="02CABBB7" w14:textId="77777777" w:rsidR="00945A5B" w:rsidRDefault="00945A5B" w:rsidP="006050CD">
      <w:pPr>
        <w:autoSpaceDE w:val="0"/>
        <w:autoSpaceDN w:val="0"/>
        <w:adjustRightInd w:val="0"/>
        <w:spacing w:after="0" w:line="240" w:lineRule="auto"/>
        <w:rPr>
          <w:rFonts w:cs="TimesNewRomanPSMT"/>
        </w:rPr>
      </w:pPr>
    </w:p>
    <w:p w14:paraId="36900EA8" w14:textId="77777777" w:rsidR="00945A5B" w:rsidRDefault="00945A5B" w:rsidP="006050CD">
      <w:pPr>
        <w:autoSpaceDE w:val="0"/>
        <w:autoSpaceDN w:val="0"/>
        <w:adjustRightInd w:val="0"/>
        <w:spacing w:after="0" w:line="240" w:lineRule="auto"/>
        <w:rPr>
          <w:rFonts w:cs="TimesNewRomanPSMT"/>
        </w:rPr>
      </w:pPr>
    </w:p>
    <w:p w14:paraId="4F8F1F32" w14:textId="77777777" w:rsidR="00945A5B" w:rsidRDefault="00945A5B" w:rsidP="006050CD">
      <w:pPr>
        <w:autoSpaceDE w:val="0"/>
        <w:autoSpaceDN w:val="0"/>
        <w:adjustRightInd w:val="0"/>
        <w:spacing w:after="0" w:line="240" w:lineRule="auto"/>
        <w:rPr>
          <w:rFonts w:cs="TimesNewRomanPSMT"/>
        </w:rPr>
      </w:pPr>
    </w:p>
    <w:p w14:paraId="40AC9BAD" w14:textId="77777777" w:rsidR="00945A5B" w:rsidRDefault="00945A5B" w:rsidP="006050CD">
      <w:pPr>
        <w:autoSpaceDE w:val="0"/>
        <w:autoSpaceDN w:val="0"/>
        <w:adjustRightInd w:val="0"/>
        <w:spacing w:after="0" w:line="240" w:lineRule="auto"/>
        <w:rPr>
          <w:rFonts w:cs="TimesNewRomanPSMT"/>
        </w:rPr>
      </w:pPr>
    </w:p>
    <w:p w14:paraId="38DD25DF" w14:textId="77777777" w:rsidR="00945A5B" w:rsidRDefault="00945A5B" w:rsidP="006050CD">
      <w:pPr>
        <w:autoSpaceDE w:val="0"/>
        <w:autoSpaceDN w:val="0"/>
        <w:adjustRightInd w:val="0"/>
        <w:spacing w:after="0" w:line="240" w:lineRule="auto"/>
        <w:rPr>
          <w:rFonts w:cs="TimesNewRomanPSMT"/>
        </w:rPr>
      </w:pPr>
    </w:p>
    <w:p w14:paraId="1702B6AE" w14:textId="77777777" w:rsidR="00945A5B" w:rsidRDefault="00945A5B" w:rsidP="006050CD">
      <w:pPr>
        <w:autoSpaceDE w:val="0"/>
        <w:autoSpaceDN w:val="0"/>
        <w:adjustRightInd w:val="0"/>
        <w:spacing w:after="0" w:line="240" w:lineRule="auto"/>
        <w:rPr>
          <w:rFonts w:cs="TimesNewRomanPSMT"/>
        </w:rPr>
      </w:pPr>
    </w:p>
    <w:p w14:paraId="5E26DC71" w14:textId="77777777" w:rsidR="00945A5B" w:rsidRDefault="00945A5B" w:rsidP="006050CD">
      <w:pPr>
        <w:autoSpaceDE w:val="0"/>
        <w:autoSpaceDN w:val="0"/>
        <w:adjustRightInd w:val="0"/>
        <w:spacing w:after="0" w:line="240" w:lineRule="auto"/>
        <w:rPr>
          <w:rFonts w:cs="TimesNewRomanPSMT"/>
        </w:rPr>
      </w:pPr>
    </w:p>
    <w:p w14:paraId="13E3D3D7" w14:textId="77777777" w:rsidR="00945A5B" w:rsidRDefault="00945A5B" w:rsidP="006050CD">
      <w:pPr>
        <w:autoSpaceDE w:val="0"/>
        <w:autoSpaceDN w:val="0"/>
        <w:adjustRightInd w:val="0"/>
        <w:spacing w:after="0" w:line="240" w:lineRule="auto"/>
        <w:rPr>
          <w:rFonts w:cs="TimesNewRomanPSMT"/>
        </w:rPr>
      </w:pPr>
    </w:p>
    <w:p w14:paraId="26428B17" w14:textId="77777777" w:rsidR="00945A5B" w:rsidRDefault="00945A5B" w:rsidP="006050CD">
      <w:pPr>
        <w:autoSpaceDE w:val="0"/>
        <w:autoSpaceDN w:val="0"/>
        <w:adjustRightInd w:val="0"/>
        <w:spacing w:after="0" w:line="240" w:lineRule="auto"/>
        <w:rPr>
          <w:rFonts w:cs="TimesNewRomanPSMT"/>
        </w:rPr>
      </w:pPr>
    </w:p>
    <w:p w14:paraId="61DEBCBB" w14:textId="77777777" w:rsidR="00945A5B" w:rsidRDefault="00945A5B" w:rsidP="006050CD">
      <w:pPr>
        <w:autoSpaceDE w:val="0"/>
        <w:autoSpaceDN w:val="0"/>
        <w:adjustRightInd w:val="0"/>
        <w:spacing w:after="0" w:line="240" w:lineRule="auto"/>
        <w:rPr>
          <w:rFonts w:cs="TimesNewRomanPSMT"/>
        </w:rPr>
      </w:pPr>
    </w:p>
    <w:p w14:paraId="38FB47CC" w14:textId="77777777" w:rsidR="00945A5B" w:rsidRDefault="00945A5B" w:rsidP="006050CD">
      <w:pPr>
        <w:autoSpaceDE w:val="0"/>
        <w:autoSpaceDN w:val="0"/>
        <w:adjustRightInd w:val="0"/>
        <w:spacing w:after="0" w:line="240" w:lineRule="auto"/>
        <w:rPr>
          <w:rFonts w:cs="TimesNewRomanPSMT"/>
        </w:rPr>
      </w:pPr>
    </w:p>
    <w:p w14:paraId="1AFE2C3C" w14:textId="77777777" w:rsidR="00945A5B" w:rsidRDefault="00945A5B" w:rsidP="006050CD">
      <w:pPr>
        <w:autoSpaceDE w:val="0"/>
        <w:autoSpaceDN w:val="0"/>
        <w:adjustRightInd w:val="0"/>
        <w:spacing w:after="0" w:line="240" w:lineRule="auto"/>
        <w:rPr>
          <w:rFonts w:cs="TimesNewRomanPSMT"/>
        </w:rPr>
      </w:pPr>
    </w:p>
    <w:p w14:paraId="23F3CC72" w14:textId="77777777" w:rsidR="00945A5B" w:rsidRDefault="00945A5B" w:rsidP="006050CD">
      <w:pPr>
        <w:autoSpaceDE w:val="0"/>
        <w:autoSpaceDN w:val="0"/>
        <w:adjustRightInd w:val="0"/>
        <w:spacing w:after="0" w:line="240" w:lineRule="auto"/>
        <w:rPr>
          <w:rFonts w:cs="TimesNewRomanPSMT"/>
        </w:rPr>
      </w:pPr>
    </w:p>
    <w:p w14:paraId="5AF6F24D" w14:textId="77777777" w:rsidR="00945A5B" w:rsidRDefault="00945A5B" w:rsidP="006050CD">
      <w:pPr>
        <w:autoSpaceDE w:val="0"/>
        <w:autoSpaceDN w:val="0"/>
        <w:adjustRightInd w:val="0"/>
        <w:spacing w:after="0" w:line="240" w:lineRule="auto"/>
        <w:rPr>
          <w:rFonts w:cs="TimesNewRomanPSMT"/>
        </w:rPr>
      </w:pPr>
    </w:p>
    <w:p w14:paraId="4EBA595A" w14:textId="77777777" w:rsidR="00945A5B" w:rsidRDefault="00945A5B" w:rsidP="006050CD">
      <w:pPr>
        <w:autoSpaceDE w:val="0"/>
        <w:autoSpaceDN w:val="0"/>
        <w:adjustRightInd w:val="0"/>
        <w:spacing w:after="0" w:line="240" w:lineRule="auto"/>
        <w:rPr>
          <w:rFonts w:cs="TimesNewRomanPSMT"/>
        </w:rPr>
      </w:pPr>
    </w:p>
    <w:p w14:paraId="5E02A251" w14:textId="77777777" w:rsidR="00945A5B" w:rsidRDefault="00945A5B" w:rsidP="006050CD">
      <w:pPr>
        <w:autoSpaceDE w:val="0"/>
        <w:autoSpaceDN w:val="0"/>
        <w:adjustRightInd w:val="0"/>
        <w:spacing w:after="0" w:line="240" w:lineRule="auto"/>
        <w:rPr>
          <w:rFonts w:cs="TimesNewRomanPSMT"/>
        </w:rPr>
      </w:pPr>
    </w:p>
    <w:p w14:paraId="2619E85A" w14:textId="77777777" w:rsidR="00945A5B" w:rsidRDefault="00945A5B" w:rsidP="006050CD">
      <w:pPr>
        <w:autoSpaceDE w:val="0"/>
        <w:autoSpaceDN w:val="0"/>
        <w:adjustRightInd w:val="0"/>
        <w:spacing w:after="0" w:line="240" w:lineRule="auto"/>
        <w:rPr>
          <w:rFonts w:cs="TimesNewRomanPSMT"/>
        </w:rPr>
      </w:pPr>
    </w:p>
    <w:p w14:paraId="4AF37FE3" w14:textId="77777777" w:rsidR="00945A5B" w:rsidRDefault="00945A5B" w:rsidP="006050CD">
      <w:pPr>
        <w:autoSpaceDE w:val="0"/>
        <w:autoSpaceDN w:val="0"/>
        <w:adjustRightInd w:val="0"/>
        <w:spacing w:after="0" w:line="240" w:lineRule="auto"/>
        <w:rPr>
          <w:rFonts w:cs="TimesNewRomanPSMT"/>
        </w:rPr>
      </w:pPr>
    </w:p>
    <w:p w14:paraId="7A7E1455" w14:textId="77777777" w:rsidR="00945A5B" w:rsidRDefault="00945A5B" w:rsidP="006050CD">
      <w:pPr>
        <w:autoSpaceDE w:val="0"/>
        <w:autoSpaceDN w:val="0"/>
        <w:adjustRightInd w:val="0"/>
        <w:spacing w:after="0" w:line="240" w:lineRule="auto"/>
        <w:rPr>
          <w:rFonts w:cs="TimesNewRomanPSMT"/>
        </w:rPr>
      </w:pPr>
    </w:p>
    <w:p w14:paraId="51DEFE29" w14:textId="77777777" w:rsidR="00945A5B" w:rsidRDefault="00945A5B" w:rsidP="006050CD">
      <w:pPr>
        <w:autoSpaceDE w:val="0"/>
        <w:autoSpaceDN w:val="0"/>
        <w:adjustRightInd w:val="0"/>
        <w:spacing w:after="0" w:line="240" w:lineRule="auto"/>
        <w:rPr>
          <w:rFonts w:cs="TimesNewRomanPSMT"/>
        </w:rPr>
      </w:pPr>
    </w:p>
    <w:p w14:paraId="72C93957" w14:textId="77777777" w:rsidR="00945A5B" w:rsidRDefault="00945A5B" w:rsidP="006050CD">
      <w:pPr>
        <w:autoSpaceDE w:val="0"/>
        <w:autoSpaceDN w:val="0"/>
        <w:adjustRightInd w:val="0"/>
        <w:spacing w:after="0" w:line="240" w:lineRule="auto"/>
        <w:rPr>
          <w:rFonts w:cs="TimesNewRomanPSMT"/>
        </w:rPr>
      </w:pPr>
    </w:p>
    <w:p w14:paraId="2CA9C5A1" w14:textId="77777777" w:rsidR="00945A5B" w:rsidRDefault="00945A5B" w:rsidP="006050CD">
      <w:pPr>
        <w:autoSpaceDE w:val="0"/>
        <w:autoSpaceDN w:val="0"/>
        <w:adjustRightInd w:val="0"/>
        <w:spacing w:after="0" w:line="240" w:lineRule="auto"/>
        <w:rPr>
          <w:rFonts w:cs="TimesNewRomanPSMT"/>
        </w:rPr>
      </w:pPr>
    </w:p>
    <w:p w14:paraId="080F7142" w14:textId="77777777" w:rsidR="00945A5B" w:rsidRDefault="00945A5B" w:rsidP="006050CD">
      <w:pPr>
        <w:autoSpaceDE w:val="0"/>
        <w:autoSpaceDN w:val="0"/>
        <w:adjustRightInd w:val="0"/>
        <w:spacing w:after="0" w:line="240" w:lineRule="auto"/>
        <w:rPr>
          <w:rFonts w:cs="TimesNewRomanPSMT"/>
        </w:rPr>
      </w:pPr>
    </w:p>
    <w:p w14:paraId="53789431" w14:textId="77777777" w:rsidR="00945A5B" w:rsidRDefault="00945A5B" w:rsidP="006050CD">
      <w:pPr>
        <w:autoSpaceDE w:val="0"/>
        <w:autoSpaceDN w:val="0"/>
        <w:adjustRightInd w:val="0"/>
        <w:spacing w:after="0" w:line="240" w:lineRule="auto"/>
        <w:rPr>
          <w:rFonts w:cs="TimesNewRomanPSMT"/>
        </w:rPr>
      </w:pPr>
    </w:p>
    <w:p w14:paraId="53DA03E0" w14:textId="77777777" w:rsidR="00945A5B" w:rsidRDefault="00945A5B" w:rsidP="006050CD">
      <w:pPr>
        <w:autoSpaceDE w:val="0"/>
        <w:autoSpaceDN w:val="0"/>
        <w:adjustRightInd w:val="0"/>
        <w:spacing w:after="0" w:line="240" w:lineRule="auto"/>
        <w:rPr>
          <w:rFonts w:cs="TimesNewRomanPSMT"/>
        </w:rPr>
      </w:pPr>
    </w:p>
    <w:p w14:paraId="6DD38DAD" w14:textId="77777777" w:rsidR="00945A5B" w:rsidRDefault="00945A5B" w:rsidP="006050CD">
      <w:pPr>
        <w:autoSpaceDE w:val="0"/>
        <w:autoSpaceDN w:val="0"/>
        <w:adjustRightInd w:val="0"/>
        <w:spacing w:after="0" w:line="240" w:lineRule="auto"/>
        <w:rPr>
          <w:rFonts w:cs="TimesNewRomanPSMT"/>
        </w:rPr>
      </w:pPr>
    </w:p>
    <w:p w14:paraId="67EF15DD" w14:textId="77777777" w:rsidR="00945A5B" w:rsidRDefault="00945A5B" w:rsidP="006050CD">
      <w:pPr>
        <w:autoSpaceDE w:val="0"/>
        <w:autoSpaceDN w:val="0"/>
        <w:adjustRightInd w:val="0"/>
        <w:spacing w:after="0" w:line="240" w:lineRule="auto"/>
        <w:rPr>
          <w:rFonts w:cs="TimesNewRomanPSMT"/>
        </w:rPr>
      </w:pPr>
    </w:p>
    <w:p w14:paraId="5A26AE67" w14:textId="77777777" w:rsidR="00945A5B" w:rsidRDefault="00945A5B" w:rsidP="006050CD">
      <w:pPr>
        <w:autoSpaceDE w:val="0"/>
        <w:autoSpaceDN w:val="0"/>
        <w:adjustRightInd w:val="0"/>
        <w:spacing w:after="0" w:line="240" w:lineRule="auto"/>
        <w:rPr>
          <w:rFonts w:cs="TimesNewRomanPSMT"/>
        </w:rPr>
      </w:pPr>
    </w:p>
    <w:p w14:paraId="18FD8D92" w14:textId="77777777" w:rsidR="00945A5B" w:rsidRDefault="00945A5B" w:rsidP="006050CD">
      <w:pPr>
        <w:autoSpaceDE w:val="0"/>
        <w:autoSpaceDN w:val="0"/>
        <w:adjustRightInd w:val="0"/>
        <w:spacing w:after="0" w:line="240" w:lineRule="auto"/>
        <w:rPr>
          <w:rFonts w:cs="TimesNewRomanPSMT"/>
        </w:rPr>
      </w:pPr>
    </w:p>
    <w:p w14:paraId="522CDFF2" w14:textId="77777777" w:rsidR="00945A5B" w:rsidRDefault="00945A5B" w:rsidP="006050CD">
      <w:pPr>
        <w:autoSpaceDE w:val="0"/>
        <w:autoSpaceDN w:val="0"/>
        <w:adjustRightInd w:val="0"/>
        <w:spacing w:after="0" w:line="240" w:lineRule="auto"/>
        <w:rPr>
          <w:rFonts w:cs="TimesNewRomanPSMT"/>
        </w:rPr>
      </w:pPr>
    </w:p>
    <w:p w14:paraId="1E9832D0" w14:textId="77777777" w:rsidR="00945A5B" w:rsidRDefault="00945A5B" w:rsidP="006050CD">
      <w:pPr>
        <w:autoSpaceDE w:val="0"/>
        <w:autoSpaceDN w:val="0"/>
        <w:adjustRightInd w:val="0"/>
        <w:spacing w:after="0" w:line="240" w:lineRule="auto"/>
        <w:rPr>
          <w:rFonts w:cs="TimesNewRomanPSMT"/>
        </w:rPr>
      </w:pPr>
    </w:p>
    <w:p w14:paraId="4FE21E9E" w14:textId="77777777" w:rsidR="00945A5B" w:rsidRDefault="00945A5B" w:rsidP="006050CD">
      <w:pPr>
        <w:autoSpaceDE w:val="0"/>
        <w:autoSpaceDN w:val="0"/>
        <w:adjustRightInd w:val="0"/>
        <w:spacing w:after="0" w:line="240" w:lineRule="auto"/>
        <w:rPr>
          <w:rFonts w:cs="TimesNewRomanPSMT"/>
        </w:rPr>
      </w:pPr>
    </w:p>
    <w:p w14:paraId="30BD710F" w14:textId="77777777" w:rsidR="00945A5B" w:rsidRDefault="00945A5B" w:rsidP="006050CD">
      <w:pPr>
        <w:autoSpaceDE w:val="0"/>
        <w:autoSpaceDN w:val="0"/>
        <w:adjustRightInd w:val="0"/>
        <w:spacing w:after="0" w:line="240" w:lineRule="auto"/>
        <w:rPr>
          <w:rFonts w:cs="TimesNewRomanPSMT"/>
        </w:rPr>
      </w:pPr>
    </w:p>
    <w:p w14:paraId="6EA7283C" w14:textId="77777777" w:rsidR="00945A5B" w:rsidRDefault="00945A5B" w:rsidP="006050CD">
      <w:pPr>
        <w:autoSpaceDE w:val="0"/>
        <w:autoSpaceDN w:val="0"/>
        <w:adjustRightInd w:val="0"/>
        <w:spacing w:after="0" w:line="240" w:lineRule="auto"/>
        <w:rPr>
          <w:rFonts w:cs="TimesNewRomanPSMT"/>
        </w:rPr>
      </w:pPr>
    </w:p>
    <w:p w14:paraId="1DBF7332" w14:textId="77777777" w:rsidR="00945A5B" w:rsidRDefault="00945A5B" w:rsidP="006050CD">
      <w:pPr>
        <w:autoSpaceDE w:val="0"/>
        <w:autoSpaceDN w:val="0"/>
        <w:adjustRightInd w:val="0"/>
        <w:spacing w:after="0" w:line="240" w:lineRule="auto"/>
        <w:rPr>
          <w:rFonts w:cs="TimesNewRomanPSMT"/>
        </w:rPr>
      </w:pPr>
    </w:p>
    <w:p w14:paraId="54B30022" w14:textId="77777777" w:rsidR="00945A5B" w:rsidRDefault="00945A5B" w:rsidP="006050CD">
      <w:pPr>
        <w:autoSpaceDE w:val="0"/>
        <w:autoSpaceDN w:val="0"/>
        <w:adjustRightInd w:val="0"/>
        <w:spacing w:after="0" w:line="240" w:lineRule="auto"/>
        <w:rPr>
          <w:rFonts w:cs="TimesNewRomanPSMT"/>
        </w:rPr>
      </w:pPr>
    </w:p>
    <w:p w14:paraId="7218F051" w14:textId="77777777" w:rsidR="00945A5B" w:rsidRDefault="00945A5B" w:rsidP="006050CD">
      <w:pPr>
        <w:autoSpaceDE w:val="0"/>
        <w:autoSpaceDN w:val="0"/>
        <w:adjustRightInd w:val="0"/>
        <w:spacing w:after="0" w:line="240" w:lineRule="auto"/>
        <w:rPr>
          <w:rFonts w:cs="TimesNewRomanPSMT"/>
        </w:rPr>
      </w:pPr>
    </w:p>
    <w:p w14:paraId="41C836B5" w14:textId="77777777" w:rsidR="00945A5B" w:rsidRDefault="00945A5B" w:rsidP="006050CD">
      <w:pPr>
        <w:autoSpaceDE w:val="0"/>
        <w:autoSpaceDN w:val="0"/>
        <w:adjustRightInd w:val="0"/>
        <w:spacing w:after="0" w:line="240" w:lineRule="auto"/>
        <w:rPr>
          <w:rFonts w:cs="TimesNewRomanPSMT"/>
        </w:rPr>
      </w:pPr>
    </w:p>
    <w:p w14:paraId="38E78B28" w14:textId="77777777" w:rsidR="00945A5B" w:rsidRDefault="00945A5B" w:rsidP="006050CD">
      <w:pPr>
        <w:autoSpaceDE w:val="0"/>
        <w:autoSpaceDN w:val="0"/>
        <w:adjustRightInd w:val="0"/>
        <w:spacing w:after="0" w:line="240" w:lineRule="auto"/>
        <w:rPr>
          <w:rFonts w:cs="TimesNewRomanPSMT"/>
        </w:rPr>
      </w:pPr>
    </w:p>
    <w:p w14:paraId="25D2495C" w14:textId="77777777" w:rsidR="00945A5B" w:rsidRPr="00200AAC" w:rsidRDefault="00945A5B" w:rsidP="00945A5B">
      <w:pPr>
        <w:rPr>
          <w:b/>
        </w:rPr>
      </w:pPr>
      <w:r w:rsidRPr="00200AAC">
        <w:rPr>
          <w:b/>
        </w:rPr>
        <w:t xml:space="preserve">ANNEX C </w:t>
      </w:r>
    </w:p>
    <w:p w14:paraId="0F55215F" w14:textId="77777777" w:rsidR="00945A5B" w:rsidRPr="00200AAC" w:rsidRDefault="00945A5B" w:rsidP="00945A5B">
      <w:pPr>
        <w:rPr>
          <w:b/>
        </w:rPr>
      </w:pPr>
      <w:r>
        <w:rPr>
          <w:b/>
        </w:rPr>
        <w:lastRenderedPageBreak/>
        <w:t>Evaluation</w:t>
      </w:r>
      <w:r w:rsidRPr="00200AAC">
        <w:rPr>
          <w:b/>
        </w:rPr>
        <w:t xml:space="preserve"> Criteria </w:t>
      </w:r>
    </w:p>
    <w:p w14:paraId="4FEDEFE9" w14:textId="77777777" w:rsidR="00945A5B" w:rsidRDefault="00945A5B" w:rsidP="00945A5B">
      <w:r w:rsidRPr="00E01A19">
        <w:t>Each bid will be reviewed for compliance with the mandatory requirements of the bid solicitation. Any element of the bid solicitation that is identified specifically with the words "must" or "mandatory" is a mandatory requirement. Bids that do not comply with each and every mandatory requirement will be declared non-</w:t>
      </w:r>
      <w:r>
        <w:t>responsive and be disqualified.</w:t>
      </w:r>
    </w:p>
    <w:p w14:paraId="76199289" w14:textId="77777777" w:rsidR="00945A5B" w:rsidRDefault="00945A5B" w:rsidP="00945A5B">
      <w:r>
        <w:t>For each mandatory technical criterion, the bidder must indicate whether the dog proposed is compliant or not compliant by checking the appropriate box on the below table. A b</w:t>
      </w:r>
      <w:r w:rsidRPr="00FF04DF">
        <w:t>id not meeting ALL of the mandatory criteria will b</w:t>
      </w:r>
      <w:r>
        <w:t>e deemed non-compliant and the</w:t>
      </w:r>
      <w:r w:rsidRPr="00FF04DF">
        <w:t xml:space="preserve"> </w:t>
      </w:r>
      <w:r>
        <w:t xml:space="preserve">bid will be given no further consideration. </w:t>
      </w:r>
    </w:p>
    <w:p w14:paraId="4E178A41" w14:textId="77777777" w:rsidR="00945A5B" w:rsidRPr="00200AAC" w:rsidRDefault="00945A5B" w:rsidP="00945A5B">
      <w:pPr>
        <w:rPr>
          <w:b/>
        </w:rPr>
      </w:pPr>
      <w:r w:rsidRPr="00200AAC">
        <w:rPr>
          <w:b/>
        </w:rPr>
        <w:t xml:space="preserve">1. Evaluation of Mandatory Technical Criteria. </w:t>
      </w:r>
    </w:p>
    <w:p w14:paraId="781FBC72" w14:textId="34158498" w:rsidR="00945A5B" w:rsidRDefault="00945A5B" w:rsidP="00945A5B">
      <w:r>
        <w:t xml:space="preserve">Department of </w:t>
      </w:r>
      <w:r w:rsidR="0019143A">
        <w:t xml:space="preserve">International Objects </w:t>
      </w:r>
      <w:r>
        <w:t>will purchase 25 dogs to fulfill this requirement. The dogs proposed must meet the following criteria:</w:t>
      </w:r>
    </w:p>
    <w:tbl>
      <w:tblPr>
        <w:tblStyle w:val="TableGrid"/>
        <w:tblW w:w="0" w:type="auto"/>
        <w:tblLook w:val="04A0" w:firstRow="1" w:lastRow="0" w:firstColumn="1" w:lastColumn="0" w:noHBand="0" w:noVBand="1"/>
      </w:tblPr>
      <w:tblGrid>
        <w:gridCol w:w="1747"/>
        <w:gridCol w:w="1781"/>
        <w:gridCol w:w="1770"/>
        <w:gridCol w:w="1770"/>
        <w:gridCol w:w="2282"/>
      </w:tblGrid>
      <w:tr w:rsidR="00945A5B" w14:paraId="6F3458BA" w14:textId="77777777" w:rsidTr="00E467CC">
        <w:tc>
          <w:tcPr>
            <w:tcW w:w="9350" w:type="dxa"/>
            <w:gridSpan w:val="5"/>
          </w:tcPr>
          <w:p w14:paraId="748D63A3" w14:textId="77777777" w:rsidR="00945A5B" w:rsidRPr="001800E6" w:rsidRDefault="00945A5B" w:rsidP="00E467CC">
            <w:pPr>
              <w:jc w:val="center"/>
              <w:rPr>
                <w:b/>
              </w:rPr>
            </w:pPr>
            <w:r w:rsidRPr="001800E6">
              <w:rPr>
                <w:b/>
              </w:rPr>
              <w:t>Mandatory Technical Criteria</w:t>
            </w:r>
          </w:p>
        </w:tc>
      </w:tr>
      <w:tr w:rsidR="00945A5B" w14:paraId="5780C8E0" w14:textId="77777777" w:rsidTr="00E467CC">
        <w:tc>
          <w:tcPr>
            <w:tcW w:w="1761" w:type="dxa"/>
          </w:tcPr>
          <w:p w14:paraId="463CC2CB" w14:textId="77777777" w:rsidR="00945A5B" w:rsidRPr="001800E6" w:rsidRDefault="00945A5B" w:rsidP="00E467CC">
            <w:pPr>
              <w:rPr>
                <w:b/>
              </w:rPr>
            </w:pPr>
            <w:r w:rsidRPr="001800E6">
              <w:rPr>
                <w:b/>
              </w:rPr>
              <w:t>Number</w:t>
            </w:r>
          </w:p>
        </w:tc>
        <w:tc>
          <w:tcPr>
            <w:tcW w:w="1791" w:type="dxa"/>
          </w:tcPr>
          <w:p w14:paraId="2409BCE4" w14:textId="77777777" w:rsidR="00945A5B" w:rsidRPr="001800E6" w:rsidRDefault="00945A5B" w:rsidP="00E467CC">
            <w:pPr>
              <w:jc w:val="center"/>
              <w:rPr>
                <w:b/>
              </w:rPr>
            </w:pPr>
            <w:r w:rsidRPr="001800E6">
              <w:rPr>
                <w:b/>
              </w:rPr>
              <w:t>Mandatory Technical Criterion</w:t>
            </w:r>
          </w:p>
        </w:tc>
        <w:tc>
          <w:tcPr>
            <w:tcW w:w="1782" w:type="dxa"/>
          </w:tcPr>
          <w:p w14:paraId="24A033D2" w14:textId="77777777" w:rsidR="00945A5B" w:rsidRPr="001800E6" w:rsidRDefault="00945A5B" w:rsidP="00E467CC">
            <w:pPr>
              <w:jc w:val="center"/>
              <w:rPr>
                <w:b/>
              </w:rPr>
            </w:pPr>
            <w:r w:rsidRPr="001800E6">
              <w:rPr>
                <w:b/>
              </w:rPr>
              <w:t>Compliant</w:t>
            </w:r>
          </w:p>
        </w:tc>
        <w:tc>
          <w:tcPr>
            <w:tcW w:w="1782" w:type="dxa"/>
          </w:tcPr>
          <w:p w14:paraId="30F0D396" w14:textId="77777777" w:rsidR="00945A5B" w:rsidRPr="001800E6" w:rsidRDefault="00945A5B" w:rsidP="00E467CC">
            <w:pPr>
              <w:jc w:val="center"/>
              <w:rPr>
                <w:b/>
              </w:rPr>
            </w:pPr>
            <w:r w:rsidRPr="001800E6">
              <w:rPr>
                <w:b/>
              </w:rPr>
              <w:t>Not Compliant</w:t>
            </w:r>
          </w:p>
        </w:tc>
        <w:tc>
          <w:tcPr>
            <w:tcW w:w="2234" w:type="dxa"/>
          </w:tcPr>
          <w:p w14:paraId="21F1E23B" w14:textId="77777777" w:rsidR="00945A5B" w:rsidRPr="001800E6" w:rsidRDefault="00945A5B" w:rsidP="00E467CC">
            <w:pPr>
              <w:jc w:val="center"/>
              <w:rPr>
                <w:b/>
              </w:rPr>
            </w:pPr>
            <w:r w:rsidRPr="001800E6">
              <w:rPr>
                <w:b/>
              </w:rPr>
              <w:t>Description/Reference</w:t>
            </w:r>
          </w:p>
        </w:tc>
      </w:tr>
      <w:tr w:rsidR="00945A5B" w14:paraId="1BC6B993" w14:textId="77777777" w:rsidTr="00E467CC">
        <w:tc>
          <w:tcPr>
            <w:tcW w:w="1761" w:type="dxa"/>
          </w:tcPr>
          <w:p w14:paraId="02A7123E" w14:textId="77777777" w:rsidR="00945A5B" w:rsidRDefault="00945A5B" w:rsidP="00E467CC">
            <w:r>
              <w:t>1.1</w:t>
            </w:r>
          </w:p>
        </w:tc>
        <w:tc>
          <w:tcPr>
            <w:tcW w:w="1791" w:type="dxa"/>
          </w:tcPr>
          <w:p w14:paraId="5E739855" w14:textId="77777777" w:rsidR="00945A5B" w:rsidRDefault="00945A5B" w:rsidP="00E467CC">
            <w:r>
              <w:t>German Shepard breed</w:t>
            </w:r>
          </w:p>
        </w:tc>
        <w:tc>
          <w:tcPr>
            <w:tcW w:w="1782" w:type="dxa"/>
          </w:tcPr>
          <w:p w14:paraId="13A7DD7C" w14:textId="77777777" w:rsidR="00945A5B" w:rsidRDefault="00945A5B" w:rsidP="00E467CC"/>
        </w:tc>
        <w:tc>
          <w:tcPr>
            <w:tcW w:w="1782" w:type="dxa"/>
          </w:tcPr>
          <w:p w14:paraId="29E8980B" w14:textId="77777777" w:rsidR="00945A5B" w:rsidRDefault="00945A5B" w:rsidP="00E467CC"/>
        </w:tc>
        <w:tc>
          <w:tcPr>
            <w:tcW w:w="2234" w:type="dxa"/>
          </w:tcPr>
          <w:p w14:paraId="5B1DA819" w14:textId="77777777" w:rsidR="00945A5B" w:rsidRDefault="00945A5B" w:rsidP="00E467CC"/>
        </w:tc>
      </w:tr>
      <w:tr w:rsidR="00945A5B" w14:paraId="1D3F7230" w14:textId="77777777" w:rsidTr="00E467CC">
        <w:tc>
          <w:tcPr>
            <w:tcW w:w="1761" w:type="dxa"/>
          </w:tcPr>
          <w:p w14:paraId="31CA04DC" w14:textId="77777777" w:rsidR="00945A5B" w:rsidRDefault="00945A5B" w:rsidP="00E467CC">
            <w:r>
              <w:t>1.2</w:t>
            </w:r>
          </w:p>
        </w:tc>
        <w:tc>
          <w:tcPr>
            <w:tcW w:w="1791" w:type="dxa"/>
          </w:tcPr>
          <w:p w14:paraId="2E293833" w14:textId="77777777" w:rsidR="00945A5B" w:rsidRDefault="00945A5B" w:rsidP="00E467CC">
            <w:r>
              <w:t xml:space="preserve">10 to 24 months old in age </w:t>
            </w:r>
          </w:p>
        </w:tc>
        <w:tc>
          <w:tcPr>
            <w:tcW w:w="1782" w:type="dxa"/>
          </w:tcPr>
          <w:p w14:paraId="7E5DD2EB" w14:textId="77777777" w:rsidR="00945A5B" w:rsidRDefault="00945A5B" w:rsidP="00E467CC"/>
        </w:tc>
        <w:tc>
          <w:tcPr>
            <w:tcW w:w="1782" w:type="dxa"/>
          </w:tcPr>
          <w:p w14:paraId="70716BC4" w14:textId="77777777" w:rsidR="00945A5B" w:rsidRDefault="00945A5B" w:rsidP="00E467CC"/>
        </w:tc>
        <w:tc>
          <w:tcPr>
            <w:tcW w:w="2234" w:type="dxa"/>
          </w:tcPr>
          <w:p w14:paraId="4A403BB5" w14:textId="77777777" w:rsidR="00945A5B" w:rsidRDefault="00945A5B" w:rsidP="00E467CC"/>
        </w:tc>
      </w:tr>
      <w:tr w:rsidR="00945A5B" w14:paraId="0D5AB2CF" w14:textId="77777777" w:rsidTr="00E467CC">
        <w:tc>
          <w:tcPr>
            <w:tcW w:w="1761" w:type="dxa"/>
          </w:tcPr>
          <w:p w14:paraId="260C5057" w14:textId="77777777" w:rsidR="00945A5B" w:rsidRDefault="00945A5B" w:rsidP="00E467CC">
            <w:r>
              <w:t>1.3</w:t>
            </w:r>
          </w:p>
        </w:tc>
        <w:tc>
          <w:tcPr>
            <w:tcW w:w="1791" w:type="dxa"/>
          </w:tcPr>
          <w:p w14:paraId="4172D639" w14:textId="77777777" w:rsidR="00945A5B" w:rsidRDefault="00945A5B" w:rsidP="00E467CC">
            <w:r>
              <w:t xml:space="preserve">Weigh between 15-40kg. </w:t>
            </w:r>
          </w:p>
        </w:tc>
        <w:tc>
          <w:tcPr>
            <w:tcW w:w="1782" w:type="dxa"/>
          </w:tcPr>
          <w:p w14:paraId="6D912085" w14:textId="77777777" w:rsidR="00945A5B" w:rsidRDefault="00945A5B" w:rsidP="00E467CC"/>
        </w:tc>
        <w:tc>
          <w:tcPr>
            <w:tcW w:w="1782" w:type="dxa"/>
          </w:tcPr>
          <w:p w14:paraId="73998A05" w14:textId="77777777" w:rsidR="00945A5B" w:rsidRDefault="00945A5B" w:rsidP="00E467CC"/>
        </w:tc>
        <w:tc>
          <w:tcPr>
            <w:tcW w:w="2234" w:type="dxa"/>
          </w:tcPr>
          <w:p w14:paraId="6450DDD2" w14:textId="77777777" w:rsidR="00945A5B" w:rsidRDefault="00945A5B" w:rsidP="00E467CC"/>
        </w:tc>
      </w:tr>
      <w:tr w:rsidR="00945A5B" w14:paraId="6FB8612E" w14:textId="77777777" w:rsidTr="00E467CC">
        <w:tc>
          <w:tcPr>
            <w:tcW w:w="1761" w:type="dxa"/>
          </w:tcPr>
          <w:p w14:paraId="6B8A69CA" w14:textId="77777777" w:rsidR="00945A5B" w:rsidRDefault="00945A5B" w:rsidP="00E467CC">
            <w:r>
              <w:t>1.4</w:t>
            </w:r>
          </w:p>
        </w:tc>
        <w:tc>
          <w:tcPr>
            <w:tcW w:w="1791" w:type="dxa"/>
          </w:tcPr>
          <w:p w14:paraId="38096C3C" w14:textId="77777777" w:rsidR="00945A5B" w:rsidRDefault="00945A5B" w:rsidP="00E467CC">
            <w:r>
              <w:t xml:space="preserve">Able to respond to the commands: “sit” “lay down” “come” and “stay” </w:t>
            </w:r>
          </w:p>
          <w:p w14:paraId="5C8A0B64" w14:textId="77777777" w:rsidR="00945A5B" w:rsidRDefault="00945A5B" w:rsidP="00E467CC"/>
        </w:tc>
        <w:tc>
          <w:tcPr>
            <w:tcW w:w="1782" w:type="dxa"/>
          </w:tcPr>
          <w:p w14:paraId="36E3F41D" w14:textId="77777777" w:rsidR="00945A5B" w:rsidRDefault="00945A5B" w:rsidP="00E467CC"/>
        </w:tc>
        <w:tc>
          <w:tcPr>
            <w:tcW w:w="1782" w:type="dxa"/>
          </w:tcPr>
          <w:p w14:paraId="6218CEE1" w14:textId="77777777" w:rsidR="00945A5B" w:rsidRDefault="00945A5B" w:rsidP="00E467CC"/>
        </w:tc>
        <w:tc>
          <w:tcPr>
            <w:tcW w:w="2234" w:type="dxa"/>
          </w:tcPr>
          <w:p w14:paraId="6CC57F7A" w14:textId="77777777" w:rsidR="00945A5B" w:rsidRDefault="00945A5B" w:rsidP="00E467CC"/>
        </w:tc>
      </w:tr>
    </w:tbl>
    <w:p w14:paraId="0F751747" w14:textId="77777777" w:rsidR="00945A5B" w:rsidRDefault="00945A5B" w:rsidP="00945A5B"/>
    <w:p w14:paraId="1A0AB21F" w14:textId="77777777" w:rsidR="00945A5B" w:rsidRPr="00200AAC" w:rsidRDefault="00945A5B" w:rsidP="00945A5B">
      <w:pPr>
        <w:rPr>
          <w:b/>
        </w:rPr>
      </w:pPr>
      <w:r w:rsidRPr="00200AAC">
        <w:rPr>
          <w:b/>
        </w:rPr>
        <w:t xml:space="preserve">2. Evaluation of Point Rated Point Rated Technical Criteria </w:t>
      </w:r>
    </w:p>
    <w:p w14:paraId="27601300" w14:textId="77777777" w:rsidR="00945A5B" w:rsidRDefault="00945A5B" w:rsidP="00945A5B">
      <w:r>
        <w:t xml:space="preserve">To be considered compliant, a bid must obtain the required minimum score on the point rated criteria of 5/20. </w:t>
      </w:r>
    </w:p>
    <w:tbl>
      <w:tblPr>
        <w:tblStyle w:val="TableGrid"/>
        <w:tblW w:w="0" w:type="auto"/>
        <w:tblLook w:val="04A0" w:firstRow="1" w:lastRow="0" w:firstColumn="1" w:lastColumn="0" w:noHBand="0" w:noVBand="1"/>
      </w:tblPr>
      <w:tblGrid>
        <w:gridCol w:w="3964"/>
        <w:gridCol w:w="2694"/>
        <w:gridCol w:w="1275"/>
        <w:gridCol w:w="1417"/>
      </w:tblGrid>
      <w:tr w:rsidR="00945A5B" w14:paraId="57EEFE8B" w14:textId="77777777" w:rsidTr="00E467CC">
        <w:tc>
          <w:tcPr>
            <w:tcW w:w="9350" w:type="dxa"/>
            <w:gridSpan w:val="4"/>
          </w:tcPr>
          <w:p w14:paraId="2BC5A245" w14:textId="77777777" w:rsidR="00945A5B" w:rsidRPr="001800E6" w:rsidRDefault="00945A5B" w:rsidP="00E467CC">
            <w:pPr>
              <w:jc w:val="center"/>
              <w:rPr>
                <w:b/>
              </w:rPr>
            </w:pPr>
            <w:r w:rsidRPr="001800E6">
              <w:rPr>
                <w:b/>
              </w:rPr>
              <w:t>Point Rated Technical Criteria</w:t>
            </w:r>
          </w:p>
        </w:tc>
      </w:tr>
      <w:tr w:rsidR="00945A5B" w14:paraId="79752E17" w14:textId="77777777" w:rsidTr="00E467CC">
        <w:tc>
          <w:tcPr>
            <w:tcW w:w="3964" w:type="dxa"/>
          </w:tcPr>
          <w:p w14:paraId="06A7ED4C" w14:textId="77777777" w:rsidR="00945A5B" w:rsidRPr="001800E6" w:rsidRDefault="00945A5B" w:rsidP="00E467CC">
            <w:pPr>
              <w:jc w:val="center"/>
              <w:rPr>
                <w:b/>
              </w:rPr>
            </w:pPr>
            <w:r w:rsidRPr="001800E6">
              <w:rPr>
                <w:b/>
              </w:rPr>
              <w:t>Technical Criteria</w:t>
            </w:r>
          </w:p>
        </w:tc>
        <w:tc>
          <w:tcPr>
            <w:tcW w:w="2694" w:type="dxa"/>
          </w:tcPr>
          <w:p w14:paraId="73472511" w14:textId="77777777" w:rsidR="00945A5B" w:rsidRPr="001800E6" w:rsidRDefault="00945A5B" w:rsidP="00E467CC">
            <w:pPr>
              <w:jc w:val="center"/>
              <w:rPr>
                <w:b/>
              </w:rPr>
            </w:pPr>
            <w:r w:rsidRPr="001800E6">
              <w:rPr>
                <w:b/>
              </w:rPr>
              <w:t>Scale</w:t>
            </w:r>
          </w:p>
        </w:tc>
        <w:tc>
          <w:tcPr>
            <w:tcW w:w="1275" w:type="dxa"/>
          </w:tcPr>
          <w:p w14:paraId="0B6600AE" w14:textId="77777777" w:rsidR="00945A5B" w:rsidRPr="001800E6" w:rsidRDefault="00945A5B" w:rsidP="00E467CC">
            <w:pPr>
              <w:jc w:val="center"/>
              <w:rPr>
                <w:b/>
              </w:rPr>
            </w:pPr>
            <w:r w:rsidRPr="001800E6">
              <w:rPr>
                <w:b/>
              </w:rPr>
              <w:t>Points</w:t>
            </w:r>
          </w:p>
        </w:tc>
        <w:tc>
          <w:tcPr>
            <w:tcW w:w="1417" w:type="dxa"/>
          </w:tcPr>
          <w:p w14:paraId="6334BE4B" w14:textId="77777777" w:rsidR="00945A5B" w:rsidRPr="001800E6" w:rsidRDefault="00945A5B" w:rsidP="00E467CC">
            <w:pPr>
              <w:jc w:val="center"/>
              <w:rPr>
                <w:b/>
              </w:rPr>
            </w:pPr>
            <w:r w:rsidRPr="001800E6">
              <w:rPr>
                <w:b/>
              </w:rPr>
              <w:t>Check</w:t>
            </w:r>
            <w:r>
              <w:rPr>
                <w:b/>
              </w:rPr>
              <w:t xml:space="preserve"> Score</w:t>
            </w:r>
          </w:p>
        </w:tc>
      </w:tr>
      <w:tr w:rsidR="00945A5B" w14:paraId="7E59F9F9" w14:textId="77777777" w:rsidTr="00E467CC">
        <w:trPr>
          <w:trHeight w:val="284"/>
        </w:trPr>
        <w:tc>
          <w:tcPr>
            <w:tcW w:w="3964" w:type="dxa"/>
            <w:vMerge w:val="restart"/>
          </w:tcPr>
          <w:p w14:paraId="1F76294F" w14:textId="77777777" w:rsidR="00945A5B" w:rsidRPr="00BB6B8B" w:rsidRDefault="00945A5B" w:rsidP="00E467CC">
            <w:pPr>
              <w:rPr>
                <w:i/>
              </w:rPr>
            </w:pPr>
            <w:r>
              <w:t xml:space="preserve">2.1 Number of months of experience in the training of K-9 dogs – </w:t>
            </w:r>
            <w:r>
              <w:rPr>
                <w:i/>
              </w:rPr>
              <w:t xml:space="preserve">bid must include a letter of confirmation from an employer, documentation confirming the creation date of your business or any other documentation that can attest to your years of experience  </w:t>
            </w:r>
          </w:p>
        </w:tc>
        <w:tc>
          <w:tcPr>
            <w:tcW w:w="2694" w:type="dxa"/>
          </w:tcPr>
          <w:p w14:paraId="131B8668" w14:textId="77777777" w:rsidR="00945A5B" w:rsidRDefault="00945A5B" w:rsidP="00E467CC">
            <w:r>
              <w:t>0 to 12 months</w:t>
            </w:r>
          </w:p>
          <w:p w14:paraId="21FFFAEE" w14:textId="77777777" w:rsidR="00945A5B" w:rsidRDefault="00945A5B" w:rsidP="00E467CC"/>
        </w:tc>
        <w:tc>
          <w:tcPr>
            <w:tcW w:w="1275" w:type="dxa"/>
          </w:tcPr>
          <w:p w14:paraId="744A4A4F" w14:textId="77777777" w:rsidR="00945A5B" w:rsidRDefault="00945A5B" w:rsidP="00E467CC">
            <w:pPr>
              <w:jc w:val="center"/>
            </w:pPr>
            <w:r>
              <w:t>0</w:t>
            </w:r>
          </w:p>
        </w:tc>
        <w:tc>
          <w:tcPr>
            <w:tcW w:w="1417" w:type="dxa"/>
          </w:tcPr>
          <w:p w14:paraId="6111AE56" w14:textId="77777777" w:rsidR="00945A5B" w:rsidRDefault="00945A5B" w:rsidP="00E467CC"/>
        </w:tc>
      </w:tr>
      <w:tr w:rsidR="00945A5B" w14:paraId="66BC923E" w14:textId="77777777" w:rsidTr="00E467CC">
        <w:trPr>
          <w:trHeight w:val="281"/>
        </w:trPr>
        <w:tc>
          <w:tcPr>
            <w:tcW w:w="3964" w:type="dxa"/>
            <w:vMerge/>
          </w:tcPr>
          <w:p w14:paraId="5CD7B267" w14:textId="77777777" w:rsidR="00945A5B" w:rsidRDefault="00945A5B" w:rsidP="00E467CC"/>
        </w:tc>
        <w:tc>
          <w:tcPr>
            <w:tcW w:w="2694" w:type="dxa"/>
          </w:tcPr>
          <w:p w14:paraId="59E3F774" w14:textId="77777777" w:rsidR="00945A5B" w:rsidRDefault="00945A5B" w:rsidP="00E467CC">
            <w:r>
              <w:t>13 to 36 months</w:t>
            </w:r>
          </w:p>
          <w:p w14:paraId="1998F569" w14:textId="77777777" w:rsidR="00945A5B" w:rsidRDefault="00945A5B" w:rsidP="00E467CC"/>
        </w:tc>
        <w:tc>
          <w:tcPr>
            <w:tcW w:w="1275" w:type="dxa"/>
          </w:tcPr>
          <w:p w14:paraId="1C0B6F93" w14:textId="77777777" w:rsidR="00945A5B" w:rsidRDefault="00945A5B" w:rsidP="00E467CC">
            <w:pPr>
              <w:jc w:val="center"/>
            </w:pPr>
            <w:r>
              <w:t>5 pts</w:t>
            </w:r>
          </w:p>
        </w:tc>
        <w:tc>
          <w:tcPr>
            <w:tcW w:w="1417" w:type="dxa"/>
          </w:tcPr>
          <w:p w14:paraId="7DC4173E" w14:textId="77777777" w:rsidR="00945A5B" w:rsidRDefault="00945A5B" w:rsidP="00E467CC"/>
        </w:tc>
      </w:tr>
      <w:tr w:rsidR="00945A5B" w14:paraId="1A741291" w14:textId="77777777" w:rsidTr="00E467CC">
        <w:trPr>
          <w:trHeight w:val="281"/>
        </w:trPr>
        <w:tc>
          <w:tcPr>
            <w:tcW w:w="3964" w:type="dxa"/>
            <w:vMerge/>
          </w:tcPr>
          <w:p w14:paraId="6B4343F1" w14:textId="77777777" w:rsidR="00945A5B" w:rsidRDefault="00945A5B" w:rsidP="00E467CC"/>
        </w:tc>
        <w:tc>
          <w:tcPr>
            <w:tcW w:w="2694" w:type="dxa"/>
          </w:tcPr>
          <w:p w14:paraId="0E925237" w14:textId="77777777" w:rsidR="00945A5B" w:rsidRDefault="00945A5B" w:rsidP="00E467CC">
            <w:r>
              <w:t xml:space="preserve">37 to 60 months </w:t>
            </w:r>
          </w:p>
          <w:p w14:paraId="1E68BD8E" w14:textId="77777777" w:rsidR="00945A5B" w:rsidRDefault="00945A5B" w:rsidP="00E467CC"/>
        </w:tc>
        <w:tc>
          <w:tcPr>
            <w:tcW w:w="1275" w:type="dxa"/>
          </w:tcPr>
          <w:p w14:paraId="333CC58E" w14:textId="77777777" w:rsidR="00945A5B" w:rsidRDefault="00945A5B" w:rsidP="00E467CC">
            <w:pPr>
              <w:jc w:val="center"/>
            </w:pPr>
            <w:r>
              <w:t>7 pts</w:t>
            </w:r>
          </w:p>
        </w:tc>
        <w:tc>
          <w:tcPr>
            <w:tcW w:w="1417" w:type="dxa"/>
          </w:tcPr>
          <w:p w14:paraId="3D73B1AD" w14:textId="77777777" w:rsidR="00945A5B" w:rsidRDefault="00945A5B" w:rsidP="00E467CC"/>
        </w:tc>
      </w:tr>
      <w:tr w:rsidR="00945A5B" w14:paraId="4A3FBC69" w14:textId="77777777" w:rsidTr="00E467CC">
        <w:trPr>
          <w:trHeight w:val="281"/>
        </w:trPr>
        <w:tc>
          <w:tcPr>
            <w:tcW w:w="3964" w:type="dxa"/>
            <w:vMerge/>
          </w:tcPr>
          <w:p w14:paraId="71F8FA8C" w14:textId="77777777" w:rsidR="00945A5B" w:rsidRDefault="00945A5B" w:rsidP="00E467CC"/>
        </w:tc>
        <w:tc>
          <w:tcPr>
            <w:tcW w:w="2694" w:type="dxa"/>
          </w:tcPr>
          <w:p w14:paraId="77B0BDB3" w14:textId="77777777" w:rsidR="00945A5B" w:rsidRDefault="00945A5B" w:rsidP="00E467CC">
            <w:r>
              <w:t xml:space="preserve">61 months and more </w:t>
            </w:r>
          </w:p>
          <w:p w14:paraId="526A6B25" w14:textId="77777777" w:rsidR="00945A5B" w:rsidRDefault="00945A5B" w:rsidP="00E467CC"/>
        </w:tc>
        <w:tc>
          <w:tcPr>
            <w:tcW w:w="1275" w:type="dxa"/>
          </w:tcPr>
          <w:p w14:paraId="579D52AA" w14:textId="77777777" w:rsidR="00945A5B" w:rsidRDefault="00945A5B" w:rsidP="00E467CC">
            <w:pPr>
              <w:jc w:val="center"/>
            </w:pPr>
            <w:r>
              <w:lastRenderedPageBreak/>
              <w:t>10 pts</w:t>
            </w:r>
          </w:p>
        </w:tc>
        <w:tc>
          <w:tcPr>
            <w:tcW w:w="1417" w:type="dxa"/>
          </w:tcPr>
          <w:p w14:paraId="497936FF" w14:textId="77777777" w:rsidR="00945A5B" w:rsidRDefault="00945A5B" w:rsidP="00E467CC"/>
        </w:tc>
      </w:tr>
      <w:tr w:rsidR="00945A5B" w14:paraId="09AAB0A0" w14:textId="77777777" w:rsidTr="00E467CC">
        <w:trPr>
          <w:trHeight w:val="136"/>
        </w:trPr>
        <w:tc>
          <w:tcPr>
            <w:tcW w:w="3964" w:type="dxa"/>
            <w:vMerge w:val="restart"/>
          </w:tcPr>
          <w:p w14:paraId="0A2BF7F1" w14:textId="0264E777" w:rsidR="00945A5B" w:rsidRPr="00015DCD" w:rsidRDefault="00945A5B" w:rsidP="00E467CC">
            <w:pPr>
              <w:rPr>
                <w:i/>
              </w:rPr>
            </w:pPr>
            <w:r>
              <w:t xml:space="preserve">2.2 Number of dogs sold to </w:t>
            </w:r>
            <w:r w:rsidR="009F1A6B">
              <w:t xml:space="preserve">border </w:t>
            </w:r>
            <w:r>
              <w:t xml:space="preserve">agencies as working dogs since January 1, 2013. – </w:t>
            </w:r>
            <w:r>
              <w:rPr>
                <w:i/>
              </w:rPr>
              <w:t xml:space="preserve">bid must include invoices or contracts that can attest to the number of dogs sold to </w:t>
            </w:r>
            <w:r w:rsidR="009F1A6B">
              <w:rPr>
                <w:i/>
              </w:rPr>
              <w:t xml:space="preserve">border </w:t>
            </w:r>
            <w:r>
              <w:rPr>
                <w:i/>
              </w:rPr>
              <w:t xml:space="preserve">agencies. </w:t>
            </w:r>
          </w:p>
        </w:tc>
        <w:tc>
          <w:tcPr>
            <w:tcW w:w="2694" w:type="dxa"/>
          </w:tcPr>
          <w:p w14:paraId="53D38C53" w14:textId="77777777" w:rsidR="00945A5B" w:rsidRDefault="00945A5B" w:rsidP="00E467CC">
            <w:r>
              <w:t>0 dogs</w:t>
            </w:r>
          </w:p>
        </w:tc>
        <w:tc>
          <w:tcPr>
            <w:tcW w:w="1275" w:type="dxa"/>
          </w:tcPr>
          <w:p w14:paraId="75BB39B2" w14:textId="77777777" w:rsidR="00945A5B" w:rsidRDefault="00945A5B" w:rsidP="00E467CC">
            <w:pPr>
              <w:jc w:val="center"/>
            </w:pPr>
            <w:r>
              <w:t>0</w:t>
            </w:r>
          </w:p>
        </w:tc>
        <w:tc>
          <w:tcPr>
            <w:tcW w:w="1417" w:type="dxa"/>
          </w:tcPr>
          <w:p w14:paraId="2AA150EF" w14:textId="77777777" w:rsidR="00945A5B" w:rsidRDefault="00945A5B" w:rsidP="00E467CC"/>
        </w:tc>
      </w:tr>
      <w:tr w:rsidR="00945A5B" w14:paraId="43CB00D1" w14:textId="77777777" w:rsidTr="00E467CC">
        <w:trPr>
          <w:trHeight w:val="135"/>
        </w:trPr>
        <w:tc>
          <w:tcPr>
            <w:tcW w:w="3964" w:type="dxa"/>
            <w:vMerge/>
          </w:tcPr>
          <w:p w14:paraId="7446AEC2" w14:textId="77777777" w:rsidR="00945A5B" w:rsidRDefault="00945A5B" w:rsidP="00E467CC"/>
        </w:tc>
        <w:tc>
          <w:tcPr>
            <w:tcW w:w="2694" w:type="dxa"/>
          </w:tcPr>
          <w:p w14:paraId="56AB3100" w14:textId="77777777" w:rsidR="00945A5B" w:rsidRDefault="00945A5B" w:rsidP="00E467CC">
            <w:r>
              <w:t xml:space="preserve">1 to 5 dogs </w:t>
            </w:r>
          </w:p>
        </w:tc>
        <w:tc>
          <w:tcPr>
            <w:tcW w:w="1275" w:type="dxa"/>
          </w:tcPr>
          <w:p w14:paraId="0083B5D4" w14:textId="77777777" w:rsidR="00945A5B" w:rsidRDefault="00945A5B" w:rsidP="00E467CC">
            <w:pPr>
              <w:jc w:val="center"/>
            </w:pPr>
            <w:r>
              <w:t xml:space="preserve">3 </w:t>
            </w:r>
            <w:proofErr w:type="spellStart"/>
            <w:r>
              <w:t>pt</w:t>
            </w:r>
            <w:proofErr w:type="spellEnd"/>
          </w:p>
        </w:tc>
        <w:tc>
          <w:tcPr>
            <w:tcW w:w="1417" w:type="dxa"/>
          </w:tcPr>
          <w:p w14:paraId="57E33DE9" w14:textId="77777777" w:rsidR="00945A5B" w:rsidRDefault="00945A5B" w:rsidP="00E467CC"/>
        </w:tc>
      </w:tr>
      <w:tr w:rsidR="00945A5B" w14:paraId="7A190644" w14:textId="77777777" w:rsidTr="00E467CC">
        <w:trPr>
          <w:trHeight w:val="135"/>
        </w:trPr>
        <w:tc>
          <w:tcPr>
            <w:tcW w:w="3964" w:type="dxa"/>
            <w:vMerge/>
          </w:tcPr>
          <w:p w14:paraId="5DEB29D1" w14:textId="77777777" w:rsidR="00945A5B" w:rsidRDefault="00945A5B" w:rsidP="00E467CC"/>
        </w:tc>
        <w:tc>
          <w:tcPr>
            <w:tcW w:w="2694" w:type="dxa"/>
          </w:tcPr>
          <w:p w14:paraId="21B0133D" w14:textId="77777777" w:rsidR="00945A5B" w:rsidRDefault="00945A5B" w:rsidP="00E467CC">
            <w:r>
              <w:t xml:space="preserve">6 to 10 dogs </w:t>
            </w:r>
          </w:p>
        </w:tc>
        <w:tc>
          <w:tcPr>
            <w:tcW w:w="1275" w:type="dxa"/>
          </w:tcPr>
          <w:p w14:paraId="7ADEDC9B" w14:textId="77777777" w:rsidR="00945A5B" w:rsidRDefault="00945A5B" w:rsidP="00E467CC">
            <w:pPr>
              <w:jc w:val="center"/>
            </w:pPr>
            <w:r>
              <w:t>5 pts</w:t>
            </w:r>
          </w:p>
        </w:tc>
        <w:tc>
          <w:tcPr>
            <w:tcW w:w="1417" w:type="dxa"/>
          </w:tcPr>
          <w:p w14:paraId="52C21128" w14:textId="77777777" w:rsidR="00945A5B" w:rsidRDefault="00945A5B" w:rsidP="00E467CC"/>
        </w:tc>
      </w:tr>
      <w:tr w:rsidR="00945A5B" w14:paraId="776D753C" w14:textId="77777777" w:rsidTr="00E467CC">
        <w:trPr>
          <w:trHeight w:val="135"/>
        </w:trPr>
        <w:tc>
          <w:tcPr>
            <w:tcW w:w="3964" w:type="dxa"/>
            <w:vMerge/>
          </w:tcPr>
          <w:p w14:paraId="2D125DA2" w14:textId="77777777" w:rsidR="00945A5B" w:rsidRDefault="00945A5B" w:rsidP="00E467CC"/>
        </w:tc>
        <w:tc>
          <w:tcPr>
            <w:tcW w:w="2694" w:type="dxa"/>
          </w:tcPr>
          <w:p w14:paraId="349EDE4D" w14:textId="77777777" w:rsidR="00945A5B" w:rsidRDefault="00945A5B" w:rsidP="00E467CC">
            <w:r>
              <w:t xml:space="preserve">11 to 15 dogs </w:t>
            </w:r>
          </w:p>
        </w:tc>
        <w:tc>
          <w:tcPr>
            <w:tcW w:w="1275" w:type="dxa"/>
          </w:tcPr>
          <w:p w14:paraId="4DC310A1" w14:textId="77777777" w:rsidR="00945A5B" w:rsidRDefault="00945A5B" w:rsidP="00E467CC">
            <w:pPr>
              <w:jc w:val="center"/>
            </w:pPr>
            <w:r>
              <w:t>7 pts</w:t>
            </w:r>
          </w:p>
        </w:tc>
        <w:tc>
          <w:tcPr>
            <w:tcW w:w="1417" w:type="dxa"/>
          </w:tcPr>
          <w:p w14:paraId="4F61D677" w14:textId="77777777" w:rsidR="00945A5B" w:rsidRDefault="00945A5B" w:rsidP="00E467CC"/>
        </w:tc>
      </w:tr>
      <w:tr w:rsidR="00945A5B" w14:paraId="54D5F3AC" w14:textId="77777777" w:rsidTr="00E467CC">
        <w:trPr>
          <w:trHeight w:val="135"/>
        </w:trPr>
        <w:tc>
          <w:tcPr>
            <w:tcW w:w="3964" w:type="dxa"/>
            <w:vMerge/>
            <w:tcBorders>
              <w:bottom w:val="thinThickSmallGap" w:sz="24" w:space="0" w:color="auto"/>
            </w:tcBorders>
          </w:tcPr>
          <w:p w14:paraId="3D376F1D" w14:textId="77777777" w:rsidR="00945A5B" w:rsidRDefault="00945A5B" w:rsidP="00E467CC"/>
        </w:tc>
        <w:tc>
          <w:tcPr>
            <w:tcW w:w="2694" w:type="dxa"/>
            <w:tcBorders>
              <w:bottom w:val="thinThickSmallGap" w:sz="24" w:space="0" w:color="auto"/>
            </w:tcBorders>
          </w:tcPr>
          <w:p w14:paraId="12AE902B" w14:textId="77777777" w:rsidR="00945A5B" w:rsidRDefault="00945A5B" w:rsidP="00E467CC">
            <w:r>
              <w:t xml:space="preserve">16 dogs or more </w:t>
            </w:r>
          </w:p>
        </w:tc>
        <w:tc>
          <w:tcPr>
            <w:tcW w:w="1275" w:type="dxa"/>
            <w:tcBorders>
              <w:bottom w:val="thinThickSmallGap" w:sz="24" w:space="0" w:color="auto"/>
            </w:tcBorders>
          </w:tcPr>
          <w:p w14:paraId="4DDD72EC" w14:textId="77777777" w:rsidR="00945A5B" w:rsidRDefault="00945A5B" w:rsidP="00E467CC">
            <w:pPr>
              <w:jc w:val="center"/>
            </w:pPr>
            <w:r>
              <w:t>10 pts</w:t>
            </w:r>
          </w:p>
        </w:tc>
        <w:tc>
          <w:tcPr>
            <w:tcW w:w="1417" w:type="dxa"/>
            <w:tcBorders>
              <w:bottom w:val="thinThickSmallGap" w:sz="24" w:space="0" w:color="auto"/>
            </w:tcBorders>
          </w:tcPr>
          <w:p w14:paraId="438EB581" w14:textId="77777777" w:rsidR="00945A5B" w:rsidRDefault="00945A5B" w:rsidP="00E467CC"/>
        </w:tc>
      </w:tr>
      <w:tr w:rsidR="00945A5B" w14:paraId="51C824DD" w14:textId="77777777" w:rsidTr="00E467CC">
        <w:tc>
          <w:tcPr>
            <w:tcW w:w="7933" w:type="dxa"/>
            <w:gridSpan w:val="3"/>
            <w:tcBorders>
              <w:top w:val="thinThickSmallGap" w:sz="24" w:space="0" w:color="auto"/>
            </w:tcBorders>
          </w:tcPr>
          <w:p w14:paraId="2EF1F736" w14:textId="77777777" w:rsidR="00945A5B" w:rsidRPr="00015DCD" w:rsidRDefault="00945A5B" w:rsidP="00E467CC">
            <w:pPr>
              <w:jc w:val="right"/>
              <w:rPr>
                <w:b/>
              </w:rPr>
            </w:pPr>
            <w:r w:rsidRPr="00015DCD">
              <w:rPr>
                <w:b/>
              </w:rPr>
              <w:t>Total</w:t>
            </w:r>
          </w:p>
        </w:tc>
        <w:tc>
          <w:tcPr>
            <w:tcW w:w="1417" w:type="dxa"/>
            <w:tcBorders>
              <w:top w:val="thinThickSmallGap" w:sz="24" w:space="0" w:color="auto"/>
            </w:tcBorders>
          </w:tcPr>
          <w:p w14:paraId="13A59169" w14:textId="77777777" w:rsidR="00945A5B" w:rsidRDefault="00945A5B" w:rsidP="00E467CC">
            <w:pPr>
              <w:jc w:val="right"/>
            </w:pPr>
            <w:r>
              <w:t>/20</w:t>
            </w:r>
          </w:p>
        </w:tc>
      </w:tr>
    </w:tbl>
    <w:p w14:paraId="063B0336" w14:textId="77777777" w:rsidR="00945A5B" w:rsidRDefault="00945A5B" w:rsidP="00945A5B"/>
    <w:p w14:paraId="20F6E8B0" w14:textId="77777777" w:rsidR="00945A5B" w:rsidRPr="000D37B3" w:rsidRDefault="00945A5B" w:rsidP="006050CD">
      <w:pPr>
        <w:autoSpaceDE w:val="0"/>
        <w:autoSpaceDN w:val="0"/>
        <w:adjustRightInd w:val="0"/>
        <w:spacing w:after="0" w:line="240" w:lineRule="auto"/>
        <w:rPr>
          <w:rFonts w:cs="TimesNewRomanPSMT"/>
        </w:rPr>
      </w:pPr>
    </w:p>
    <w:sectPr w:rsidR="00945A5B" w:rsidRPr="000D37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93C7" w14:textId="77777777" w:rsidR="00856160" w:rsidRDefault="00856160" w:rsidP="00973857">
      <w:pPr>
        <w:spacing w:after="0" w:line="240" w:lineRule="auto"/>
      </w:pPr>
      <w:r>
        <w:separator/>
      </w:r>
    </w:p>
  </w:endnote>
  <w:endnote w:type="continuationSeparator" w:id="0">
    <w:p w14:paraId="4E0797E5" w14:textId="77777777" w:rsidR="00856160" w:rsidRDefault="00856160" w:rsidP="0097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F109" w14:textId="77777777" w:rsidR="00973857" w:rsidRDefault="0097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4362" w14:textId="77777777" w:rsidR="00973857" w:rsidRDefault="00973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871" w14:textId="77777777" w:rsidR="00973857" w:rsidRDefault="0097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345D" w14:textId="77777777" w:rsidR="00856160" w:rsidRDefault="00856160" w:rsidP="00973857">
      <w:pPr>
        <w:spacing w:after="0" w:line="240" w:lineRule="auto"/>
      </w:pPr>
      <w:r>
        <w:separator/>
      </w:r>
    </w:p>
  </w:footnote>
  <w:footnote w:type="continuationSeparator" w:id="0">
    <w:p w14:paraId="12C80CAD" w14:textId="77777777" w:rsidR="00856160" w:rsidRDefault="00856160" w:rsidP="0097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1B99" w14:textId="77777777" w:rsidR="00973857" w:rsidRDefault="0097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640455"/>
      <w:docPartObj>
        <w:docPartGallery w:val="Watermarks"/>
        <w:docPartUnique/>
      </w:docPartObj>
    </w:sdtPr>
    <w:sdtEndPr/>
    <w:sdtContent>
      <w:p w14:paraId="53BE7CE5" w14:textId="77777777" w:rsidR="00973857" w:rsidRDefault="00856160">
        <w:pPr>
          <w:pStyle w:val="Header"/>
        </w:pPr>
        <w:r>
          <w:rPr>
            <w:noProof/>
            <w:lang w:val="en-US"/>
          </w:rPr>
          <w:pict w14:anchorId="6F7C8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7F0B" w14:textId="77777777" w:rsidR="00973857" w:rsidRDefault="0097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0B29"/>
    <w:multiLevelType w:val="multilevel"/>
    <w:tmpl w:val="B066D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12AC0"/>
    <w:multiLevelType w:val="hybridMultilevel"/>
    <w:tmpl w:val="7DCA48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42AF7C41"/>
    <w:multiLevelType w:val="hybridMultilevel"/>
    <w:tmpl w:val="4C002484"/>
    <w:lvl w:ilvl="0" w:tplc="4C7809EE">
      <w:start w:val="3"/>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2"/>
    </w:lvlOverride>
  </w:num>
  <w:num w:numId="6">
    <w:abstractNumId w:val="0"/>
    <w:lvlOverride w:ilvl="0"/>
    <w:lvlOverride w:ilvl="1">
      <w:startOverride w:val="3"/>
    </w:lvlOverride>
  </w:num>
  <w:num w:numId="7">
    <w:abstractNumId w:val="0"/>
    <w:lvlOverride w:ilvl="0">
      <w:startOverride w:val="2"/>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5B"/>
    <w:rsid w:val="000D37B3"/>
    <w:rsid w:val="00113EF2"/>
    <w:rsid w:val="0019143A"/>
    <w:rsid w:val="001A2E77"/>
    <w:rsid w:val="002927A1"/>
    <w:rsid w:val="002C033C"/>
    <w:rsid w:val="00306386"/>
    <w:rsid w:val="00310428"/>
    <w:rsid w:val="00310F97"/>
    <w:rsid w:val="00436CE9"/>
    <w:rsid w:val="004939C3"/>
    <w:rsid w:val="004C005B"/>
    <w:rsid w:val="004F3F98"/>
    <w:rsid w:val="00601A7D"/>
    <w:rsid w:val="006050CD"/>
    <w:rsid w:val="006B5B12"/>
    <w:rsid w:val="006E3059"/>
    <w:rsid w:val="006E4662"/>
    <w:rsid w:val="00723217"/>
    <w:rsid w:val="0078693D"/>
    <w:rsid w:val="007A1A3A"/>
    <w:rsid w:val="007C0753"/>
    <w:rsid w:val="00812762"/>
    <w:rsid w:val="00856160"/>
    <w:rsid w:val="009220C3"/>
    <w:rsid w:val="00945A5B"/>
    <w:rsid w:val="00973857"/>
    <w:rsid w:val="009F1A6B"/>
    <w:rsid w:val="00A15F05"/>
    <w:rsid w:val="00AB062D"/>
    <w:rsid w:val="00B56096"/>
    <w:rsid w:val="00BB79EE"/>
    <w:rsid w:val="00C31FCB"/>
    <w:rsid w:val="00C53599"/>
    <w:rsid w:val="00CA2731"/>
    <w:rsid w:val="00CA691C"/>
    <w:rsid w:val="00CC520C"/>
    <w:rsid w:val="00D54E44"/>
    <w:rsid w:val="00D97C5F"/>
    <w:rsid w:val="00FA3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4EEF0"/>
  <w15:chartTrackingRefBased/>
  <w15:docId w15:val="{2FEA302D-D3BC-434D-A8DF-CCAF72B7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A27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A2731"/>
    <w:pPr>
      <w:autoSpaceDE w:val="0"/>
      <w:autoSpaceDN w:val="0"/>
      <w:adjustRightInd w:val="0"/>
      <w:spacing w:after="0" w:line="240" w:lineRule="auto"/>
    </w:pPr>
    <w:rPr>
      <w:rFonts w:ascii="Arial" w:eastAsia="Times New Roman" w:hAnsi="Arial" w:cs="Times New Roman"/>
      <w:sz w:val="20"/>
      <w:szCs w:val="24"/>
      <w:lang w:val="en-US"/>
    </w:rPr>
  </w:style>
  <w:style w:type="character" w:styleId="Hyperlink">
    <w:name w:val="Hyperlink"/>
    <w:uiPriority w:val="99"/>
    <w:unhideWhenUsed/>
    <w:rsid w:val="00CA2731"/>
    <w:rPr>
      <w:rFonts w:ascii="Arial" w:hAnsi="Arial"/>
      <w:color w:val="800000"/>
      <w:sz w:val="20"/>
      <w:u w:val="single"/>
    </w:rPr>
  </w:style>
  <w:style w:type="paragraph" w:customStyle="1" w:styleId="TemplateHeading1">
    <w:name w:val="Template Heading 1"/>
    <w:basedOn w:val="Heading1"/>
    <w:link w:val="TemplateHeading1Char"/>
    <w:qFormat/>
    <w:rsid w:val="00CA2731"/>
    <w:pPr>
      <w:keepLines w:val="0"/>
      <w:spacing w:after="60" w:line="240" w:lineRule="auto"/>
    </w:pPr>
    <w:rPr>
      <w:rFonts w:ascii="Arial" w:eastAsia="Times New Roman" w:hAnsi="Arial" w:cs="Arial"/>
      <w:b/>
      <w:color w:val="auto"/>
      <w:kern w:val="32"/>
      <w:sz w:val="20"/>
      <w:szCs w:val="20"/>
    </w:rPr>
  </w:style>
  <w:style w:type="paragraph" w:customStyle="1" w:styleId="TemplateHeading2">
    <w:name w:val="Template Heading 2"/>
    <w:basedOn w:val="Heading2"/>
    <w:link w:val="TemplateHeading2Char"/>
    <w:qFormat/>
    <w:rsid w:val="00CA2731"/>
    <w:pPr>
      <w:keepLines w:val="0"/>
      <w:spacing w:before="240" w:after="60" w:line="240" w:lineRule="auto"/>
    </w:pPr>
    <w:rPr>
      <w:rFonts w:ascii="Arial" w:eastAsia="Times New Roman" w:hAnsi="Arial" w:cs="Times New Roman"/>
      <w:b/>
      <w:bCs/>
      <w:iCs/>
      <w:color w:val="auto"/>
      <w:sz w:val="20"/>
      <w:szCs w:val="28"/>
      <w:lang w:val="en-US"/>
    </w:rPr>
  </w:style>
  <w:style w:type="character" w:customStyle="1" w:styleId="TemplateHeading1Char">
    <w:name w:val="Template Heading 1 Char"/>
    <w:link w:val="TemplateHeading1"/>
    <w:rsid w:val="00CA2731"/>
    <w:rPr>
      <w:rFonts w:ascii="Arial" w:eastAsia="Times New Roman" w:hAnsi="Arial" w:cs="Arial"/>
      <w:b/>
      <w:kern w:val="32"/>
      <w:sz w:val="20"/>
      <w:szCs w:val="20"/>
    </w:rPr>
  </w:style>
  <w:style w:type="character" w:customStyle="1" w:styleId="TemplateHeading2Char">
    <w:name w:val="Template Heading 2 Char"/>
    <w:link w:val="TemplateHeading2"/>
    <w:rsid w:val="00CA2731"/>
    <w:rPr>
      <w:rFonts w:ascii="Arial" w:eastAsia="Times New Roman" w:hAnsi="Arial" w:cs="Times New Roman"/>
      <w:b/>
      <w:bCs/>
      <w:iCs/>
      <w:sz w:val="20"/>
      <w:szCs w:val="28"/>
      <w:lang w:val="en-US"/>
    </w:rPr>
  </w:style>
  <w:style w:type="character" w:customStyle="1" w:styleId="DefaultTextChar">
    <w:name w:val="Default Text Char"/>
    <w:link w:val="DefaultText"/>
    <w:rsid w:val="00CA2731"/>
    <w:rPr>
      <w:rFonts w:ascii="Arial" w:eastAsia="Times New Roman" w:hAnsi="Arial" w:cs="Times New Roman"/>
      <w:sz w:val="20"/>
      <w:szCs w:val="24"/>
      <w:lang w:val="en-US"/>
    </w:rPr>
  </w:style>
  <w:style w:type="character" w:customStyle="1" w:styleId="date-display-single2">
    <w:name w:val="date-display-single2"/>
    <w:rsid w:val="00CA2731"/>
  </w:style>
  <w:style w:type="character" w:customStyle="1" w:styleId="Heading1Char">
    <w:name w:val="Heading 1 Char"/>
    <w:basedOn w:val="DefaultParagraphFont"/>
    <w:link w:val="Heading1"/>
    <w:uiPriority w:val="9"/>
    <w:rsid w:val="00CA27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A2731"/>
    <w:rPr>
      <w:rFonts w:asciiTheme="majorHAnsi" w:eastAsiaTheme="majorEastAsia" w:hAnsiTheme="majorHAnsi" w:cstheme="majorBidi"/>
      <w:color w:val="2E74B5" w:themeColor="accent1" w:themeShade="BF"/>
      <w:sz w:val="26"/>
      <w:szCs w:val="26"/>
    </w:rPr>
  </w:style>
  <w:style w:type="character" w:styleId="HTMLKeyboard">
    <w:name w:val="HTML Keyboard"/>
    <w:basedOn w:val="DefaultParagraphFont"/>
    <w:uiPriority w:val="99"/>
    <w:semiHidden/>
    <w:unhideWhenUsed/>
    <w:rsid w:val="00CA2731"/>
    <w:rPr>
      <w:rFonts w:ascii="Courier New" w:eastAsia="Times New Roman" w:hAnsi="Courier New" w:cs="Courier New" w:hint="default"/>
      <w:color w:val="0000FF"/>
      <w:sz w:val="24"/>
      <w:szCs w:val="24"/>
    </w:rPr>
  </w:style>
  <w:style w:type="character" w:styleId="HTMLVariable">
    <w:name w:val="HTML Variable"/>
    <w:basedOn w:val="DefaultParagraphFont"/>
    <w:uiPriority w:val="99"/>
    <w:semiHidden/>
    <w:unhideWhenUsed/>
    <w:rsid w:val="00CA2731"/>
    <w:rPr>
      <w:i w:val="0"/>
      <w:iCs w:val="0"/>
    </w:rPr>
  </w:style>
  <w:style w:type="character" w:customStyle="1" w:styleId="input-required">
    <w:name w:val="input-required"/>
    <w:basedOn w:val="DefaultParagraphFont"/>
    <w:rsid w:val="00CA2731"/>
  </w:style>
  <w:style w:type="character" w:styleId="Emphasis">
    <w:name w:val="Emphasis"/>
    <w:basedOn w:val="DefaultParagraphFont"/>
    <w:uiPriority w:val="20"/>
    <w:qFormat/>
    <w:rsid w:val="00CA2731"/>
    <w:rPr>
      <w:i/>
      <w:iCs/>
    </w:rPr>
  </w:style>
  <w:style w:type="paragraph" w:styleId="ListParagraph">
    <w:name w:val="List Paragraph"/>
    <w:basedOn w:val="Normal"/>
    <w:uiPriority w:val="34"/>
    <w:qFormat/>
    <w:rsid w:val="00CA2731"/>
    <w:pPr>
      <w:ind w:left="720"/>
      <w:contextualSpacing/>
    </w:pPr>
  </w:style>
  <w:style w:type="paragraph" w:styleId="Header">
    <w:name w:val="header"/>
    <w:basedOn w:val="Normal"/>
    <w:link w:val="HeaderChar"/>
    <w:uiPriority w:val="99"/>
    <w:unhideWhenUsed/>
    <w:rsid w:val="00973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857"/>
  </w:style>
  <w:style w:type="paragraph" w:styleId="Footer">
    <w:name w:val="footer"/>
    <w:basedOn w:val="Normal"/>
    <w:link w:val="FooterChar"/>
    <w:uiPriority w:val="99"/>
    <w:unhideWhenUsed/>
    <w:rsid w:val="00973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857"/>
  </w:style>
  <w:style w:type="table" w:styleId="TableGrid">
    <w:name w:val="Table Grid"/>
    <w:basedOn w:val="TableNormal"/>
    <w:uiPriority w:val="39"/>
    <w:rsid w:val="0094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4479">
      <w:bodyDiv w:val="1"/>
      <w:marLeft w:val="0"/>
      <w:marRight w:val="0"/>
      <w:marTop w:val="0"/>
      <w:marBottom w:val="0"/>
      <w:divBdr>
        <w:top w:val="none" w:sz="0" w:space="0" w:color="auto"/>
        <w:left w:val="none" w:sz="0" w:space="0" w:color="auto"/>
        <w:bottom w:val="none" w:sz="0" w:space="0" w:color="auto"/>
        <w:right w:val="none" w:sz="0" w:space="0" w:color="auto"/>
      </w:divBdr>
      <w:divsChild>
        <w:div w:id="1770618630">
          <w:marLeft w:val="0"/>
          <w:marRight w:val="0"/>
          <w:marTop w:val="0"/>
          <w:marBottom w:val="0"/>
          <w:divBdr>
            <w:top w:val="none" w:sz="0" w:space="0" w:color="auto"/>
            <w:left w:val="none" w:sz="0" w:space="0" w:color="auto"/>
            <w:bottom w:val="none" w:sz="0" w:space="0" w:color="auto"/>
            <w:right w:val="none" w:sz="0" w:space="0" w:color="auto"/>
          </w:divBdr>
          <w:divsChild>
            <w:div w:id="412168635">
              <w:marLeft w:val="0"/>
              <w:marRight w:val="0"/>
              <w:marTop w:val="0"/>
              <w:marBottom w:val="0"/>
              <w:divBdr>
                <w:top w:val="none" w:sz="0" w:space="0" w:color="auto"/>
                <w:left w:val="none" w:sz="0" w:space="0" w:color="auto"/>
                <w:bottom w:val="none" w:sz="0" w:space="0" w:color="auto"/>
                <w:right w:val="none" w:sz="0" w:space="0" w:color="auto"/>
              </w:divBdr>
              <w:divsChild>
                <w:div w:id="1991401102">
                  <w:marLeft w:val="0"/>
                  <w:marRight w:val="0"/>
                  <w:marTop w:val="0"/>
                  <w:marBottom w:val="0"/>
                  <w:divBdr>
                    <w:top w:val="none" w:sz="0" w:space="0" w:color="auto"/>
                    <w:left w:val="none" w:sz="0" w:space="0" w:color="auto"/>
                    <w:bottom w:val="none" w:sz="0" w:space="0" w:color="auto"/>
                    <w:right w:val="none" w:sz="0" w:space="0" w:color="auto"/>
                  </w:divBdr>
                  <w:divsChild>
                    <w:div w:id="259878409">
                      <w:marLeft w:val="0"/>
                      <w:marRight w:val="0"/>
                      <w:marTop w:val="0"/>
                      <w:marBottom w:val="0"/>
                      <w:divBdr>
                        <w:top w:val="none" w:sz="0" w:space="0" w:color="auto"/>
                        <w:left w:val="none" w:sz="0" w:space="0" w:color="auto"/>
                        <w:bottom w:val="none" w:sz="0" w:space="0" w:color="auto"/>
                        <w:right w:val="none" w:sz="0" w:space="0" w:color="auto"/>
                      </w:divBdr>
                      <w:divsChild>
                        <w:div w:id="1880818041">
                          <w:marLeft w:val="0"/>
                          <w:marRight w:val="0"/>
                          <w:marTop w:val="0"/>
                          <w:marBottom w:val="0"/>
                          <w:divBdr>
                            <w:top w:val="none" w:sz="0" w:space="0" w:color="auto"/>
                            <w:left w:val="none" w:sz="0" w:space="0" w:color="auto"/>
                            <w:bottom w:val="none" w:sz="0" w:space="0" w:color="auto"/>
                            <w:right w:val="none" w:sz="0" w:space="0" w:color="auto"/>
                          </w:divBdr>
                          <w:divsChild>
                            <w:div w:id="1606310381">
                              <w:marLeft w:val="0"/>
                              <w:marRight w:val="0"/>
                              <w:marTop w:val="0"/>
                              <w:marBottom w:val="0"/>
                              <w:divBdr>
                                <w:top w:val="none" w:sz="0" w:space="0" w:color="auto"/>
                                <w:left w:val="none" w:sz="0" w:space="0" w:color="auto"/>
                                <w:bottom w:val="none" w:sz="0" w:space="0" w:color="auto"/>
                                <w:right w:val="none" w:sz="0" w:space="0" w:color="auto"/>
                              </w:divBdr>
                              <w:divsChild>
                                <w:div w:id="265385508">
                                  <w:marLeft w:val="0"/>
                                  <w:marRight w:val="0"/>
                                  <w:marTop w:val="0"/>
                                  <w:marBottom w:val="0"/>
                                  <w:divBdr>
                                    <w:top w:val="none" w:sz="0" w:space="0" w:color="auto"/>
                                    <w:left w:val="none" w:sz="0" w:space="0" w:color="auto"/>
                                    <w:bottom w:val="none" w:sz="0" w:space="0" w:color="auto"/>
                                    <w:right w:val="none" w:sz="0" w:space="0" w:color="auto"/>
                                  </w:divBdr>
                                  <w:divsChild>
                                    <w:div w:id="465046055">
                                      <w:marLeft w:val="0"/>
                                      <w:marRight w:val="0"/>
                                      <w:marTop w:val="0"/>
                                      <w:marBottom w:val="0"/>
                                      <w:divBdr>
                                        <w:top w:val="none" w:sz="0" w:space="0" w:color="auto"/>
                                        <w:left w:val="none" w:sz="0" w:space="0" w:color="auto"/>
                                        <w:bottom w:val="none" w:sz="0" w:space="0" w:color="auto"/>
                                        <w:right w:val="none" w:sz="0" w:space="0" w:color="auto"/>
                                      </w:divBdr>
                                      <w:divsChild>
                                        <w:div w:id="495078806">
                                          <w:marLeft w:val="0"/>
                                          <w:marRight w:val="0"/>
                                          <w:marTop w:val="0"/>
                                          <w:marBottom w:val="0"/>
                                          <w:divBdr>
                                            <w:top w:val="none" w:sz="0" w:space="0" w:color="auto"/>
                                            <w:left w:val="none" w:sz="0" w:space="0" w:color="auto"/>
                                            <w:bottom w:val="none" w:sz="0" w:space="0" w:color="auto"/>
                                            <w:right w:val="none" w:sz="0" w:space="0" w:color="auto"/>
                                          </w:divBdr>
                                          <w:divsChild>
                                            <w:div w:id="4197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Sezginalp</dc:creator>
  <cp:keywords/>
  <dc:description/>
  <cp:lastModifiedBy>Baris Bilgen</cp:lastModifiedBy>
  <cp:revision>5</cp:revision>
  <dcterms:created xsi:type="dcterms:W3CDTF">2019-06-26T19:29:00Z</dcterms:created>
  <dcterms:modified xsi:type="dcterms:W3CDTF">2022-09-02T14:38:00Z</dcterms:modified>
</cp:coreProperties>
</file>